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139" w:rsidRPr="00B05843" w:rsidRDefault="00395CA2" w:rsidP="008506A1">
      <w:pPr>
        <w:suppressAutoHyphens/>
        <w:jc w:val="center"/>
        <w:rPr>
          <w:b/>
        </w:rPr>
      </w:pPr>
      <w:r w:rsidRPr="00245289">
        <w:rPr>
          <w:b/>
          <w:noProof/>
        </w:rPr>
        <w:drawing>
          <wp:inline distT="0" distB="0" distL="0" distR="0">
            <wp:extent cx="6372225" cy="1009650"/>
            <wp:effectExtent l="0" t="0" r="0" b="0"/>
            <wp:docPr id="1" name="Рисунок 1" descr="C:\Users\User\Desktop\визитки_фотошоп\Готово\титул+пис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визитки_фотошоп\Готово\титул+письм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2225" cy="1009650"/>
                    </a:xfrm>
                    <a:prstGeom prst="rect">
                      <a:avLst/>
                    </a:prstGeom>
                    <a:noFill/>
                    <a:ln>
                      <a:noFill/>
                    </a:ln>
                  </pic:spPr>
                </pic:pic>
              </a:graphicData>
            </a:graphic>
          </wp:inline>
        </w:drawing>
      </w:r>
    </w:p>
    <w:p w:rsidR="00771C70" w:rsidRPr="00B05843" w:rsidRDefault="00771C70" w:rsidP="008506A1">
      <w:pPr>
        <w:suppressAutoHyphens/>
        <w:rPr>
          <w:sz w:val="28"/>
          <w:szCs w:val="28"/>
        </w:rPr>
      </w:pPr>
    </w:p>
    <w:p w:rsidR="00505977" w:rsidRPr="00B05843" w:rsidRDefault="00505977" w:rsidP="008506A1">
      <w:pPr>
        <w:suppressAutoHyphens/>
        <w:rPr>
          <w:sz w:val="28"/>
          <w:szCs w:val="28"/>
        </w:rPr>
      </w:pPr>
    </w:p>
    <w:p w:rsidR="00913BC5" w:rsidRPr="00B05843" w:rsidRDefault="006B0950" w:rsidP="008506A1">
      <w:pPr>
        <w:tabs>
          <w:tab w:val="left" w:pos="2880"/>
        </w:tabs>
        <w:suppressAutoHyphens/>
        <w:spacing w:line="360" w:lineRule="auto"/>
        <w:jc w:val="center"/>
        <w:rPr>
          <w:b/>
          <w:sz w:val="28"/>
          <w:szCs w:val="28"/>
        </w:rPr>
      </w:pPr>
      <w:r w:rsidRPr="00B05843">
        <w:rPr>
          <w:b/>
          <w:sz w:val="28"/>
          <w:szCs w:val="28"/>
        </w:rPr>
        <w:t xml:space="preserve">Заказчик: </w:t>
      </w:r>
      <w:r w:rsidR="00957139" w:rsidRPr="00B05843">
        <w:rPr>
          <w:b/>
          <w:sz w:val="28"/>
          <w:szCs w:val="28"/>
        </w:rPr>
        <w:t xml:space="preserve">Администрация </w:t>
      </w:r>
      <w:r w:rsidR="00E86D5D" w:rsidRPr="00B05843">
        <w:rPr>
          <w:b/>
          <w:sz w:val="28"/>
          <w:szCs w:val="28"/>
        </w:rPr>
        <w:t>Карасукского</w:t>
      </w:r>
      <w:r w:rsidR="00957139" w:rsidRPr="00B05843">
        <w:rPr>
          <w:b/>
          <w:sz w:val="28"/>
          <w:szCs w:val="28"/>
        </w:rPr>
        <w:t xml:space="preserve"> района Новосибирской области</w:t>
      </w:r>
    </w:p>
    <w:p w:rsidR="00D66CE3" w:rsidRPr="00B05843" w:rsidRDefault="00D66CE3" w:rsidP="008506A1">
      <w:pPr>
        <w:suppressAutoHyphens/>
        <w:jc w:val="center"/>
        <w:rPr>
          <w:b/>
          <w:sz w:val="32"/>
          <w:szCs w:val="32"/>
        </w:rPr>
      </w:pPr>
    </w:p>
    <w:p w:rsidR="00D66CE3" w:rsidRPr="00B05843" w:rsidRDefault="00D66CE3" w:rsidP="008506A1">
      <w:pPr>
        <w:suppressAutoHyphens/>
        <w:jc w:val="center"/>
        <w:rPr>
          <w:b/>
          <w:sz w:val="32"/>
          <w:szCs w:val="32"/>
        </w:rPr>
      </w:pPr>
    </w:p>
    <w:p w:rsidR="006F4F43" w:rsidRPr="00B05843" w:rsidRDefault="006F4F43" w:rsidP="008506A1">
      <w:pPr>
        <w:suppressAutoHyphens/>
        <w:jc w:val="center"/>
        <w:rPr>
          <w:b/>
          <w:sz w:val="32"/>
          <w:szCs w:val="32"/>
        </w:rPr>
      </w:pPr>
    </w:p>
    <w:p w:rsidR="00771C70" w:rsidRPr="00B05843" w:rsidRDefault="00771C70" w:rsidP="008506A1">
      <w:pPr>
        <w:suppressAutoHyphens/>
        <w:jc w:val="center"/>
        <w:rPr>
          <w:b/>
          <w:sz w:val="32"/>
          <w:szCs w:val="32"/>
        </w:rPr>
      </w:pPr>
    </w:p>
    <w:p w:rsidR="003C310E" w:rsidRPr="00B05843" w:rsidRDefault="003C310E" w:rsidP="008506A1">
      <w:pPr>
        <w:suppressAutoHyphens/>
        <w:jc w:val="center"/>
        <w:rPr>
          <w:b/>
          <w:sz w:val="32"/>
          <w:szCs w:val="32"/>
        </w:rPr>
      </w:pPr>
    </w:p>
    <w:p w:rsidR="006611A7" w:rsidRDefault="006611A7" w:rsidP="008506A1">
      <w:pPr>
        <w:suppressAutoHyphens/>
        <w:jc w:val="center"/>
        <w:rPr>
          <w:b/>
          <w:sz w:val="32"/>
          <w:szCs w:val="32"/>
        </w:rPr>
      </w:pPr>
      <w:r>
        <w:rPr>
          <w:b/>
          <w:sz w:val="32"/>
          <w:szCs w:val="32"/>
        </w:rPr>
        <w:t xml:space="preserve">ВНЕСЕНИЕ ИЗМЕНЕНИЙ В </w:t>
      </w:r>
      <w:r w:rsidR="008947ED" w:rsidRPr="00B05843">
        <w:rPr>
          <w:b/>
          <w:sz w:val="32"/>
          <w:szCs w:val="32"/>
        </w:rPr>
        <w:t>СХЕМ</w:t>
      </w:r>
      <w:r>
        <w:rPr>
          <w:b/>
          <w:sz w:val="32"/>
          <w:szCs w:val="32"/>
        </w:rPr>
        <w:t>У</w:t>
      </w:r>
    </w:p>
    <w:p w:rsidR="006437A0" w:rsidRPr="00B05843" w:rsidRDefault="008947ED" w:rsidP="008506A1">
      <w:pPr>
        <w:suppressAutoHyphens/>
        <w:jc w:val="center"/>
        <w:rPr>
          <w:b/>
          <w:sz w:val="32"/>
          <w:szCs w:val="32"/>
        </w:rPr>
      </w:pPr>
      <w:r w:rsidRPr="00B05843">
        <w:rPr>
          <w:b/>
          <w:sz w:val="32"/>
          <w:szCs w:val="32"/>
        </w:rPr>
        <w:t>ТЕРРИТОРИАЛЬНОГО ПЛАНИРОВАНИЯ</w:t>
      </w:r>
    </w:p>
    <w:p w:rsidR="00B369E4" w:rsidRPr="00B05843" w:rsidRDefault="00E86D5D" w:rsidP="00B8483D">
      <w:pPr>
        <w:suppressAutoHyphens/>
        <w:jc w:val="center"/>
        <w:rPr>
          <w:b/>
          <w:sz w:val="32"/>
          <w:szCs w:val="32"/>
        </w:rPr>
      </w:pPr>
      <w:r w:rsidRPr="00B05843">
        <w:rPr>
          <w:b/>
          <w:sz w:val="32"/>
          <w:szCs w:val="32"/>
        </w:rPr>
        <w:t>КАРАСУКСКОГО</w:t>
      </w:r>
      <w:r w:rsidR="006437A0" w:rsidRPr="00B05843">
        <w:rPr>
          <w:b/>
          <w:sz w:val="32"/>
          <w:szCs w:val="32"/>
        </w:rPr>
        <w:t xml:space="preserve"> РАЙОНА</w:t>
      </w:r>
      <w:r w:rsidR="00053B2E" w:rsidRPr="00B05843">
        <w:rPr>
          <w:b/>
          <w:sz w:val="32"/>
          <w:szCs w:val="32"/>
        </w:rPr>
        <w:t xml:space="preserve"> НОВОСИБИРСКОЙ ОБЛАСТИ</w:t>
      </w:r>
    </w:p>
    <w:p w:rsidR="00957139" w:rsidRPr="00B05843" w:rsidRDefault="00957139" w:rsidP="008506A1">
      <w:pPr>
        <w:tabs>
          <w:tab w:val="left" w:pos="2880"/>
        </w:tabs>
        <w:suppressAutoHyphens/>
        <w:spacing w:line="360" w:lineRule="auto"/>
        <w:jc w:val="center"/>
        <w:rPr>
          <w:b/>
        </w:rPr>
      </w:pPr>
    </w:p>
    <w:p w:rsidR="00957139" w:rsidRPr="00B05843" w:rsidRDefault="00957139" w:rsidP="008506A1">
      <w:pPr>
        <w:tabs>
          <w:tab w:val="left" w:pos="2880"/>
        </w:tabs>
        <w:suppressAutoHyphens/>
        <w:spacing w:line="360" w:lineRule="auto"/>
        <w:jc w:val="center"/>
        <w:rPr>
          <w:b/>
        </w:rPr>
      </w:pPr>
    </w:p>
    <w:p w:rsidR="00957139" w:rsidRPr="00B05843" w:rsidRDefault="00957139" w:rsidP="008506A1">
      <w:pPr>
        <w:suppressAutoHyphens/>
        <w:jc w:val="center"/>
        <w:rPr>
          <w:b/>
          <w:sz w:val="28"/>
          <w:szCs w:val="28"/>
        </w:rPr>
      </w:pPr>
      <w:r w:rsidRPr="00B05843">
        <w:rPr>
          <w:b/>
          <w:sz w:val="28"/>
          <w:szCs w:val="28"/>
        </w:rPr>
        <w:t xml:space="preserve">Том </w:t>
      </w:r>
      <w:r w:rsidRPr="00B05843">
        <w:rPr>
          <w:b/>
          <w:sz w:val="28"/>
          <w:szCs w:val="28"/>
          <w:lang w:val="en-US"/>
        </w:rPr>
        <w:t>I</w:t>
      </w:r>
      <w:r w:rsidRPr="00B05843">
        <w:rPr>
          <w:b/>
          <w:sz w:val="28"/>
          <w:szCs w:val="28"/>
        </w:rPr>
        <w:t>I</w:t>
      </w:r>
    </w:p>
    <w:p w:rsidR="00957139" w:rsidRPr="00B05843" w:rsidRDefault="00957139" w:rsidP="008506A1">
      <w:pPr>
        <w:suppressAutoHyphens/>
        <w:jc w:val="center"/>
        <w:rPr>
          <w:b/>
          <w:sz w:val="28"/>
          <w:szCs w:val="28"/>
        </w:rPr>
      </w:pPr>
    </w:p>
    <w:p w:rsidR="005561DB" w:rsidRPr="00B05843" w:rsidRDefault="005561DB" w:rsidP="008506A1">
      <w:pPr>
        <w:tabs>
          <w:tab w:val="left" w:pos="2880"/>
        </w:tabs>
        <w:suppressAutoHyphens/>
        <w:spacing w:line="360" w:lineRule="auto"/>
        <w:jc w:val="center"/>
        <w:rPr>
          <w:b/>
        </w:rPr>
      </w:pPr>
      <w:r w:rsidRPr="00B05843">
        <w:rPr>
          <w:b/>
        </w:rPr>
        <w:t>МАТЕРИАЛЫ ПО ОБОСНОВАНИЮ</w:t>
      </w:r>
    </w:p>
    <w:p w:rsidR="00957139" w:rsidRPr="00B05843" w:rsidRDefault="00957139" w:rsidP="008506A1">
      <w:pPr>
        <w:tabs>
          <w:tab w:val="left" w:pos="2880"/>
        </w:tabs>
        <w:suppressAutoHyphens/>
        <w:spacing w:line="360" w:lineRule="auto"/>
        <w:jc w:val="center"/>
        <w:rPr>
          <w:b/>
        </w:rPr>
      </w:pPr>
    </w:p>
    <w:p w:rsidR="006437A0" w:rsidRDefault="006437A0" w:rsidP="008506A1">
      <w:pPr>
        <w:suppressAutoHyphens/>
        <w:rPr>
          <w:noProof/>
          <w:sz w:val="28"/>
          <w:szCs w:val="28"/>
        </w:rPr>
      </w:pPr>
    </w:p>
    <w:p w:rsidR="00B8483D" w:rsidRPr="00B05843" w:rsidRDefault="00B8483D" w:rsidP="008506A1">
      <w:pPr>
        <w:suppressAutoHyphens/>
        <w:rPr>
          <w:noProof/>
          <w:sz w:val="28"/>
          <w:szCs w:val="28"/>
        </w:rPr>
      </w:pPr>
    </w:p>
    <w:p w:rsidR="00C27636" w:rsidRPr="00B05843" w:rsidRDefault="00C27636" w:rsidP="008506A1">
      <w:pPr>
        <w:suppressAutoHyphens/>
        <w:jc w:val="center"/>
        <w:rPr>
          <w:noProof/>
          <w:sz w:val="28"/>
          <w:szCs w:val="28"/>
        </w:rPr>
      </w:pPr>
    </w:p>
    <w:p w:rsidR="00D66CE3" w:rsidRPr="00B05843" w:rsidRDefault="00D66CE3" w:rsidP="008506A1">
      <w:pPr>
        <w:suppressAutoHyphens/>
        <w:rPr>
          <w:noProof/>
          <w:sz w:val="28"/>
          <w:szCs w:val="28"/>
        </w:rPr>
      </w:pPr>
    </w:p>
    <w:p w:rsidR="00505977" w:rsidRPr="00B05843" w:rsidRDefault="00505977" w:rsidP="008506A1">
      <w:pPr>
        <w:suppressAutoHyphens/>
        <w:rPr>
          <w:sz w:val="28"/>
          <w:szCs w:val="28"/>
        </w:rPr>
      </w:pPr>
    </w:p>
    <w:p w:rsidR="00957139" w:rsidRPr="00B05843" w:rsidRDefault="00957139" w:rsidP="008506A1">
      <w:pPr>
        <w:tabs>
          <w:tab w:val="left" w:pos="2880"/>
        </w:tabs>
        <w:suppressAutoHyphens/>
        <w:rPr>
          <w:sz w:val="28"/>
          <w:szCs w:val="28"/>
        </w:rPr>
      </w:pPr>
      <w:r w:rsidRPr="00B05843">
        <w:rPr>
          <w:sz w:val="28"/>
          <w:szCs w:val="28"/>
        </w:rPr>
        <w:t>Директор                                                                                               А.С. Чеснок</w:t>
      </w:r>
    </w:p>
    <w:p w:rsidR="00957139" w:rsidRPr="00B05843" w:rsidRDefault="00957139" w:rsidP="008506A1">
      <w:pPr>
        <w:tabs>
          <w:tab w:val="left" w:pos="2880"/>
        </w:tabs>
        <w:suppressAutoHyphens/>
        <w:jc w:val="center"/>
        <w:rPr>
          <w:sz w:val="28"/>
          <w:szCs w:val="28"/>
        </w:rPr>
      </w:pPr>
    </w:p>
    <w:p w:rsidR="00957139" w:rsidRPr="00B05843" w:rsidRDefault="00957139" w:rsidP="008506A1">
      <w:pPr>
        <w:tabs>
          <w:tab w:val="left" w:pos="2880"/>
        </w:tabs>
        <w:suppressAutoHyphens/>
        <w:rPr>
          <w:sz w:val="28"/>
          <w:szCs w:val="28"/>
        </w:rPr>
      </w:pPr>
      <w:r w:rsidRPr="00B05843">
        <w:rPr>
          <w:sz w:val="28"/>
          <w:szCs w:val="28"/>
        </w:rPr>
        <w:t>Главный градостроитель                                                                   О.В. Дедерер</w:t>
      </w:r>
    </w:p>
    <w:p w:rsidR="006C12D2" w:rsidRPr="00B05843" w:rsidRDefault="00954B7F" w:rsidP="008506A1">
      <w:pPr>
        <w:suppressAutoHyphens/>
        <w:rPr>
          <w:b/>
          <w:sz w:val="28"/>
          <w:szCs w:val="28"/>
        </w:rPr>
      </w:pPr>
      <w:r w:rsidRPr="00B05843">
        <w:rPr>
          <w:b/>
          <w:sz w:val="28"/>
          <w:szCs w:val="28"/>
        </w:rPr>
        <w:tab/>
      </w:r>
      <w:r w:rsidRPr="00B05843">
        <w:rPr>
          <w:b/>
          <w:sz w:val="28"/>
          <w:szCs w:val="28"/>
        </w:rPr>
        <w:tab/>
      </w:r>
      <w:r w:rsidRPr="00B05843">
        <w:rPr>
          <w:b/>
          <w:sz w:val="28"/>
          <w:szCs w:val="28"/>
        </w:rPr>
        <w:tab/>
      </w:r>
      <w:r w:rsidRPr="00B05843">
        <w:rPr>
          <w:b/>
          <w:sz w:val="28"/>
          <w:szCs w:val="28"/>
        </w:rPr>
        <w:tab/>
      </w:r>
      <w:r w:rsidRPr="00B05843">
        <w:rPr>
          <w:b/>
          <w:sz w:val="28"/>
          <w:szCs w:val="28"/>
        </w:rPr>
        <w:tab/>
      </w:r>
      <w:r w:rsidRPr="00B05843">
        <w:rPr>
          <w:b/>
          <w:sz w:val="28"/>
          <w:szCs w:val="28"/>
        </w:rPr>
        <w:tab/>
      </w:r>
      <w:r w:rsidRPr="00B05843">
        <w:rPr>
          <w:b/>
          <w:sz w:val="28"/>
          <w:szCs w:val="28"/>
        </w:rPr>
        <w:tab/>
      </w:r>
      <w:r w:rsidRPr="00B05843">
        <w:rPr>
          <w:b/>
          <w:sz w:val="28"/>
          <w:szCs w:val="28"/>
        </w:rPr>
        <w:tab/>
      </w:r>
      <w:r w:rsidR="00EA491B" w:rsidRPr="00B05843">
        <w:rPr>
          <w:b/>
          <w:sz w:val="28"/>
          <w:szCs w:val="28"/>
        </w:rPr>
        <w:t xml:space="preserve">  </w:t>
      </w:r>
      <w:r w:rsidRPr="00B05843">
        <w:rPr>
          <w:b/>
          <w:sz w:val="28"/>
          <w:szCs w:val="28"/>
        </w:rPr>
        <w:tab/>
      </w:r>
      <w:r w:rsidR="00EA491B" w:rsidRPr="00B05843">
        <w:rPr>
          <w:b/>
          <w:sz w:val="28"/>
          <w:szCs w:val="28"/>
        </w:rPr>
        <w:t xml:space="preserve">  </w:t>
      </w:r>
    </w:p>
    <w:p w:rsidR="008947ED" w:rsidRPr="00B05843" w:rsidRDefault="008947ED" w:rsidP="008506A1">
      <w:pPr>
        <w:suppressAutoHyphens/>
        <w:rPr>
          <w:sz w:val="28"/>
          <w:szCs w:val="28"/>
        </w:rPr>
      </w:pPr>
    </w:p>
    <w:p w:rsidR="009F78D6" w:rsidRPr="00B05843" w:rsidRDefault="009F78D6" w:rsidP="008506A1">
      <w:pPr>
        <w:suppressAutoHyphens/>
        <w:rPr>
          <w:b/>
          <w:sz w:val="28"/>
          <w:szCs w:val="28"/>
        </w:rPr>
      </w:pPr>
    </w:p>
    <w:p w:rsidR="00957139" w:rsidRPr="00B05843" w:rsidRDefault="00957139" w:rsidP="008506A1">
      <w:pPr>
        <w:suppressAutoHyphens/>
        <w:rPr>
          <w:b/>
          <w:sz w:val="28"/>
          <w:szCs w:val="28"/>
        </w:rPr>
      </w:pPr>
    </w:p>
    <w:p w:rsidR="00957139" w:rsidRPr="00B05843" w:rsidRDefault="00957139" w:rsidP="008506A1">
      <w:pPr>
        <w:suppressAutoHyphens/>
        <w:rPr>
          <w:b/>
          <w:sz w:val="28"/>
          <w:szCs w:val="28"/>
        </w:rPr>
      </w:pPr>
    </w:p>
    <w:p w:rsidR="00957139" w:rsidRDefault="00957139" w:rsidP="008506A1">
      <w:pPr>
        <w:suppressAutoHyphens/>
        <w:rPr>
          <w:b/>
          <w:sz w:val="28"/>
          <w:szCs w:val="28"/>
        </w:rPr>
      </w:pPr>
    </w:p>
    <w:p w:rsidR="00B8483D" w:rsidRPr="00B05843" w:rsidRDefault="00B8483D" w:rsidP="008506A1">
      <w:pPr>
        <w:suppressAutoHyphens/>
        <w:rPr>
          <w:b/>
          <w:sz w:val="28"/>
          <w:szCs w:val="28"/>
        </w:rPr>
      </w:pPr>
    </w:p>
    <w:p w:rsidR="00957139" w:rsidRPr="00B05843" w:rsidRDefault="00957139" w:rsidP="008506A1">
      <w:pPr>
        <w:suppressAutoHyphens/>
        <w:rPr>
          <w:b/>
          <w:sz w:val="28"/>
          <w:szCs w:val="28"/>
        </w:rPr>
      </w:pPr>
    </w:p>
    <w:p w:rsidR="00EA491B" w:rsidRPr="00B05843" w:rsidRDefault="00EA491B" w:rsidP="008506A1">
      <w:pPr>
        <w:suppressAutoHyphens/>
        <w:rPr>
          <w:b/>
          <w:sz w:val="28"/>
          <w:szCs w:val="28"/>
        </w:rPr>
      </w:pPr>
    </w:p>
    <w:p w:rsidR="00680A6D" w:rsidRPr="00B05843" w:rsidRDefault="00680A6D" w:rsidP="008506A1">
      <w:pPr>
        <w:suppressAutoHyphens/>
        <w:rPr>
          <w:b/>
          <w:sz w:val="28"/>
          <w:szCs w:val="28"/>
        </w:rPr>
      </w:pPr>
    </w:p>
    <w:p w:rsidR="00957139" w:rsidRPr="00B05843" w:rsidRDefault="00957139" w:rsidP="008506A1">
      <w:pPr>
        <w:tabs>
          <w:tab w:val="left" w:pos="2880"/>
        </w:tabs>
        <w:suppressAutoHyphens/>
        <w:jc w:val="center"/>
        <w:rPr>
          <w:b/>
          <w:sz w:val="28"/>
          <w:szCs w:val="28"/>
        </w:rPr>
      </w:pPr>
      <w:r w:rsidRPr="00B05843">
        <w:rPr>
          <w:b/>
          <w:sz w:val="28"/>
          <w:szCs w:val="28"/>
        </w:rPr>
        <w:t>Новосибирск</w:t>
      </w:r>
    </w:p>
    <w:p w:rsidR="00505977" w:rsidRPr="00B05843" w:rsidRDefault="00E32E0C" w:rsidP="008506A1">
      <w:pPr>
        <w:suppressAutoHyphens/>
        <w:jc w:val="center"/>
        <w:rPr>
          <w:sz w:val="28"/>
          <w:szCs w:val="28"/>
        </w:rPr>
        <w:sectPr w:rsidR="00505977" w:rsidRPr="00B05843" w:rsidSect="00C474F0">
          <w:headerReference w:type="default" r:id="rId9"/>
          <w:footerReference w:type="default" r:id="rId10"/>
          <w:pgSz w:w="11906" w:h="16838"/>
          <w:pgMar w:top="1134" w:right="850" w:bottom="1134" w:left="1701" w:header="708" w:footer="708" w:gutter="0"/>
          <w:pgNumType w:start="1"/>
          <w:cols w:space="708"/>
          <w:titlePg/>
          <w:docGrid w:linePitch="360"/>
        </w:sectPr>
      </w:pPr>
      <w:r w:rsidRPr="00B05843">
        <w:rPr>
          <w:b/>
          <w:sz w:val="28"/>
          <w:szCs w:val="28"/>
        </w:rPr>
        <w:t>202</w:t>
      </w:r>
      <w:r w:rsidR="00180131">
        <w:rPr>
          <w:b/>
          <w:sz w:val="28"/>
          <w:szCs w:val="28"/>
        </w:rPr>
        <w:t>4</w:t>
      </w:r>
    </w:p>
    <w:p w:rsidR="00EC5B0E" w:rsidRPr="00B05843" w:rsidRDefault="00EC5B0E" w:rsidP="00EC5B0E">
      <w:pPr>
        <w:pStyle w:val="S7"/>
        <w:jc w:val="center"/>
        <w:rPr>
          <w:b/>
        </w:rPr>
      </w:pPr>
      <w:r w:rsidRPr="00B05843">
        <w:rPr>
          <w:b/>
        </w:rPr>
        <w:lastRenderedPageBreak/>
        <w:t>Состав проекта</w:t>
      </w:r>
    </w:p>
    <w:p w:rsidR="00EC5B0E" w:rsidRPr="00B05843" w:rsidRDefault="00EC5B0E" w:rsidP="00EC5B0E">
      <w:pPr>
        <w:pStyle w:val="S7"/>
        <w:rPr>
          <w:b/>
        </w:rPr>
      </w:pPr>
    </w:p>
    <w:p w:rsidR="00EC5B0E" w:rsidRPr="00B05843" w:rsidRDefault="00EC5B0E" w:rsidP="00EC5B0E">
      <w:pPr>
        <w:pStyle w:val="S7"/>
        <w:rPr>
          <w:b/>
        </w:rPr>
      </w:pPr>
      <w:r w:rsidRPr="00B05843">
        <w:rPr>
          <w:b/>
        </w:rPr>
        <w:t>Раздел «Градостроительные решения»</w:t>
      </w:r>
    </w:p>
    <w:p w:rsidR="00EC5B0E" w:rsidRPr="00B05843" w:rsidRDefault="00EC5B0E" w:rsidP="00EC5B0E">
      <w:pPr>
        <w:pStyle w:val="S7"/>
      </w:pPr>
    </w:p>
    <w:p w:rsidR="00EC5B0E" w:rsidRPr="00B05843" w:rsidRDefault="00EC5B0E" w:rsidP="00AA7CFA">
      <w:pPr>
        <w:pStyle w:val="S7"/>
        <w:numPr>
          <w:ilvl w:val="0"/>
          <w:numId w:val="8"/>
        </w:numPr>
        <w:ind w:left="0" w:firstLine="709"/>
      </w:pPr>
      <w:r w:rsidRPr="00B05843">
        <w:t xml:space="preserve">Том I. Положение о территориальном планировании </w:t>
      </w:r>
    </w:p>
    <w:p w:rsidR="00EC5B0E" w:rsidRPr="00B05843" w:rsidRDefault="00EC5B0E" w:rsidP="00AA7CFA">
      <w:pPr>
        <w:pStyle w:val="S7"/>
        <w:numPr>
          <w:ilvl w:val="0"/>
          <w:numId w:val="8"/>
        </w:numPr>
        <w:ind w:left="0" w:firstLine="709"/>
      </w:pPr>
      <w:r w:rsidRPr="00B05843">
        <w:t xml:space="preserve">Том I. Карты </w:t>
      </w:r>
    </w:p>
    <w:p w:rsidR="00EC5B0E" w:rsidRPr="00B05843" w:rsidRDefault="00EC5B0E" w:rsidP="00AA7CFA">
      <w:pPr>
        <w:pStyle w:val="S7"/>
        <w:numPr>
          <w:ilvl w:val="0"/>
          <w:numId w:val="8"/>
        </w:numPr>
        <w:ind w:left="0" w:firstLine="709"/>
      </w:pPr>
      <w:r w:rsidRPr="00B05843">
        <w:t>Том II. Материалы по обоснованию (пояснительная записка)</w:t>
      </w:r>
    </w:p>
    <w:p w:rsidR="00EC5B0E" w:rsidRPr="00B05843" w:rsidRDefault="00EC5B0E" w:rsidP="00AA7CFA">
      <w:pPr>
        <w:pStyle w:val="S7"/>
        <w:numPr>
          <w:ilvl w:val="0"/>
          <w:numId w:val="8"/>
        </w:numPr>
        <w:ind w:left="0" w:firstLine="709"/>
      </w:pPr>
      <w:r w:rsidRPr="00B05843">
        <w:t>Том II.</w:t>
      </w:r>
      <w:r w:rsidR="00FA5AD6" w:rsidRPr="00B05843">
        <w:t xml:space="preserve"> </w:t>
      </w:r>
      <w:r w:rsidRPr="00B05843">
        <w:t xml:space="preserve">Карты </w:t>
      </w:r>
    </w:p>
    <w:p w:rsidR="00EC5B0E" w:rsidRPr="00B05843" w:rsidRDefault="00EC5B0E" w:rsidP="00AA7CFA">
      <w:pPr>
        <w:pStyle w:val="S7"/>
        <w:numPr>
          <w:ilvl w:val="0"/>
          <w:numId w:val="8"/>
        </w:numPr>
        <w:suppressAutoHyphens/>
        <w:ind w:left="0" w:firstLine="709"/>
      </w:pPr>
      <w:r w:rsidRPr="00B05843">
        <w:t>Том</w:t>
      </w:r>
      <w:r w:rsidR="00FA5AD6" w:rsidRPr="00B05843">
        <w:t xml:space="preserve"> </w:t>
      </w:r>
      <w:r w:rsidRPr="00B05843">
        <w:t>III. Инженерно-технические мероприятия гражданской обороны. Мероприятия по предупреждению чрезвычайных ситуаций (пояснительная записка)</w:t>
      </w:r>
    </w:p>
    <w:p w:rsidR="00EC5B0E" w:rsidRPr="00B05843" w:rsidRDefault="00EC5B0E" w:rsidP="00EC5B0E">
      <w:pPr>
        <w:pStyle w:val="S7"/>
      </w:pPr>
    </w:p>
    <w:p w:rsidR="00EC5B0E" w:rsidRPr="00B05843" w:rsidRDefault="00EC5B0E" w:rsidP="00EC5B0E">
      <w:pPr>
        <w:pStyle w:val="S7"/>
        <w:rPr>
          <w:b/>
          <w:bCs/>
        </w:rPr>
      </w:pPr>
      <w:r w:rsidRPr="00B05843">
        <w:rPr>
          <w:b/>
          <w:bCs/>
        </w:rPr>
        <w:t>Электронная версия проекта</w:t>
      </w:r>
    </w:p>
    <w:p w:rsidR="00EC5B0E" w:rsidRPr="00B05843" w:rsidRDefault="00EC5B0E" w:rsidP="00EC5B0E">
      <w:pPr>
        <w:pStyle w:val="S7"/>
      </w:pPr>
    </w:p>
    <w:p w:rsidR="00EC5B0E" w:rsidRPr="00B05843" w:rsidRDefault="00EC5B0E" w:rsidP="00AA7CFA">
      <w:pPr>
        <w:pStyle w:val="S7"/>
        <w:numPr>
          <w:ilvl w:val="0"/>
          <w:numId w:val="9"/>
        </w:numPr>
        <w:ind w:left="0" w:firstLine="709"/>
      </w:pPr>
      <w:r w:rsidRPr="00B05843">
        <w:t>Текстовая часть в формате docx.</w:t>
      </w:r>
    </w:p>
    <w:p w:rsidR="00EC5B0E" w:rsidRPr="00B05843" w:rsidRDefault="00EC5B0E" w:rsidP="00AA7CFA">
      <w:pPr>
        <w:pStyle w:val="S7"/>
        <w:numPr>
          <w:ilvl w:val="0"/>
          <w:numId w:val="9"/>
        </w:numPr>
        <w:ind w:left="0" w:firstLine="709"/>
      </w:pPr>
      <w:r w:rsidRPr="00B05843">
        <w:t>Графическая часть в виде рабочих наборов и слоёв MapInfo 9.0</w:t>
      </w:r>
    </w:p>
    <w:p w:rsidR="00EC5B0E" w:rsidRPr="00B05843" w:rsidRDefault="00EC5B0E" w:rsidP="00AA7CFA">
      <w:pPr>
        <w:pStyle w:val="S7"/>
        <w:numPr>
          <w:ilvl w:val="0"/>
          <w:numId w:val="9"/>
        </w:numPr>
        <w:ind w:left="0" w:firstLine="709"/>
      </w:pPr>
      <w:r w:rsidRPr="00B05843">
        <w:t>Графическая часть в виде растровых изображений.</w:t>
      </w:r>
    </w:p>
    <w:p w:rsidR="00957139" w:rsidRPr="00B05843" w:rsidRDefault="00957139" w:rsidP="00EC5B0E">
      <w:pPr>
        <w:pStyle w:val="S7"/>
        <w:rPr>
          <w:sz w:val="24"/>
        </w:rPr>
      </w:pPr>
    </w:p>
    <w:p w:rsidR="00EA7FA0" w:rsidRPr="00B05843" w:rsidRDefault="00EA7FA0" w:rsidP="008506A1">
      <w:pPr>
        <w:pStyle w:val="a3"/>
        <w:suppressAutoHyphens/>
        <w:jc w:val="center"/>
        <w:rPr>
          <w:b/>
          <w:sz w:val="28"/>
          <w:szCs w:val="28"/>
        </w:rPr>
        <w:sectPr w:rsidR="00EA7FA0" w:rsidRPr="00B05843" w:rsidSect="008506A1">
          <w:pgSz w:w="11906" w:h="16838"/>
          <w:pgMar w:top="1134" w:right="850" w:bottom="1134" w:left="1701" w:header="709" w:footer="708" w:gutter="0"/>
          <w:cols w:space="708"/>
          <w:titlePg/>
          <w:docGrid w:linePitch="360"/>
        </w:sectPr>
      </w:pPr>
    </w:p>
    <w:p w:rsidR="0017435F" w:rsidRPr="00B05843" w:rsidRDefault="00957139" w:rsidP="008506A1">
      <w:pPr>
        <w:pStyle w:val="a3"/>
        <w:suppressAutoHyphens/>
        <w:ind w:left="0"/>
        <w:jc w:val="center"/>
        <w:rPr>
          <w:b/>
          <w:sz w:val="28"/>
          <w:szCs w:val="28"/>
        </w:rPr>
      </w:pPr>
      <w:r w:rsidRPr="00B05843">
        <w:rPr>
          <w:b/>
          <w:sz w:val="28"/>
          <w:szCs w:val="28"/>
        </w:rPr>
        <w:lastRenderedPageBreak/>
        <w:t xml:space="preserve">01 </w:t>
      </w:r>
      <w:r w:rsidR="00FF5C56" w:rsidRPr="00B05843">
        <w:rPr>
          <w:b/>
          <w:sz w:val="28"/>
          <w:szCs w:val="28"/>
        </w:rPr>
        <w:t>Перечень карт</w:t>
      </w:r>
      <w:r w:rsidR="0017435F" w:rsidRPr="00B05843">
        <w:rPr>
          <w:b/>
          <w:sz w:val="28"/>
          <w:szCs w:val="28"/>
        </w:rPr>
        <w:t xml:space="preserve"> </w:t>
      </w:r>
    </w:p>
    <w:p w:rsidR="00957139" w:rsidRPr="00B05843" w:rsidRDefault="00957139" w:rsidP="008506A1">
      <w:pPr>
        <w:pStyle w:val="a3"/>
        <w:suppressAutoHyphens/>
        <w:ind w:left="0"/>
        <w:jc w:val="center"/>
        <w:rPr>
          <w:b/>
          <w:sz w:val="28"/>
          <w:szCs w:val="28"/>
        </w:rPr>
      </w:pP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6026"/>
        <w:gridCol w:w="1244"/>
        <w:gridCol w:w="883"/>
        <w:gridCol w:w="1163"/>
        <w:gridCol w:w="6"/>
      </w:tblGrid>
      <w:tr w:rsidR="001C399B" w:rsidRPr="00B05843" w:rsidTr="00701A83">
        <w:trPr>
          <w:gridAfter w:val="1"/>
          <w:wAfter w:w="6" w:type="dxa"/>
          <w:trHeight w:val="693"/>
          <w:tblHeader/>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jc w:val="center"/>
              <w:rPr>
                <w:b/>
                <w:bCs/>
                <w:sz w:val="26"/>
                <w:szCs w:val="26"/>
              </w:rPr>
            </w:pPr>
            <w:r w:rsidRPr="00B05843">
              <w:rPr>
                <w:b/>
                <w:bCs/>
                <w:sz w:val="26"/>
                <w:szCs w:val="26"/>
              </w:rPr>
              <w:t xml:space="preserve">№п/п    </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jc w:val="center"/>
              <w:rPr>
                <w:b/>
                <w:bCs/>
                <w:sz w:val="26"/>
                <w:szCs w:val="26"/>
              </w:rPr>
            </w:pPr>
            <w:r w:rsidRPr="00B05843">
              <w:rPr>
                <w:b/>
                <w:bCs/>
                <w:sz w:val="26"/>
                <w:szCs w:val="26"/>
              </w:rPr>
              <w:t>Наименование карт</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jc w:val="center"/>
              <w:rPr>
                <w:b/>
                <w:bCs/>
                <w:sz w:val="26"/>
                <w:szCs w:val="26"/>
              </w:rPr>
            </w:pPr>
            <w:r w:rsidRPr="00B05843">
              <w:rPr>
                <w:b/>
                <w:bCs/>
                <w:sz w:val="26"/>
                <w:szCs w:val="26"/>
              </w:rPr>
              <w:t xml:space="preserve">Марка </w:t>
            </w:r>
          </w:p>
        </w:tc>
        <w:tc>
          <w:tcPr>
            <w:tcW w:w="883" w:type="dxa"/>
            <w:tcBorders>
              <w:top w:val="single" w:sz="4" w:space="0" w:color="auto"/>
              <w:left w:val="single" w:sz="4" w:space="0" w:color="auto"/>
              <w:bottom w:val="single" w:sz="4" w:space="0" w:color="auto"/>
              <w:right w:val="single" w:sz="4" w:space="0" w:color="auto"/>
            </w:tcBorders>
            <w:vAlign w:val="center"/>
          </w:tcPr>
          <w:p w:rsidR="00B8483D" w:rsidRDefault="001C399B" w:rsidP="00B8483D">
            <w:pPr>
              <w:ind w:left="-57" w:right="-57"/>
              <w:jc w:val="center"/>
              <w:rPr>
                <w:b/>
                <w:bCs/>
                <w:sz w:val="26"/>
                <w:szCs w:val="26"/>
              </w:rPr>
            </w:pPr>
            <w:r w:rsidRPr="00B05843">
              <w:rPr>
                <w:b/>
                <w:bCs/>
                <w:sz w:val="26"/>
                <w:szCs w:val="26"/>
              </w:rPr>
              <w:t xml:space="preserve">№ </w:t>
            </w:r>
          </w:p>
          <w:p w:rsidR="001C399B" w:rsidRPr="00B05843" w:rsidRDefault="001C399B" w:rsidP="00B8483D">
            <w:pPr>
              <w:ind w:left="-57" w:right="-57"/>
              <w:jc w:val="center"/>
              <w:rPr>
                <w:b/>
                <w:bCs/>
                <w:sz w:val="26"/>
                <w:szCs w:val="26"/>
              </w:rPr>
            </w:pPr>
            <w:r w:rsidRPr="00B05843">
              <w:rPr>
                <w:b/>
                <w:bCs/>
                <w:sz w:val="26"/>
                <w:szCs w:val="26"/>
              </w:rPr>
              <w:t xml:space="preserve">листа </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jc w:val="center"/>
              <w:rPr>
                <w:b/>
                <w:bCs/>
                <w:sz w:val="26"/>
                <w:szCs w:val="26"/>
              </w:rPr>
            </w:pPr>
            <w:r w:rsidRPr="00B05843">
              <w:rPr>
                <w:b/>
                <w:bCs/>
                <w:sz w:val="26"/>
                <w:szCs w:val="26"/>
              </w:rPr>
              <w:t>гриф секрет-ности</w:t>
            </w:r>
          </w:p>
        </w:tc>
      </w:tr>
      <w:tr w:rsidR="001C399B" w:rsidRPr="00B05843" w:rsidTr="00701A83">
        <w:trPr>
          <w:trHeight w:val="702"/>
          <w:jc w:val="center"/>
        </w:trPr>
        <w:tc>
          <w:tcPr>
            <w:tcW w:w="9917" w:type="dxa"/>
            <w:gridSpan w:val="6"/>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jc w:val="center"/>
              <w:rPr>
                <w:sz w:val="26"/>
                <w:szCs w:val="26"/>
              </w:rPr>
            </w:pPr>
            <w:r w:rsidRPr="00B05843">
              <w:rPr>
                <w:b/>
                <w:sz w:val="26"/>
                <w:szCs w:val="26"/>
              </w:rPr>
              <w:t>Утверждаемая часть</w:t>
            </w:r>
          </w:p>
        </w:tc>
      </w:tr>
      <w:tr w:rsidR="001C399B" w:rsidRPr="00B05843" w:rsidTr="00701A83">
        <w:trPr>
          <w:gridAfter w:val="1"/>
          <w:wAfter w:w="6" w:type="dxa"/>
          <w:trHeight w:val="702"/>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pStyle w:val="Default"/>
              <w:suppressAutoHyphens/>
              <w:jc w:val="both"/>
              <w:rPr>
                <w:color w:val="auto"/>
                <w:sz w:val="26"/>
                <w:szCs w:val="26"/>
              </w:rPr>
            </w:pPr>
            <w:r w:rsidRPr="00B05843">
              <w:rPr>
                <w:color w:val="auto"/>
                <w:sz w:val="26"/>
                <w:szCs w:val="26"/>
              </w:rPr>
              <w:t>Карта планируемого размещения объектов местного значения муниципального района в области образования, культуры, физической культуры и массового спорта и иные области, в связи с решением вопросов местного значения муниципального района, М 1:100000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СТП-1</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702"/>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2</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 xml:space="preserve">Карта планируемого размещения объектов местного значения муниципального района в области  автомобильных дорог местного значения вне границ </w:t>
            </w:r>
            <w:r w:rsidR="006611A7" w:rsidRPr="00B05843">
              <w:rPr>
                <w:sz w:val="26"/>
                <w:szCs w:val="26"/>
              </w:rPr>
              <w:t>населённых</w:t>
            </w:r>
            <w:r w:rsidRPr="00B05843">
              <w:rPr>
                <w:sz w:val="26"/>
                <w:szCs w:val="26"/>
              </w:rPr>
              <w:t xml:space="preserve"> пунктов в границах муниципального района, М 1:100000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СТП-2</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2</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702"/>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3</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701A83">
            <w:pPr>
              <w:pStyle w:val="Default"/>
              <w:suppressAutoHyphens/>
              <w:jc w:val="both"/>
              <w:rPr>
                <w:color w:val="auto"/>
                <w:sz w:val="26"/>
                <w:szCs w:val="26"/>
              </w:rPr>
            </w:pPr>
            <w:r w:rsidRPr="00B05843">
              <w:rPr>
                <w:color w:val="auto"/>
                <w:sz w:val="26"/>
                <w:szCs w:val="26"/>
              </w:rPr>
              <w:t xml:space="preserve">Карта планируемого размещения объектов местного значения муниципального района в области инженерной инфраструктуры поселений, в области обработки, утилизации, обезвреживания, размещения </w:t>
            </w:r>
            <w:r w:rsidR="006611A7" w:rsidRPr="00B05843">
              <w:rPr>
                <w:color w:val="auto"/>
                <w:sz w:val="26"/>
                <w:szCs w:val="26"/>
              </w:rPr>
              <w:t>твёрдых</w:t>
            </w:r>
            <w:r w:rsidRPr="00B05843">
              <w:rPr>
                <w:color w:val="auto"/>
                <w:sz w:val="26"/>
                <w:szCs w:val="26"/>
              </w:rPr>
              <w:t xml:space="preserve"> коммунальных отходов, М</w:t>
            </w:r>
            <w:r w:rsidR="00701A83">
              <w:rPr>
                <w:color w:val="auto"/>
                <w:sz w:val="26"/>
                <w:szCs w:val="26"/>
              </w:rPr>
              <w:t> </w:t>
            </w:r>
            <w:r w:rsidRPr="00B05843">
              <w:rPr>
                <w:color w:val="auto"/>
                <w:sz w:val="26"/>
                <w:szCs w:val="26"/>
              </w:rPr>
              <w:t>1:100000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СТП-3</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3</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trHeight w:val="702"/>
          <w:jc w:val="center"/>
        </w:trPr>
        <w:tc>
          <w:tcPr>
            <w:tcW w:w="9917" w:type="dxa"/>
            <w:gridSpan w:val="6"/>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b/>
                <w:sz w:val="26"/>
                <w:szCs w:val="26"/>
              </w:rPr>
              <w:t>Материалы по обоснованию</w:t>
            </w:r>
          </w:p>
        </w:tc>
      </w:tr>
      <w:tr w:rsidR="001C399B" w:rsidRPr="00B05843" w:rsidTr="00701A83">
        <w:trPr>
          <w:gridAfter w:val="1"/>
          <w:wAfter w:w="6" w:type="dxa"/>
          <w:trHeight w:val="702"/>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4</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Схема положения территории района в структуре Новосибирской области, М 1:500000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СТП-4</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4</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702"/>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5</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Карта границ муниципальных образований в составе муниципального района, М 1:200000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СТП-5</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5</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702"/>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6</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Карта современного использования территории</w:t>
            </w:r>
            <w:r w:rsidR="009C6C7D" w:rsidRPr="00B05843">
              <w:rPr>
                <w:sz w:val="26"/>
                <w:szCs w:val="26"/>
              </w:rPr>
              <w:t xml:space="preserve">, </w:t>
            </w:r>
            <w:r w:rsidRPr="00B05843">
              <w:rPr>
                <w:sz w:val="26"/>
                <w:szCs w:val="26"/>
              </w:rPr>
              <w:t xml:space="preserve"> </w:t>
            </w:r>
            <w:r w:rsidR="00701A83">
              <w:rPr>
                <w:sz w:val="26"/>
                <w:szCs w:val="26"/>
              </w:rPr>
              <w:t>М </w:t>
            </w:r>
            <w:r w:rsidRPr="00B05843">
              <w:rPr>
                <w:sz w:val="26"/>
                <w:szCs w:val="26"/>
              </w:rPr>
              <w:t>1:75000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СТП-6</w:t>
            </w:r>
            <w:r w:rsidR="009C6C7D" w:rsidRPr="00B05843">
              <w:rPr>
                <w:sz w:val="26"/>
                <w:szCs w:val="26"/>
              </w:rPr>
              <w:t>.1</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6</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702"/>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7</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Карта современного состояния дорожной и тр</w:t>
            </w:r>
            <w:r w:rsidR="003D3C93" w:rsidRPr="00B05843">
              <w:rPr>
                <w:sz w:val="26"/>
                <w:szCs w:val="26"/>
              </w:rPr>
              <w:t>анспортной инфраструктуры, М 1:100</w:t>
            </w:r>
            <w:r w:rsidRPr="00B05843">
              <w:rPr>
                <w:sz w:val="26"/>
                <w:szCs w:val="26"/>
              </w:rPr>
              <w:t>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9C6C7D">
            <w:pPr>
              <w:suppressAutoHyphens/>
              <w:jc w:val="center"/>
              <w:rPr>
                <w:sz w:val="26"/>
                <w:szCs w:val="26"/>
              </w:rPr>
            </w:pPr>
            <w:r w:rsidRPr="00B05843">
              <w:rPr>
                <w:sz w:val="26"/>
                <w:szCs w:val="26"/>
              </w:rPr>
              <w:t>СТП-</w:t>
            </w:r>
            <w:r w:rsidR="009C6C7D" w:rsidRPr="00B05843">
              <w:rPr>
                <w:sz w:val="26"/>
                <w:szCs w:val="26"/>
              </w:rPr>
              <w:t>6.2</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7</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702"/>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8</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701A83">
            <w:pPr>
              <w:suppressAutoHyphens/>
              <w:jc w:val="both"/>
              <w:rPr>
                <w:sz w:val="26"/>
                <w:szCs w:val="26"/>
              </w:rPr>
            </w:pPr>
            <w:r w:rsidRPr="00B05843">
              <w:rPr>
                <w:sz w:val="26"/>
                <w:szCs w:val="26"/>
              </w:rPr>
              <w:t xml:space="preserve">Карта современного использования территории в области инженерной инфраструктуры, </w:t>
            </w:r>
            <w:r w:rsidR="000C1458" w:rsidRPr="00B05843">
              <w:rPr>
                <w:sz w:val="26"/>
                <w:szCs w:val="26"/>
              </w:rPr>
              <w:t>М 1:75</w:t>
            </w:r>
            <w:r w:rsidRPr="00B05843">
              <w:rPr>
                <w:sz w:val="26"/>
                <w:szCs w:val="26"/>
              </w:rPr>
              <w:t>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9C6C7D">
            <w:pPr>
              <w:suppressAutoHyphens/>
              <w:jc w:val="center"/>
              <w:rPr>
                <w:sz w:val="26"/>
                <w:szCs w:val="26"/>
              </w:rPr>
            </w:pPr>
            <w:r w:rsidRPr="00B05843">
              <w:rPr>
                <w:sz w:val="26"/>
                <w:szCs w:val="26"/>
              </w:rPr>
              <w:t>СТП-</w:t>
            </w:r>
            <w:r w:rsidR="009C6C7D" w:rsidRPr="00B05843">
              <w:rPr>
                <w:sz w:val="26"/>
                <w:szCs w:val="26"/>
              </w:rPr>
              <w:t>6.3</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8</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683"/>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9</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701A83">
            <w:pPr>
              <w:pStyle w:val="Default"/>
              <w:suppressAutoHyphens/>
              <w:jc w:val="both"/>
              <w:rPr>
                <w:color w:val="auto"/>
                <w:sz w:val="26"/>
                <w:szCs w:val="26"/>
              </w:rPr>
            </w:pPr>
            <w:r w:rsidRPr="00B05843">
              <w:rPr>
                <w:color w:val="auto"/>
                <w:sz w:val="26"/>
                <w:szCs w:val="26"/>
              </w:rPr>
              <w:t>Карта границ зон с особыми условиями использования территорий, объектов культурного наследия, особо охраняемых природных территорий федерального, регионального, местного значения М</w:t>
            </w:r>
            <w:r w:rsidR="00701A83">
              <w:rPr>
                <w:color w:val="auto"/>
                <w:sz w:val="26"/>
                <w:szCs w:val="26"/>
              </w:rPr>
              <w:t> </w:t>
            </w:r>
            <w:r w:rsidRPr="00B05843">
              <w:rPr>
                <w:color w:val="auto"/>
                <w:sz w:val="26"/>
                <w:szCs w:val="26"/>
              </w:rPr>
              <w:t>1:75000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9C6C7D">
            <w:pPr>
              <w:suppressAutoHyphens/>
              <w:jc w:val="center"/>
              <w:rPr>
                <w:sz w:val="26"/>
                <w:szCs w:val="26"/>
              </w:rPr>
            </w:pPr>
            <w:r w:rsidRPr="00B05843">
              <w:rPr>
                <w:sz w:val="26"/>
                <w:szCs w:val="26"/>
              </w:rPr>
              <w:t>СТП-</w:t>
            </w:r>
            <w:r w:rsidR="009C6C7D" w:rsidRPr="00B05843">
              <w:rPr>
                <w:sz w:val="26"/>
                <w:szCs w:val="26"/>
              </w:rPr>
              <w:t>7</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9</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683"/>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10</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Карта территорий, подверженных риску возникновения чрезвычайных ситуаций природного и техногенного характера, М 1:100000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9C6C7D">
            <w:pPr>
              <w:suppressAutoHyphens/>
              <w:jc w:val="center"/>
              <w:rPr>
                <w:sz w:val="26"/>
                <w:szCs w:val="26"/>
              </w:rPr>
            </w:pPr>
            <w:r w:rsidRPr="00B05843">
              <w:rPr>
                <w:sz w:val="26"/>
                <w:szCs w:val="26"/>
              </w:rPr>
              <w:t>СТП-</w:t>
            </w:r>
            <w:r w:rsidR="009C6C7D" w:rsidRPr="00B05843">
              <w:rPr>
                <w:sz w:val="26"/>
                <w:szCs w:val="26"/>
              </w:rPr>
              <w:t>8</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10</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ДСП</w:t>
            </w:r>
          </w:p>
        </w:tc>
      </w:tr>
      <w:tr w:rsidR="001C399B" w:rsidRPr="00B05843" w:rsidTr="00701A83">
        <w:trPr>
          <w:gridAfter w:val="1"/>
          <w:wAfter w:w="6" w:type="dxa"/>
          <w:trHeight w:val="683"/>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lastRenderedPageBreak/>
              <w:t>11</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701A83">
            <w:pPr>
              <w:suppressAutoHyphens/>
              <w:jc w:val="both"/>
              <w:rPr>
                <w:sz w:val="26"/>
                <w:szCs w:val="26"/>
              </w:rPr>
            </w:pPr>
            <w:r w:rsidRPr="00B05843">
              <w:rPr>
                <w:sz w:val="26"/>
                <w:szCs w:val="26"/>
              </w:rPr>
              <w:t>Карта лесных ресурсов и лесопользования, М</w:t>
            </w:r>
            <w:r w:rsidR="00701A83">
              <w:rPr>
                <w:sz w:val="26"/>
                <w:szCs w:val="26"/>
              </w:rPr>
              <w:t> </w:t>
            </w:r>
            <w:r w:rsidRPr="00B05843">
              <w:rPr>
                <w:sz w:val="26"/>
                <w:szCs w:val="26"/>
              </w:rPr>
              <w:t>1:100000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9C6C7D">
            <w:pPr>
              <w:suppressAutoHyphens/>
              <w:jc w:val="center"/>
              <w:rPr>
                <w:sz w:val="26"/>
                <w:szCs w:val="26"/>
              </w:rPr>
            </w:pPr>
            <w:r w:rsidRPr="00B05843">
              <w:rPr>
                <w:sz w:val="26"/>
                <w:szCs w:val="26"/>
              </w:rPr>
              <w:t>СТП-</w:t>
            </w:r>
            <w:r w:rsidR="009C6C7D" w:rsidRPr="00B05843">
              <w:rPr>
                <w:sz w:val="26"/>
                <w:szCs w:val="26"/>
              </w:rPr>
              <w:t>9</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11</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683"/>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12</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Современное состояние системы расселения, людность. Планировочная структура, М 1:200000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9C6C7D">
            <w:pPr>
              <w:suppressAutoHyphens/>
              <w:jc w:val="center"/>
              <w:rPr>
                <w:sz w:val="26"/>
                <w:szCs w:val="26"/>
              </w:rPr>
            </w:pPr>
            <w:r w:rsidRPr="00B05843">
              <w:rPr>
                <w:sz w:val="26"/>
                <w:szCs w:val="26"/>
              </w:rPr>
              <w:t>СТП-1</w:t>
            </w:r>
            <w:r w:rsidR="009C6C7D" w:rsidRPr="00B05843">
              <w:rPr>
                <w:sz w:val="26"/>
                <w:szCs w:val="26"/>
              </w:rPr>
              <w:t>0</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12</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580"/>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13</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Рекреационный и биоресурсный потенциал, М</w:t>
            </w:r>
            <w:r w:rsidR="00B8483D">
              <w:rPr>
                <w:sz w:val="26"/>
                <w:szCs w:val="26"/>
              </w:rPr>
              <w:t> </w:t>
            </w:r>
            <w:r w:rsidRPr="00B05843">
              <w:rPr>
                <w:sz w:val="26"/>
                <w:szCs w:val="26"/>
              </w:rPr>
              <w:t>1:100000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9C6C7D">
            <w:pPr>
              <w:suppressAutoHyphens/>
              <w:jc w:val="center"/>
              <w:rPr>
                <w:sz w:val="26"/>
                <w:szCs w:val="26"/>
              </w:rPr>
            </w:pPr>
            <w:r w:rsidRPr="00B05843">
              <w:rPr>
                <w:sz w:val="26"/>
                <w:szCs w:val="26"/>
              </w:rPr>
              <w:t>СТП-1</w:t>
            </w:r>
            <w:r w:rsidR="009C6C7D" w:rsidRPr="00B05843">
              <w:rPr>
                <w:sz w:val="26"/>
                <w:szCs w:val="26"/>
              </w:rPr>
              <w:t>1</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13</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r w:rsidR="001C399B" w:rsidRPr="00B05843" w:rsidTr="00701A83">
        <w:trPr>
          <w:gridAfter w:val="1"/>
          <w:wAfter w:w="6" w:type="dxa"/>
          <w:trHeight w:val="589"/>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14</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Карта комплексной оценки территории, М 1:75000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9C6C7D">
            <w:pPr>
              <w:suppressAutoHyphens/>
              <w:jc w:val="center"/>
              <w:rPr>
                <w:sz w:val="26"/>
                <w:szCs w:val="26"/>
              </w:rPr>
            </w:pPr>
            <w:r w:rsidRPr="00B05843">
              <w:rPr>
                <w:sz w:val="26"/>
                <w:szCs w:val="26"/>
              </w:rPr>
              <w:t>СТП-1</w:t>
            </w:r>
            <w:r w:rsidR="009C6C7D" w:rsidRPr="00B05843">
              <w:rPr>
                <w:sz w:val="26"/>
                <w:szCs w:val="26"/>
              </w:rPr>
              <w:t>2</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14</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ДСП</w:t>
            </w:r>
          </w:p>
        </w:tc>
      </w:tr>
      <w:tr w:rsidR="001C399B" w:rsidRPr="00B05843" w:rsidTr="00701A83">
        <w:trPr>
          <w:gridAfter w:val="1"/>
          <w:wAfter w:w="6" w:type="dxa"/>
          <w:trHeight w:val="457"/>
          <w:jc w:val="center"/>
        </w:trPr>
        <w:tc>
          <w:tcPr>
            <w:tcW w:w="595"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15</w:t>
            </w:r>
          </w:p>
        </w:tc>
        <w:tc>
          <w:tcPr>
            <w:tcW w:w="6026"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8483D">
            <w:pPr>
              <w:suppressAutoHyphens/>
              <w:jc w:val="both"/>
              <w:rPr>
                <w:sz w:val="26"/>
                <w:szCs w:val="26"/>
              </w:rPr>
            </w:pPr>
            <w:r w:rsidRPr="00B05843">
              <w:rPr>
                <w:sz w:val="26"/>
                <w:szCs w:val="26"/>
              </w:rPr>
              <w:t>Проектный план, М 1:75000</w:t>
            </w:r>
          </w:p>
        </w:tc>
        <w:tc>
          <w:tcPr>
            <w:tcW w:w="1244"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9C6C7D">
            <w:pPr>
              <w:suppressAutoHyphens/>
              <w:jc w:val="center"/>
              <w:rPr>
                <w:sz w:val="26"/>
                <w:szCs w:val="26"/>
              </w:rPr>
            </w:pPr>
            <w:r w:rsidRPr="00B05843">
              <w:rPr>
                <w:sz w:val="26"/>
                <w:szCs w:val="26"/>
              </w:rPr>
              <w:t>СТП-1</w:t>
            </w:r>
            <w:r w:rsidR="009C6C7D" w:rsidRPr="00B05843">
              <w:rPr>
                <w:sz w:val="26"/>
                <w:szCs w:val="26"/>
              </w:rPr>
              <w:t>3</w:t>
            </w:r>
          </w:p>
        </w:tc>
        <w:tc>
          <w:tcPr>
            <w:tcW w:w="88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15</w:t>
            </w:r>
          </w:p>
        </w:tc>
        <w:tc>
          <w:tcPr>
            <w:tcW w:w="1163" w:type="dxa"/>
            <w:tcBorders>
              <w:top w:val="single" w:sz="4" w:space="0" w:color="auto"/>
              <w:left w:val="single" w:sz="4" w:space="0" w:color="auto"/>
              <w:bottom w:val="single" w:sz="4" w:space="0" w:color="auto"/>
              <w:right w:val="single" w:sz="4" w:space="0" w:color="auto"/>
            </w:tcBorders>
            <w:vAlign w:val="center"/>
          </w:tcPr>
          <w:p w:rsidR="001C399B" w:rsidRPr="00B05843" w:rsidRDefault="001C399B" w:rsidP="00B75EB3">
            <w:pPr>
              <w:suppressAutoHyphens/>
              <w:jc w:val="center"/>
              <w:rPr>
                <w:sz w:val="26"/>
                <w:szCs w:val="26"/>
              </w:rPr>
            </w:pPr>
            <w:r w:rsidRPr="00B05843">
              <w:rPr>
                <w:sz w:val="26"/>
                <w:szCs w:val="26"/>
              </w:rPr>
              <w:t>Н/С</w:t>
            </w:r>
          </w:p>
        </w:tc>
      </w:tr>
    </w:tbl>
    <w:p w:rsidR="00683A88" w:rsidRPr="00B05843" w:rsidRDefault="00683A88" w:rsidP="008506A1">
      <w:pPr>
        <w:pStyle w:val="a3"/>
        <w:suppressAutoHyphens/>
        <w:jc w:val="center"/>
        <w:rPr>
          <w:b/>
        </w:rPr>
      </w:pPr>
    </w:p>
    <w:p w:rsidR="00EA7FA0" w:rsidRPr="00B05843" w:rsidRDefault="00EA7FA0" w:rsidP="008506A1">
      <w:pPr>
        <w:suppressAutoHyphens/>
        <w:sectPr w:rsidR="00EA7FA0" w:rsidRPr="00B05843" w:rsidSect="008506A1">
          <w:pgSz w:w="11906" w:h="16838"/>
          <w:pgMar w:top="1134" w:right="850" w:bottom="1134" w:left="1701" w:header="709" w:footer="708" w:gutter="0"/>
          <w:cols w:space="708"/>
          <w:titlePg/>
          <w:docGrid w:linePitch="360"/>
        </w:sectPr>
      </w:pPr>
    </w:p>
    <w:p w:rsidR="00957139" w:rsidRPr="00B05843" w:rsidRDefault="00957139" w:rsidP="008506A1">
      <w:pPr>
        <w:suppressAutoHyphens/>
        <w:jc w:val="center"/>
        <w:rPr>
          <w:b/>
          <w:sz w:val="28"/>
          <w:szCs w:val="28"/>
        </w:rPr>
      </w:pPr>
      <w:r w:rsidRPr="00B05843">
        <w:rPr>
          <w:b/>
          <w:sz w:val="28"/>
          <w:szCs w:val="28"/>
        </w:rPr>
        <w:lastRenderedPageBreak/>
        <w:t>02 Авторский коллектив проекта</w:t>
      </w:r>
    </w:p>
    <w:p w:rsidR="00957139" w:rsidRPr="00B05843" w:rsidRDefault="00957139" w:rsidP="008506A1">
      <w:pPr>
        <w:suppressAutoHyphens/>
        <w:jc w:val="center"/>
        <w:rPr>
          <w:b/>
          <w:sz w:val="28"/>
          <w:szCs w:val="28"/>
        </w:rPr>
      </w:pPr>
    </w:p>
    <w:p w:rsidR="00957139" w:rsidRPr="00B05843" w:rsidRDefault="00957139" w:rsidP="008506A1">
      <w:pPr>
        <w:suppressAutoHyphens/>
        <w:jc w:val="center"/>
        <w:rPr>
          <w:b/>
          <w:sz w:val="28"/>
          <w:szCs w:val="28"/>
        </w:rPr>
      </w:pPr>
    </w:p>
    <w:tbl>
      <w:tblPr>
        <w:tblW w:w="4955" w:type="pct"/>
        <w:jc w:val="center"/>
        <w:tblLook w:val="04A0" w:firstRow="1" w:lastRow="0" w:firstColumn="1" w:lastColumn="0" w:noHBand="0" w:noVBand="1"/>
      </w:tblPr>
      <w:tblGrid>
        <w:gridCol w:w="2491"/>
        <w:gridCol w:w="6994"/>
      </w:tblGrid>
      <w:tr w:rsidR="00957139" w:rsidRPr="00B05843" w:rsidTr="00B8483D">
        <w:trPr>
          <w:jc w:val="center"/>
        </w:trPr>
        <w:tc>
          <w:tcPr>
            <w:tcW w:w="1313" w:type="pct"/>
          </w:tcPr>
          <w:p w:rsidR="00957139" w:rsidRPr="00B05843" w:rsidRDefault="00957139" w:rsidP="008506A1">
            <w:pPr>
              <w:suppressAutoHyphens/>
              <w:spacing w:line="360" w:lineRule="auto"/>
              <w:rPr>
                <w:sz w:val="28"/>
                <w:szCs w:val="28"/>
              </w:rPr>
            </w:pPr>
            <w:r w:rsidRPr="00B05843">
              <w:rPr>
                <w:sz w:val="28"/>
                <w:szCs w:val="28"/>
              </w:rPr>
              <w:t>Чеснок А.С.</w:t>
            </w:r>
          </w:p>
        </w:tc>
        <w:tc>
          <w:tcPr>
            <w:tcW w:w="3687" w:type="pct"/>
          </w:tcPr>
          <w:p w:rsidR="00957139" w:rsidRPr="00B05843" w:rsidRDefault="00957139" w:rsidP="008506A1">
            <w:pPr>
              <w:suppressAutoHyphens/>
              <w:spacing w:line="360" w:lineRule="auto"/>
              <w:rPr>
                <w:sz w:val="28"/>
                <w:szCs w:val="28"/>
              </w:rPr>
            </w:pPr>
            <w:r w:rsidRPr="00B05843">
              <w:rPr>
                <w:sz w:val="28"/>
                <w:szCs w:val="28"/>
              </w:rPr>
              <w:t>Директор ООО «АрхиГрад»</w:t>
            </w:r>
          </w:p>
        </w:tc>
      </w:tr>
      <w:tr w:rsidR="00957139" w:rsidRPr="00B05843" w:rsidTr="00B8483D">
        <w:trPr>
          <w:jc w:val="center"/>
        </w:trPr>
        <w:tc>
          <w:tcPr>
            <w:tcW w:w="1313" w:type="pct"/>
          </w:tcPr>
          <w:p w:rsidR="00957139" w:rsidRPr="00B05843" w:rsidRDefault="00957139" w:rsidP="008506A1">
            <w:pPr>
              <w:suppressAutoHyphens/>
              <w:spacing w:line="360" w:lineRule="auto"/>
              <w:rPr>
                <w:sz w:val="28"/>
                <w:szCs w:val="28"/>
              </w:rPr>
            </w:pPr>
            <w:r w:rsidRPr="00B05843">
              <w:rPr>
                <w:sz w:val="28"/>
                <w:szCs w:val="28"/>
              </w:rPr>
              <w:t>Дедерер О.В.</w:t>
            </w:r>
          </w:p>
        </w:tc>
        <w:tc>
          <w:tcPr>
            <w:tcW w:w="3687" w:type="pct"/>
          </w:tcPr>
          <w:p w:rsidR="00957139" w:rsidRPr="00B05843" w:rsidRDefault="00957139" w:rsidP="008506A1">
            <w:pPr>
              <w:suppressAutoHyphens/>
              <w:spacing w:line="360" w:lineRule="auto"/>
              <w:rPr>
                <w:sz w:val="28"/>
                <w:szCs w:val="28"/>
              </w:rPr>
            </w:pPr>
            <w:r w:rsidRPr="00B05843">
              <w:rPr>
                <w:sz w:val="28"/>
                <w:szCs w:val="28"/>
              </w:rPr>
              <w:t xml:space="preserve">Начальник отдела территориального планирования </w:t>
            </w:r>
          </w:p>
          <w:p w:rsidR="00957139" w:rsidRPr="00B05843" w:rsidRDefault="00957139" w:rsidP="008506A1">
            <w:pPr>
              <w:suppressAutoHyphens/>
              <w:spacing w:line="360" w:lineRule="auto"/>
              <w:rPr>
                <w:sz w:val="28"/>
                <w:szCs w:val="28"/>
              </w:rPr>
            </w:pPr>
            <w:r w:rsidRPr="00B05843">
              <w:rPr>
                <w:sz w:val="28"/>
                <w:szCs w:val="28"/>
              </w:rPr>
              <w:t>(главный градостроитель проекта)</w:t>
            </w:r>
          </w:p>
        </w:tc>
      </w:tr>
      <w:tr w:rsidR="00957139" w:rsidRPr="00B05843" w:rsidTr="00B8483D">
        <w:trPr>
          <w:jc w:val="center"/>
        </w:trPr>
        <w:tc>
          <w:tcPr>
            <w:tcW w:w="1313" w:type="pct"/>
          </w:tcPr>
          <w:p w:rsidR="00957139" w:rsidRPr="00B05843" w:rsidRDefault="00957139" w:rsidP="008506A1">
            <w:pPr>
              <w:suppressAutoHyphens/>
              <w:spacing w:line="360" w:lineRule="auto"/>
              <w:rPr>
                <w:sz w:val="28"/>
                <w:szCs w:val="28"/>
              </w:rPr>
            </w:pPr>
            <w:r w:rsidRPr="00B05843">
              <w:rPr>
                <w:sz w:val="28"/>
                <w:szCs w:val="28"/>
              </w:rPr>
              <w:t>Хлопов Д.С.</w:t>
            </w:r>
          </w:p>
        </w:tc>
        <w:tc>
          <w:tcPr>
            <w:tcW w:w="3687" w:type="pct"/>
          </w:tcPr>
          <w:p w:rsidR="00957139" w:rsidRPr="00B05843" w:rsidRDefault="00957139" w:rsidP="008506A1">
            <w:pPr>
              <w:suppressAutoHyphens/>
              <w:spacing w:line="360" w:lineRule="auto"/>
              <w:rPr>
                <w:sz w:val="28"/>
                <w:szCs w:val="28"/>
              </w:rPr>
            </w:pPr>
            <w:r w:rsidRPr="00B05843">
              <w:rPr>
                <w:sz w:val="28"/>
                <w:szCs w:val="28"/>
              </w:rPr>
              <w:t>Начальник отдела экономического анализа и прогнозирования</w:t>
            </w:r>
          </w:p>
        </w:tc>
      </w:tr>
      <w:tr w:rsidR="00957139" w:rsidRPr="00B05843" w:rsidTr="00B8483D">
        <w:trPr>
          <w:jc w:val="center"/>
        </w:trPr>
        <w:tc>
          <w:tcPr>
            <w:tcW w:w="1313" w:type="pct"/>
          </w:tcPr>
          <w:p w:rsidR="00957139" w:rsidRPr="00B05843" w:rsidRDefault="00957139" w:rsidP="008506A1">
            <w:pPr>
              <w:suppressAutoHyphens/>
              <w:spacing w:line="360" w:lineRule="auto"/>
              <w:rPr>
                <w:sz w:val="28"/>
                <w:szCs w:val="28"/>
              </w:rPr>
            </w:pPr>
            <w:r w:rsidRPr="00B05843">
              <w:rPr>
                <w:sz w:val="28"/>
                <w:szCs w:val="28"/>
              </w:rPr>
              <w:t>Воробьев В.Н.</w:t>
            </w:r>
          </w:p>
        </w:tc>
        <w:tc>
          <w:tcPr>
            <w:tcW w:w="3687" w:type="pct"/>
          </w:tcPr>
          <w:p w:rsidR="00957139" w:rsidRPr="00B05843" w:rsidRDefault="00957139" w:rsidP="008506A1">
            <w:pPr>
              <w:suppressAutoHyphens/>
              <w:spacing w:line="360" w:lineRule="auto"/>
              <w:rPr>
                <w:sz w:val="28"/>
                <w:szCs w:val="28"/>
              </w:rPr>
            </w:pPr>
            <w:r w:rsidRPr="00B05843">
              <w:rPr>
                <w:sz w:val="28"/>
                <w:szCs w:val="28"/>
              </w:rPr>
              <w:t>Начальник отдела ГИС</w:t>
            </w:r>
          </w:p>
        </w:tc>
      </w:tr>
      <w:tr w:rsidR="00957139" w:rsidRPr="00B05843" w:rsidTr="00B8483D">
        <w:trPr>
          <w:jc w:val="center"/>
        </w:trPr>
        <w:tc>
          <w:tcPr>
            <w:tcW w:w="1313" w:type="pct"/>
          </w:tcPr>
          <w:p w:rsidR="00957139" w:rsidRPr="00B05843" w:rsidRDefault="00957139" w:rsidP="008506A1">
            <w:pPr>
              <w:suppressAutoHyphens/>
              <w:spacing w:line="360" w:lineRule="auto"/>
              <w:rPr>
                <w:sz w:val="28"/>
                <w:szCs w:val="28"/>
              </w:rPr>
            </w:pPr>
            <w:r w:rsidRPr="00B05843">
              <w:rPr>
                <w:sz w:val="28"/>
                <w:szCs w:val="28"/>
              </w:rPr>
              <w:t>Боровикова Т.В.</w:t>
            </w:r>
          </w:p>
        </w:tc>
        <w:tc>
          <w:tcPr>
            <w:tcW w:w="3687" w:type="pct"/>
          </w:tcPr>
          <w:p w:rsidR="00957139" w:rsidRPr="00B05843" w:rsidRDefault="00957139" w:rsidP="008506A1">
            <w:pPr>
              <w:suppressAutoHyphens/>
              <w:spacing w:line="360" w:lineRule="auto"/>
              <w:rPr>
                <w:sz w:val="28"/>
                <w:szCs w:val="28"/>
              </w:rPr>
            </w:pPr>
            <w:r w:rsidRPr="00B05843">
              <w:rPr>
                <w:sz w:val="28"/>
                <w:szCs w:val="28"/>
              </w:rPr>
              <w:t xml:space="preserve">Градостроитель </w:t>
            </w:r>
          </w:p>
        </w:tc>
      </w:tr>
      <w:tr w:rsidR="00957139" w:rsidRPr="00B05843" w:rsidTr="00B8483D">
        <w:trPr>
          <w:jc w:val="center"/>
        </w:trPr>
        <w:tc>
          <w:tcPr>
            <w:tcW w:w="1313" w:type="pct"/>
          </w:tcPr>
          <w:p w:rsidR="00957139" w:rsidRPr="00B05843" w:rsidRDefault="00957139" w:rsidP="008506A1">
            <w:pPr>
              <w:suppressAutoHyphens/>
              <w:spacing w:line="360" w:lineRule="auto"/>
              <w:rPr>
                <w:sz w:val="28"/>
                <w:szCs w:val="28"/>
              </w:rPr>
            </w:pPr>
            <w:r w:rsidRPr="00B05843">
              <w:rPr>
                <w:sz w:val="28"/>
                <w:szCs w:val="28"/>
              </w:rPr>
              <w:t>Трифонова И.И.</w:t>
            </w:r>
          </w:p>
        </w:tc>
        <w:tc>
          <w:tcPr>
            <w:tcW w:w="3687" w:type="pct"/>
          </w:tcPr>
          <w:p w:rsidR="00957139" w:rsidRPr="00B05843" w:rsidRDefault="00957139" w:rsidP="008506A1">
            <w:pPr>
              <w:suppressAutoHyphens/>
              <w:spacing w:line="360" w:lineRule="auto"/>
              <w:rPr>
                <w:sz w:val="28"/>
                <w:szCs w:val="28"/>
              </w:rPr>
            </w:pPr>
            <w:r w:rsidRPr="00B05843">
              <w:rPr>
                <w:sz w:val="28"/>
                <w:szCs w:val="28"/>
              </w:rPr>
              <w:t>Градостроитель</w:t>
            </w:r>
          </w:p>
        </w:tc>
      </w:tr>
      <w:tr w:rsidR="00957139" w:rsidRPr="00B05843" w:rsidTr="00B8483D">
        <w:trPr>
          <w:jc w:val="center"/>
        </w:trPr>
        <w:tc>
          <w:tcPr>
            <w:tcW w:w="1313" w:type="pct"/>
          </w:tcPr>
          <w:p w:rsidR="00957139" w:rsidRPr="00B05843" w:rsidRDefault="00957139" w:rsidP="008506A1">
            <w:pPr>
              <w:suppressAutoHyphens/>
              <w:spacing w:line="360" w:lineRule="auto"/>
              <w:rPr>
                <w:sz w:val="28"/>
                <w:szCs w:val="28"/>
              </w:rPr>
            </w:pPr>
            <w:r w:rsidRPr="00B05843">
              <w:rPr>
                <w:sz w:val="28"/>
                <w:szCs w:val="28"/>
              </w:rPr>
              <w:t>Салахова А.В.</w:t>
            </w:r>
          </w:p>
        </w:tc>
        <w:tc>
          <w:tcPr>
            <w:tcW w:w="3687" w:type="pct"/>
          </w:tcPr>
          <w:p w:rsidR="00957139" w:rsidRPr="00B05843" w:rsidRDefault="00957139" w:rsidP="008506A1">
            <w:pPr>
              <w:suppressAutoHyphens/>
              <w:spacing w:line="360" w:lineRule="auto"/>
              <w:rPr>
                <w:sz w:val="28"/>
                <w:szCs w:val="28"/>
              </w:rPr>
            </w:pPr>
            <w:r w:rsidRPr="00B05843">
              <w:rPr>
                <w:sz w:val="28"/>
                <w:szCs w:val="28"/>
              </w:rPr>
              <w:t>Градостроитель</w:t>
            </w:r>
          </w:p>
        </w:tc>
      </w:tr>
      <w:tr w:rsidR="00957139" w:rsidRPr="00B05843" w:rsidTr="00B8483D">
        <w:trPr>
          <w:jc w:val="center"/>
        </w:trPr>
        <w:tc>
          <w:tcPr>
            <w:tcW w:w="1313" w:type="pct"/>
          </w:tcPr>
          <w:p w:rsidR="00957139" w:rsidRPr="00B05843" w:rsidRDefault="00957139" w:rsidP="008506A1">
            <w:pPr>
              <w:suppressAutoHyphens/>
              <w:spacing w:line="360" w:lineRule="auto"/>
              <w:rPr>
                <w:sz w:val="28"/>
                <w:szCs w:val="28"/>
              </w:rPr>
            </w:pPr>
            <w:r w:rsidRPr="00B05843">
              <w:rPr>
                <w:sz w:val="28"/>
                <w:szCs w:val="28"/>
              </w:rPr>
              <w:t>Хабарова Ю.В.</w:t>
            </w:r>
          </w:p>
        </w:tc>
        <w:tc>
          <w:tcPr>
            <w:tcW w:w="3687" w:type="pct"/>
          </w:tcPr>
          <w:p w:rsidR="00957139" w:rsidRPr="00B05843" w:rsidRDefault="00957139" w:rsidP="008506A1">
            <w:pPr>
              <w:suppressAutoHyphens/>
              <w:spacing w:line="360" w:lineRule="auto"/>
              <w:rPr>
                <w:sz w:val="28"/>
                <w:szCs w:val="28"/>
              </w:rPr>
            </w:pPr>
            <w:r w:rsidRPr="00B05843">
              <w:rPr>
                <w:sz w:val="28"/>
                <w:szCs w:val="28"/>
              </w:rPr>
              <w:t>Ведущий инженер (инженерные коммуникации)</w:t>
            </w:r>
          </w:p>
        </w:tc>
      </w:tr>
      <w:tr w:rsidR="00957139" w:rsidRPr="00B05843" w:rsidTr="00B8483D">
        <w:trPr>
          <w:jc w:val="center"/>
        </w:trPr>
        <w:tc>
          <w:tcPr>
            <w:tcW w:w="1313" w:type="pct"/>
          </w:tcPr>
          <w:p w:rsidR="00957139" w:rsidRPr="00B05843" w:rsidRDefault="00957139" w:rsidP="008506A1">
            <w:pPr>
              <w:suppressAutoHyphens/>
              <w:spacing w:line="360" w:lineRule="auto"/>
              <w:rPr>
                <w:sz w:val="28"/>
                <w:szCs w:val="28"/>
              </w:rPr>
            </w:pPr>
            <w:r w:rsidRPr="00B05843">
              <w:rPr>
                <w:sz w:val="28"/>
                <w:szCs w:val="28"/>
              </w:rPr>
              <w:t>Жижин А.С.</w:t>
            </w:r>
          </w:p>
        </w:tc>
        <w:tc>
          <w:tcPr>
            <w:tcW w:w="3687" w:type="pct"/>
          </w:tcPr>
          <w:p w:rsidR="00957139" w:rsidRPr="00B05843" w:rsidRDefault="00957139" w:rsidP="008506A1">
            <w:pPr>
              <w:suppressAutoHyphens/>
              <w:spacing w:line="360" w:lineRule="auto"/>
              <w:rPr>
                <w:sz w:val="28"/>
                <w:szCs w:val="28"/>
              </w:rPr>
            </w:pPr>
            <w:r w:rsidRPr="00B05843">
              <w:rPr>
                <w:sz w:val="28"/>
                <w:szCs w:val="28"/>
              </w:rPr>
              <w:t>Ведущий инженер (раздел ИТМ ГОЧС)</w:t>
            </w:r>
          </w:p>
        </w:tc>
      </w:tr>
    </w:tbl>
    <w:p w:rsidR="00957139" w:rsidRPr="00B05843" w:rsidRDefault="00957139" w:rsidP="008506A1">
      <w:pPr>
        <w:suppressAutoHyphens/>
        <w:spacing w:after="160" w:line="259" w:lineRule="auto"/>
        <w:rPr>
          <w:szCs w:val="32"/>
        </w:rPr>
      </w:pPr>
    </w:p>
    <w:p w:rsidR="00957139" w:rsidRPr="00B05843" w:rsidRDefault="00957139" w:rsidP="008506A1">
      <w:pPr>
        <w:suppressAutoHyphens/>
        <w:jc w:val="center"/>
        <w:rPr>
          <w:b/>
          <w:sz w:val="28"/>
          <w:szCs w:val="28"/>
        </w:rPr>
        <w:sectPr w:rsidR="00957139" w:rsidRPr="00B05843" w:rsidSect="00C474F0">
          <w:pgSz w:w="11906" w:h="16838"/>
          <w:pgMar w:top="1134" w:right="850" w:bottom="1134" w:left="1701" w:header="425" w:footer="425" w:gutter="0"/>
          <w:pgNumType w:start="1"/>
          <w:cols w:space="708"/>
          <w:titlePg/>
          <w:docGrid w:linePitch="360"/>
        </w:sect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053048" w:rsidP="008506A1">
      <w:pPr>
        <w:tabs>
          <w:tab w:val="left" w:pos="2932"/>
        </w:tabs>
        <w:suppressAutoHyphens/>
        <w:rPr>
          <w:b/>
          <w:sz w:val="28"/>
          <w:szCs w:val="28"/>
        </w:rPr>
      </w:pPr>
      <w:r w:rsidRPr="00B05843">
        <w:rPr>
          <w:b/>
          <w:sz w:val="28"/>
          <w:szCs w:val="28"/>
        </w:rPr>
        <w:tab/>
      </w: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8C6020" w:rsidRPr="00B05843" w:rsidRDefault="008C6020" w:rsidP="008506A1">
      <w:pPr>
        <w:suppressAutoHyphens/>
        <w:jc w:val="center"/>
        <w:rPr>
          <w:b/>
          <w:sz w:val="28"/>
          <w:szCs w:val="28"/>
        </w:rPr>
      </w:pPr>
    </w:p>
    <w:p w:rsidR="00683A88" w:rsidRPr="00B05843" w:rsidRDefault="008C6020" w:rsidP="008506A1">
      <w:pPr>
        <w:suppressAutoHyphens/>
        <w:jc w:val="center"/>
        <w:rPr>
          <w:b/>
          <w:sz w:val="40"/>
          <w:szCs w:val="40"/>
        </w:rPr>
        <w:sectPr w:rsidR="00683A88" w:rsidRPr="00B05843" w:rsidSect="008506A1">
          <w:pgSz w:w="11906" w:h="16838"/>
          <w:pgMar w:top="1134" w:right="850" w:bottom="1134" w:left="1701" w:header="425" w:footer="425" w:gutter="0"/>
          <w:pgNumType w:start="1"/>
          <w:cols w:space="708"/>
          <w:titlePg/>
          <w:docGrid w:linePitch="360"/>
        </w:sectPr>
      </w:pPr>
      <w:r w:rsidRPr="00B05843">
        <w:rPr>
          <w:b/>
          <w:sz w:val="40"/>
          <w:szCs w:val="40"/>
        </w:rPr>
        <w:t>ПОЯСНИТЕЛЬНАЯ ЗАПИСКА</w:t>
      </w:r>
    </w:p>
    <w:p w:rsidR="00630DD3" w:rsidRPr="00B05843" w:rsidRDefault="00516546" w:rsidP="008506A1">
      <w:pPr>
        <w:pStyle w:val="S7"/>
        <w:suppressAutoHyphens/>
        <w:rPr>
          <w:szCs w:val="28"/>
        </w:rPr>
      </w:pPr>
      <w:r>
        <w:rPr>
          <w:szCs w:val="28"/>
        </w:rPr>
        <w:lastRenderedPageBreak/>
        <w:t xml:space="preserve">01 </w:t>
      </w:r>
      <w:r w:rsidR="00630DD3" w:rsidRPr="00B05843">
        <w:rPr>
          <w:szCs w:val="28"/>
        </w:rPr>
        <w:t xml:space="preserve">Состав проекта </w:t>
      </w:r>
    </w:p>
    <w:p w:rsidR="00630DD3" w:rsidRPr="00B05843" w:rsidRDefault="00516546" w:rsidP="008506A1">
      <w:pPr>
        <w:pStyle w:val="S7"/>
        <w:suppressAutoHyphens/>
        <w:rPr>
          <w:szCs w:val="28"/>
        </w:rPr>
      </w:pPr>
      <w:r>
        <w:rPr>
          <w:szCs w:val="28"/>
        </w:rPr>
        <w:t xml:space="preserve">02 </w:t>
      </w:r>
      <w:r w:rsidR="00957139" w:rsidRPr="00B05843">
        <w:rPr>
          <w:szCs w:val="28"/>
        </w:rPr>
        <w:t>Авторский коллектив проекта</w:t>
      </w:r>
    </w:p>
    <w:p w:rsidR="00630DD3" w:rsidRPr="00B05843" w:rsidRDefault="00630DD3" w:rsidP="008506A1">
      <w:pPr>
        <w:pStyle w:val="S7"/>
        <w:suppressAutoHyphens/>
        <w:rPr>
          <w:b/>
          <w:sz w:val="24"/>
        </w:rPr>
      </w:pPr>
    </w:p>
    <w:p w:rsidR="00EA7FA0" w:rsidRPr="00B05843" w:rsidRDefault="002C293B" w:rsidP="008506A1">
      <w:pPr>
        <w:pStyle w:val="S7"/>
        <w:suppressAutoHyphens/>
        <w:jc w:val="center"/>
        <w:rPr>
          <w:b/>
          <w:sz w:val="24"/>
        </w:rPr>
      </w:pPr>
      <w:r w:rsidRPr="00B05843">
        <w:rPr>
          <w:b/>
          <w:sz w:val="24"/>
        </w:rPr>
        <w:t>СОДЕРЖАНИЕ</w:t>
      </w:r>
    </w:p>
    <w:p w:rsidR="002C293B" w:rsidRPr="00B05843" w:rsidRDefault="002C293B" w:rsidP="008506A1">
      <w:pPr>
        <w:pStyle w:val="S7"/>
        <w:suppressAutoHyphens/>
        <w:jc w:val="center"/>
        <w:rPr>
          <w:sz w:val="24"/>
        </w:rPr>
      </w:pPr>
    </w:p>
    <w:p w:rsidR="00A8745E" w:rsidRPr="00A8745E" w:rsidRDefault="00616C8D" w:rsidP="00A8745E">
      <w:pPr>
        <w:pStyle w:val="18"/>
        <w:jc w:val="both"/>
        <w:rPr>
          <w:rFonts w:asciiTheme="minorHAnsi" w:eastAsiaTheme="minorEastAsia" w:hAnsiTheme="minorHAnsi" w:cstheme="minorBidi"/>
          <w:b w:val="0"/>
          <w:bCs w:val="0"/>
          <w:noProof/>
          <w:sz w:val="22"/>
          <w:szCs w:val="22"/>
        </w:rPr>
      </w:pPr>
      <w:r w:rsidRPr="00A8745E">
        <w:rPr>
          <w:b w:val="0"/>
          <w:caps/>
          <w:szCs w:val="28"/>
        </w:rPr>
        <w:fldChar w:fldCharType="begin"/>
      </w:r>
      <w:r w:rsidR="009C2BBC" w:rsidRPr="00A8745E">
        <w:rPr>
          <w:b w:val="0"/>
          <w:caps/>
          <w:szCs w:val="28"/>
        </w:rPr>
        <w:instrText xml:space="preserve"> TOC \o "1-3" \u </w:instrText>
      </w:r>
      <w:r w:rsidRPr="00A8745E">
        <w:rPr>
          <w:b w:val="0"/>
          <w:caps/>
          <w:szCs w:val="28"/>
        </w:rPr>
        <w:fldChar w:fldCharType="separate"/>
      </w:r>
      <w:r w:rsidR="00A8745E" w:rsidRPr="00A8745E">
        <w:rPr>
          <w:b w:val="0"/>
          <w:noProof/>
        </w:rPr>
        <w:t>Введение</w:t>
      </w:r>
      <w:r w:rsidR="00A8745E" w:rsidRPr="00A8745E">
        <w:rPr>
          <w:b w:val="0"/>
          <w:noProof/>
        </w:rPr>
        <w:tab/>
      </w:r>
      <w:r w:rsidRPr="00A8745E">
        <w:rPr>
          <w:b w:val="0"/>
          <w:noProof/>
        </w:rPr>
        <w:fldChar w:fldCharType="begin"/>
      </w:r>
      <w:r w:rsidR="00A8745E" w:rsidRPr="00A8745E">
        <w:rPr>
          <w:b w:val="0"/>
          <w:noProof/>
        </w:rPr>
        <w:instrText xml:space="preserve"> PAGEREF _Toc127960141 \h </w:instrText>
      </w:r>
      <w:r w:rsidRPr="00A8745E">
        <w:rPr>
          <w:b w:val="0"/>
          <w:noProof/>
        </w:rPr>
      </w:r>
      <w:r w:rsidRPr="00A8745E">
        <w:rPr>
          <w:b w:val="0"/>
          <w:noProof/>
        </w:rPr>
        <w:fldChar w:fldCharType="separate"/>
      </w:r>
      <w:r w:rsidR="00EA7961">
        <w:rPr>
          <w:b w:val="0"/>
          <w:noProof/>
        </w:rPr>
        <w:t>5</w:t>
      </w:r>
      <w:r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A8745E">
        <w:rPr>
          <w:b w:val="0"/>
          <w:noProof/>
        </w:rPr>
        <w:tab/>
      </w:r>
      <w:r w:rsidR="00616C8D" w:rsidRPr="00A8745E">
        <w:rPr>
          <w:b w:val="0"/>
          <w:noProof/>
        </w:rPr>
        <w:fldChar w:fldCharType="begin"/>
      </w:r>
      <w:r w:rsidRPr="00A8745E">
        <w:rPr>
          <w:b w:val="0"/>
          <w:noProof/>
        </w:rPr>
        <w:instrText xml:space="preserve"> PAGEREF _Toc127960142 \h </w:instrText>
      </w:r>
      <w:r w:rsidR="00616C8D" w:rsidRPr="00A8745E">
        <w:rPr>
          <w:b w:val="0"/>
          <w:noProof/>
        </w:rPr>
      </w:r>
      <w:r w:rsidR="00616C8D" w:rsidRPr="00A8745E">
        <w:rPr>
          <w:b w:val="0"/>
          <w:noProof/>
        </w:rPr>
        <w:fldChar w:fldCharType="separate"/>
      </w:r>
      <w:r w:rsidR="00EA7961">
        <w:rPr>
          <w:b w:val="0"/>
          <w:noProof/>
        </w:rPr>
        <w:t>5</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1.1 Сведения о документах территориального планирования Российской Федерации</w:t>
      </w:r>
      <w:r w:rsidRPr="00A8745E">
        <w:rPr>
          <w:b w:val="0"/>
          <w:noProof/>
        </w:rPr>
        <w:tab/>
      </w:r>
      <w:r w:rsidR="00616C8D" w:rsidRPr="00A8745E">
        <w:rPr>
          <w:b w:val="0"/>
          <w:noProof/>
        </w:rPr>
        <w:fldChar w:fldCharType="begin"/>
      </w:r>
      <w:r w:rsidRPr="00A8745E">
        <w:rPr>
          <w:b w:val="0"/>
          <w:noProof/>
        </w:rPr>
        <w:instrText xml:space="preserve"> PAGEREF _Toc127960143 \h </w:instrText>
      </w:r>
      <w:r w:rsidR="00616C8D" w:rsidRPr="00A8745E">
        <w:rPr>
          <w:b w:val="0"/>
          <w:noProof/>
        </w:rPr>
      </w:r>
      <w:r w:rsidR="00616C8D" w:rsidRPr="00A8745E">
        <w:rPr>
          <w:b w:val="0"/>
          <w:noProof/>
        </w:rPr>
        <w:fldChar w:fldCharType="separate"/>
      </w:r>
      <w:r w:rsidR="00EA7961">
        <w:rPr>
          <w:b w:val="0"/>
          <w:noProof/>
        </w:rPr>
        <w:t>5</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1.2 Сведения о документах планирования социально-экономического развития Новосибирской области</w:t>
      </w:r>
      <w:r w:rsidRPr="00A8745E">
        <w:rPr>
          <w:b w:val="0"/>
          <w:noProof/>
        </w:rPr>
        <w:tab/>
      </w:r>
      <w:r w:rsidR="00616C8D" w:rsidRPr="00A8745E">
        <w:rPr>
          <w:b w:val="0"/>
          <w:noProof/>
        </w:rPr>
        <w:fldChar w:fldCharType="begin"/>
      </w:r>
      <w:r w:rsidRPr="00A8745E">
        <w:rPr>
          <w:b w:val="0"/>
          <w:noProof/>
        </w:rPr>
        <w:instrText xml:space="preserve"> PAGEREF _Toc127960144 \h </w:instrText>
      </w:r>
      <w:r w:rsidR="00616C8D" w:rsidRPr="00A8745E">
        <w:rPr>
          <w:b w:val="0"/>
          <w:noProof/>
        </w:rPr>
      </w:r>
      <w:r w:rsidR="00616C8D" w:rsidRPr="00A8745E">
        <w:rPr>
          <w:b w:val="0"/>
          <w:noProof/>
        </w:rPr>
        <w:fldChar w:fldCharType="separate"/>
      </w:r>
      <w:r w:rsidR="00EA7961">
        <w:rPr>
          <w:b w:val="0"/>
          <w:noProof/>
        </w:rPr>
        <w:t>6</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1.3 Сведения о документах территориального планирования Российской Федерации, Новосибирской области</w:t>
      </w:r>
      <w:r w:rsidRPr="00A8745E">
        <w:rPr>
          <w:b w:val="0"/>
          <w:noProof/>
        </w:rPr>
        <w:tab/>
      </w:r>
      <w:r w:rsidR="00616C8D" w:rsidRPr="00A8745E">
        <w:rPr>
          <w:b w:val="0"/>
          <w:noProof/>
        </w:rPr>
        <w:fldChar w:fldCharType="begin"/>
      </w:r>
      <w:r w:rsidRPr="00A8745E">
        <w:rPr>
          <w:b w:val="0"/>
          <w:noProof/>
        </w:rPr>
        <w:instrText xml:space="preserve"> PAGEREF _Toc127960147 \h </w:instrText>
      </w:r>
      <w:r w:rsidR="00616C8D" w:rsidRPr="00A8745E">
        <w:rPr>
          <w:b w:val="0"/>
          <w:noProof/>
        </w:rPr>
      </w:r>
      <w:r w:rsidR="00616C8D" w:rsidRPr="00A8745E">
        <w:rPr>
          <w:b w:val="0"/>
          <w:noProof/>
        </w:rPr>
        <w:fldChar w:fldCharType="separate"/>
      </w:r>
      <w:r w:rsidR="00EA7961">
        <w:rPr>
          <w:b w:val="0"/>
          <w:noProof/>
        </w:rPr>
        <w:t>8</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1.4. Приоритеты развития района</w:t>
      </w:r>
      <w:r w:rsidRPr="00A8745E">
        <w:rPr>
          <w:b w:val="0"/>
          <w:noProof/>
        </w:rPr>
        <w:tab/>
      </w:r>
      <w:r w:rsidR="00616C8D" w:rsidRPr="00A8745E">
        <w:rPr>
          <w:b w:val="0"/>
          <w:noProof/>
        </w:rPr>
        <w:fldChar w:fldCharType="begin"/>
      </w:r>
      <w:r w:rsidRPr="00A8745E">
        <w:rPr>
          <w:b w:val="0"/>
          <w:noProof/>
        </w:rPr>
        <w:instrText xml:space="preserve"> PAGEREF _Toc127960148 \h </w:instrText>
      </w:r>
      <w:r w:rsidR="00616C8D" w:rsidRPr="00A8745E">
        <w:rPr>
          <w:b w:val="0"/>
          <w:noProof/>
        </w:rPr>
      </w:r>
      <w:r w:rsidR="00616C8D" w:rsidRPr="00A8745E">
        <w:rPr>
          <w:b w:val="0"/>
          <w:noProof/>
        </w:rPr>
        <w:fldChar w:fldCharType="separate"/>
      </w:r>
      <w:r w:rsidR="00EA7961">
        <w:rPr>
          <w:b w:val="0"/>
          <w:noProof/>
        </w:rPr>
        <w:t>9</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её развития и прогнозируемых ограничений её использования</w:t>
      </w:r>
      <w:r w:rsidRPr="00A8745E">
        <w:rPr>
          <w:b w:val="0"/>
          <w:noProof/>
        </w:rPr>
        <w:tab/>
      </w:r>
      <w:r w:rsidR="00616C8D" w:rsidRPr="00A8745E">
        <w:rPr>
          <w:b w:val="0"/>
          <w:noProof/>
        </w:rPr>
        <w:fldChar w:fldCharType="begin"/>
      </w:r>
      <w:r w:rsidRPr="00A8745E">
        <w:rPr>
          <w:b w:val="0"/>
          <w:noProof/>
        </w:rPr>
        <w:instrText xml:space="preserve"> PAGEREF _Toc127960149 \h </w:instrText>
      </w:r>
      <w:r w:rsidR="00616C8D" w:rsidRPr="00A8745E">
        <w:rPr>
          <w:b w:val="0"/>
          <w:noProof/>
        </w:rPr>
      </w:r>
      <w:r w:rsidR="00616C8D" w:rsidRPr="00A8745E">
        <w:rPr>
          <w:b w:val="0"/>
          <w:noProof/>
        </w:rPr>
        <w:fldChar w:fldCharType="separate"/>
      </w:r>
      <w:r w:rsidR="00EA7961">
        <w:rPr>
          <w:b w:val="0"/>
          <w:noProof/>
        </w:rPr>
        <w:t>11</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2.1. Особенности экономико-географического положения</w:t>
      </w:r>
      <w:r w:rsidRPr="00A8745E">
        <w:rPr>
          <w:b w:val="0"/>
          <w:noProof/>
        </w:rPr>
        <w:tab/>
      </w:r>
      <w:r w:rsidR="00616C8D" w:rsidRPr="00A8745E">
        <w:rPr>
          <w:b w:val="0"/>
          <w:noProof/>
        </w:rPr>
        <w:fldChar w:fldCharType="begin"/>
      </w:r>
      <w:r w:rsidRPr="00A8745E">
        <w:rPr>
          <w:b w:val="0"/>
          <w:noProof/>
        </w:rPr>
        <w:instrText xml:space="preserve"> PAGEREF _Toc127960150 \h </w:instrText>
      </w:r>
      <w:r w:rsidR="00616C8D" w:rsidRPr="00A8745E">
        <w:rPr>
          <w:b w:val="0"/>
          <w:noProof/>
        </w:rPr>
      </w:r>
      <w:r w:rsidR="00616C8D" w:rsidRPr="00A8745E">
        <w:rPr>
          <w:b w:val="0"/>
          <w:noProof/>
        </w:rPr>
        <w:fldChar w:fldCharType="separate"/>
      </w:r>
      <w:r w:rsidR="00EA7961">
        <w:rPr>
          <w:b w:val="0"/>
          <w:noProof/>
        </w:rPr>
        <w:t>11</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2.2. Анализ использования территории</w:t>
      </w:r>
      <w:r w:rsidRPr="00A8745E">
        <w:rPr>
          <w:b w:val="0"/>
          <w:noProof/>
        </w:rPr>
        <w:tab/>
      </w:r>
      <w:r w:rsidR="00616C8D" w:rsidRPr="00A8745E">
        <w:rPr>
          <w:b w:val="0"/>
          <w:noProof/>
        </w:rPr>
        <w:fldChar w:fldCharType="begin"/>
      </w:r>
      <w:r w:rsidRPr="00A8745E">
        <w:rPr>
          <w:b w:val="0"/>
          <w:noProof/>
        </w:rPr>
        <w:instrText xml:space="preserve"> PAGEREF _Toc127960151 \h </w:instrText>
      </w:r>
      <w:r w:rsidR="00616C8D" w:rsidRPr="00A8745E">
        <w:rPr>
          <w:b w:val="0"/>
          <w:noProof/>
        </w:rPr>
      </w:r>
      <w:r w:rsidR="00616C8D" w:rsidRPr="00A8745E">
        <w:rPr>
          <w:b w:val="0"/>
          <w:noProof/>
        </w:rPr>
        <w:fldChar w:fldCharType="separate"/>
      </w:r>
      <w:r w:rsidR="00EA7961">
        <w:rPr>
          <w:b w:val="0"/>
          <w:noProof/>
        </w:rPr>
        <w:t>12</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2.2.1. Климатическая характеристика территории</w:t>
      </w:r>
      <w:r w:rsidRPr="00A8745E">
        <w:rPr>
          <w:b w:val="0"/>
          <w:noProof/>
        </w:rPr>
        <w:tab/>
      </w:r>
      <w:r w:rsidR="00616C8D" w:rsidRPr="00A8745E">
        <w:rPr>
          <w:b w:val="0"/>
          <w:noProof/>
        </w:rPr>
        <w:fldChar w:fldCharType="begin"/>
      </w:r>
      <w:r w:rsidRPr="00A8745E">
        <w:rPr>
          <w:b w:val="0"/>
          <w:noProof/>
        </w:rPr>
        <w:instrText xml:space="preserve"> PAGEREF _Toc127960152 \h </w:instrText>
      </w:r>
      <w:r w:rsidR="00616C8D" w:rsidRPr="00A8745E">
        <w:rPr>
          <w:b w:val="0"/>
          <w:noProof/>
        </w:rPr>
      </w:r>
      <w:r w:rsidR="00616C8D" w:rsidRPr="00A8745E">
        <w:rPr>
          <w:b w:val="0"/>
          <w:noProof/>
        </w:rPr>
        <w:fldChar w:fldCharType="separate"/>
      </w:r>
      <w:r w:rsidR="00EA7961">
        <w:rPr>
          <w:b w:val="0"/>
          <w:noProof/>
        </w:rPr>
        <w:t>12</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2.2.2. Минерально-сырьевые ресурсы и полезные ископаемые</w:t>
      </w:r>
      <w:r w:rsidRPr="00A8745E">
        <w:rPr>
          <w:b w:val="0"/>
          <w:noProof/>
        </w:rPr>
        <w:tab/>
      </w:r>
      <w:r w:rsidR="00616C8D" w:rsidRPr="00A8745E">
        <w:rPr>
          <w:b w:val="0"/>
          <w:noProof/>
        </w:rPr>
        <w:fldChar w:fldCharType="begin"/>
      </w:r>
      <w:r w:rsidRPr="00A8745E">
        <w:rPr>
          <w:b w:val="0"/>
          <w:noProof/>
        </w:rPr>
        <w:instrText xml:space="preserve"> PAGEREF _Toc127960153 \h </w:instrText>
      </w:r>
      <w:r w:rsidR="00616C8D" w:rsidRPr="00A8745E">
        <w:rPr>
          <w:b w:val="0"/>
          <w:noProof/>
        </w:rPr>
      </w:r>
      <w:r w:rsidR="00616C8D" w:rsidRPr="00A8745E">
        <w:rPr>
          <w:b w:val="0"/>
          <w:noProof/>
        </w:rPr>
        <w:fldChar w:fldCharType="separate"/>
      </w:r>
      <w:r w:rsidR="00EA7961">
        <w:rPr>
          <w:b w:val="0"/>
          <w:noProof/>
        </w:rPr>
        <w:t>16</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2.2.3. Рекреационные ресурсы</w:t>
      </w:r>
      <w:r w:rsidRPr="00A8745E">
        <w:rPr>
          <w:b w:val="0"/>
          <w:noProof/>
        </w:rPr>
        <w:tab/>
      </w:r>
      <w:r w:rsidR="00616C8D" w:rsidRPr="00A8745E">
        <w:rPr>
          <w:b w:val="0"/>
          <w:noProof/>
        </w:rPr>
        <w:fldChar w:fldCharType="begin"/>
      </w:r>
      <w:r w:rsidRPr="00A8745E">
        <w:rPr>
          <w:b w:val="0"/>
          <w:noProof/>
        </w:rPr>
        <w:instrText xml:space="preserve"> PAGEREF _Toc127960154 \h </w:instrText>
      </w:r>
      <w:r w:rsidR="00616C8D" w:rsidRPr="00A8745E">
        <w:rPr>
          <w:b w:val="0"/>
          <w:noProof/>
        </w:rPr>
      </w:r>
      <w:r w:rsidR="00616C8D" w:rsidRPr="00A8745E">
        <w:rPr>
          <w:b w:val="0"/>
          <w:noProof/>
        </w:rPr>
        <w:fldChar w:fldCharType="separate"/>
      </w:r>
      <w:r w:rsidR="00EA7961">
        <w:rPr>
          <w:b w:val="0"/>
          <w:noProof/>
        </w:rPr>
        <w:t>21</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2.2.4. Гидрографическая сеть</w:t>
      </w:r>
      <w:r w:rsidRPr="00A8745E">
        <w:rPr>
          <w:b w:val="0"/>
          <w:noProof/>
        </w:rPr>
        <w:tab/>
      </w:r>
      <w:r w:rsidR="00616C8D" w:rsidRPr="00A8745E">
        <w:rPr>
          <w:b w:val="0"/>
          <w:noProof/>
        </w:rPr>
        <w:fldChar w:fldCharType="begin"/>
      </w:r>
      <w:r w:rsidRPr="00A8745E">
        <w:rPr>
          <w:b w:val="0"/>
          <w:noProof/>
        </w:rPr>
        <w:instrText xml:space="preserve"> PAGEREF _Toc127960155 \h </w:instrText>
      </w:r>
      <w:r w:rsidR="00616C8D" w:rsidRPr="00A8745E">
        <w:rPr>
          <w:b w:val="0"/>
          <w:noProof/>
        </w:rPr>
      </w:r>
      <w:r w:rsidR="00616C8D" w:rsidRPr="00A8745E">
        <w:rPr>
          <w:b w:val="0"/>
          <w:noProof/>
        </w:rPr>
        <w:fldChar w:fldCharType="separate"/>
      </w:r>
      <w:r w:rsidR="00EA7961">
        <w:rPr>
          <w:b w:val="0"/>
          <w:noProof/>
        </w:rPr>
        <w:t>22</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2.2.5. Особо охраняемые природные территории</w:t>
      </w:r>
      <w:r w:rsidRPr="00A8745E">
        <w:rPr>
          <w:b w:val="0"/>
          <w:noProof/>
        </w:rPr>
        <w:tab/>
      </w:r>
      <w:r w:rsidR="00616C8D" w:rsidRPr="00A8745E">
        <w:rPr>
          <w:b w:val="0"/>
          <w:noProof/>
        </w:rPr>
        <w:fldChar w:fldCharType="begin"/>
      </w:r>
      <w:r w:rsidRPr="00A8745E">
        <w:rPr>
          <w:b w:val="0"/>
          <w:noProof/>
        </w:rPr>
        <w:instrText xml:space="preserve"> PAGEREF _Toc127960156 \h </w:instrText>
      </w:r>
      <w:r w:rsidR="00616C8D" w:rsidRPr="00A8745E">
        <w:rPr>
          <w:b w:val="0"/>
          <w:noProof/>
        </w:rPr>
      </w:r>
      <w:r w:rsidR="00616C8D" w:rsidRPr="00A8745E">
        <w:rPr>
          <w:b w:val="0"/>
          <w:noProof/>
        </w:rPr>
        <w:fldChar w:fldCharType="separate"/>
      </w:r>
      <w:r w:rsidR="00EA7961">
        <w:rPr>
          <w:b w:val="0"/>
          <w:noProof/>
        </w:rPr>
        <w:t>25</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2.2.6. Лесные ресурсы и лесопользование</w:t>
      </w:r>
      <w:r w:rsidRPr="00A8745E">
        <w:rPr>
          <w:b w:val="0"/>
          <w:noProof/>
        </w:rPr>
        <w:tab/>
      </w:r>
      <w:r w:rsidR="00616C8D" w:rsidRPr="00A8745E">
        <w:rPr>
          <w:b w:val="0"/>
          <w:noProof/>
        </w:rPr>
        <w:fldChar w:fldCharType="begin"/>
      </w:r>
      <w:r w:rsidRPr="00A8745E">
        <w:rPr>
          <w:b w:val="0"/>
          <w:noProof/>
        </w:rPr>
        <w:instrText xml:space="preserve"> PAGEREF _Toc127960157 \h </w:instrText>
      </w:r>
      <w:r w:rsidR="00616C8D" w:rsidRPr="00A8745E">
        <w:rPr>
          <w:b w:val="0"/>
          <w:noProof/>
        </w:rPr>
      </w:r>
      <w:r w:rsidR="00616C8D" w:rsidRPr="00A8745E">
        <w:rPr>
          <w:b w:val="0"/>
          <w:noProof/>
        </w:rPr>
        <w:fldChar w:fldCharType="separate"/>
      </w:r>
      <w:r w:rsidR="00EA7961">
        <w:rPr>
          <w:b w:val="0"/>
          <w:noProof/>
        </w:rPr>
        <w:t>26</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2.2.7. Объекты историко-культурного и археологического наследия</w:t>
      </w:r>
      <w:r w:rsidRPr="00A8745E">
        <w:rPr>
          <w:b w:val="0"/>
          <w:noProof/>
        </w:rPr>
        <w:tab/>
      </w:r>
      <w:r w:rsidR="00616C8D" w:rsidRPr="00A8745E">
        <w:rPr>
          <w:b w:val="0"/>
          <w:noProof/>
        </w:rPr>
        <w:fldChar w:fldCharType="begin"/>
      </w:r>
      <w:r w:rsidRPr="00A8745E">
        <w:rPr>
          <w:b w:val="0"/>
          <w:noProof/>
        </w:rPr>
        <w:instrText xml:space="preserve"> PAGEREF _Toc127960158 \h </w:instrText>
      </w:r>
      <w:r w:rsidR="00616C8D" w:rsidRPr="00A8745E">
        <w:rPr>
          <w:b w:val="0"/>
          <w:noProof/>
        </w:rPr>
      </w:r>
      <w:r w:rsidR="00616C8D" w:rsidRPr="00A8745E">
        <w:rPr>
          <w:b w:val="0"/>
          <w:noProof/>
        </w:rPr>
        <w:fldChar w:fldCharType="separate"/>
      </w:r>
      <w:r w:rsidR="00EA7961">
        <w:rPr>
          <w:b w:val="0"/>
          <w:noProof/>
        </w:rPr>
        <w:t>26</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2.2.8. Зоны с особыми условиями использования территории</w:t>
      </w:r>
      <w:r w:rsidRPr="00A8745E">
        <w:rPr>
          <w:b w:val="0"/>
          <w:noProof/>
        </w:rPr>
        <w:tab/>
      </w:r>
      <w:r w:rsidR="00616C8D" w:rsidRPr="00A8745E">
        <w:rPr>
          <w:b w:val="0"/>
          <w:noProof/>
        </w:rPr>
        <w:fldChar w:fldCharType="begin"/>
      </w:r>
      <w:r w:rsidRPr="00A8745E">
        <w:rPr>
          <w:b w:val="0"/>
          <w:noProof/>
        </w:rPr>
        <w:instrText xml:space="preserve"> PAGEREF _Toc127960159 \h </w:instrText>
      </w:r>
      <w:r w:rsidR="00616C8D" w:rsidRPr="00A8745E">
        <w:rPr>
          <w:b w:val="0"/>
          <w:noProof/>
        </w:rPr>
      </w:r>
      <w:r w:rsidR="00616C8D" w:rsidRPr="00A8745E">
        <w:rPr>
          <w:b w:val="0"/>
          <w:noProof/>
        </w:rPr>
        <w:fldChar w:fldCharType="separate"/>
      </w:r>
      <w:r w:rsidR="00EA7961">
        <w:rPr>
          <w:b w:val="0"/>
          <w:noProof/>
        </w:rPr>
        <w:t>33</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2.3. Социально-экономический потенциал развития территории</w:t>
      </w:r>
      <w:r w:rsidRPr="00A8745E">
        <w:rPr>
          <w:b w:val="0"/>
          <w:noProof/>
        </w:rPr>
        <w:tab/>
      </w:r>
      <w:r w:rsidR="00616C8D" w:rsidRPr="00A8745E">
        <w:rPr>
          <w:b w:val="0"/>
          <w:noProof/>
        </w:rPr>
        <w:fldChar w:fldCharType="begin"/>
      </w:r>
      <w:r w:rsidRPr="00A8745E">
        <w:rPr>
          <w:b w:val="0"/>
          <w:noProof/>
        </w:rPr>
        <w:instrText xml:space="preserve"> PAGEREF _Toc127960160 \h </w:instrText>
      </w:r>
      <w:r w:rsidR="00616C8D" w:rsidRPr="00A8745E">
        <w:rPr>
          <w:b w:val="0"/>
          <w:noProof/>
        </w:rPr>
      </w:r>
      <w:r w:rsidR="00616C8D" w:rsidRPr="00A8745E">
        <w:rPr>
          <w:b w:val="0"/>
          <w:noProof/>
        </w:rPr>
        <w:fldChar w:fldCharType="separate"/>
      </w:r>
      <w:r w:rsidR="00EA7961">
        <w:rPr>
          <w:b w:val="0"/>
          <w:noProof/>
        </w:rPr>
        <w:t>53</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2.3.1. Экономическая база развития муниципального района</w:t>
      </w:r>
      <w:r w:rsidRPr="00A8745E">
        <w:rPr>
          <w:b w:val="0"/>
          <w:noProof/>
        </w:rPr>
        <w:tab/>
      </w:r>
      <w:r w:rsidR="00616C8D" w:rsidRPr="00A8745E">
        <w:rPr>
          <w:b w:val="0"/>
          <w:noProof/>
        </w:rPr>
        <w:fldChar w:fldCharType="begin"/>
      </w:r>
      <w:r w:rsidRPr="00A8745E">
        <w:rPr>
          <w:b w:val="0"/>
          <w:noProof/>
        </w:rPr>
        <w:instrText xml:space="preserve"> PAGEREF _Toc127960161 \h </w:instrText>
      </w:r>
      <w:r w:rsidR="00616C8D" w:rsidRPr="00A8745E">
        <w:rPr>
          <w:b w:val="0"/>
          <w:noProof/>
        </w:rPr>
      </w:r>
      <w:r w:rsidR="00616C8D" w:rsidRPr="00A8745E">
        <w:rPr>
          <w:b w:val="0"/>
          <w:noProof/>
        </w:rPr>
        <w:fldChar w:fldCharType="separate"/>
      </w:r>
      <w:r w:rsidR="00EA7961">
        <w:rPr>
          <w:b w:val="0"/>
          <w:noProof/>
        </w:rPr>
        <w:t>53</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2.3.2. Демографическая ситуация</w:t>
      </w:r>
      <w:r w:rsidRPr="00A8745E">
        <w:rPr>
          <w:b w:val="0"/>
          <w:noProof/>
        </w:rPr>
        <w:tab/>
      </w:r>
      <w:r w:rsidR="00616C8D" w:rsidRPr="00A8745E">
        <w:rPr>
          <w:b w:val="0"/>
          <w:noProof/>
        </w:rPr>
        <w:fldChar w:fldCharType="begin"/>
      </w:r>
      <w:r w:rsidRPr="00A8745E">
        <w:rPr>
          <w:b w:val="0"/>
          <w:noProof/>
        </w:rPr>
        <w:instrText xml:space="preserve"> PAGEREF _Toc127960162 \h </w:instrText>
      </w:r>
      <w:r w:rsidR="00616C8D" w:rsidRPr="00A8745E">
        <w:rPr>
          <w:b w:val="0"/>
          <w:noProof/>
        </w:rPr>
      </w:r>
      <w:r w:rsidR="00616C8D" w:rsidRPr="00A8745E">
        <w:rPr>
          <w:b w:val="0"/>
          <w:noProof/>
        </w:rPr>
        <w:fldChar w:fldCharType="separate"/>
      </w:r>
      <w:r w:rsidR="00EA7961">
        <w:rPr>
          <w:b w:val="0"/>
          <w:noProof/>
        </w:rPr>
        <w:t>58</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2.3.3. Трудовой потенциал и занятость населения</w:t>
      </w:r>
      <w:r w:rsidRPr="00A8745E">
        <w:rPr>
          <w:b w:val="0"/>
          <w:noProof/>
        </w:rPr>
        <w:tab/>
      </w:r>
      <w:r w:rsidR="00616C8D" w:rsidRPr="00A8745E">
        <w:rPr>
          <w:b w:val="0"/>
          <w:noProof/>
        </w:rPr>
        <w:fldChar w:fldCharType="begin"/>
      </w:r>
      <w:r w:rsidRPr="00A8745E">
        <w:rPr>
          <w:b w:val="0"/>
          <w:noProof/>
        </w:rPr>
        <w:instrText xml:space="preserve"> PAGEREF _Toc127960163 \h </w:instrText>
      </w:r>
      <w:r w:rsidR="00616C8D" w:rsidRPr="00A8745E">
        <w:rPr>
          <w:b w:val="0"/>
          <w:noProof/>
        </w:rPr>
      </w:r>
      <w:r w:rsidR="00616C8D" w:rsidRPr="00A8745E">
        <w:rPr>
          <w:b w:val="0"/>
          <w:noProof/>
        </w:rPr>
        <w:fldChar w:fldCharType="separate"/>
      </w:r>
      <w:r w:rsidR="00EA7961">
        <w:rPr>
          <w:b w:val="0"/>
          <w:noProof/>
        </w:rPr>
        <w:t>78</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2.3.4. Жилищный фонд</w:t>
      </w:r>
      <w:r w:rsidRPr="00A8745E">
        <w:rPr>
          <w:b w:val="0"/>
          <w:noProof/>
        </w:rPr>
        <w:tab/>
      </w:r>
      <w:r w:rsidR="00616C8D" w:rsidRPr="00A8745E">
        <w:rPr>
          <w:b w:val="0"/>
          <w:noProof/>
        </w:rPr>
        <w:fldChar w:fldCharType="begin"/>
      </w:r>
      <w:r w:rsidRPr="00A8745E">
        <w:rPr>
          <w:b w:val="0"/>
          <w:noProof/>
        </w:rPr>
        <w:instrText xml:space="preserve"> PAGEREF _Toc127960164 \h </w:instrText>
      </w:r>
      <w:r w:rsidR="00616C8D" w:rsidRPr="00A8745E">
        <w:rPr>
          <w:b w:val="0"/>
          <w:noProof/>
        </w:rPr>
      </w:r>
      <w:r w:rsidR="00616C8D" w:rsidRPr="00A8745E">
        <w:rPr>
          <w:b w:val="0"/>
          <w:noProof/>
        </w:rPr>
        <w:fldChar w:fldCharType="separate"/>
      </w:r>
      <w:r w:rsidR="00EA7961">
        <w:rPr>
          <w:b w:val="0"/>
          <w:noProof/>
        </w:rPr>
        <w:t>83</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lastRenderedPageBreak/>
        <w:t>2.3.5. Учреждения социального и культурно-бытового обслуживания населения</w:t>
      </w:r>
      <w:r w:rsidRPr="00A8745E">
        <w:rPr>
          <w:b w:val="0"/>
          <w:noProof/>
        </w:rPr>
        <w:tab/>
      </w:r>
      <w:r w:rsidR="00616C8D" w:rsidRPr="00A8745E">
        <w:rPr>
          <w:b w:val="0"/>
          <w:noProof/>
        </w:rPr>
        <w:fldChar w:fldCharType="begin"/>
      </w:r>
      <w:r w:rsidRPr="00A8745E">
        <w:rPr>
          <w:b w:val="0"/>
          <w:noProof/>
        </w:rPr>
        <w:instrText xml:space="preserve"> PAGEREF _Toc127960165 \h </w:instrText>
      </w:r>
      <w:r w:rsidR="00616C8D" w:rsidRPr="00A8745E">
        <w:rPr>
          <w:b w:val="0"/>
          <w:noProof/>
        </w:rPr>
      </w:r>
      <w:r w:rsidR="00616C8D" w:rsidRPr="00A8745E">
        <w:rPr>
          <w:b w:val="0"/>
          <w:noProof/>
        </w:rPr>
        <w:fldChar w:fldCharType="separate"/>
      </w:r>
      <w:r w:rsidR="00EA7961">
        <w:rPr>
          <w:b w:val="0"/>
          <w:noProof/>
        </w:rPr>
        <w:t>88</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2.3.6. Развитие туризма, санаторно-курортная деятельность</w:t>
      </w:r>
      <w:r w:rsidRPr="00A8745E">
        <w:rPr>
          <w:b w:val="0"/>
          <w:noProof/>
        </w:rPr>
        <w:tab/>
      </w:r>
      <w:r w:rsidR="00616C8D" w:rsidRPr="00A8745E">
        <w:rPr>
          <w:b w:val="0"/>
          <w:noProof/>
        </w:rPr>
        <w:fldChar w:fldCharType="begin"/>
      </w:r>
      <w:r w:rsidRPr="00A8745E">
        <w:rPr>
          <w:b w:val="0"/>
          <w:noProof/>
        </w:rPr>
        <w:instrText xml:space="preserve"> PAGEREF _Toc127960166 \h </w:instrText>
      </w:r>
      <w:r w:rsidR="00616C8D" w:rsidRPr="00A8745E">
        <w:rPr>
          <w:b w:val="0"/>
          <w:noProof/>
        </w:rPr>
      </w:r>
      <w:r w:rsidR="00616C8D" w:rsidRPr="00A8745E">
        <w:rPr>
          <w:b w:val="0"/>
          <w:noProof/>
        </w:rPr>
        <w:fldChar w:fldCharType="separate"/>
      </w:r>
      <w:r w:rsidR="00EA7961">
        <w:rPr>
          <w:b w:val="0"/>
          <w:noProof/>
        </w:rPr>
        <w:t>130</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2.3.7. Инвестиционные проекты</w:t>
      </w:r>
      <w:r w:rsidRPr="00A8745E">
        <w:rPr>
          <w:b w:val="0"/>
          <w:noProof/>
        </w:rPr>
        <w:tab/>
      </w:r>
      <w:r w:rsidR="00616C8D" w:rsidRPr="00A8745E">
        <w:rPr>
          <w:b w:val="0"/>
          <w:noProof/>
        </w:rPr>
        <w:fldChar w:fldCharType="begin"/>
      </w:r>
      <w:r w:rsidRPr="00A8745E">
        <w:rPr>
          <w:b w:val="0"/>
          <w:noProof/>
        </w:rPr>
        <w:instrText xml:space="preserve"> PAGEREF _Toc127960167 \h </w:instrText>
      </w:r>
      <w:r w:rsidR="00616C8D" w:rsidRPr="00A8745E">
        <w:rPr>
          <w:b w:val="0"/>
          <w:noProof/>
        </w:rPr>
      </w:r>
      <w:r w:rsidR="00616C8D" w:rsidRPr="00A8745E">
        <w:rPr>
          <w:b w:val="0"/>
          <w:noProof/>
        </w:rPr>
        <w:fldChar w:fldCharType="separate"/>
      </w:r>
      <w:r w:rsidR="00EA7961">
        <w:rPr>
          <w:b w:val="0"/>
          <w:noProof/>
        </w:rPr>
        <w:t>134</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2.4. Транспортная инфраструктура</w:t>
      </w:r>
      <w:r w:rsidRPr="00A8745E">
        <w:rPr>
          <w:b w:val="0"/>
          <w:noProof/>
        </w:rPr>
        <w:tab/>
      </w:r>
      <w:r w:rsidR="00616C8D" w:rsidRPr="00A8745E">
        <w:rPr>
          <w:b w:val="0"/>
          <w:noProof/>
        </w:rPr>
        <w:fldChar w:fldCharType="begin"/>
      </w:r>
      <w:r w:rsidRPr="00A8745E">
        <w:rPr>
          <w:b w:val="0"/>
          <w:noProof/>
        </w:rPr>
        <w:instrText xml:space="preserve"> PAGEREF _Toc127960168 \h </w:instrText>
      </w:r>
      <w:r w:rsidR="00616C8D" w:rsidRPr="00A8745E">
        <w:rPr>
          <w:b w:val="0"/>
          <w:noProof/>
        </w:rPr>
      </w:r>
      <w:r w:rsidR="00616C8D" w:rsidRPr="00A8745E">
        <w:rPr>
          <w:b w:val="0"/>
          <w:noProof/>
        </w:rPr>
        <w:fldChar w:fldCharType="separate"/>
      </w:r>
      <w:r w:rsidR="00EA7961">
        <w:rPr>
          <w:b w:val="0"/>
          <w:noProof/>
        </w:rPr>
        <w:t>139</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2.4.1. Железнодорожный транспорт</w:t>
      </w:r>
      <w:r w:rsidRPr="00A8745E">
        <w:rPr>
          <w:b w:val="0"/>
          <w:noProof/>
        </w:rPr>
        <w:tab/>
      </w:r>
      <w:r w:rsidR="00616C8D" w:rsidRPr="00A8745E">
        <w:rPr>
          <w:b w:val="0"/>
          <w:noProof/>
        </w:rPr>
        <w:fldChar w:fldCharType="begin"/>
      </w:r>
      <w:r w:rsidRPr="00A8745E">
        <w:rPr>
          <w:b w:val="0"/>
          <w:noProof/>
        </w:rPr>
        <w:instrText xml:space="preserve"> PAGEREF _Toc127960169 \h </w:instrText>
      </w:r>
      <w:r w:rsidR="00616C8D" w:rsidRPr="00A8745E">
        <w:rPr>
          <w:b w:val="0"/>
          <w:noProof/>
        </w:rPr>
      </w:r>
      <w:r w:rsidR="00616C8D" w:rsidRPr="00A8745E">
        <w:rPr>
          <w:b w:val="0"/>
          <w:noProof/>
        </w:rPr>
        <w:fldChar w:fldCharType="separate"/>
      </w:r>
      <w:r w:rsidR="00EA7961">
        <w:rPr>
          <w:b w:val="0"/>
          <w:noProof/>
        </w:rPr>
        <w:t>139</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2.4.2. Автомобильный транспорт</w:t>
      </w:r>
      <w:r w:rsidRPr="00A8745E">
        <w:rPr>
          <w:b w:val="0"/>
          <w:noProof/>
        </w:rPr>
        <w:tab/>
      </w:r>
      <w:r w:rsidR="00616C8D" w:rsidRPr="00A8745E">
        <w:rPr>
          <w:b w:val="0"/>
          <w:noProof/>
        </w:rPr>
        <w:fldChar w:fldCharType="begin"/>
      </w:r>
      <w:r w:rsidRPr="00A8745E">
        <w:rPr>
          <w:b w:val="0"/>
          <w:noProof/>
        </w:rPr>
        <w:instrText xml:space="preserve"> PAGEREF _Toc127960170 \h </w:instrText>
      </w:r>
      <w:r w:rsidR="00616C8D" w:rsidRPr="00A8745E">
        <w:rPr>
          <w:b w:val="0"/>
          <w:noProof/>
        </w:rPr>
      </w:r>
      <w:r w:rsidR="00616C8D" w:rsidRPr="00A8745E">
        <w:rPr>
          <w:b w:val="0"/>
          <w:noProof/>
        </w:rPr>
        <w:fldChar w:fldCharType="separate"/>
      </w:r>
      <w:r w:rsidR="00EA7961">
        <w:rPr>
          <w:b w:val="0"/>
          <w:noProof/>
        </w:rPr>
        <w:t>139</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2.4.3.  Воздушный транспорт</w:t>
      </w:r>
      <w:r w:rsidRPr="00A8745E">
        <w:rPr>
          <w:b w:val="0"/>
          <w:noProof/>
        </w:rPr>
        <w:tab/>
      </w:r>
      <w:r w:rsidR="00616C8D" w:rsidRPr="00A8745E">
        <w:rPr>
          <w:b w:val="0"/>
          <w:noProof/>
        </w:rPr>
        <w:fldChar w:fldCharType="begin"/>
      </w:r>
      <w:r w:rsidRPr="00A8745E">
        <w:rPr>
          <w:b w:val="0"/>
          <w:noProof/>
        </w:rPr>
        <w:instrText xml:space="preserve"> PAGEREF _Toc127960171 \h </w:instrText>
      </w:r>
      <w:r w:rsidR="00616C8D" w:rsidRPr="00A8745E">
        <w:rPr>
          <w:b w:val="0"/>
          <w:noProof/>
        </w:rPr>
      </w:r>
      <w:r w:rsidR="00616C8D" w:rsidRPr="00A8745E">
        <w:rPr>
          <w:b w:val="0"/>
          <w:noProof/>
        </w:rPr>
        <w:fldChar w:fldCharType="separate"/>
      </w:r>
      <w:r w:rsidR="00EA7961">
        <w:rPr>
          <w:b w:val="0"/>
          <w:noProof/>
        </w:rPr>
        <w:t>160</w:t>
      </w:r>
      <w:r w:rsidR="00616C8D" w:rsidRPr="00A8745E">
        <w:rPr>
          <w:b w:val="0"/>
          <w:noProof/>
        </w:rPr>
        <w:fldChar w:fldCharType="end"/>
      </w:r>
    </w:p>
    <w:p w:rsidR="00A8745E" w:rsidRPr="00A8745E" w:rsidRDefault="00A8745E" w:rsidP="00A8745E">
      <w:pPr>
        <w:pStyle w:val="18"/>
        <w:tabs>
          <w:tab w:val="left" w:pos="660"/>
        </w:tabs>
        <w:jc w:val="both"/>
        <w:rPr>
          <w:rFonts w:asciiTheme="minorHAnsi" w:eastAsiaTheme="minorEastAsia" w:hAnsiTheme="minorHAnsi" w:cstheme="minorBidi"/>
          <w:b w:val="0"/>
          <w:bCs w:val="0"/>
          <w:noProof/>
          <w:sz w:val="22"/>
          <w:szCs w:val="22"/>
        </w:rPr>
      </w:pPr>
      <w:r w:rsidRPr="00A8745E">
        <w:rPr>
          <w:b w:val="0"/>
          <w:noProof/>
        </w:rPr>
        <w:t>2.5.</w:t>
      </w:r>
      <w:r w:rsidRPr="00A8745E">
        <w:rPr>
          <w:rFonts w:asciiTheme="minorHAnsi" w:eastAsiaTheme="minorEastAsia" w:hAnsiTheme="minorHAnsi" w:cstheme="minorBidi"/>
          <w:b w:val="0"/>
          <w:bCs w:val="0"/>
          <w:noProof/>
          <w:sz w:val="22"/>
          <w:szCs w:val="22"/>
        </w:rPr>
        <w:tab/>
      </w:r>
      <w:r w:rsidRPr="00A8745E">
        <w:rPr>
          <w:b w:val="0"/>
          <w:noProof/>
        </w:rPr>
        <w:t>Инженерная инфраструктура</w:t>
      </w:r>
      <w:r w:rsidRPr="00A8745E">
        <w:rPr>
          <w:b w:val="0"/>
          <w:noProof/>
        </w:rPr>
        <w:tab/>
      </w:r>
      <w:r w:rsidR="00616C8D" w:rsidRPr="00A8745E">
        <w:rPr>
          <w:b w:val="0"/>
          <w:noProof/>
        </w:rPr>
        <w:fldChar w:fldCharType="begin"/>
      </w:r>
      <w:r w:rsidRPr="00A8745E">
        <w:rPr>
          <w:b w:val="0"/>
          <w:noProof/>
        </w:rPr>
        <w:instrText xml:space="preserve"> PAGEREF _Toc127960172 \h </w:instrText>
      </w:r>
      <w:r w:rsidR="00616C8D" w:rsidRPr="00A8745E">
        <w:rPr>
          <w:b w:val="0"/>
          <w:noProof/>
        </w:rPr>
      </w:r>
      <w:r w:rsidR="00616C8D" w:rsidRPr="00A8745E">
        <w:rPr>
          <w:b w:val="0"/>
          <w:noProof/>
        </w:rPr>
        <w:fldChar w:fldCharType="separate"/>
      </w:r>
      <w:r w:rsidR="00EA7961">
        <w:rPr>
          <w:b w:val="0"/>
          <w:noProof/>
        </w:rPr>
        <w:t>161</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2.5.1 Водоснабжение</w:t>
      </w:r>
      <w:r w:rsidRPr="00A8745E">
        <w:rPr>
          <w:b w:val="0"/>
          <w:noProof/>
        </w:rPr>
        <w:tab/>
      </w:r>
      <w:r w:rsidR="00616C8D" w:rsidRPr="00A8745E">
        <w:rPr>
          <w:b w:val="0"/>
          <w:noProof/>
        </w:rPr>
        <w:fldChar w:fldCharType="begin"/>
      </w:r>
      <w:r w:rsidRPr="00A8745E">
        <w:rPr>
          <w:b w:val="0"/>
          <w:noProof/>
        </w:rPr>
        <w:instrText xml:space="preserve"> PAGEREF _Toc127960173 \h </w:instrText>
      </w:r>
      <w:r w:rsidR="00616C8D" w:rsidRPr="00A8745E">
        <w:rPr>
          <w:b w:val="0"/>
          <w:noProof/>
        </w:rPr>
      </w:r>
      <w:r w:rsidR="00616C8D" w:rsidRPr="00A8745E">
        <w:rPr>
          <w:b w:val="0"/>
          <w:noProof/>
        </w:rPr>
        <w:fldChar w:fldCharType="separate"/>
      </w:r>
      <w:r w:rsidR="00EA7961">
        <w:rPr>
          <w:b w:val="0"/>
          <w:noProof/>
        </w:rPr>
        <w:t>161</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2.5.2 Водоотведение</w:t>
      </w:r>
      <w:r w:rsidRPr="00A8745E">
        <w:rPr>
          <w:b w:val="0"/>
          <w:noProof/>
        </w:rPr>
        <w:tab/>
      </w:r>
      <w:r w:rsidR="00616C8D" w:rsidRPr="00A8745E">
        <w:rPr>
          <w:b w:val="0"/>
          <w:noProof/>
        </w:rPr>
        <w:fldChar w:fldCharType="begin"/>
      </w:r>
      <w:r w:rsidRPr="00A8745E">
        <w:rPr>
          <w:b w:val="0"/>
          <w:noProof/>
        </w:rPr>
        <w:instrText xml:space="preserve"> PAGEREF _Toc127960174 \h </w:instrText>
      </w:r>
      <w:r w:rsidR="00616C8D" w:rsidRPr="00A8745E">
        <w:rPr>
          <w:b w:val="0"/>
          <w:noProof/>
        </w:rPr>
      </w:r>
      <w:r w:rsidR="00616C8D" w:rsidRPr="00A8745E">
        <w:rPr>
          <w:b w:val="0"/>
          <w:noProof/>
        </w:rPr>
        <w:fldChar w:fldCharType="separate"/>
      </w:r>
      <w:r w:rsidR="00EA7961">
        <w:rPr>
          <w:b w:val="0"/>
          <w:noProof/>
        </w:rPr>
        <w:t>176</w:t>
      </w:r>
      <w:r w:rsidR="00616C8D" w:rsidRPr="00A8745E">
        <w:rPr>
          <w:b w:val="0"/>
          <w:noProof/>
        </w:rPr>
        <w:fldChar w:fldCharType="end"/>
      </w:r>
    </w:p>
    <w:p w:rsidR="00A8745E" w:rsidRPr="00A8745E" w:rsidRDefault="00A8745E" w:rsidP="00A8745E">
      <w:pPr>
        <w:pStyle w:val="18"/>
        <w:tabs>
          <w:tab w:val="left" w:pos="880"/>
        </w:tabs>
        <w:jc w:val="both"/>
        <w:rPr>
          <w:rFonts w:asciiTheme="minorHAnsi" w:eastAsiaTheme="minorEastAsia" w:hAnsiTheme="minorHAnsi" w:cstheme="minorBidi"/>
          <w:b w:val="0"/>
          <w:bCs w:val="0"/>
          <w:noProof/>
          <w:sz w:val="22"/>
          <w:szCs w:val="22"/>
        </w:rPr>
      </w:pPr>
      <w:r w:rsidRPr="00A8745E">
        <w:rPr>
          <w:b w:val="0"/>
          <w:noProof/>
        </w:rPr>
        <w:t>2.5.3</w:t>
      </w:r>
      <w:r w:rsidRPr="00A8745E">
        <w:rPr>
          <w:rFonts w:asciiTheme="minorHAnsi" w:eastAsiaTheme="minorEastAsia" w:hAnsiTheme="minorHAnsi" w:cstheme="minorBidi"/>
          <w:b w:val="0"/>
          <w:bCs w:val="0"/>
          <w:noProof/>
          <w:sz w:val="22"/>
          <w:szCs w:val="22"/>
        </w:rPr>
        <w:tab/>
      </w:r>
      <w:r w:rsidRPr="00A8745E">
        <w:rPr>
          <w:b w:val="0"/>
          <w:noProof/>
        </w:rPr>
        <w:t>Теплоснабжение</w:t>
      </w:r>
      <w:r w:rsidRPr="00A8745E">
        <w:rPr>
          <w:b w:val="0"/>
          <w:noProof/>
        </w:rPr>
        <w:tab/>
      </w:r>
      <w:r w:rsidR="00616C8D" w:rsidRPr="00A8745E">
        <w:rPr>
          <w:b w:val="0"/>
          <w:noProof/>
        </w:rPr>
        <w:fldChar w:fldCharType="begin"/>
      </w:r>
      <w:r w:rsidRPr="00A8745E">
        <w:rPr>
          <w:b w:val="0"/>
          <w:noProof/>
        </w:rPr>
        <w:instrText xml:space="preserve"> PAGEREF _Toc127960175 \h </w:instrText>
      </w:r>
      <w:r w:rsidR="00616C8D" w:rsidRPr="00A8745E">
        <w:rPr>
          <w:b w:val="0"/>
          <w:noProof/>
        </w:rPr>
      </w:r>
      <w:r w:rsidR="00616C8D" w:rsidRPr="00A8745E">
        <w:rPr>
          <w:b w:val="0"/>
          <w:noProof/>
        </w:rPr>
        <w:fldChar w:fldCharType="separate"/>
      </w:r>
      <w:r w:rsidR="00EA7961">
        <w:rPr>
          <w:b w:val="0"/>
          <w:noProof/>
        </w:rPr>
        <w:t>180</w:t>
      </w:r>
      <w:r w:rsidR="00616C8D" w:rsidRPr="00A8745E">
        <w:rPr>
          <w:b w:val="0"/>
          <w:noProof/>
        </w:rPr>
        <w:fldChar w:fldCharType="end"/>
      </w:r>
    </w:p>
    <w:p w:rsidR="00A8745E" w:rsidRPr="00A8745E" w:rsidRDefault="00A8745E" w:rsidP="00A8745E">
      <w:pPr>
        <w:pStyle w:val="18"/>
        <w:tabs>
          <w:tab w:val="left" w:pos="880"/>
        </w:tabs>
        <w:jc w:val="both"/>
        <w:rPr>
          <w:rFonts w:asciiTheme="minorHAnsi" w:eastAsiaTheme="minorEastAsia" w:hAnsiTheme="minorHAnsi" w:cstheme="minorBidi"/>
          <w:b w:val="0"/>
          <w:bCs w:val="0"/>
          <w:noProof/>
          <w:sz w:val="22"/>
          <w:szCs w:val="22"/>
        </w:rPr>
      </w:pPr>
      <w:r w:rsidRPr="00A8745E">
        <w:rPr>
          <w:b w:val="0"/>
          <w:noProof/>
        </w:rPr>
        <w:t>2.5.4</w:t>
      </w:r>
      <w:r w:rsidRPr="00A8745E">
        <w:rPr>
          <w:rFonts w:asciiTheme="minorHAnsi" w:eastAsiaTheme="minorEastAsia" w:hAnsiTheme="minorHAnsi" w:cstheme="minorBidi"/>
          <w:b w:val="0"/>
          <w:bCs w:val="0"/>
          <w:noProof/>
          <w:sz w:val="22"/>
          <w:szCs w:val="22"/>
        </w:rPr>
        <w:tab/>
      </w:r>
      <w:r w:rsidRPr="00A8745E">
        <w:rPr>
          <w:b w:val="0"/>
          <w:noProof/>
        </w:rPr>
        <w:t>Газоснабжение</w:t>
      </w:r>
      <w:r w:rsidRPr="00A8745E">
        <w:rPr>
          <w:b w:val="0"/>
          <w:noProof/>
        </w:rPr>
        <w:tab/>
      </w:r>
      <w:r w:rsidR="00616C8D" w:rsidRPr="00A8745E">
        <w:rPr>
          <w:b w:val="0"/>
          <w:noProof/>
        </w:rPr>
        <w:fldChar w:fldCharType="begin"/>
      </w:r>
      <w:r w:rsidRPr="00A8745E">
        <w:rPr>
          <w:b w:val="0"/>
          <w:noProof/>
        </w:rPr>
        <w:instrText xml:space="preserve"> PAGEREF _Toc127960176 \h </w:instrText>
      </w:r>
      <w:r w:rsidR="00616C8D" w:rsidRPr="00A8745E">
        <w:rPr>
          <w:b w:val="0"/>
          <w:noProof/>
        </w:rPr>
      </w:r>
      <w:r w:rsidR="00616C8D" w:rsidRPr="00A8745E">
        <w:rPr>
          <w:b w:val="0"/>
          <w:noProof/>
        </w:rPr>
        <w:fldChar w:fldCharType="separate"/>
      </w:r>
      <w:r w:rsidR="00EA7961">
        <w:rPr>
          <w:b w:val="0"/>
          <w:noProof/>
        </w:rPr>
        <w:t>191</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2.5.5 Электроснабжение</w:t>
      </w:r>
      <w:r w:rsidRPr="00A8745E">
        <w:rPr>
          <w:b w:val="0"/>
          <w:noProof/>
        </w:rPr>
        <w:tab/>
      </w:r>
      <w:r w:rsidR="00616C8D" w:rsidRPr="00A8745E">
        <w:rPr>
          <w:b w:val="0"/>
          <w:noProof/>
        </w:rPr>
        <w:fldChar w:fldCharType="begin"/>
      </w:r>
      <w:r w:rsidRPr="00A8745E">
        <w:rPr>
          <w:b w:val="0"/>
          <w:noProof/>
        </w:rPr>
        <w:instrText xml:space="preserve"> PAGEREF _Toc127960177 \h </w:instrText>
      </w:r>
      <w:r w:rsidR="00616C8D" w:rsidRPr="00A8745E">
        <w:rPr>
          <w:b w:val="0"/>
          <w:noProof/>
        </w:rPr>
      </w:r>
      <w:r w:rsidR="00616C8D" w:rsidRPr="00A8745E">
        <w:rPr>
          <w:b w:val="0"/>
          <w:noProof/>
        </w:rPr>
        <w:fldChar w:fldCharType="separate"/>
      </w:r>
      <w:r w:rsidR="00EA7961">
        <w:rPr>
          <w:b w:val="0"/>
          <w:noProof/>
        </w:rPr>
        <w:t>192</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2.5.6 Связь</w:t>
      </w:r>
      <w:r w:rsidRPr="00A8745E">
        <w:rPr>
          <w:b w:val="0"/>
          <w:noProof/>
        </w:rPr>
        <w:tab/>
      </w:r>
      <w:r w:rsidR="00616C8D" w:rsidRPr="00A8745E">
        <w:rPr>
          <w:b w:val="0"/>
          <w:noProof/>
        </w:rPr>
        <w:fldChar w:fldCharType="begin"/>
      </w:r>
      <w:r w:rsidRPr="00A8745E">
        <w:rPr>
          <w:b w:val="0"/>
          <w:noProof/>
        </w:rPr>
        <w:instrText xml:space="preserve"> PAGEREF _Toc127960178 \h </w:instrText>
      </w:r>
      <w:r w:rsidR="00616C8D" w:rsidRPr="00A8745E">
        <w:rPr>
          <w:b w:val="0"/>
          <w:noProof/>
        </w:rPr>
      </w:r>
      <w:r w:rsidR="00616C8D" w:rsidRPr="00A8745E">
        <w:rPr>
          <w:b w:val="0"/>
          <w:noProof/>
        </w:rPr>
        <w:fldChar w:fldCharType="separate"/>
      </w:r>
      <w:r w:rsidR="00EA7961">
        <w:rPr>
          <w:b w:val="0"/>
          <w:noProof/>
        </w:rPr>
        <w:t>194</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3. Оценка возможного влияния планируемых для размещения объектов местного значения муниципального района на комплексное развитие территории</w:t>
      </w:r>
      <w:r w:rsidRPr="00A8745E">
        <w:rPr>
          <w:b w:val="0"/>
          <w:noProof/>
        </w:rPr>
        <w:tab/>
      </w:r>
      <w:r w:rsidR="00616C8D" w:rsidRPr="00A8745E">
        <w:rPr>
          <w:b w:val="0"/>
          <w:noProof/>
        </w:rPr>
        <w:fldChar w:fldCharType="begin"/>
      </w:r>
      <w:r w:rsidRPr="00A8745E">
        <w:rPr>
          <w:b w:val="0"/>
          <w:noProof/>
        </w:rPr>
        <w:instrText xml:space="preserve"> PAGEREF _Toc127960179 \h </w:instrText>
      </w:r>
      <w:r w:rsidR="00616C8D" w:rsidRPr="00A8745E">
        <w:rPr>
          <w:b w:val="0"/>
          <w:noProof/>
        </w:rPr>
      </w:r>
      <w:r w:rsidR="00616C8D" w:rsidRPr="00A8745E">
        <w:rPr>
          <w:b w:val="0"/>
          <w:noProof/>
        </w:rPr>
        <w:fldChar w:fldCharType="separate"/>
      </w:r>
      <w:r w:rsidR="00EA7961">
        <w:rPr>
          <w:b w:val="0"/>
          <w:noProof/>
        </w:rPr>
        <w:t>198</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3.1. Перечень мероприятий по территориальному планированию. Этапы реализации</w:t>
      </w:r>
      <w:r w:rsidRPr="00A8745E">
        <w:rPr>
          <w:b w:val="0"/>
          <w:noProof/>
        </w:rPr>
        <w:tab/>
      </w:r>
      <w:r w:rsidR="00616C8D" w:rsidRPr="00A8745E">
        <w:rPr>
          <w:b w:val="0"/>
          <w:noProof/>
        </w:rPr>
        <w:fldChar w:fldCharType="begin"/>
      </w:r>
      <w:r w:rsidRPr="00A8745E">
        <w:rPr>
          <w:b w:val="0"/>
          <w:noProof/>
        </w:rPr>
        <w:instrText xml:space="preserve"> PAGEREF _Toc127960180 \h </w:instrText>
      </w:r>
      <w:r w:rsidR="00616C8D" w:rsidRPr="00A8745E">
        <w:rPr>
          <w:b w:val="0"/>
          <w:noProof/>
        </w:rPr>
      </w:r>
      <w:r w:rsidR="00616C8D" w:rsidRPr="00A8745E">
        <w:rPr>
          <w:b w:val="0"/>
          <w:noProof/>
        </w:rPr>
        <w:fldChar w:fldCharType="separate"/>
      </w:r>
      <w:r w:rsidR="00EA7961">
        <w:rPr>
          <w:b w:val="0"/>
          <w:noProof/>
        </w:rPr>
        <w:t>198</w:t>
      </w:r>
      <w:r w:rsidR="00616C8D" w:rsidRPr="00A8745E">
        <w:rPr>
          <w:b w:val="0"/>
          <w:noProof/>
        </w:rPr>
        <w:fldChar w:fldCharType="end"/>
      </w:r>
    </w:p>
    <w:p w:rsidR="00A8745E" w:rsidRPr="00A8745E" w:rsidRDefault="00A8745E" w:rsidP="00A8745E">
      <w:pPr>
        <w:pStyle w:val="18"/>
        <w:tabs>
          <w:tab w:val="left" w:pos="660"/>
        </w:tabs>
        <w:jc w:val="both"/>
        <w:rPr>
          <w:rFonts w:asciiTheme="minorHAnsi" w:eastAsiaTheme="minorEastAsia" w:hAnsiTheme="minorHAnsi" w:cstheme="minorBidi"/>
          <w:b w:val="0"/>
          <w:bCs w:val="0"/>
          <w:noProof/>
          <w:sz w:val="22"/>
          <w:szCs w:val="22"/>
        </w:rPr>
      </w:pPr>
      <w:r w:rsidRPr="00A8745E">
        <w:rPr>
          <w:b w:val="0"/>
          <w:noProof/>
          <w:lang w:eastAsia="en-US"/>
        </w:rPr>
        <w:t>3.2</w:t>
      </w:r>
      <w:r w:rsidRPr="00A8745E">
        <w:rPr>
          <w:rFonts w:asciiTheme="minorHAnsi" w:eastAsiaTheme="minorEastAsia" w:hAnsiTheme="minorHAnsi" w:cstheme="minorBidi"/>
          <w:b w:val="0"/>
          <w:bCs w:val="0"/>
          <w:noProof/>
          <w:sz w:val="22"/>
          <w:szCs w:val="22"/>
        </w:rPr>
        <w:tab/>
      </w:r>
      <w:r w:rsidRPr="00A8745E">
        <w:rPr>
          <w:b w:val="0"/>
          <w:noProof/>
        </w:rPr>
        <w:t>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r w:rsidRPr="00A8745E">
        <w:rPr>
          <w:b w:val="0"/>
          <w:noProof/>
        </w:rPr>
        <w:tab/>
      </w:r>
      <w:r w:rsidR="00616C8D" w:rsidRPr="00A8745E">
        <w:rPr>
          <w:b w:val="0"/>
          <w:noProof/>
        </w:rPr>
        <w:fldChar w:fldCharType="begin"/>
      </w:r>
      <w:r w:rsidRPr="00A8745E">
        <w:rPr>
          <w:b w:val="0"/>
          <w:noProof/>
        </w:rPr>
        <w:instrText xml:space="preserve"> PAGEREF _Toc127960181 \h </w:instrText>
      </w:r>
      <w:r w:rsidR="00616C8D" w:rsidRPr="00A8745E">
        <w:rPr>
          <w:b w:val="0"/>
          <w:noProof/>
        </w:rPr>
      </w:r>
      <w:r w:rsidR="00616C8D" w:rsidRPr="00A8745E">
        <w:rPr>
          <w:b w:val="0"/>
          <w:noProof/>
        </w:rPr>
        <w:fldChar w:fldCharType="separate"/>
      </w:r>
      <w:r w:rsidR="00EA7961">
        <w:rPr>
          <w:b w:val="0"/>
          <w:noProof/>
        </w:rPr>
        <w:t>199</w:t>
      </w:r>
      <w:r w:rsidR="00616C8D" w:rsidRPr="00A8745E">
        <w:rPr>
          <w:b w:val="0"/>
          <w:noProof/>
        </w:rPr>
        <w:fldChar w:fldCharType="end"/>
      </w:r>
    </w:p>
    <w:p w:rsidR="00A8745E" w:rsidRPr="00A8745E" w:rsidRDefault="00A8745E" w:rsidP="00A8745E">
      <w:pPr>
        <w:pStyle w:val="18"/>
        <w:tabs>
          <w:tab w:val="left" w:pos="660"/>
        </w:tabs>
        <w:jc w:val="both"/>
        <w:rPr>
          <w:rFonts w:asciiTheme="minorHAnsi" w:eastAsiaTheme="minorEastAsia" w:hAnsiTheme="minorHAnsi" w:cstheme="minorBidi"/>
          <w:b w:val="0"/>
          <w:bCs w:val="0"/>
          <w:noProof/>
          <w:sz w:val="22"/>
          <w:szCs w:val="22"/>
        </w:rPr>
      </w:pPr>
      <w:r w:rsidRPr="00A8745E">
        <w:rPr>
          <w:b w:val="0"/>
          <w:noProof/>
          <w:lang w:eastAsia="en-US"/>
        </w:rPr>
        <w:t>3.3</w:t>
      </w:r>
      <w:r w:rsidRPr="00A8745E">
        <w:rPr>
          <w:rFonts w:asciiTheme="minorHAnsi" w:eastAsiaTheme="minorEastAsia" w:hAnsiTheme="minorHAnsi" w:cstheme="minorBidi"/>
          <w:b w:val="0"/>
          <w:bCs w:val="0"/>
          <w:noProof/>
          <w:sz w:val="22"/>
          <w:szCs w:val="22"/>
        </w:rPr>
        <w:tab/>
      </w:r>
      <w:r w:rsidRPr="00A8745E">
        <w:rPr>
          <w:b w:val="0"/>
          <w:noProof/>
        </w:rPr>
        <w:t>Мероприятия по санитарной очистке территории</w:t>
      </w:r>
      <w:r w:rsidRPr="00A8745E">
        <w:rPr>
          <w:b w:val="0"/>
          <w:noProof/>
        </w:rPr>
        <w:tab/>
      </w:r>
      <w:r w:rsidR="00616C8D" w:rsidRPr="00A8745E">
        <w:rPr>
          <w:b w:val="0"/>
          <w:noProof/>
        </w:rPr>
        <w:fldChar w:fldCharType="begin"/>
      </w:r>
      <w:r w:rsidRPr="00A8745E">
        <w:rPr>
          <w:b w:val="0"/>
          <w:noProof/>
        </w:rPr>
        <w:instrText xml:space="preserve"> PAGEREF _Toc127960182 \h </w:instrText>
      </w:r>
      <w:r w:rsidR="00616C8D" w:rsidRPr="00A8745E">
        <w:rPr>
          <w:b w:val="0"/>
          <w:noProof/>
        </w:rPr>
      </w:r>
      <w:r w:rsidR="00616C8D" w:rsidRPr="00A8745E">
        <w:rPr>
          <w:b w:val="0"/>
          <w:noProof/>
        </w:rPr>
        <w:fldChar w:fldCharType="separate"/>
      </w:r>
      <w:r w:rsidR="00EA7961">
        <w:rPr>
          <w:b w:val="0"/>
          <w:noProof/>
        </w:rPr>
        <w:t>216</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4. Сведения о планируемых для размещения на территории муниципального района объектов федерального, регионального и местного значения</w:t>
      </w:r>
      <w:r w:rsidRPr="00A8745E">
        <w:rPr>
          <w:b w:val="0"/>
          <w:noProof/>
        </w:rPr>
        <w:tab/>
      </w:r>
      <w:r w:rsidR="00616C8D" w:rsidRPr="00A8745E">
        <w:rPr>
          <w:b w:val="0"/>
          <w:noProof/>
        </w:rPr>
        <w:fldChar w:fldCharType="begin"/>
      </w:r>
      <w:r w:rsidRPr="00A8745E">
        <w:rPr>
          <w:b w:val="0"/>
          <w:noProof/>
        </w:rPr>
        <w:instrText xml:space="preserve"> PAGEREF _Toc127960183 \h </w:instrText>
      </w:r>
      <w:r w:rsidR="00616C8D" w:rsidRPr="00A8745E">
        <w:rPr>
          <w:b w:val="0"/>
          <w:noProof/>
        </w:rPr>
      </w:r>
      <w:r w:rsidR="00616C8D" w:rsidRPr="00A8745E">
        <w:rPr>
          <w:b w:val="0"/>
          <w:noProof/>
        </w:rPr>
        <w:fldChar w:fldCharType="separate"/>
      </w:r>
      <w:r w:rsidR="00EA7961">
        <w:rPr>
          <w:b w:val="0"/>
          <w:noProof/>
        </w:rPr>
        <w:t>219</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4.1. Сведения о планируемых для размещения на территории муниципального района объектов федерального значения</w:t>
      </w:r>
      <w:r w:rsidRPr="00A8745E">
        <w:rPr>
          <w:b w:val="0"/>
          <w:noProof/>
        </w:rPr>
        <w:tab/>
      </w:r>
      <w:r w:rsidR="00616C8D" w:rsidRPr="00A8745E">
        <w:rPr>
          <w:b w:val="0"/>
          <w:noProof/>
        </w:rPr>
        <w:fldChar w:fldCharType="begin"/>
      </w:r>
      <w:r w:rsidRPr="00A8745E">
        <w:rPr>
          <w:b w:val="0"/>
          <w:noProof/>
        </w:rPr>
        <w:instrText xml:space="preserve"> PAGEREF _Toc127960184 \h </w:instrText>
      </w:r>
      <w:r w:rsidR="00616C8D" w:rsidRPr="00A8745E">
        <w:rPr>
          <w:b w:val="0"/>
          <w:noProof/>
        </w:rPr>
      </w:r>
      <w:r w:rsidR="00616C8D" w:rsidRPr="00A8745E">
        <w:rPr>
          <w:b w:val="0"/>
          <w:noProof/>
        </w:rPr>
        <w:fldChar w:fldCharType="separate"/>
      </w:r>
      <w:r w:rsidR="00EA7961">
        <w:rPr>
          <w:b w:val="0"/>
          <w:noProof/>
        </w:rPr>
        <w:t>219</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4.2. Сведения о планируемых для размещения на территории муниципального района объектах регионального значения</w:t>
      </w:r>
      <w:r w:rsidRPr="00A8745E">
        <w:rPr>
          <w:b w:val="0"/>
          <w:noProof/>
        </w:rPr>
        <w:tab/>
      </w:r>
      <w:r w:rsidR="00616C8D" w:rsidRPr="00A8745E">
        <w:rPr>
          <w:b w:val="0"/>
          <w:noProof/>
        </w:rPr>
        <w:fldChar w:fldCharType="begin"/>
      </w:r>
      <w:r w:rsidRPr="00A8745E">
        <w:rPr>
          <w:b w:val="0"/>
          <w:noProof/>
        </w:rPr>
        <w:instrText xml:space="preserve"> PAGEREF _Toc127960185 \h </w:instrText>
      </w:r>
      <w:r w:rsidR="00616C8D" w:rsidRPr="00A8745E">
        <w:rPr>
          <w:b w:val="0"/>
          <w:noProof/>
        </w:rPr>
      </w:r>
      <w:r w:rsidR="00616C8D" w:rsidRPr="00A8745E">
        <w:rPr>
          <w:b w:val="0"/>
          <w:noProof/>
        </w:rPr>
        <w:fldChar w:fldCharType="separate"/>
      </w:r>
      <w:r w:rsidR="00EA7961">
        <w:rPr>
          <w:b w:val="0"/>
          <w:noProof/>
        </w:rPr>
        <w:t>220</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 xml:space="preserve">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федерального значения, объектов регионального </w:t>
      </w:r>
      <w:r w:rsidRPr="00A8745E">
        <w:rPr>
          <w:b w:val="0"/>
          <w:noProof/>
        </w:rPr>
        <w:lastRenderedPageBreak/>
        <w:t>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использования.</w:t>
      </w:r>
      <w:r w:rsidRPr="00A8745E">
        <w:rPr>
          <w:b w:val="0"/>
          <w:noProof/>
        </w:rPr>
        <w:tab/>
      </w:r>
      <w:r w:rsidR="00616C8D" w:rsidRPr="00A8745E">
        <w:rPr>
          <w:b w:val="0"/>
          <w:noProof/>
        </w:rPr>
        <w:fldChar w:fldCharType="begin"/>
      </w:r>
      <w:r w:rsidRPr="00A8745E">
        <w:rPr>
          <w:b w:val="0"/>
          <w:noProof/>
        </w:rPr>
        <w:instrText xml:space="preserve"> PAGEREF _Toc127960186 \h </w:instrText>
      </w:r>
      <w:r w:rsidR="00616C8D" w:rsidRPr="00A8745E">
        <w:rPr>
          <w:b w:val="0"/>
          <w:noProof/>
        </w:rPr>
      </w:r>
      <w:r w:rsidR="00616C8D" w:rsidRPr="00A8745E">
        <w:rPr>
          <w:b w:val="0"/>
          <w:noProof/>
        </w:rPr>
        <w:fldChar w:fldCharType="separate"/>
      </w:r>
      <w:r w:rsidR="00EA7961">
        <w:rPr>
          <w:b w:val="0"/>
          <w:noProof/>
        </w:rPr>
        <w:t>223</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6. Перечень земельных участков, расположенных на межселенных территориях и включаемых в границы населенных пунктов или, исключаемых из их границ, с указанием категорий земель, к которым планируется отнести эти земельные участки, и целей их планируемого использования.</w:t>
      </w:r>
      <w:r w:rsidRPr="00A8745E">
        <w:rPr>
          <w:b w:val="0"/>
          <w:noProof/>
        </w:rPr>
        <w:tab/>
      </w:r>
      <w:r w:rsidR="00616C8D" w:rsidRPr="00A8745E">
        <w:rPr>
          <w:b w:val="0"/>
          <w:noProof/>
        </w:rPr>
        <w:fldChar w:fldCharType="begin"/>
      </w:r>
      <w:r w:rsidRPr="00A8745E">
        <w:rPr>
          <w:b w:val="0"/>
          <w:noProof/>
        </w:rPr>
        <w:instrText xml:space="preserve"> PAGEREF _Toc127960187 \h </w:instrText>
      </w:r>
      <w:r w:rsidR="00616C8D" w:rsidRPr="00A8745E">
        <w:rPr>
          <w:b w:val="0"/>
          <w:noProof/>
        </w:rPr>
      </w:r>
      <w:r w:rsidR="00616C8D" w:rsidRPr="00A8745E">
        <w:rPr>
          <w:b w:val="0"/>
          <w:noProof/>
        </w:rPr>
        <w:fldChar w:fldCharType="separate"/>
      </w:r>
      <w:r w:rsidR="00EA7961">
        <w:rPr>
          <w:b w:val="0"/>
          <w:noProof/>
        </w:rPr>
        <w:t>223</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7. Перечень и характеристика основных факторов риска возникновения чрезвычайных ситуаций природного и техногенного характера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w:t>
      </w:r>
      <w:r w:rsidRPr="00A8745E">
        <w:rPr>
          <w:b w:val="0"/>
          <w:noProof/>
        </w:rPr>
        <w:tab/>
      </w:r>
      <w:r w:rsidR="00616C8D" w:rsidRPr="00A8745E">
        <w:rPr>
          <w:b w:val="0"/>
          <w:noProof/>
        </w:rPr>
        <w:fldChar w:fldCharType="begin"/>
      </w:r>
      <w:r w:rsidRPr="00A8745E">
        <w:rPr>
          <w:b w:val="0"/>
          <w:noProof/>
        </w:rPr>
        <w:instrText xml:space="preserve"> PAGEREF _Toc127960188 \h </w:instrText>
      </w:r>
      <w:r w:rsidR="00616C8D" w:rsidRPr="00A8745E">
        <w:rPr>
          <w:b w:val="0"/>
          <w:noProof/>
        </w:rPr>
      </w:r>
      <w:r w:rsidR="00616C8D" w:rsidRPr="00A8745E">
        <w:rPr>
          <w:b w:val="0"/>
          <w:noProof/>
        </w:rPr>
        <w:fldChar w:fldCharType="separate"/>
      </w:r>
      <w:r w:rsidR="00EA7961">
        <w:rPr>
          <w:b w:val="0"/>
          <w:noProof/>
        </w:rPr>
        <w:t>223</w:t>
      </w:r>
      <w:r w:rsidR="00616C8D" w:rsidRPr="00A8745E">
        <w:rPr>
          <w:b w:val="0"/>
          <w:noProof/>
        </w:rPr>
        <w:fldChar w:fldCharType="end"/>
      </w:r>
    </w:p>
    <w:p w:rsidR="00A8745E" w:rsidRPr="00A8745E" w:rsidRDefault="00A8745E" w:rsidP="00A8745E">
      <w:pPr>
        <w:pStyle w:val="18"/>
        <w:jc w:val="both"/>
        <w:rPr>
          <w:rFonts w:asciiTheme="minorHAnsi" w:eastAsiaTheme="minorEastAsia" w:hAnsiTheme="minorHAnsi" w:cstheme="minorBidi"/>
          <w:b w:val="0"/>
          <w:bCs w:val="0"/>
          <w:noProof/>
          <w:sz w:val="22"/>
          <w:szCs w:val="22"/>
        </w:rPr>
      </w:pPr>
      <w:r w:rsidRPr="00A8745E">
        <w:rPr>
          <w:b w:val="0"/>
          <w:noProof/>
        </w:rPr>
        <w:t>8. Основные технико-экономические показатели</w:t>
      </w:r>
      <w:r w:rsidRPr="00A8745E">
        <w:rPr>
          <w:b w:val="0"/>
          <w:noProof/>
        </w:rPr>
        <w:tab/>
      </w:r>
      <w:r w:rsidR="00616C8D" w:rsidRPr="00A8745E">
        <w:rPr>
          <w:b w:val="0"/>
          <w:noProof/>
        </w:rPr>
        <w:fldChar w:fldCharType="begin"/>
      </w:r>
      <w:r w:rsidRPr="00A8745E">
        <w:rPr>
          <w:b w:val="0"/>
          <w:noProof/>
        </w:rPr>
        <w:instrText xml:space="preserve"> PAGEREF _Toc127960189 \h </w:instrText>
      </w:r>
      <w:r w:rsidR="00616C8D" w:rsidRPr="00A8745E">
        <w:rPr>
          <w:b w:val="0"/>
          <w:noProof/>
        </w:rPr>
      </w:r>
      <w:r w:rsidR="00616C8D" w:rsidRPr="00A8745E">
        <w:rPr>
          <w:b w:val="0"/>
          <w:noProof/>
        </w:rPr>
        <w:fldChar w:fldCharType="separate"/>
      </w:r>
      <w:r w:rsidR="00EA7961">
        <w:rPr>
          <w:b w:val="0"/>
          <w:noProof/>
        </w:rPr>
        <w:t>224</w:t>
      </w:r>
      <w:r w:rsidR="00616C8D" w:rsidRPr="00A8745E">
        <w:rPr>
          <w:b w:val="0"/>
          <w:noProof/>
        </w:rPr>
        <w:fldChar w:fldCharType="end"/>
      </w:r>
    </w:p>
    <w:p w:rsidR="00B11240" w:rsidRPr="00B05843" w:rsidRDefault="00616C8D" w:rsidP="00A8745E">
      <w:pPr>
        <w:suppressAutoHyphens/>
        <w:jc w:val="both"/>
        <w:rPr>
          <w:sz w:val="28"/>
          <w:szCs w:val="28"/>
        </w:rPr>
        <w:sectPr w:rsidR="00B11240" w:rsidRPr="00B05843" w:rsidSect="00A8745E">
          <w:pgSz w:w="11906" w:h="16838"/>
          <w:pgMar w:top="1134" w:right="849" w:bottom="1134" w:left="1701" w:header="708" w:footer="279" w:gutter="0"/>
          <w:cols w:space="708"/>
          <w:docGrid w:linePitch="360"/>
        </w:sectPr>
      </w:pPr>
      <w:r w:rsidRPr="00A8745E">
        <w:rPr>
          <w:caps/>
          <w:sz w:val="28"/>
          <w:szCs w:val="28"/>
        </w:rPr>
        <w:fldChar w:fldCharType="end"/>
      </w:r>
    </w:p>
    <w:p w:rsidR="000765B0" w:rsidRPr="00B05843" w:rsidRDefault="00587C6E" w:rsidP="000E19B9">
      <w:pPr>
        <w:pStyle w:val="25"/>
      </w:pPr>
      <w:bookmarkStart w:id="0" w:name="_GoBack"/>
      <w:bookmarkEnd w:id="0"/>
      <w:r w:rsidRPr="00B05843">
        <w:rPr>
          <w:b w:val="0"/>
        </w:rPr>
        <w:lastRenderedPageBreak/>
        <w:br w:type="page"/>
      </w:r>
      <w:bookmarkStart w:id="1" w:name="_Toc127960141"/>
      <w:r w:rsidR="000765B0" w:rsidRPr="00B05843">
        <w:lastRenderedPageBreak/>
        <w:t>Введение</w:t>
      </w:r>
      <w:bookmarkEnd w:id="1"/>
    </w:p>
    <w:p w:rsidR="000765B0" w:rsidRPr="00B05843" w:rsidRDefault="000765B0" w:rsidP="000E19B9">
      <w:pPr>
        <w:pStyle w:val="25"/>
      </w:pPr>
      <w:bookmarkStart w:id="2" w:name="_Toc127960142"/>
      <w:r w:rsidRPr="00B05843">
        <w:t xml:space="preserve">1. Сведения об </w:t>
      </w:r>
      <w:r w:rsidR="006611A7" w:rsidRPr="00B05843">
        <w:t>утверждённых</w:t>
      </w:r>
      <w:r w:rsidRPr="00B05843">
        <w:t xml:space="preserve">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
    </w:p>
    <w:p w:rsidR="00A97FA1" w:rsidRPr="00B05843" w:rsidRDefault="00A97FA1" w:rsidP="00A97FA1">
      <w:pPr>
        <w:pStyle w:val="af9"/>
      </w:pPr>
    </w:p>
    <w:p w:rsidR="00EC5B0E" w:rsidRPr="00B05843" w:rsidRDefault="00EC5B0E" w:rsidP="000E19B9">
      <w:pPr>
        <w:pStyle w:val="25"/>
      </w:pPr>
      <w:bookmarkStart w:id="3" w:name="_Toc447465385"/>
      <w:bookmarkStart w:id="4" w:name="_Toc451418143"/>
      <w:bookmarkStart w:id="5" w:name="_Toc27321416"/>
      <w:bookmarkStart w:id="6" w:name="_Toc122171614"/>
      <w:bookmarkStart w:id="7" w:name="_Toc127960143"/>
      <w:r w:rsidRPr="00B05843">
        <w:t>1.</w:t>
      </w:r>
      <w:r w:rsidR="002B781C" w:rsidRPr="00B05843">
        <w:t>1</w:t>
      </w:r>
      <w:r w:rsidRPr="00B05843">
        <w:t> Сведения о документах территориального планирования Российской Федерации</w:t>
      </w:r>
      <w:bookmarkEnd w:id="3"/>
      <w:bookmarkEnd w:id="4"/>
      <w:bookmarkEnd w:id="5"/>
      <w:bookmarkEnd w:id="6"/>
      <w:bookmarkEnd w:id="7"/>
    </w:p>
    <w:p w:rsidR="00A97FA1" w:rsidRPr="00B05843" w:rsidRDefault="00A97FA1" w:rsidP="00A97FA1">
      <w:pPr>
        <w:pStyle w:val="af9"/>
      </w:pPr>
    </w:p>
    <w:p w:rsidR="0094529D" w:rsidRPr="00B05843" w:rsidRDefault="0094529D" w:rsidP="00EF0F0D">
      <w:pPr>
        <w:suppressAutoHyphens/>
        <w:ind w:firstLine="709"/>
        <w:jc w:val="both"/>
        <w:rPr>
          <w:sz w:val="28"/>
          <w:szCs w:val="28"/>
        </w:rPr>
      </w:pPr>
      <w:r w:rsidRPr="00B05843">
        <w:rPr>
          <w:sz w:val="28"/>
          <w:szCs w:val="28"/>
        </w:rPr>
        <w:t>При подготовке проекта</w:t>
      </w:r>
      <w:r w:rsidR="009446A1">
        <w:rPr>
          <w:sz w:val="28"/>
          <w:szCs w:val="28"/>
        </w:rPr>
        <w:t xml:space="preserve"> внесения изменений в Схему территориального планирования Карасукского района Новосибирской области (далее – СТП </w:t>
      </w:r>
      <w:r w:rsidR="009446A1" w:rsidRPr="00B05843">
        <w:rPr>
          <w:sz w:val="28"/>
          <w:szCs w:val="28"/>
        </w:rPr>
        <w:t>Карасукского района</w:t>
      </w:r>
      <w:r w:rsidR="009446A1">
        <w:rPr>
          <w:sz w:val="28"/>
          <w:szCs w:val="28"/>
        </w:rPr>
        <w:t xml:space="preserve">) </w:t>
      </w:r>
      <w:r w:rsidRPr="00B05843">
        <w:rPr>
          <w:sz w:val="28"/>
          <w:szCs w:val="28"/>
        </w:rPr>
        <w:t>использованы документы стратегического планирования федерального уровня:</w:t>
      </w:r>
    </w:p>
    <w:p w:rsidR="0094529D" w:rsidRPr="00B05843" w:rsidRDefault="0094529D" w:rsidP="00EF0F0D">
      <w:pPr>
        <w:suppressAutoHyphens/>
        <w:ind w:firstLine="709"/>
        <w:jc w:val="both"/>
        <w:rPr>
          <w:sz w:val="28"/>
          <w:szCs w:val="28"/>
        </w:rPr>
      </w:pPr>
      <w:r w:rsidRPr="00B05843">
        <w:rPr>
          <w:sz w:val="28"/>
          <w:szCs w:val="28"/>
        </w:rPr>
        <w:t>- Указ Президента РФ от 07.05.2018 № 204 (ред. от 21.07.2020) «О</w:t>
      </w:r>
      <w:r w:rsidR="002B11A8">
        <w:rPr>
          <w:sz w:val="28"/>
          <w:szCs w:val="28"/>
        </w:rPr>
        <w:t> </w:t>
      </w:r>
      <w:r w:rsidRPr="00B05843">
        <w:rPr>
          <w:sz w:val="28"/>
          <w:szCs w:val="28"/>
        </w:rPr>
        <w:t>национальных целях и стратегических задачах развития Российской Федерации на период до 2024 года»;</w:t>
      </w:r>
    </w:p>
    <w:p w:rsidR="0094529D" w:rsidRPr="00B05843" w:rsidRDefault="0094529D" w:rsidP="00EF0F0D">
      <w:pPr>
        <w:suppressAutoHyphens/>
        <w:ind w:firstLine="709"/>
        <w:jc w:val="both"/>
        <w:rPr>
          <w:sz w:val="28"/>
          <w:szCs w:val="28"/>
        </w:rPr>
      </w:pPr>
      <w:r w:rsidRPr="00B05843">
        <w:rPr>
          <w:sz w:val="28"/>
          <w:szCs w:val="28"/>
        </w:rPr>
        <w:t xml:space="preserve">- Указ Президента РФ от 21.07.2020 № 474 «О национальных целях развития Российской Федерации на период до 2030 года»; </w:t>
      </w:r>
    </w:p>
    <w:p w:rsidR="0094529D" w:rsidRPr="00B05843" w:rsidRDefault="0094529D" w:rsidP="00EF0F0D">
      <w:pPr>
        <w:suppressAutoHyphens/>
        <w:ind w:firstLine="709"/>
        <w:jc w:val="both"/>
        <w:rPr>
          <w:sz w:val="28"/>
          <w:szCs w:val="28"/>
        </w:rPr>
      </w:pPr>
      <w:r w:rsidRPr="00B05843">
        <w:rPr>
          <w:sz w:val="28"/>
          <w:szCs w:val="28"/>
        </w:rPr>
        <w:t>- распоряжение Правительства Российской Федерации от 01.10.2021 №</w:t>
      </w:r>
      <w:r w:rsidR="00EF0F0D" w:rsidRPr="00B05843">
        <w:rPr>
          <w:sz w:val="28"/>
          <w:szCs w:val="28"/>
        </w:rPr>
        <w:t> </w:t>
      </w:r>
      <w:r w:rsidRPr="00B05843">
        <w:rPr>
          <w:sz w:val="28"/>
          <w:szCs w:val="28"/>
        </w:rPr>
        <w:t>2765-р «Об утверждении Единого плана по достижению национальных целей развития Российской Федерации на период до 2024 года и плановый период до 2030 года»;</w:t>
      </w:r>
    </w:p>
    <w:p w:rsidR="0094529D" w:rsidRPr="00B05843" w:rsidRDefault="0094529D" w:rsidP="00EF0F0D">
      <w:pPr>
        <w:suppressAutoHyphens/>
        <w:ind w:firstLine="709"/>
        <w:jc w:val="both"/>
        <w:rPr>
          <w:sz w:val="28"/>
          <w:szCs w:val="28"/>
        </w:rPr>
      </w:pPr>
      <w:r w:rsidRPr="00B05843">
        <w:rPr>
          <w:sz w:val="28"/>
          <w:szCs w:val="28"/>
        </w:rPr>
        <w:t>- распоряжение Правительства Российской Федерации от 13.02.2019 №</w:t>
      </w:r>
      <w:r w:rsidR="00EF0F0D" w:rsidRPr="00B05843">
        <w:rPr>
          <w:sz w:val="28"/>
          <w:szCs w:val="28"/>
        </w:rPr>
        <w:t> </w:t>
      </w:r>
      <w:r w:rsidRPr="00B05843">
        <w:rPr>
          <w:sz w:val="28"/>
          <w:szCs w:val="28"/>
        </w:rPr>
        <w:t>207-р «Об утверждении Стратегии пространственного развития Российской Федерации на период до 2025 года»;</w:t>
      </w:r>
    </w:p>
    <w:p w:rsidR="0094529D" w:rsidRPr="00B05843" w:rsidRDefault="0094529D" w:rsidP="00EF0F0D">
      <w:pPr>
        <w:suppressAutoHyphens/>
        <w:ind w:firstLine="709"/>
        <w:jc w:val="both"/>
        <w:rPr>
          <w:sz w:val="28"/>
          <w:szCs w:val="28"/>
        </w:rPr>
      </w:pPr>
      <w:r w:rsidRPr="00B05843">
        <w:rPr>
          <w:sz w:val="28"/>
          <w:szCs w:val="28"/>
        </w:rPr>
        <w:t>- иные документы.</w:t>
      </w:r>
    </w:p>
    <w:p w:rsidR="0094529D" w:rsidRPr="00B05843" w:rsidRDefault="0094529D" w:rsidP="00EF0F0D">
      <w:pPr>
        <w:suppressAutoHyphens/>
        <w:ind w:firstLine="709"/>
        <w:jc w:val="both"/>
        <w:rPr>
          <w:sz w:val="28"/>
          <w:szCs w:val="28"/>
        </w:rPr>
      </w:pPr>
      <w:r w:rsidRPr="00B05843">
        <w:rPr>
          <w:sz w:val="28"/>
          <w:szCs w:val="28"/>
        </w:rPr>
        <w:t xml:space="preserve">Указы Президента РФ являются основными стратегическими документами, определяющими общероссийскую средне- и долгосрочную социально-экономическую политику. </w:t>
      </w:r>
      <w:r w:rsidR="006611A7" w:rsidRPr="00B05843">
        <w:rPr>
          <w:sz w:val="28"/>
          <w:szCs w:val="28"/>
        </w:rPr>
        <w:t>Провозглашённые</w:t>
      </w:r>
      <w:r w:rsidRPr="00B05843">
        <w:rPr>
          <w:sz w:val="28"/>
          <w:szCs w:val="28"/>
        </w:rPr>
        <w:t xml:space="preserve"> в Указах направления, цели, целевые показатели и задачи развития детализированы в национальных проектах Российской Федерации:</w:t>
      </w:r>
    </w:p>
    <w:p w:rsidR="0094529D" w:rsidRPr="00B05843" w:rsidRDefault="0094529D" w:rsidP="00EF0F0D">
      <w:pPr>
        <w:pStyle w:val="b"/>
        <w:suppressAutoHyphens/>
        <w:rPr>
          <w:szCs w:val="28"/>
        </w:rPr>
      </w:pPr>
      <w:r w:rsidRPr="00B05843">
        <w:rPr>
          <w:szCs w:val="28"/>
        </w:rPr>
        <w:t xml:space="preserve">- </w:t>
      </w:r>
      <w:hyperlink r:id="rId11" w:tooltip="http://government.ru/rugovclassifier/831/" w:history="1">
        <w:r w:rsidRPr="00B05843">
          <w:rPr>
            <w:rStyle w:val="af6"/>
            <w:rFonts w:eastAsia="Arial"/>
            <w:color w:val="auto"/>
            <w:szCs w:val="28"/>
            <w:u w:val="none"/>
          </w:rPr>
          <w:t>Национальный проект «Здравоохранение»</w:t>
        </w:r>
      </w:hyperlink>
      <w:r w:rsidRPr="00B05843">
        <w:rPr>
          <w:szCs w:val="28"/>
        </w:rPr>
        <w:t>;</w:t>
      </w:r>
    </w:p>
    <w:p w:rsidR="0094529D" w:rsidRPr="00B05843" w:rsidRDefault="0094529D" w:rsidP="00EF0F0D">
      <w:pPr>
        <w:pStyle w:val="b"/>
        <w:suppressAutoHyphens/>
        <w:rPr>
          <w:szCs w:val="28"/>
        </w:rPr>
      </w:pPr>
      <w:r w:rsidRPr="00B05843">
        <w:rPr>
          <w:szCs w:val="28"/>
        </w:rPr>
        <w:t xml:space="preserve">- </w:t>
      </w:r>
      <w:hyperlink r:id="rId12" w:tooltip="http://government.ru/rugovclassifier/833/" w:history="1">
        <w:r w:rsidRPr="00B05843">
          <w:rPr>
            <w:rStyle w:val="af6"/>
            <w:rFonts w:eastAsia="Arial"/>
            <w:color w:val="auto"/>
            <w:szCs w:val="28"/>
            <w:u w:val="none"/>
          </w:rPr>
          <w:t>Национальный проект «Образование»</w:t>
        </w:r>
      </w:hyperlink>
      <w:r w:rsidRPr="00B05843">
        <w:rPr>
          <w:szCs w:val="28"/>
        </w:rPr>
        <w:t>;</w:t>
      </w:r>
    </w:p>
    <w:p w:rsidR="0094529D" w:rsidRPr="00B05843" w:rsidRDefault="0094529D" w:rsidP="00EF0F0D">
      <w:pPr>
        <w:pStyle w:val="b"/>
        <w:suppressAutoHyphens/>
        <w:rPr>
          <w:szCs w:val="28"/>
        </w:rPr>
      </w:pPr>
      <w:r w:rsidRPr="00B05843">
        <w:rPr>
          <w:szCs w:val="28"/>
        </w:rPr>
        <w:t xml:space="preserve">- </w:t>
      </w:r>
      <w:hyperlink r:id="rId13" w:tooltip="http://government.ru/rugovclassifier/839/" w:history="1">
        <w:r w:rsidRPr="00B05843">
          <w:rPr>
            <w:rStyle w:val="af6"/>
            <w:rFonts w:eastAsia="Arial"/>
            <w:color w:val="auto"/>
            <w:szCs w:val="28"/>
            <w:u w:val="none"/>
          </w:rPr>
          <w:t>Национальный проект «Демография»</w:t>
        </w:r>
      </w:hyperlink>
      <w:r w:rsidRPr="00B05843">
        <w:rPr>
          <w:szCs w:val="28"/>
        </w:rPr>
        <w:t>;</w:t>
      </w:r>
    </w:p>
    <w:p w:rsidR="0094529D" w:rsidRPr="00B05843" w:rsidRDefault="0094529D" w:rsidP="00EF0F0D">
      <w:pPr>
        <w:pStyle w:val="b"/>
        <w:suppressAutoHyphens/>
        <w:rPr>
          <w:szCs w:val="28"/>
        </w:rPr>
      </w:pPr>
      <w:r w:rsidRPr="00B05843">
        <w:rPr>
          <w:szCs w:val="28"/>
        </w:rPr>
        <w:t xml:space="preserve">- </w:t>
      </w:r>
      <w:hyperlink r:id="rId14" w:tooltip="http://government.ru/rugovclassifier/842/" w:history="1">
        <w:r w:rsidRPr="00B05843">
          <w:rPr>
            <w:rStyle w:val="af6"/>
            <w:rFonts w:eastAsia="Arial"/>
            <w:color w:val="auto"/>
            <w:szCs w:val="28"/>
            <w:u w:val="none"/>
          </w:rPr>
          <w:t>Национальный проект «Культура»</w:t>
        </w:r>
      </w:hyperlink>
      <w:r w:rsidRPr="00B05843">
        <w:rPr>
          <w:szCs w:val="28"/>
        </w:rPr>
        <w:t>;</w:t>
      </w:r>
    </w:p>
    <w:p w:rsidR="0094529D" w:rsidRPr="00B05843" w:rsidRDefault="0094529D" w:rsidP="00EF0F0D">
      <w:pPr>
        <w:pStyle w:val="b"/>
        <w:suppressAutoHyphens/>
        <w:rPr>
          <w:szCs w:val="28"/>
        </w:rPr>
      </w:pPr>
      <w:r w:rsidRPr="00B05843">
        <w:rPr>
          <w:szCs w:val="28"/>
        </w:rPr>
        <w:t>- </w:t>
      </w:r>
      <w:hyperlink r:id="rId15" w:tooltip="http://government.ru/rugovclassifier/844/" w:history="1">
        <w:r w:rsidRPr="00B05843">
          <w:rPr>
            <w:rStyle w:val="af6"/>
            <w:rFonts w:eastAsia="Arial"/>
            <w:color w:val="auto"/>
            <w:szCs w:val="28"/>
            <w:u w:val="none"/>
          </w:rPr>
          <w:t>Национальный проект «Безопасные и качественные автомобильные дороги»</w:t>
        </w:r>
      </w:hyperlink>
      <w:r w:rsidRPr="00B05843">
        <w:rPr>
          <w:szCs w:val="28"/>
        </w:rPr>
        <w:t>;</w:t>
      </w:r>
    </w:p>
    <w:p w:rsidR="0094529D" w:rsidRPr="00B05843" w:rsidRDefault="0094529D" w:rsidP="00EF0F0D">
      <w:pPr>
        <w:pStyle w:val="b"/>
        <w:suppressAutoHyphens/>
        <w:rPr>
          <w:szCs w:val="28"/>
        </w:rPr>
      </w:pPr>
      <w:r w:rsidRPr="00B05843">
        <w:rPr>
          <w:szCs w:val="28"/>
        </w:rPr>
        <w:t xml:space="preserve">- </w:t>
      </w:r>
      <w:hyperlink r:id="rId16" w:tooltip="http://government.ru/rugovclassifier/846/" w:history="1">
        <w:r w:rsidRPr="00B05843">
          <w:rPr>
            <w:rStyle w:val="af6"/>
            <w:rFonts w:eastAsia="Arial"/>
            <w:color w:val="auto"/>
            <w:szCs w:val="28"/>
            <w:u w:val="none"/>
          </w:rPr>
          <w:t>Национальный проект «Жильё и городская среда»</w:t>
        </w:r>
      </w:hyperlink>
      <w:r w:rsidRPr="00B05843">
        <w:rPr>
          <w:szCs w:val="28"/>
        </w:rPr>
        <w:t>;</w:t>
      </w:r>
    </w:p>
    <w:p w:rsidR="0094529D" w:rsidRPr="00B05843" w:rsidRDefault="0094529D" w:rsidP="00EF0F0D">
      <w:pPr>
        <w:pStyle w:val="b"/>
        <w:suppressAutoHyphens/>
        <w:rPr>
          <w:szCs w:val="28"/>
        </w:rPr>
      </w:pPr>
      <w:r w:rsidRPr="00B05843">
        <w:rPr>
          <w:szCs w:val="28"/>
        </w:rPr>
        <w:t xml:space="preserve">- </w:t>
      </w:r>
      <w:hyperlink r:id="rId17" w:tooltip="http://government.ru/rugovclassifier/848/" w:history="1">
        <w:r w:rsidRPr="00B05843">
          <w:rPr>
            <w:rStyle w:val="af6"/>
            <w:rFonts w:eastAsia="Arial"/>
            <w:color w:val="auto"/>
            <w:szCs w:val="28"/>
            <w:u w:val="none"/>
          </w:rPr>
          <w:t>Национальный проект «Экология»</w:t>
        </w:r>
      </w:hyperlink>
      <w:r w:rsidRPr="00B05843">
        <w:rPr>
          <w:szCs w:val="28"/>
        </w:rPr>
        <w:t>;</w:t>
      </w:r>
    </w:p>
    <w:p w:rsidR="0094529D" w:rsidRPr="00B05843" w:rsidRDefault="0094529D" w:rsidP="00EF0F0D">
      <w:pPr>
        <w:pStyle w:val="b"/>
        <w:suppressAutoHyphens/>
        <w:rPr>
          <w:szCs w:val="28"/>
        </w:rPr>
      </w:pPr>
      <w:r w:rsidRPr="00B05843">
        <w:rPr>
          <w:szCs w:val="28"/>
        </w:rPr>
        <w:t xml:space="preserve">- </w:t>
      </w:r>
      <w:hyperlink r:id="rId18" w:tooltip="http://government.ru/rugovclassifier/851/" w:history="1">
        <w:r w:rsidRPr="00B05843">
          <w:rPr>
            <w:rStyle w:val="af6"/>
            <w:rFonts w:eastAsia="Arial"/>
            <w:color w:val="auto"/>
            <w:szCs w:val="28"/>
            <w:u w:val="none"/>
          </w:rPr>
          <w:t>Национальный проект «Наука»</w:t>
        </w:r>
      </w:hyperlink>
      <w:r w:rsidRPr="00B05843">
        <w:rPr>
          <w:szCs w:val="28"/>
        </w:rPr>
        <w:t>;</w:t>
      </w:r>
    </w:p>
    <w:p w:rsidR="0094529D" w:rsidRPr="00B05843" w:rsidRDefault="0094529D" w:rsidP="00EF0F0D">
      <w:pPr>
        <w:pStyle w:val="b"/>
        <w:suppressAutoHyphens/>
        <w:rPr>
          <w:szCs w:val="28"/>
        </w:rPr>
      </w:pPr>
      <w:r w:rsidRPr="00B05843">
        <w:rPr>
          <w:szCs w:val="28"/>
        </w:rPr>
        <w:lastRenderedPageBreak/>
        <w:t>- </w:t>
      </w:r>
      <w:hyperlink r:id="rId19" w:tooltip="http://government.ru/rugovclassifier/864/" w:history="1">
        <w:r w:rsidRPr="00B05843">
          <w:rPr>
            <w:rStyle w:val="af6"/>
            <w:rFonts w:eastAsia="Arial"/>
            <w:color w:val="auto"/>
            <w:szCs w:val="28"/>
            <w:u w:val="none"/>
          </w:rPr>
          <w:t>Национальный проект «Малое и среднее предпринимательство и поддержка индивидуальной предпринимательской инициативы»</w:t>
        </w:r>
      </w:hyperlink>
      <w:r w:rsidRPr="00B05843">
        <w:rPr>
          <w:szCs w:val="28"/>
        </w:rPr>
        <w:t>;</w:t>
      </w:r>
    </w:p>
    <w:p w:rsidR="0094529D" w:rsidRPr="00B05843" w:rsidRDefault="00EF0F0D" w:rsidP="00EF0F0D">
      <w:pPr>
        <w:pStyle w:val="b"/>
        <w:suppressAutoHyphens/>
        <w:rPr>
          <w:szCs w:val="28"/>
        </w:rPr>
      </w:pPr>
      <w:r w:rsidRPr="00B05843">
        <w:rPr>
          <w:szCs w:val="28"/>
        </w:rPr>
        <w:t>-</w:t>
      </w:r>
      <w:r w:rsidR="0094529D" w:rsidRPr="00B05843">
        <w:rPr>
          <w:szCs w:val="28"/>
        </w:rPr>
        <w:t> </w:t>
      </w:r>
      <w:hyperlink r:id="rId20" w:tooltip="http://government.ru/rugovclassifier/865/" w:history="1">
        <w:r w:rsidR="0094529D" w:rsidRPr="00B05843">
          <w:rPr>
            <w:rStyle w:val="af6"/>
            <w:rFonts w:eastAsia="Arial"/>
            <w:color w:val="auto"/>
            <w:szCs w:val="28"/>
            <w:u w:val="none"/>
          </w:rPr>
          <w:t>Национальный п</w:t>
        </w:r>
        <w:r w:rsidR="00CE7349">
          <w:rPr>
            <w:rStyle w:val="af6"/>
            <w:rFonts w:eastAsia="Arial"/>
            <w:color w:val="auto"/>
            <w:szCs w:val="28"/>
            <w:u w:val="none"/>
          </w:rPr>
          <w:t>роект «Производительность труда»</w:t>
        </w:r>
      </w:hyperlink>
      <w:r w:rsidR="0094529D" w:rsidRPr="00B05843">
        <w:rPr>
          <w:szCs w:val="28"/>
        </w:rPr>
        <w:t>;</w:t>
      </w:r>
    </w:p>
    <w:p w:rsidR="0094529D" w:rsidRPr="00B05843" w:rsidRDefault="0094529D" w:rsidP="00EF0F0D">
      <w:pPr>
        <w:pStyle w:val="b"/>
        <w:suppressAutoHyphens/>
        <w:rPr>
          <w:szCs w:val="28"/>
        </w:rPr>
      </w:pPr>
      <w:r w:rsidRPr="00B05843">
        <w:rPr>
          <w:szCs w:val="28"/>
        </w:rPr>
        <w:t xml:space="preserve">- </w:t>
      </w:r>
      <w:hyperlink r:id="rId21" w:tooltip="http://government.ru/rugovclassifier/866/" w:history="1">
        <w:r w:rsidRPr="00B05843">
          <w:rPr>
            <w:rStyle w:val="af6"/>
            <w:rFonts w:eastAsia="Arial"/>
            <w:color w:val="auto"/>
            <w:szCs w:val="28"/>
            <w:u w:val="none"/>
          </w:rPr>
          <w:t>Национальный проект «Международная кооперация и экспорт»</w:t>
        </w:r>
      </w:hyperlink>
      <w:r w:rsidRPr="00B05843">
        <w:rPr>
          <w:szCs w:val="28"/>
        </w:rPr>
        <w:t>;</w:t>
      </w:r>
    </w:p>
    <w:p w:rsidR="0094529D" w:rsidRPr="00B05843" w:rsidRDefault="0094529D" w:rsidP="00EF0F0D">
      <w:pPr>
        <w:pStyle w:val="b"/>
        <w:suppressAutoHyphens/>
        <w:rPr>
          <w:szCs w:val="28"/>
        </w:rPr>
      </w:pPr>
      <w:r w:rsidRPr="00B05843">
        <w:rPr>
          <w:szCs w:val="28"/>
        </w:rPr>
        <w:t xml:space="preserve">- </w:t>
      </w:r>
      <w:hyperlink r:id="rId22" w:tooltip="http://government.ru/rugovclassifier/614/" w:history="1">
        <w:r w:rsidRPr="00B05843">
          <w:rPr>
            <w:rStyle w:val="af6"/>
            <w:rFonts w:eastAsia="Arial"/>
            <w:color w:val="auto"/>
            <w:szCs w:val="28"/>
            <w:u w:val="none"/>
          </w:rPr>
          <w:t>Национальная программа «Цифровая экономика»</w:t>
        </w:r>
      </w:hyperlink>
      <w:r w:rsidRPr="00B05843">
        <w:rPr>
          <w:szCs w:val="28"/>
        </w:rPr>
        <w:t>;</w:t>
      </w:r>
    </w:p>
    <w:p w:rsidR="0094529D" w:rsidRPr="00B05843" w:rsidRDefault="0094529D" w:rsidP="00EF0F0D">
      <w:pPr>
        <w:pStyle w:val="b"/>
        <w:suppressAutoHyphens/>
        <w:rPr>
          <w:szCs w:val="28"/>
        </w:rPr>
      </w:pPr>
      <w:r w:rsidRPr="00B05843">
        <w:rPr>
          <w:szCs w:val="28"/>
        </w:rPr>
        <w:t xml:space="preserve">- </w:t>
      </w:r>
      <w:hyperlink r:id="rId23" w:tooltip="http://government.ru/rugovclassifier/900/" w:history="1">
        <w:r w:rsidRPr="00B05843">
          <w:rPr>
            <w:rStyle w:val="af6"/>
            <w:rFonts w:eastAsia="Arial"/>
            <w:color w:val="auto"/>
            <w:szCs w:val="28"/>
            <w:u w:val="none"/>
          </w:rPr>
          <w:t>Национальный проект «Туризм и индустрия гостеприимства»</w:t>
        </w:r>
      </w:hyperlink>
      <w:r w:rsidRPr="00B05843">
        <w:rPr>
          <w:szCs w:val="28"/>
        </w:rPr>
        <w:t>;</w:t>
      </w:r>
    </w:p>
    <w:p w:rsidR="0094529D" w:rsidRPr="00B05843" w:rsidRDefault="0094529D" w:rsidP="00EF0F0D">
      <w:pPr>
        <w:pStyle w:val="b"/>
        <w:suppressAutoHyphens/>
        <w:rPr>
          <w:szCs w:val="28"/>
        </w:rPr>
      </w:pPr>
      <w:r w:rsidRPr="00B05843">
        <w:rPr>
          <w:szCs w:val="28"/>
        </w:rPr>
        <w:t>- Комплексный план модернизации и расширения магистральной инфраструктуры.</w:t>
      </w:r>
    </w:p>
    <w:p w:rsidR="0094529D" w:rsidRPr="00B05843" w:rsidRDefault="0094529D" w:rsidP="00EF0F0D">
      <w:pPr>
        <w:pStyle w:val="b"/>
        <w:suppressAutoHyphens/>
        <w:rPr>
          <w:szCs w:val="28"/>
        </w:rPr>
      </w:pPr>
      <w:r w:rsidRPr="00B05843">
        <w:rPr>
          <w:szCs w:val="28"/>
        </w:rPr>
        <w:t xml:space="preserve">Каждый национальный проект состоит из федеральных проектов, направленных на достижение результатов, важных для реализации национального проекта. Показатели федеральных проектов декомпозированы на уровне региональных проектов и программ. </w:t>
      </w:r>
    </w:p>
    <w:p w:rsidR="002B781C" w:rsidRPr="00B05843" w:rsidRDefault="002B781C" w:rsidP="0094529D">
      <w:pPr>
        <w:pStyle w:val="b"/>
        <w:rPr>
          <w:szCs w:val="28"/>
        </w:rPr>
      </w:pPr>
    </w:p>
    <w:p w:rsidR="00EC5B0E" w:rsidRPr="00B05843" w:rsidRDefault="002B781C" w:rsidP="000E19B9">
      <w:pPr>
        <w:pStyle w:val="25"/>
      </w:pPr>
      <w:bookmarkStart w:id="8" w:name="_Toc127960144"/>
      <w:r w:rsidRPr="00B05843">
        <w:t>1.2 Сведения о документах планирования социально-экономического развития Новосибирской области</w:t>
      </w:r>
      <w:bookmarkEnd w:id="8"/>
    </w:p>
    <w:p w:rsidR="002B781C" w:rsidRPr="00B05843" w:rsidRDefault="002B781C" w:rsidP="002B781C">
      <w:pPr>
        <w:pStyle w:val="af9"/>
      </w:pPr>
    </w:p>
    <w:p w:rsidR="002B781C" w:rsidRPr="00B05843" w:rsidRDefault="002B781C" w:rsidP="00EF0F0D">
      <w:pPr>
        <w:suppressAutoHyphens/>
        <w:ind w:firstLine="709"/>
        <w:jc w:val="both"/>
        <w:rPr>
          <w:sz w:val="28"/>
          <w:szCs w:val="28"/>
        </w:rPr>
      </w:pPr>
      <w:r w:rsidRPr="00B05843">
        <w:rPr>
          <w:sz w:val="28"/>
          <w:szCs w:val="28"/>
        </w:rPr>
        <w:t xml:space="preserve">Проектные решения </w:t>
      </w:r>
      <w:r w:rsidR="009446A1">
        <w:rPr>
          <w:sz w:val="28"/>
          <w:szCs w:val="28"/>
        </w:rPr>
        <w:t>СТП</w:t>
      </w:r>
      <w:r w:rsidR="009446A1" w:rsidRPr="009446A1">
        <w:rPr>
          <w:sz w:val="28"/>
          <w:szCs w:val="28"/>
        </w:rPr>
        <w:t xml:space="preserve"> </w:t>
      </w:r>
      <w:r w:rsidR="009446A1" w:rsidRPr="00B05843">
        <w:rPr>
          <w:sz w:val="28"/>
          <w:szCs w:val="28"/>
        </w:rPr>
        <w:t>Карасукского района</w:t>
      </w:r>
      <w:r w:rsidRPr="00B05843">
        <w:rPr>
          <w:sz w:val="28"/>
          <w:szCs w:val="28"/>
        </w:rPr>
        <w:t xml:space="preserve"> разработаны с учетом приоритетов и мероприятий, изложенных в документах стратегического планирования регионального уровня:</w:t>
      </w:r>
    </w:p>
    <w:p w:rsidR="002B781C" w:rsidRPr="00E67059" w:rsidRDefault="002B781C" w:rsidP="00EF0F0D">
      <w:pPr>
        <w:suppressAutoHyphens/>
        <w:ind w:firstLine="709"/>
        <w:jc w:val="both"/>
        <w:rPr>
          <w:sz w:val="28"/>
          <w:szCs w:val="28"/>
        </w:rPr>
      </w:pPr>
      <w:r w:rsidRPr="00B05843">
        <w:rPr>
          <w:sz w:val="28"/>
          <w:szCs w:val="28"/>
        </w:rPr>
        <w:t xml:space="preserve">- Постановлении Правительства Новосибирской области от 19.03.2019 </w:t>
      </w:r>
      <w:r w:rsidR="00EF0F0D" w:rsidRPr="00B05843">
        <w:rPr>
          <w:sz w:val="28"/>
          <w:szCs w:val="28"/>
        </w:rPr>
        <w:t>№ </w:t>
      </w:r>
      <w:r w:rsidRPr="00B05843">
        <w:rPr>
          <w:sz w:val="28"/>
          <w:szCs w:val="28"/>
        </w:rPr>
        <w:t xml:space="preserve">105-п «О Стратегии социально-экономического развития Новосибирской области на период до 2030 </w:t>
      </w:r>
      <w:r w:rsidRPr="00E67059">
        <w:rPr>
          <w:sz w:val="28"/>
          <w:szCs w:val="28"/>
        </w:rPr>
        <w:t>года»;</w:t>
      </w:r>
    </w:p>
    <w:p w:rsidR="002B781C" w:rsidRPr="00E67059" w:rsidRDefault="002B781C" w:rsidP="00EF0F0D">
      <w:pPr>
        <w:suppressAutoHyphens/>
        <w:ind w:firstLine="709"/>
        <w:jc w:val="both"/>
        <w:rPr>
          <w:sz w:val="28"/>
          <w:szCs w:val="28"/>
        </w:rPr>
      </w:pPr>
      <w:r w:rsidRPr="00E67059">
        <w:rPr>
          <w:sz w:val="28"/>
          <w:szCs w:val="28"/>
        </w:rPr>
        <w:t>- Постановлении Правительства Новосибирской области от 29.12.2021 №</w:t>
      </w:r>
      <w:r w:rsidR="002B11A8" w:rsidRPr="00E67059">
        <w:rPr>
          <w:sz w:val="28"/>
          <w:szCs w:val="28"/>
        </w:rPr>
        <w:t> </w:t>
      </w:r>
      <w:r w:rsidRPr="00E67059">
        <w:rPr>
          <w:sz w:val="28"/>
          <w:szCs w:val="28"/>
        </w:rPr>
        <w:t>564-п «Об утверждении прогноза социально-экономического развития Новосибирской области на 2022-2036 годы»;</w:t>
      </w:r>
    </w:p>
    <w:p w:rsidR="002B781C" w:rsidRPr="00B05843" w:rsidRDefault="002B781C" w:rsidP="00EF0F0D">
      <w:pPr>
        <w:pStyle w:val="S7"/>
        <w:suppressAutoHyphens/>
        <w:rPr>
          <w:szCs w:val="28"/>
        </w:rPr>
      </w:pPr>
      <w:r w:rsidRPr="00E67059">
        <w:rPr>
          <w:szCs w:val="28"/>
        </w:rPr>
        <w:t>- распоряжении Правительства Новосибирской области от 2</w:t>
      </w:r>
      <w:r w:rsidR="00701A83" w:rsidRPr="00E67059">
        <w:rPr>
          <w:szCs w:val="28"/>
        </w:rPr>
        <w:t>3</w:t>
      </w:r>
      <w:r w:rsidRPr="00E67059">
        <w:rPr>
          <w:szCs w:val="28"/>
        </w:rPr>
        <w:t>.10.202</w:t>
      </w:r>
      <w:r w:rsidR="00701A83" w:rsidRPr="00E67059">
        <w:rPr>
          <w:szCs w:val="28"/>
        </w:rPr>
        <w:t>3</w:t>
      </w:r>
      <w:r w:rsidRPr="00E67059">
        <w:rPr>
          <w:szCs w:val="28"/>
        </w:rPr>
        <w:t xml:space="preserve"> №</w:t>
      </w:r>
      <w:r w:rsidR="00EF0F0D" w:rsidRPr="00E67059">
        <w:rPr>
          <w:szCs w:val="28"/>
        </w:rPr>
        <w:t> </w:t>
      </w:r>
      <w:r w:rsidRPr="00E67059">
        <w:rPr>
          <w:szCs w:val="28"/>
        </w:rPr>
        <w:t>7</w:t>
      </w:r>
      <w:r w:rsidR="00701A83" w:rsidRPr="00E67059">
        <w:rPr>
          <w:szCs w:val="28"/>
        </w:rPr>
        <w:t>31</w:t>
      </w:r>
      <w:r w:rsidRPr="00E67059">
        <w:rPr>
          <w:szCs w:val="28"/>
        </w:rPr>
        <w:t>-рп «О прогнозе социально-экономического развития Новосибирской области на 202</w:t>
      </w:r>
      <w:r w:rsidR="00701A83" w:rsidRPr="00E67059">
        <w:rPr>
          <w:szCs w:val="28"/>
        </w:rPr>
        <w:t>4</w:t>
      </w:r>
      <w:r w:rsidRPr="00E67059">
        <w:rPr>
          <w:szCs w:val="28"/>
        </w:rPr>
        <w:t xml:space="preserve"> год и плановый период 202</w:t>
      </w:r>
      <w:r w:rsidR="00701A83" w:rsidRPr="00E67059">
        <w:rPr>
          <w:szCs w:val="28"/>
        </w:rPr>
        <w:t>5</w:t>
      </w:r>
      <w:r w:rsidRPr="00E67059">
        <w:rPr>
          <w:szCs w:val="28"/>
        </w:rPr>
        <w:t xml:space="preserve"> и 202</w:t>
      </w:r>
      <w:r w:rsidR="00701A83" w:rsidRPr="00E67059">
        <w:rPr>
          <w:szCs w:val="28"/>
        </w:rPr>
        <w:t>6</w:t>
      </w:r>
      <w:r w:rsidRPr="00E67059">
        <w:rPr>
          <w:szCs w:val="28"/>
        </w:rPr>
        <w:t xml:space="preserve"> годов»;</w:t>
      </w:r>
    </w:p>
    <w:p w:rsidR="002B781C" w:rsidRPr="00B05843" w:rsidRDefault="002B781C" w:rsidP="00EF0F0D">
      <w:pPr>
        <w:suppressAutoHyphens/>
        <w:ind w:firstLine="709"/>
        <w:jc w:val="both"/>
        <w:rPr>
          <w:sz w:val="28"/>
          <w:szCs w:val="28"/>
        </w:rPr>
      </w:pPr>
      <w:r w:rsidRPr="00B05843">
        <w:rPr>
          <w:sz w:val="28"/>
          <w:szCs w:val="28"/>
        </w:rPr>
        <w:t>- государственных программах Новосибирской области;</w:t>
      </w:r>
    </w:p>
    <w:p w:rsidR="002B781C" w:rsidRPr="00B05843" w:rsidRDefault="002B781C" w:rsidP="00EF0F0D">
      <w:pPr>
        <w:suppressAutoHyphens/>
        <w:ind w:firstLine="709"/>
        <w:jc w:val="both"/>
        <w:rPr>
          <w:sz w:val="28"/>
          <w:szCs w:val="28"/>
        </w:rPr>
      </w:pPr>
      <w:r w:rsidRPr="00B05843">
        <w:rPr>
          <w:sz w:val="28"/>
          <w:szCs w:val="28"/>
        </w:rPr>
        <w:t>- иных документах.</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Основными ключевыми направлениями социально-экономической политики Новосибирской области до 2030 года определены:</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 помощь и поддержка каждому для сохранения и укрепления здоровья, социально-ориентированный регион;</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 таланты и качественное образование для экономики будущего;</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 развитие культуры и искусства;</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 безопасная среда для жизни;</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 ведущий российский инновационный хаб;</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 конкурентоспособная экономика;</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w:t>
      </w:r>
      <w:r w:rsidR="00FE73FC" w:rsidRPr="00B05843">
        <w:rPr>
          <w:sz w:val="28"/>
          <w:szCs w:val="28"/>
        </w:rPr>
        <w:t xml:space="preserve"> </w:t>
      </w:r>
      <w:r w:rsidRPr="00B05843">
        <w:rPr>
          <w:sz w:val="28"/>
          <w:szCs w:val="28"/>
        </w:rPr>
        <w:t>интегрированная транспортная инфраструктура, ключевой транспортный хаб;</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 природная среда и экология;</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t>- комфортная среда, гостеприимство и туризм;</w:t>
      </w:r>
    </w:p>
    <w:p w:rsidR="002B781C" w:rsidRPr="00B05843" w:rsidRDefault="002B781C" w:rsidP="00EF0F0D">
      <w:pPr>
        <w:pStyle w:val="formattext"/>
        <w:shd w:val="clear" w:color="auto" w:fill="FFFFFF"/>
        <w:suppressAutoHyphens/>
        <w:spacing w:before="0" w:beforeAutospacing="0" w:after="0" w:afterAutospacing="0"/>
        <w:ind w:firstLine="709"/>
        <w:jc w:val="both"/>
        <w:textAlignment w:val="baseline"/>
        <w:rPr>
          <w:sz w:val="28"/>
          <w:szCs w:val="28"/>
        </w:rPr>
      </w:pPr>
      <w:r w:rsidRPr="00B05843">
        <w:rPr>
          <w:sz w:val="28"/>
          <w:szCs w:val="28"/>
        </w:rPr>
        <w:lastRenderedPageBreak/>
        <w:t>- государство для граждан и современное цифровое государственное</w:t>
      </w:r>
      <w:r w:rsidR="002B11A8">
        <w:rPr>
          <w:sz w:val="28"/>
          <w:szCs w:val="28"/>
        </w:rPr>
        <w:t xml:space="preserve"> </w:t>
      </w:r>
      <w:r w:rsidRPr="00B05843">
        <w:rPr>
          <w:sz w:val="28"/>
          <w:szCs w:val="28"/>
        </w:rPr>
        <w:t>управление.</w:t>
      </w:r>
    </w:p>
    <w:p w:rsidR="002B781C" w:rsidRPr="00B05843" w:rsidRDefault="002B781C" w:rsidP="00EF0F0D">
      <w:pPr>
        <w:suppressAutoHyphens/>
        <w:ind w:firstLine="709"/>
        <w:jc w:val="both"/>
        <w:rPr>
          <w:sz w:val="28"/>
          <w:szCs w:val="28"/>
        </w:rPr>
      </w:pPr>
      <w:r w:rsidRPr="00B05843">
        <w:rPr>
          <w:sz w:val="28"/>
          <w:szCs w:val="28"/>
        </w:rPr>
        <w:t>Государственными программами Новосибирской области предусмотрена реализация в Карасукском районе мероприятий, представленных в таблице 1.2</w:t>
      </w:r>
      <w:r w:rsidR="002B11A8">
        <w:rPr>
          <w:sz w:val="28"/>
          <w:szCs w:val="28"/>
        </w:rPr>
        <w:noBreakHyphen/>
      </w:r>
      <w:r w:rsidRPr="00B05843">
        <w:rPr>
          <w:sz w:val="28"/>
          <w:szCs w:val="28"/>
        </w:rPr>
        <w:t>1.</w:t>
      </w:r>
    </w:p>
    <w:p w:rsidR="002B781C" w:rsidRPr="00B05843" w:rsidRDefault="002B781C" w:rsidP="002B781C">
      <w:pPr>
        <w:pStyle w:val="b"/>
        <w:ind w:left="495" w:firstLine="0"/>
        <w:jc w:val="right"/>
        <w:rPr>
          <w:szCs w:val="28"/>
        </w:rPr>
      </w:pPr>
      <w:r w:rsidRPr="00B05843">
        <w:rPr>
          <w:szCs w:val="28"/>
        </w:rPr>
        <w:t>Таблица 1.2-1</w:t>
      </w:r>
    </w:p>
    <w:p w:rsidR="002B781C" w:rsidRPr="00B05843" w:rsidRDefault="002B781C" w:rsidP="002B11A8">
      <w:pPr>
        <w:pStyle w:val="b"/>
        <w:suppressAutoHyphens/>
        <w:spacing w:after="120"/>
        <w:ind w:left="284" w:firstLine="283"/>
        <w:jc w:val="center"/>
        <w:rPr>
          <w:szCs w:val="28"/>
        </w:rPr>
      </w:pPr>
      <w:r w:rsidRPr="00B05843">
        <w:rPr>
          <w:szCs w:val="28"/>
        </w:rPr>
        <w:t xml:space="preserve">Перечень объектов капитального строительства (реконструкции), </w:t>
      </w:r>
      <w:r w:rsidR="002B11A8" w:rsidRPr="00B05843">
        <w:rPr>
          <w:szCs w:val="28"/>
        </w:rPr>
        <w:t>включённых</w:t>
      </w:r>
      <w:r w:rsidRPr="00B05843">
        <w:rPr>
          <w:szCs w:val="28"/>
        </w:rPr>
        <w:t xml:space="preserve"> в государственные программы Новосибирской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
        <w:gridCol w:w="4642"/>
        <w:gridCol w:w="1456"/>
        <w:gridCol w:w="2746"/>
      </w:tblGrid>
      <w:tr w:rsidR="002B781C" w:rsidRPr="00B05843" w:rsidTr="00062AAC">
        <w:trPr>
          <w:tblHeader/>
        </w:trPr>
        <w:tc>
          <w:tcPr>
            <w:tcW w:w="701" w:type="dxa"/>
            <w:shd w:val="clear" w:color="auto" w:fill="auto"/>
            <w:vAlign w:val="center"/>
          </w:tcPr>
          <w:p w:rsidR="002B781C" w:rsidRPr="00B05843" w:rsidRDefault="002B781C" w:rsidP="00062AAC">
            <w:pPr>
              <w:pStyle w:val="b"/>
              <w:suppressAutoHyphens/>
              <w:ind w:firstLine="0"/>
              <w:jc w:val="center"/>
              <w:rPr>
                <w:sz w:val="24"/>
                <w:szCs w:val="24"/>
              </w:rPr>
            </w:pPr>
            <w:r w:rsidRPr="00B05843">
              <w:rPr>
                <w:sz w:val="24"/>
                <w:szCs w:val="24"/>
              </w:rPr>
              <w:t>№ п/п</w:t>
            </w:r>
          </w:p>
        </w:tc>
        <w:tc>
          <w:tcPr>
            <w:tcW w:w="4642" w:type="dxa"/>
            <w:shd w:val="clear" w:color="auto" w:fill="auto"/>
            <w:vAlign w:val="center"/>
          </w:tcPr>
          <w:p w:rsidR="002B781C" w:rsidRPr="00B05843" w:rsidRDefault="002B781C" w:rsidP="00062AAC">
            <w:pPr>
              <w:pStyle w:val="b"/>
              <w:suppressAutoHyphens/>
              <w:ind w:firstLine="0"/>
              <w:jc w:val="center"/>
              <w:rPr>
                <w:sz w:val="24"/>
                <w:szCs w:val="24"/>
              </w:rPr>
            </w:pPr>
            <w:r w:rsidRPr="00B05843">
              <w:rPr>
                <w:sz w:val="24"/>
                <w:szCs w:val="24"/>
              </w:rPr>
              <w:t>Мероприятие</w:t>
            </w:r>
          </w:p>
        </w:tc>
        <w:tc>
          <w:tcPr>
            <w:tcW w:w="1456" w:type="dxa"/>
            <w:shd w:val="clear" w:color="auto" w:fill="auto"/>
            <w:vAlign w:val="center"/>
          </w:tcPr>
          <w:p w:rsidR="002B781C" w:rsidRPr="00B05843" w:rsidRDefault="002B781C" w:rsidP="00062AAC">
            <w:pPr>
              <w:pStyle w:val="b"/>
              <w:suppressAutoHyphens/>
              <w:ind w:firstLine="0"/>
              <w:jc w:val="center"/>
              <w:rPr>
                <w:sz w:val="24"/>
                <w:szCs w:val="24"/>
              </w:rPr>
            </w:pPr>
            <w:r w:rsidRPr="00B05843">
              <w:rPr>
                <w:sz w:val="24"/>
                <w:szCs w:val="24"/>
              </w:rPr>
              <w:t>Сроки реализации</w:t>
            </w:r>
          </w:p>
        </w:tc>
        <w:tc>
          <w:tcPr>
            <w:tcW w:w="2746" w:type="dxa"/>
            <w:shd w:val="clear" w:color="auto" w:fill="auto"/>
            <w:vAlign w:val="center"/>
          </w:tcPr>
          <w:p w:rsidR="002B781C" w:rsidRPr="00B05843" w:rsidRDefault="002B781C" w:rsidP="00062AAC">
            <w:pPr>
              <w:pStyle w:val="b"/>
              <w:suppressAutoHyphens/>
              <w:ind w:firstLine="0"/>
              <w:jc w:val="center"/>
              <w:rPr>
                <w:sz w:val="24"/>
                <w:szCs w:val="24"/>
              </w:rPr>
            </w:pPr>
            <w:r w:rsidRPr="00B05843">
              <w:rPr>
                <w:sz w:val="24"/>
                <w:szCs w:val="24"/>
              </w:rPr>
              <w:t>Наименование программы</w:t>
            </w:r>
          </w:p>
        </w:tc>
      </w:tr>
      <w:tr w:rsidR="00B707E7" w:rsidRPr="00B05843" w:rsidTr="00062AAC">
        <w:tc>
          <w:tcPr>
            <w:tcW w:w="701" w:type="dxa"/>
            <w:vMerge w:val="restart"/>
            <w:shd w:val="clear" w:color="auto" w:fill="auto"/>
            <w:vAlign w:val="center"/>
          </w:tcPr>
          <w:p w:rsidR="00B707E7" w:rsidRPr="00B05843" w:rsidRDefault="00AA2420" w:rsidP="00062AAC">
            <w:pPr>
              <w:pStyle w:val="b"/>
              <w:suppressAutoHyphens/>
              <w:ind w:firstLine="0"/>
              <w:jc w:val="center"/>
              <w:rPr>
                <w:sz w:val="24"/>
                <w:szCs w:val="24"/>
              </w:rPr>
            </w:pPr>
            <w:r>
              <w:rPr>
                <w:sz w:val="24"/>
                <w:szCs w:val="24"/>
              </w:rPr>
              <w:t>1</w:t>
            </w:r>
          </w:p>
        </w:tc>
        <w:tc>
          <w:tcPr>
            <w:tcW w:w="4642" w:type="dxa"/>
            <w:shd w:val="clear" w:color="auto" w:fill="auto"/>
            <w:vAlign w:val="center"/>
          </w:tcPr>
          <w:p w:rsidR="00B707E7" w:rsidRPr="00B05843" w:rsidRDefault="00B707E7" w:rsidP="00062AAC">
            <w:pPr>
              <w:pStyle w:val="b"/>
              <w:suppressAutoHyphens/>
              <w:ind w:firstLine="0"/>
              <w:jc w:val="left"/>
              <w:rPr>
                <w:sz w:val="24"/>
                <w:szCs w:val="24"/>
              </w:rPr>
            </w:pPr>
            <w:r w:rsidRPr="00B05843">
              <w:rPr>
                <w:sz w:val="24"/>
                <w:szCs w:val="24"/>
              </w:rPr>
              <w:t>Региональный проект «Чистая вода» - ввод в эксплуатацию объект питьевого водоснабжения в Карасукском районе</w:t>
            </w:r>
          </w:p>
        </w:tc>
        <w:tc>
          <w:tcPr>
            <w:tcW w:w="1456" w:type="dxa"/>
            <w:shd w:val="clear" w:color="auto" w:fill="auto"/>
            <w:vAlign w:val="center"/>
          </w:tcPr>
          <w:p w:rsidR="00B707E7" w:rsidRPr="00B05843" w:rsidRDefault="00B707E7" w:rsidP="00062AAC">
            <w:pPr>
              <w:pStyle w:val="b"/>
              <w:suppressAutoHyphens/>
              <w:ind w:firstLine="0"/>
              <w:jc w:val="center"/>
              <w:rPr>
                <w:sz w:val="24"/>
                <w:szCs w:val="24"/>
              </w:rPr>
            </w:pPr>
            <w:r w:rsidRPr="00B05843">
              <w:rPr>
                <w:sz w:val="24"/>
                <w:szCs w:val="24"/>
              </w:rPr>
              <w:t>до 2024 г.</w:t>
            </w:r>
          </w:p>
        </w:tc>
        <w:tc>
          <w:tcPr>
            <w:tcW w:w="2746" w:type="dxa"/>
            <w:vMerge w:val="restart"/>
            <w:shd w:val="clear" w:color="auto" w:fill="auto"/>
            <w:vAlign w:val="center"/>
          </w:tcPr>
          <w:p w:rsidR="00B707E7" w:rsidRPr="00B05843" w:rsidRDefault="00B707E7" w:rsidP="00062AAC">
            <w:pPr>
              <w:pStyle w:val="b"/>
              <w:suppressAutoHyphens/>
              <w:ind w:firstLine="0"/>
              <w:jc w:val="center"/>
              <w:rPr>
                <w:sz w:val="24"/>
                <w:szCs w:val="24"/>
              </w:rPr>
            </w:pPr>
            <w:r w:rsidRPr="00B05843">
              <w:rPr>
                <w:sz w:val="24"/>
                <w:szCs w:val="24"/>
              </w:rPr>
              <w:t>Государственная программа Новосибирской области «Жилищно-коммунальное хозяйство Новосибирской области», утвержденная постановлением Правительства Новосибирской области от 16.02.2015 № 66-п</w:t>
            </w:r>
          </w:p>
        </w:tc>
      </w:tr>
      <w:tr w:rsidR="00B707E7" w:rsidRPr="00B05843" w:rsidTr="00062AAC">
        <w:tc>
          <w:tcPr>
            <w:tcW w:w="701" w:type="dxa"/>
            <w:vMerge/>
            <w:shd w:val="clear" w:color="auto" w:fill="auto"/>
            <w:vAlign w:val="center"/>
          </w:tcPr>
          <w:p w:rsidR="00B707E7" w:rsidRPr="00B05843" w:rsidRDefault="00B707E7" w:rsidP="00062AAC">
            <w:pPr>
              <w:pStyle w:val="b"/>
              <w:suppressAutoHyphens/>
              <w:ind w:firstLine="0"/>
              <w:jc w:val="center"/>
              <w:rPr>
                <w:sz w:val="24"/>
                <w:szCs w:val="24"/>
              </w:rPr>
            </w:pPr>
          </w:p>
        </w:tc>
        <w:tc>
          <w:tcPr>
            <w:tcW w:w="4642" w:type="dxa"/>
            <w:shd w:val="clear" w:color="auto" w:fill="auto"/>
            <w:vAlign w:val="center"/>
          </w:tcPr>
          <w:p w:rsidR="00B707E7" w:rsidRPr="00B05843" w:rsidRDefault="00B707E7" w:rsidP="00062AAC">
            <w:pPr>
              <w:pStyle w:val="b"/>
              <w:suppressAutoHyphens/>
              <w:ind w:firstLine="0"/>
              <w:jc w:val="left"/>
              <w:rPr>
                <w:sz w:val="24"/>
                <w:szCs w:val="24"/>
              </w:rPr>
            </w:pPr>
            <w:r w:rsidRPr="00D86AEE">
              <w:rPr>
                <w:color w:val="000000"/>
                <w:sz w:val="24"/>
                <w:szCs w:val="24"/>
                <w:lang w:bidi="ru-RU"/>
              </w:rPr>
              <w:t>Региональный проект «Чистая вода» -ввод в эксплуатацию объектов водоснабжения (скважины в г. Карасуке)</w:t>
            </w:r>
          </w:p>
        </w:tc>
        <w:tc>
          <w:tcPr>
            <w:tcW w:w="1456" w:type="dxa"/>
            <w:shd w:val="clear" w:color="auto" w:fill="auto"/>
            <w:vAlign w:val="center"/>
          </w:tcPr>
          <w:p w:rsidR="00B707E7" w:rsidRPr="00B05843" w:rsidRDefault="00B707E7" w:rsidP="00062AAC">
            <w:pPr>
              <w:pStyle w:val="b"/>
              <w:suppressAutoHyphens/>
              <w:ind w:firstLine="0"/>
              <w:jc w:val="center"/>
              <w:rPr>
                <w:sz w:val="24"/>
                <w:szCs w:val="24"/>
              </w:rPr>
            </w:pPr>
            <w:r w:rsidRPr="00B05843">
              <w:rPr>
                <w:sz w:val="24"/>
                <w:szCs w:val="24"/>
              </w:rPr>
              <w:t>до 2024 г.</w:t>
            </w:r>
          </w:p>
        </w:tc>
        <w:tc>
          <w:tcPr>
            <w:tcW w:w="2746" w:type="dxa"/>
            <w:vMerge/>
            <w:shd w:val="clear" w:color="auto" w:fill="auto"/>
            <w:vAlign w:val="center"/>
          </w:tcPr>
          <w:p w:rsidR="00B707E7" w:rsidRPr="00B05843" w:rsidRDefault="00B707E7" w:rsidP="00062AAC">
            <w:pPr>
              <w:pStyle w:val="b"/>
              <w:suppressAutoHyphens/>
              <w:ind w:firstLine="0"/>
              <w:jc w:val="center"/>
              <w:rPr>
                <w:sz w:val="24"/>
                <w:szCs w:val="24"/>
              </w:rPr>
            </w:pPr>
          </w:p>
        </w:tc>
      </w:tr>
      <w:tr w:rsidR="00B707E7" w:rsidRPr="00B05843" w:rsidTr="00062AAC">
        <w:tc>
          <w:tcPr>
            <w:tcW w:w="701" w:type="dxa"/>
            <w:vMerge/>
            <w:shd w:val="clear" w:color="auto" w:fill="auto"/>
            <w:vAlign w:val="center"/>
          </w:tcPr>
          <w:p w:rsidR="00B707E7" w:rsidRPr="00B05843" w:rsidRDefault="00B707E7" w:rsidP="00062AAC">
            <w:pPr>
              <w:pStyle w:val="b"/>
              <w:suppressAutoHyphens/>
              <w:jc w:val="center"/>
              <w:rPr>
                <w:sz w:val="24"/>
                <w:szCs w:val="24"/>
              </w:rPr>
            </w:pPr>
          </w:p>
        </w:tc>
        <w:tc>
          <w:tcPr>
            <w:tcW w:w="4642" w:type="dxa"/>
            <w:shd w:val="clear" w:color="auto" w:fill="auto"/>
            <w:vAlign w:val="center"/>
          </w:tcPr>
          <w:p w:rsidR="00B707E7" w:rsidRPr="006C5F0A" w:rsidRDefault="00B707E7" w:rsidP="006C5F0A">
            <w:pPr>
              <w:pStyle w:val="b"/>
              <w:suppressAutoHyphens/>
              <w:ind w:firstLine="0"/>
              <w:jc w:val="left"/>
              <w:rPr>
                <w:sz w:val="24"/>
                <w:szCs w:val="24"/>
              </w:rPr>
            </w:pPr>
            <w:r w:rsidRPr="006C5F0A">
              <w:rPr>
                <w:sz w:val="24"/>
                <w:szCs w:val="24"/>
              </w:rPr>
              <w:t>Дворовые территорий многоквартирных домов населённых пунктов Новосибирской области, нуждающихся в благоустройстве (с учётом их физического состояния) и подлежащих благоустройству - г. Карасук (Прил.</w:t>
            </w:r>
            <w:r w:rsidR="006C5F0A" w:rsidRPr="006C5F0A">
              <w:rPr>
                <w:sz w:val="24"/>
                <w:szCs w:val="24"/>
              </w:rPr>
              <w:t> </w:t>
            </w:r>
            <w:r w:rsidRPr="006C5F0A">
              <w:rPr>
                <w:sz w:val="24"/>
                <w:szCs w:val="24"/>
              </w:rPr>
              <w:t>№2</w:t>
            </w:r>
            <w:r w:rsidR="006C5F0A" w:rsidRPr="006C5F0A">
              <w:rPr>
                <w:sz w:val="24"/>
                <w:szCs w:val="24"/>
              </w:rPr>
              <w:t> </w:t>
            </w:r>
            <w:r w:rsidRPr="006C5F0A">
              <w:rPr>
                <w:sz w:val="24"/>
                <w:szCs w:val="24"/>
              </w:rPr>
              <w:t>п. 8)</w:t>
            </w:r>
          </w:p>
        </w:tc>
        <w:tc>
          <w:tcPr>
            <w:tcW w:w="1456" w:type="dxa"/>
            <w:shd w:val="clear" w:color="auto" w:fill="auto"/>
            <w:vAlign w:val="center"/>
          </w:tcPr>
          <w:p w:rsidR="00B707E7" w:rsidRPr="00B05843" w:rsidRDefault="00B707E7" w:rsidP="00062AAC">
            <w:pPr>
              <w:pStyle w:val="b"/>
              <w:suppressAutoHyphens/>
              <w:ind w:firstLine="0"/>
              <w:jc w:val="center"/>
              <w:rPr>
                <w:sz w:val="24"/>
                <w:szCs w:val="24"/>
              </w:rPr>
            </w:pPr>
            <w:r w:rsidRPr="00B05843">
              <w:rPr>
                <w:sz w:val="24"/>
                <w:szCs w:val="24"/>
              </w:rPr>
              <w:t>до 2024 г.</w:t>
            </w:r>
          </w:p>
        </w:tc>
        <w:tc>
          <w:tcPr>
            <w:tcW w:w="2746" w:type="dxa"/>
            <w:vMerge/>
            <w:shd w:val="clear" w:color="auto" w:fill="auto"/>
            <w:vAlign w:val="center"/>
          </w:tcPr>
          <w:p w:rsidR="00B707E7" w:rsidRPr="00B05843" w:rsidRDefault="00B707E7" w:rsidP="00062AAC">
            <w:pPr>
              <w:pStyle w:val="2"/>
              <w:shd w:val="clear" w:color="auto" w:fill="FFFFFF"/>
              <w:suppressAutoHyphens/>
              <w:spacing w:before="0" w:after="240"/>
              <w:jc w:val="center"/>
              <w:textAlignment w:val="baseline"/>
              <w:rPr>
                <w:rFonts w:ascii="Times New Roman" w:hAnsi="Times New Roman"/>
                <w:color w:val="auto"/>
                <w:sz w:val="24"/>
                <w:szCs w:val="24"/>
              </w:rPr>
            </w:pPr>
          </w:p>
        </w:tc>
      </w:tr>
      <w:tr w:rsidR="00B707E7" w:rsidRPr="00B05843" w:rsidTr="00062AAC">
        <w:tc>
          <w:tcPr>
            <w:tcW w:w="701" w:type="dxa"/>
            <w:vMerge/>
            <w:shd w:val="clear" w:color="auto" w:fill="auto"/>
            <w:vAlign w:val="center"/>
          </w:tcPr>
          <w:p w:rsidR="00B707E7" w:rsidRPr="00B05843" w:rsidRDefault="00B707E7" w:rsidP="00062AAC">
            <w:pPr>
              <w:pStyle w:val="b"/>
              <w:suppressAutoHyphens/>
              <w:jc w:val="center"/>
              <w:rPr>
                <w:sz w:val="24"/>
                <w:szCs w:val="24"/>
              </w:rPr>
            </w:pPr>
          </w:p>
        </w:tc>
        <w:tc>
          <w:tcPr>
            <w:tcW w:w="4642" w:type="dxa"/>
            <w:shd w:val="clear" w:color="auto" w:fill="auto"/>
            <w:vAlign w:val="center"/>
          </w:tcPr>
          <w:p w:rsidR="00B707E7" w:rsidRPr="006C5F0A" w:rsidRDefault="00B707E7" w:rsidP="00B707E7">
            <w:pPr>
              <w:pStyle w:val="b"/>
              <w:suppressAutoHyphens/>
              <w:ind w:firstLine="0"/>
              <w:jc w:val="left"/>
              <w:rPr>
                <w:sz w:val="24"/>
                <w:szCs w:val="24"/>
              </w:rPr>
            </w:pPr>
            <w:r w:rsidRPr="006C5F0A">
              <w:rPr>
                <w:sz w:val="24"/>
                <w:szCs w:val="24"/>
              </w:rPr>
              <w:t>Общественные пространства населённых пунктов Новосибирской области, нуждающихся в благоустройстве - (Прил. №3 п. 8)</w:t>
            </w:r>
          </w:p>
        </w:tc>
        <w:tc>
          <w:tcPr>
            <w:tcW w:w="1456" w:type="dxa"/>
            <w:shd w:val="clear" w:color="auto" w:fill="auto"/>
            <w:vAlign w:val="center"/>
          </w:tcPr>
          <w:p w:rsidR="00B707E7" w:rsidRPr="00B05843" w:rsidRDefault="00B707E7" w:rsidP="00062AAC">
            <w:pPr>
              <w:pStyle w:val="b"/>
              <w:suppressAutoHyphens/>
              <w:ind w:firstLine="0"/>
              <w:jc w:val="center"/>
              <w:rPr>
                <w:sz w:val="24"/>
                <w:szCs w:val="24"/>
              </w:rPr>
            </w:pPr>
            <w:r w:rsidRPr="00B05843">
              <w:rPr>
                <w:sz w:val="24"/>
                <w:szCs w:val="24"/>
              </w:rPr>
              <w:t>до 2024 г.</w:t>
            </w:r>
          </w:p>
        </w:tc>
        <w:tc>
          <w:tcPr>
            <w:tcW w:w="2746" w:type="dxa"/>
            <w:vMerge/>
            <w:shd w:val="clear" w:color="auto" w:fill="auto"/>
            <w:vAlign w:val="center"/>
          </w:tcPr>
          <w:p w:rsidR="00B707E7" w:rsidRPr="00B05843" w:rsidRDefault="00B707E7" w:rsidP="00062AAC">
            <w:pPr>
              <w:pStyle w:val="2"/>
              <w:shd w:val="clear" w:color="auto" w:fill="FFFFFF"/>
              <w:suppressAutoHyphens/>
              <w:spacing w:before="0" w:after="240"/>
              <w:jc w:val="center"/>
              <w:textAlignment w:val="baseline"/>
              <w:rPr>
                <w:rFonts w:ascii="Times New Roman" w:hAnsi="Times New Roman"/>
                <w:color w:val="auto"/>
                <w:sz w:val="24"/>
                <w:szCs w:val="24"/>
              </w:rPr>
            </w:pPr>
          </w:p>
        </w:tc>
      </w:tr>
      <w:tr w:rsidR="00B707E7" w:rsidRPr="00B05843" w:rsidTr="00062AAC">
        <w:tc>
          <w:tcPr>
            <w:tcW w:w="701" w:type="dxa"/>
            <w:vMerge/>
            <w:shd w:val="clear" w:color="auto" w:fill="auto"/>
            <w:vAlign w:val="center"/>
          </w:tcPr>
          <w:p w:rsidR="00B707E7" w:rsidRPr="00B05843" w:rsidRDefault="00B707E7" w:rsidP="00062AAC">
            <w:pPr>
              <w:pStyle w:val="b"/>
              <w:suppressAutoHyphens/>
              <w:ind w:firstLine="0"/>
              <w:jc w:val="center"/>
              <w:rPr>
                <w:sz w:val="24"/>
                <w:szCs w:val="24"/>
              </w:rPr>
            </w:pPr>
          </w:p>
        </w:tc>
        <w:tc>
          <w:tcPr>
            <w:tcW w:w="4642" w:type="dxa"/>
            <w:shd w:val="clear" w:color="auto" w:fill="auto"/>
            <w:vAlign w:val="center"/>
          </w:tcPr>
          <w:p w:rsidR="00B707E7" w:rsidRPr="00AA2420" w:rsidRDefault="00B707E7" w:rsidP="00B707E7">
            <w:pPr>
              <w:pStyle w:val="b"/>
              <w:suppressAutoHyphens/>
              <w:ind w:firstLine="0"/>
              <w:jc w:val="left"/>
              <w:rPr>
                <w:sz w:val="24"/>
                <w:szCs w:val="24"/>
              </w:rPr>
            </w:pPr>
            <w:r w:rsidRPr="00AA2420">
              <w:rPr>
                <w:sz w:val="24"/>
                <w:szCs w:val="24"/>
              </w:rPr>
              <w:t>Территорий, нуждающиеся в благоустройстве и подлежащих благоустройству в рамках подпрограммы «Благоустройство территорий населённых пунктов - (Прил. № 8 п. 8)</w:t>
            </w:r>
          </w:p>
        </w:tc>
        <w:tc>
          <w:tcPr>
            <w:tcW w:w="1456" w:type="dxa"/>
            <w:shd w:val="clear" w:color="auto" w:fill="auto"/>
            <w:vAlign w:val="center"/>
          </w:tcPr>
          <w:p w:rsidR="00B707E7" w:rsidRPr="00AA2420" w:rsidRDefault="00B707E7" w:rsidP="00062AAC">
            <w:pPr>
              <w:pStyle w:val="b"/>
              <w:suppressAutoHyphens/>
              <w:ind w:firstLine="0"/>
              <w:jc w:val="center"/>
              <w:rPr>
                <w:sz w:val="24"/>
                <w:szCs w:val="24"/>
              </w:rPr>
            </w:pPr>
            <w:r w:rsidRPr="00AA2420">
              <w:rPr>
                <w:sz w:val="24"/>
                <w:szCs w:val="24"/>
              </w:rPr>
              <w:t>2024 г.</w:t>
            </w:r>
          </w:p>
        </w:tc>
        <w:tc>
          <w:tcPr>
            <w:tcW w:w="2746" w:type="dxa"/>
            <w:vMerge/>
            <w:shd w:val="clear" w:color="auto" w:fill="auto"/>
            <w:vAlign w:val="center"/>
          </w:tcPr>
          <w:p w:rsidR="00B707E7" w:rsidRPr="00B05843" w:rsidRDefault="00B707E7" w:rsidP="00062AAC">
            <w:pPr>
              <w:pStyle w:val="2"/>
              <w:shd w:val="clear" w:color="auto" w:fill="FFFFFF"/>
              <w:suppressAutoHyphens/>
              <w:spacing w:before="0" w:after="240"/>
              <w:jc w:val="center"/>
              <w:textAlignment w:val="baseline"/>
              <w:rPr>
                <w:rFonts w:ascii="Times New Roman" w:hAnsi="Times New Roman"/>
                <w:color w:val="auto"/>
                <w:sz w:val="24"/>
                <w:szCs w:val="24"/>
              </w:rPr>
            </w:pPr>
          </w:p>
        </w:tc>
      </w:tr>
      <w:tr w:rsidR="00B707E7" w:rsidRPr="00B05843" w:rsidTr="00062AAC">
        <w:tc>
          <w:tcPr>
            <w:tcW w:w="701" w:type="dxa"/>
            <w:vMerge/>
            <w:shd w:val="clear" w:color="auto" w:fill="auto"/>
            <w:vAlign w:val="center"/>
          </w:tcPr>
          <w:p w:rsidR="00B707E7" w:rsidRPr="00B05843" w:rsidRDefault="00B707E7" w:rsidP="00062AAC">
            <w:pPr>
              <w:pStyle w:val="b"/>
              <w:suppressAutoHyphens/>
              <w:ind w:firstLine="0"/>
              <w:jc w:val="center"/>
              <w:rPr>
                <w:sz w:val="24"/>
                <w:szCs w:val="24"/>
              </w:rPr>
            </w:pPr>
          </w:p>
        </w:tc>
        <w:tc>
          <w:tcPr>
            <w:tcW w:w="4642" w:type="dxa"/>
            <w:shd w:val="clear" w:color="auto" w:fill="auto"/>
            <w:vAlign w:val="center"/>
          </w:tcPr>
          <w:p w:rsidR="00B707E7" w:rsidRPr="00AA2420" w:rsidRDefault="00B707E7" w:rsidP="00B707E7">
            <w:pPr>
              <w:pStyle w:val="b"/>
              <w:suppressAutoHyphens/>
              <w:ind w:firstLine="0"/>
              <w:jc w:val="left"/>
              <w:rPr>
                <w:sz w:val="24"/>
                <w:szCs w:val="24"/>
              </w:rPr>
            </w:pPr>
            <w:r w:rsidRPr="00AA2420">
              <w:rPr>
                <w:sz w:val="24"/>
                <w:szCs w:val="24"/>
              </w:rPr>
              <w:t>Территорий - победителей Всероссийского конкурса лучших проектов создания комфортной городской среды, подлежащих благоустройству «Благоустройство парковой территории по ул. Щорса в г. Карасуке Новосибирской области» - (Прил. № 9 п. 2.1)</w:t>
            </w:r>
          </w:p>
        </w:tc>
        <w:tc>
          <w:tcPr>
            <w:tcW w:w="1456" w:type="dxa"/>
            <w:shd w:val="clear" w:color="auto" w:fill="auto"/>
            <w:vAlign w:val="center"/>
          </w:tcPr>
          <w:p w:rsidR="00B707E7" w:rsidRPr="00AA2420" w:rsidRDefault="00B707E7" w:rsidP="00B707E7">
            <w:pPr>
              <w:pStyle w:val="b"/>
              <w:suppressAutoHyphens/>
              <w:ind w:firstLine="0"/>
              <w:jc w:val="center"/>
              <w:rPr>
                <w:sz w:val="24"/>
                <w:szCs w:val="24"/>
              </w:rPr>
            </w:pPr>
            <w:r w:rsidRPr="00AA2420">
              <w:rPr>
                <w:sz w:val="24"/>
                <w:szCs w:val="24"/>
              </w:rPr>
              <w:t>2024-2025 гг.</w:t>
            </w:r>
          </w:p>
        </w:tc>
        <w:tc>
          <w:tcPr>
            <w:tcW w:w="2746" w:type="dxa"/>
            <w:vMerge/>
            <w:shd w:val="clear" w:color="auto" w:fill="auto"/>
            <w:vAlign w:val="center"/>
          </w:tcPr>
          <w:p w:rsidR="00B707E7" w:rsidRPr="00B05843" w:rsidRDefault="00B707E7" w:rsidP="00062AAC">
            <w:pPr>
              <w:pStyle w:val="2"/>
              <w:shd w:val="clear" w:color="auto" w:fill="FFFFFF"/>
              <w:suppressAutoHyphens/>
              <w:spacing w:before="0" w:after="240"/>
              <w:jc w:val="center"/>
              <w:textAlignment w:val="baseline"/>
              <w:rPr>
                <w:rFonts w:ascii="Times New Roman" w:hAnsi="Times New Roman"/>
                <w:color w:val="auto"/>
                <w:sz w:val="24"/>
                <w:szCs w:val="24"/>
              </w:rPr>
            </w:pPr>
          </w:p>
        </w:tc>
      </w:tr>
      <w:tr w:rsidR="00534996" w:rsidRPr="00B05843" w:rsidTr="00062AAC">
        <w:trPr>
          <w:trHeight w:val="2475"/>
        </w:trPr>
        <w:tc>
          <w:tcPr>
            <w:tcW w:w="701" w:type="dxa"/>
            <w:vMerge w:val="restart"/>
            <w:shd w:val="clear" w:color="auto" w:fill="auto"/>
            <w:vAlign w:val="center"/>
          </w:tcPr>
          <w:p w:rsidR="00534996" w:rsidRPr="00B05843" w:rsidRDefault="00AA2420" w:rsidP="00062AAC">
            <w:pPr>
              <w:pStyle w:val="b"/>
              <w:suppressAutoHyphens/>
              <w:ind w:firstLine="0"/>
              <w:jc w:val="center"/>
              <w:rPr>
                <w:sz w:val="24"/>
                <w:szCs w:val="24"/>
              </w:rPr>
            </w:pPr>
            <w:r>
              <w:rPr>
                <w:sz w:val="24"/>
                <w:szCs w:val="24"/>
              </w:rPr>
              <w:t>2</w:t>
            </w:r>
          </w:p>
        </w:tc>
        <w:tc>
          <w:tcPr>
            <w:tcW w:w="4642" w:type="dxa"/>
            <w:tcBorders>
              <w:bottom w:val="single" w:sz="4" w:space="0" w:color="auto"/>
            </w:tcBorders>
            <w:shd w:val="clear" w:color="auto" w:fill="auto"/>
            <w:vAlign w:val="center"/>
          </w:tcPr>
          <w:p w:rsidR="00534996" w:rsidRPr="00FE2D3D" w:rsidRDefault="00534996" w:rsidP="00062AAC">
            <w:pPr>
              <w:pStyle w:val="b"/>
              <w:suppressAutoHyphens/>
              <w:ind w:firstLine="0"/>
              <w:jc w:val="left"/>
              <w:rPr>
                <w:sz w:val="24"/>
                <w:szCs w:val="24"/>
              </w:rPr>
            </w:pPr>
            <w:r w:rsidRPr="00FE2D3D">
              <w:rPr>
                <w:sz w:val="24"/>
                <w:szCs w:val="24"/>
              </w:rPr>
              <w:t xml:space="preserve">В целях внедрения автоматизированных линий обработки отходов в рамках федерального проекта «Комплексная система обращения с </w:t>
            </w:r>
            <w:r w:rsidR="002B11A8" w:rsidRPr="00FE2D3D">
              <w:rPr>
                <w:sz w:val="24"/>
                <w:szCs w:val="24"/>
              </w:rPr>
              <w:t>твёрдыми</w:t>
            </w:r>
            <w:r w:rsidRPr="00FE2D3D">
              <w:rPr>
                <w:sz w:val="24"/>
                <w:szCs w:val="24"/>
              </w:rPr>
              <w:t xml:space="preserve"> коммунальными отходами», входящего в состав Национального проекта «Экология», планируется создание и введение в эксплуатацию оборудования по обработке, утилизации отходов в Карасукском районе.</w:t>
            </w:r>
          </w:p>
        </w:tc>
        <w:tc>
          <w:tcPr>
            <w:tcW w:w="1456" w:type="dxa"/>
            <w:vMerge w:val="restart"/>
            <w:shd w:val="clear" w:color="auto" w:fill="auto"/>
            <w:vAlign w:val="center"/>
          </w:tcPr>
          <w:p w:rsidR="00534996" w:rsidRPr="00B05843" w:rsidRDefault="00534996" w:rsidP="00062AAC">
            <w:pPr>
              <w:pStyle w:val="b"/>
              <w:suppressAutoHyphens/>
              <w:ind w:firstLine="0"/>
              <w:jc w:val="center"/>
              <w:rPr>
                <w:sz w:val="24"/>
                <w:szCs w:val="24"/>
              </w:rPr>
            </w:pPr>
            <w:r w:rsidRPr="00B05843">
              <w:rPr>
                <w:sz w:val="24"/>
                <w:szCs w:val="24"/>
              </w:rPr>
              <w:t>2019-2024</w:t>
            </w:r>
            <w:r w:rsidR="00062AAC">
              <w:rPr>
                <w:sz w:val="24"/>
                <w:szCs w:val="24"/>
              </w:rPr>
              <w:t> </w:t>
            </w:r>
            <w:r w:rsidRPr="00B05843">
              <w:rPr>
                <w:sz w:val="24"/>
                <w:szCs w:val="24"/>
              </w:rPr>
              <w:t>гг.</w:t>
            </w:r>
          </w:p>
        </w:tc>
        <w:tc>
          <w:tcPr>
            <w:tcW w:w="2746" w:type="dxa"/>
            <w:vMerge w:val="restart"/>
            <w:shd w:val="clear" w:color="auto" w:fill="auto"/>
            <w:vAlign w:val="center"/>
          </w:tcPr>
          <w:p w:rsidR="00534996" w:rsidRPr="00B05843" w:rsidRDefault="00534996" w:rsidP="00062AAC">
            <w:pPr>
              <w:pStyle w:val="b"/>
              <w:suppressAutoHyphens/>
              <w:ind w:firstLine="0"/>
              <w:jc w:val="center"/>
              <w:rPr>
                <w:sz w:val="24"/>
                <w:szCs w:val="24"/>
              </w:rPr>
            </w:pPr>
            <w:r w:rsidRPr="00B05843">
              <w:rPr>
                <w:sz w:val="24"/>
                <w:szCs w:val="24"/>
              </w:rPr>
              <w:t xml:space="preserve">Государственная программа Новосибирской области «Развитие системы обращения с отходами производства и потребления в Новосибирской области», утвержденная постановлением </w:t>
            </w:r>
            <w:r w:rsidRPr="00B05843">
              <w:rPr>
                <w:sz w:val="24"/>
                <w:szCs w:val="24"/>
              </w:rPr>
              <w:lastRenderedPageBreak/>
              <w:t>Правительства Новосибирской области от 19.01.2015 № 10-п</w:t>
            </w:r>
          </w:p>
        </w:tc>
      </w:tr>
      <w:tr w:rsidR="00534996" w:rsidRPr="00B05843" w:rsidTr="00062AAC">
        <w:trPr>
          <w:trHeight w:val="825"/>
        </w:trPr>
        <w:tc>
          <w:tcPr>
            <w:tcW w:w="701" w:type="dxa"/>
            <w:vMerge/>
            <w:shd w:val="clear" w:color="auto" w:fill="auto"/>
            <w:vAlign w:val="center"/>
          </w:tcPr>
          <w:p w:rsidR="00534996" w:rsidRPr="00B05843" w:rsidRDefault="00534996" w:rsidP="00062AAC">
            <w:pPr>
              <w:pStyle w:val="b"/>
              <w:suppressAutoHyphens/>
              <w:ind w:firstLine="0"/>
              <w:jc w:val="center"/>
              <w:rPr>
                <w:sz w:val="24"/>
                <w:szCs w:val="24"/>
              </w:rPr>
            </w:pPr>
          </w:p>
        </w:tc>
        <w:tc>
          <w:tcPr>
            <w:tcW w:w="4642" w:type="dxa"/>
            <w:tcBorders>
              <w:top w:val="single" w:sz="4" w:space="0" w:color="auto"/>
            </w:tcBorders>
            <w:shd w:val="clear" w:color="auto" w:fill="auto"/>
            <w:vAlign w:val="center"/>
          </w:tcPr>
          <w:p w:rsidR="00534996" w:rsidRPr="00FE2D3D" w:rsidRDefault="00534996" w:rsidP="00062AAC">
            <w:pPr>
              <w:pStyle w:val="b"/>
              <w:suppressAutoHyphens/>
              <w:ind w:firstLine="0"/>
              <w:jc w:val="left"/>
              <w:rPr>
                <w:sz w:val="24"/>
                <w:szCs w:val="24"/>
              </w:rPr>
            </w:pPr>
            <w:r w:rsidRPr="00FE2D3D">
              <w:rPr>
                <w:sz w:val="24"/>
                <w:szCs w:val="24"/>
              </w:rPr>
              <w:t>Проектирование и строительство полигонов ТКО на территории в Карасукском районе</w:t>
            </w:r>
          </w:p>
        </w:tc>
        <w:tc>
          <w:tcPr>
            <w:tcW w:w="1456" w:type="dxa"/>
            <w:vMerge/>
            <w:shd w:val="clear" w:color="auto" w:fill="auto"/>
            <w:vAlign w:val="center"/>
          </w:tcPr>
          <w:p w:rsidR="00534996" w:rsidRPr="00B05843" w:rsidRDefault="00534996" w:rsidP="00062AAC">
            <w:pPr>
              <w:pStyle w:val="b"/>
              <w:suppressAutoHyphens/>
              <w:ind w:firstLine="0"/>
              <w:jc w:val="center"/>
              <w:rPr>
                <w:sz w:val="24"/>
                <w:szCs w:val="24"/>
              </w:rPr>
            </w:pPr>
          </w:p>
        </w:tc>
        <w:tc>
          <w:tcPr>
            <w:tcW w:w="2746" w:type="dxa"/>
            <w:vMerge/>
            <w:shd w:val="clear" w:color="auto" w:fill="auto"/>
            <w:vAlign w:val="center"/>
          </w:tcPr>
          <w:p w:rsidR="00534996" w:rsidRPr="00B05843" w:rsidRDefault="00534996" w:rsidP="00062AAC">
            <w:pPr>
              <w:pStyle w:val="b"/>
              <w:suppressAutoHyphens/>
              <w:ind w:firstLine="0"/>
              <w:jc w:val="center"/>
              <w:rPr>
                <w:sz w:val="24"/>
                <w:szCs w:val="24"/>
              </w:rPr>
            </w:pPr>
          </w:p>
        </w:tc>
      </w:tr>
      <w:tr w:rsidR="003B7E64" w:rsidRPr="00B05843" w:rsidTr="00062AAC">
        <w:tc>
          <w:tcPr>
            <w:tcW w:w="701" w:type="dxa"/>
            <w:shd w:val="clear" w:color="auto" w:fill="auto"/>
            <w:vAlign w:val="center"/>
          </w:tcPr>
          <w:p w:rsidR="003B7E64" w:rsidRPr="00B05843" w:rsidRDefault="00AA2420" w:rsidP="00062AAC">
            <w:pPr>
              <w:pStyle w:val="b"/>
              <w:suppressAutoHyphens/>
              <w:ind w:firstLine="0"/>
              <w:jc w:val="center"/>
              <w:rPr>
                <w:sz w:val="24"/>
                <w:szCs w:val="24"/>
              </w:rPr>
            </w:pPr>
            <w:r>
              <w:rPr>
                <w:sz w:val="24"/>
                <w:szCs w:val="24"/>
              </w:rPr>
              <w:lastRenderedPageBreak/>
              <w:t>3</w:t>
            </w:r>
          </w:p>
        </w:tc>
        <w:tc>
          <w:tcPr>
            <w:tcW w:w="4642" w:type="dxa"/>
            <w:shd w:val="clear" w:color="auto" w:fill="auto"/>
            <w:vAlign w:val="center"/>
          </w:tcPr>
          <w:p w:rsidR="003B7E64" w:rsidRPr="00B05843" w:rsidRDefault="00583A47" w:rsidP="00062AAC">
            <w:pPr>
              <w:pStyle w:val="b"/>
              <w:suppressAutoHyphens/>
              <w:ind w:firstLine="0"/>
              <w:jc w:val="left"/>
              <w:rPr>
                <w:sz w:val="24"/>
                <w:szCs w:val="24"/>
              </w:rPr>
            </w:pPr>
            <w:r w:rsidRPr="00B05843">
              <w:rPr>
                <w:sz w:val="24"/>
                <w:szCs w:val="24"/>
              </w:rPr>
              <w:t>Восстановление оз. Банное в г. Карасуке в Карасукском районе Новосибирской области (Прил. № 2.1 п. 36)</w:t>
            </w:r>
          </w:p>
        </w:tc>
        <w:tc>
          <w:tcPr>
            <w:tcW w:w="1456" w:type="dxa"/>
            <w:shd w:val="clear" w:color="auto" w:fill="auto"/>
            <w:vAlign w:val="center"/>
          </w:tcPr>
          <w:p w:rsidR="003B7E64" w:rsidRPr="00B05843" w:rsidRDefault="00583A47" w:rsidP="00AA2420">
            <w:pPr>
              <w:pStyle w:val="b"/>
              <w:suppressAutoHyphens/>
              <w:ind w:firstLine="0"/>
              <w:jc w:val="center"/>
              <w:rPr>
                <w:sz w:val="24"/>
                <w:szCs w:val="24"/>
              </w:rPr>
            </w:pPr>
            <w:r w:rsidRPr="00B05843">
              <w:rPr>
                <w:sz w:val="24"/>
                <w:szCs w:val="24"/>
              </w:rPr>
              <w:t>2026</w:t>
            </w:r>
            <w:r w:rsidR="00062AAC">
              <w:rPr>
                <w:sz w:val="24"/>
                <w:szCs w:val="24"/>
              </w:rPr>
              <w:t> </w:t>
            </w:r>
            <w:r w:rsidR="00AA2420">
              <w:rPr>
                <w:sz w:val="24"/>
                <w:szCs w:val="24"/>
              </w:rPr>
              <w:t>г.*</w:t>
            </w:r>
          </w:p>
        </w:tc>
        <w:tc>
          <w:tcPr>
            <w:tcW w:w="2746" w:type="dxa"/>
            <w:shd w:val="clear" w:color="auto" w:fill="auto"/>
            <w:vAlign w:val="center"/>
          </w:tcPr>
          <w:p w:rsidR="003B7E64" w:rsidRPr="00B05843" w:rsidRDefault="005F0ECB" w:rsidP="00062AAC">
            <w:pPr>
              <w:pStyle w:val="2"/>
              <w:shd w:val="clear" w:color="auto" w:fill="FFFFFF"/>
              <w:suppressAutoHyphens/>
              <w:spacing w:before="0"/>
              <w:jc w:val="center"/>
              <w:textAlignment w:val="baseline"/>
              <w:rPr>
                <w:rFonts w:ascii="Times New Roman" w:hAnsi="Times New Roman"/>
                <w:b w:val="0"/>
                <w:bCs w:val="0"/>
                <w:color w:val="auto"/>
                <w:sz w:val="24"/>
                <w:szCs w:val="24"/>
              </w:rPr>
            </w:pPr>
            <w:bookmarkStart w:id="9" w:name="_Toc124848532"/>
            <w:bookmarkStart w:id="10" w:name="_Toc124848692"/>
            <w:bookmarkStart w:id="11" w:name="_Toc127960145"/>
            <w:r w:rsidRPr="00B05843">
              <w:rPr>
                <w:rFonts w:ascii="Times New Roman" w:hAnsi="Times New Roman"/>
                <w:b w:val="0"/>
                <w:bCs w:val="0"/>
                <w:color w:val="auto"/>
                <w:sz w:val="24"/>
                <w:szCs w:val="24"/>
              </w:rPr>
              <w:t>Государственная программа Новосибирской об</w:t>
            </w:r>
            <w:r w:rsidR="00583A47" w:rsidRPr="00B05843">
              <w:rPr>
                <w:rFonts w:ascii="Times New Roman" w:hAnsi="Times New Roman"/>
                <w:b w:val="0"/>
                <w:bCs w:val="0"/>
                <w:color w:val="auto"/>
                <w:sz w:val="24"/>
                <w:szCs w:val="24"/>
              </w:rPr>
              <w:t>ласти «Охрана окружающей среды», утвержденная постановлением Правительства Новосибирской области от 28.01.2015 № 28-п</w:t>
            </w:r>
            <w:bookmarkEnd w:id="9"/>
            <w:bookmarkEnd w:id="10"/>
            <w:bookmarkEnd w:id="11"/>
          </w:p>
        </w:tc>
      </w:tr>
      <w:tr w:rsidR="00776D61" w:rsidRPr="00B05843" w:rsidTr="00062AAC">
        <w:tc>
          <w:tcPr>
            <w:tcW w:w="701" w:type="dxa"/>
            <w:vMerge w:val="restart"/>
            <w:shd w:val="clear" w:color="auto" w:fill="auto"/>
            <w:vAlign w:val="center"/>
          </w:tcPr>
          <w:p w:rsidR="00776D61" w:rsidRPr="00B05843" w:rsidRDefault="00AA2420" w:rsidP="00062AAC">
            <w:pPr>
              <w:pStyle w:val="b"/>
              <w:suppressAutoHyphens/>
              <w:ind w:firstLine="0"/>
              <w:jc w:val="center"/>
              <w:rPr>
                <w:sz w:val="24"/>
                <w:szCs w:val="24"/>
              </w:rPr>
            </w:pPr>
            <w:r>
              <w:rPr>
                <w:sz w:val="24"/>
                <w:szCs w:val="24"/>
              </w:rPr>
              <w:t>4</w:t>
            </w:r>
          </w:p>
        </w:tc>
        <w:tc>
          <w:tcPr>
            <w:tcW w:w="4642" w:type="dxa"/>
            <w:shd w:val="clear" w:color="auto" w:fill="auto"/>
            <w:vAlign w:val="center"/>
          </w:tcPr>
          <w:p w:rsidR="00776D61" w:rsidRPr="00B05843" w:rsidRDefault="00776D61" w:rsidP="00062AAC">
            <w:pPr>
              <w:pStyle w:val="b"/>
              <w:suppressAutoHyphens/>
              <w:ind w:firstLine="0"/>
              <w:jc w:val="left"/>
              <w:rPr>
                <w:sz w:val="24"/>
                <w:szCs w:val="24"/>
              </w:rPr>
            </w:pPr>
            <w:r w:rsidRPr="00B05843">
              <w:rPr>
                <w:sz w:val="24"/>
                <w:szCs w:val="24"/>
              </w:rPr>
              <w:t>Реконструкция автомобильной дороги «38 км а/д «Н-1029»- Шейнфельд - Богословка» в Карасукском районе Новосибирской области (Прил. № 3 п. 18)</w:t>
            </w:r>
          </w:p>
        </w:tc>
        <w:tc>
          <w:tcPr>
            <w:tcW w:w="1456" w:type="dxa"/>
            <w:shd w:val="clear" w:color="auto" w:fill="auto"/>
            <w:vAlign w:val="center"/>
          </w:tcPr>
          <w:p w:rsidR="00776D61" w:rsidRPr="00B05843" w:rsidRDefault="00776D61" w:rsidP="00062AAC">
            <w:pPr>
              <w:pStyle w:val="b"/>
              <w:suppressAutoHyphens/>
              <w:ind w:firstLine="0"/>
              <w:jc w:val="center"/>
              <w:rPr>
                <w:sz w:val="24"/>
                <w:szCs w:val="24"/>
              </w:rPr>
            </w:pPr>
            <w:r w:rsidRPr="00B05843">
              <w:rPr>
                <w:sz w:val="24"/>
                <w:szCs w:val="24"/>
              </w:rPr>
              <w:t>до 2025 г.</w:t>
            </w:r>
          </w:p>
        </w:tc>
        <w:tc>
          <w:tcPr>
            <w:tcW w:w="2746" w:type="dxa"/>
            <w:vMerge w:val="restart"/>
            <w:shd w:val="clear" w:color="auto" w:fill="auto"/>
            <w:vAlign w:val="center"/>
          </w:tcPr>
          <w:p w:rsidR="00776D61" w:rsidRPr="00B05843" w:rsidRDefault="00776D61" w:rsidP="00062AAC">
            <w:pPr>
              <w:pStyle w:val="2"/>
              <w:shd w:val="clear" w:color="auto" w:fill="FFFFFF"/>
              <w:suppressAutoHyphens/>
              <w:spacing w:before="0"/>
              <w:jc w:val="center"/>
              <w:textAlignment w:val="baseline"/>
              <w:rPr>
                <w:rFonts w:ascii="Times New Roman" w:hAnsi="Times New Roman"/>
                <w:b w:val="0"/>
                <w:bCs w:val="0"/>
                <w:color w:val="auto"/>
                <w:sz w:val="24"/>
                <w:szCs w:val="24"/>
              </w:rPr>
            </w:pPr>
            <w:bookmarkStart w:id="12" w:name="_Toc124848533"/>
            <w:bookmarkStart w:id="13" w:name="_Toc124848693"/>
            <w:bookmarkStart w:id="14" w:name="_Toc127960146"/>
            <w:r w:rsidRPr="00B05843">
              <w:rPr>
                <w:rFonts w:ascii="Times New Roman" w:hAnsi="Times New Roman"/>
                <w:b w:val="0"/>
                <w:bCs w:val="0"/>
                <w:color w:val="auto"/>
                <w:sz w:val="24"/>
                <w:szCs w:val="24"/>
              </w:rPr>
              <w:t>Государственная программа Новосибирской области «Развитие автомобильных дорог регионального, межмуниципального и местного значения в Новосибирской области», утвержденная постановлением Правительства Новосибирской области от 23.01.2015 № 22-п</w:t>
            </w:r>
            <w:bookmarkEnd w:id="12"/>
            <w:bookmarkEnd w:id="13"/>
            <w:bookmarkEnd w:id="14"/>
          </w:p>
        </w:tc>
      </w:tr>
      <w:tr w:rsidR="00776D61" w:rsidRPr="00B05843" w:rsidTr="00062AAC">
        <w:tc>
          <w:tcPr>
            <w:tcW w:w="701" w:type="dxa"/>
            <w:vMerge/>
            <w:shd w:val="clear" w:color="auto" w:fill="auto"/>
            <w:vAlign w:val="center"/>
          </w:tcPr>
          <w:p w:rsidR="00776D61" w:rsidRPr="00B05843" w:rsidRDefault="00776D61" w:rsidP="00062AAC">
            <w:pPr>
              <w:pStyle w:val="b"/>
              <w:suppressAutoHyphens/>
              <w:ind w:firstLine="0"/>
              <w:jc w:val="center"/>
              <w:rPr>
                <w:sz w:val="24"/>
                <w:szCs w:val="24"/>
              </w:rPr>
            </w:pPr>
          </w:p>
        </w:tc>
        <w:tc>
          <w:tcPr>
            <w:tcW w:w="4642" w:type="dxa"/>
            <w:shd w:val="clear" w:color="auto" w:fill="auto"/>
            <w:vAlign w:val="center"/>
          </w:tcPr>
          <w:p w:rsidR="00776D61" w:rsidRPr="00B05843" w:rsidRDefault="00776D61" w:rsidP="00EC251D">
            <w:pPr>
              <w:pStyle w:val="b"/>
              <w:suppressAutoHyphens/>
              <w:ind w:firstLine="0"/>
              <w:jc w:val="left"/>
              <w:rPr>
                <w:sz w:val="24"/>
                <w:szCs w:val="24"/>
              </w:rPr>
            </w:pPr>
            <w:r w:rsidRPr="00B05843">
              <w:rPr>
                <w:sz w:val="24"/>
                <w:szCs w:val="24"/>
              </w:rPr>
              <w:t>Реконструкция автомобильной дороги «418 км а/д «К-17р»- Анисимовка - Павловка» в Карасукском районе Новосибирской области (Прил. № 3 п. 1</w:t>
            </w:r>
            <w:r w:rsidR="00EC251D">
              <w:rPr>
                <w:sz w:val="24"/>
                <w:szCs w:val="24"/>
              </w:rPr>
              <w:t>5</w:t>
            </w:r>
            <w:r w:rsidRPr="00B05843">
              <w:rPr>
                <w:sz w:val="24"/>
                <w:szCs w:val="24"/>
              </w:rPr>
              <w:t>)</w:t>
            </w:r>
          </w:p>
        </w:tc>
        <w:tc>
          <w:tcPr>
            <w:tcW w:w="1456" w:type="dxa"/>
            <w:shd w:val="clear" w:color="auto" w:fill="auto"/>
            <w:vAlign w:val="center"/>
          </w:tcPr>
          <w:p w:rsidR="00776D61" w:rsidRPr="00B05843" w:rsidRDefault="00776D61" w:rsidP="00062AAC">
            <w:pPr>
              <w:pStyle w:val="b"/>
              <w:suppressAutoHyphens/>
              <w:ind w:firstLine="0"/>
              <w:jc w:val="center"/>
              <w:rPr>
                <w:sz w:val="24"/>
                <w:szCs w:val="24"/>
              </w:rPr>
            </w:pPr>
            <w:r w:rsidRPr="00B05843">
              <w:rPr>
                <w:sz w:val="24"/>
                <w:szCs w:val="24"/>
              </w:rPr>
              <w:t>до 2025 г.</w:t>
            </w:r>
          </w:p>
        </w:tc>
        <w:tc>
          <w:tcPr>
            <w:tcW w:w="2746" w:type="dxa"/>
            <w:vMerge/>
            <w:shd w:val="clear" w:color="auto" w:fill="auto"/>
            <w:vAlign w:val="center"/>
          </w:tcPr>
          <w:p w:rsidR="00776D61" w:rsidRPr="00B05843" w:rsidRDefault="00776D61" w:rsidP="00062AAC">
            <w:pPr>
              <w:pStyle w:val="2"/>
              <w:shd w:val="clear" w:color="auto" w:fill="FFFFFF"/>
              <w:suppressAutoHyphens/>
              <w:spacing w:before="0"/>
              <w:jc w:val="center"/>
              <w:textAlignment w:val="baseline"/>
              <w:rPr>
                <w:rFonts w:ascii="Times New Roman" w:hAnsi="Times New Roman"/>
                <w:b w:val="0"/>
                <w:bCs w:val="0"/>
                <w:color w:val="auto"/>
                <w:sz w:val="24"/>
                <w:szCs w:val="24"/>
              </w:rPr>
            </w:pPr>
          </w:p>
        </w:tc>
      </w:tr>
      <w:tr w:rsidR="00776D61" w:rsidRPr="00B05843" w:rsidTr="00062AAC">
        <w:tc>
          <w:tcPr>
            <w:tcW w:w="701" w:type="dxa"/>
            <w:vMerge/>
            <w:shd w:val="clear" w:color="auto" w:fill="auto"/>
            <w:vAlign w:val="center"/>
          </w:tcPr>
          <w:p w:rsidR="00776D61" w:rsidRPr="00B05843" w:rsidRDefault="00776D61" w:rsidP="00062AAC">
            <w:pPr>
              <w:pStyle w:val="b"/>
              <w:suppressAutoHyphens/>
              <w:ind w:firstLine="0"/>
              <w:jc w:val="center"/>
              <w:rPr>
                <w:sz w:val="24"/>
                <w:szCs w:val="24"/>
              </w:rPr>
            </w:pPr>
          </w:p>
        </w:tc>
        <w:tc>
          <w:tcPr>
            <w:tcW w:w="4642" w:type="dxa"/>
            <w:shd w:val="clear" w:color="auto" w:fill="auto"/>
            <w:vAlign w:val="center"/>
          </w:tcPr>
          <w:p w:rsidR="00776D61" w:rsidRPr="00B05843" w:rsidRDefault="00776D61" w:rsidP="00EC251D">
            <w:pPr>
              <w:pStyle w:val="b"/>
              <w:suppressAutoHyphens/>
              <w:ind w:firstLine="0"/>
              <w:jc w:val="left"/>
              <w:rPr>
                <w:sz w:val="24"/>
                <w:szCs w:val="24"/>
              </w:rPr>
            </w:pPr>
            <w:r w:rsidRPr="00B05843">
              <w:rPr>
                <w:sz w:val="24"/>
                <w:szCs w:val="24"/>
              </w:rPr>
              <w:t>Реконструкция автомобильной дороги «992 км а/д «</w:t>
            </w:r>
            <w:r w:rsidR="00EC251D">
              <w:rPr>
                <w:sz w:val="24"/>
                <w:szCs w:val="24"/>
              </w:rPr>
              <w:t>Р-254</w:t>
            </w:r>
            <w:r w:rsidRPr="00B05843">
              <w:rPr>
                <w:sz w:val="24"/>
                <w:szCs w:val="24"/>
              </w:rPr>
              <w:t>» - Купино - Карасук»</w:t>
            </w:r>
            <w:r w:rsidRPr="00B05843">
              <w:rPr>
                <w:sz w:val="24"/>
                <w:szCs w:val="24"/>
              </w:rPr>
              <w:br/>
              <w:t>в Карасукском районе Новосибирской области (Прил. № 3 п. 69)</w:t>
            </w:r>
          </w:p>
        </w:tc>
        <w:tc>
          <w:tcPr>
            <w:tcW w:w="1456" w:type="dxa"/>
            <w:shd w:val="clear" w:color="auto" w:fill="auto"/>
            <w:vAlign w:val="center"/>
          </w:tcPr>
          <w:p w:rsidR="00776D61" w:rsidRPr="00B05843" w:rsidRDefault="00776D61" w:rsidP="00062AAC">
            <w:pPr>
              <w:pStyle w:val="b"/>
              <w:suppressAutoHyphens/>
              <w:ind w:firstLine="0"/>
              <w:jc w:val="center"/>
              <w:rPr>
                <w:sz w:val="24"/>
                <w:szCs w:val="24"/>
              </w:rPr>
            </w:pPr>
            <w:r w:rsidRPr="00B05843">
              <w:rPr>
                <w:sz w:val="24"/>
                <w:szCs w:val="24"/>
              </w:rPr>
              <w:t>до 2025 г.</w:t>
            </w:r>
          </w:p>
        </w:tc>
        <w:tc>
          <w:tcPr>
            <w:tcW w:w="2746" w:type="dxa"/>
            <w:vMerge/>
            <w:shd w:val="clear" w:color="auto" w:fill="auto"/>
            <w:vAlign w:val="center"/>
          </w:tcPr>
          <w:p w:rsidR="00776D61" w:rsidRPr="00B05843" w:rsidRDefault="00776D61" w:rsidP="00062AAC">
            <w:pPr>
              <w:pStyle w:val="2"/>
              <w:shd w:val="clear" w:color="auto" w:fill="FFFFFF"/>
              <w:suppressAutoHyphens/>
              <w:spacing w:before="0" w:after="240"/>
              <w:jc w:val="center"/>
              <w:textAlignment w:val="baseline"/>
              <w:rPr>
                <w:rFonts w:ascii="Times New Roman" w:hAnsi="Times New Roman"/>
                <w:color w:val="auto"/>
                <w:sz w:val="24"/>
                <w:szCs w:val="24"/>
              </w:rPr>
            </w:pPr>
          </w:p>
        </w:tc>
      </w:tr>
    </w:tbl>
    <w:p w:rsidR="002B781C" w:rsidRPr="00AA2420" w:rsidRDefault="00AA2420" w:rsidP="00AA2420">
      <w:pPr>
        <w:suppressAutoHyphens/>
        <w:spacing w:before="120"/>
        <w:ind w:firstLine="709"/>
        <w:jc w:val="both"/>
      </w:pPr>
      <w:r w:rsidRPr="00AA2420">
        <w:t>*Сроки начала и окончания работ по объектам определены исходя из потребности и</w:t>
      </w:r>
      <w:r>
        <w:t> </w:t>
      </w:r>
      <w:r w:rsidRPr="00AA2420">
        <w:t>с</w:t>
      </w:r>
      <w:r>
        <w:t xml:space="preserve"> </w:t>
      </w:r>
      <w:r w:rsidRPr="00AA2420">
        <w:t>учетом финансирования в полном объ</w:t>
      </w:r>
      <w:r>
        <w:t>ё</w:t>
      </w:r>
      <w:r w:rsidRPr="00AA2420">
        <w:t>ме.</w:t>
      </w:r>
    </w:p>
    <w:p w:rsidR="00AA2420" w:rsidRPr="00B05843" w:rsidRDefault="00AA2420" w:rsidP="002B781C">
      <w:pPr>
        <w:pStyle w:val="b"/>
        <w:ind w:left="495" w:firstLine="0"/>
        <w:rPr>
          <w:szCs w:val="28"/>
        </w:rPr>
      </w:pPr>
    </w:p>
    <w:p w:rsidR="008B346E" w:rsidRPr="00B05843" w:rsidRDefault="008B346E" w:rsidP="000E19B9">
      <w:pPr>
        <w:pStyle w:val="25"/>
      </w:pPr>
      <w:bookmarkStart w:id="15" w:name="_Toc127960147"/>
      <w:r w:rsidRPr="00B05843">
        <w:t>1.3 Сведения о документах территориального планирования Российской Федерации, Новосибирской области</w:t>
      </w:r>
      <w:bookmarkEnd w:id="15"/>
    </w:p>
    <w:p w:rsidR="00A97FA1" w:rsidRPr="00B05843" w:rsidRDefault="00A97FA1" w:rsidP="00A97FA1">
      <w:pPr>
        <w:pStyle w:val="af9"/>
      </w:pPr>
    </w:p>
    <w:p w:rsidR="00A97FA1" w:rsidRPr="00B05843" w:rsidRDefault="002B11C0" w:rsidP="00A97FA1">
      <w:pPr>
        <w:suppressAutoHyphens/>
        <w:ind w:firstLine="708"/>
        <w:jc w:val="both"/>
        <w:rPr>
          <w:sz w:val="28"/>
          <w:szCs w:val="28"/>
        </w:rPr>
      </w:pPr>
      <w:r w:rsidRPr="00B05843">
        <w:rPr>
          <w:sz w:val="28"/>
          <w:szCs w:val="28"/>
        </w:rPr>
        <w:t xml:space="preserve">При разработке </w:t>
      </w:r>
      <w:r w:rsidR="00A97FA1" w:rsidRPr="00B05843">
        <w:rPr>
          <w:sz w:val="28"/>
          <w:szCs w:val="28"/>
        </w:rPr>
        <w:t xml:space="preserve">СТП </w:t>
      </w:r>
      <w:r w:rsidRPr="00B05843">
        <w:rPr>
          <w:sz w:val="28"/>
          <w:szCs w:val="28"/>
        </w:rPr>
        <w:t>Карасук</w:t>
      </w:r>
      <w:r w:rsidR="00A97FA1" w:rsidRPr="00B05843">
        <w:rPr>
          <w:sz w:val="28"/>
          <w:szCs w:val="28"/>
        </w:rPr>
        <w:t xml:space="preserve">ского района </w:t>
      </w:r>
      <w:r w:rsidR="009F2F3A" w:rsidRPr="00B05843">
        <w:rPr>
          <w:sz w:val="28"/>
          <w:szCs w:val="28"/>
        </w:rPr>
        <w:t>учитывались следующие документы</w:t>
      </w:r>
      <w:r w:rsidR="00A97FA1" w:rsidRPr="00B05843">
        <w:rPr>
          <w:sz w:val="28"/>
          <w:szCs w:val="28"/>
        </w:rPr>
        <w:t xml:space="preserve"> территориального планирования Российской Федерации в части размещения объектов федерального значения, а именно в схемах территориального планирования Российской Федерации в области:</w:t>
      </w:r>
    </w:p>
    <w:p w:rsidR="00A97FA1" w:rsidRPr="00B05843" w:rsidRDefault="00A97FA1" w:rsidP="00EF0F0D">
      <w:pPr>
        <w:suppressAutoHyphens/>
        <w:ind w:firstLine="709"/>
        <w:jc w:val="both"/>
        <w:rPr>
          <w:sz w:val="28"/>
          <w:szCs w:val="28"/>
        </w:rPr>
      </w:pPr>
      <w:r w:rsidRPr="00B05843">
        <w:rPr>
          <w:sz w:val="28"/>
          <w:szCs w:val="28"/>
        </w:rPr>
        <w:t>федерального транспорта (железнодорожного, воздушного, морского, внутреннего водного транспорта) и автомобильных дорог федерального значения (распоряжение Правительства РФ от 19.03.2013 № 384-р);</w:t>
      </w:r>
    </w:p>
    <w:p w:rsidR="00A97FA1" w:rsidRPr="00B05843" w:rsidRDefault="00A97FA1" w:rsidP="00A97FA1">
      <w:pPr>
        <w:suppressAutoHyphens/>
        <w:ind w:firstLine="709"/>
        <w:jc w:val="both"/>
        <w:rPr>
          <w:sz w:val="28"/>
          <w:szCs w:val="28"/>
        </w:rPr>
      </w:pPr>
      <w:r w:rsidRPr="00B05843">
        <w:rPr>
          <w:sz w:val="28"/>
          <w:szCs w:val="28"/>
        </w:rPr>
        <w:t xml:space="preserve">федерального транспорта (в части трубопроводного транспорта) (распоряжение Правительства РФ от 06.05.2015 № 816-р); </w:t>
      </w:r>
    </w:p>
    <w:p w:rsidR="00A97FA1" w:rsidRPr="00B05843" w:rsidRDefault="00A97FA1" w:rsidP="00A97FA1">
      <w:pPr>
        <w:suppressAutoHyphens/>
        <w:ind w:firstLine="709"/>
        <w:jc w:val="both"/>
        <w:rPr>
          <w:sz w:val="28"/>
          <w:szCs w:val="28"/>
        </w:rPr>
      </w:pPr>
      <w:r w:rsidRPr="00B05843">
        <w:rPr>
          <w:sz w:val="28"/>
          <w:szCs w:val="28"/>
        </w:rPr>
        <w:t>энергетики (распоряжение Правительства РФ от 01.08.2016</w:t>
      </w:r>
      <w:r w:rsidR="009F2F3A" w:rsidRPr="00B05843">
        <w:rPr>
          <w:sz w:val="28"/>
          <w:szCs w:val="28"/>
        </w:rPr>
        <w:t xml:space="preserve"> № 1634-р</w:t>
      </w:r>
      <w:r w:rsidRPr="00B05843">
        <w:rPr>
          <w:sz w:val="28"/>
          <w:szCs w:val="28"/>
        </w:rPr>
        <w:t xml:space="preserve">); </w:t>
      </w:r>
    </w:p>
    <w:p w:rsidR="00A97FA1" w:rsidRPr="00B05843" w:rsidRDefault="00A97FA1" w:rsidP="00A97FA1">
      <w:pPr>
        <w:suppressAutoHyphens/>
        <w:ind w:firstLine="709"/>
        <w:jc w:val="both"/>
        <w:rPr>
          <w:sz w:val="28"/>
          <w:szCs w:val="28"/>
        </w:rPr>
      </w:pPr>
      <w:r w:rsidRPr="00B05843">
        <w:rPr>
          <w:sz w:val="28"/>
          <w:szCs w:val="28"/>
        </w:rPr>
        <w:t>высшего</w:t>
      </w:r>
      <w:r w:rsidR="009F2F3A" w:rsidRPr="00B05843">
        <w:rPr>
          <w:sz w:val="28"/>
          <w:szCs w:val="28"/>
        </w:rPr>
        <w:t xml:space="preserve"> профессионального</w:t>
      </w:r>
      <w:r w:rsidRPr="00B05843">
        <w:rPr>
          <w:sz w:val="28"/>
          <w:szCs w:val="28"/>
        </w:rPr>
        <w:t xml:space="preserve"> образования (распоряжение Правительства РФ от 26.02.2013 № 247-р);</w:t>
      </w:r>
    </w:p>
    <w:p w:rsidR="00A97FA1" w:rsidRPr="00B05843" w:rsidRDefault="00A97FA1" w:rsidP="00A97FA1">
      <w:pPr>
        <w:suppressAutoHyphens/>
        <w:ind w:firstLine="709"/>
        <w:jc w:val="both"/>
        <w:rPr>
          <w:sz w:val="28"/>
          <w:szCs w:val="28"/>
        </w:rPr>
      </w:pPr>
      <w:r w:rsidRPr="00B05843">
        <w:rPr>
          <w:sz w:val="28"/>
          <w:szCs w:val="28"/>
        </w:rPr>
        <w:t>здравоохранения (распоряжение Правительства РФ от 28.12.2012 №</w:t>
      </w:r>
      <w:r w:rsidR="009F2F3A" w:rsidRPr="00B05843">
        <w:rPr>
          <w:sz w:val="28"/>
          <w:szCs w:val="28"/>
        </w:rPr>
        <w:t> </w:t>
      </w:r>
      <w:r w:rsidRPr="00B05843">
        <w:rPr>
          <w:sz w:val="28"/>
          <w:szCs w:val="28"/>
        </w:rPr>
        <w:t>2607</w:t>
      </w:r>
      <w:r w:rsidR="00062AAC">
        <w:rPr>
          <w:sz w:val="28"/>
          <w:szCs w:val="28"/>
        </w:rPr>
        <w:noBreakHyphen/>
      </w:r>
      <w:r w:rsidRPr="00B05843">
        <w:rPr>
          <w:sz w:val="28"/>
          <w:szCs w:val="28"/>
        </w:rPr>
        <w:t>р);</w:t>
      </w:r>
    </w:p>
    <w:p w:rsidR="00A97FA1" w:rsidRDefault="00A97FA1" w:rsidP="00A97FA1">
      <w:pPr>
        <w:suppressAutoHyphens/>
        <w:ind w:firstLine="709"/>
        <w:jc w:val="both"/>
        <w:rPr>
          <w:sz w:val="28"/>
          <w:szCs w:val="28"/>
        </w:rPr>
      </w:pPr>
      <w:r w:rsidRPr="00B05843">
        <w:rPr>
          <w:sz w:val="28"/>
          <w:szCs w:val="28"/>
        </w:rPr>
        <w:lastRenderedPageBreak/>
        <w:t>обороны страны и безопасности государства (Указ Президента Российской Федерации от 1</w:t>
      </w:r>
      <w:r w:rsidR="00326A79">
        <w:rPr>
          <w:sz w:val="28"/>
          <w:szCs w:val="28"/>
        </w:rPr>
        <w:t>0.12.2015 № 615сс);</w:t>
      </w:r>
    </w:p>
    <w:p w:rsidR="00326A79" w:rsidRPr="00B05843" w:rsidRDefault="00326A79" w:rsidP="00326A79">
      <w:pPr>
        <w:suppressAutoHyphens/>
        <w:ind w:firstLine="709"/>
        <w:jc w:val="both"/>
        <w:rPr>
          <w:sz w:val="28"/>
          <w:szCs w:val="28"/>
        </w:rPr>
      </w:pPr>
      <w:r w:rsidRPr="00326A79">
        <w:rPr>
          <w:sz w:val="28"/>
          <w:szCs w:val="28"/>
        </w:rPr>
        <w:t>Схем</w:t>
      </w:r>
      <w:r>
        <w:rPr>
          <w:sz w:val="28"/>
          <w:szCs w:val="28"/>
        </w:rPr>
        <w:t>а</w:t>
      </w:r>
      <w:r w:rsidRPr="00326A79">
        <w:rPr>
          <w:sz w:val="28"/>
          <w:szCs w:val="28"/>
        </w:rPr>
        <w:t xml:space="preserve"> территориального планирования Новосибирской области</w:t>
      </w:r>
      <w:r>
        <w:rPr>
          <w:sz w:val="28"/>
          <w:szCs w:val="28"/>
        </w:rPr>
        <w:t xml:space="preserve"> (</w:t>
      </w:r>
      <w:r w:rsidRPr="00326A79">
        <w:rPr>
          <w:sz w:val="28"/>
          <w:szCs w:val="28"/>
        </w:rPr>
        <w:t>постановление администрации Новосибирской области</w:t>
      </w:r>
      <w:r>
        <w:rPr>
          <w:sz w:val="28"/>
          <w:szCs w:val="28"/>
        </w:rPr>
        <w:t xml:space="preserve"> </w:t>
      </w:r>
      <w:r w:rsidRPr="00326A79">
        <w:rPr>
          <w:sz w:val="28"/>
          <w:szCs w:val="28"/>
        </w:rPr>
        <w:t>от 07.09.2009 №</w:t>
      </w:r>
      <w:r>
        <w:rPr>
          <w:sz w:val="28"/>
          <w:szCs w:val="28"/>
        </w:rPr>
        <w:t> </w:t>
      </w:r>
      <w:r w:rsidRPr="00326A79">
        <w:rPr>
          <w:sz w:val="28"/>
          <w:szCs w:val="28"/>
        </w:rPr>
        <w:t>339</w:t>
      </w:r>
      <w:r>
        <w:rPr>
          <w:sz w:val="28"/>
          <w:szCs w:val="28"/>
        </w:rPr>
        <w:noBreakHyphen/>
      </w:r>
      <w:r w:rsidRPr="00326A79">
        <w:rPr>
          <w:sz w:val="28"/>
          <w:szCs w:val="28"/>
        </w:rPr>
        <w:t>па</w:t>
      </w:r>
      <w:r>
        <w:rPr>
          <w:sz w:val="28"/>
          <w:szCs w:val="28"/>
        </w:rPr>
        <w:t>).</w:t>
      </w:r>
    </w:p>
    <w:p w:rsidR="00A97FA1" w:rsidRPr="00B05843" w:rsidRDefault="00A97FA1" w:rsidP="00A97FA1">
      <w:pPr>
        <w:suppressAutoHyphens/>
        <w:ind w:firstLine="709"/>
        <w:jc w:val="both"/>
        <w:rPr>
          <w:sz w:val="28"/>
          <w:szCs w:val="28"/>
        </w:rPr>
      </w:pPr>
      <w:r w:rsidRPr="00B05843">
        <w:rPr>
          <w:sz w:val="28"/>
          <w:szCs w:val="28"/>
        </w:rPr>
        <w:t xml:space="preserve">Учитывались основные положения </w:t>
      </w:r>
      <w:r w:rsidR="00F2417B" w:rsidRPr="00B05843">
        <w:rPr>
          <w:sz w:val="28"/>
          <w:szCs w:val="28"/>
        </w:rPr>
        <w:t xml:space="preserve">данных </w:t>
      </w:r>
      <w:r w:rsidRPr="00B05843">
        <w:rPr>
          <w:sz w:val="28"/>
          <w:szCs w:val="28"/>
        </w:rPr>
        <w:t xml:space="preserve">Схем территориального планирования. </w:t>
      </w:r>
    </w:p>
    <w:p w:rsidR="008B346E" w:rsidRPr="00B05843" w:rsidRDefault="008B346E" w:rsidP="008B346E">
      <w:pPr>
        <w:pStyle w:val="af9"/>
      </w:pPr>
    </w:p>
    <w:p w:rsidR="00A97FA1" w:rsidRPr="00B05843" w:rsidRDefault="00A97FA1" w:rsidP="000E19B9">
      <w:pPr>
        <w:pStyle w:val="25"/>
      </w:pPr>
      <w:bookmarkStart w:id="16" w:name="_Toc127960148"/>
      <w:r w:rsidRPr="00B05843">
        <w:t>1.4. Приоритеты развития района</w:t>
      </w:r>
      <w:bookmarkEnd w:id="16"/>
      <w:r w:rsidRPr="00B05843">
        <w:t xml:space="preserve"> </w:t>
      </w:r>
    </w:p>
    <w:p w:rsidR="002B781C" w:rsidRPr="00B05843" w:rsidRDefault="002B781C" w:rsidP="002B781C">
      <w:pPr>
        <w:pStyle w:val="formattext"/>
        <w:shd w:val="clear" w:color="auto" w:fill="FFFFFF"/>
        <w:spacing w:before="0" w:beforeAutospacing="0" w:after="0" w:afterAutospacing="0"/>
        <w:jc w:val="both"/>
        <w:textAlignment w:val="baseline"/>
        <w:rPr>
          <w:sz w:val="28"/>
          <w:szCs w:val="28"/>
        </w:rPr>
      </w:pPr>
    </w:p>
    <w:p w:rsidR="00EF0F0D" w:rsidRPr="00B05843" w:rsidRDefault="00EF0F0D" w:rsidP="00EF0F0D">
      <w:pPr>
        <w:pStyle w:val="S7"/>
        <w:suppressAutoHyphens/>
      </w:pPr>
      <w:r w:rsidRPr="00B05843">
        <w:t>Карасукский район обладает следующими конкурентными преимуществами:</w:t>
      </w:r>
    </w:p>
    <w:p w:rsidR="00EF0F0D" w:rsidRPr="00B05843" w:rsidRDefault="00EF0F0D" w:rsidP="00EF0F0D">
      <w:pPr>
        <w:pStyle w:val="S7"/>
        <w:suppressAutoHyphens/>
      </w:pPr>
      <w:r w:rsidRPr="00B05843">
        <w:t>- удачное местоположение - приграничное расположение относительно Алтайского края, Республики Казахстан;</w:t>
      </w:r>
    </w:p>
    <w:p w:rsidR="00643EEE" w:rsidRPr="00B05843" w:rsidRDefault="00EF0F0D" w:rsidP="00EF0F0D">
      <w:pPr>
        <w:pStyle w:val="S7"/>
        <w:suppressAutoHyphens/>
      </w:pPr>
      <w:r w:rsidRPr="00B05843">
        <w:t xml:space="preserve">- дорожно-транспортная инфраструктура - по территории района проходит автомобильная дорога, связывающая Новосибирск с Павлодаром, поэтому район можно назвать воротами Сибири в Казахстан и Среднюю Азию. </w:t>
      </w:r>
    </w:p>
    <w:p w:rsidR="00643EEE" w:rsidRPr="00B05843" w:rsidRDefault="00EF0F0D" w:rsidP="00EF0F0D">
      <w:pPr>
        <w:pStyle w:val="S7"/>
        <w:suppressAutoHyphens/>
      </w:pPr>
      <w:r w:rsidRPr="00B05843">
        <w:t xml:space="preserve">Станция Карасук является достаточно крупным железнодорожным узлом, с севера на юг и с запада на восток район пересекают железнодорожные магистрали, связывающие Карасук с Новосибирском, Барнаулом, Омском, Кулундой. </w:t>
      </w:r>
    </w:p>
    <w:p w:rsidR="00EF0F0D" w:rsidRPr="00B05843" w:rsidRDefault="00EF0F0D" w:rsidP="00EF0F0D">
      <w:pPr>
        <w:pStyle w:val="S7"/>
        <w:suppressAutoHyphens/>
      </w:pPr>
      <w:r w:rsidRPr="00B05843">
        <w:t>Переориентация торговли с Запада на Восток может привести к существенному увеличению перевозок железной дорогой через Карасукский район вследствие формирования транспортного коридора север-юг (восстановление части железной дороги от с. Кулунда до с. Веселоярск Алтайского края с выходом на железную дорогу Казахстана и Китая). Данный маршрут становится интересным альтернативным маршрутом, так как существенно снижает нагрузку с Транссибирской магистрали и железных дорог центрального Казахстана при транспортировке грузов из центрального и северного Урала в Китай. Железная дорога</w:t>
      </w:r>
      <w:r w:rsidR="00FE73FC" w:rsidRPr="00B05843">
        <w:t>,</w:t>
      </w:r>
      <w:r w:rsidRPr="00B05843">
        <w:t xml:space="preserve"> </w:t>
      </w:r>
      <w:r w:rsidR="00FE73FC" w:rsidRPr="00B05843">
        <w:t>давшая</w:t>
      </w:r>
      <w:r w:rsidRPr="00B05843">
        <w:t xml:space="preserve"> в своё время существенное развитие г. Карасук</w:t>
      </w:r>
      <w:r w:rsidR="00FE73FC" w:rsidRPr="00B05843">
        <w:t>у</w:t>
      </w:r>
      <w:r w:rsidRPr="00B05843">
        <w:t>, может вновь стать мощным драйвером его развития. Приведение в порядок автодороги из г. Карасук в г. Купино повысит транзитный поток между Алтайским краем и Омском областью;</w:t>
      </w:r>
    </w:p>
    <w:p w:rsidR="00EF0F0D" w:rsidRPr="00B05843" w:rsidRDefault="00EF0F0D" w:rsidP="00EF0F0D">
      <w:pPr>
        <w:pStyle w:val="S7"/>
        <w:suppressAutoHyphens/>
      </w:pPr>
      <w:r w:rsidRPr="00B05843">
        <w:t>- развитая социальная инфраструктура;</w:t>
      </w:r>
    </w:p>
    <w:p w:rsidR="00EF0F0D" w:rsidRPr="00B05843" w:rsidRDefault="00EF0F0D" w:rsidP="00EF0F0D">
      <w:pPr>
        <w:pStyle w:val="S7"/>
        <w:suppressAutoHyphens/>
      </w:pPr>
      <w:r w:rsidRPr="00B05843">
        <w:t xml:space="preserve">- наличие природных ресурсов - на территории района расположены заказник «Южный», памятник природы «Троицкая степь», большое количество </w:t>
      </w:r>
      <w:r w:rsidR="006611A7" w:rsidRPr="00B05843">
        <w:t>озёр</w:t>
      </w:r>
      <w:r w:rsidRPr="00B05843">
        <w:t>, привлекательных для организации пляжного отдыха и любительского рыболовства. Имеются запасы полезных ископаемых: суглинки кирпичные;</w:t>
      </w:r>
    </w:p>
    <w:p w:rsidR="00EF0F0D" w:rsidRPr="00B05843" w:rsidRDefault="00EF0F0D" w:rsidP="00EF0F0D">
      <w:pPr>
        <w:pStyle w:val="S7"/>
        <w:suppressAutoHyphens/>
      </w:pPr>
      <w:r w:rsidRPr="00B05843">
        <w:t xml:space="preserve">- земельные ресурсы - в районе имеются 371,6 тыс. га земель сельскохозяйственного назначения, которые позволяют создать прочную кормовую базу, в том числе с помощью поливных земель. Имеющиеся водные ресурсы в полном объёме покрывают потребности для обеспечения </w:t>
      </w:r>
      <w:r w:rsidRPr="00B05843">
        <w:lastRenderedPageBreak/>
        <w:t>водоснабжением сельскохозяйственной отрасли, предприятий промышленности, хозяйственно-питьевых нужд. Большое количество земель не вовлечено в оборот, так как из-за засушливого климата урожайность культур сильно зависит от прихоти погоды. Однако при инвестировании в восстановление оросительных систем и применение современных агротехнологий и семенного материала, сельское хозяйство может существенно повысить свою экономическую эффективность вследствие нивелирования климатических факторов и повышения продуктивности производства;</w:t>
      </w:r>
    </w:p>
    <w:p w:rsidR="00EF0F0D" w:rsidRPr="00B05843" w:rsidRDefault="00EF0F0D" w:rsidP="00EF0F0D">
      <w:pPr>
        <w:pStyle w:val="S7"/>
        <w:suppressAutoHyphens/>
      </w:pPr>
      <w:r w:rsidRPr="00B05843">
        <w:t>- трудовые ресурсы – наличие большого количества квалифицированных кадров.</w:t>
      </w:r>
    </w:p>
    <w:p w:rsidR="00EF0F0D" w:rsidRPr="00B05843" w:rsidRDefault="00EF0F0D" w:rsidP="00EF0F0D">
      <w:pPr>
        <w:pStyle w:val="S7"/>
        <w:suppressAutoHyphens/>
      </w:pPr>
      <w:r w:rsidRPr="00B05843">
        <w:t>Исходя из приведённых выше конкурентных преимуществ приоритетными отраслями развития района являются:</w:t>
      </w:r>
    </w:p>
    <w:p w:rsidR="00EF0F0D" w:rsidRPr="00B05843" w:rsidRDefault="00EF0F0D" w:rsidP="00EF0F0D">
      <w:pPr>
        <w:pStyle w:val="S7"/>
        <w:suppressAutoHyphens/>
      </w:pPr>
      <w:r w:rsidRPr="00B05843">
        <w:t xml:space="preserve">- </w:t>
      </w:r>
      <w:r w:rsidRPr="00B05843">
        <w:rPr>
          <w:b/>
        </w:rPr>
        <w:t>Развитие сельского хозяйства.</w:t>
      </w:r>
      <w:r w:rsidRPr="00B05843">
        <w:t xml:space="preserve"> </w:t>
      </w:r>
      <w:r w:rsidR="00062AAC">
        <w:t>Наиболее</w:t>
      </w:r>
      <w:r w:rsidRPr="00B05843">
        <w:t xml:space="preserve"> перспективными отраслями сельского хозяйства являются мясное животноводство, рыбоводство и овощеводство;</w:t>
      </w:r>
    </w:p>
    <w:p w:rsidR="00EF0F0D" w:rsidRPr="00B05843" w:rsidRDefault="00EF0F0D" w:rsidP="00EF0F0D">
      <w:pPr>
        <w:pStyle w:val="S7"/>
        <w:suppressAutoHyphens/>
      </w:pPr>
      <w:r w:rsidRPr="00B05843">
        <w:t xml:space="preserve">- </w:t>
      </w:r>
      <w:r w:rsidRPr="00B05843">
        <w:rPr>
          <w:b/>
        </w:rPr>
        <w:t>Развитие перерабатывающих производств</w:t>
      </w:r>
      <w:r w:rsidRPr="00B05843">
        <w:t>. При существенном потенциале роста сельскохозяйственного сырья, требуется сопутствующее развитие перерабатывающих производств, что будет способствовать увеличению добавленной стоимости, повышению занятости и уровня доходов населения;</w:t>
      </w:r>
    </w:p>
    <w:p w:rsidR="00EF0F0D" w:rsidRPr="00B05843" w:rsidRDefault="00EF0F0D" w:rsidP="00EF0F0D">
      <w:pPr>
        <w:pStyle w:val="S7"/>
        <w:suppressAutoHyphens/>
      </w:pPr>
      <w:r w:rsidRPr="00B05843">
        <w:t xml:space="preserve">- </w:t>
      </w:r>
      <w:r w:rsidRPr="00B05843">
        <w:rPr>
          <w:b/>
        </w:rPr>
        <w:t>Развитие транзитной транспортной инфраструктуры</w:t>
      </w:r>
      <w:r w:rsidRPr="00B05843">
        <w:t>. Данная сфера будет способствовать существенному росту занятости в сфере обслуживания транзитной транспортной инфраструктуры и сервисного обслуживания (предприятий общественного питания, СТО, гостиниц вдоль региональной автомобильной дороги);</w:t>
      </w:r>
    </w:p>
    <w:p w:rsidR="00EF0F0D" w:rsidRPr="00B05843" w:rsidRDefault="00EF0F0D" w:rsidP="00EF0F0D">
      <w:pPr>
        <w:pStyle w:val="S7"/>
        <w:suppressAutoHyphens/>
      </w:pPr>
      <w:r w:rsidRPr="00B05843">
        <w:t xml:space="preserve">- </w:t>
      </w:r>
      <w:r w:rsidRPr="00B05843">
        <w:rPr>
          <w:b/>
        </w:rPr>
        <w:t>Малый бизнес.</w:t>
      </w:r>
      <w:r w:rsidRPr="00B05843">
        <w:t xml:space="preserve"> Увеличение доходов населения, транзитного грузового и пассажирского трафика </w:t>
      </w:r>
      <w:r w:rsidR="00062AAC" w:rsidRPr="00B05843">
        <w:t>приведёт</w:t>
      </w:r>
      <w:r w:rsidRPr="00B05843">
        <w:t xml:space="preserve"> к существенному росту малого бизнеса, направленного на удовлетворения разнообразных запросов и потребностей потребителей;</w:t>
      </w:r>
    </w:p>
    <w:p w:rsidR="00EF0F0D" w:rsidRPr="00B05843" w:rsidRDefault="00EF0F0D" w:rsidP="00EF0F0D">
      <w:pPr>
        <w:pStyle w:val="S7"/>
        <w:suppressAutoHyphens/>
      </w:pPr>
      <w:r w:rsidRPr="00B05843">
        <w:t xml:space="preserve">- </w:t>
      </w:r>
      <w:r w:rsidRPr="00B05843">
        <w:rPr>
          <w:b/>
        </w:rPr>
        <w:t>Туризм.</w:t>
      </w:r>
      <w:r w:rsidRPr="00B05843">
        <w:t xml:space="preserve"> Развитие сферы рекреационных услуг - основа обеспечения современных форм досуга, отдыха, спорта. Реализация туристического потенциала района возможна за </w:t>
      </w:r>
      <w:r w:rsidR="00062AAC" w:rsidRPr="00B05843">
        <w:t>счёт</w:t>
      </w:r>
      <w:r w:rsidRPr="00B05843">
        <w:t xml:space="preserve"> развития экотуризма, культурно-познавательного и экскурсионного туризма.</w:t>
      </w:r>
    </w:p>
    <w:p w:rsidR="002B781C" w:rsidRPr="00B05843" w:rsidRDefault="002B781C" w:rsidP="002B781C">
      <w:pPr>
        <w:ind w:left="495"/>
        <w:jc w:val="both"/>
        <w:rPr>
          <w:sz w:val="28"/>
          <w:szCs w:val="28"/>
        </w:rPr>
      </w:pPr>
    </w:p>
    <w:p w:rsidR="00EC5B0E" w:rsidRPr="00B05843" w:rsidRDefault="00EC5B0E" w:rsidP="00EC5B0E">
      <w:pPr>
        <w:pStyle w:val="af9"/>
      </w:pPr>
    </w:p>
    <w:p w:rsidR="000765B0" w:rsidRPr="00B05843" w:rsidRDefault="00BE7479" w:rsidP="000E19B9">
      <w:pPr>
        <w:pStyle w:val="25"/>
      </w:pPr>
      <w:bookmarkStart w:id="17" w:name="_Toc116471480"/>
      <w:r w:rsidRPr="00B05843">
        <w:br w:type="page"/>
      </w:r>
      <w:bookmarkStart w:id="18" w:name="_Toc127960149"/>
      <w:r w:rsidR="000765B0" w:rsidRPr="00B05843">
        <w:lastRenderedPageBreak/>
        <w:t xml:space="preserve">2.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w:t>
      </w:r>
      <w:r w:rsidR="00062AAC">
        <w:t>её</w:t>
      </w:r>
      <w:r w:rsidR="000765B0" w:rsidRPr="00B05843">
        <w:t xml:space="preserve"> развития и прогнозируемых ограничений </w:t>
      </w:r>
      <w:r w:rsidR="00062AAC">
        <w:t>её</w:t>
      </w:r>
      <w:r w:rsidR="000765B0" w:rsidRPr="00B05843">
        <w:t xml:space="preserve"> использования</w:t>
      </w:r>
      <w:bookmarkEnd w:id="17"/>
      <w:bookmarkEnd w:id="18"/>
    </w:p>
    <w:p w:rsidR="00A97FA1" w:rsidRPr="00B05843" w:rsidRDefault="00A97FA1" w:rsidP="00A97FA1">
      <w:pPr>
        <w:pStyle w:val="af9"/>
      </w:pPr>
    </w:p>
    <w:p w:rsidR="000765B0" w:rsidRPr="00B05843" w:rsidRDefault="000765B0" w:rsidP="000E19B9">
      <w:pPr>
        <w:pStyle w:val="25"/>
      </w:pPr>
      <w:bookmarkStart w:id="19" w:name="_Toc127960150"/>
      <w:r w:rsidRPr="00B05843">
        <w:t>2.1. Особенности экономико-географического положения</w:t>
      </w:r>
      <w:bookmarkEnd w:id="19"/>
      <w:r w:rsidRPr="00B05843">
        <w:t xml:space="preserve"> </w:t>
      </w:r>
    </w:p>
    <w:p w:rsidR="00EC5B0E" w:rsidRPr="00B05843" w:rsidRDefault="00EC5B0E" w:rsidP="00EC5B0E">
      <w:pPr>
        <w:pStyle w:val="af9"/>
      </w:pPr>
    </w:p>
    <w:p w:rsidR="00EC5B0E" w:rsidRPr="00B05843" w:rsidRDefault="00EC5B0E" w:rsidP="00BE7479">
      <w:pPr>
        <w:pStyle w:val="S7"/>
        <w:suppressAutoHyphens/>
      </w:pPr>
      <w:r w:rsidRPr="00B05843">
        <w:t xml:space="preserve">Карасукский муниципальный район Новосибирской области (далее – Карасукский район) находится в юго-западной части Новосибирской области граничит с Республикой Казахстан. С юга Карасукский район граничит с территорией </w:t>
      </w:r>
      <w:r w:rsidR="00BE7479" w:rsidRPr="00B05843">
        <w:t>Алтайского края,</w:t>
      </w:r>
      <w:r w:rsidRPr="00B05843">
        <w:t xml:space="preserve"> с запада с территориями </w:t>
      </w:r>
      <w:r w:rsidR="007341CC" w:rsidRPr="00B05843">
        <w:t>Баганского</w:t>
      </w:r>
      <w:r w:rsidRPr="00B05843">
        <w:t xml:space="preserve"> района, с севера с территорией </w:t>
      </w:r>
      <w:r w:rsidR="007341CC" w:rsidRPr="00B05843">
        <w:t>Здвинского</w:t>
      </w:r>
      <w:r w:rsidRPr="00B05843">
        <w:t xml:space="preserve"> района</w:t>
      </w:r>
      <w:r w:rsidR="007341CC" w:rsidRPr="00B05843">
        <w:t xml:space="preserve">, востока с территорией </w:t>
      </w:r>
      <w:r w:rsidR="006611A7" w:rsidRPr="00B05843">
        <w:t>Краснозёрского</w:t>
      </w:r>
      <w:r w:rsidR="007341CC" w:rsidRPr="00B05843">
        <w:t xml:space="preserve"> района</w:t>
      </w:r>
      <w:r w:rsidRPr="00B05843">
        <w:t>.</w:t>
      </w:r>
    </w:p>
    <w:p w:rsidR="007341CC" w:rsidRPr="00B05843" w:rsidRDefault="00EC5B0E" w:rsidP="00BE7479">
      <w:pPr>
        <w:pStyle w:val="S7"/>
        <w:suppressAutoHyphens/>
        <w:rPr>
          <w:rFonts w:eastAsia="Calibri"/>
          <w:szCs w:val="28"/>
        </w:rPr>
      </w:pPr>
      <w:r w:rsidRPr="00B05843">
        <w:t>Расстояние от районного центра г.</w:t>
      </w:r>
      <w:r w:rsidR="00BE7479" w:rsidRPr="00B05843">
        <w:t xml:space="preserve"> </w:t>
      </w:r>
      <w:r w:rsidR="007341CC" w:rsidRPr="00B05843">
        <w:t>Карасук</w:t>
      </w:r>
      <w:r w:rsidRPr="00B05843">
        <w:t xml:space="preserve"> до областного центра г.</w:t>
      </w:r>
      <w:r w:rsidR="00BE7479" w:rsidRPr="00B05843">
        <w:t> </w:t>
      </w:r>
      <w:r w:rsidRPr="00B05843">
        <w:t>Новосибирск -</w:t>
      </w:r>
      <w:r w:rsidR="007341CC" w:rsidRPr="00B05843">
        <w:t xml:space="preserve"> 383</w:t>
      </w:r>
      <w:r w:rsidRPr="00B05843">
        <w:t xml:space="preserve"> км. Площадь </w:t>
      </w:r>
      <w:r w:rsidR="007341CC" w:rsidRPr="00B05843">
        <w:t>Карасукского</w:t>
      </w:r>
      <w:r w:rsidR="007341CC" w:rsidRPr="00B05843">
        <w:rPr>
          <w:szCs w:val="28"/>
        </w:rPr>
        <w:t xml:space="preserve"> </w:t>
      </w:r>
      <w:r w:rsidR="00794EFB" w:rsidRPr="00B05843">
        <w:rPr>
          <w:szCs w:val="28"/>
        </w:rPr>
        <w:t xml:space="preserve">района </w:t>
      </w:r>
      <w:r w:rsidR="007341CC" w:rsidRPr="00B05843">
        <w:rPr>
          <w:rFonts w:eastAsia="Calibri"/>
          <w:szCs w:val="28"/>
        </w:rPr>
        <w:t>432,9 тыс.</w:t>
      </w:r>
      <w:r w:rsidR="00BE7479" w:rsidRPr="00B05843">
        <w:rPr>
          <w:rFonts w:eastAsia="Calibri"/>
          <w:szCs w:val="28"/>
        </w:rPr>
        <w:t> </w:t>
      </w:r>
      <w:r w:rsidR="007341CC" w:rsidRPr="00B05843">
        <w:rPr>
          <w:rFonts w:eastAsia="Calibri"/>
          <w:szCs w:val="28"/>
        </w:rPr>
        <w:t xml:space="preserve">га. Протяженность района с севера на юг – 111 км, с запада на восток – 96 км. </w:t>
      </w:r>
    </w:p>
    <w:p w:rsidR="007341CC" w:rsidRPr="00B05843" w:rsidRDefault="007341CC" w:rsidP="00BE7479">
      <w:pPr>
        <w:pStyle w:val="S7"/>
        <w:suppressAutoHyphens/>
      </w:pPr>
      <w:r w:rsidRPr="00B05843">
        <w:rPr>
          <w:rFonts w:eastAsia="Calibri"/>
          <w:szCs w:val="28"/>
        </w:rPr>
        <w:t>Общая площадь земель сельскохозяйственного назначения составляет 371,6 тыс.</w:t>
      </w:r>
      <w:r w:rsidR="00BE7479" w:rsidRPr="00B05843">
        <w:rPr>
          <w:rFonts w:eastAsia="Calibri"/>
          <w:szCs w:val="28"/>
        </w:rPr>
        <w:t> г</w:t>
      </w:r>
      <w:r w:rsidRPr="00B05843">
        <w:rPr>
          <w:rFonts w:eastAsia="Calibri"/>
          <w:szCs w:val="28"/>
        </w:rPr>
        <w:t>а, земли промышленности 3,7 тыс.</w:t>
      </w:r>
      <w:r w:rsidR="00BE7479" w:rsidRPr="00B05843">
        <w:rPr>
          <w:rFonts w:eastAsia="Calibri"/>
          <w:szCs w:val="28"/>
        </w:rPr>
        <w:t> </w:t>
      </w:r>
      <w:r w:rsidRPr="00B05843">
        <w:rPr>
          <w:rFonts w:eastAsia="Calibri"/>
          <w:szCs w:val="28"/>
        </w:rPr>
        <w:t>га, земли лесного фонда 23,4 тыс.</w:t>
      </w:r>
      <w:r w:rsidR="00BE7479" w:rsidRPr="00B05843">
        <w:rPr>
          <w:rFonts w:eastAsia="Calibri"/>
          <w:szCs w:val="28"/>
        </w:rPr>
        <w:t> </w:t>
      </w:r>
      <w:r w:rsidRPr="00B05843">
        <w:rPr>
          <w:rFonts w:eastAsia="Calibri"/>
          <w:szCs w:val="28"/>
        </w:rPr>
        <w:t>га, земли водного фонда 20,0 тыс.</w:t>
      </w:r>
      <w:r w:rsidR="00BE7479" w:rsidRPr="00B05843">
        <w:rPr>
          <w:rFonts w:eastAsia="Calibri"/>
          <w:szCs w:val="28"/>
        </w:rPr>
        <w:t> </w:t>
      </w:r>
      <w:r w:rsidRPr="00B05843">
        <w:rPr>
          <w:rFonts w:eastAsia="Calibri"/>
          <w:szCs w:val="28"/>
        </w:rPr>
        <w:t>га.</w:t>
      </w:r>
    </w:p>
    <w:p w:rsidR="007341CC" w:rsidRPr="00B05843" w:rsidRDefault="00794EFB" w:rsidP="00BE7479">
      <w:pPr>
        <w:pStyle w:val="S7"/>
        <w:suppressAutoHyphens/>
      </w:pPr>
      <w:r w:rsidRPr="00B05843">
        <w:t>Железная дорога пересекает территорию Карасукского района с востока на запад и с севера на восток, имеет лучистую структуру, где центром является г. Карасук. По территории района проходят железнодорожные линии «Татарск—Кулунда» и «Камень-на-Оби—Кокшетау» Западно-Сибирской железной дороги.</w:t>
      </w:r>
    </w:p>
    <w:p w:rsidR="00F47398" w:rsidRPr="00B05843" w:rsidRDefault="00794EFB" w:rsidP="00BE7479">
      <w:pPr>
        <w:suppressAutoHyphens/>
        <w:ind w:firstLine="709"/>
        <w:jc w:val="both"/>
        <w:rPr>
          <w:sz w:val="28"/>
          <w:szCs w:val="28"/>
        </w:rPr>
      </w:pPr>
      <w:r w:rsidRPr="00B05843">
        <w:rPr>
          <w:sz w:val="28"/>
          <w:szCs w:val="28"/>
        </w:rPr>
        <w:t xml:space="preserve">Внешние связи Карасукского района также осуществляются по </w:t>
      </w:r>
      <w:r w:rsidR="00F47398" w:rsidRPr="00B05843">
        <w:rPr>
          <w:sz w:val="28"/>
          <w:szCs w:val="28"/>
        </w:rPr>
        <w:t>трассам</w:t>
      </w:r>
      <w:r w:rsidRPr="00B05843">
        <w:rPr>
          <w:sz w:val="28"/>
          <w:szCs w:val="28"/>
        </w:rPr>
        <w:t xml:space="preserve"> регионального значения </w:t>
      </w:r>
      <w:r w:rsidR="00F47398" w:rsidRPr="00B05843">
        <w:rPr>
          <w:sz w:val="28"/>
          <w:szCs w:val="28"/>
        </w:rPr>
        <w:t>«</w:t>
      </w:r>
      <w:r w:rsidRPr="00B05843">
        <w:rPr>
          <w:sz w:val="28"/>
          <w:szCs w:val="28"/>
        </w:rPr>
        <w:t xml:space="preserve">Новосибирск </w:t>
      </w:r>
      <w:r w:rsidR="00F47398" w:rsidRPr="00B05843">
        <w:rPr>
          <w:sz w:val="28"/>
          <w:szCs w:val="28"/>
        </w:rPr>
        <w:t xml:space="preserve">– Кочки </w:t>
      </w:r>
      <w:r w:rsidRPr="00B05843">
        <w:rPr>
          <w:sz w:val="28"/>
          <w:szCs w:val="28"/>
        </w:rPr>
        <w:t>– Павлодар</w:t>
      </w:r>
      <w:r w:rsidR="00F47398" w:rsidRPr="00B05843">
        <w:rPr>
          <w:sz w:val="28"/>
          <w:szCs w:val="28"/>
        </w:rPr>
        <w:t>» (К-17р),</w:t>
      </w:r>
      <w:r w:rsidRPr="00B05843">
        <w:rPr>
          <w:sz w:val="28"/>
          <w:szCs w:val="28"/>
        </w:rPr>
        <w:t xml:space="preserve"> </w:t>
      </w:r>
      <w:r w:rsidR="00F47398" w:rsidRPr="00B05843">
        <w:rPr>
          <w:sz w:val="28"/>
          <w:szCs w:val="28"/>
        </w:rPr>
        <w:t xml:space="preserve">«992 км а/д </w:t>
      </w:r>
      <w:r w:rsidR="008274E2">
        <w:rPr>
          <w:sz w:val="28"/>
          <w:szCs w:val="28"/>
        </w:rPr>
        <w:t>«</w:t>
      </w:r>
      <w:r w:rsidR="00F47398" w:rsidRPr="00B05843">
        <w:rPr>
          <w:sz w:val="28"/>
          <w:szCs w:val="28"/>
        </w:rPr>
        <w:t>Р-254</w:t>
      </w:r>
      <w:r w:rsidR="008274E2">
        <w:rPr>
          <w:sz w:val="28"/>
          <w:szCs w:val="28"/>
        </w:rPr>
        <w:t>»</w:t>
      </w:r>
      <w:r w:rsidR="00F47398" w:rsidRPr="00B05843">
        <w:rPr>
          <w:sz w:val="28"/>
          <w:szCs w:val="28"/>
        </w:rPr>
        <w:t xml:space="preserve"> - Купино – Карасук» (К-01), «390 км а/д </w:t>
      </w:r>
      <w:r w:rsidR="008274E2">
        <w:rPr>
          <w:sz w:val="28"/>
          <w:szCs w:val="28"/>
        </w:rPr>
        <w:t>«</w:t>
      </w:r>
      <w:r w:rsidR="00F47398" w:rsidRPr="00B05843">
        <w:rPr>
          <w:sz w:val="28"/>
          <w:szCs w:val="28"/>
        </w:rPr>
        <w:t>К-17р</w:t>
      </w:r>
      <w:r w:rsidR="008274E2">
        <w:rPr>
          <w:sz w:val="28"/>
          <w:szCs w:val="28"/>
        </w:rPr>
        <w:t>»</w:t>
      </w:r>
      <w:r w:rsidR="00F47398" w:rsidRPr="00B05843">
        <w:rPr>
          <w:sz w:val="28"/>
          <w:szCs w:val="28"/>
        </w:rPr>
        <w:t xml:space="preserve"> - Михайловка - гр.</w:t>
      </w:r>
      <w:r w:rsidR="00326A79">
        <w:rPr>
          <w:sz w:val="28"/>
          <w:szCs w:val="28"/>
        </w:rPr>
        <w:t> </w:t>
      </w:r>
      <w:r w:rsidR="00F47398" w:rsidRPr="00B05843">
        <w:rPr>
          <w:sz w:val="28"/>
          <w:szCs w:val="28"/>
        </w:rPr>
        <w:t xml:space="preserve">Алтайского кр.» (К-33). </w:t>
      </w:r>
    </w:p>
    <w:p w:rsidR="00EC5B0E" w:rsidRPr="00B05843" w:rsidRDefault="00EC5B0E" w:rsidP="00EC5B0E">
      <w:pPr>
        <w:pStyle w:val="S7"/>
        <w:keepNext/>
        <w:jc w:val="right"/>
      </w:pPr>
    </w:p>
    <w:p w:rsidR="00EC5B0E" w:rsidRDefault="00395CA2" w:rsidP="00EC5B0E">
      <w:pPr>
        <w:pStyle w:val="af9"/>
      </w:pPr>
      <w:r w:rsidRPr="00245289">
        <w:rPr>
          <w:noProof/>
        </w:rPr>
        <w:drawing>
          <wp:inline distT="0" distB="0" distL="0" distR="0" wp14:anchorId="20CB963A" wp14:editId="3D4EEED6">
            <wp:extent cx="5934075" cy="4238625"/>
            <wp:effectExtent l="0" t="0" r="0" b="0"/>
            <wp:docPr id="2" name="Рисунок 2" descr="5e3e-e86e-37c4-7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e3e-e86e-37c4-7d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4238625"/>
                    </a:xfrm>
                    <a:prstGeom prst="rect">
                      <a:avLst/>
                    </a:prstGeom>
                    <a:noFill/>
                    <a:ln>
                      <a:noFill/>
                    </a:ln>
                  </pic:spPr>
                </pic:pic>
              </a:graphicData>
            </a:graphic>
          </wp:inline>
        </w:drawing>
      </w:r>
    </w:p>
    <w:p w:rsidR="00CE229F" w:rsidRPr="00AB29C7" w:rsidRDefault="00CE229F" w:rsidP="00CE229F">
      <w:pPr>
        <w:pStyle w:val="S7"/>
        <w:keepNext/>
        <w:ind w:firstLine="0"/>
        <w:jc w:val="center"/>
        <w:rPr>
          <w:szCs w:val="28"/>
        </w:rPr>
      </w:pPr>
      <w:r w:rsidRPr="00AB29C7">
        <w:rPr>
          <w:szCs w:val="28"/>
        </w:rPr>
        <w:t xml:space="preserve">Рисунок 2.1-1 Схема положения Карасукского района в структуре </w:t>
      </w:r>
    </w:p>
    <w:p w:rsidR="00CE229F" w:rsidRPr="00AB29C7" w:rsidRDefault="00CE229F" w:rsidP="00CE229F">
      <w:pPr>
        <w:pStyle w:val="S7"/>
        <w:keepNext/>
        <w:jc w:val="center"/>
        <w:rPr>
          <w:szCs w:val="28"/>
        </w:rPr>
      </w:pPr>
      <w:r w:rsidRPr="00AB29C7">
        <w:rPr>
          <w:szCs w:val="28"/>
        </w:rPr>
        <w:t>Новосибирской области</w:t>
      </w:r>
    </w:p>
    <w:p w:rsidR="00CE229F" w:rsidRPr="00B05843" w:rsidRDefault="00CE229F" w:rsidP="00EC5B0E">
      <w:pPr>
        <w:pStyle w:val="af9"/>
      </w:pPr>
    </w:p>
    <w:p w:rsidR="00BE7479" w:rsidRPr="00B05843" w:rsidRDefault="00BE7479" w:rsidP="00BE7479">
      <w:pPr>
        <w:pStyle w:val="af9"/>
      </w:pPr>
    </w:p>
    <w:p w:rsidR="000765B0" w:rsidRPr="00B05843" w:rsidRDefault="000765B0" w:rsidP="000E19B9">
      <w:pPr>
        <w:pStyle w:val="25"/>
      </w:pPr>
      <w:bookmarkStart w:id="20" w:name="_Toc127960151"/>
      <w:r w:rsidRPr="00B05843">
        <w:t>2.2. Анализ использования территории</w:t>
      </w:r>
      <w:bookmarkEnd w:id="20"/>
    </w:p>
    <w:p w:rsidR="000765B0" w:rsidRPr="00B05843" w:rsidRDefault="000765B0" w:rsidP="000E19B9">
      <w:pPr>
        <w:pStyle w:val="25"/>
      </w:pPr>
      <w:bookmarkStart w:id="21" w:name="_Toc127960152"/>
      <w:r w:rsidRPr="00B05843">
        <w:t>2.2.1. Климатическая характеристика территории</w:t>
      </w:r>
      <w:bookmarkEnd w:id="21"/>
    </w:p>
    <w:p w:rsidR="00A03CEA" w:rsidRPr="00B05843" w:rsidRDefault="00A03CEA" w:rsidP="00CE229F">
      <w:pPr>
        <w:pStyle w:val="S7"/>
        <w:suppressAutoHyphens/>
        <w:spacing w:before="120"/>
      </w:pPr>
      <w:r w:rsidRPr="00B05843">
        <w:t>Карасукский район расположен в юго-западной части Новосибирской области. Климатические параметры согласно СП 131.13330.2020 «СНиП</w:t>
      </w:r>
      <w:r w:rsidR="00CE229F">
        <w:t> </w:t>
      </w:r>
      <w:r w:rsidRPr="00B05843">
        <w:t>23</w:t>
      </w:r>
      <w:r w:rsidR="00CE229F">
        <w:noBreakHyphen/>
      </w:r>
      <w:r w:rsidRPr="00B05843">
        <w:t>01</w:t>
      </w:r>
      <w:r w:rsidR="00CE229F">
        <w:noBreakHyphen/>
      </w:r>
      <w:r w:rsidRPr="00B05843">
        <w:t>99* Строительная климатология»</w:t>
      </w:r>
      <w:r w:rsidR="006611A7">
        <w:t>,</w:t>
      </w:r>
      <w:r w:rsidR="008A4E29" w:rsidRPr="00B05843">
        <w:t xml:space="preserve"> </w:t>
      </w:r>
      <w:r w:rsidRPr="00B05843">
        <w:t>приведены равным</w:t>
      </w:r>
      <w:r w:rsidR="008A4E29" w:rsidRPr="00B05843">
        <w:t>и</w:t>
      </w:r>
      <w:r w:rsidRPr="00B05843">
        <w:t xml:space="preserve"> значениям </w:t>
      </w:r>
      <w:r w:rsidR="006611A7">
        <w:t>районного центра р</w:t>
      </w:r>
      <w:r w:rsidR="008A4E29" w:rsidRPr="00B05843">
        <w:t>п</w:t>
      </w:r>
      <w:r w:rsidRPr="00B05843">
        <w:t>.</w:t>
      </w:r>
      <w:r w:rsidR="008A4E29" w:rsidRPr="00B05843">
        <w:t xml:space="preserve"> Карасук</w:t>
      </w:r>
      <w:r w:rsidRPr="00B05843">
        <w:t xml:space="preserve">. Территория </w:t>
      </w:r>
      <w:r w:rsidR="008A4E29" w:rsidRPr="00B05843">
        <w:t>Карасукского</w:t>
      </w:r>
      <w:r w:rsidRPr="00B05843">
        <w:t xml:space="preserve"> района относится к</w:t>
      </w:r>
      <w:r w:rsidR="00232956" w:rsidRPr="00B05843">
        <w:t> </w:t>
      </w:r>
      <w:r w:rsidRPr="00B05843">
        <w:t>I строительно-климатической зоне, подрайон 1В.</w:t>
      </w:r>
    </w:p>
    <w:p w:rsidR="00A03CEA" w:rsidRPr="00B05843" w:rsidRDefault="00A03CEA" w:rsidP="00A03CEA">
      <w:pPr>
        <w:pStyle w:val="S7"/>
      </w:pPr>
    </w:p>
    <w:p w:rsidR="00A03CEA" w:rsidRPr="00B05843" w:rsidRDefault="00A03CEA" w:rsidP="00A03CEA">
      <w:pPr>
        <w:pStyle w:val="S7"/>
        <w:jc w:val="center"/>
        <w:rPr>
          <w:szCs w:val="28"/>
          <w:shd w:val="clear" w:color="auto" w:fill="FFFFFF"/>
        </w:rPr>
      </w:pPr>
    </w:p>
    <w:p w:rsidR="00FA6E33" w:rsidRPr="00B05843" w:rsidRDefault="00FA6E33" w:rsidP="00A03CEA">
      <w:pPr>
        <w:pStyle w:val="S7"/>
        <w:jc w:val="center"/>
        <w:rPr>
          <w:szCs w:val="28"/>
          <w:shd w:val="clear" w:color="auto" w:fill="FFFFFF"/>
        </w:rPr>
        <w:sectPr w:rsidR="00FA6E33" w:rsidRPr="00B05843" w:rsidSect="00EF0F0D">
          <w:type w:val="continuous"/>
          <w:pgSz w:w="11906" w:h="16838"/>
          <w:pgMar w:top="1134" w:right="707" w:bottom="1134" w:left="1701" w:header="708" w:footer="708" w:gutter="0"/>
          <w:cols w:space="708"/>
          <w:docGrid w:linePitch="360"/>
        </w:sectPr>
      </w:pPr>
    </w:p>
    <w:p w:rsidR="00CD0ED8" w:rsidRPr="00B05843" w:rsidRDefault="00CD0ED8" w:rsidP="00CD0ED8">
      <w:pPr>
        <w:pStyle w:val="S7"/>
        <w:jc w:val="right"/>
      </w:pPr>
      <w:r w:rsidRPr="00B05843">
        <w:lastRenderedPageBreak/>
        <w:t>Таблица 2.2.1-1</w:t>
      </w:r>
    </w:p>
    <w:p w:rsidR="00A03CEA" w:rsidRPr="00B05843" w:rsidRDefault="00A03CEA" w:rsidP="00CD0ED8">
      <w:pPr>
        <w:pStyle w:val="S7"/>
        <w:spacing w:after="120"/>
        <w:jc w:val="center"/>
        <w:rPr>
          <w:szCs w:val="28"/>
          <w:shd w:val="clear" w:color="auto" w:fill="FFFFFF"/>
        </w:rPr>
      </w:pPr>
      <w:r w:rsidRPr="00B05843">
        <w:rPr>
          <w:szCs w:val="28"/>
          <w:shd w:val="clear" w:color="auto" w:fill="FFFFFF"/>
        </w:rPr>
        <w:t>Климатические параметры холодного периода года</w:t>
      </w:r>
    </w:p>
    <w:tbl>
      <w:tblPr>
        <w:tblW w:w="14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53"/>
        <w:gridCol w:w="722"/>
        <w:gridCol w:w="709"/>
        <w:gridCol w:w="709"/>
        <w:gridCol w:w="709"/>
        <w:gridCol w:w="708"/>
        <w:gridCol w:w="733"/>
        <w:gridCol w:w="722"/>
        <w:gridCol w:w="588"/>
        <w:gridCol w:w="684"/>
        <w:gridCol w:w="725"/>
        <w:gridCol w:w="675"/>
        <w:gridCol w:w="725"/>
        <w:gridCol w:w="681"/>
        <w:gridCol w:w="933"/>
        <w:gridCol w:w="872"/>
        <w:gridCol w:w="617"/>
        <w:gridCol w:w="713"/>
        <w:gridCol w:w="754"/>
        <w:gridCol w:w="919"/>
      </w:tblGrid>
      <w:tr w:rsidR="00E40896" w:rsidRPr="00B05843" w:rsidTr="006611A7">
        <w:tc>
          <w:tcPr>
            <w:tcW w:w="1053" w:type="dxa"/>
            <w:vMerge w:val="restart"/>
            <w:shd w:val="clear" w:color="auto" w:fill="auto"/>
            <w:tcMar>
              <w:top w:w="0" w:type="dxa"/>
              <w:left w:w="74" w:type="dxa"/>
              <w:bottom w:w="0" w:type="dxa"/>
              <w:right w:w="74" w:type="dxa"/>
            </w:tcMar>
            <w:textDirection w:val="btLr"/>
            <w:vAlign w:val="center"/>
            <w:hideMark/>
          </w:tcPr>
          <w:p w:rsidR="00CD0ED8" w:rsidRPr="00B05843" w:rsidRDefault="00E40896" w:rsidP="00E40896">
            <w:pPr>
              <w:suppressAutoHyphens/>
              <w:ind w:left="57" w:right="57"/>
              <w:jc w:val="center"/>
              <w:textAlignment w:val="baseline"/>
            </w:pPr>
            <w:r w:rsidRPr="00B05843">
              <w:t>Республика, край, область,</w:t>
            </w:r>
            <w:r w:rsidRPr="00B05843">
              <w:rPr>
                <w:sz w:val="20"/>
                <w:szCs w:val="20"/>
              </w:rPr>
              <w:t xml:space="preserve"> </w:t>
            </w:r>
            <w:r w:rsidR="00CD0ED8" w:rsidRPr="00B05843">
              <w:t>Пункт</w:t>
            </w:r>
          </w:p>
        </w:tc>
        <w:tc>
          <w:tcPr>
            <w:tcW w:w="1431" w:type="dxa"/>
            <w:gridSpan w:val="2"/>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Температура воздуха наиболее холодных суток, °С, обеспеченностью</w:t>
            </w:r>
          </w:p>
        </w:tc>
        <w:tc>
          <w:tcPr>
            <w:tcW w:w="1418" w:type="dxa"/>
            <w:gridSpan w:val="2"/>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Температура воздуха наиболее холодной пятидневки, °С, обеспеченностью</w:t>
            </w:r>
          </w:p>
        </w:tc>
        <w:tc>
          <w:tcPr>
            <w:tcW w:w="708" w:type="dxa"/>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Температура воздуха, °С, обеспеченностью 0,94</w:t>
            </w:r>
          </w:p>
        </w:tc>
        <w:tc>
          <w:tcPr>
            <w:tcW w:w="733" w:type="dxa"/>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Абсолютная минимальная температура воздуха, °С</w:t>
            </w:r>
          </w:p>
        </w:tc>
        <w:tc>
          <w:tcPr>
            <w:tcW w:w="722" w:type="dxa"/>
            <w:vMerge w:val="restart"/>
            <w:shd w:val="clear" w:color="auto" w:fill="auto"/>
            <w:tcMar>
              <w:top w:w="0" w:type="dxa"/>
              <w:left w:w="74" w:type="dxa"/>
              <w:bottom w:w="0" w:type="dxa"/>
              <w:right w:w="74" w:type="dxa"/>
            </w:tcMar>
            <w:textDirection w:val="btLr"/>
            <w:hideMark/>
          </w:tcPr>
          <w:p w:rsidR="00CD0ED8" w:rsidRPr="00B05843" w:rsidRDefault="00CD0ED8" w:rsidP="00E40896">
            <w:pPr>
              <w:suppressAutoHyphens/>
              <w:ind w:left="113" w:right="113"/>
              <w:jc w:val="center"/>
              <w:textAlignment w:val="baseline"/>
            </w:pPr>
            <w:r w:rsidRPr="00B05843">
              <w:t>Средняя суточная</w:t>
            </w:r>
            <w:r w:rsidR="00E40896" w:rsidRPr="00B05843">
              <w:t xml:space="preserve"> </w:t>
            </w:r>
            <w:r w:rsidRPr="00B05843">
              <w:t>амплитуда температуры воздуха</w:t>
            </w:r>
            <w:r w:rsidR="00E40896" w:rsidRPr="00B05843">
              <w:t xml:space="preserve"> </w:t>
            </w:r>
            <w:r w:rsidRPr="00B05843">
              <w:t>наиболее холодного месяца, °С</w:t>
            </w:r>
          </w:p>
        </w:tc>
        <w:tc>
          <w:tcPr>
            <w:tcW w:w="4078" w:type="dxa"/>
            <w:gridSpan w:val="6"/>
            <w:shd w:val="clear" w:color="auto" w:fill="auto"/>
            <w:tcMar>
              <w:top w:w="0" w:type="dxa"/>
              <w:left w:w="74" w:type="dxa"/>
              <w:bottom w:w="0" w:type="dxa"/>
              <w:right w:w="74" w:type="dxa"/>
            </w:tcMar>
            <w:hideMark/>
          </w:tcPr>
          <w:p w:rsidR="00CD0ED8" w:rsidRPr="00B05843" w:rsidRDefault="00CD0ED8" w:rsidP="00CD0ED8">
            <w:pPr>
              <w:suppressAutoHyphens/>
              <w:jc w:val="center"/>
              <w:textAlignment w:val="baseline"/>
            </w:pPr>
            <w:r w:rsidRPr="00B05843">
              <w:t>Продолжительность, сут, и средняя температура воздуха, °С, периода со средней суточной температурой воздуха</w:t>
            </w:r>
          </w:p>
        </w:tc>
        <w:tc>
          <w:tcPr>
            <w:tcW w:w="933" w:type="dxa"/>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Средняя месячная относительная влажность воздуха наиболее холодного месяца,</w:t>
            </w:r>
            <w:r w:rsidR="00576230">
              <w:t>%</w:t>
            </w:r>
          </w:p>
        </w:tc>
        <w:tc>
          <w:tcPr>
            <w:tcW w:w="872" w:type="dxa"/>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Средняя месячная относительная влажность воздуха в 15 ч наиболее холодного месяца,</w:t>
            </w:r>
            <w:r w:rsidR="00576230">
              <w:t>%</w:t>
            </w:r>
          </w:p>
        </w:tc>
        <w:tc>
          <w:tcPr>
            <w:tcW w:w="617" w:type="dxa"/>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Количество осадков за ноябрь - март, мм</w:t>
            </w:r>
          </w:p>
        </w:tc>
        <w:tc>
          <w:tcPr>
            <w:tcW w:w="713" w:type="dxa"/>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Преобладающее направление ветра за декабрь - февраль </w:t>
            </w:r>
          </w:p>
        </w:tc>
        <w:tc>
          <w:tcPr>
            <w:tcW w:w="754" w:type="dxa"/>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Максимальная из средних скоростей ветра по румбам за январь, м/с</w:t>
            </w:r>
          </w:p>
        </w:tc>
        <w:tc>
          <w:tcPr>
            <w:tcW w:w="919" w:type="dxa"/>
            <w:vMerge w:val="restart"/>
            <w:shd w:val="clear" w:color="auto" w:fill="auto"/>
            <w:tcMar>
              <w:top w:w="0" w:type="dxa"/>
              <w:left w:w="74" w:type="dxa"/>
              <w:bottom w:w="0" w:type="dxa"/>
              <w:right w:w="74" w:type="dxa"/>
            </w:tcMar>
            <w:textDirection w:val="btLr"/>
            <w:hideMark/>
          </w:tcPr>
          <w:p w:rsidR="00CD0ED8" w:rsidRPr="00B05843" w:rsidRDefault="00CD0ED8" w:rsidP="00CD0ED8">
            <w:pPr>
              <w:suppressAutoHyphens/>
              <w:ind w:left="113" w:right="113"/>
              <w:jc w:val="center"/>
              <w:textAlignment w:val="baseline"/>
            </w:pPr>
            <w:r w:rsidRPr="00B05843">
              <w:t>Средняя скорость ветра, м/с, за период со средней суточной температурой воздуха 8 °С</w:t>
            </w:r>
          </w:p>
        </w:tc>
      </w:tr>
      <w:tr w:rsidR="00E40896" w:rsidRPr="00B05843" w:rsidTr="006611A7">
        <w:tc>
          <w:tcPr>
            <w:tcW w:w="1053"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1431" w:type="dxa"/>
            <w:gridSpan w:val="2"/>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1418" w:type="dxa"/>
            <w:gridSpan w:val="2"/>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08"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33"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22"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1272" w:type="dxa"/>
            <w:gridSpan w:val="2"/>
            <w:shd w:val="clear" w:color="auto" w:fill="auto"/>
            <w:tcMar>
              <w:top w:w="0" w:type="dxa"/>
              <w:left w:w="74" w:type="dxa"/>
              <w:bottom w:w="0" w:type="dxa"/>
              <w:right w:w="74" w:type="dxa"/>
            </w:tcMar>
            <w:hideMark/>
          </w:tcPr>
          <w:p w:rsidR="00CD0ED8" w:rsidRPr="00B05843" w:rsidRDefault="006745A5" w:rsidP="00CD0ED8">
            <w:pPr>
              <w:suppressAutoHyphens/>
              <w:jc w:val="center"/>
              <w:textAlignment w:val="baseline"/>
            </w:pPr>
            <w:r>
              <w:rPr>
                <w:noProof/>
              </w:rPr>
            </w:r>
            <w:r>
              <w:rPr>
                <w:noProof/>
              </w:rPr>
              <w:pict>
                <v:rect id="AutoShape 3" o:spid="_x0000_s1028" style="width:9pt;height:1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CD0ED8" w:rsidRPr="00B05843">
              <w:t>0°С</w:t>
            </w:r>
          </w:p>
        </w:tc>
        <w:tc>
          <w:tcPr>
            <w:tcW w:w="1400" w:type="dxa"/>
            <w:gridSpan w:val="2"/>
            <w:shd w:val="clear" w:color="auto" w:fill="auto"/>
            <w:tcMar>
              <w:top w:w="0" w:type="dxa"/>
              <w:left w:w="74" w:type="dxa"/>
              <w:bottom w:w="0" w:type="dxa"/>
              <w:right w:w="74" w:type="dxa"/>
            </w:tcMar>
            <w:hideMark/>
          </w:tcPr>
          <w:p w:rsidR="00CD0ED8" w:rsidRPr="00B05843" w:rsidRDefault="006745A5" w:rsidP="00CD0ED8">
            <w:pPr>
              <w:suppressAutoHyphens/>
              <w:jc w:val="center"/>
              <w:textAlignment w:val="baseline"/>
            </w:pPr>
            <w:r>
              <w:rPr>
                <w:noProof/>
              </w:rPr>
            </w:r>
            <w:r>
              <w:rPr>
                <w:noProof/>
              </w:rPr>
              <w:pict>
                <v:rect id="AutoShape 4" o:spid="_x0000_s1027" style="width:9pt;height:1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CD0ED8" w:rsidRPr="00B05843">
              <w:t>8°С</w:t>
            </w:r>
          </w:p>
        </w:tc>
        <w:tc>
          <w:tcPr>
            <w:tcW w:w="1406" w:type="dxa"/>
            <w:gridSpan w:val="2"/>
            <w:shd w:val="clear" w:color="auto" w:fill="auto"/>
            <w:tcMar>
              <w:top w:w="0" w:type="dxa"/>
              <w:left w:w="74" w:type="dxa"/>
              <w:bottom w:w="0" w:type="dxa"/>
              <w:right w:w="74" w:type="dxa"/>
            </w:tcMar>
            <w:hideMark/>
          </w:tcPr>
          <w:p w:rsidR="00CD0ED8" w:rsidRPr="00B05843" w:rsidRDefault="006745A5" w:rsidP="00CD0ED8">
            <w:pPr>
              <w:suppressAutoHyphens/>
              <w:jc w:val="center"/>
              <w:textAlignment w:val="baseline"/>
            </w:pPr>
            <w:r>
              <w:rPr>
                <w:noProof/>
              </w:rPr>
            </w:r>
            <w:r>
              <w:rPr>
                <w:noProof/>
              </w:rPr>
              <w:pict>
                <v:rect id="AutoShape 5" o:spid="_x0000_s1026" style="width:9pt;height:1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CD0ED8" w:rsidRPr="00B05843">
              <w:t>10°С</w:t>
            </w:r>
          </w:p>
        </w:tc>
        <w:tc>
          <w:tcPr>
            <w:tcW w:w="933"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872"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617"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13"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54"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919"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r>
      <w:tr w:rsidR="00E40896" w:rsidRPr="00B05843" w:rsidTr="006611A7">
        <w:trPr>
          <w:trHeight w:val="1882"/>
        </w:trPr>
        <w:tc>
          <w:tcPr>
            <w:tcW w:w="1053"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1431" w:type="dxa"/>
            <w:gridSpan w:val="2"/>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1418" w:type="dxa"/>
            <w:gridSpan w:val="2"/>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08"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33"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22"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588" w:type="dxa"/>
            <w:vMerge w:val="restart"/>
            <w:shd w:val="clear" w:color="auto" w:fill="auto"/>
            <w:tcMar>
              <w:top w:w="0" w:type="dxa"/>
              <w:left w:w="74" w:type="dxa"/>
              <w:bottom w:w="0" w:type="dxa"/>
              <w:right w:w="74" w:type="dxa"/>
            </w:tcMar>
            <w:textDirection w:val="btLr"/>
            <w:vAlign w:val="center"/>
            <w:hideMark/>
          </w:tcPr>
          <w:p w:rsidR="00CD0ED8" w:rsidRPr="00B05843" w:rsidRDefault="00CD0ED8" w:rsidP="00E40896">
            <w:pPr>
              <w:suppressAutoHyphens/>
              <w:jc w:val="center"/>
              <w:textAlignment w:val="baseline"/>
            </w:pPr>
            <w:r w:rsidRPr="00B05843">
              <w:t>продолжительность</w:t>
            </w:r>
          </w:p>
        </w:tc>
        <w:tc>
          <w:tcPr>
            <w:tcW w:w="684" w:type="dxa"/>
            <w:vMerge w:val="restart"/>
            <w:shd w:val="clear" w:color="auto" w:fill="auto"/>
            <w:tcMar>
              <w:top w:w="0" w:type="dxa"/>
              <w:left w:w="74" w:type="dxa"/>
              <w:bottom w:w="0" w:type="dxa"/>
              <w:right w:w="74" w:type="dxa"/>
            </w:tcMar>
            <w:textDirection w:val="btLr"/>
            <w:vAlign w:val="center"/>
            <w:hideMark/>
          </w:tcPr>
          <w:p w:rsidR="00CD0ED8" w:rsidRPr="00B05843" w:rsidRDefault="00CD0ED8" w:rsidP="00E40896">
            <w:pPr>
              <w:suppressAutoHyphens/>
              <w:jc w:val="center"/>
              <w:textAlignment w:val="baseline"/>
            </w:pPr>
            <w:r w:rsidRPr="00B05843">
              <w:t>средняя температура</w:t>
            </w:r>
          </w:p>
        </w:tc>
        <w:tc>
          <w:tcPr>
            <w:tcW w:w="725" w:type="dxa"/>
            <w:vMerge w:val="restart"/>
            <w:shd w:val="clear" w:color="auto" w:fill="auto"/>
            <w:tcMar>
              <w:top w:w="0" w:type="dxa"/>
              <w:left w:w="74" w:type="dxa"/>
              <w:bottom w:w="0" w:type="dxa"/>
              <w:right w:w="74" w:type="dxa"/>
            </w:tcMar>
            <w:textDirection w:val="btLr"/>
            <w:vAlign w:val="center"/>
            <w:hideMark/>
          </w:tcPr>
          <w:p w:rsidR="00CD0ED8" w:rsidRPr="00B05843" w:rsidRDefault="00E40896" w:rsidP="00E40896">
            <w:pPr>
              <w:suppressAutoHyphens/>
              <w:jc w:val="center"/>
              <w:textAlignment w:val="baseline"/>
            </w:pPr>
            <w:r w:rsidRPr="00B05843">
              <w:t>прод</w:t>
            </w:r>
            <w:r w:rsidR="00CD0ED8" w:rsidRPr="00B05843">
              <w:t>олжи</w:t>
            </w:r>
            <w:r w:rsidRPr="00B05843">
              <w:t>тель</w:t>
            </w:r>
            <w:r w:rsidR="00CD0ED8" w:rsidRPr="00B05843">
              <w:t>ность</w:t>
            </w:r>
          </w:p>
        </w:tc>
        <w:tc>
          <w:tcPr>
            <w:tcW w:w="675" w:type="dxa"/>
            <w:vMerge w:val="restart"/>
            <w:shd w:val="clear" w:color="auto" w:fill="auto"/>
            <w:tcMar>
              <w:top w:w="0" w:type="dxa"/>
              <w:left w:w="74" w:type="dxa"/>
              <w:bottom w:w="0" w:type="dxa"/>
              <w:right w:w="74" w:type="dxa"/>
            </w:tcMar>
            <w:textDirection w:val="btLr"/>
            <w:vAlign w:val="center"/>
            <w:hideMark/>
          </w:tcPr>
          <w:p w:rsidR="00CD0ED8" w:rsidRPr="00B05843" w:rsidRDefault="00E40896" w:rsidP="00E40896">
            <w:pPr>
              <w:suppressAutoHyphens/>
              <w:jc w:val="center"/>
              <w:textAlignment w:val="baseline"/>
            </w:pPr>
            <w:r w:rsidRPr="00B05843">
              <w:t>сред</w:t>
            </w:r>
            <w:r w:rsidR="00CD0ED8" w:rsidRPr="00B05843">
              <w:t>няя температура</w:t>
            </w:r>
          </w:p>
        </w:tc>
        <w:tc>
          <w:tcPr>
            <w:tcW w:w="725" w:type="dxa"/>
            <w:vMerge w:val="restart"/>
            <w:shd w:val="clear" w:color="auto" w:fill="auto"/>
            <w:tcMar>
              <w:top w:w="0" w:type="dxa"/>
              <w:left w:w="74" w:type="dxa"/>
              <w:bottom w:w="0" w:type="dxa"/>
              <w:right w:w="74" w:type="dxa"/>
            </w:tcMar>
            <w:textDirection w:val="btLr"/>
            <w:vAlign w:val="center"/>
            <w:hideMark/>
          </w:tcPr>
          <w:p w:rsidR="00CD0ED8" w:rsidRPr="00B05843" w:rsidRDefault="00E40896" w:rsidP="00E40896">
            <w:pPr>
              <w:suppressAutoHyphens/>
              <w:jc w:val="center"/>
              <w:textAlignment w:val="baseline"/>
            </w:pPr>
            <w:r w:rsidRPr="00B05843">
              <w:t>про</w:t>
            </w:r>
            <w:r w:rsidR="00CD0ED8" w:rsidRPr="00B05843">
              <w:t>должительность</w:t>
            </w:r>
          </w:p>
        </w:tc>
        <w:tc>
          <w:tcPr>
            <w:tcW w:w="681" w:type="dxa"/>
            <w:vMerge w:val="restart"/>
            <w:shd w:val="clear" w:color="auto" w:fill="auto"/>
            <w:tcMar>
              <w:top w:w="0" w:type="dxa"/>
              <w:left w:w="74" w:type="dxa"/>
              <w:bottom w:w="0" w:type="dxa"/>
              <w:right w:w="74" w:type="dxa"/>
            </w:tcMar>
            <w:textDirection w:val="btLr"/>
            <w:vAlign w:val="center"/>
            <w:hideMark/>
          </w:tcPr>
          <w:p w:rsidR="00CD0ED8" w:rsidRPr="00B05843" w:rsidRDefault="00CD0ED8" w:rsidP="00E40896">
            <w:pPr>
              <w:suppressAutoHyphens/>
              <w:jc w:val="center"/>
              <w:textAlignment w:val="baseline"/>
            </w:pPr>
            <w:r w:rsidRPr="00B05843">
              <w:t>сре</w:t>
            </w:r>
            <w:r w:rsidR="00E40896" w:rsidRPr="00B05843">
              <w:t>д</w:t>
            </w:r>
            <w:r w:rsidRPr="00B05843">
              <w:t>няя температура</w:t>
            </w:r>
          </w:p>
        </w:tc>
        <w:tc>
          <w:tcPr>
            <w:tcW w:w="933"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872"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617"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13"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54"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919"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r>
      <w:tr w:rsidR="00E40896" w:rsidRPr="00B05843" w:rsidTr="006611A7">
        <w:trPr>
          <w:trHeight w:val="1721"/>
        </w:trPr>
        <w:tc>
          <w:tcPr>
            <w:tcW w:w="1053"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722" w:type="dxa"/>
            <w:shd w:val="clear" w:color="auto" w:fill="auto"/>
            <w:tcMar>
              <w:top w:w="0" w:type="dxa"/>
              <w:left w:w="74" w:type="dxa"/>
              <w:bottom w:w="0" w:type="dxa"/>
              <w:right w:w="74" w:type="dxa"/>
            </w:tcMar>
            <w:vAlign w:val="center"/>
            <w:hideMark/>
          </w:tcPr>
          <w:p w:rsidR="00CD0ED8" w:rsidRPr="00B05843" w:rsidRDefault="00CD0ED8" w:rsidP="00CD0ED8">
            <w:pPr>
              <w:suppressAutoHyphens/>
              <w:jc w:val="center"/>
              <w:textAlignment w:val="baseline"/>
            </w:pPr>
            <w:r w:rsidRPr="00B05843">
              <w:t>0,98</w:t>
            </w:r>
          </w:p>
        </w:tc>
        <w:tc>
          <w:tcPr>
            <w:tcW w:w="709" w:type="dxa"/>
            <w:shd w:val="clear" w:color="auto" w:fill="auto"/>
            <w:tcMar>
              <w:top w:w="0" w:type="dxa"/>
              <w:left w:w="74" w:type="dxa"/>
              <w:bottom w:w="0" w:type="dxa"/>
              <w:right w:w="74" w:type="dxa"/>
            </w:tcMar>
            <w:vAlign w:val="center"/>
            <w:hideMark/>
          </w:tcPr>
          <w:p w:rsidR="00CD0ED8" w:rsidRPr="00B05843" w:rsidRDefault="00CD0ED8" w:rsidP="00CD0ED8">
            <w:pPr>
              <w:suppressAutoHyphens/>
              <w:jc w:val="center"/>
              <w:textAlignment w:val="baseline"/>
            </w:pPr>
            <w:r w:rsidRPr="00B05843">
              <w:t>0,92</w:t>
            </w:r>
          </w:p>
        </w:tc>
        <w:tc>
          <w:tcPr>
            <w:tcW w:w="709" w:type="dxa"/>
            <w:shd w:val="clear" w:color="auto" w:fill="auto"/>
            <w:tcMar>
              <w:top w:w="0" w:type="dxa"/>
              <w:left w:w="74" w:type="dxa"/>
              <w:bottom w:w="0" w:type="dxa"/>
              <w:right w:w="74" w:type="dxa"/>
            </w:tcMar>
            <w:vAlign w:val="center"/>
            <w:hideMark/>
          </w:tcPr>
          <w:p w:rsidR="00CD0ED8" w:rsidRPr="00B05843" w:rsidRDefault="00CD0ED8" w:rsidP="00CD0ED8">
            <w:pPr>
              <w:suppressAutoHyphens/>
              <w:jc w:val="center"/>
              <w:textAlignment w:val="baseline"/>
            </w:pPr>
            <w:r w:rsidRPr="00B05843">
              <w:t>0,98</w:t>
            </w:r>
          </w:p>
        </w:tc>
        <w:tc>
          <w:tcPr>
            <w:tcW w:w="709" w:type="dxa"/>
            <w:shd w:val="clear" w:color="auto" w:fill="auto"/>
            <w:tcMar>
              <w:top w:w="0" w:type="dxa"/>
              <w:left w:w="74" w:type="dxa"/>
              <w:bottom w:w="0" w:type="dxa"/>
              <w:right w:w="74" w:type="dxa"/>
            </w:tcMar>
            <w:vAlign w:val="center"/>
            <w:hideMark/>
          </w:tcPr>
          <w:p w:rsidR="00CD0ED8" w:rsidRPr="00B05843" w:rsidRDefault="00CD0ED8" w:rsidP="00CD0ED8">
            <w:pPr>
              <w:suppressAutoHyphens/>
              <w:jc w:val="center"/>
              <w:textAlignment w:val="baseline"/>
            </w:pPr>
            <w:r w:rsidRPr="00B05843">
              <w:t>0,92</w:t>
            </w:r>
          </w:p>
        </w:tc>
        <w:tc>
          <w:tcPr>
            <w:tcW w:w="708" w:type="dxa"/>
            <w:vMerge/>
            <w:shd w:val="clear" w:color="auto" w:fill="auto"/>
            <w:tcMar>
              <w:top w:w="0" w:type="dxa"/>
              <w:left w:w="74" w:type="dxa"/>
              <w:bottom w:w="0" w:type="dxa"/>
              <w:right w:w="74" w:type="dxa"/>
            </w:tcMar>
            <w:vAlign w:val="center"/>
            <w:hideMark/>
          </w:tcPr>
          <w:p w:rsidR="00CD0ED8" w:rsidRPr="00B05843" w:rsidRDefault="00CD0ED8" w:rsidP="00CD0ED8">
            <w:pPr>
              <w:suppressAutoHyphens/>
              <w:jc w:val="center"/>
            </w:pPr>
          </w:p>
        </w:tc>
        <w:tc>
          <w:tcPr>
            <w:tcW w:w="733"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722"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588"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684"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725"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675"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725"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681"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933"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872"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617" w:type="dxa"/>
            <w:vMerge/>
            <w:shd w:val="clear" w:color="auto" w:fill="auto"/>
            <w:tcMar>
              <w:top w:w="0" w:type="dxa"/>
              <w:left w:w="74" w:type="dxa"/>
              <w:bottom w:w="0" w:type="dxa"/>
              <w:right w:w="74" w:type="dxa"/>
            </w:tcMar>
            <w:hideMark/>
          </w:tcPr>
          <w:p w:rsidR="00CD0ED8" w:rsidRPr="00B05843" w:rsidRDefault="00CD0ED8" w:rsidP="00A8174D">
            <w:pPr>
              <w:suppressAutoHyphens/>
            </w:pPr>
          </w:p>
        </w:tc>
        <w:tc>
          <w:tcPr>
            <w:tcW w:w="713"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754"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c>
          <w:tcPr>
            <w:tcW w:w="919" w:type="dxa"/>
            <w:vMerge/>
            <w:shd w:val="clear" w:color="auto" w:fill="auto"/>
            <w:tcMar>
              <w:top w:w="0" w:type="dxa"/>
              <w:left w:w="74" w:type="dxa"/>
              <w:bottom w:w="0" w:type="dxa"/>
              <w:right w:w="74" w:type="dxa"/>
            </w:tcMar>
            <w:hideMark/>
          </w:tcPr>
          <w:p w:rsidR="00CD0ED8" w:rsidRPr="00B05843" w:rsidRDefault="00CD0ED8" w:rsidP="00A8174D">
            <w:pPr>
              <w:suppressAutoHyphens/>
              <w:jc w:val="center"/>
              <w:textAlignment w:val="baseline"/>
            </w:pPr>
          </w:p>
        </w:tc>
      </w:tr>
      <w:tr w:rsidR="00E40896" w:rsidRPr="00B05843" w:rsidTr="006611A7">
        <w:trPr>
          <w:trHeight w:val="269"/>
        </w:trPr>
        <w:tc>
          <w:tcPr>
            <w:tcW w:w="1053"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w:t>
            </w:r>
          </w:p>
        </w:tc>
        <w:tc>
          <w:tcPr>
            <w:tcW w:w="722"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2</w:t>
            </w:r>
          </w:p>
        </w:tc>
        <w:tc>
          <w:tcPr>
            <w:tcW w:w="709"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3</w:t>
            </w:r>
          </w:p>
        </w:tc>
        <w:tc>
          <w:tcPr>
            <w:tcW w:w="709"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4</w:t>
            </w:r>
          </w:p>
        </w:tc>
        <w:tc>
          <w:tcPr>
            <w:tcW w:w="709"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5</w:t>
            </w:r>
          </w:p>
        </w:tc>
        <w:tc>
          <w:tcPr>
            <w:tcW w:w="708"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6</w:t>
            </w:r>
          </w:p>
        </w:tc>
        <w:tc>
          <w:tcPr>
            <w:tcW w:w="733"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7</w:t>
            </w:r>
          </w:p>
        </w:tc>
        <w:tc>
          <w:tcPr>
            <w:tcW w:w="722"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8</w:t>
            </w:r>
          </w:p>
        </w:tc>
        <w:tc>
          <w:tcPr>
            <w:tcW w:w="588"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9</w:t>
            </w:r>
          </w:p>
        </w:tc>
        <w:tc>
          <w:tcPr>
            <w:tcW w:w="684"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10</w:t>
            </w:r>
          </w:p>
        </w:tc>
        <w:tc>
          <w:tcPr>
            <w:tcW w:w="725"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11</w:t>
            </w:r>
          </w:p>
        </w:tc>
        <w:tc>
          <w:tcPr>
            <w:tcW w:w="675"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12</w:t>
            </w:r>
          </w:p>
        </w:tc>
        <w:tc>
          <w:tcPr>
            <w:tcW w:w="725"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13</w:t>
            </w:r>
          </w:p>
        </w:tc>
        <w:tc>
          <w:tcPr>
            <w:tcW w:w="681"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14</w:t>
            </w:r>
          </w:p>
        </w:tc>
        <w:tc>
          <w:tcPr>
            <w:tcW w:w="933"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15</w:t>
            </w:r>
          </w:p>
        </w:tc>
        <w:tc>
          <w:tcPr>
            <w:tcW w:w="872"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16</w:t>
            </w:r>
          </w:p>
        </w:tc>
        <w:tc>
          <w:tcPr>
            <w:tcW w:w="617"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17</w:t>
            </w:r>
          </w:p>
        </w:tc>
        <w:tc>
          <w:tcPr>
            <w:tcW w:w="713"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18</w:t>
            </w:r>
          </w:p>
        </w:tc>
        <w:tc>
          <w:tcPr>
            <w:tcW w:w="754"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19</w:t>
            </w:r>
          </w:p>
        </w:tc>
        <w:tc>
          <w:tcPr>
            <w:tcW w:w="919"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20</w:t>
            </w:r>
          </w:p>
        </w:tc>
      </w:tr>
      <w:tr w:rsidR="00E40896" w:rsidRPr="00B05843" w:rsidTr="006611A7">
        <w:trPr>
          <w:trHeight w:val="274"/>
        </w:trPr>
        <w:tc>
          <w:tcPr>
            <w:tcW w:w="1053" w:type="dxa"/>
            <w:shd w:val="clear" w:color="auto" w:fill="auto"/>
            <w:tcMar>
              <w:top w:w="0" w:type="dxa"/>
              <w:left w:w="74" w:type="dxa"/>
              <w:bottom w:w="0" w:type="dxa"/>
              <w:right w:w="74" w:type="dxa"/>
            </w:tcMar>
            <w:hideMark/>
          </w:tcPr>
          <w:p w:rsidR="00A03CEA" w:rsidRPr="00B05843" w:rsidRDefault="008A4E29" w:rsidP="00A8174D">
            <w:pPr>
              <w:pStyle w:val="formattext"/>
              <w:suppressAutoHyphens/>
              <w:spacing w:before="0" w:beforeAutospacing="0" w:after="0" w:afterAutospacing="0"/>
              <w:textAlignment w:val="baseline"/>
            </w:pPr>
            <w:r w:rsidRPr="00B05843">
              <w:t>Карасук</w:t>
            </w:r>
          </w:p>
        </w:tc>
        <w:tc>
          <w:tcPr>
            <w:tcW w:w="722" w:type="dxa"/>
            <w:shd w:val="clear" w:color="auto" w:fill="auto"/>
            <w:tcMar>
              <w:top w:w="0" w:type="dxa"/>
              <w:left w:w="74" w:type="dxa"/>
              <w:bottom w:w="0" w:type="dxa"/>
              <w:right w:w="74" w:type="dxa"/>
            </w:tcMar>
            <w:hideMark/>
          </w:tcPr>
          <w:p w:rsidR="00A03CEA" w:rsidRPr="00B05843" w:rsidRDefault="00A03CEA" w:rsidP="008A4E29">
            <w:pPr>
              <w:pStyle w:val="formattext"/>
              <w:suppressAutoHyphens/>
              <w:spacing w:before="0" w:beforeAutospacing="0" w:after="0" w:afterAutospacing="0"/>
              <w:jc w:val="center"/>
              <w:textAlignment w:val="baseline"/>
            </w:pPr>
            <w:r w:rsidRPr="00B05843">
              <w:t>-4</w:t>
            </w:r>
            <w:r w:rsidR="008A4E29" w:rsidRPr="00B05843">
              <w:t>4</w:t>
            </w:r>
          </w:p>
        </w:tc>
        <w:tc>
          <w:tcPr>
            <w:tcW w:w="709"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-41</w:t>
            </w:r>
          </w:p>
        </w:tc>
        <w:tc>
          <w:tcPr>
            <w:tcW w:w="709"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-41</w:t>
            </w:r>
          </w:p>
        </w:tc>
        <w:tc>
          <w:tcPr>
            <w:tcW w:w="709" w:type="dxa"/>
            <w:shd w:val="clear" w:color="auto" w:fill="auto"/>
            <w:tcMar>
              <w:top w:w="0" w:type="dxa"/>
              <w:left w:w="74" w:type="dxa"/>
              <w:bottom w:w="0" w:type="dxa"/>
              <w:right w:w="74" w:type="dxa"/>
            </w:tcMar>
            <w:hideMark/>
          </w:tcPr>
          <w:p w:rsidR="00A03CEA" w:rsidRPr="00B05843" w:rsidRDefault="00A03CEA" w:rsidP="008A4E29">
            <w:pPr>
              <w:pStyle w:val="formattext"/>
              <w:suppressAutoHyphens/>
              <w:spacing w:before="0" w:beforeAutospacing="0" w:after="0" w:afterAutospacing="0"/>
              <w:jc w:val="center"/>
              <w:textAlignment w:val="baseline"/>
            </w:pPr>
            <w:r w:rsidRPr="00B05843">
              <w:t>-3</w:t>
            </w:r>
            <w:r w:rsidR="008A4E29" w:rsidRPr="00B05843">
              <w:t>7</w:t>
            </w:r>
          </w:p>
        </w:tc>
        <w:tc>
          <w:tcPr>
            <w:tcW w:w="708" w:type="dxa"/>
            <w:shd w:val="clear" w:color="auto" w:fill="auto"/>
            <w:tcMar>
              <w:top w:w="0" w:type="dxa"/>
              <w:left w:w="74" w:type="dxa"/>
              <w:bottom w:w="0" w:type="dxa"/>
              <w:right w:w="74" w:type="dxa"/>
            </w:tcMar>
            <w:hideMark/>
          </w:tcPr>
          <w:p w:rsidR="00A03CEA" w:rsidRPr="00B05843" w:rsidRDefault="00A03CEA" w:rsidP="008A4E29">
            <w:pPr>
              <w:pStyle w:val="formattext"/>
              <w:suppressAutoHyphens/>
              <w:spacing w:before="0" w:beforeAutospacing="0" w:after="0" w:afterAutospacing="0"/>
              <w:jc w:val="center"/>
              <w:textAlignment w:val="baseline"/>
            </w:pPr>
            <w:r w:rsidRPr="00B05843">
              <w:t>-2</w:t>
            </w:r>
            <w:r w:rsidR="008A4E29" w:rsidRPr="00B05843">
              <w:t>4</w:t>
            </w:r>
          </w:p>
        </w:tc>
        <w:tc>
          <w:tcPr>
            <w:tcW w:w="733" w:type="dxa"/>
            <w:shd w:val="clear" w:color="auto" w:fill="auto"/>
            <w:tcMar>
              <w:top w:w="0" w:type="dxa"/>
              <w:left w:w="74" w:type="dxa"/>
              <w:bottom w:w="0" w:type="dxa"/>
              <w:right w:w="74" w:type="dxa"/>
            </w:tcMar>
            <w:hideMark/>
          </w:tcPr>
          <w:p w:rsidR="00A03CEA" w:rsidRPr="00B05843" w:rsidRDefault="00A03CEA" w:rsidP="008A4E29">
            <w:pPr>
              <w:pStyle w:val="formattext"/>
              <w:suppressAutoHyphens/>
              <w:spacing w:before="0" w:beforeAutospacing="0" w:after="0" w:afterAutospacing="0"/>
              <w:jc w:val="center"/>
              <w:textAlignment w:val="baseline"/>
            </w:pPr>
            <w:r w:rsidRPr="00B05843">
              <w:t>-</w:t>
            </w:r>
            <w:r w:rsidR="008A4E29" w:rsidRPr="00B05843">
              <w:t>47</w:t>
            </w:r>
          </w:p>
        </w:tc>
        <w:tc>
          <w:tcPr>
            <w:tcW w:w="722" w:type="dxa"/>
            <w:shd w:val="clear" w:color="auto" w:fill="auto"/>
            <w:tcMar>
              <w:top w:w="0" w:type="dxa"/>
              <w:left w:w="74" w:type="dxa"/>
              <w:bottom w:w="0" w:type="dxa"/>
              <w:right w:w="74" w:type="dxa"/>
            </w:tcMar>
            <w:hideMark/>
          </w:tcPr>
          <w:p w:rsidR="00A03CEA" w:rsidRPr="00B05843" w:rsidRDefault="008A4E29" w:rsidP="008A4E29">
            <w:pPr>
              <w:pStyle w:val="formattext"/>
              <w:suppressAutoHyphens/>
              <w:spacing w:before="0" w:beforeAutospacing="0" w:after="0" w:afterAutospacing="0"/>
              <w:jc w:val="center"/>
              <w:textAlignment w:val="baseline"/>
            </w:pPr>
            <w:r w:rsidRPr="00B05843">
              <w:t>9</w:t>
            </w:r>
            <w:r w:rsidR="00A03CEA" w:rsidRPr="00B05843">
              <w:t>,</w:t>
            </w:r>
            <w:r w:rsidRPr="00B05843">
              <w:t>4</w:t>
            </w:r>
          </w:p>
        </w:tc>
        <w:tc>
          <w:tcPr>
            <w:tcW w:w="588" w:type="dxa"/>
            <w:shd w:val="clear" w:color="auto" w:fill="auto"/>
            <w:tcMar>
              <w:top w:w="0" w:type="dxa"/>
              <w:left w:w="74" w:type="dxa"/>
              <w:bottom w:w="0" w:type="dxa"/>
              <w:right w:w="74" w:type="dxa"/>
            </w:tcMar>
            <w:hideMark/>
          </w:tcPr>
          <w:p w:rsidR="00A03CEA" w:rsidRPr="00B05843" w:rsidRDefault="008A4E29" w:rsidP="00A8174D">
            <w:pPr>
              <w:pStyle w:val="formattext"/>
              <w:suppressAutoHyphens/>
              <w:spacing w:before="0" w:beforeAutospacing="0" w:after="0" w:afterAutospacing="0"/>
              <w:jc w:val="center"/>
              <w:textAlignment w:val="baseline"/>
            </w:pPr>
            <w:r w:rsidRPr="00B05843">
              <w:t>165</w:t>
            </w:r>
          </w:p>
        </w:tc>
        <w:tc>
          <w:tcPr>
            <w:tcW w:w="684" w:type="dxa"/>
            <w:shd w:val="clear" w:color="auto" w:fill="auto"/>
            <w:tcMar>
              <w:top w:w="0" w:type="dxa"/>
              <w:left w:w="74" w:type="dxa"/>
              <w:bottom w:w="0" w:type="dxa"/>
              <w:right w:w="74" w:type="dxa"/>
            </w:tcMar>
            <w:hideMark/>
          </w:tcPr>
          <w:p w:rsidR="00A03CEA" w:rsidRPr="00B05843" w:rsidRDefault="00A03CEA" w:rsidP="008A4E29">
            <w:pPr>
              <w:pStyle w:val="formattext"/>
              <w:suppressAutoHyphens/>
              <w:spacing w:before="0" w:beforeAutospacing="0" w:after="0" w:afterAutospacing="0"/>
              <w:jc w:val="center"/>
              <w:textAlignment w:val="baseline"/>
            </w:pPr>
            <w:r w:rsidRPr="00B05843">
              <w:t>-1</w:t>
            </w:r>
            <w:r w:rsidR="008A4E29" w:rsidRPr="00B05843">
              <w:t>2</w:t>
            </w:r>
            <w:r w:rsidRPr="00B05843">
              <w:t>,</w:t>
            </w:r>
            <w:r w:rsidR="008A4E29" w:rsidRPr="00B05843">
              <w:t>5</w:t>
            </w:r>
          </w:p>
        </w:tc>
        <w:tc>
          <w:tcPr>
            <w:tcW w:w="725" w:type="dxa"/>
            <w:shd w:val="clear" w:color="auto" w:fill="auto"/>
            <w:tcMar>
              <w:top w:w="0" w:type="dxa"/>
              <w:left w:w="74" w:type="dxa"/>
              <w:bottom w:w="0" w:type="dxa"/>
              <w:right w:w="74" w:type="dxa"/>
            </w:tcMar>
            <w:hideMark/>
          </w:tcPr>
          <w:p w:rsidR="00A03CEA" w:rsidRPr="00B05843" w:rsidRDefault="00A03CEA" w:rsidP="008A4E29">
            <w:pPr>
              <w:pStyle w:val="formattext"/>
              <w:suppressAutoHyphens/>
              <w:spacing w:before="0" w:beforeAutospacing="0" w:after="0" w:afterAutospacing="0"/>
              <w:jc w:val="center"/>
              <w:textAlignment w:val="baseline"/>
            </w:pPr>
            <w:r w:rsidRPr="00B05843">
              <w:t>2</w:t>
            </w:r>
            <w:r w:rsidR="008A4E29" w:rsidRPr="00B05843">
              <w:t>12</w:t>
            </w:r>
          </w:p>
        </w:tc>
        <w:tc>
          <w:tcPr>
            <w:tcW w:w="675" w:type="dxa"/>
            <w:shd w:val="clear" w:color="auto" w:fill="auto"/>
            <w:tcMar>
              <w:top w:w="0" w:type="dxa"/>
              <w:left w:w="74" w:type="dxa"/>
              <w:bottom w:w="0" w:type="dxa"/>
              <w:right w:w="74" w:type="dxa"/>
            </w:tcMar>
            <w:hideMark/>
          </w:tcPr>
          <w:p w:rsidR="00A03CEA" w:rsidRPr="00B05843" w:rsidRDefault="008A4E29" w:rsidP="008A4E29">
            <w:pPr>
              <w:pStyle w:val="formattext"/>
              <w:suppressAutoHyphens/>
              <w:spacing w:before="0" w:beforeAutospacing="0" w:after="0" w:afterAutospacing="0"/>
              <w:jc w:val="center"/>
              <w:textAlignment w:val="baseline"/>
            </w:pPr>
            <w:r w:rsidRPr="00B05843">
              <w:t>-8</w:t>
            </w:r>
            <w:r w:rsidR="00A03CEA" w:rsidRPr="00B05843">
              <w:t>,</w:t>
            </w:r>
            <w:r w:rsidRPr="00B05843">
              <w:t>7</w:t>
            </w:r>
          </w:p>
        </w:tc>
        <w:tc>
          <w:tcPr>
            <w:tcW w:w="725" w:type="dxa"/>
            <w:shd w:val="clear" w:color="auto" w:fill="auto"/>
            <w:tcMar>
              <w:top w:w="0" w:type="dxa"/>
              <w:left w:w="74" w:type="dxa"/>
              <w:bottom w:w="0" w:type="dxa"/>
              <w:right w:w="74" w:type="dxa"/>
            </w:tcMar>
            <w:hideMark/>
          </w:tcPr>
          <w:p w:rsidR="00A03CEA" w:rsidRPr="00B05843" w:rsidRDefault="008A4E29" w:rsidP="008A4E29">
            <w:pPr>
              <w:pStyle w:val="formattext"/>
              <w:suppressAutoHyphens/>
              <w:spacing w:before="0" w:beforeAutospacing="0" w:after="0" w:afterAutospacing="0"/>
              <w:jc w:val="center"/>
              <w:textAlignment w:val="baseline"/>
            </w:pPr>
            <w:r w:rsidRPr="00B05843">
              <w:t>228</w:t>
            </w:r>
          </w:p>
        </w:tc>
        <w:tc>
          <w:tcPr>
            <w:tcW w:w="681" w:type="dxa"/>
            <w:shd w:val="clear" w:color="auto" w:fill="auto"/>
            <w:tcMar>
              <w:top w:w="0" w:type="dxa"/>
              <w:left w:w="74" w:type="dxa"/>
              <w:bottom w:w="0" w:type="dxa"/>
              <w:right w:w="74" w:type="dxa"/>
            </w:tcMar>
            <w:hideMark/>
          </w:tcPr>
          <w:p w:rsidR="00A03CEA" w:rsidRPr="00B05843" w:rsidRDefault="00A03CEA" w:rsidP="008A4E29">
            <w:pPr>
              <w:pStyle w:val="formattext"/>
              <w:suppressAutoHyphens/>
              <w:spacing w:before="0" w:beforeAutospacing="0" w:after="0" w:afterAutospacing="0"/>
              <w:jc w:val="center"/>
              <w:textAlignment w:val="baseline"/>
            </w:pPr>
            <w:r w:rsidRPr="00B05843">
              <w:t>-</w:t>
            </w:r>
            <w:r w:rsidR="008A4E29" w:rsidRPr="00B05843">
              <w:t>7</w:t>
            </w:r>
            <w:r w:rsidRPr="00B05843">
              <w:t>,5</w:t>
            </w:r>
          </w:p>
        </w:tc>
        <w:tc>
          <w:tcPr>
            <w:tcW w:w="933" w:type="dxa"/>
            <w:shd w:val="clear" w:color="auto" w:fill="auto"/>
            <w:tcMar>
              <w:top w:w="0" w:type="dxa"/>
              <w:left w:w="74" w:type="dxa"/>
              <w:bottom w:w="0" w:type="dxa"/>
              <w:right w:w="74" w:type="dxa"/>
            </w:tcMar>
            <w:hideMark/>
          </w:tcPr>
          <w:p w:rsidR="00A03CEA" w:rsidRPr="00B05843" w:rsidRDefault="00A03CEA" w:rsidP="00A8174D">
            <w:pPr>
              <w:pStyle w:val="formattext"/>
              <w:suppressAutoHyphens/>
              <w:spacing w:before="0" w:beforeAutospacing="0" w:after="0" w:afterAutospacing="0"/>
              <w:jc w:val="center"/>
              <w:textAlignment w:val="baseline"/>
            </w:pPr>
            <w:r w:rsidRPr="00B05843">
              <w:t>78</w:t>
            </w:r>
          </w:p>
        </w:tc>
        <w:tc>
          <w:tcPr>
            <w:tcW w:w="872" w:type="dxa"/>
            <w:shd w:val="clear" w:color="auto" w:fill="auto"/>
            <w:tcMar>
              <w:top w:w="0" w:type="dxa"/>
              <w:left w:w="74" w:type="dxa"/>
              <w:bottom w:w="0" w:type="dxa"/>
              <w:right w:w="74" w:type="dxa"/>
            </w:tcMar>
            <w:hideMark/>
          </w:tcPr>
          <w:p w:rsidR="00A03CEA" w:rsidRPr="00B05843" w:rsidRDefault="00A03CEA" w:rsidP="008A4E29">
            <w:pPr>
              <w:pStyle w:val="formattext"/>
              <w:suppressAutoHyphens/>
              <w:spacing w:before="0" w:beforeAutospacing="0" w:after="0" w:afterAutospacing="0"/>
              <w:jc w:val="center"/>
              <w:textAlignment w:val="baseline"/>
            </w:pPr>
            <w:r w:rsidRPr="00B05843">
              <w:t>7</w:t>
            </w:r>
            <w:r w:rsidR="008A4E29" w:rsidRPr="00B05843">
              <w:t>6</w:t>
            </w:r>
          </w:p>
        </w:tc>
        <w:tc>
          <w:tcPr>
            <w:tcW w:w="617" w:type="dxa"/>
            <w:shd w:val="clear" w:color="auto" w:fill="auto"/>
            <w:tcMar>
              <w:top w:w="0" w:type="dxa"/>
              <w:left w:w="74" w:type="dxa"/>
              <w:bottom w:w="0" w:type="dxa"/>
              <w:right w:w="74" w:type="dxa"/>
            </w:tcMar>
            <w:hideMark/>
          </w:tcPr>
          <w:p w:rsidR="00A03CEA" w:rsidRPr="00B05843" w:rsidRDefault="002865E2" w:rsidP="00A8174D">
            <w:pPr>
              <w:pStyle w:val="formattext"/>
              <w:suppressAutoHyphens/>
              <w:spacing w:before="0" w:beforeAutospacing="0" w:after="0" w:afterAutospacing="0"/>
              <w:jc w:val="center"/>
              <w:textAlignment w:val="baseline"/>
            </w:pPr>
            <w:r w:rsidRPr="00B05843">
              <w:t>77</w:t>
            </w:r>
          </w:p>
        </w:tc>
        <w:tc>
          <w:tcPr>
            <w:tcW w:w="713" w:type="dxa"/>
            <w:shd w:val="clear" w:color="auto" w:fill="auto"/>
            <w:tcMar>
              <w:top w:w="0" w:type="dxa"/>
              <w:left w:w="74" w:type="dxa"/>
              <w:bottom w:w="0" w:type="dxa"/>
              <w:right w:w="74" w:type="dxa"/>
            </w:tcMar>
            <w:hideMark/>
          </w:tcPr>
          <w:p w:rsidR="00A03CEA" w:rsidRPr="00B05843" w:rsidRDefault="00A03CEA" w:rsidP="002865E2">
            <w:pPr>
              <w:pStyle w:val="formattext"/>
              <w:suppressAutoHyphens/>
              <w:spacing w:before="0" w:beforeAutospacing="0" w:after="0" w:afterAutospacing="0"/>
              <w:jc w:val="center"/>
              <w:textAlignment w:val="baseline"/>
            </w:pPr>
            <w:r w:rsidRPr="00B05843">
              <w:t>Ю</w:t>
            </w:r>
          </w:p>
        </w:tc>
        <w:tc>
          <w:tcPr>
            <w:tcW w:w="754" w:type="dxa"/>
            <w:shd w:val="clear" w:color="auto" w:fill="auto"/>
            <w:tcMar>
              <w:top w:w="0" w:type="dxa"/>
              <w:left w:w="74" w:type="dxa"/>
              <w:bottom w:w="0" w:type="dxa"/>
              <w:right w:w="74" w:type="dxa"/>
            </w:tcMar>
            <w:hideMark/>
          </w:tcPr>
          <w:p w:rsidR="00A03CEA" w:rsidRPr="00B05843" w:rsidRDefault="002865E2" w:rsidP="00A8174D">
            <w:pPr>
              <w:pStyle w:val="formattext"/>
              <w:suppressAutoHyphens/>
              <w:spacing w:before="0" w:beforeAutospacing="0" w:after="0" w:afterAutospacing="0"/>
              <w:jc w:val="center"/>
              <w:textAlignment w:val="baseline"/>
            </w:pPr>
            <w:r w:rsidRPr="00B05843">
              <w:t>5,5</w:t>
            </w:r>
          </w:p>
        </w:tc>
        <w:tc>
          <w:tcPr>
            <w:tcW w:w="919" w:type="dxa"/>
            <w:shd w:val="clear" w:color="auto" w:fill="auto"/>
            <w:tcMar>
              <w:top w:w="0" w:type="dxa"/>
              <w:left w:w="74" w:type="dxa"/>
              <w:bottom w:w="0" w:type="dxa"/>
              <w:right w:w="74" w:type="dxa"/>
            </w:tcMar>
            <w:hideMark/>
          </w:tcPr>
          <w:p w:rsidR="00A03CEA" w:rsidRPr="00B05843" w:rsidRDefault="002865E2" w:rsidP="00A8174D">
            <w:pPr>
              <w:pStyle w:val="formattext"/>
              <w:suppressAutoHyphens/>
              <w:spacing w:before="0" w:beforeAutospacing="0" w:after="0" w:afterAutospacing="0"/>
              <w:jc w:val="center"/>
              <w:textAlignment w:val="baseline"/>
            </w:pPr>
            <w:r w:rsidRPr="00B05843">
              <w:t>4,1</w:t>
            </w:r>
          </w:p>
        </w:tc>
      </w:tr>
    </w:tbl>
    <w:p w:rsidR="00A03CEA" w:rsidRPr="00B05843" w:rsidRDefault="00A03CEA" w:rsidP="00A03CEA">
      <w:pPr>
        <w:pStyle w:val="S7"/>
      </w:pPr>
    </w:p>
    <w:p w:rsidR="00A03CEA" w:rsidRPr="00B05843" w:rsidRDefault="00A03CEA" w:rsidP="00A03CEA">
      <w:pPr>
        <w:pStyle w:val="S7"/>
        <w:jc w:val="right"/>
      </w:pPr>
    </w:p>
    <w:p w:rsidR="00A03CEA" w:rsidRPr="00B05843" w:rsidRDefault="00A03CEA" w:rsidP="00A03CEA">
      <w:pPr>
        <w:pStyle w:val="S7"/>
        <w:jc w:val="right"/>
      </w:pPr>
    </w:p>
    <w:p w:rsidR="00A03CEA" w:rsidRPr="00B05843" w:rsidRDefault="00A03CEA" w:rsidP="00A03CEA">
      <w:pPr>
        <w:pStyle w:val="S7"/>
        <w:jc w:val="right"/>
      </w:pPr>
    </w:p>
    <w:p w:rsidR="00A03CEA" w:rsidRPr="00B05843" w:rsidRDefault="00A03CEA" w:rsidP="00A03CEA">
      <w:pPr>
        <w:pStyle w:val="S7"/>
        <w:jc w:val="right"/>
      </w:pPr>
    </w:p>
    <w:p w:rsidR="00A03CEA" w:rsidRPr="00B05843" w:rsidRDefault="00A03CEA" w:rsidP="00A03CEA">
      <w:pPr>
        <w:pStyle w:val="S7"/>
        <w:jc w:val="right"/>
      </w:pPr>
    </w:p>
    <w:p w:rsidR="00A03CEA" w:rsidRPr="00B05843" w:rsidRDefault="00A03CEA" w:rsidP="00A03CEA">
      <w:pPr>
        <w:pStyle w:val="S7"/>
        <w:jc w:val="right"/>
      </w:pPr>
    </w:p>
    <w:p w:rsidR="00A03CEA" w:rsidRPr="00B05843" w:rsidRDefault="00A03CEA" w:rsidP="00E40896">
      <w:pPr>
        <w:pStyle w:val="S7"/>
        <w:jc w:val="right"/>
      </w:pPr>
      <w:r w:rsidRPr="00B05843">
        <w:lastRenderedPageBreak/>
        <w:t>Таблица 2.2.1-2</w:t>
      </w:r>
    </w:p>
    <w:p w:rsidR="00A03CEA" w:rsidRPr="00B05843" w:rsidRDefault="00A03CEA" w:rsidP="00E40896">
      <w:pPr>
        <w:pStyle w:val="S7"/>
        <w:spacing w:after="120"/>
        <w:jc w:val="center"/>
        <w:rPr>
          <w:szCs w:val="28"/>
          <w:shd w:val="clear" w:color="auto" w:fill="FFFFFF"/>
        </w:rPr>
      </w:pPr>
      <w:r w:rsidRPr="00B05843">
        <w:rPr>
          <w:szCs w:val="28"/>
          <w:shd w:val="clear" w:color="auto" w:fill="FFFFFF"/>
        </w:rPr>
        <w:t xml:space="preserve">Климатические параметры </w:t>
      </w:r>
      <w:r w:rsidR="006611A7" w:rsidRPr="00B05843">
        <w:rPr>
          <w:szCs w:val="28"/>
          <w:shd w:val="clear" w:color="auto" w:fill="FFFFFF"/>
        </w:rPr>
        <w:t>тёплого</w:t>
      </w:r>
      <w:r w:rsidRPr="00B05843">
        <w:rPr>
          <w:szCs w:val="28"/>
          <w:shd w:val="clear" w:color="auto" w:fill="FFFFFF"/>
        </w:rPr>
        <w:t xml:space="preserve"> периода года</w:t>
      </w:r>
    </w:p>
    <w:tbl>
      <w:tblPr>
        <w:tblW w:w="5000" w:type="pct"/>
        <w:shd w:val="clear" w:color="auto" w:fill="FFFFFF"/>
        <w:tblCellMar>
          <w:left w:w="0" w:type="dxa"/>
          <w:right w:w="0" w:type="dxa"/>
        </w:tblCellMar>
        <w:tblLook w:val="04A0" w:firstRow="1" w:lastRow="0" w:firstColumn="1" w:lastColumn="0" w:noHBand="0" w:noVBand="1"/>
      </w:tblPr>
      <w:tblGrid>
        <w:gridCol w:w="1393"/>
        <w:gridCol w:w="937"/>
        <w:gridCol w:w="986"/>
        <w:gridCol w:w="986"/>
        <w:gridCol w:w="1080"/>
        <w:gridCol w:w="1027"/>
        <w:gridCol w:w="1080"/>
        <w:gridCol w:w="1448"/>
        <w:gridCol w:w="1351"/>
        <w:gridCol w:w="1004"/>
        <w:gridCol w:w="1183"/>
        <w:gridCol w:w="1092"/>
        <w:gridCol w:w="1151"/>
      </w:tblGrid>
      <w:tr w:rsidR="00E40896" w:rsidRPr="00B05843" w:rsidTr="00E40896">
        <w:trPr>
          <w:cantSplit/>
          <w:trHeight w:val="3611"/>
        </w:trPr>
        <w:tc>
          <w:tcPr>
            <w:tcW w:w="473"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Республика, край, область, АО, пункт</w:t>
            </w:r>
          </w:p>
        </w:tc>
        <w:tc>
          <w:tcPr>
            <w:tcW w:w="318"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Барометрическое давление, гПа</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Температура воздуха, °С, обеспеченностью 0,95</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Темпера</w:t>
            </w:r>
            <w:r w:rsidR="00E40896" w:rsidRPr="00B05843">
              <w:t>тура воздуха, °С, обеспе</w:t>
            </w:r>
            <w:r w:rsidRPr="00B05843">
              <w:t>ченностью 0,98</w:t>
            </w:r>
          </w:p>
        </w:tc>
        <w:tc>
          <w:tcPr>
            <w:tcW w:w="367"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 xml:space="preserve">Средняя максимальная температура воздуха наиболее </w:t>
            </w:r>
            <w:r w:rsidR="006611A7" w:rsidRPr="00B05843">
              <w:t>тёплого</w:t>
            </w:r>
            <w:r w:rsidRPr="00B05843">
              <w:t xml:space="preserve"> месяца, °С</w:t>
            </w:r>
          </w:p>
        </w:tc>
        <w:tc>
          <w:tcPr>
            <w:tcW w:w="349"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Абсолютная максимальная температура воздуха, °С</w:t>
            </w:r>
          </w:p>
        </w:tc>
        <w:tc>
          <w:tcPr>
            <w:tcW w:w="367"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 xml:space="preserve">Средняя суточная амплитуда температуры воздуха наиболее </w:t>
            </w:r>
            <w:r w:rsidR="006611A7" w:rsidRPr="00B05843">
              <w:t>тёплого</w:t>
            </w:r>
            <w:r w:rsidRPr="00B05843">
              <w:t xml:space="preserve"> месяца, °С</w:t>
            </w:r>
          </w:p>
        </w:tc>
        <w:tc>
          <w:tcPr>
            <w:tcW w:w="492"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 xml:space="preserve">Средняя месячная относительная влажность воздуха наиболее </w:t>
            </w:r>
            <w:r w:rsidR="006611A7" w:rsidRPr="00B05843">
              <w:t>тёплого</w:t>
            </w:r>
            <w:r w:rsidRPr="00B05843">
              <w:t xml:space="preserve"> месяца,</w:t>
            </w:r>
            <w:r w:rsidR="00576230">
              <w: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 xml:space="preserve">Средняя месячная относительная влажность воздуха в 15 ч наиболее </w:t>
            </w:r>
            <w:r w:rsidR="006611A7" w:rsidRPr="00B05843">
              <w:t>тёплого</w:t>
            </w:r>
            <w:r w:rsidRPr="00B05843">
              <w:t xml:space="preserve"> месяца,</w:t>
            </w:r>
            <w:r w:rsidR="00576230">
              <w:t>%</w:t>
            </w:r>
          </w:p>
        </w:tc>
        <w:tc>
          <w:tcPr>
            <w:tcW w:w="341"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Количество осадков за апрель-</w:t>
            </w:r>
            <w:r w:rsidRPr="00B05843">
              <w:br/>
              <w:t>октябрь, мм</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Суточный максимум осадков, мм</w:t>
            </w:r>
          </w:p>
        </w:tc>
        <w:tc>
          <w:tcPr>
            <w:tcW w:w="371"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Преобладающее направление ветра за июнь-</w:t>
            </w:r>
            <w:r w:rsidRPr="00B05843">
              <w:br/>
              <w:t>август</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textDirection w:val="btLr"/>
            <w:vAlign w:val="center"/>
            <w:hideMark/>
          </w:tcPr>
          <w:p w:rsidR="00A03CEA" w:rsidRPr="00B05843" w:rsidRDefault="00A03CEA" w:rsidP="00E40896">
            <w:pPr>
              <w:suppressAutoHyphens/>
              <w:ind w:left="113" w:right="113"/>
              <w:jc w:val="center"/>
              <w:textAlignment w:val="baseline"/>
            </w:pPr>
            <w:r w:rsidRPr="00B05843">
              <w:t>Минимальная из средних скоростей ветра по румбам за июль, м/с</w:t>
            </w:r>
          </w:p>
        </w:tc>
      </w:tr>
      <w:tr w:rsidR="00E40896" w:rsidRPr="00B05843" w:rsidTr="00E40896">
        <w:trPr>
          <w:trHeight w:val="329"/>
        </w:trPr>
        <w:tc>
          <w:tcPr>
            <w:tcW w:w="473"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1</w:t>
            </w:r>
          </w:p>
        </w:tc>
        <w:tc>
          <w:tcPr>
            <w:tcW w:w="318"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2</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3</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4</w:t>
            </w:r>
          </w:p>
        </w:tc>
        <w:tc>
          <w:tcPr>
            <w:tcW w:w="367"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5</w:t>
            </w:r>
          </w:p>
        </w:tc>
        <w:tc>
          <w:tcPr>
            <w:tcW w:w="349"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6</w:t>
            </w:r>
          </w:p>
        </w:tc>
        <w:tc>
          <w:tcPr>
            <w:tcW w:w="367"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7</w:t>
            </w:r>
          </w:p>
        </w:tc>
        <w:tc>
          <w:tcPr>
            <w:tcW w:w="492"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8</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9</w:t>
            </w:r>
          </w:p>
        </w:tc>
        <w:tc>
          <w:tcPr>
            <w:tcW w:w="341"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10</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11</w:t>
            </w:r>
          </w:p>
        </w:tc>
        <w:tc>
          <w:tcPr>
            <w:tcW w:w="371"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12</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suppressAutoHyphens/>
              <w:jc w:val="center"/>
              <w:textAlignment w:val="baseline"/>
            </w:pPr>
            <w:r w:rsidRPr="00B05843">
              <w:t>13</w:t>
            </w:r>
          </w:p>
        </w:tc>
      </w:tr>
      <w:tr w:rsidR="00E40896" w:rsidRPr="00B05843" w:rsidTr="00E40896">
        <w:tc>
          <w:tcPr>
            <w:tcW w:w="473"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2865E2" w:rsidP="00E40896">
            <w:pPr>
              <w:pStyle w:val="formattext"/>
              <w:suppressAutoHyphens/>
              <w:spacing w:before="0" w:beforeAutospacing="0" w:after="0" w:afterAutospacing="0"/>
              <w:jc w:val="center"/>
              <w:textAlignment w:val="baseline"/>
            </w:pPr>
            <w:r w:rsidRPr="00B05843">
              <w:t>Карасук</w:t>
            </w:r>
          </w:p>
        </w:tc>
        <w:tc>
          <w:tcPr>
            <w:tcW w:w="318"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2865E2" w:rsidP="00E40896">
            <w:pPr>
              <w:pStyle w:val="formattext"/>
              <w:suppressAutoHyphens/>
              <w:spacing w:before="0" w:beforeAutospacing="0" w:after="0" w:afterAutospacing="0"/>
              <w:jc w:val="center"/>
              <w:textAlignment w:val="baseline"/>
            </w:pPr>
            <w:r w:rsidRPr="00B05843">
              <w:t>1005</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pStyle w:val="formattext"/>
              <w:suppressAutoHyphens/>
              <w:spacing w:before="0" w:beforeAutospacing="0" w:after="0" w:afterAutospacing="0"/>
              <w:jc w:val="center"/>
              <w:textAlignment w:val="baseline"/>
            </w:pPr>
            <w:r w:rsidRPr="00B05843">
              <w:t>2</w:t>
            </w:r>
            <w:r w:rsidR="002865E2" w:rsidRPr="00B05843">
              <w:t>5</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pStyle w:val="formattext"/>
              <w:suppressAutoHyphens/>
              <w:spacing w:before="0" w:beforeAutospacing="0" w:after="0" w:afterAutospacing="0"/>
              <w:jc w:val="center"/>
              <w:textAlignment w:val="baseline"/>
            </w:pPr>
            <w:r w:rsidRPr="00B05843">
              <w:t>2</w:t>
            </w:r>
            <w:r w:rsidR="002865E2" w:rsidRPr="00B05843">
              <w:t>9</w:t>
            </w:r>
          </w:p>
        </w:tc>
        <w:tc>
          <w:tcPr>
            <w:tcW w:w="367"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pStyle w:val="formattext"/>
              <w:suppressAutoHyphens/>
              <w:spacing w:before="0" w:beforeAutospacing="0" w:after="0" w:afterAutospacing="0"/>
              <w:jc w:val="center"/>
              <w:textAlignment w:val="baseline"/>
            </w:pPr>
            <w:r w:rsidRPr="00B05843">
              <w:t>2</w:t>
            </w:r>
            <w:r w:rsidR="002865E2" w:rsidRPr="00B05843">
              <w:t>7</w:t>
            </w:r>
            <w:r w:rsidRPr="00B05843">
              <w:t>,4</w:t>
            </w:r>
          </w:p>
        </w:tc>
        <w:tc>
          <w:tcPr>
            <w:tcW w:w="349"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2865E2" w:rsidP="00E40896">
            <w:pPr>
              <w:pStyle w:val="formattext"/>
              <w:suppressAutoHyphens/>
              <w:spacing w:before="0" w:beforeAutospacing="0" w:after="0" w:afterAutospacing="0"/>
              <w:jc w:val="center"/>
              <w:textAlignment w:val="baseline"/>
            </w:pPr>
            <w:r w:rsidRPr="00B05843">
              <w:t>40</w:t>
            </w:r>
          </w:p>
        </w:tc>
        <w:tc>
          <w:tcPr>
            <w:tcW w:w="367"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pStyle w:val="formattext"/>
              <w:suppressAutoHyphens/>
              <w:spacing w:before="0" w:beforeAutospacing="0" w:after="0" w:afterAutospacing="0"/>
              <w:jc w:val="center"/>
              <w:textAlignment w:val="baseline"/>
            </w:pPr>
            <w:r w:rsidRPr="00B05843">
              <w:t>12,</w:t>
            </w:r>
            <w:r w:rsidR="002865E2" w:rsidRPr="00B05843">
              <w:t>5</w:t>
            </w:r>
          </w:p>
        </w:tc>
        <w:tc>
          <w:tcPr>
            <w:tcW w:w="492"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pStyle w:val="formattext"/>
              <w:suppressAutoHyphens/>
              <w:spacing w:before="0" w:beforeAutospacing="0" w:after="0" w:afterAutospacing="0"/>
              <w:jc w:val="center"/>
              <w:textAlignment w:val="baseline"/>
            </w:pPr>
            <w:r w:rsidRPr="00B05843">
              <w:t>6</w:t>
            </w:r>
            <w:r w:rsidR="002865E2" w:rsidRPr="00B05843">
              <w:t>2</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2865E2" w:rsidP="00E40896">
            <w:pPr>
              <w:pStyle w:val="formattext"/>
              <w:suppressAutoHyphens/>
              <w:spacing w:before="0" w:beforeAutospacing="0" w:after="0" w:afterAutospacing="0"/>
              <w:jc w:val="center"/>
              <w:textAlignment w:val="baseline"/>
            </w:pPr>
            <w:r w:rsidRPr="00B05843">
              <w:t>45</w:t>
            </w:r>
          </w:p>
        </w:tc>
        <w:tc>
          <w:tcPr>
            <w:tcW w:w="341"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2865E2" w:rsidP="00E40896">
            <w:pPr>
              <w:pStyle w:val="formattext"/>
              <w:suppressAutoHyphens/>
              <w:spacing w:before="0" w:beforeAutospacing="0" w:after="0" w:afterAutospacing="0"/>
              <w:jc w:val="center"/>
              <w:textAlignment w:val="baseline"/>
            </w:pPr>
            <w:r w:rsidRPr="00B05843">
              <w:t>239</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A03CEA" w:rsidP="00E40896">
            <w:pPr>
              <w:pStyle w:val="formattext"/>
              <w:suppressAutoHyphens/>
              <w:spacing w:before="0" w:beforeAutospacing="0" w:after="0" w:afterAutospacing="0"/>
              <w:jc w:val="center"/>
              <w:textAlignment w:val="baseline"/>
            </w:pPr>
            <w:r w:rsidRPr="00B05843">
              <w:t>1</w:t>
            </w:r>
            <w:r w:rsidR="002865E2" w:rsidRPr="00B05843">
              <w:t>18</w:t>
            </w:r>
          </w:p>
        </w:tc>
        <w:tc>
          <w:tcPr>
            <w:tcW w:w="371"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2865E2" w:rsidP="00E40896">
            <w:pPr>
              <w:pStyle w:val="formattext"/>
              <w:suppressAutoHyphens/>
              <w:spacing w:before="0" w:beforeAutospacing="0" w:after="0" w:afterAutospacing="0"/>
              <w:jc w:val="center"/>
              <w:textAlignment w:val="baseline"/>
            </w:pPr>
            <w:r w:rsidRPr="00B05843">
              <w:t>С</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0" w:type="dxa"/>
              <w:left w:w="74" w:type="dxa"/>
              <w:bottom w:w="0" w:type="dxa"/>
              <w:right w:w="74" w:type="dxa"/>
            </w:tcMar>
            <w:vAlign w:val="center"/>
            <w:hideMark/>
          </w:tcPr>
          <w:p w:rsidR="00A03CEA" w:rsidRPr="00B05843" w:rsidRDefault="002865E2" w:rsidP="00E40896">
            <w:pPr>
              <w:pStyle w:val="formattext"/>
              <w:suppressAutoHyphens/>
              <w:spacing w:before="0" w:beforeAutospacing="0" w:after="0" w:afterAutospacing="0"/>
              <w:jc w:val="center"/>
              <w:textAlignment w:val="baseline"/>
            </w:pPr>
            <w:r w:rsidRPr="00B05843">
              <w:t>3</w:t>
            </w:r>
            <w:r w:rsidR="00A03CEA" w:rsidRPr="00B05843">
              <w:t>,0</w:t>
            </w:r>
          </w:p>
        </w:tc>
      </w:tr>
    </w:tbl>
    <w:p w:rsidR="00A03CEA" w:rsidRPr="00B05843" w:rsidRDefault="00A03CEA" w:rsidP="00A03CEA">
      <w:pPr>
        <w:pStyle w:val="S7"/>
      </w:pPr>
    </w:p>
    <w:p w:rsidR="00A03CEA" w:rsidRPr="00B05843" w:rsidRDefault="00A03CEA" w:rsidP="00A03CEA">
      <w:pPr>
        <w:pStyle w:val="S7"/>
        <w:jc w:val="right"/>
      </w:pPr>
      <w:r w:rsidRPr="00B05843">
        <w:t>Таблица 2.2.1-3</w:t>
      </w:r>
    </w:p>
    <w:p w:rsidR="00A03CEA" w:rsidRPr="00B05843" w:rsidRDefault="00A03CEA" w:rsidP="00E40896">
      <w:pPr>
        <w:pStyle w:val="S7"/>
        <w:spacing w:after="120"/>
        <w:jc w:val="center"/>
        <w:rPr>
          <w:szCs w:val="28"/>
        </w:rPr>
      </w:pPr>
      <w:r w:rsidRPr="00B05843">
        <w:rPr>
          <w:szCs w:val="28"/>
        </w:rPr>
        <w:t>Средняя месячная и годовая температуры воздуха, °C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991"/>
        <w:gridCol w:w="991"/>
        <w:gridCol w:w="852"/>
        <w:gridCol w:w="698"/>
        <w:gridCol w:w="1011"/>
        <w:gridCol w:w="1020"/>
        <w:gridCol w:w="1029"/>
        <w:gridCol w:w="1038"/>
        <w:gridCol w:w="1017"/>
        <w:gridCol w:w="1008"/>
        <w:gridCol w:w="1017"/>
        <w:gridCol w:w="1029"/>
        <w:gridCol w:w="991"/>
      </w:tblGrid>
      <w:tr w:rsidR="00A03CEA" w:rsidRPr="00B05843" w:rsidTr="00E40896">
        <w:trPr>
          <w:trHeight w:val="876"/>
        </w:trPr>
        <w:tc>
          <w:tcPr>
            <w:tcW w:w="708" w:type="pct"/>
            <w:vAlign w:val="center"/>
          </w:tcPr>
          <w:p w:rsidR="00A03CEA" w:rsidRPr="00B05843" w:rsidRDefault="00A03CEA" w:rsidP="00E40896">
            <w:pPr>
              <w:suppressAutoHyphens/>
              <w:jc w:val="center"/>
            </w:pPr>
            <w:r w:rsidRPr="00B05843">
              <w:t>Республика, край, автономный округ, область, пункт</w:t>
            </w:r>
          </w:p>
        </w:tc>
        <w:tc>
          <w:tcPr>
            <w:tcW w:w="335" w:type="pct"/>
            <w:vAlign w:val="center"/>
          </w:tcPr>
          <w:p w:rsidR="00A03CEA" w:rsidRPr="00B05843" w:rsidRDefault="00A03CEA" w:rsidP="00E40896">
            <w:pPr>
              <w:suppressAutoHyphens/>
              <w:jc w:val="center"/>
              <w:rPr>
                <w:lang w:val="en-US"/>
              </w:rPr>
            </w:pPr>
            <w:r w:rsidRPr="00B05843">
              <w:rPr>
                <w:lang w:val="en-US"/>
              </w:rPr>
              <w:t>I</w:t>
            </w:r>
          </w:p>
        </w:tc>
        <w:tc>
          <w:tcPr>
            <w:tcW w:w="335" w:type="pct"/>
            <w:vAlign w:val="center"/>
          </w:tcPr>
          <w:p w:rsidR="00A03CEA" w:rsidRPr="00B05843" w:rsidRDefault="00A03CEA" w:rsidP="00E40896">
            <w:pPr>
              <w:suppressAutoHyphens/>
              <w:jc w:val="center"/>
              <w:rPr>
                <w:lang w:val="en-US"/>
              </w:rPr>
            </w:pPr>
            <w:r w:rsidRPr="00B05843">
              <w:rPr>
                <w:lang w:val="en-US"/>
              </w:rPr>
              <w:t>II</w:t>
            </w:r>
          </w:p>
        </w:tc>
        <w:tc>
          <w:tcPr>
            <w:tcW w:w="288" w:type="pct"/>
            <w:vAlign w:val="center"/>
          </w:tcPr>
          <w:p w:rsidR="00A03CEA" w:rsidRPr="00B05843" w:rsidRDefault="00A03CEA" w:rsidP="00E40896">
            <w:pPr>
              <w:suppressAutoHyphens/>
              <w:jc w:val="center"/>
              <w:rPr>
                <w:lang w:val="en-US"/>
              </w:rPr>
            </w:pPr>
            <w:r w:rsidRPr="00B05843">
              <w:rPr>
                <w:lang w:val="en-US"/>
              </w:rPr>
              <w:t>III</w:t>
            </w:r>
          </w:p>
        </w:tc>
        <w:tc>
          <w:tcPr>
            <w:tcW w:w="236" w:type="pct"/>
            <w:vAlign w:val="center"/>
          </w:tcPr>
          <w:p w:rsidR="00A03CEA" w:rsidRPr="00B05843" w:rsidRDefault="00A03CEA" w:rsidP="00E40896">
            <w:pPr>
              <w:suppressAutoHyphens/>
              <w:jc w:val="center"/>
              <w:rPr>
                <w:lang w:val="en-US"/>
              </w:rPr>
            </w:pPr>
            <w:r w:rsidRPr="00B05843">
              <w:rPr>
                <w:lang w:val="en-US"/>
              </w:rPr>
              <w:t>IV</w:t>
            </w:r>
          </w:p>
        </w:tc>
        <w:tc>
          <w:tcPr>
            <w:tcW w:w="342" w:type="pct"/>
            <w:vAlign w:val="center"/>
          </w:tcPr>
          <w:p w:rsidR="00A03CEA" w:rsidRPr="00B05843" w:rsidRDefault="00A03CEA" w:rsidP="00E40896">
            <w:pPr>
              <w:suppressAutoHyphens/>
              <w:jc w:val="center"/>
              <w:rPr>
                <w:lang w:val="en-US"/>
              </w:rPr>
            </w:pPr>
            <w:r w:rsidRPr="00B05843">
              <w:rPr>
                <w:lang w:val="en-US"/>
              </w:rPr>
              <w:t>V</w:t>
            </w:r>
          </w:p>
        </w:tc>
        <w:tc>
          <w:tcPr>
            <w:tcW w:w="345" w:type="pct"/>
            <w:vAlign w:val="center"/>
          </w:tcPr>
          <w:p w:rsidR="00A03CEA" w:rsidRPr="00B05843" w:rsidRDefault="00A03CEA" w:rsidP="00E40896">
            <w:pPr>
              <w:suppressAutoHyphens/>
              <w:jc w:val="center"/>
              <w:rPr>
                <w:lang w:val="en-US"/>
              </w:rPr>
            </w:pPr>
            <w:r w:rsidRPr="00B05843">
              <w:rPr>
                <w:lang w:val="en-US"/>
              </w:rPr>
              <w:t>VI</w:t>
            </w:r>
          </w:p>
        </w:tc>
        <w:tc>
          <w:tcPr>
            <w:tcW w:w="348" w:type="pct"/>
            <w:vAlign w:val="center"/>
          </w:tcPr>
          <w:p w:rsidR="00A03CEA" w:rsidRPr="00B05843" w:rsidRDefault="00A03CEA" w:rsidP="00E40896">
            <w:pPr>
              <w:suppressAutoHyphens/>
              <w:jc w:val="center"/>
              <w:rPr>
                <w:lang w:val="en-US"/>
              </w:rPr>
            </w:pPr>
            <w:r w:rsidRPr="00B05843">
              <w:rPr>
                <w:lang w:val="en-US"/>
              </w:rPr>
              <w:t>VII</w:t>
            </w:r>
          </w:p>
        </w:tc>
        <w:tc>
          <w:tcPr>
            <w:tcW w:w="351" w:type="pct"/>
            <w:vAlign w:val="center"/>
          </w:tcPr>
          <w:p w:rsidR="00A03CEA" w:rsidRPr="00B05843" w:rsidRDefault="00A03CEA" w:rsidP="00E40896">
            <w:pPr>
              <w:suppressAutoHyphens/>
              <w:jc w:val="center"/>
              <w:rPr>
                <w:lang w:val="en-US"/>
              </w:rPr>
            </w:pPr>
            <w:r w:rsidRPr="00B05843">
              <w:rPr>
                <w:lang w:val="en-US"/>
              </w:rPr>
              <w:t>VIII</w:t>
            </w:r>
          </w:p>
        </w:tc>
        <w:tc>
          <w:tcPr>
            <w:tcW w:w="344" w:type="pct"/>
            <w:vAlign w:val="center"/>
          </w:tcPr>
          <w:p w:rsidR="00A03CEA" w:rsidRPr="00B05843" w:rsidRDefault="00A03CEA" w:rsidP="00E40896">
            <w:pPr>
              <w:suppressAutoHyphens/>
              <w:jc w:val="center"/>
              <w:rPr>
                <w:lang w:val="en-US"/>
              </w:rPr>
            </w:pPr>
            <w:r w:rsidRPr="00B05843">
              <w:rPr>
                <w:lang w:val="en-US"/>
              </w:rPr>
              <w:t>IX</w:t>
            </w:r>
          </w:p>
        </w:tc>
        <w:tc>
          <w:tcPr>
            <w:tcW w:w="341" w:type="pct"/>
            <w:vAlign w:val="center"/>
          </w:tcPr>
          <w:p w:rsidR="00A03CEA" w:rsidRPr="00B05843" w:rsidRDefault="00A03CEA" w:rsidP="00E40896">
            <w:pPr>
              <w:suppressAutoHyphens/>
              <w:jc w:val="center"/>
              <w:rPr>
                <w:lang w:val="en-US"/>
              </w:rPr>
            </w:pPr>
            <w:r w:rsidRPr="00B05843">
              <w:rPr>
                <w:lang w:val="en-US"/>
              </w:rPr>
              <w:t>X</w:t>
            </w:r>
          </w:p>
        </w:tc>
        <w:tc>
          <w:tcPr>
            <w:tcW w:w="344" w:type="pct"/>
            <w:vAlign w:val="center"/>
          </w:tcPr>
          <w:p w:rsidR="00A03CEA" w:rsidRPr="00B05843" w:rsidRDefault="00A03CEA" w:rsidP="00E40896">
            <w:pPr>
              <w:suppressAutoHyphens/>
              <w:jc w:val="center"/>
              <w:rPr>
                <w:lang w:val="en-US"/>
              </w:rPr>
            </w:pPr>
            <w:r w:rsidRPr="00B05843">
              <w:rPr>
                <w:lang w:val="en-US"/>
              </w:rPr>
              <w:t>XI</w:t>
            </w:r>
          </w:p>
        </w:tc>
        <w:tc>
          <w:tcPr>
            <w:tcW w:w="348" w:type="pct"/>
            <w:vAlign w:val="center"/>
          </w:tcPr>
          <w:p w:rsidR="00A03CEA" w:rsidRPr="00B05843" w:rsidRDefault="00A03CEA" w:rsidP="00E40896">
            <w:pPr>
              <w:suppressAutoHyphens/>
              <w:jc w:val="center"/>
              <w:rPr>
                <w:lang w:val="en-US"/>
              </w:rPr>
            </w:pPr>
            <w:r w:rsidRPr="00B05843">
              <w:rPr>
                <w:lang w:val="en-US"/>
              </w:rPr>
              <w:t>XII</w:t>
            </w:r>
          </w:p>
        </w:tc>
        <w:tc>
          <w:tcPr>
            <w:tcW w:w="335" w:type="pct"/>
            <w:vAlign w:val="center"/>
          </w:tcPr>
          <w:p w:rsidR="00A03CEA" w:rsidRPr="00B05843" w:rsidRDefault="00A03CEA" w:rsidP="00E40896">
            <w:pPr>
              <w:suppressAutoHyphens/>
              <w:jc w:val="center"/>
            </w:pPr>
            <w:r w:rsidRPr="00B05843">
              <w:t>год</w:t>
            </w:r>
          </w:p>
        </w:tc>
      </w:tr>
      <w:tr w:rsidR="00A03CEA" w:rsidRPr="00B05843" w:rsidTr="00E40896">
        <w:trPr>
          <w:trHeight w:val="20"/>
        </w:trPr>
        <w:tc>
          <w:tcPr>
            <w:tcW w:w="708" w:type="pct"/>
            <w:vAlign w:val="center"/>
          </w:tcPr>
          <w:p w:rsidR="00A03CEA" w:rsidRPr="00B05843" w:rsidRDefault="002865E2" w:rsidP="00E40896">
            <w:pPr>
              <w:suppressAutoHyphens/>
              <w:jc w:val="center"/>
            </w:pPr>
            <w:r w:rsidRPr="00B05843">
              <w:t>Карасук</w:t>
            </w:r>
          </w:p>
        </w:tc>
        <w:tc>
          <w:tcPr>
            <w:tcW w:w="335" w:type="pct"/>
            <w:vAlign w:val="center"/>
          </w:tcPr>
          <w:p w:rsidR="00A03CEA" w:rsidRPr="00B05843" w:rsidRDefault="00A03CEA" w:rsidP="00E40896">
            <w:pPr>
              <w:suppressAutoHyphens/>
              <w:jc w:val="center"/>
            </w:pPr>
            <w:r w:rsidRPr="00B05843">
              <w:t>-1</w:t>
            </w:r>
            <w:r w:rsidR="005F5294" w:rsidRPr="00B05843">
              <w:t>8</w:t>
            </w:r>
            <w:r w:rsidRPr="00B05843">
              <w:t>,</w:t>
            </w:r>
            <w:r w:rsidR="005F5294" w:rsidRPr="00B05843">
              <w:t>0</w:t>
            </w:r>
          </w:p>
        </w:tc>
        <w:tc>
          <w:tcPr>
            <w:tcW w:w="335" w:type="pct"/>
            <w:vAlign w:val="center"/>
          </w:tcPr>
          <w:p w:rsidR="00A03CEA" w:rsidRPr="00B05843" w:rsidRDefault="00A03CEA" w:rsidP="00E40896">
            <w:pPr>
              <w:suppressAutoHyphens/>
              <w:jc w:val="center"/>
            </w:pPr>
            <w:r w:rsidRPr="00B05843">
              <w:t>-</w:t>
            </w:r>
            <w:r w:rsidR="005F5294" w:rsidRPr="00B05843">
              <w:t>16,9</w:t>
            </w:r>
          </w:p>
        </w:tc>
        <w:tc>
          <w:tcPr>
            <w:tcW w:w="288" w:type="pct"/>
            <w:vAlign w:val="center"/>
          </w:tcPr>
          <w:p w:rsidR="00A03CEA" w:rsidRPr="00B05843" w:rsidRDefault="00A03CEA" w:rsidP="00E40896">
            <w:pPr>
              <w:suppressAutoHyphens/>
              <w:jc w:val="center"/>
            </w:pPr>
            <w:r w:rsidRPr="00B05843">
              <w:t>-</w:t>
            </w:r>
            <w:r w:rsidR="005F5294" w:rsidRPr="00B05843">
              <w:t>8,8</w:t>
            </w:r>
          </w:p>
        </w:tc>
        <w:tc>
          <w:tcPr>
            <w:tcW w:w="236" w:type="pct"/>
            <w:vAlign w:val="center"/>
          </w:tcPr>
          <w:p w:rsidR="00A03CEA" w:rsidRPr="00B05843" w:rsidRDefault="005F5294" w:rsidP="00E40896">
            <w:pPr>
              <w:suppressAutoHyphens/>
              <w:jc w:val="center"/>
            </w:pPr>
            <w:r w:rsidRPr="00B05843">
              <w:t>4,1</w:t>
            </w:r>
          </w:p>
        </w:tc>
        <w:tc>
          <w:tcPr>
            <w:tcW w:w="342" w:type="pct"/>
            <w:vAlign w:val="center"/>
          </w:tcPr>
          <w:p w:rsidR="00A03CEA" w:rsidRPr="00B05843" w:rsidRDefault="005F5294" w:rsidP="00E40896">
            <w:pPr>
              <w:suppressAutoHyphens/>
              <w:jc w:val="center"/>
            </w:pPr>
            <w:r w:rsidRPr="00B05843">
              <w:t>12,8</w:t>
            </w:r>
          </w:p>
        </w:tc>
        <w:tc>
          <w:tcPr>
            <w:tcW w:w="345" w:type="pct"/>
            <w:vAlign w:val="center"/>
          </w:tcPr>
          <w:p w:rsidR="00A03CEA" w:rsidRPr="00B05843" w:rsidRDefault="005F5294" w:rsidP="00E40896">
            <w:pPr>
              <w:suppressAutoHyphens/>
              <w:jc w:val="center"/>
            </w:pPr>
            <w:r w:rsidRPr="00B05843">
              <w:t>18,9</w:t>
            </w:r>
          </w:p>
        </w:tc>
        <w:tc>
          <w:tcPr>
            <w:tcW w:w="348" w:type="pct"/>
            <w:vAlign w:val="center"/>
          </w:tcPr>
          <w:p w:rsidR="00A03CEA" w:rsidRPr="00B05843" w:rsidRDefault="005F5294" w:rsidP="00E40896">
            <w:pPr>
              <w:suppressAutoHyphens/>
              <w:jc w:val="center"/>
            </w:pPr>
            <w:r w:rsidRPr="00B05843">
              <w:t>20,5</w:t>
            </w:r>
          </w:p>
        </w:tc>
        <w:tc>
          <w:tcPr>
            <w:tcW w:w="351" w:type="pct"/>
            <w:vAlign w:val="center"/>
          </w:tcPr>
          <w:p w:rsidR="00A03CEA" w:rsidRPr="00B05843" w:rsidRDefault="005F5294" w:rsidP="00E40896">
            <w:pPr>
              <w:suppressAutoHyphens/>
              <w:jc w:val="center"/>
            </w:pPr>
            <w:r w:rsidRPr="00B05843">
              <w:t>17,6</w:t>
            </w:r>
          </w:p>
        </w:tc>
        <w:tc>
          <w:tcPr>
            <w:tcW w:w="344" w:type="pct"/>
            <w:vAlign w:val="center"/>
          </w:tcPr>
          <w:p w:rsidR="00A03CEA" w:rsidRPr="00B05843" w:rsidRDefault="005F5294" w:rsidP="00E40896">
            <w:pPr>
              <w:suppressAutoHyphens/>
              <w:jc w:val="center"/>
            </w:pPr>
            <w:r w:rsidRPr="00B05843">
              <w:t>11,3</w:t>
            </w:r>
          </w:p>
        </w:tc>
        <w:tc>
          <w:tcPr>
            <w:tcW w:w="341" w:type="pct"/>
            <w:vAlign w:val="center"/>
          </w:tcPr>
          <w:p w:rsidR="00A03CEA" w:rsidRPr="00B05843" w:rsidRDefault="005F5294" w:rsidP="00E40896">
            <w:pPr>
              <w:suppressAutoHyphens/>
              <w:jc w:val="center"/>
            </w:pPr>
            <w:r w:rsidRPr="00B05843">
              <w:t>3,2</w:t>
            </w:r>
          </w:p>
        </w:tc>
        <w:tc>
          <w:tcPr>
            <w:tcW w:w="344" w:type="pct"/>
            <w:vAlign w:val="center"/>
          </w:tcPr>
          <w:p w:rsidR="00A03CEA" w:rsidRPr="00B05843" w:rsidRDefault="00A03CEA" w:rsidP="00E40896">
            <w:pPr>
              <w:suppressAutoHyphens/>
              <w:jc w:val="center"/>
            </w:pPr>
            <w:r w:rsidRPr="00B05843">
              <w:t>-</w:t>
            </w:r>
            <w:r w:rsidR="005F5294" w:rsidRPr="00B05843">
              <w:t>7,1</w:t>
            </w:r>
          </w:p>
        </w:tc>
        <w:tc>
          <w:tcPr>
            <w:tcW w:w="348" w:type="pct"/>
            <w:vAlign w:val="center"/>
          </w:tcPr>
          <w:p w:rsidR="00A03CEA" w:rsidRPr="00B05843" w:rsidRDefault="005F5294" w:rsidP="00E40896">
            <w:pPr>
              <w:suppressAutoHyphens/>
              <w:jc w:val="center"/>
            </w:pPr>
            <w:r w:rsidRPr="00B05843">
              <w:t>-14,6</w:t>
            </w:r>
          </w:p>
        </w:tc>
        <w:tc>
          <w:tcPr>
            <w:tcW w:w="335" w:type="pct"/>
            <w:vAlign w:val="center"/>
          </w:tcPr>
          <w:p w:rsidR="00A03CEA" w:rsidRPr="00B05843" w:rsidRDefault="005F5294" w:rsidP="00E40896">
            <w:pPr>
              <w:suppressAutoHyphens/>
              <w:jc w:val="center"/>
            </w:pPr>
            <w:r w:rsidRPr="00B05843">
              <w:t>1,9</w:t>
            </w:r>
          </w:p>
        </w:tc>
      </w:tr>
    </w:tbl>
    <w:p w:rsidR="00A03CEA" w:rsidRPr="00B05843" w:rsidRDefault="00A03CEA" w:rsidP="00A03CEA">
      <w:pPr>
        <w:pStyle w:val="S7"/>
      </w:pPr>
    </w:p>
    <w:p w:rsidR="00A03CEA" w:rsidRPr="00B05843" w:rsidRDefault="00A03CEA" w:rsidP="00A03CEA">
      <w:pPr>
        <w:pStyle w:val="S7"/>
        <w:sectPr w:rsidR="00A03CEA" w:rsidRPr="00B05843" w:rsidSect="00A03CEA">
          <w:type w:val="continuous"/>
          <w:pgSz w:w="16838" w:h="11906" w:orient="landscape"/>
          <w:pgMar w:top="1701" w:right="1134" w:bottom="851" w:left="1134" w:header="709" w:footer="709" w:gutter="0"/>
          <w:cols w:space="708"/>
          <w:docGrid w:linePitch="360"/>
        </w:sectPr>
      </w:pPr>
    </w:p>
    <w:p w:rsidR="00794EFB" w:rsidRPr="00B05843" w:rsidRDefault="00794EFB" w:rsidP="00BE7479">
      <w:pPr>
        <w:suppressAutoHyphens/>
        <w:ind w:firstLine="720"/>
        <w:jc w:val="both"/>
        <w:rPr>
          <w:sz w:val="28"/>
          <w:szCs w:val="28"/>
        </w:rPr>
      </w:pPr>
      <w:r w:rsidRPr="00B05843">
        <w:rPr>
          <w:sz w:val="28"/>
          <w:szCs w:val="28"/>
        </w:rPr>
        <w:lastRenderedPageBreak/>
        <w:t xml:space="preserve">Резкие изменения погоды и общая неустойчивость климата вызваны проникновением холодных арктических, а также </w:t>
      </w:r>
      <w:r w:rsidR="00CE229F" w:rsidRPr="00B05843">
        <w:rPr>
          <w:sz w:val="28"/>
          <w:szCs w:val="28"/>
        </w:rPr>
        <w:t>тёплых</w:t>
      </w:r>
      <w:r w:rsidRPr="00B05843">
        <w:rPr>
          <w:sz w:val="28"/>
          <w:szCs w:val="28"/>
        </w:rPr>
        <w:t xml:space="preserve"> сухих масс воздуха из Казахстана и Средней Азии. Ранние заморозки, как правило, наблюдаются в первой половине сентября, поздние - в конце мая. </w:t>
      </w:r>
    </w:p>
    <w:p w:rsidR="00794EFB" w:rsidRPr="00B05843" w:rsidRDefault="00794EFB" w:rsidP="00BE7479">
      <w:pPr>
        <w:suppressAutoHyphens/>
        <w:ind w:firstLine="720"/>
        <w:jc w:val="both"/>
        <w:rPr>
          <w:sz w:val="28"/>
          <w:szCs w:val="28"/>
        </w:rPr>
      </w:pPr>
      <w:r w:rsidRPr="00B05843">
        <w:rPr>
          <w:sz w:val="28"/>
          <w:szCs w:val="28"/>
        </w:rPr>
        <w:t>Преобладающее направление ветра юго-западное (до 30% зимой и 12% летом). Летом наблюдается увеличение повторяемости ветров северных направлений (до 16%). Максимальная из средних скоростей, за январь – 6,5 м/с, за июль – 3,9 м/с.</w:t>
      </w:r>
    </w:p>
    <w:p w:rsidR="00794EFB" w:rsidRPr="00B05843" w:rsidRDefault="00794EFB" w:rsidP="00BE7479">
      <w:pPr>
        <w:suppressAutoHyphens/>
        <w:ind w:firstLine="720"/>
        <w:jc w:val="both"/>
        <w:rPr>
          <w:sz w:val="28"/>
          <w:szCs w:val="28"/>
        </w:rPr>
      </w:pPr>
      <w:r w:rsidRPr="00B05843">
        <w:rPr>
          <w:sz w:val="28"/>
          <w:szCs w:val="28"/>
        </w:rPr>
        <w:t>Среднегодовое количество осадков колеблется от 265 мм до 330 мм. Максимальное количество осадков приходится на летний период (до 245 мм), в весенний период выпадает около 14% осадков, в осенний – около 17%. Количество осадков по годам изменчиво. В отдельные годы они носят кратковременный характер, когда одновременно выпадает лишь 3-5 мм в сутки. Количество дней с эффективными осадками (15-20 мм - в сутки) за вегетационный период около 15. В засушливые годы таких осадков не бывает в течение месяца, а иногда и более длительного времени. Бывают случаи выпадения и чрезвычайно обильных осадков в виде ливней – более 50 мм в сутки. Зона влажности района – сухая.</w:t>
      </w:r>
    </w:p>
    <w:p w:rsidR="00794EFB" w:rsidRPr="00B05843" w:rsidRDefault="00794EFB" w:rsidP="00BE7479">
      <w:pPr>
        <w:suppressAutoHyphens/>
        <w:ind w:firstLine="720"/>
        <w:jc w:val="both"/>
        <w:rPr>
          <w:sz w:val="28"/>
          <w:szCs w:val="28"/>
        </w:rPr>
      </w:pPr>
      <w:r w:rsidRPr="00B05843">
        <w:rPr>
          <w:sz w:val="28"/>
          <w:szCs w:val="28"/>
        </w:rPr>
        <w:t xml:space="preserve">Время установления снежного покрова приходится в среднем на 10 ноября. Часто выпадение задерживается и снег ложится на </w:t>
      </w:r>
      <w:r w:rsidR="00CE229F" w:rsidRPr="00B05843">
        <w:rPr>
          <w:sz w:val="28"/>
          <w:szCs w:val="28"/>
        </w:rPr>
        <w:t>мёрзлый</w:t>
      </w:r>
      <w:r w:rsidRPr="00B05843">
        <w:rPr>
          <w:sz w:val="28"/>
          <w:szCs w:val="28"/>
        </w:rPr>
        <w:t xml:space="preserve"> грунт. Средняя из наибольших высот снежного покрова составляет 24 см, наибольшая – 42 см, наименьшая – 9 см. На открытых участках ежегодно наблюдается снежный покров высотой до 30</w:t>
      </w:r>
      <w:r w:rsidRPr="00B05843">
        <w:rPr>
          <w:b/>
          <w:sz w:val="28"/>
          <w:szCs w:val="28"/>
        </w:rPr>
        <w:t> </w:t>
      </w:r>
      <w:r w:rsidRPr="00B05843">
        <w:rPr>
          <w:sz w:val="28"/>
          <w:szCs w:val="28"/>
        </w:rPr>
        <w:t>см. Наибольшая толщина снежного покрова отмечается с конца февраля до середины марта. Период снеготаяния составляет около 30 дней. Полный сход снежного покрова отмечается в середине апреля (средняя дата – 9 апреля), но возможны колебания от 9 до 12 дней.</w:t>
      </w:r>
    </w:p>
    <w:p w:rsidR="00351271" w:rsidRPr="00B05843" w:rsidRDefault="00351271" w:rsidP="00326A79">
      <w:pPr>
        <w:suppressAutoHyphens/>
        <w:ind w:firstLine="720"/>
        <w:jc w:val="both"/>
        <w:rPr>
          <w:sz w:val="28"/>
          <w:szCs w:val="28"/>
        </w:rPr>
      </w:pPr>
      <w:r w:rsidRPr="00B05843">
        <w:rPr>
          <w:sz w:val="28"/>
          <w:szCs w:val="28"/>
        </w:rPr>
        <w:t xml:space="preserve">Общая площадь водосбора </w:t>
      </w:r>
      <w:r w:rsidR="00CE229F" w:rsidRPr="00B05843">
        <w:rPr>
          <w:sz w:val="28"/>
          <w:szCs w:val="28"/>
        </w:rPr>
        <w:t>озёр</w:t>
      </w:r>
      <w:r w:rsidRPr="00B05843">
        <w:rPr>
          <w:sz w:val="28"/>
          <w:szCs w:val="28"/>
        </w:rPr>
        <w:t xml:space="preserve"> и питающих водостоков составляет 3630</w:t>
      </w:r>
      <w:r w:rsidR="00326A79">
        <w:rPr>
          <w:sz w:val="28"/>
          <w:szCs w:val="28"/>
        </w:rPr>
        <w:t> </w:t>
      </w:r>
      <w:r w:rsidRPr="00B05843">
        <w:rPr>
          <w:sz w:val="28"/>
          <w:szCs w:val="28"/>
        </w:rPr>
        <w:t>кв.</w:t>
      </w:r>
      <w:r w:rsidR="00CE229F">
        <w:rPr>
          <w:sz w:val="28"/>
          <w:szCs w:val="28"/>
        </w:rPr>
        <w:t> </w:t>
      </w:r>
      <w:r w:rsidRPr="00B05843">
        <w:rPr>
          <w:sz w:val="28"/>
          <w:szCs w:val="28"/>
        </w:rPr>
        <w:t>км.</w:t>
      </w:r>
    </w:p>
    <w:p w:rsidR="00351271" w:rsidRPr="00B05843" w:rsidRDefault="00351271" w:rsidP="00BE7479">
      <w:pPr>
        <w:suppressAutoHyphens/>
        <w:ind w:firstLine="720"/>
        <w:jc w:val="both"/>
        <w:rPr>
          <w:sz w:val="28"/>
          <w:szCs w:val="28"/>
        </w:rPr>
      </w:pPr>
      <w:r w:rsidRPr="00B05843">
        <w:rPr>
          <w:sz w:val="28"/>
          <w:szCs w:val="28"/>
        </w:rPr>
        <w:t>Равнинный характер рельефа препятствует эффективному дренированию водосборных бассейнов - происходит аккумуляция атмосферных осадков и поверхностного стока в многочисленных понижениях, из которых значительная часть снежного покрова и воды испаряется в атмосферу в связи с засушливым климатом.</w:t>
      </w:r>
    </w:p>
    <w:p w:rsidR="00351271" w:rsidRPr="00B05843" w:rsidRDefault="00351271" w:rsidP="00BE7479">
      <w:pPr>
        <w:suppressAutoHyphens/>
        <w:ind w:firstLine="720"/>
        <w:jc w:val="both"/>
        <w:rPr>
          <w:sz w:val="28"/>
          <w:szCs w:val="28"/>
        </w:rPr>
      </w:pPr>
      <w:r w:rsidRPr="00B05843">
        <w:rPr>
          <w:sz w:val="28"/>
          <w:szCs w:val="28"/>
        </w:rPr>
        <w:t xml:space="preserve">В связи с дефицитом поверхностного стока и засушливыми чертами климата в конце лета уровень </w:t>
      </w:r>
      <w:r w:rsidR="00CE229F" w:rsidRPr="00B05843">
        <w:rPr>
          <w:sz w:val="28"/>
          <w:szCs w:val="28"/>
        </w:rPr>
        <w:t>озёр</w:t>
      </w:r>
      <w:r w:rsidRPr="00B05843">
        <w:rPr>
          <w:sz w:val="28"/>
          <w:szCs w:val="28"/>
        </w:rPr>
        <w:t xml:space="preserve"> понижается на 16-60 см, а в периоды сильных засух мелководные озера полностью обсыхают.</w:t>
      </w:r>
    </w:p>
    <w:p w:rsidR="00351271" w:rsidRPr="00B05843" w:rsidRDefault="00351271" w:rsidP="00BE7479">
      <w:pPr>
        <w:suppressAutoHyphens/>
        <w:ind w:firstLine="720"/>
        <w:jc w:val="both"/>
        <w:rPr>
          <w:sz w:val="28"/>
          <w:szCs w:val="28"/>
        </w:rPr>
      </w:pPr>
      <w:r w:rsidRPr="00B05843">
        <w:rPr>
          <w:sz w:val="28"/>
          <w:szCs w:val="28"/>
        </w:rPr>
        <w:t xml:space="preserve">Ледостав устанавливается в начале ноября, а вскрытие </w:t>
      </w:r>
      <w:r w:rsidR="00CE229F" w:rsidRPr="00B05843">
        <w:rPr>
          <w:sz w:val="28"/>
          <w:szCs w:val="28"/>
        </w:rPr>
        <w:t>озёр</w:t>
      </w:r>
      <w:r w:rsidRPr="00B05843">
        <w:rPr>
          <w:sz w:val="28"/>
          <w:szCs w:val="28"/>
        </w:rPr>
        <w:t xml:space="preserve"> завершается в первой половине мая. Карасукский район на первом месте в области по величине солнечной радиации и количеству часов солнечного сияния.</w:t>
      </w:r>
    </w:p>
    <w:p w:rsidR="0091066C" w:rsidRPr="00B05843" w:rsidRDefault="0091066C" w:rsidP="00BE7479">
      <w:pPr>
        <w:pStyle w:val="S7"/>
        <w:suppressAutoHyphens/>
        <w:ind w:firstLine="720"/>
        <w:rPr>
          <w:szCs w:val="28"/>
        </w:rPr>
      </w:pPr>
      <w:r w:rsidRPr="00B05843">
        <w:rPr>
          <w:szCs w:val="28"/>
        </w:rPr>
        <w:t xml:space="preserve">Согласно карте общего сейсмического районирования территории Российской Федерации (ОСР-97), территория сельсовета относится к </w:t>
      </w:r>
      <w:r w:rsidR="00794EFB" w:rsidRPr="00B05843">
        <w:rPr>
          <w:szCs w:val="28"/>
        </w:rPr>
        <w:t>5-6</w:t>
      </w:r>
      <w:r w:rsidRPr="00B05843">
        <w:rPr>
          <w:szCs w:val="28"/>
        </w:rPr>
        <w:t>-</w:t>
      </w:r>
      <w:r w:rsidR="00794EFB" w:rsidRPr="00B05843">
        <w:rPr>
          <w:szCs w:val="28"/>
        </w:rPr>
        <w:t>т</w:t>
      </w:r>
      <w:r w:rsidRPr="00B05843">
        <w:rPr>
          <w:szCs w:val="28"/>
        </w:rPr>
        <w:t xml:space="preserve">и бальной зоне сейсмической активности по шкале MSK-64. </w:t>
      </w:r>
    </w:p>
    <w:p w:rsidR="00A03CEA" w:rsidRPr="00B05843" w:rsidRDefault="00A03CEA" w:rsidP="00A03CEA">
      <w:pPr>
        <w:pStyle w:val="af9"/>
      </w:pPr>
    </w:p>
    <w:p w:rsidR="00364B35" w:rsidRPr="00B05843" w:rsidRDefault="00364B35" w:rsidP="00A03CEA">
      <w:pPr>
        <w:pStyle w:val="af9"/>
      </w:pPr>
    </w:p>
    <w:p w:rsidR="000765B0" w:rsidRPr="00B05843" w:rsidRDefault="000765B0" w:rsidP="000E19B9">
      <w:pPr>
        <w:pStyle w:val="25"/>
      </w:pPr>
      <w:bookmarkStart w:id="22" w:name="_Toc127960153"/>
      <w:r w:rsidRPr="00B05843">
        <w:lastRenderedPageBreak/>
        <w:t>2.2.2. Минерально-сырьевые ресурсы и полезные ископаемые</w:t>
      </w:r>
      <w:bookmarkEnd w:id="22"/>
    </w:p>
    <w:p w:rsidR="004071B8" w:rsidRPr="00B05843" w:rsidRDefault="004071B8" w:rsidP="004071B8">
      <w:pPr>
        <w:pStyle w:val="af9"/>
      </w:pPr>
    </w:p>
    <w:p w:rsidR="004071B8" w:rsidRPr="00B05843" w:rsidRDefault="004071B8" w:rsidP="00BE7479">
      <w:pPr>
        <w:suppressAutoHyphens/>
        <w:ind w:firstLine="720"/>
        <w:jc w:val="both"/>
        <w:rPr>
          <w:sz w:val="28"/>
          <w:szCs w:val="28"/>
        </w:rPr>
      </w:pPr>
      <w:r w:rsidRPr="00B05843">
        <w:rPr>
          <w:sz w:val="28"/>
          <w:szCs w:val="28"/>
        </w:rPr>
        <w:t xml:space="preserve">Территория Карасукского района имеет незначительный минерально-ресурсный потенциал. Минерально-сырьевые ресурсы в Карасукском районе выполняют вспомогательную роль в поддержании и развитии смежных отраслей народного хозяйства. </w:t>
      </w:r>
    </w:p>
    <w:p w:rsidR="004071B8" w:rsidRPr="00B05843" w:rsidRDefault="004071B8" w:rsidP="00BE7479">
      <w:pPr>
        <w:suppressAutoHyphens/>
        <w:ind w:firstLine="720"/>
        <w:jc w:val="both"/>
        <w:rPr>
          <w:sz w:val="28"/>
          <w:szCs w:val="28"/>
        </w:rPr>
      </w:pPr>
      <w:r w:rsidRPr="00B05843">
        <w:rPr>
          <w:sz w:val="28"/>
          <w:szCs w:val="28"/>
        </w:rPr>
        <w:t>На территории муниципального района расположены шесть месторождений суглинков кирпичных, пять из которых в настоящее время находятся в резерве.</w:t>
      </w:r>
    </w:p>
    <w:p w:rsidR="003C3123" w:rsidRPr="00B05843" w:rsidRDefault="00C63212" w:rsidP="00C63212">
      <w:pPr>
        <w:jc w:val="right"/>
        <w:rPr>
          <w:bCs/>
          <w:sz w:val="28"/>
          <w:szCs w:val="28"/>
        </w:rPr>
      </w:pPr>
      <w:r w:rsidRPr="00B05843">
        <w:rPr>
          <w:bCs/>
          <w:sz w:val="28"/>
          <w:szCs w:val="28"/>
        </w:rPr>
        <w:t>Таблица 2.2.2-1</w:t>
      </w:r>
    </w:p>
    <w:p w:rsidR="003C3123" w:rsidRPr="00B05843" w:rsidRDefault="003C3123" w:rsidP="00BE7479">
      <w:pPr>
        <w:spacing w:after="120"/>
        <w:jc w:val="center"/>
        <w:rPr>
          <w:sz w:val="28"/>
          <w:szCs w:val="28"/>
        </w:rPr>
      </w:pPr>
      <w:r w:rsidRPr="00B05843">
        <w:rPr>
          <w:bCs/>
          <w:sz w:val="28"/>
          <w:szCs w:val="28"/>
        </w:rPr>
        <w:t>Запасы полезных ископаемых района</w:t>
      </w:r>
    </w:p>
    <w:tbl>
      <w:tblPr>
        <w:tblW w:w="936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
        <w:gridCol w:w="2146"/>
        <w:gridCol w:w="1791"/>
        <w:gridCol w:w="1469"/>
        <w:gridCol w:w="1551"/>
        <w:gridCol w:w="1725"/>
      </w:tblGrid>
      <w:tr w:rsidR="003C3123" w:rsidRPr="009633CA" w:rsidTr="009633CA">
        <w:trPr>
          <w:tblCellSpacing w:w="0" w:type="dxa"/>
        </w:trPr>
        <w:tc>
          <w:tcPr>
            <w:tcW w:w="681"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3C3123" w:rsidP="009633CA">
            <w:pPr>
              <w:suppressAutoHyphens/>
              <w:contextualSpacing/>
              <w:jc w:val="center"/>
            </w:pPr>
            <w:r w:rsidRPr="009633CA">
              <w:t>№</w:t>
            </w:r>
          </w:p>
          <w:p w:rsidR="003C3123" w:rsidRPr="009633CA" w:rsidRDefault="003C3123" w:rsidP="009633CA">
            <w:pPr>
              <w:suppressAutoHyphens/>
              <w:contextualSpacing/>
              <w:jc w:val="center"/>
            </w:pPr>
            <w:r w:rsidRPr="009633CA">
              <w:t>п/п</w:t>
            </w:r>
          </w:p>
        </w:tc>
        <w:tc>
          <w:tcPr>
            <w:tcW w:w="2146"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3C3123" w:rsidP="009633CA">
            <w:pPr>
              <w:suppressAutoHyphens/>
              <w:contextualSpacing/>
              <w:jc w:val="center"/>
            </w:pPr>
            <w:r w:rsidRPr="009633CA">
              <w:t>Наименование месторождения</w:t>
            </w:r>
          </w:p>
        </w:tc>
        <w:tc>
          <w:tcPr>
            <w:tcW w:w="1791"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3C3123" w:rsidP="009633CA">
            <w:pPr>
              <w:suppressAutoHyphens/>
              <w:contextualSpacing/>
              <w:jc w:val="center"/>
            </w:pPr>
            <w:r w:rsidRPr="009633CA">
              <w:t>Степень освоения</w:t>
            </w:r>
          </w:p>
        </w:tc>
        <w:tc>
          <w:tcPr>
            <w:tcW w:w="1469"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3C3123" w:rsidP="009633CA">
            <w:pPr>
              <w:suppressAutoHyphens/>
              <w:contextualSpacing/>
              <w:jc w:val="center"/>
            </w:pPr>
            <w:r w:rsidRPr="009633CA">
              <w:t>Ед.</w:t>
            </w:r>
          </w:p>
          <w:p w:rsidR="003C3123" w:rsidRPr="009633CA" w:rsidRDefault="003C3123" w:rsidP="009633CA">
            <w:pPr>
              <w:suppressAutoHyphens/>
              <w:contextualSpacing/>
              <w:jc w:val="center"/>
            </w:pPr>
            <w:r w:rsidRPr="009633CA">
              <w:t>изм.</w:t>
            </w:r>
          </w:p>
        </w:tc>
        <w:tc>
          <w:tcPr>
            <w:tcW w:w="1549"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3C3123" w:rsidP="009633CA">
            <w:pPr>
              <w:suppressAutoHyphens/>
              <w:contextualSpacing/>
              <w:jc w:val="center"/>
            </w:pPr>
            <w:r w:rsidRPr="009633CA">
              <w:t>Запасы балансовые (категории А+В+С</w:t>
            </w:r>
            <w:r w:rsidRPr="009633CA">
              <w:rPr>
                <w:vertAlign w:val="subscript"/>
              </w:rPr>
              <w:t>1</w:t>
            </w:r>
            <w:r w:rsidRPr="009633CA">
              <w:t>)</w:t>
            </w:r>
          </w:p>
        </w:tc>
        <w:tc>
          <w:tcPr>
            <w:tcW w:w="1725"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3C3123" w:rsidP="009633CA">
            <w:pPr>
              <w:suppressAutoHyphens/>
              <w:contextualSpacing/>
              <w:jc w:val="center"/>
            </w:pPr>
            <w:r w:rsidRPr="009633CA">
              <w:t>Основные качественные показатели</w:t>
            </w:r>
          </w:p>
        </w:tc>
      </w:tr>
      <w:tr w:rsidR="003C3123" w:rsidRPr="009633CA" w:rsidTr="009633CA">
        <w:trPr>
          <w:tblCellSpacing w:w="0" w:type="dxa"/>
        </w:trPr>
        <w:tc>
          <w:tcPr>
            <w:tcW w:w="681" w:type="dxa"/>
            <w:tcBorders>
              <w:top w:val="outset" w:sz="6" w:space="0" w:color="auto"/>
              <w:left w:val="outset" w:sz="6" w:space="0" w:color="auto"/>
              <w:bottom w:val="outset" w:sz="6" w:space="0" w:color="auto"/>
              <w:right w:val="outset" w:sz="6" w:space="0" w:color="auto"/>
            </w:tcBorders>
            <w:hideMark/>
          </w:tcPr>
          <w:p w:rsidR="003C3123" w:rsidRPr="009633CA" w:rsidRDefault="003C3123" w:rsidP="009633CA">
            <w:pPr>
              <w:suppressAutoHyphens/>
              <w:contextualSpacing/>
            </w:pPr>
            <w:r w:rsidRPr="009633CA">
              <w:t> </w:t>
            </w:r>
          </w:p>
        </w:tc>
        <w:tc>
          <w:tcPr>
            <w:tcW w:w="6957" w:type="dxa"/>
            <w:gridSpan w:val="4"/>
            <w:tcBorders>
              <w:top w:val="outset" w:sz="6" w:space="0" w:color="auto"/>
              <w:left w:val="outset" w:sz="6" w:space="0" w:color="auto"/>
              <w:bottom w:val="outset" w:sz="6" w:space="0" w:color="auto"/>
              <w:right w:val="outset" w:sz="6" w:space="0" w:color="auto"/>
            </w:tcBorders>
            <w:hideMark/>
          </w:tcPr>
          <w:p w:rsidR="003C3123" w:rsidRPr="009633CA" w:rsidRDefault="003C3123" w:rsidP="009633CA">
            <w:pPr>
              <w:suppressAutoHyphens/>
              <w:contextualSpacing/>
              <w:jc w:val="center"/>
            </w:pPr>
            <w:r w:rsidRPr="009633CA">
              <w:t>Суглинки кирпичные</w:t>
            </w:r>
          </w:p>
        </w:tc>
        <w:tc>
          <w:tcPr>
            <w:tcW w:w="1725" w:type="dxa"/>
            <w:tcBorders>
              <w:top w:val="outset" w:sz="6" w:space="0" w:color="auto"/>
              <w:left w:val="outset" w:sz="6" w:space="0" w:color="auto"/>
              <w:bottom w:val="outset" w:sz="6" w:space="0" w:color="auto"/>
              <w:right w:val="outset" w:sz="6" w:space="0" w:color="auto"/>
            </w:tcBorders>
            <w:hideMark/>
          </w:tcPr>
          <w:p w:rsidR="003C3123" w:rsidRPr="009633CA" w:rsidRDefault="003C3123" w:rsidP="009633CA">
            <w:pPr>
              <w:suppressAutoHyphens/>
              <w:contextualSpacing/>
              <w:jc w:val="center"/>
            </w:pPr>
            <w:r w:rsidRPr="009633CA">
              <w:t>Марка кирпича</w:t>
            </w:r>
          </w:p>
        </w:tc>
      </w:tr>
      <w:tr w:rsidR="003C3123" w:rsidRPr="009633CA" w:rsidTr="009633CA">
        <w:trPr>
          <w:tblCellSpacing w:w="0" w:type="dxa"/>
        </w:trPr>
        <w:tc>
          <w:tcPr>
            <w:tcW w:w="681" w:type="dxa"/>
            <w:tcBorders>
              <w:top w:val="outset" w:sz="6" w:space="0" w:color="auto"/>
              <w:left w:val="outset" w:sz="6" w:space="0" w:color="auto"/>
              <w:bottom w:val="outset" w:sz="6" w:space="0" w:color="auto"/>
              <w:right w:val="outset" w:sz="6" w:space="0" w:color="auto"/>
            </w:tcBorders>
            <w:hideMark/>
          </w:tcPr>
          <w:p w:rsidR="003C3123" w:rsidRPr="009633CA" w:rsidRDefault="003C3123" w:rsidP="009633CA">
            <w:pPr>
              <w:suppressAutoHyphens/>
              <w:contextualSpacing/>
              <w:jc w:val="center"/>
            </w:pPr>
            <w:r w:rsidRPr="009633CA">
              <w:t>1</w:t>
            </w:r>
          </w:p>
        </w:tc>
        <w:tc>
          <w:tcPr>
            <w:tcW w:w="2146" w:type="dxa"/>
            <w:tcBorders>
              <w:top w:val="outset" w:sz="6" w:space="0" w:color="auto"/>
              <w:left w:val="outset" w:sz="6" w:space="0" w:color="auto"/>
              <w:bottom w:val="outset" w:sz="6" w:space="0" w:color="auto"/>
              <w:right w:val="outset" w:sz="6" w:space="0" w:color="auto"/>
            </w:tcBorders>
            <w:hideMark/>
          </w:tcPr>
          <w:p w:rsidR="003C3123" w:rsidRPr="009633CA" w:rsidRDefault="003C3123" w:rsidP="009633CA">
            <w:pPr>
              <w:suppressAutoHyphens/>
              <w:ind w:left="57" w:right="57"/>
              <w:contextualSpacing/>
            </w:pPr>
            <w:r w:rsidRPr="009633CA">
              <w:t>Беловское</w:t>
            </w:r>
          </w:p>
        </w:tc>
        <w:tc>
          <w:tcPr>
            <w:tcW w:w="1791"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3C3123" w:rsidP="009633CA">
            <w:pPr>
              <w:suppressAutoHyphens/>
              <w:contextualSpacing/>
              <w:jc w:val="center"/>
            </w:pPr>
            <w:r w:rsidRPr="009633CA">
              <w:t>Разрабатываемое</w:t>
            </w:r>
          </w:p>
        </w:tc>
        <w:tc>
          <w:tcPr>
            <w:tcW w:w="1469"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837AFE" w:rsidP="009633CA">
            <w:pPr>
              <w:suppressAutoHyphens/>
              <w:contextualSpacing/>
              <w:jc w:val="center"/>
            </w:pPr>
            <w:r>
              <w:t>т</w:t>
            </w:r>
            <w:r w:rsidR="003C3123" w:rsidRPr="009633CA">
              <w:t>ыс.</w:t>
            </w:r>
            <w:r w:rsidR="006611A7">
              <w:t xml:space="preserve"> </w:t>
            </w:r>
            <w:r w:rsidR="004D78CB" w:rsidRPr="009633CA">
              <w:t>куб. м</w:t>
            </w:r>
          </w:p>
        </w:tc>
        <w:tc>
          <w:tcPr>
            <w:tcW w:w="1549"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3C3123" w:rsidP="009633CA">
            <w:pPr>
              <w:suppressAutoHyphens/>
              <w:contextualSpacing/>
              <w:jc w:val="center"/>
            </w:pPr>
            <w:r w:rsidRPr="009633CA">
              <w:t>323</w:t>
            </w:r>
          </w:p>
        </w:tc>
        <w:tc>
          <w:tcPr>
            <w:tcW w:w="1725" w:type="dxa"/>
            <w:tcBorders>
              <w:top w:val="outset" w:sz="6" w:space="0" w:color="auto"/>
              <w:left w:val="outset" w:sz="6" w:space="0" w:color="auto"/>
              <w:bottom w:val="outset" w:sz="6" w:space="0" w:color="auto"/>
              <w:right w:val="outset" w:sz="6" w:space="0" w:color="auto"/>
            </w:tcBorders>
            <w:vAlign w:val="center"/>
            <w:hideMark/>
          </w:tcPr>
          <w:p w:rsidR="003C3123" w:rsidRPr="009633CA" w:rsidRDefault="003C3123" w:rsidP="009633CA">
            <w:pPr>
              <w:suppressAutoHyphens/>
              <w:contextualSpacing/>
              <w:jc w:val="center"/>
            </w:pPr>
            <w:r w:rsidRPr="009633CA">
              <w:t>100</w:t>
            </w:r>
          </w:p>
        </w:tc>
      </w:tr>
      <w:tr w:rsidR="00C63212" w:rsidRPr="009633CA" w:rsidTr="009633CA">
        <w:trPr>
          <w:tblCellSpacing w:w="0" w:type="dxa"/>
        </w:trPr>
        <w:tc>
          <w:tcPr>
            <w:tcW w:w="681"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contextualSpacing/>
              <w:jc w:val="center"/>
            </w:pPr>
            <w:r w:rsidRPr="009633CA">
              <w:t>2</w:t>
            </w:r>
          </w:p>
        </w:tc>
        <w:tc>
          <w:tcPr>
            <w:tcW w:w="2146"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ind w:left="57" w:right="57"/>
              <w:contextualSpacing/>
            </w:pPr>
            <w:r w:rsidRPr="009633CA">
              <w:t>Сорочихинское</w:t>
            </w:r>
          </w:p>
        </w:tc>
        <w:tc>
          <w:tcPr>
            <w:tcW w:w="1791"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Резерв</w:t>
            </w:r>
          </w:p>
        </w:tc>
        <w:tc>
          <w:tcPr>
            <w:tcW w:w="146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837AFE" w:rsidP="009633CA">
            <w:pPr>
              <w:suppressAutoHyphens/>
              <w:contextualSpacing/>
              <w:jc w:val="center"/>
            </w:pPr>
            <w:r>
              <w:t>т</w:t>
            </w:r>
            <w:r w:rsidR="00C63212" w:rsidRPr="009633CA">
              <w:t>ыс.</w:t>
            </w:r>
            <w:r w:rsidR="006611A7">
              <w:t xml:space="preserve"> </w:t>
            </w:r>
            <w:r w:rsidR="004D78CB" w:rsidRPr="009633CA">
              <w:t>куб. м</w:t>
            </w:r>
          </w:p>
        </w:tc>
        <w:tc>
          <w:tcPr>
            <w:tcW w:w="154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537</w:t>
            </w:r>
          </w:p>
        </w:tc>
        <w:tc>
          <w:tcPr>
            <w:tcW w:w="1725"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75</w:t>
            </w:r>
          </w:p>
        </w:tc>
      </w:tr>
      <w:tr w:rsidR="00C63212" w:rsidRPr="009633CA" w:rsidTr="009633CA">
        <w:trPr>
          <w:tblCellSpacing w:w="0" w:type="dxa"/>
        </w:trPr>
        <w:tc>
          <w:tcPr>
            <w:tcW w:w="681"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contextualSpacing/>
              <w:jc w:val="center"/>
            </w:pPr>
            <w:r w:rsidRPr="009633CA">
              <w:t>3</w:t>
            </w:r>
          </w:p>
        </w:tc>
        <w:tc>
          <w:tcPr>
            <w:tcW w:w="2146"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ind w:left="57" w:right="57"/>
              <w:contextualSpacing/>
            </w:pPr>
            <w:r w:rsidRPr="009633CA">
              <w:t>Карасукское-4</w:t>
            </w:r>
          </w:p>
        </w:tc>
        <w:tc>
          <w:tcPr>
            <w:tcW w:w="1791"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Резерв</w:t>
            </w:r>
          </w:p>
        </w:tc>
        <w:tc>
          <w:tcPr>
            <w:tcW w:w="146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837AFE" w:rsidP="009633CA">
            <w:pPr>
              <w:suppressAutoHyphens/>
              <w:contextualSpacing/>
              <w:jc w:val="center"/>
            </w:pPr>
            <w:r>
              <w:t>т</w:t>
            </w:r>
            <w:r w:rsidR="00C63212" w:rsidRPr="009633CA">
              <w:t>ыс.</w:t>
            </w:r>
            <w:r w:rsidR="006611A7">
              <w:t xml:space="preserve"> </w:t>
            </w:r>
            <w:r w:rsidR="004D78CB" w:rsidRPr="009633CA">
              <w:t>куб. м</w:t>
            </w:r>
          </w:p>
        </w:tc>
        <w:tc>
          <w:tcPr>
            <w:tcW w:w="154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1307</w:t>
            </w:r>
          </w:p>
        </w:tc>
        <w:tc>
          <w:tcPr>
            <w:tcW w:w="1725"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75,100</w:t>
            </w:r>
          </w:p>
        </w:tc>
      </w:tr>
      <w:tr w:rsidR="00C63212" w:rsidRPr="009633CA" w:rsidTr="009633CA">
        <w:trPr>
          <w:tblCellSpacing w:w="0" w:type="dxa"/>
        </w:trPr>
        <w:tc>
          <w:tcPr>
            <w:tcW w:w="681"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contextualSpacing/>
              <w:jc w:val="center"/>
            </w:pPr>
            <w:r w:rsidRPr="009633CA">
              <w:t>4</w:t>
            </w:r>
          </w:p>
        </w:tc>
        <w:tc>
          <w:tcPr>
            <w:tcW w:w="2146"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ind w:left="57" w:right="57"/>
              <w:contextualSpacing/>
            </w:pPr>
            <w:r w:rsidRPr="009633CA">
              <w:t>Студеновское</w:t>
            </w:r>
          </w:p>
        </w:tc>
        <w:tc>
          <w:tcPr>
            <w:tcW w:w="1791"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Резерв</w:t>
            </w:r>
          </w:p>
        </w:tc>
        <w:tc>
          <w:tcPr>
            <w:tcW w:w="146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837AFE" w:rsidP="009633CA">
            <w:pPr>
              <w:suppressAutoHyphens/>
              <w:contextualSpacing/>
              <w:jc w:val="center"/>
            </w:pPr>
            <w:r>
              <w:t>т</w:t>
            </w:r>
            <w:r w:rsidR="00C63212" w:rsidRPr="009633CA">
              <w:t>ыс.</w:t>
            </w:r>
            <w:r w:rsidR="006611A7">
              <w:t xml:space="preserve"> </w:t>
            </w:r>
            <w:r w:rsidR="004D78CB" w:rsidRPr="009633CA">
              <w:t>куб. м</w:t>
            </w:r>
          </w:p>
        </w:tc>
        <w:tc>
          <w:tcPr>
            <w:tcW w:w="154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112</w:t>
            </w:r>
          </w:p>
        </w:tc>
        <w:tc>
          <w:tcPr>
            <w:tcW w:w="1725"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100</w:t>
            </w:r>
          </w:p>
        </w:tc>
      </w:tr>
      <w:tr w:rsidR="00C63212" w:rsidRPr="009633CA" w:rsidTr="009633CA">
        <w:trPr>
          <w:tblCellSpacing w:w="0" w:type="dxa"/>
        </w:trPr>
        <w:tc>
          <w:tcPr>
            <w:tcW w:w="681"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contextualSpacing/>
              <w:jc w:val="center"/>
            </w:pPr>
            <w:r w:rsidRPr="009633CA">
              <w:t>5</w:t>
            </w:r>
          </w:p>
        </w:tc>
        <w:tc>
          <w:tcPr>
            <w:tcW w:w="2146"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ind w:left="57" w:right="57"/>
              <w:contextualSpacing/>
            </w:pPr>
            <w:r w:rsidRPr="009633CA">
              <w:t>Хорошинское</w:t>
            </w:r>
          </w:p>
        </w:tc>
        <w:tc>
          <w:tcPr>
            <w:tcW w:w="1791"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Резерв</w:t>
            </w:r>
          </w:p>
        </w:tc>
        <w:tc>
          <w:tcPr>
            <w:tcW w:w="146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837AFE" w:rsidP="009633CA">
            <w:pPr>
              <w:suppressAutoHyphens/>
              <w:contextualSpacing/>
              <w:jc w:val="center"/>
            </w:pPr>
            <w:r>
              <w:t>т</w:t>
            </w:r>
            <w:r w:rsidR="00C63212" w:rsidRPr="009633CA">
              <w:t>ыс.</w:t>
            </w:r>
            <w:r w:rsidR="006611A7">
              <w:t xml:space="preserve"> </w:t>
            </w:r>
            <w:r w:rsidR="004D78CB" w:rsidRPr="009633CA">
              <w:t>куб. м</w:t>
            </w:r>
          </w:p>
        </w:tc>
        <w:tc>
          <w:tcPr>
            <w:tcW w:w="154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70</w:t>
            </w:r>
          </w:p>
        </w:tc>
        <w:tc>
          <w:tcPr>
            <w:tcW w:w="1725"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100</w:t>
            </w:r>
          </w:p>
        </w:tc>
      </w:tr>
      <w:tr w:rsidR="00C63212" w:rsidRPr="009633CA" w:rsidTr="009633CA">
        <w:trPr>
          <w:tblCellSpacing w:w="0" w:type="dxa"/>
        </w:trPr>
        <w:tc>
          <w:tcPr>
            <w:tcW w:w="681"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contextualSpacing/>
              <w:jc w:val="center"/>
            </w:pPr>
            <w:r w:rsidRPr="009633CA">
              <w:t>6</w:t>
            </w:r>
          </w:p>
        </w:tc>
        <w:tc>
          <w:tcPr>
            <w:tcW w:w="2146" w:type="dxa"/>
            <w:tcBorders>
              <w:top w:val="outset" w:sz="6" w:space="0" w:color="auto"/>
              <w:left w:val="outset" w:sz="6" w:space="0" w:color="auto"/>
              <w:bottom w:val="outset" w:sz="6" w:space="0" w:color="auto"/>
              <w:right w:val="outset" w:sz="6" w:space="0" w:color="auto"/>
            </w:tcBorders>
            <w:hideMark/>
          </w:tcPr>
          <w:p w:rsidR="00C63212" w:rsidRPr="009633CA" w:rsidRDefault="00C63212" w:rsidP="009633CA">
            <w:pPr>
              <w:suppressAutoHyphens/>
              <w:ind w:left="57" w:right="57"/>
              <w:contextualSpacing/>
            </w:pPr>
            <w:r w:rsidRPr="009633CA">
              <w:t>Октябрьское</w:t>
            </w:r>
          </w:p>
        </w:tc>
        <w:tc>
          <w:tcPr>
            <w:tcW w:w="1791"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Резерв</w:t>
            </w:r>
          </w:p>
        </w:tc>
        <w:tc>
          <w:tcPr>
            <w:tcW w:w="146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837AFE" w:rsidP="009633CA">
            <w:pPr>
              <w:suppressAutoHyphens/>
              <w:contextualSpacing/>
              <w:jc w:val="center"/>
            </w:pPr>
            <w:r>
              <w:t>т</w:t>
            </w:r>
            <w:r w:rsidR="00C63212" w:rsidRPr="009633CA">
              <w:t>ыс.</w:t>
            </w:r>
            <w:r w:rsidR="006611A7">
              <w:t xml:space="preserve"> </w:t>
            </w:r>
            <w:r w:rsidR="004D78CB" w:rsidRPr="009633CA">
              <w:t>куб. м</w:t>
            </w:r>
          </w:p>
        </w:tc>
        <w:tc>
          <w:tcPr>
            <w:tcW w:w="1549"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142</w:t>
            </w:r>
          </w:p>
        </w:tc>
        <w:tc>
          <w:tcPr>
            <w:tcW w:w="1725" w:type="dxa"/>
            <w:tcBorders>
              <w:top w:val="outset" w:sz="6" w:space="0" w:color="auto"/>
              <w:left w:val="outset" w:sz="6" w:space="0" w:color="auto"/>
              <w:bottom w:val="outset" w:sz="6" w:space="0" w:color="auto"/>
              <w:right w:val="outset" w:sz="6" w:space="0" w:color="auto"/>
            </w:tcBorders>
            <w:vAlign w:val="center"/>
            <w:hideMark/>
          </w:tcPr>
          <w:p w:rsidR="00C63212" w:rsidRPr="009633CA" w:rsidRDefault="00C63212" w:rsidP="009633CA">
            <w:pPr>
              <w:suppressAutoHyphens/>
              <w:contextualSpacing/>
              <w:jc w:val="center"/>
            </w:pPr>
            <w:r w:rsidRPr="009633CA">
              <w:t>100</w:t>
            </w:r>
          </w:p>
        </w:tc>
      </w:tr>
    </w:tbl>
    <w:p w:rsidR="004071B8" w:rsidRPr="00B05843" w:rsidRDefault="004071B8" w:rsidP="009633CA">
      <w:pPr>
        <w:pStyle w:val="S7"/>
        <w:spacing w:before="120"/>
        <w:ind w:firstLine="567"/>
        <w:rPr>
          <w:szCs w:val="28"/>
        </w:rPr>
      </w:pPr>
      <w:r w:rsidRPr="00B05843">
        <w:rPr>
          <w:szCs w:val="28"/>
        </w:rPr>
        <w:t>На территории Карасукского района выданы лицензии на пользование участками недр местного значения.</w:t>
      </w:r>
    </w:p>
    <w:p w:rsidR="00C20AC8" w:rsidRPr="00B05843" w:rsidRDefault="00C20AC8" w:rsidP="00C20AC8">
      <w:pPr>
        <w:jc w:val="center"/>
        <w:sectPr w:rsidR="00C20AC8" w:rsidRPr="00B05843" w:rsidSect="00097B17">
          <w:pgSz w:w="11906" w:h="16838"/>
          <w:pgMar w:top="1134" w:right="707" w:bottom="1134" w:left="1701" w:header="708" w:footer="708" w:gutter="0"/>
          <w:cols w:space="708"/>
          <w:docGrid w:linePitch="360"/>
        </w:sectPr>
      </w:pPr>
    </w:p>
    <w:p w:rsidR="00C20AC8" w:rsidRPr="00B05843" w:rsidRDefault="00C63212" w:rsidP="00C20AC8">
      <w:pPr>
        <w:jc w:val="right"/>
        <w:rPr>
          <w:sz w:val="28"/>
          <w:szCs w:val="28"/>
        </w:rPr>
      </w:pPr>
      <w:r w:rsidRPr="00B05843">
        <w:rPr>
          <w:sz w:val="28"/>
          <w:szCs w:val="28"/>
        </w:rPr>
        <w:lastRenderedPageBreak/>
        <w:t>Таблица 2.2.2-2</w:t>
      </w:r>
    </w:p>
    <w:p w:rsidR="00C20AC8" w:rsidRPr="00B05843" w:rsidRDefault="00C20AC8" w:rsidP="00C20AC8">
      <w:pPr>
        <w:jc w:val="center"/>
        <w:rPr>
          <w:sz w:val="28"/>
          <w:szCs w:val="28"/>
        </w:rPr>
      </w:pPr>
      <w:r w:rsidRPr="00B05843">
        <w:rPr>
          <w:sz w:val="28"/>
          <w:szCs w:val="28"/>
        </w:rPr>
        <w:t>РЕЕСТР лицензий на пользование участками недр местного значения на территории Карасукского района НСО</w:t>
      </w:r>
    </w:p>
    <w:p w:rsidR="00C20AC8" w:rsidRPr="00B05843" w:rsidRDefault="00C20AC8" w:rsidP="00795EFD">
      <w:pPr>
        <w:jc w:val="center"/>
        <w:rPr>
          <w:sz w:val="28"/>
          <w:szCs w:val="28"/>
        </w:rPr>
      </w:pPr>
      <w:r w:rsidRPr="00B05843">
        <w:rPr>
          <w:sz w:val="28"/>
          <w:szCs w:val="28"/>
        </w:rPr>
        <w:t xml:space="preserve"> (участки недр, содержащие подземные воды)</w:t>
      </w:r>
    </w:p>
    <w:tbl>
      <w:tblPr>
        <w:tblpPr w:leftFromText="180" w:rightFromText="180" w:vertAnchor="page" w:horzAnchor="margin" w:tblpY="3046"/>
        <w:tblW w:w="14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327"/>
        <w:gridCol w:w="1366"/>
        <w:gridCol w:w="1163"/>
        <w:gridCol w:w="2126"/>
        <w:gridCol w:w="1559"/>
        <w:gridCol w:w="1559"/>
        <w:gridCol w:w="2665"/>
        <w:gridCol w:w="1134"/>
        <w:gridCol w:w="1335"/>
      </w:tblGrid>
      <w:tr w:rsidR="002B11A8" w:rsidRPr="002B11A8" w:rsidTr="006F6ECB">
        <w:trPr>
          <w:cantSplit/>
        </w:trPr>
        <w:tc>
          <w:tcPr>
            <w:tcW w:w="704" w:type="dxa"/>
            <w:shd w:val="clear" w:color="auto" w:fill="auto"/>
            <w:vAlign w:val="center"/>
          </w:tcPr>
          <w:p w:rsidR="002B11A8" w:rsidRPr="00CE229F" w:rsidRDefault="002B11A8" w:rsidP="002B11A8">
            <w:pPr>
              <w:ind w:left="-57" w:right="-57"/>
              <w:jc w:val="center"/>
              <w:rPr>
                <w:b/>
                <w:bCs/>
                <w:sz w:val="22"/>
                <w:szCs w:val="22"/>
              </w:rPr>
            </w:pPr>
            <w:r w:rsidRPr="00CE229F">
              <w:rPr>
                <w:b/>
                <w:bCs/>
                <w:sz w:val="22"/>
                <w:szCs w:val="22"/>
              </w:rPr>
              <w:t>№ п/п</w:t>
            </w:r>
          </w:p>
        </w:tc>
        <w:tc>
          <w:tcPr>
            <w:tcW w:w="1327" w:type="dxa"/>
            <w:shd w:val="clear" w:color="auto" w:fill="auto"/>
            <w:vAlign w:val="center"/>
          </w:tcPr>
          <w:p w:rsidR="002B11A8" w:rsidRPr="00CE229F" w:rsidRDefault="002B11A8" w:rsidP="002B11A8">
            <w:pPr>
              <w:ind w:left="-57" w:right="-57"/>
              <w:jc w:val="center"/>
              <w:rPr>
                <w:b/>
                <w:bCs/>
                <w:sz w:val="22"/>
                <w:szCs w:val="22"/>
              </w:rPr>
            </w:pPr>
            <w:r w:rsidRPr="00CE229F">
              <w:rPr>
                <w:b/>
                <w:bCs/>
                <w:sz w:val="22"/>
                <w:szCs w:val="22"/>
              </w:rPr>
              <w:t>Государственный регистрационный номер лицензии</w:t>
            </w:r>
          </w:p>
        </w:tc>
        <w:tc>
          <w:tcPr>
            <w:tcW w:w="1366" w:type="dxa"/>
            <w:shd w:val="clear" w:color="auto" w:fill="auto"/>
            <w:vAlign w:val="center"/>
          </w:tcPr>
          <w:p w:rsidR="002B11A8" w:rsidRPr="00CE229F" w:rsidRDefault="002B11A8" w:rsidP="002B11A8">
            <w:pPr>
              <w:ind w:left="-57" w:right="-57"/>
              <w:jc w:val="center"/>
              <w:rPr>
                <w:b/>
                <w:bCs/>
                <w:sz w:val="22"/>
                <w:szCs w:val="22"/>
              </w:rPr>
            </w:pPr>
            <w:r w:rsidRPr="00CE229F">
              <w:rPr>
                <w:b/>
                <w:bCs/>
                <w:sz w:val="22"/>
                <w:szCs w:val="22"/>
              </w:rPr>
              <w:t>Дата присвоения государственного регистрационного номера</w:t>
            </w:r>
          </w:p>
        </w:tc>
        <w:tc>
          <w:tcPr>
            <w:tcW w:w="1163" w:type="dxa"/>
            <w:shd w:val="clear" w:color="auto" w:fill="auto"/>
            <w:vAlign w:val="center"/>
          </w:tcPr>
          <w:p w:rsidR="002B11A8" w:rsidRPr="00CE229F" w:rsidRDefault="002B11A8" w:rsidP="002B11A8">
            <w:pPr>
              <w:ind w:left="-57" w:right="-57"/>
              <w:jc w:val="center"/>
              <w:rPr>
                <w:b/>
                <w:bCs/>
                <w:sz w:val="22"/>
                <w:szCs w:val="22"/>
              </w:rPr>
            </w:pPr>
            <w:r w:rsidRPr="00CE229F">
              <w:rPr>
                <w:b/>
                <w:bCs/>
                <w:sz w:val="22"/>
                <w:szCs w:val="22"/>
              </w:rPr>
              <w:t>Дата оконч. срока действия лицензии</w:t>
            </w:r>
          </w:p>
        </w:tc>
        <w:tc>
          <w:tcPr>
            <w:tcW w:w="2126" w:type="dxa"/>
            <w:shd w:val="clear" w:color="auto" w:fill="auto"/>
            <w:vAlign w:val="center"/>
          </w:tcPr>
          <w:p w:rsidR="002B11A8" w:rsidRPr="00CE229F" w:rsidRDefault="002B11A8" w:rsidP="002B11A8">
            <w:pPr>
              <w:ind w:left="-57" w:right="-57"/>
              <w:jc w:val="center"/>
              <w:rPr>
                <w:b/>
                <w:bCs/>
                <w:sz w:val="22"/>
                <w:szCs w:val="22"/>
              </w:rPr>
            </w:pPr>
            <w:r w:rsidRPr="00CE229F">
              <w:rPr>
                <w:b/>
                <w:bCs/>
                <w:sz w:val="22"/>
                <w:szCs w:val="22"/>
              </w:rPr>
              <w:t>Наименование  участка недр</w:t>
            </w:r>
          </w:p>
        </w:tc>
        <w:tc>
          <w:tcPr>
            <w:tcW w:w="1559" w:type="dxa"/>
            <w:shd w:val="clear" w:color="auto" w:fill="auto"/>
            <w:vAlign w:val="center"/>
          </w:tcPr>
          <w:p w:rsidR="002B11A8" w:rsidRPr="00CE229F" w:rsidRDefault="002B11A8" w:rsidP="002B11A8">
            <w:pPr>
              <w:ind w:left="-57" w:right="-57"/>
              <w:jc w:val="center"/>
              <w:rPr>
                <w:b/>
                <w:bCs/>
                <w:sz w:val="22"/>
                <w:szCs w:val="22"/>
              </w:rPr>
            </w:pPr>
            <w:r w:rsidRPr="00CE229F">
              <w:rPr>
                <w:b/>
                <w:bCs/>
                <w:sz w:val="22"/>
                <w:szCs w:val="22"/>
              </w:rPr>
              <w:t>Местоположение участка недр</w:t>
            </w:r>
            <w:r w:rsidRPr="00CE229F">
              <w:rPr>
                <w:b/>
                <w:bCs/>
                <w:sz w:val="22"/>
                <w:szCs w:val="22"/>
              </w:rPr>
              <w:br/>
              <w:t>(район)</w:t>
            </w:r>
          </w:p>
        </w:tc>
        <w:tc>
          <w:tcPr>
            <w:tcW w:w="1559" w:type="dxa"/>
            <w:shd w:val="clear" w:color="auto" w:fill="auto"/>
            <w:vAlign w:val="center"/>
          </w:tcPr>
          <w:p w:rsidR="002B11A8" w:rsidRPr="00CE229F" w:rsidRDefault="002B11A8" w:rsidP="006F6ECB">
            <w:pPr>
              <w:ind w:left="-57" w:right="-57"/>
              <w:jc w:val="center"/>
              <w:rPr>
                <w:b/>
                <w:bCs/>
                <w:sz w:val="22"/>
                <w:szCs w:val="22"/>
              </w:rPr>
            </w:pPr>
            <w:r w:rsidRPr="00CE229F">
              <w:rPr>
                <w:b/>
                <w:bCs/>
                <w:sz w:val="22"/>
                <w:szCs w:val="22"/>
              </w:rPr>
              <w:t xml:space="preserve">Наим. </w:t>
            </w:r>
            <w:r w:rsidR="006F6ECB">
              <w:rPr>
                <w:b/>
                <w:bCs/>
                <w:sz w:val="22"/>
                <w:szCs w:val="22"/>
              </w:rPr>
              <w:t>п</w:t>
            </w:r>
            <w:r w:rsidRPr="00CE229F">
              <w:rPr>
                <w:b/>
                <w:bCs/>
                <w:sz w:val="22"/>
                <w:szCs w:val="22"/>
              </w:rPr>
              <w:t>ользователя недр,</w:t>
            </w:r>
            <w:r w:rsidRPr="00CE229F">
              <w:rPr>
                <w:b/>
                <w:bCs/>
                <w:sz w:val="22"/>
                <w:szCs w:val="22"/>
              </w:rPr>
              <w:br/>
              <w:t>ИНН</w:t>
            </w:r>
          </w:p>
        </w:tc>
        <w:tc>
          <w:tcPr>
            <w:tcW w:w="2665" w:type="dxa"/>
            <w:shd w:val="clear" w:color="auto" w:fill="auto"/>
            <w:vAlign w:val="center"/>
          </w:tcPr>
          <w:p w:rsidR="002B11A8" w:rsidRPr="00CE229F" w:rsidRDefault="002B11A8" w:rsidP="002B11A8">
            <w:pPr>
              <w:ind w:left="-57" w:right="-57"/>
              <w:jc w:val="center"/>
              <w:rPr>
                <w:b/>
                <w:bCs/>
                <w:sz w:val="22"/>
                <w:szCs w:val="22"/>
              </w:rPr>
            </w:pPr>
            <w:r w:rsidRPr="00CE229F">
              <w:rPr>
                <w:b/>
                <w:bCs/>
                <w:sz w:val="22"/>
                <w:szCs w:val="22"/>
              </w:rPr>
              <w:t>Цель использования</w:t>
            </w:r>
          </w:p>
        </w:tc>
        <w:tc>
          <w:tcPr>
            <w:tcW w:w="1134" w:type="dxa"/>
            <w:shd w:val="clear" w:color="auto" w:fill="auto"/>
            <w:vAlign w:val="center"/>
          </w:tcPr>
          <w:p w:rsidR="002B11A8" w:rsidRPr="00CE229F" w:rsidRDefault="002B11A8" w:rsidP="002B11A8">
            <w:pPr>
              <w:ind w:left="-57" w:right="-57"/>
              <w:jc w:val="center"/>
              <w:rPr>
                <w:b/>
                <w:bCs/>
                <w:sz w:val="22"/>
                <w:szCs w:val="22"/>
              </w:rPr>
            </w:pPr>
            <w:r w:rsidRPr="00CE229F">
              <w:rPr>
                <w:b/>
                <w:bCs/>
                <w:sz w:val="22"/>
                <w:szCs w:val="22"/>
              </w:rPr>
              <w:t>Общий предел. допустимый водоотбор,</w:t>
            </w:r>
            <w:r w:rsidRPr="00CE229F">
              <w:rPr>
                <w:b/>
                <w:bCs/>
                <w:sz w:val="22"/>
                <w:szCs w:val="22"/>
              </w:rPr>
              <w:br/>
              <w:t>куб. м/сут</w:t>
            </w:r>
          </w:p>
        </w:tc>
        <w:tc>
          <w:tcPr>
            <w:tcW w:w="1335" w:type="dxa"/>
            <w:shd w:val="clear" w:color="auto" w:fill="auto"/>
            <w:vAlign w:val="center"/>
          </w:tcPr>
          <w:p w:rsidR="002B11A8" w:rsidRPr="00CE229F" w:rsidRDefault="002B11A8" w:rsidP="002B11A8">
            <w:pPr>
              <w:ind w:left="-57" w:right="-57"/>
              <w:jc w:val="center"/>
              <w:rPr>
                <w:b/>
                <w:bCs/>
                <w:sz w:val="22"/>
                <w:szCs w:val="22"/>
              </w:rPr>
            </w:pPr>
            <w:r w:rsidRPr="00CE229F">
              <w:rPr>
                <w:b/>
                <w:bCs/>
                <w:sz w:val="22"/>
                <w:szCs w:val="22"/>
              </w:rPr>
              <w:t>Общий предел. допустимый водоотбор,</w:t>
            </w:r>
            <w:r w:rsidRPr="00CE229F">
              <w:rPr>
                <w:b/>
                <w:bCs/>
                <w:sz w:val="22"/>
                <w:szCs w:val="22"/>
              </w:rPr>
              <w:br/>
              <w:t>тыс. куб. м/год</w:t>
            </w:r>
          </w:p>
        </w:tc>
      </w:tr>
      <w:tr w:rsidR="006F6ECB" w:rsidRPr="002B11A8" w:rsidTr="006F6ECB">
        <w:tc>
          <w:tcPr>
            <w:tcW w:w="704" w:type="dxa"/>
            <w:shd w:val="clear" w:color="auto" w:fill="auto"/>
            <w:vAlign w:val="center"/>
          </w:tcPr>
          <w:p w:rsidR="006F6ECB" w:rsidRPr="00CE229F" w:rsidRDefault="006F6ECB" w:rsidP="002B11A8">
            <w:pPr>
              <w:ind w:left="-57" w:right="-57"/>
              <w:jc w:val="center"/>
              <w:rPr>
                <w:sz w:val="22"/>
                <w:szCs w:val="22"/>
              </w:rPr>
            </w:pPr>
            <w:r>
              <w:rPr>
                <w:sz w:val="22"/>
                <w:szCs w:val="22"/>
              </w:rPr>
              <w:t>1</w:t>
            </w:r>
          </w:p>
        </w:tc>
        <w:tc>
          <w:tcPr>
            <w:tcW w:w="1327" w:type="dxa"/>
            <w:shd w:val="clear" w:color="auto" w:fill="auto"/>
            <w:vAlign w:val="center"/>
          </w:tcPr>
          <w:p w:rsidR="006F6ECB" w:rsidRPr="00CE229F" w:rsidRDefault="006F6ECB" w:rsidP="002B11A8">
            <w:pPr>
              <w:ind w:left="-57" w:right="-57"/>
              <w:jc w:val="center"/>
              <w:rPr>
                <w:sz w:val="22"/>
                <w:szCs w:val="22"/>
              </w:rPr>
            </w:pPr>
            <w:r>
              <w:rPr>
                <w:sz w:val="22"/>
                <w:szCs w:val="22"/>
              </w:rPr>
              <w:t>2</w:t>
            </w:r>
          </w:p>
        </w:tc>
        <w:tc>
          <w:tcPr>
            <w:tcW w:w="1366" w:type="dxa"/>
            <w:shd w:val="clear" w:color="auto" w:fill="auto"/>
            <w:vAlign w:val="center"/>
          </w:tcPr>
          <w:p w:rsidR="006F6ECB" w:rsidRPr="00CE229F" w:rsidRDefault="006F6ECB" w:rsidP="002B11A8">
            <w:pPr>
              <w:ind w:left="-57" w:right="-57"/>
              <w:jc w:val="center"/>
              <w:rPr>
                <w:sz w:val="22"/>
                <w:szCs w:val="22"/>
              </w:rPr>
            </w:pPr>
            <w:r>
              <w:rPr>
                <w:sz w:val="22"/>
                <w:szCs w:val="22"/>
              </w:rPr>
              <w:t>3</w:t>
            </w:r>
          </w:p>
        </w:tc>
        <w:tc>
          <w:tcPr>
            <w:tcW w:w="1163" w:type="dxa"/>
            <w:shd w:val="clear" w:color="auto" w:fill="auto"/>
            <w:vAlign w:val="center"/>
          </w:tcPr>
          <w:p w:rsidR="006F6ECB" w:rsidRPr="00CE229F" w:rsidRDefault="006F6ECB" w:rsidP="002B11A8">
            <w:pPr>
              <w:ind w:left="-57" w:right="-57"/>
              <w:jc w:val="center"/>
              <w:rPr>
                <w:sz w:val="22"/>
                <w:szCs w:val="22"/>
              </w:rPr>
            </w:pPr>
            <w:r>
              <w:rPr>
                <w:sz w:val="22"/>
                <w:szCs w:val="22"/>
              </w:rPr>
              <w:t>4</w:t>
            </w:r>
          </w:p>
        </w:tc>
        <w:tc>
          <w:tcPr>
            <w:tcW w:w="2126" w:type="dxa"/>
            <w:shd w:val="clear" w:color="auto" w:fill="auto"/>
            <w:vAlign w:val="center"/>
          </w:tcPr>
          <w:p w:rsidR="006F6ECB" w:rsidRPr="00CE229F" w:rsidRDefault="006F6ECB" w:rsidP="002B11A8">
            <w:pPr>
              <w:ind w:left="-57" w:right="-57"/>
              <w:jc w:val="center"/>
              <w:rPr>
                <w:sz w:val="22"/>
                <w:szCs w:val="22"/>
              </w:rPr>
            </w:pPr>
            <w:r>
              <w:rPr>
                <w:sz w:val="22"/>
                <w:szCs w:val="22"/>
              </w:rPr>
              <w:t>5</w:t>
            </w:r>
          </w:p>
        </w:tc>
        <w:tc>
          <w:tcPr>
            <w:tcW w:w="1559" w:type="dxa"/>
            <w:shd w:val="clear" w:color="auto" w:fill="auto"/>
            <w:vAlign w:val="center"/>
          </w:tcPr>
          <w:p w:rsidR="006F6ECB" w:rsidRPr="00CE229F" w:rsidRDefault="006F6ECB" w:rsidP="002B11A8">
            <w:pPr>
              <w:ind w:left="-57" w:right="-57"/>
              <w:jc w:val="center"/>
              <w:rPr>
                <w:sz w:val="22"/>
                <w:szCs w:val="22"/>
              </w:rPr>
            </w:pPr>
            <w:r>
              <w:rPr>
                <w:sz w:val="22"/>
                <w:szCs w:val="22"/>
              </w:rPr>
              <w:t>6</w:t>
            </w:r>
          </w:p>
        </w:tc>
        <w:tc>
          <w:tcPr>
            <w:tcW w:w="1559" w:type="dxa"/>
            <w:shd w:val="clear" w:color="auto" w:fill="auto"/>
            <w:vAlign w:val="center"/>
          </w:tcPr>
          <w:p w:rsidR="006F6ECB" w:rsidRPr="00CE229F" w:rsidRDefault="006F6ECB" w:rsidP="002B11A8">
            <w:pPr>
              <w:ind w:left="-57" w:right="-57"/>
              <w:jc w:val="center"/>
              <w:rPr>
                <w:sz w:val="22"/>
                <w:szCs w:val="22"/>
              </w:rPr>
            </w:pPr>
            <w:r>
              <w:rPr>
                <w:sz w:val="22"/>
                <w:szCs w:val="22"/>
              </w:rPr>
              <w:t>7</w:t>
            </w:r>
          </w:p>
        </w:tc>
        <w:tc>
          <w:tcPr>
            <w:tcW w:w="2665" w:type="dxa"/>
            <w:shd w:val="clear" w:color="auto" w:fill="auto"/>
            <w:vAlign w:val="center"/>
          </w:tcPr>
          <w:p w:rsidR="006F6ECB" w:rsidRPr="00CE229F" w:rsidRDefault="006F6ECB" w:rsidP="002B11A8">
            <w:pPr>
              <w:ind w:left="-57" w:right="-57"/>
              <w:jc w:val="center"/>
              <w:rPr>
                <w:sz w:val="22"/>
                <w:szCs w:val="22"/>
              </w:rPr>
            </w:pPr>
            <w:r>
              <w:rPr>
                <w:sz w:val="22"/>
                <w:szCs w:val="22"/>
              </w:rPr>
              <w:t>8</w:t>
            </w:r>
          </w:p>
        </w:tc>
        <w:tc>
          <w:tcPr>
            <w:tcW w:w="1134" w:type="dxa"/>
            <w:shd w:val="clear" w:color="auto" w:fill="auto"/>
            <w:vAlign w:val="center"/>
          </w:tcPr>
          <w:p w:rsidR="006F6ECB" w:rsidRPr="00CE229F" w:rsidRDefault="006F6ECB" w:rsidP="002B11A8">
            <w:pPr>
              <w:ind w:left="-57" w:right="-57"/>
              <w:jc w:val="center"/>
              <w:rPr>
                <w:sz w:val="22"/>
                <w:szCs w:val="22"/>
              </w:rPr>
            </w:pPr>
            <w:r>
              <w:rPr>
                <w:sz w:val="22"/>
                <w:szCs w:val="22"/>
              </w:rPr>
              <w:t>9</w:t>
            </w:r>
          </w:p>
        </w:tc>
        <w:tc>
          <w:tcPr>
            <w:tcW w:w="1335" w:type="dxa"/>
            <w:shd w:val="clear" w:color="auto" w:fill="auto"/>
            <w:vAlign w:val="center"/>
          </w:tcPr>
          <w:p w:rsidR="006F6ECB" w:rsidRPr="00CE229F" w:rsidRDefault="006F6ECB" w:rsidP="002B11A8">
            <w:pPr>
              <w:ind w:left="-57" w:right="-57"/>
              <w:jc w:val="center"/>
              <w:rPr>
                <w:sz w:val="22"/>
                <w:szCs w:val="22"/>
              </w:rPr>
            </w:pPr>
            <w:r>
              <w:rPr>
                <w:sz w:val="22"/>
                <w:szCs w:val="22"/>
              </w:rPr>
              <w:t>10</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91</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01397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29.04.2003</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08.04.2028</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Шейнфельд-Богословский</w:t>
            </w:r>
            <w:r w:rsidRPr="00CE229F">
              <w:rPr>
                <w:sz w:val="22"/>
                <w:szCs w:val="22"/>
              </w:rPr>
              <w:br/>
              <w:t>(скв.</w:t>
            </w:r>
            <w:r w:rsidR="00837AFE">
              <w:rPr>
                <w:sz w:val="22"/>
                <w:szCs w:val="22"/>
              </w:rPr>
              <w:t> </w:t>
            </w:r>
            <w:r w:rsidRPr="00CE229F">
              <w:rPr>
                <w:sz w:val="22"/>
                <w:szCs w:val="22"/>
              </w:rPr>
              <w:t>№№ 33-31, БА-41, 33-33, БА-48)</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добыча подземных вод для питьевого водоснабжения населения </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190</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50</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153</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01545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30.07.2004</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16.03.2029</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Кавкуй-Михайловский</w:t>
            </w:r>
            <w:r w:rsidRPr="00CE229F">
              <w:rPr>
                <w:sz w:val="22"/>
                <w:szCs w:val="22"/>
              </w:rPr>
              <w:br/>
              <w:t>(скв.</w:t>
            </w:r>
            <w:r w:rsidR="00837AFE">
              <w:rPr>
                <w:sz w:val="22"/>
                <w:szCs w:val="22"/>
              </w:rPr>
              <w:t> </w:t>
            </w:r>
            <w:r w:rsidRPr="00CE229F">
              <w:rPr>
                <w:sz w:val="22"/>
                <w:szCs w:val="22"/>
              </w:rPr>
              <w:t>№№ 14251, 4773, БА-59, 15487, БА-60, 16852, 16667, БА-84, 15982, 14580, 14122, 16363)</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добыча подземных вод для питьевого водоснабжения населения </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470</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148,8</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155</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01549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11.08.2004</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26.01.2029</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Грамотино-Озерянко-Новоандреевский</w:t>
            </w:r>
            <w:r w:rsidRPr="00CE229F">
              <w:rPr>
                <w:sz w:val="22"/>
                <w:szCs w:val="22"/>
              </w:rPr>
              <w:br/>
              <w:t>(скв.</w:t>
            </w:r>
            <w:r w:rsidR="00837AFE">
              <w:rPr>
                <w:sz w:val="22"/>
                <w:szCs w:val="22"/>
              </w:rPr>
              <w:t> </w:t>
            </w:r>
            <w:r w:rsidRPr="00CE229F">
              <w:rPr>
                <w:sz w:val="22"/>
                <w:szCs w:val="22"/>
              </w:rPr>
              <w:t>№№ 13599, 5580, 15631, 4074, 16389, 13085, 6521, 15983, БА-15)</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добыча подземных вод для питьевого водоснабжения населения </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113</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41</w:t>
            </w:r>
          </w:p>
        </w:tc>
      </w:tr>
      <w:tr w:rsidR="002B11A8" w:rsidRPr="002B11A8" w:rsidTr="00837AFE">
        <w:trPr>
          <w:trHeight w:val="441"/>
        </w:trPr>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156</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01550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11.08.2004</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26.01.2029</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Нестерово-Калиновский</w:t>
            </w:r>
            <w:r w:rsidRPr="00CE229F">
              <w:rPr>
                <w:sz w:val="22"/>
                <w:szCs w:val="22"/>
              </w:rPr>
              <w:br/>
              <w:t>(скв.</w:t>
            </w:r>
            <w:r w:rsidR="00837AFE">
              <w:rPr>
                <w:sz w:val="22"/>
                <w:szCs w:val="22"/>
              </w:rPr>
              <w:t> </w:t>
            </w:r>
            <w:r w:rsidRPr="00CE229F">
              <w:rPr>
                <w:sz w:val="22"/>
                <w:szCs w:val="22"/>
              </w:rPr>
              <w:t xml:space="preserve">№№ 3865, БА-12, С-1967, БА-14, 412-91, 10602, 14579, </w:t>
            </w:r>
            <w:r w:rsidRPr="00CE229F">
              <w:rPr>
                <w:sz w:val="22"/>
                <w:szCs w:val="22"/>
              </w:rPr>
              <w:lastRenderedPageBreak/>
              <w:t>12577, 14229, 531-86, 15073, 12330)</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ЗАО «Калиновское»</w:t>
            </w:r>
            <w:r w:rsidRPr="00CE229F">
              <w:rPr>
                <w:sz w:val="22"/>
                <w:szCs w:val="22"/>
              </w:rPr>
              <w:br/>
              <w:t>5422100997</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добыча подземных вод для питьевого водоснабжения населения </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450</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161,6</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174</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01599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07.04.2005</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16.02.2029</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Карасукский-5</w:t>
            </w:r>
            <w:r w:rsidRPr="00CE229F">
              <w:rPr>
                <w:sz w:val="22"/>
                <w:szCs w:val="22"/>
              </w:rPr>
              <w:br/>
              <w:t>(скв.</w:t>
            </w:r>
            <w:r w:rsidR="00837AFE">
              <w:rPr>
                <w:sz w:val="22"/>
                <w:szCs w:val="22"/>
              </w:rPr>
              <w:t> </w:t>
            </w:r>
            <w:r w:rsidRPr="00CE229F">
              <w:rPr>
                <w:sz w:val="22"/>
                <w:szCs w:val="22"/>
              </w:rPr>
              <w:t>№ 10-04 РГ)</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АО «Карасукский мясокомбинат»</w:t>
            </w:r>
            <w:r w:rsidRPr="00CE229F">
              <w:rPr>
                <w:sz w:val="22"/>
                <w:szCs w:val="22"/>
              </w:rPr>
              <w:br/>
              <w:t>5422100605</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добыча подземных вод для питьевого и хозяйственно-бытового водоснабжения </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90</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20</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252</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01777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06.09.2006</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05.09.2031</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Рождественский</w:t>
            </w:r>
            <w:r w:rsidRPr="00CE229F">
              <w:rPr>
                <w:sz w:val="22"/>
                <w:szCs w:val="22"/>
              </w:rPr>
              <w:br/>
              <w:t>(скв.</w:t>
            </w:r>
            <w:r w:rsidR="00837AFE">
              <w:rPr>
                <w:sz w:val="22"/>
                <w:szCs w:val="22"/>
              </w:rPr>
              <w:t> </w:t>
            </w:r>
            <w:r w:rsidRPr="00CE229F">
              <w:rPr>
                <w:sz w:val="22"/>
                <w:szCs w:val="22"/>
              </w:rPr>
              <w:t>№№ 10-70, БА-79, 15991, 17052, 374-83, П-1985)</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добыча подземных вод для хозяйственно-питьевого водоснабжения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255</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63,7</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269</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01832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09.02.2007</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10.05.2026</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Морозовский-3</w:t>
            </w:r>
            <w:r w:rsidRPr="00CE229F">
              <w:rPr>
                <w:sz w:val="22"/>
                <w:szCs w:val="22"/>
              </w:rPr>
              <w:br/>
              <w:t>(скв.</w:t>
            </w:r>
            <w:r w:rsidR="00837AFE">
              <w:rPr>
                <w:sz w:val="22"/>
                <w:szCs w:val="22"/>
              </w:rPr>
              <w:t> </w:t>
            </w:r>
            <w:r w:rsidRPr="00CE229F">
              <w:rPr>
                <w:sz w:val="22"/>
                <w:szCs w:val="22"/>
              </w:rPr>
              <w:t>№№ 129-Г, 10598, 145-86, 15484, 388-83, 379-83)</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ЗАО «Агрофирма Морозовская»</w:t>
            </w:r>
            <w:r w:rsidRPr="00CE229F">
              <w:rPr>
                <w:sz w:val="22"/>
                <w:szCs w:val="22"/>
              </w:rPr>
              <w:br/>
              <w:t>5422100820</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добыча подземных вод хозяйственно-питьевого назначения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345</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92</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270</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01833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12.02.2007</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10.05.2026</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Нижнебаяновский</w:t>
            </w:r>
            <w:r w:rsidRPr="00CE229F">
              <w:rPr>
                <w:sz w:val="22"/>
                <w:szCs w:val="22"/>
              </w:rPr>
              <w:br/>
              <w:t>(скв.</w:t>
            </w:r>
            <w:r w:rsidR="00837AFE">
              <w:rPr>
                <w:sz w:val="22"/>
                <w:szCs w:val="22"/>
              </w:rPr>
              <w:t> </w:t>
            </w:r>
            <w:r w:rsidRPr="00CE229F">
              <w:rPr>
                <w:sz w:val="22"/>
                <w:szCs w:val="22"/>
              </w:rPr>
              <w:t>№№ 16978, 200-84)</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ЗАО «Агрофирма Морозовская»</w:t>
            </w:r>
            <w:r w:rsidRPr="00CE229F">
              <w:rPr>
                <w:sz w:val="22"/>
                <w:szCs w:val="22"/>
              </w:rPr>
              <w:br/>
              <w:t>5422100820</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добыча подземных вод хозяйственно-питьевого назначения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100</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29</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342</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02078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23.06.2008</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22.06.2033</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Александровка-Карасарт</w:t>
            </w:r>
            <w:r w:rsidRPr="00CE229F">
              <w:rPr>
                <w:sz w:val="22"/>
                <w:szCs w:val="22"/>
              </w:rPr>
              <w:br/>
              <w:t>(скв.</w:t>
            </w:r>
            <w:r w:rsidR="00837AFE">
              <w:rPr>
                <w:sz w:val="22"/>
                <w:szCs w:val="22"/>
              </w:rPr>
              <w:t> </w:t>
            </w:r>
            <w:r w:rsidRPr="00CE229F">
              <w:rPr>
                <w:sz w:val="22"/>
                <w:szCs w:val="22"/>
              </w:rPr>
              <w:t>№№ БА-32, 189-Г)</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добыча подземных вод для хозяйственно-питьевого водоснабжения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350</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125,62</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428</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02289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27.04.2010</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26.04.2035</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Новая курья</w:t>
            </w:r>
            <w:r w:rsidRPr="00CE229F">
              <w:rPr>
                <w:sz w:val="22"/>
                <w:szCs w:val="22"/>
              </w:rPr>
              <w:br/>
              <w:t>(проект. скв.)</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добыча подземных вод для питьевого и хозяйственно-бытового водоснабжения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67</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13,32</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478</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02382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01.03.2011</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09.02.2036</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Карасукский-7</w:t>
            </w:r>
            <w:r w:rsidRPr="00CE229F">
              <w:rPr>
                <w:sz w:val="22"/>
                <w:szCs w:val="22"/>
              </w:rPr>
              <w:br/>
              <w:t>(скв.</w:t>
            </w:r>
            <w:r w:rsidR="00837AFE">
              <w:rPr>
                <w:sz w:val="22"/>
                <w:szCs w:val="22"/>
              </w:rPr>
              <w:t> </w:t>
            </w:r>
            <w:r w:rsidRPr="00CE229F">
              <w:rPr>
                <w:sz w:val="22"/>
                <w:szCs w:val="22"/>
              </w:rPr>
              <w:t>№ ж/д-1977)</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ОАО «Российские железные дороги»</w:t>
            </w:r>
            <w:r w:rsidRPr="00CE229F">
              <w:rPr>
                <w:sz w:val="22"/>
                <w:szCs w:val="22"/>
              </w:rPr>
              <w:br/>
              <w:t>7708503727</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добыча подземных вод для питьевого и хозяйственно-бытового водоснабжения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67,5</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0,54</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496</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02419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28.04.2011</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27.04.2036</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Озерное-Титово</w:t>
            </w:r>
            <w:r w:rsidRPr="00CE229F">
              <w:rPr>
                <w:sz w:val="22"/>
                <w:szCs w:val="22"/>
              </w:rPr>
              <w:br/>
              <w:t>(скв.</w:t>
            </w:r>
            <w:r w:rsidR="00837AFE">
              <w:rPr>
                <w:sz w:val="22"/>
                <w:szCs w:val="22"/>
              </w:rPr>
              <w:t> </w:t>
            </w:r>
            <w:r w:rsidRPr="00CE229F">
              <w:rPr>
                <w:sz w:val="22"/>
                <w:szCs w:val="22"/>
              </w:rPr>
              <w:t>№ 03-0311)</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добыча подземных вод для питьевого и хозяйственно-бытового водоснабжения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260</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41,3</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559</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02538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25.04.2012</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24.04.2037</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Токаревский</w:t>
            </w:r>
            <w:r w:rsidRPr="00CE229F">
              <w:rPr>
                <w:sz w:val="22"/>
                <w:szCs w:val="22"/>
              </w:rPr>
              <w:br/>
              <w:t>(скв.</w:t>
            </w:r>
            <w:r w:rsidR="00837AFE">
              <w:rPr>
                <w:sz w:val="22"/>
                <w:szCs w:val="22"/>
              </w:rPr>
              <w:t> </w:t>
            </w:r>
            <w:r w:rsidRPr="00CE229F">
              <w:rPr>
                <w:sz w:val="22"/>
                <w:szCs w:val="22"/>
              </w:rPr>
              <w:t>№ 119-91)</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r>
            <w:r w:rsidRPr="00CE229F">
              <w:rPr>
                <w:sz w:val="22"/>
                <w:szCs w:val="22"/>
              </w:rPr>
              <w:lastRenderedPageBreak/>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добыча подземных вод для питьевого и хозяйственно-</w:t>
            </w:r>
            <w:r w:rsidRPr="00CE229F">
              <w:rPr>
                <w:sz w:val="22"/>
                <w:szCs w:val="22"/>
              </w:rPr>
              <w:lastRenderedPageBreak/>
              <w:t>бытового водоснабжения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90</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24,3</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591</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02603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19.03.2013</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18.03.2038</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Красносельский-2</w:t>
            </w:r>
            <w:r w:rsidRPr="00CE229F">
              <w:rPr>
                <w:sz w:val="22"/>
                <w:szCs w:val="22"/>
              </w:rPr>
              <w:br/>
              <w:t>(проект. скв.)</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добыча подземных вод для питьевого и хозяйственно-бытового водоснабжения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195</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35,88</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596</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02612 ВЭ</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29.04.2013</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28.04.2038</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Карасукский-8</w:t>
            </w:r>
            <w:r w:rsidRPr="00CE229F">
              <w:rPr>
                <w:sz w:val="22"/>
                <w:szCs w:val="22"/>
              </w:rPr>
              <w:br/>
              <w:t>(скв.</w:t>
            </w:r>
            <w:r w:rsidR="00837AFE">
              <w:rPr>
                <w:sz w:val="22"/>
                <w:szCs w:val="22"/>
              </w:rPr>
              <w:t> </w:t>
            </w:r>
            <w:r w:rsidRPr="00CE229F">
              <w:rPr>
                <w:sz w:val="22"/>
                <w:szCs w:val="22"/>
              </w:rPr>
              <w:t>№ 2)</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МУП «Коммунальщик»</w:t>
            </w:r>
            <w:r w:rsidRPr="00CE229F">
              <w:rPr>
                <w:sz w:val="22"/>
                <w:szCs w:val="22"/>
              </w:rPr>
              <w:br/>
              <w:t>5422110836</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добыча подземных вод для питьевого и хозяйственно-бытового водоснабжения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165,1</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60,254</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685</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80095 ВР</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20.01.2016</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21.01.2041</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Анисимовский</w:t>
            </w:r>
            <w:r w:rsidRPr="00CE229F">
              <w:rPr>
                <w:sz w:val="22"/>
                <w:szCs w:val="22"/>
              </w:rPr>
              <w:br/>
              <w:t>(скв.</w:t>
            </w:r>
            <w:r w:rsidR="00837AFE">
              <w:rPr>
                <w:sz w:val="22"/>
                <w:szCs w:val="22"/>
              </w:rPr>
              <w:t> </w:t>
            </w:r>
            <w:r w:rsidRPr="00CE229F">
              <w:rPr>
                <w:sz w:val="22"/>
                <w:szCs w:val="22"/>
              </w:rPr>
              <w:t>№№ 1, БА-75, 372-83, 16-402)</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АО «Калачинское»</w:t>
            </w:r>
            <w:r w:rsidRPr="00CE229F">
              <w:rPr>
                <w:sz w:val="22"/>
                <w:szCs w:val="22"/>
              </w:rPr>
              <w:br/>
              <w:t>5422101038</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геологическое изучение в целях поисков и оценки подземных вод и их добычи для питьевого и хозяйственно-бытового водоснабжения и технологического обеспечения водой объектов сельскохозяйственного назначения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40,6</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11,88</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686</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80096 ВР</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20.01.2016</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21.01.2041</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Калачинский (Октябрьский)</w:t>
            </w:r>
            <w:r w:rsidRPr="00CE229F">
              <w:rPr>
                <w:sz w:val="22"/>
                <w:szCs w:val="22"/>
              </w:rPr>
              <w:br/>
              <w:t>(скв.</w:t>
            </w:r>
            <w:r w:rsidR="00837AFE">
              <w:rPr>
                <w:sz w:val="22"/>
                <w:szCs w:val="22"/>
              </w:rPr>
              <w:t> </w:t>
            </w:r>
            <w:r w:rsidRPr="00CE229F">
              <w:rPr>
                <w:sz w:val="22"/>
                <w:szCs w:val="22"/>
              </w:rPr>
              <w:t>№№ 123-Г, 14795, 15071)</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АО «Калачинское»</w:t>
            </w:r>
            <w:r w:rsidRPr="00CE229F">
              <w:rPr>
                <w:sz w:val="22"/>
                <w:szCs w:val="22"/>
              </w:rPr>
              <w:br/>
              <w:t>5422101038</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геологическое изучение в целях поисков и оценки подземных вод и их добычи для питьевого и хозяйственно-бытового водоснабжения и технологического обеспечения водой объектов сельскохозяйственного назначения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73,76</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20,79</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687</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80097 ВР</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20.01.2016</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21.01.2041</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Новоивановский</w:t>
            </w:r>
            <w:r w:rsidRPr="00CE229F">
              <w:rPr>
                <w:sz w:val="22"/>
                <w:szCs w:val="22"/>
              </w:rPr>
              <w:br/>
              <w:t>(скв.</w:t>
            </w:r>
            <w:r w:rsidR="00837AFE">
              <w:rPr>
                <w:sz w:val="22"/>
                <w:szCs w:val="22"/>
              </w:rPr>
              <w:t> </w:t>
            </w:r>
            <w:r w:rsidRPr="00CE229F">
              <w:rPr>
                <w:sz w:val="22"/>
                <w:szCs w:val="22"/>
              </w:rPr>
              <w:t>№№ 12-237, 8295, 14224)</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АО «Калачинское»</w:t>
            </w:r>
            <w:r w:rsidRPr="00CE229F">
              <w:rPr>
                <w:sz w:val="22"/>
                <w:szCs w:val="22"/>
              </w:rPr>
              <w:br/>
              <w:t>5422101038</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геологическое изучение в целях поисков и оценки подземных вод и их добычи для питьевого и хозяйственно-бытового водоснабжения и технологического обеспечения водой объектов сельскохозяйственного назначения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81,23</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24,62</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688</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НОВ 80098 </w:t>
            </w:r>
            <w:r w:rsidRPr="00CE229F">
              <w:rPr>
                <w:sz w:val="22"/>
                <w:szCs w:val="22"/>
              </w:rPr>
              <w:lastRenderedPageBreak/>
              <w:t>ВР</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20.01.2016</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21.01.2041</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Октябрьско-</w:t>
            </w:r>
            <w:r w:rsidRPr="00CE229F">
              <w:rPr>
                <w:sz w:val="22"/>
                <w:szCs w:val="22"/>
              </w:rPr>
              <w:lastRenderedPageBreak/>
              <w:t>Топканский</w:t>
            </w:r>
            <w:r w:rsidRPr="00CE229F">
              <w:rPr>
                <w:sz w:val="22"/>
                <w:szCs w:val="22"/>
              </w:rPr>
              <w:br/>
              <w:t>(скв.</w:t>
            </w:r>
            <w:r w:rsidR="00837AFE">
              <w:rPr>
                <w:sz w:val="22"/>
                <w:szCs w:val="22"/>
              </w:rPr>
              <w:t> </w:t>
            </w:r>
            <w:r w:rsidRPr="00CE229F">
              <w:rPr>
                <w:sz w:val="22"/>
                <w:szCs w:val="22"/>
              </w:rPr>
              <w:t>№№ 12-248, 15072, 15799, 52-Г, 15485, 14796, 16114, 16712)</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АО «Калачин</w:t>
            </w:r>
            <w:r w:rsidRPr="00CE229F">
              <w:rPr>
                <w:sz w:val="22"/>
                <w:szCs w:val="22"/>
              </w:rPr>
              <w:lastRenderedPageBreak/>
              <w:t>ское»</w:t>
            </w:r>
            <w:r w:rsidRPr="00CE229F">
              <w:rPr>
                <w:sz w:val="22"/>
                <w:szCs w:val="22"/>
              </w:rPr>
              <w:br/>
              <w:t>5422101038</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 xml:space="preserve">геологическое изучение в </w:t>
            </w:r>
            <w:r w:rsidRPr="00CE229F">
              <w:rPr>
                <w:sz w:val="22"/>
                <w:szCs w:val="22"/>
              </w:rPr>
              <w:lastRenderedPageBreak/>
              <w:t>целях поисков и оценки подземных вод и их добычи для питьевого и хозяйственно-бытового водоснабжения и технологического обеспечения водой объектов сельскохозяйственного назначения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433,07</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121,20</w:t>
            </w:r>
          </w:p>
        </w:tc>
      </w:tr>
      <w:tr w:rsidR="002B11A8" w:rsidRPr="002B11A8"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lastRenderedPageBreak/>
              <w:t>689</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80099 ВР</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20.01.2016</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21.01.2041</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Павловко-Первомайский</w:t>
            </w:r>
            <w:r w:rsidRPr="00CE229F">
              <w:rPr>
                <w:sz w:val="22"/>
                <w:szCs w:val="22"/>
              </w:rPr>
              <w:br/>
              <w:t>(скв.</w:t>
            </w:r>
            <w:r w:rsidR="00837AFE">
              <w:rPr>
                <w:sz w:val="22"/>
                <w:szCs w:val="22"/>
              </w:rPr>
              <w:t> </w:t>
            </w:r>
            <w:r w:rsidRPr="00CE229F">
              <w:rPr>
                <w:sz w:val="22"/>
                <w:szCs w:val="22"/>
              </w:rPr>
              <w:t>№№ 1-47, 14222, 17012, 13833, 15874, 15271, 14223)</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АО «Калачинское»</w:t>
            </w:r>
            <w:r w:rsidRPr="00CE229F">
              <w:rPr>
                <w:sz w:val="22"/>
                <w:szCs w:val="22"/>
              </w:rPr>
              <w:br/>
              <w:t>5422101038</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геологическое изучение в целях поисков и оценки подземных вод и их добычи для питьевого и хозяйственно-бытового водоснабжения и технологического обеспечения водой объектов сельскохозяйственного назначения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137,03</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44,33</w:t>
            </w:r>
          </w:p>
        </w:tc>
      </w:tr>
      <w:tr w:rsidR="002B11A8" w:rsidRPr="00B05843" w:rsidTr="006F6ECB">
        <w:tc>
          <w:tcPr>
            <w:tcW w:w="70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797</w:t>
            </w:r>
          </w:p>
        </w:tc>
        <w:tc>
          <w:tcPr>
            <w:tcW w:w="1327"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НОВ 80278 ВР</w:t>
            </w:r>
          </w:p>
        </w:tc>
        <w:tc>
          <w:tcPr>
            <w:tcW w:w="136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24.10.2017</w:t>
            </w:r>
          </w:p>
        </w:tc>
        <w:tc>
          <w:tcPr>
            <w:tcW w:w="1163"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24.10.2042</w:t>
            </w:r>
          </w:p>
        </w:tc>
        <w:tc>
          <w:tcPr>
            <w:tcW w:w="2126"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Благодатский-2</w:t>
            </w:r>
            <w:r w:rsidRPr="00CE229F">
              <w:rPr>
                <w:sz w:val="22"/>
                <w:szCs w:val="22"/>
              </w:rPr>
              <w:br/>
              <w:t>(скв.</w:t>
            </w:r>
            <w:r w:rsidR="00837AFE">
              <w:rPr>
                <w:sz w:val="22"/>
                <w:szCs w:val="22"/>
              </w:rPr>
              <w:t> </w:t>
            </w:r>
            <w:r w:rsidRPr="00CE229F">
              <w:rPr>
                <w:sz w:val="22"/>
                <w:szCs w:val="22"/>
              </w:rPr>
              <w:t>№№ БА-92,</w:t>
            </w:r>
            <w:r w:rsidRPr="00CE229F">
              <w:rPr>
                <w:sz w:val="22"/>
                <w:szCs w:val="22"/>
              </w:rPr>
              <w:br/>
              <w:t>190-Г,14228)</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Карасукский</w:t>
            </w:r>
          </w:p>
        </w:tc>
        <w:tc>
          <w:tcPr>
            <w:tcW w:w="1559"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 xml:space="preserve">МБУ </w:t>
            </w:r>
          </w:p>
          <w:p w:rsidR="002B11A8" w:rsidRPr="00CE229F" w:rsidRDefault="002B11A8" w:rsidP="002B11A8">
            <w:pPr>
              <w:ind w:left="-57" w:right="-57"/>
              <w:jc w:val="center"/>
              <w:rPr>
                <w:sz w:val="22"/>
                <w:szCs w:val="22"/>
              </w:rPr>
            </w:pPr>
            <w:r w:rsidRPr="00CE229F">
              <w:rPr>
                <w:sz w:val="22"/>
                <w:szCs w:val="22"/>
              </w:rPr>
              <w:t>«ВОДХОЗ»</w:t>
            </w:r>
            <w:r w:rsidRPr="00CE229F">
              <w:rPr>
                <w:sz w:val="22"/>
                <w:szCs w:val="22"/>
              </w:rPr>
              <w:br/>
              <w:t>5422114781</w:t>
            </w:r>
          </w:p>
        </w:tc>
        <w:tc>
          <w:tcPr>
            <w:tcW w:w="266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геологическое изучение в целях поисков и оценки подземных вод и их добычи для питьевого и хозяйственно-бытового водоснабжения и технологического обеспечения водой объектов сельскохозяйственного назначения</w:t>
            </w:r>
          </w:p>
        </w:tc>
        <w:tc>
          <w:tcPr>
            <w:tcW w:w="1134"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499,92</w:t>
            </w:r>
          </w:p>
        </w:tc>
        <w:tc>
          <w:tcPr>
            <w:tcW w:w="1335" w:type="dxa"/>
            <w:shd w:val="clear" w:color="auto" w:fill="auto"/>
            <w:vAlign w:val="center"/>
          </w:tcPr>
          <w:p w:rsidR="002B11A8" w:rsidRPr="00CE229F" w:rsidRDefault="002B11A8" w:rsidP="002B11A8">
            <w:pPr>
              <w:ind w:left="-57" w:right="-57"/>
              <w:jc w:val="center"/>
              <w:rPr>
                <w:sz w:val="22"/>
                <w:szCs w:val="22"/>
              </w:rPr>
            </w:pPr>
            <w:r w:rsidRPr="00CE229F">
              <w:rPr>
                <w:sz w:val="22"/>
                <w:szCs w:val="22"/>
              </w:rPr>
              <w:t>137,75</w:t>
            </w:r>
          </w:p>
        </w:tc>
      </w:tr>
    </w:tbl>
    <w:p w:rsidR="00C20AC8" w:rsidRPr="00B05843" w:rsidRDefault="00C20AC8" w:rsidP="00C20AC8"/>
    <w:p w:rsidR="00C20AC8" w:rsidRPr="00B05843" w:rsidRDefault="00C20AC8" w:rsidP="006C7901">
      <w:pPr>
        <w:pStyle w:val="af9"/>
        <w:sectPr w:rsidR="00C20AC8" w:rsidRPr="00B05843" w:rsidSect="00C20AC8">
          <w:pgSz w:w="16838" w:h="11906" w:orient="landscape"/>
          <w:pgMar w:top="1701" w:right="1134" w:bottom="709" w:left="1134" w:header="709" w:footer="709" w:gutter="0"/>
          <w:cols w:space="708"/>
          <w:docGrid w:linePitch="360"/>
        </w:sectPr>
      </w:pPr>
    </w:p>
    <w:p w:rsidR="000765B0" w:rsidRPr="00B05843" w:rsidRDefault="000765B0" w:rsidP="000E19B9">
      <w:pPr>
        <w:pStyle w:val="25"/>
        <w:rPr>
          <w:noProof/>
        </w:rPr>
      </w:pPr>
      <w:bookmarkStart w:id="23" w:name="_Toc127960154"/>
      <w:r w:rsidRPr="00B05843">
        <w:lastRenderedPageBreak/>
        <w:t>2.2.3. </w:t>
      </w:r>
      <w:r w:rsidRPr="00B05843">
        <w:rPr>
          <w:noProof/>
        </w:rPr>
        <w:t>Рекреационные ресурсы</w:t>
      </w:r>
      <w:bookmarkEnd w:id="23"/>
    </w:p>
    <w:p w:rsidR="00CA3FFC" w:rsidRPr="00B05843" w:rsidRDefault="00FA6E33" w:rsidP="00795EFD">
      <w:pPr>
        <w:suppressAutoHyphens/>
        <w:spacing w:before="120"/>
        <w:ind w:firstLine="709"/>
        <w:jc w:val="both"/>
        <w:rPr>
          <w:sz w:val="28"/>
          <w:szCs w:val="28"/>
        </w:rPr>
      </w:pPr>
      <w:r w:rsidRPr="00B05843">
        <w:rPr>
          <w:sz w:val="28"/>
          <w:szCs w:val="28"/>
        </w:rPr>
        <w:t xml:space="preserve">На территории района расположены природные, исторические и культурные достопримечательности. </w:t>
      </w:r>
    </w:p>
    <w:p w:rsidR="00FA6E33" w:rsidRPr="00B05843" w:rsidRDefault="00FA6E33" w:rsidP="00795EFD">
      <w:pPr>
        <w:suppressAutoHyphens/>
        <w:ind w:firstLine="709"/>
        <w:jc w:val="both"/>
        <w:rPr>
          <w:sz w:val="28"/>
          <w:szCs w:val="28"/>
        </w:rPr>
      </w:pPr>
      <w:r w:rsidRPr="00B05843">
        <w:rPr>
          <w:sz w:val="28"/>
          <w:szCs w:val="28"/>
        </w:rPr>
        <w:t>Природные ресурсы района создают перс</w:t>
      </w:r>
      <w:r w:rsidR="00CA3FFC" w:rsidRPr="00B05843">
        <w:rPr>
          <w:sz w:val="28"/>
          <w:szCs w:val="28"/>
        </w:rPr>
        <w:t>пективы для развития экотуризма:</w:t>
      </w:r>
    </w:p>
    <w:p w:rsidR="00FA6E33" w:rsidRPr="00B05843" w:rsidRDefault="00CA3FFC" w:rsidP="00795EFD">
      <w:pPr>
        <w:suppressAutoHyphens/>
        <w:ind w:firstLine="709"/>
        <w:jc w:val="both"/>
        <w:rPr>
          <w:sz w:val="28"/>
          <w:szCs w:val="28"/>
        </w:rPr>
      </w:pPr>
      <w:r w:rsidRPr="00B05843">
        <w:rPr>
          <w:sz w:val="28"/>
          <w:szCs w:val="28"/>
        </w:rPr>
        <w:t xml:space="preserve">- </w:t>
      </w:r>
      <w:r w:rsidR="00FA6E33" w:rsidRPr="00B05843">
        <w:rPr>
          <w:sz w:val="28"/>
          <w:szCs w:val="28"/>
        </w:rPr>
        <w:t>В юго-западной части района расположен государственный биологический заказник регионального значения «Южный» (профиль - биологический). Заказник был организован в 1973 году и предназначен для сохранения природного комплекса Кулундинской степной зоны Западной Сибири в естественном состоянии. В заказнике обитают редкие виды птиц: кудрявый пеликан, лебеди, беркут, орлан-белохвост, сокол-сапсан, шилоклювка. Общая площадь составляет 31,3 тыс. га.</w:t>
      </w:r>
    </w:p>
    <w:p w:rsidR="00FA6E33" w:rsidRPr="00B05843" w:rsidRDefault="00CA3FFC" w:rsidP="00795EFD">
      <w:pPr>
        <w:suppressAutoHyphens/>
        <w:ind w:firstLine="709"/>
        <w:jc w:val="both"/>
        <w:rPr>
          <w:sz w:val="28"/>
          <w:szCs w:val="28"/>
        </w:rPr>
      </w:pPr>
      <w:r w:rsidRPr="00B05843">
        <w:rPr>
          <w:sz w:val="28"/>
          <w:szCs w:val="28"/>
        </w:rPr>
        <w:t xml:space="preserve">- </w:t>
      </w:r>
      <w:r w:rsidR="00FA6E33" w:rsidRPr="00B05843">
        <w:rPr>
          <w:sz w:val="28"/>
          <w:szCs w:val="28"/>
        </w:rPr>
        <w:t xml:space="preserve">Вблизи села Троицкое между двумя горько-соленными </w:t>
      </w:r>
      <w:r w:rsidR="00CE229F" w:rsidRPr="00B05843">
        <w:rPr>
          <w:sz w:val="28"/>
          <w:szCs w:val="28"/>
        </w:rPr>
        <w:t>озёрами</w:t>
      </w:r>
      <w:r w:rsidR="00FA6E33" w:rsidRPr="00B05843">
        <w:rPr>
          <w:sz w:val="28"/>
          <w:szCs w:val="28"/>
        </w:rPr>
        <w:t xml:space="preserve"> расположен памятник природы «Троицкая степь» (профиль - ботанический). Поставлен на государственный </w:t>
      </w:r>
      <w:r w:rsidR="00CE229F" w:rsidRPr="00B05843">
        <w:rPr>
          <w:sz w:val="28"/>
          <w:szCs w:val="28"/>
        </w:rPr>
        <w:t>учёт</w:t>
      </w:r>
      <w:r w:rsidR="00FA6E33" w:rsidRPr="00B05843">
        <w:rPr>
          <w:sz w:val="28"/>
          <w:szCs w:val="28"/>
        </w:rPr>
        <w:t xml:space="preserve"> в 1999 году. В состав памятника природы входит разнотравно-ковыльно-типчаковый комплекс степной растительности, редкие виды животных и растений, </w:t>
      </w:r>
      <w:r w:rsidR="00CE229F" w:rsidRPr="00B05843">
        <w:rPr>
          <w:sz w:val="28"/>
          <w:szCs w:val="28"/>
        </w:rPr>
        <w:t>занесённых</w:t>
      </w:r>
      <w:r w:rsidR="00FA6E33" w:rsidRPr="00B05843">
        <w:rPr>
          <w:sz w:val="28"/>
          <w:szCs w:val="28"/>
        </w:rPr>
        <w:t xml:space="preserve"> в Красную книгу Новосибирской области - 2 вида растений (ковыли - Залесскова и перистый), 4</w:t>
      </w:r>
      <w:r w:rsidR="002B11A8">
        <w:rPr>
          <w:sz w:val="28"/>
          <w:szCs w:val="28"/>
        </w:rPr>
        <w:t> </w:t>
      </w:r>
      <w:r w:rsidR="00FA6E33" w:rsidRPr="00B05843">
        <w:rPr>
          <w:sz w:val="28"/>
          <w:szCs w:val="28"/>
        </w:rPr>
        <w:t xml:space="preserve">вида птиц (кулик-ходулочник и шикоклювка, орлан-белохвост и краснозобая казарка - на </w:t>
      </w:r>
      <w:r w:rsidR="00CE229F" w:rsidRPr="00B05843">
        <w:rPr>
          <w:sz w:val="28"/>
          <w:szCs w:val="28"/>
        </w:rPr>
        <w:t>пролёте</w:t>
      </w:r>
      <w:r w:rsidR="00FA6E33" w:rsidRPr="00B05843">
        <w:rPr>
          <w:sz w:val="28"/>
          <w:szCs w:val="28"/>
        </w:rPr>
        <w:t>). Встречаются бабочка-махаон, хомячок джунгарский, тушканчик, цоко</w:t>
      </w:r>
      <w:r w:rsidR="00795EFD">
        <w:rPr>
          <w:sz w:val="28"/>
          <w:szCs w:val="28"/>
        </w:rPr>
        <w:t xml:space="preserve">р. Общая площадь </w:t>
      </w:r>
      <w:r w:rsidR="000736E1">
        <w:rPr>
          <w:sz w:val="28"/>
          <w:szCs w:val="28"/>
        </w:rPr>
        <w:t xml:space="preserve">памятника природы </w:t>
      </w:r>
      <w:r w:rsidR="00795EFD">
        <w:rPr>
          <w:sz w:val="28"/>
          <w:szCs w:val="28"/>
        </w:rPr>
        <w:t xml:space="preserve">составляет 84 </w:t>
      </w:r>
      <w:r w:rsidR="00FA6E33" w:rsidRPr="00B05843">
        <w:rPr>
          <w:sz w:val="28"/>
          <w:szCs w:val="28"/>
        </w:rPr>
        <w:t>га</w:t>
      </w:r>
    </w:p>
    <w:p w:rsidR="00FA6E33" w:rsidRPr="00B05843" w:rsidRDefault="00CA3FFC" w:rsidP="00795EFD">
      <w:pPr>
        <w:suppressAutoHyphens/>
        <w:ind w:firstLine="709"/>
        <w:jc w:val="both"/>
        <w:rPr>
          <w:sz w:val="28"/>
          <w:szCs w:val="28"/>
        </w:rPr>
      </w:pPr>
      <w:r w:rsidRPr="00B05843">
        <w:rPr>
          <w:sz w:val="28"/>
          <w:szCs w:val="28"/>
        </w:rPr>
        <w:t xml:space="preserve">- </w:t>
      </w:r>
      <w:r w:rsidR="00FA6E33" w:rsidRPr="00B05843">
        <w:rPr>
          <w:sz w:val="28"/>
          <w:szCs w:val="28"/>
        </w:rPr>
        <w:t xml:space="preserve">На территории района на берегу озера Кротовая ляга расположен Карасукский научный стационар Института систематики и экологии животных СО РАН. Его организовал в 1962 году известный </w:t>
      </w:r>
      <w:r w:rsidR="00CE229F" w:rsidRPr="00B05843">
        <w:rPr>
          <w:sz w:val="28"/>
          <w:szCs w:val="28"/>
        </w:rPr>
        <w:t>учёный</w:t>
      </w:r>
      <w:r w:rsidR="00FA6E33" w:rsidRPr="00B05843">
        <w:rPr>
          <w:sz w:val="28"/>
          <w:szCs w:val="28"/>
        </w:rPr>
        <w:t>, эколог, эволюционист профессор Фолитарек Сергей Семенович для изучения природы лесостепной зоны.</w:t>
      </w:r>
      <w:r w:rsidRPr="00B05843">
        <w:rPr>
          <w:sz w:val="28"/>
          <w:szCs w:val="28"/>
        </w:rPr>
        <w:t xml:space="preserve"> </w:t>
      </w:r>
      <w:r w:rsidR="00FA6E33" w:rsidRPr="00B05843">
        <w:rPr>
          <w:sz w:val="28"/>
          <w:szCs w:val="28"/>
        </w:rPr>
        <w:t>Здесь работают почвоведы, ботаники, зоологи, микробиологи, вирусологи и другие специалисты. Результаты многолетних исследований</w:t>
      </w:r>
      <w:r w:rsidRPr="00B05843">
        <w:rPr>
          <w:sz w:val="28"/>
          <w:szCs w:val="28"/>
        </w:rPr>
        <w:t xml:space="preserve"> позволили не только расширить </w:t>
      </w:r>
      <w:r w:rsidR="00FA6E33" w:rsidRPr="00B05843">
        <w:rPr>
          <w:sz w:val="28"/>
          <w:szCs w:val="28"/>
        </w:rPr>
        <w:t xml:space="preserve">знания о лесостепных экосистемах, но и разработать теоретические основы и практические </w:t>
      </w:r>
      <w:r w:rsidR="00CE229F" w:rsidRPr="00B05843">
        <w:rPr>
          <w:sz w:val="28"/>
          <w:szCs w:val="28"/>
        </w:rPr>
        <w:t>приёмы</w:t>
      </w:r>
      <w:r w:rsidR="00FA6E33" w:rsidRPr="00B05843">
        <w:rPr>
          <w:sz w:val="28"/>
          <w:szCs w:val="28"/>
        </w:rPr>
        <w:t xml:space="preserve"> повышения продуктивности, рационального использования, обогащения, оздоровления и украшения природы. В стационаре успешно разводят беркутов, гималайских уларов, азиатскую дикушу, савку, дрофу и других птиц.</w:t>
      </w:r>
    </w:p>
    <w:p w:rsidR="00FA6E33" w:rsidRPr="00B05843" w:rsidRDefault="00FA6E33" w:rsidP="00795EFD">
      <w:pPr>
        <w:suppressAutoHyphens/>
        <w:ind w:firstLine="709"/>
        <w:jc w:val="both"/>
        <w:rPr>
          <w:sz w:val="28"/>
          <w:szCs w:val="28"/>
        </w:rPr>
      </w:pPr>
      <w:r w:rsidRPr="00B05843">
        <w:rPr>
          <w:sz w:val="28"/>
          <w:szCs w:val="28"/>
        </w:rPr>
        <w:t>Стационар осуществляет взаимодействие с образовательными учреждениями района (экскурсии для школьников, проведение научно-исследовательских работ учащимися в период летней практики), общественными организациями района, краеведческим музеем (экскурсии).</w:t>
      </w:r>
    </w:p>
    <w:p w:rsidR="00FA6E33" w:rsidRPr="00B05843" w:rsidRDefault="00CA3FFC" w:rsidP="00795EFD">
      <w:pPr>
        <w:suppressAutoHyphens/>
        <w:ind w:firstLine="709"/>
        <w:jc w:val="both"/>
        <w:rPr>
          <w:sz w:val="28"/>
          <w:szCs w:val="28"/>
        </w:rPr>
      </w:pPr>
      <w:r w:rsidRPr="00B05843">
        <w:rPr>
          <w:sz w:val="28"/>
          <w:szCs w:val="28"/>
        </w:rPr>
        <w:t xml:space="preserve">- </w:t>
      </w:r>
      <w:r w:rsidR="00FA6E33" w:rsidRPr="00B05843">
        <w:rPr>
          <w:sz w:val="28"/>
          <w:szCs w:val="28"/>
        </w:rPr>
        <w:t xml:space="preserve">На территории района расположено большое количество </w:t>
      </w:r>
      <w:r w:rsidR="006611A7" w:rsidRPr="00B05843">
        <w:rPr>
          <w:sz w:val="28"/>
          <w:szCs w:val="28"/>
        </w:rPr>
        <w:t>озёр</w:t>
      </w:r>
      <w:r w:rsidR="00FA6E33" w:rsidRPr="00B05843">
        <w:rPr>
          <w:sz w:val="28"/>
          <w:szCs w:val="28"/>
        </w:rPr>
        <w:t>, которые являются привлекательными для жителей и гостей района в качестве места отдыха и любительского рыболовства. Наиболее крупными являются оз.</w:t>
      </w:r>
      <w:r w:rsidR="00795EFD">
        <w:rPr>
          <w:sz w:val="28"/>
          <w:szCs w:val="28"/>
        </w:rPr>
        <w:t> </w:t>
      </w:r>
      <w:r w:rsidR="00FA6E33" w:rsidRPr="00B05843">
        <w:rPr>
          <w:sz w:val="28"/>
          <w:szCs w:val="28"/>
        </w:rPr>
        <w:t>Хорошее, оз.</w:t>
      </w:r>
      <w:r w:rsidR="00795EFD">
        <w:rPr>
          <w:sz w:val="28"/>
          <w:szCs w:val="28"/>
        </w:rPr>
        <w:t> </w:t>
      </w:r>
      <w:r w:rsidR="00FA6E33" w:rsidRPr="00B05843">
        <w:rPr>
          <w:sz w:val="28"/>
          <w:szCs w:val="28"/>
        </w:rPr>
        <w:t>Кривое (Благодатное), оз.</w:t>
      </w:r>
      <w:r w:rsidR="00795EFD">
        <w:rPr>
          <w:sz w:val="28"/>
          <w:szCs w:val="28"/>
        </w:rPr>
        <w:t> </w:t>
      </w:r>
      <w:r w:rsidR="00FA6E33" w:rsidRPr="00B05843">
        <w:rPr>
          <w:sz w:val="28"/>
          <w:szCs w:val="28"/>
        </w:rPr>
        <w:t>Чебачье, оз.</w:t>
      </w:r>
      <w:r w:rsidR="00795EFD">
        <w:rPr>
          <w:sz w:val="28"/>
          <w:szCs w:val="28"/>
        </w:rPr>
        <w:t> </w:t>
      </w:r>
      <w:r w:rsidR="00FA6E33" w:rsidRPr="00B05843">
        <w:rPr>
          <w:sz w:val="28"/>
          <w:szCs w:val="28"/>
        </w:rPr>
        <w:t>Красное. Озера рыбопромысловые: водится окунь, чебак, сазан, пелядь, уклейка, язь, щука, карась, раки.</w:t>
      </w:r>
    </w:p>
    <w:p w:rsidR="00FA6E33" w:rsidRPr="00B05843" w:rsidRDefault="00FA6E33" w:rsidP="00795EFD">
      <w:pPr>
        <w:suppressAutoHyphens/>
        <w:ind w:firstLine="709"/>
        <w:jc w:val="both"/>
        <w:rPr>
          <w:sz w:val="28"/>
          <w:szCs w:val="28"/>
        </w:rPr>
      </w:pPr>
      <w:r w:rsidRPr="00B05843">
        <w:rPr>
          <w:sz w:val="28"/>
          <w:szCs w:val="28"/>
        </w:rPr>
        <w:lastRenderedPageBreak/>
        <w:t>Пресное озеро Хорошее расположено на расстоянии 40 км. от Карасука в непосредственной близости от села Хорошее. Живописная местность, песчаный берег привлекают сюда отдыхающих. В окрестностях оз.</w:t>
      </w:r>
      <w:r w:rsidR="00CE229F">
        <w:rPr>
          <w:sz w:val="28"/>
          <w:szCs w:val="28"/>
        </w:rPr>
        <w:t xml:space="preserve"> </w:t>
      </w:r>
      <w:r w:rsidRPr="00B05843">
        <w:rPr>
          <w:sz w:val="28"/>
          <w:szCs w:val="28"/>
        </w:rPr>
        <w:t>Хорошее расположено оз.</w:t>
      </w:r>
      <w:r w:rsidR="00CE229F">
        <w:rPr>
          <w:sz w:val="28"/>
          <w:szCs w:val="28"/>
        </w:rPr>
        <w:t xml:space="preserve"> </w:t>
      </w:r>
      <w:r w:rsidR="006611A7" w:rsidRPr="00B05843">
        <w:rPr>
          <w:sz w:val="28"/>
          <w:szCs w:val="28"/>
        </w:rPr>
        <w:t>Солёное</w:t>
      </w:r>
      <w:r w:rsidRPr="00B05843">
        <w:rPr>
          <w:sz w:val="28"/>
          <w:szCs w:val="28"/>
        </w:rPr>
        <w:t xml:space="preserve">, уникальность которому </w:t>
      </w:r>
      <w:r w:rsidR="00CE229F" w:rsidRPr="00B05843">
        <w:rPr>
          <w:sz w:val="28"/>
          <w:szCs w:val="28"/>
        </w:rPr>
        <w:t>предаёт</w:t>
      </w:r>
      <w:r w:rsidRPr="00B05843">
        <w:rPr>
          <w:sz w:val="28"/>
          <w:szCs w:val="28"/>
        </w:rPr>
        <w:t xml:space="preserve"> рапа (насыщенная солями вода) и обитающие в нем рачки артемии.</w:t>
      </w:r>
    </w:p>
    <w:p w:rsidR="00FA6E33" w:rsidRPr="00B05843" w:rsidRDefault="00FA6E33" w:rsidP="00795EFD">
      <w:pPr>
        <w:suppressAutoHyphens/>
        <w:ind w:firstLine="709"/>
        <w:jc w:val="both"/>
        <w:rPr>
          <w:sz w:val="28"/>
          <w:szCs w:val="28"/>
        </w:rPr>
      </w:pPr>
      <w:r w:rsidRPr="00B05843">
        <w:rPr>
          <w:sz w:val="28"/>
          <w:szCs w:val="28"/>
        </w:rPr>
        <w:t>Второе по величине озеро Кривое (Благодатное) располож</w:t>
      </w:r>
      <w:r w:rsidR="00837AFE">
        <w:rPr>
          <w:sz w:val="28"/>
          <w:szCs w:val="28"/>
        </w:rPr>
        <w:t>енное в 23 км</w:t>
      </w:r>
      <w:r w:rsidRPr="00B05843">
        <w:rPr>
          <w:sz w:val="28"/>
          <w:szCs w:val="28"/>
        </w:rPr>
        <w:t xml:space="preserve"> от Карасука, также является популярным местом отдыха, летней и зимней рыбалки. На северном берегу озера расположено село Благодатное. Традиционно в зимнее время года на озере проводятся соревнования и фестивали по </w:t>
      </w:r>
      <w:r w:rsidR="00CE229F" w:rsidRPr="00B05843">
        <w:rPr>
          <w:sz w:val="28"/>
          <w:szCs w:val="28"/>
        </w:rPr>
        <w:t>подлёдному</w:t>
      </w:r>
      <w:r w:rsidRPr="00B05843">
        <w:rPr>
          <w:sz w:val="28"/>
          <w:szCs w:val="28"/>
        </w:rPr>
        <w:t xml:space="preserve"> лову рыбы.</w:t>
      </w:r>
    </w:p>
    <w:p w:rsidR="00FA6E33" w:rsidRPr="00B05843" w:rsidRDefault="00FA6E33" w:rsidP="00795EFD">
      <w:pPr>
        <w:suppressAutoHyphens/>
        <w:ind w:firstLine="709"/>
        <w:jc w:val="both"/>
        <w:rPr>
          <w:sz w:val="28"/>
          <w:szCs w:val="28"/>
        </w:rPr>
      </w:pPr>
      <w:r w:rsidRPr="00B05843">
        <w:rPr>
          <w:sz w:val="28"/>
          <w:szCs w:val="28"/>
        </w:rPr>
        <w:t>Район обладает значительной площадью охотничьих угодий, из которых 92% заняты охотничьими и промысловыми хозяйствами: ЗАО «Промысловое хозяйство «Южноозёрное» - 266,7 тыс.</w:t>
      </w:r>
      <w:r w:rsidR="00837AFE">
        <w:rPr>
          <w:sz w:val="28"/>
          <w:szCs w:val="28"/>
        </w:rPr>
        <w:t> </w:t>
      </w:r>
      <w:r w:rsidRPr="00B05843">
        <w:rPr>
          <w:sz w:val="28"/>
          <w:szCs w:val="28"/>
        </w:rPr>
        <w:t>га, охотхозяйство «Калиновское» (Новосибирское ОООиР) - 88,5 тыс.</w:t>
      </w:r>
      <w:r w:rsidR="006611A7">
        <w:rPr>
          <w:sz w:val="28"/>
          <w:szCs w:val="28"/>
        </w:rPr>
        <w:t xml:space="preserve"> га, охотхозяйство</w:t>
      </w:r>
      <w:r w:rsidRPr="00B05843">
        <w:rPr>
          <w:sz w:val="28"/>
          <w:szCs w:val="28"/>
        </w:rPr>
        <w:t xml:space="preserve"> «Кукаринское» - 52,7</w:t>
      </w:r>
      <w:r w:rsidR="00837AFE">
        <w:rPr>
          <w:sz w:val="28"/>
          <w:szCs w:val="28"/>
        </w:rPr>
        <w:t> </w:t>
      </w:r>
      <w:r w:rsidRPr="00B05843">
        <w:rPr>
          <w:sz w:val="28"/>
          <w:szCs w:val="28"/>
        </w:rPr>
        <w:t>тыс.</w:t>
      </w:r>
      <w:r w:rsidR="00CE229F">
        <w:rPr>
          <w:sz w:val="28"/>
          <w:szCs w:val="28"/>
        </w:rPr>
        <w:t> </w:t>
      </w:r>
      <w:r w:rsidRPr="00B05843">
        <w:rPr>
          <w:sz w:val="28"/>
          <w:szCs w:val="28"/>
        </w:rPr>
        <w:t>га. Площадь общедоступных охотничьих угодий составляет 17</w:t>
      </w:r>
      <w:r w:rsidR="00837AFE">
        <w:rPr>
          <w:sz w:val="28"/>
          <w:szCs w:val="28"/>
        </w:rPr>
        <w:t> </w:t>
      </w:r>
      <w:r w:rsidRPr="00B05843">
        <w:rPr>
          <w:sz w:val="28"/>
          <w:szCs w:val="28"/>
        </w:rPr>
        <w:t>тыс.</w:t>
      </w:r>
      <w:r w:rsidR="00837AFE">
        <w:rPr>
          <w:sz w:val="28"/>
          <w:szCs w:val="28"/>
        </w:rPr>
        <w:t> </w:t>
      </w:r>
      <w:r w:rsidRPr="00B05843">
        <w:rPr>
          <w:sz w:val="28"/>
          <w:szCs w:val="28"/>
        </w:rPr>
        <w:t>га.</w:t>
      </w:r>
    </w:p>
    <w:p w:rsidR="00FA6E33" w:rsidRPr="00B05843" w:rsidRDefault="00FA6E33" w:rsidP="00795EFD">
      <w:pPr>
        <w:suppressAutoHyphens/>
        <w:ind w:firstLine="709"/>
        <w:jc w:val="both"/>
        <w:rPr>
          <w:sz w:val="28"/>
          <w:szCs w:val="28"/>
        </w:rPr>
      </w:pPr>
      <w:r w:rsidRPr="00B05843">
        <w:rPr>
          <w:sz w:val="28"/>
          <w:szCs w:val="28"/>
        </w:rPr>
        <w:t xml:space="preserve">Наиболее ценные охотничьи хозяйства приурочены к крупным </w:t>
      </w:r>
      <w:r w:rsidR="006611A7">
        <w:rPr>
          <w:sz w:val="28"/>
          <w:szCs w:val="28"/>
        </w:rPr>
        <w:t>озёра</w:t>
      </w:r>
      <w:r w:rsidRPr="00B05843">
        <w:rPr>
          <w:sz w:val="28"/>
          <w:szCs w:val="28"/>
        </w:rPr>
        <w:t>: Хорошее, Мелкое, Красное, Стеклянное, Чебачье, Камышовое и др. Охотфауна в основном включает в себя хищников, водоплавающую и болотную дичь.</w:t>
      </w:r>
    </w:p>
    <w:p w:rsidR="00FA6E33" w:rsidRDefault="00FA6E33" w:rsidP="00795EFD">
      <w:pPr>
        <w:suppressAutoHyphens/>
        <w:ind w:firstLine="709"/>
        <w:jc w:val="both"/>
        <w:rPr>
          <w:sz w:val="28"/>
          <w:szCs w:val="28"/>
        </w:rPr>
      </w:pPr>
      <w:r w:rsidRPr="00B05843">
        <w:rPr>
          <w:sz w:val="28"/>
          <w:szCs w:val="28"/>
        </w:rPr>
        <w:t>Более 10 лет в районе действует спортивно-охотничи</w:t>
      </w:r>
      <w:r w:rsidR="00795EFD">
        <w:rPr>
          <w:sz w:val="28"/>
          <w:szCs w:val="28"/>
        </w:rPr>
        <w:t xml:space="preserve">й клуб «Выстрел». Целью работы </w:t>
      </w:r>
      <w:r w:rsidRPr="00B05843">
        <w:rPr>
          <w:sz w:val="28"/>
          <w:szCs w:val="28"/>
        </w:rPr>
        <w:t>клуба является возрождение спор</w:t>
      </w:r>
      <w:r w:rsidR="00795EFD">
        <w:rPr>
          <w:sz w:val="28"/>
          <w:szCs w:val="28"/>
        </w:rPr>
        <w:t>тивно-</w:t>
      </w:r>
      <w:r w:rsidR="00CE229F">
        <w:rPr>
          <w:sz w:val="28"/>
          <w:szCs w:val="28"/>
        </w:rPr>
        <w:t>охотничьей</w:t>
      </w:r>
      <w:r w:rsidR="00795EFD">
        <w:rPr>
          <w:sz w:val="28"/>
          <w:szCs w:val="28"/>
        </w:rPr>
        <w:t xml:space="preserve"> стрельбы, а так</w:t>
      </w:r>
      <w:r w:rsidRPr="00B05843">
        <w:rPr>
          <w:sz w:val="28"/>
          <w:szCs w:val="28"/>
        </w:rPr>
        <w:t>же пропаганда этики, культуры и правила люб</w:t>
      </w:r>
      <w:r w:rsidR="00795EFD">
        <w:rPr>
          <w:sz w:val="28"/>
          <w:szCs w:val="28"/>
        </w:rPr>
        <w:t>ительской охоты и рыбалки. Клуб</w:t>
      </w:r>
      <w:r w:rsidRPr="00B05843">
        <w:rPr>
          <w:sz w:val="28"/>
          <w:szCs w:val="28"/>
        </w:rPr>
        <w:t xml:space="preserve"> регулярно проводит городские, районные, межрайонные соревнования, </w:t>
      </w:r>
      <w:r w:rsidR="00CE229F" w:rsidRPr="00B05843">
        <w:rPr>
          <w:sz w:val="28"/>
          <w:szCs w:val="28"/>
        </w:rPr>
        <w:t>посвящённые</w:t>
      </w:r>
      <w:r w:rsidRPr="00B05843">
        <w:rPr>
          <w:sz w:val="28"/>
          <w:szCs w:val="28"/>
        </w:rPr>
        <w:t xml:space="preserve"> Дню защитника Отечества, Дню Великой Победы, Дню города, в че</w:t>
      </w:r>
      <w:r w:rsidR="00795EFD">
        <w:rPr>
          <w:sz w:val="28"/>
          <w:szCs w:val="28"/>
        </w:rPr>
        <w:t>сть открытия охоты, организует </w:t>
      </w:r>
      <w:r w:rsidRPr="00B05843">
        <w:rPr>
          <w:sz w:val="28"/>
          <w:szCs w:val="28"/>
        </w:rPr>
        <w:t>новогодние турниры.</w:t>
      </w:r>
    </w:p>
    <w:p w:rsidR="00E03B8B" w:rsidRPr="00B05843" w:rsidRDefault="00E03B8B" w:rsidP="00E03B8B">
      <w:pPr>
        <w:pStyle w:val="S7"/>
        <w:suppressAutoHyphens/>
        <w:rPr>
          <w:szCs w:val="28"/>
        </w:rPr>
      </w:pPr>
      <w:r w:rsidRPr="00B05843">
        <w:t xml:space="preserve">Одним из мероприятий в развитии рекреационных зон является </w:t>
      </w:r>
      <w:r w:rsidRPr="00B05843">
        <w:rPr>
          <w:szCs w:val="28"/>
        </w:rPr>
        <w:t>«Восстановление оз. Банное в г. Карасуке» (</w:t>
      </w:r>
      <w:r w:rsidR="00837AFE">
        <w:rPr>
          <w:szCs w:val="28"/>
        </w:rPr>
        <w:t xml:space="preserve">2026 </w:t>
      </w:r>
      <w:r w:rsidRPr="00B05843">
        <w:rPr>
          <w:szCs w:val="28"/>
        </w:rPr>
        <w:t xml:space="preserve">г.), предусмотренное </w:t>
      </w:r>
      <w:r w:rsidRPr="00B05843">
        <w:rPr>
          <w:bCs/>
          <w:szCs w:val="28"/>
        </w:rPr>
        <w:t xml:space="preserve">Государственной программой Новосибирской области «Охрана окружающей среды», </w:t>
      </w:r>
      <w:r w:rsidR="00CE229F" w:rsidRPr="00B05843">
        <w:rPr>
          <w:bCs/>
          <w:szCs w:val="28"/>
        </w:rPr>
        <w:t>утверждённая</w:t>
      </w:r>
      <w:r w:rsidRPr="00B05843">
        <w:rPr>
          <w:bCs/>
          <w:szCs w:val="28"/>
        </w:rPr>
        <w:t xml:space="preserve"> постановлением Правительства Новосибирской области от 28.01.2015 № 28-п.</w:t>
      </w:r>
    </w:p>
    <w:p w:rsidR="00E03B8B" w:rsidRPr="00B05843" w:rsidRDefault="00E03B8B" w:rsidP="00795EFD">
      <w:pPr>
        <w:suppressAutoHyphens/>
        <w:ind w:firstLine="709"/>
        <w:jc w:val="both"/>
        <w:rPr>
          <w:sz w:val="28"/>
          <w:szCs w:val="28"/>
        </w:rPr>
      </w:pPr>
      <w:r>
        <w:rPr>
          <w:sz w:val="28"/>
          <w:szCs w:val="28"/>
        </w:rPr>
        <w:t>Важным рекреационным ресурсом является развитая материально-техническая база учреждений для обслуживания и привлечения туристов, а именно музей, гостиницы, предприятия общественного питания и другие, а также действующие проводимые на территории района событийные мероприятия.</w:t>
      </w:r>
    </w:p>
    <w:p w:rsidR="002F789E" w:rsidRPr="00B05843" w:rsidRDefault="002F789E" w:rsidP="002F789E">
      <w:pPr>
        <w:pStyle w:val="S7"/>
        <w:suppressAutoHyphens/>
      </w:pPr>
    </w:p>
    <w:p w:rsidR="000765B0" w:rsidRPr="00B05843" w:rsidRDefault="000765B0" w:rsidP="000E19B9">
      <w:pPr>
        <w:pStyle w:val="25"/>
      </w:pPr>
      <w:bookmarkStart w:id="24" w:name="_Toc127960155"/>
      <w:r w:rsidRPr="00B05843">
        <w:t>2.2.4</w:t>
      </w:r>
      <w:r w:rsidR="002F23FE" w:rsidRPr="00B05843">
        <w:rPr>
          <w:rStyle w:val="af6"/>
          <w:b w:val="0"/>
          <w:color w:val="auto"/>
          <w:u w:val="none"/>
        </w:rPr>
        <w:t xml:space="preserve">. </w:t>
      </w:r>
      <w:r w:rsidRPr="00B05843">
        <w:t>Гидрографическая сеть</w:t>
      </w:r>
      <w:bookmarkEnd w:id="24"/>
    </w:p>
    <w:p w:rsidR="00364B35" w:rsidRPr="00B05843" w:rsidRDefault="00364B35" w:rsidP="00364B35">
      <w:pPr>
        <w:pStyle w:val="af9"/>
      </w:pPr>
    </w:p>
    <w:p w:rsidR="00364B35" w:rsidRPr="00B05843" w:rsidRDefault="00364B35" w:rsidP="00E03B8B">
      <w:pPr>
        <w:pStyle w:val="af9"/>
        <w:suppressAutoHyphens/>
        <w:spacing w:after="0"/>
        <w:ind w:firstLine="709"/>
        <w:jc w:val="both"/>
        <w:rPr>
          <w:rStyle w:val="markedcontent"/>
          <w:sz w:val="28"/>
          <w:szCs w:val="28"/>
        </w:rPr>
      </w:pPr>
      <w:r w:rsidRPr="00B05843">
        <w:rPr>
          <w:sz w:val="28"/>
          <w:szCs w:val="28"/>
        </w:rPr>
        <w:t xml:space="preserve">На территории района расположен бассейн бессточных озёр </w:t>
      </w:r>
      <w:r w:rsidRPr="00B05843">
        <w:rPr>
          <w:rStyle w:val="markedcontent"/>
          <w:sz w:val="28"/>
          <w:szCs w:val="28"/>
        </w:rPr>
        <w:t>общей площадью более 100 кв.</w:t>
      </w:r>
      <w:r w:rsidR="00E03B8B">
        <w:rPr>
          <w:rStyle w:val="markedcontent"/>
          <w:sz w:val="28"/>
          <w:szCs w:val="28"/>
        </w:rPr>
        <w:t xml:space="preserve"> </w:t>
      </w:r>
      <w:r w:rsidRPr="00B05843">
        <w:rPr>
          <w:rStyle w:val="markedcontent"/>
          <w:sz w:val="28"/>
          <w:szCs w:val="28"/>
        </w:rPr>
        <w:t xml:space="preserve">км. В многоводные годы площадь </w:t>
      </w:r>
      <w:r w:rsidR="00CE229F" w:rsidRPr="00B05843">
        <w:rPr>
          <w:rStyle w:val="markedcontent"/>
          <w:sz w:val="28"/>
          <w:szCs w:val="28"/>
        </w:rPr>
        <w:t>озёр</w:t>
      </w:r>
      <w:r w:rsidR="00E03B8B">
        <w:rPr>
          <w:rStyle w:val="markedcontent"/>
          <w:sz w:val="28"/>
          <w:szCs w:val="28"/>
        </w:rPr>
        <w:t xml:space="preserve"> </w:t>
      </w:r>
      <w:r w:rsidRPr="00B05843">
        <w:rPr>
          <w:rStyle w:val="markedcontent"/>
          <w:sz w:val="28"/>
          <w:szCs w:val="28"/>
        </w:rPr>
        <w:t>достигает 167</w:t>
      </w:r>
      <w:r w:rsidR="00837AFE">
        <w:rPr>
          <w:rStyle w:val="markedcontent"/>
          <w:sz w:val="28"/>
          <w:szCs w:val="28"/>
        </w:rPr>
        <w:t> </w:t>
      </w:r>
      <w:r w:rsidRPr="00B05843">
        <w:rPr>
          <w:rStyle w:val="markedcontent"/>
          <w:sz w:val="28"/>
          <w:szCs w:val="28"/>
        </w:rPr>
        <w:t>кв.</w:t>
      </w:r>
      <w:r w:rsidR="00E03B8B">
        <w:rPr>
          <w:rStyle w:val="markedcontent"/>
          <w:sz w:val="28"/>
          <w:szCs w:val="28"/>
        </w:rPr>
        <w:t xml:space="preserve"> </w:t>
      </w:r>
      <w:r w:rsidRPr="00B05843">
        <w:rPr>
          <w:rStyle w:val="markedcontent"/>
          <w:sz w:val="28"/>
          <w:szCs w:val="28"/>
        </w:rPr>
        <w:t>км и занимает около 3,8% территории района. Наиболее</w:t>
      </w:r>
      <w:r w:rsidR="00E03B8B">
        <w:rPr>
          <w:rStyle w:val="markedcontent"/>
          <w:sz w:val="28"/>
          <w:szCs w:val="28"/>
        </w:rPr>
        <w:t xml:space="preserve"> </w:t>
      </w:r>
      <w:r w:rsidRPr="00B05843">
        <w:rPr>
          <w:rStyle w:val="markedcontent"/>
          <w:sz w:val="28"/>
          <w:szCs w:val="28"/>
        </w:rPr>
        <w:t>крупные озера – Хорошее (30,3 кв.</w:t>
      </w:r>
      <w:r w:rsidR="00E03B8B">
        <w:rPr>
          <w:rStyle w:val="markedcontent"/>
          <w:sz w:val="28"/>
          <w:szCs w:val="28"/>
        </w:rPr>
        <w:t xml:space="preserve"> </w:t>
      </w:r>
      <w:r w:rsidRPr="00B05843">
        <w:rPr>
          <w:rStyle w:val="markedcontent"/>
          <w:sz w:val="28"/>
          <w:szCs w:val="28"/>
        </w:rPr>
        <w:t>км.), Кривое (Благодатное) (19 кв.</w:t>
      </w:r>
      <w:r w:rsidR="00CE229F">
        <w:rPr>
          <w:rStyle w:val="markedcontent"/>
          <w:sz w:val="28"/>
          <w:szCs w:val="28"/>
        </w:rPr>
        <w:t> </w:t>
      </w:r>
      <w:r w:rsidRPr="00B05843">
        <w:rPr>
          <w:rStyle w:val="markedcontent"/>
          <w:sz w:val="28"/>
          <w:szCs w:val="28"/>
        </w:rPr>
        <w:t>км.), Чебачье (17,8</w:t>
      </w:r>
      <w:r w:rsidR="00837AFE">
        <w:rPr>
          <w:rStyle w:val="markedcontent"/>
          <w:sz w:val="28"/>
          <w:szCs w:val="28"/>
        </w:rPr>
        <w:t> </w:t>
      </w:r>
      <w:r w:rsidRPr="00B05843">
        <w:rPr>
          <w:rStyle w:val="markedcontent"/>
          <w:sz w:val="28"/>
          <w:szCs w:val="28"/>
        </w:rPr>
        <w:t>кв.</w:t>
      </w:r>
      <w:r w:rsidR="00CE229F">
        <w:rPr>
          <w:rStyle w:val="markedcontent"/>
          <w:sz w:val="28"/>
          <w:szCs w:val="28"/>
        </w:rPr>
        <w:t> </w:t>
      </w:r>
      <w:r w:rsidRPr="00B05843">
        <w:rPr>
          <w:rStyle w:val="markedcontent"/>
          <w:sz w:val="28"/>
          <w:szCs w:val="28"/>
        </w:rPr>
        <w:t>км.).</w:t>
      </w:r>
    </w:p>
    <w:p w:rsidR="00364B35" w:rsidRPr="00E03B8B" w:rsidRDefault="00364B35" w:rsidP="00E03B8B">
      <w:pPr>
        <w:pStyle w:val="af9"/>
        <w:suppressAutoHyphens/>
        <w:spacing w:after="0"/>
        <w:ind w:firstLine="709"/>
        <w:jc w:val="both"/>
        <w:rPr>
          <w:sz w:val="28"/>
          <w:szCs w:val="28"/>
        </w:rPr>
      </w:pPr>
      <w:r w:rsidRPr="00B05843">
        <w:rPr>
          <w:sz w:val="28"/>
          <w:szCs w:val="28"/>
        </w:rPr>
        <w:lastRenderedPageBreak/>
        <w:t>Здесь оканчивается сток рек</w:t>
      </w:r>
      <w:r w:rsidR="00837AFE">
        <w:rPr>
          <w:sz w:val="28"/>
          <w:szCs w:val="28"/>
        </w:rPr>
        <w:t>,</w:t>
      </w:r>
      <w:r w:rsidRPr="00B05843">
        <w:rPr>
          <w:sz w:val="28"/>
          <w:szCs w:val="28"/>
        </w:rPr>
        <w:t xml:space="preserve"> несущих свои воды с северо-востока. В центральной части протекает река Карасук, севернее — реки Чёрная Курья, Баганёнок, а на юго-востоке – Чуман. Общая площадь водосбора </w:t>
      </w:r>
      <w:r w:rsidR="00CE229F" w:rsidRPr="00B05843">
        <w:rPr>
          <w:sz w:val="28"/>
          <w:szCs w:val="28"/>
        </w:rPr>
        <w:t>озёр</w:t>
      </w:r>
      <w:r w:rsidRPr="00B05843">
        <w:rPr>
          <w:sz w:val="28"/>
          <w:szCs w:val="28"/>
        </w:rPr>
        <w:t xml:space="preserve"> и питающих водостоков составляет 3630 </w:t>
      </w:r>
      <w:r w:rsidR="00E03B8B">
        <w:rPr>
          <w:sz w:val="28"/>
          <w:szCs w:val="28"/>
        </w:rPr>
        <w:t>кв. км.</w:t>
      </w:r>
    </w:p>
    <w:p w:rsidR="009C0910" w:rsidRPr="00B05843" w:rsidRDefault="00364B35" w:rsidP="00E03B8B">
      <w:pPr>
        <w:pStyle w:val="af9"/>
        <w:suppressAutoHyphens/>
        <w:spacing w:after="0"/>
        <w:ind w:firstLine="709"/>
        <w:jc w:val="both"/>
        <w:rPr>
          <w:rStyle w:val="markedcontent"/>
          <w:sz w:val="28"/>
          <w:szCs w:val="28"/>
        </w:rPr>
      </w:pPr>
      <w:r w:rsidRPr="00B05843">
        <w:rPr>
          <w:rStyle w:val="markedcontent"/>
          <w:sz w:val="28"/>
          <w:szCs w:val="28"/>
        </w:rPr>
        <w:t>Грунтовые воды залегают на глубине 0,5-4 м., пойма реки Карасук в паводки затапливается.</w:t>
      </w:r>
    </w:p>
    <w:p w:rsidR="0092368F" w:rsidRPr="00B05843" w:rsidRDefault="0092368F" w:rsidP="0092368F">
      <w:pPr>
        <w:pStyle w:val="S7"/>
        <w:jc w:val="right"/>
        <w:rPr>
          <w:szCs w:val="23"/>
        </w:rPr>
      </w:pPr>
      <w:r w:rsidRPr="00B05843">
        <w:rPr>
          <w:szCs w:val="23"/>
        </w:rPr>
        <w:t>Таблица 2.2.4-1</w:t>
      </w:r>
    </w:p>
    <w:p w:rsidR="0092368F" w:rsidRPr="00B05843" w:rsidRDefault="0092368F" w:rsidP="00CE229F">
      <w:pPr>
        <w:pStyle w:val="S7"/>
        <w:spacing w:after="120"/>
        <w:ind w:firstLine="0"/>
        <w:jc w:val="center"/>
        <w:rPr>
          <w:szCs w:val="28"/>
        </w:rPr>
      </w:pPr>
      <w:r w:rsidRPr="00B05843">
        <w:rPr>
          <w:szCs w:val="28"/>
        </w:rPr>
        <w:t>Основные водные объекты на территории Карасукского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2461"/>
        <w:gridCol w:w="1383"/>
        <w:gridCol w:w="1828"/>
        <w:gridCol w:w="1991"/>
        <w:gridCol w:w="1665"/>
      </w:tblGrid>
      <w:tr w:rsidR="008478C0" w:rsidRPr="00B05843" w:rsidTr="00837AFE">
        <w:trPr>
          <w:trHeight w:val="300"/>
          <w:jc w:val="center"/>
        </w:trPr>
        <w:tc>
          <w:tcPr>
            <w:tcW w:w="198" w:type="pct"/>
            <w:vAlign w:val="center"/>
          </w:tcPr>
          <w:p w:rsidR="008478C0" w:rsidRPr="00B05843" w:rsidRDefault="008478C0" w:rsidP="00837AFE">
            <w:pPr>
              <w:jc w:val="center"/>
            </w:pPr>
            <w:r w:rsidRPr="00B05843">
              <w:t>№ п/п</w:t>
            </w:r>
          </w:p>
        </w:tc>
        <w:tc>
          <w:tcPr>
            <w:tcW w:w="1267" w:type="pct"/>
            <w:shd w:val="clear" w:color="auto" w:fill="auto"/>
            <w:noWrap/>
            <w:vAlign w:val="center"/>
            <w:hideMark/>
          </w:tcPr>
          <w:p w:rsidR="008478C0" w:rsidRPr="00B05843" w:rsidRDefault="008478C0" w:rsidP="00837AFE">
            <w:pPr>
              <w:suppressAutoHyphens/>
              <w:jc w:val="center"/>
            </w:pPr>
            <w:r w:rsidRPr="00B05843">
              <w:t>Наименование водного объекта</w:t>
            </w:r>
          </w:p>
        </w:tc>
        <w:tc>
          <w:tcPr>
            <w:tcW w:w="712" w:type="pct"/>
            <w:vAlign w:val="center"/>
          </w:tcPr>
          <w:p w:rsidR="008478C0" w:rsidRPr="00B05843" w:rsidRDefault="008478C0" w:rsidP="00837AFE">
            <w:pPr>
              <w:suppressAutoHyphens/>
              <w:jc w:val="center"/>
            </w:pPr>
            <w:r w:rsidRPr="00B05843">
              <w:t xml:space="preserve">Длина реки, км, </w:t>
            </w:r>
          </w:p>
          <w:p w:rsidR="008478C0" w:rsidRPr="00B05843" w:rsidRDefault="008478C0" w:rsidP="00837AFE">
            <w:pPr>
              <w:suppressAutoHyphens/>
              <w:jc w:val="center"/>
            </w:pPr>
            <w:r w:rsidRPr="00B05843">
              <w:t>Площадь водоёма, га</w:t>
            </w:r>
          </w:p>
        </w:tc>
        <w:tc>
          <w:tcPr>
            <w:tcW w:w="941" w:type="pct"/>
            <w:vAlign w:val="center"/>
          </w:tcPr>
          <w:p w:rsidR="008478C0" w:rsidRPr="00B05843" w:rsidRDefault="008478C0" w:rsidP="008478C0">
            <w:pPr>
              <w:jc w:val="center"/>
            </w:pPr>
            <w:r w:rsidRPr="00B05843">
              <w:t>Водоохранная зона в соответствии с Водным кодексом, м</w:t>
            </w:r>
            <w:r>
              <w:t>, (номер ЕГРН)</w:t>
            </w:r>
          </w:p>
        </w:tc>
        <w:tc>
          <w:tcPr>
            <w:tcW w:w="1025" w:type="pct"/>
          </w:tcPr>
          <w:p w:rsidR="008478C0" w:rsidRDefault="008478C0" w:rsidP="008478C0">
            <w:pPr>
              <w:suppressAutoHyphens/>
              <w:jc w:val="center"/>
              <w:rPr>
                <w:color w:val="000000"/>
              </w:rPr>
            </w:pPr>
            <w:r>
              <w:rPr>
                <w:color w:val="000000"/>
              </w:rPr>
              <w:t xml:space="preserve">Прибрежно-защитная полоса в </w:t>
            </w:r>
            <w:r w:rsidRPr="00FF6D25">
              <w:rPr>
                <w:color w:val="000000"/>
              </w:rPr>
              <w:t>соответствии с Водным кодексом, м</w:t>
            </w:r>
          </w:p>
          <w:p w:rsidR="008478C0" w:rsidRPr="00FF6D25" w:rsidRDefault="008478C0" w:rsidP="008478C0">
            <w:pPr>
              <w:suppressAutoHyphens/>
              <w:jc w:val="center"/>
              <w:rPr>
                <w:color w:val="000000"/>
              </w:rPr>
            </w:pPr>
            <w:r>
              <w:rPr>
                <w:color w:val="000000"/>
              </w:rPr>
              <w:t>(номер ЕГРН)</w:t>
            </w:r>
          </w:p>
        </w:tc>
        <w:tc>
          <w:tcPr>
            <w:tcW w:w="857" w:type="pct"/>
          </w:tcPr>
          <w:p w:rsidR="008478C0" w:rsidRPr="00FF6D25" w:rsidRDefault="008478C0" w:rsidP="008478C0">
            <w:pPr>
              <w:suppressAutoHyphens/>
              <w:jc w:val="center"/>
              <w:rPr>
                <w:color w:val="000000"/>
              </w:rPr>
            </w:pPr>
            <w:r>
              <w:rPr>
                <w:color w:val="000000"/>
              </w:rPr>
              <w:t xml:space="preserve">Береговые линии в </w:t>
            </w:r>
            <w:r w:rsidRPr="00FF6D25">
              <w:rPr>
                <w:color w:val="000000"/>
              </w:rPr>
              <w:t>соответствии с Водным кодексом, м</w:t>
            </w:r>
          </w:p>
        </w:tc>
      </w:tr>
      <w:tr w:rsidR="008478C0" w:rsidRPr="00B05843" w:rsidTr="00837AFE">
        <w:trPr>
          <w:trHeight w:val="300"/>
          <w:jc w:val="center"/>
        </w:trPr>
        <w:tc>
          <w:tcPr>
            <w:tcW w:w="198" w:type="pct"/>
            <w:vAlign w:val="center"/>
          </w:tcPr>
          <w:p w:rsidR="008478C0" w:rsidRPr="00B05843" w:rsidRDefault="008478C0" w:rsidP="00AA7CFA">
            <w:pPr>
              <w:pStyle w:val="a3"/>
              <w:numPr>
                <w:ilvl w:val="0"/>
                <w:numId w:val="10"/>
              </w:numPr>
              <w:ind w:left="0" w:firstLine="0"/>
              <w:jc w:val="center"/>
            </w:pPr>
          </w:p>
        </w:tc>
        <w:tc>
          <w:tcPr>
            <w:tcW w:w="1267" w:type="pct"/>
            <w:shd w:val="clear" w:color="auto" w:fill="auto"/>
            <w:noWrap/>
            <w:vAlign w:val="center"/>
            <w:hideMark/>
          </w:tcPr>
          <w:p w:rsidR="008478C0" w:rsidRPr="00B05843" w:rsidRDefault="008478C0" w:rsidP="00837AFE">
            <w:r w:rsidRPr="00B05843">
              <w:t>р. Карасук</w:t>
            </w:r>
          </w:p>
        </w:tc>
        <w:tc>
          <w:tcPr>
            <w:tcW w:w="712" w:type="pct"/>
            <w:vAlign w:val="bottom"/>
          </w:tcPr>
          <w:p w:rsidR="008478C0" w:rsidRPr="00B05843" w:rsidRDefault="008478C0" w:rsidP="00AB75D9">
            <w:pPr>
              <w:jc w:val="center"/>
            </w:pPr>
            <w:r w:rsidRPr="00B05843">
              <w:t>531</w:t>
            </w:r>
          </w:p>
        </w:tc>
        <w:tc>
          <w:tcPr>
            <w:tcW w:w="941" w:type="pct"/>
            <w:vAlign w:val="bottom"/>
          </w:tcPr>
          <w:p w:rsidR="008478C0" w:rsidRDefault="008478C0" w:rsidP="00AB75D9">
            <w:pPr>
              <w:jc w:val="center"/>
            </w:pPr>
            <w:r w:rsidRPr="00B05843">
              <w:t>200</w:t>
            </w:r>
          </w:p>
          <w:p w:rsidR="005531F0" w:rsidRDefault="00F83CB1" w:rsidP="00AB75D9">
            <w:pPr>
              <w:jc w:val="center"/>
            </w:pPr>
            <w:r>
              <w:t>(</w:t>
            </w:r>
            <w:r w:rsidR="005531F0">
              <w:t>54:00-6.403,</w:t>
            </w:r>
          </w:p>
          <w:p w:rsidR="00F83CB1" w:rsidRPr="00B05843" w:rsidRDefault="00F83CB1" w:rsidP="00AB75D9">
            <w:pPr>
              <w:jc w:val="center"/>
            </w:pPr>
            <w:r w:rsidRPr="00F83CB1">
              <w:t>54:00-6.404</w:t>
            </w:r>
            <w:r>
              <w:t>)</w:t>
            </w:r>
          </w:p>
        </w:tc>
        <w:tc>
          <w:tcPr>
            <w:tcW w:w="1025" w:type="pct"/>
          </w:tcPr>
          <w:p w:rsidR="008478C0" w:rsidRDefault="00784DC1" w:rsidP="00AB75D9">
            <w:pPr>
              <w:jc w:val="center"/>
            </w:pPr>
            <w:r>
              <w:t>50</w:t>
            </w:r>
          </w:p>
          <w:p w:rsidR="005531F0" w:rsidRPr="00B05843" w:rsidRDefault="005531F0" w:rsidP="00AB75D9">
            <w:pPr>
              <w:jc w:val="center"/>
            </w:pPr>
            <w:r>
              <w:t>(54:00-6.414)</w:t>
            </w:r>
          </w:p>
        </w:tc>
        <w:tc>
          <w:tcPr>
            <w:tcW w:w="857" w:type="pct"/>
          </w:tcPr>
          <w:p w:rsidR="008478C0" w:rsidRDefault="00B72613" w:rsidP="00AB75D9">
            <w:pPr>
              <w:jc w:val="center"/>
            </w:pPr>
            <w:r>
              <w:t>20</w:t>
            </w:r>
          </w:p>
          <w:p w:rsidR="005531F0" w:rsidRPr="00B05843" w:rsidRDefault="005531F0" w:rsidP="00AB75D9">
            <w:pPr>
              <w:jc w:val="center"/>
            </w:pPr>
            <w:r>
              <w:t>(54:00-5.28)</w:t>
            </w:r>
          </w:p>
        </w:tc>
      </w:tr>
      <w:tr w:rsidR="008478C0" w:rsidRPr="00B05843" w:rsidTr="00837AFE">
        <w:trPr>
          <w:trHeight w:val="300"/>
          <w:jc w:val="center"/>
        </w:trPr>
        <w:tc>
          <w:tcPr>
            <w:tcW w:w="198" w:type="pct"/>
            <w:vAlign w:val="center"/>
          </w:tcPr>
          <w:p w:rsidR="008478C0" w:rsidRPr="00B05843" w:rsidRDefault="008478C0" w:rsidP="00AA7CFA">
            <w:pPr>
              <w:pStyle w:val="a3"/>
              <w:numPr>
                <w:ilvl w:val="0"/>
                <w:numId w:val="10"/>
              </w:numPr>
              <w:ind w:left="0" w:firstLine="0"/>
              <w:jc w:val="center"/>
            </w:pPr>
          </w:p>
        </w:tc>
        <w:tc>
          <w:tcPr>
            <w:tcW w:w="1267" w:type="pct"/>
            <w:shd w:val="clear" w:color="auto" w:fill="auto"/>
            <w:noWrap/>
            <w:vAlign w:val="center"/>
            <w:hideMark/>
          </w:tcPr>
          <w:p w:rsidR="008478C0" w:rsidRPr="00B05843" w:rsidRDefault="008478C0" w:rsidP="00837AFE">
            <w:r w:rsidRPr="00B05843">
              <w:t>р.</w:t>
            </w:r>
            <w:r>
              <w:t> </w:t>
            </w:r>
            <w:r w:rsidRPr="00B05843">
              <w:t xml:space="preserve">Баганенок     </w:t>
            </w:r>
          </w:p>
        </w:tc>
        <w:tc>
          <w:tcPr>
            <w:tcW w:w="712" w:type="pct"/>
            <w:vAlign w:val="bottom"/>
          </w:tcPr>
          <w:p w:rsidR="008478C0" w:rsidRPr="00B05843" w:rsidRDefault="008478C0" w:rsidP="00AB75D9">
            <w:pPr>
              <w:jc w:val="center"/>
            </w:pPr>
            <w:r w:rsidRPr="00B05843">
              <w:t>180</w:t>
            </w:r>
          </w:p>
        </w:tc>
        <w:tc>
          <w:tcPr>
            <w:tcW w:w="941" w:type="pct"/>
            <w:vAlign w:val="bottom"/>
          </w:tcPr>
          <w:p w:rsidR="008478C0" w:rsidRPr="00B05843" w:rsidRDefault="008478C0" w:rsidP="00AB75D9">
            <w:pPr>
              <w:jc w:val="center"/>
            </w:pPr>
            <w:r w:rsidRPr="00B05843">
              <w:t>200</w:t>
            </w:r>
          </w:p>
        </w:tc>
        <w:tc>
          <w:tcPr>
            <w:tcW w:w="1025" w:type="pct"/>
          </w:tcPr>
          <w:p w:rsidR="008478C0" w:rsidRPr="00B05843" w:rsidRDefault="00784DC1" w:rsidP="00AB75D9">
            <w:pPr>
              <w:jc w:val="center"/>
            </w:pPr>
            <w:r>
              <w:t>50</w:t>
            </w:r>
          </w:p>
        </w:tc>
        <w:tc>
          <w:tcPr>
            <w:tcW w:w="857" w:type="pct"/>
          </w:tcPr>
          <w:p w:rsidR="008478C0" w:rsidRPr="00B05843" w:rsidRDefault="00B72613" w:rsidP="00AB75D9">
            <w:pPr>
              <w:jc w:val="center"/>
            </w:pPr>
            <w:r>
              <w:t>20</w:t>
            </w:r>
          </w:p>
        </w:tc>
      </w:tr>
      <w:tr w:rsidR="008478C0" w:rsidRPr="00B05843" w:rsidTr="00837AFE">
        <w:trPr>
          <w:trHeight w:val="300"/>
          <w:jc w:val="center"/>
        </w:trPr>
        <w:tc>
          <w:tcPr>
            <w:tcW w:w="198" w:type="pct"/>
            <w:vAlign w:val="center"/>
          </w:tcPr>
          <w:p w:rsidR="008478C0" w:rsidRPr="00B05843" w:rsidRDefault="008478C0" w:rsidP="00AA7CFA">
            <w:pPr>
              <w:pStyle w:val="a3"/>
              <w:numPr>
                <w:ilvl w:val="0"/>
                <w:numId w:val="10"/>
              </w:numPr>
              <w:ind w:left="0" w:firstLine="0"/>
              <w:jc w:val="center"/>
            </w:pPr>
          </w:p>
        </w:tc>
        <w:tc>
          <w:tcPr>
            <w:tcW w:w="1267" w:type="pct"/>
            <w:shd w:val="clear" w:color="auto" w:fill="auto"/>
            <w:noWrap/>
            <w:vAlign w:val="center"/>
            <w:hideMark/>
          </w:tcPr>
          <w:p w:rsidR="008478C0" w:rsidRPr="00B05843" w:rsidRDefault="00B72613" w:rsidP="00837AFE">
            <w:r>
              <w:t>р.</w:t>
            </w:r>
            <w:r w:rsidR="00F83CB1" w:rsidRPr="00B05843">
              <w:t xml:space="preserve"> </w:t>
            </w:r>
            <w:r w:rsidR="008478C0" w:rsidRPr="00B05843">
              <w:t xml:space="preserve">Курья   </w:t>
            </w:r>
          </w:p>
        </w:tc>
        <w:tc>
          <w:tcPr>
            <w:tcW w:w="712" w:type="pct"/>
            <w:vAlign w:val="bottom"/>
          </w:tcPr>
          <w:p w:rsidR="008478C0" w:rsidRPr="00B05843" w:rsidRDefault="008478C0" w:rsidP="00AB75D9">
            <w:pPr>
              <w:jc w:val="center"/>
            </w:pPr>
            <w:r w:rsidRPr="00B05843">
              <w:t>72</w:t>
            </w:r>
          </w:p>
        </w:tc>
        <w:tc>
          <w:tcPr>
            <w:tcW w:w="941" w:type="pct"/>
            <w:vAlign w:val="bottom"/>
          </w:tcPr>
          <w:p w:rsidR="008478C0" w:rsidRDefault="008478C0" w:rsidP="00AB75D9">
            <w:pPr>
              <w:jc w:val="center"/>
            </w:pPr>
            <w:r w:rsidRPr="00B05843">
              <w:t>200</w:t>
            </w:r>
          </w:p>
          <w:p w:rsidR="00F83CB1" w:rsidRPr="00B05843" w:rsidRDefault="00F83CB1" w:rsidP="00AB75D9">
            <w:pPr>
              <w:jc w:val="center"/>
            </w:pPr>
            <w:r>
              <w:t>(</w:t>
            </w:r>
            <w:r w:rsidRPr="00F83CB1">
              <w:t>54:00-6.402</w:t>
            </w:r>
            <w:r>
              <w:t>)</w:t>
            </w:r>
          </w:p>
        </w:tc>
        <w:tc>
          <w:tcPr>
            <w:tcW w:w="1025" w:type="pct"/>
          </w:tcPr>
          <w:p w:rsidR="008478C0" w:rsidRDefault="00784DC1" w:rsidP="00AB75D9">
            <w:pPr>
              <w:jc w:val="center"/>
            </w:pPr>
            <w:r>
              <w:t>50</w:t>
            </w:r>
          </w:p>
          <w:p w:rsidR="005531F0" w:rsidRPr="00B05843" w:rsidRDefault="005531F0" w:rsidP="00AB75D9">
            <w:pPr>
              <w:jc w:val="center"/>
            </w:pPr>
            <w:r>
              <w:t>(54:00-6.413)</w:t>
            </w:r>
          </w:p>
        </w:tc>
        <w:tc>
          <w:tcPr>
            <w:tcW w:w="857" w:type="pct"/>
          </w:tcPr>
          <w:p w:rsidR="008478C0" w:rsidRDefault="00B72613" w:rsidP="00AB75D9">
            <w:pPr>
              <w:jc w:val="center"/>
            </w:pPr>
            <w:r>
              <w:t>20</w:t>
            </w:r>
          </w:p>
          <w:p w:rsidR="005531F0" w:rsidRPr="00B05843" w:rsidRDefault="005531F0" w:rsidP="00AB75D9">
            <w:pPr>
              <w:jc w:val="center"/>
            </w:pPr>
            <w:r>
              <w:t>(54:00-5.27)</w:t>
            </w:r>
          </w:p>
        </w:tc>
      </w:tr>
      <w:tr w:rsidR="008478C0" w:rsidRPr="00B05843" w:rsidTr="00837AFE">
        <w:trPr>
          <w:trHeight w:val="300"/>
          <w:jc w:val="center"/>
        </w:trPr>
        <w:tc>
          <w:tcPr>
            <w:tcW w:w="198" w:type="pct"/>
            <w:vAlign w:val="center"/>
          </w:tcPr>
          <w:p w:rsidR="008478C0" w:rsidRPr="00B05843" w:rsidRDefault="008478C0" w:rsidP="00AA7CFA">
            <w:pPr>
              <w:pStyle w:val="a3"/>
              <w:numPr>
                <w:ilvl w:val="0"/>
                <w:numId w:val="10"/>
              </w:numPr>
              <w:ind w:left="0" w:firstLine="0"/>
              <w:jc w:val="center"/>
            </w:pPr>
          </w:p>
        </w:tc>
        <w:tc>
          <w:tcPr>
            <w:tcW w:w="1267" w:type="pct"/>
            <w:shd w:val="clear" w:color="auto" w:fill="auto"/>
            <w:noWrap/>
            <w:vAlign w:val="center"/>
            <w:hideMark/>
          </w:tcPr>
          <w:p w:rsidR="008478C0" w:rsidRPr="00B05843" w:rsidRDefault="00B72613" w:rsidP="00837AFE">
            <w:r>
              <w:t>р. С</w:t>
            </w:r>
            <w:r w:rsidR="008478C0" w:rsidRPr="00B05843">
              <w:t>тарица Карасук</w:t>
            </w:r>
          </w:p>
        </w:tc>
        <w:tc>
          <w:tcPr>
            <w:tcW w:w="712" w:type="pct"/>
            <w:vAlign w:val="bottom"/>
          </w:tcPr>
          <w:p w:rsidR="008478C0" w:rsidRPr="00B05843" w:rsidRDefault="008478C0" w:rsidP="00AB75D9">
            <w:pPr>
              <w:jc w:val="center"/>
            </w:pPr>
            <w:r w:rsidRPr="00B05843">
              <w:t>17</w:t>
            </w:r>
          </w:p>
        </w:tc>
        <w:tc>
          <w:tcPr>
            <w:tcW w:w="941" w:type="pct"/>
            <w:vAlign w:val="bottom"/>
          </w:tcPr>
          <w:p w:rsidR="008478C0" w:rsidRDefault="008478C0" w:rsidP="00AB75D9">
            <w:pPr>
              <w:jc w:val="center"/>
            </w:pPr>
            <w:r w:rsidRPr="00B05843">
              <w:t>100</w:t>
            </w:r>
          </w:p>
          <w:p w:rsidR="00F83CB1" w:rsidRPr="00B05843" w:rsidRDefault="00F83CB1" w:rsidP="00AB75D9">
            <w:pPr>
              <w:jc w:val="center"/>
            </w:pPr>
            <w:r>
              <w:t>(</w:t>
            </w:r>
            <w:r w:rsidRPr="00F83CB1">
              <w:t>54:08-6.1426</w:t>
            </w:r>
            <w:r>
              <w:t>)</w:t>
            </w:r>
          </w:p>
        </w:tc>
        <w:tc>
          <w:tcPr>
            <w:tcW w:w="1025" w:type="pct"/>
          </w:tcPr>
          <w:p w:rsidR="00784DC1" w:rsidRDefault="00784DC1" w:rsidP="00AB75D9">
            <w:pPr>
              <w:jc w:val="center"/>
            </w:pPr>
            <w:r>
              <w:t xml:space="preserve">50 </w:t>
            </w:r>
          </w:p>
          <w:p w:rsidR="008478C0" w:rsidRPr="00B05843" w:rsidRDefault="00F83CB1" w:rsidP="00AB75D9">
            <w:pPr>
              <w:jc w:val="center"/>
            </w:pPr>
            <w:r>
              <w:t>(</w:t>
            </w:r>
            <w:r w:rsidRPr="00F83CB1">
              <w:t>54:08-6.1422</w:t>
            </w:r>
            <w:r>
              <w:t>)</w:t>
            </w:r>
          </w:p>
        </w:tc>
        <w:tc>
          <w:tcPr>
            <w:tcW w:w="857" w:type="pct"/>
          </w:tcPr>
          <w:p w:rsidR="008478C0" w:rsidRDefault="00B72613" w:rsidP="00AB75D9">
            <w:pPr>
              <w:jc w:val="center"/>
            </w:pPr>
            <w:r>
              <w:t>20</w:t>
            </w:r>
          </w:p>
          <w:p w:rsidR="005531F0" w:rsidRPr="00B05843" w:rsidRDefault="005531F0" w:rsidP="00AB75D9">
            <w:pPr>
              <w:jc w:val="center"/>
            </w:pPr>
            <w:r>
              <w:t>(54:08-5.1)</w:t>
            </w:r>
          </w:p>
        </w:tc>
      </w:tr>
      <w:tr w:rsidR="008478C0" w:rsidRPr="00B05843" w:rsidTr="00837AFE">
        <w:trPr>
          <w:trHeight w:val="300"/>
          <w:jc w:val="center"/>
        </w:trPr>
        <w:tc>
          <w:tcPr>
            <w:tcW w:w="198" w:type="pct"/>
            <w:vAlign w:val="center"/>
          </w:tcPr>
          <w:p w:rsidR="008478C0" w:rsidRPr="00B05843" w:rsidRDefault="008478C0" w:rsidP="00AA7CFA">
            <w:pPr>
              <w:pStyle w:val="a3"/>
              <w:numPr>
                <w:ilvl w:val="0"/>
                <w:numId w:val="10"/>
              </w:numPr>
              <w:ind w:left="0" w:firstLine="0"/>
              <w:jc w:val="center"/>
            </w:pPr>
          </w:p>
        </w:tc>
        <w:tc>
          <w:tcPr>
            <w:tcW w:w="1267" w:type="pct"/>
            <w:shd w:val="clear" w:color="auto" w:fill="auto"/>
            <w:noWrap/>
            <w:vAlign w:val="center"/>
            <w:hideMark/>
          </w:tcPr>
          <w:p w:rsidR="008478C0" w:rsidRPr="00B05843" w:rsidRDefault="008478C0" w:rsidP="00837AFE">
            <w:r w:rsidRPr="00B05843">
              <w:t>р.</w:t>
            </w:r>
            <w:r>
              <w:t> </w:t>
            </w:r>
            <w:r w:rsidRPr="00B05843">
              <w:t xml:space="preserve">Чуман         </w:t>
            </w:r>
          </w:p>
        </w:tc>
        <w:tc>
          <w:tcPr>
            <w:tcW w:w="712" w:type="pct"/>
            <w:vAlign w:val="bottom"/>
          </w:tcPr>
          <w:p w:rsidR="008478C0" w:rsidRPr="00B05843" w:rsidRDefault="008478C0" w:rsidP="00AB75D9">
            <w:pPr>
              <w:jc w:val="center"/>
            </w:pPr>
            <w:r w:rsidRPr="00B05843">
              <w:t>70</w:t>
            </w:r>
          </w:p>
        </w:tc>
        <w:tc>
          <w:tcPr>
            <w:tcW w:w="941" w:type="pct"/>
            <w:vAlign w:val="bottom"/>
          </w:tcPr>
          <w:p w:rsidR="008478C0" w:rsidRPr="00B05843" w:rsidRDefault="008478C0" w:rsidP="00AB75D9">
            <w:pPr>
              <w:jc w:val="center"/>
            </w:pPr>
            <w:r w:rsidRPr="00B05843">
              <w:t>200</w:t>
            </w:r>
          </w:p>
        </w:tc>
        <w:tc>
          <w:tcPr>
            <w:tcW w:w="1025" w:type="pct"/>
          </w:tcPr>
          <w:p w:rsidR="008478C0" w:rsidRPr="00B05843" w:rsidRDefault="00784DC1" w:rsidP="00AB75D9">
            <w:pPr>
              <w:jc w:val="center"/>
            </w:pPr>
            <w:r>
              <w:t>50</w:t>
            </w:r>
          </w:p>
        </w:tc>
        <w:tc>
          <w:tcPr>
            <w:tcW w:w="857" w:type="pct"/>
          </w:tcPr>
          <w:p w:rsidR="008478C0" w:rsidRPr="00B05843" w:rsidRDefault="00B72613" w:rsidP="00AB75D9">
            <w:pPr>
              <w:jc w:val="center"/>
            </w:pPr>
            <w:r>
              <w:t>20</w:t>
            </w:r>
          </w:p>
        </w:tc>
      </w:tr>
      <w:tr w:rsidR="008478C0" w:rsidRPr="00B05843" w:rsidTr="00837AFE">
        <w:trPr>
          <w:trHeight w:val="300"/>
          <w:jc w:val="center"/>
        </w:trPr>
        <w:tc>
          <w:tcPr>
            <w:tcW w:w="198" w:type="pct"/>
            <w:vAlign w:val="center"/>
          </w:tcPr>
          <w:p w:rsidR="008478C0" w:rsidRPr="00837AFE" w:rsidRDefault="008478C0" w:rsidP="00AA7CFA">
            <w:pPr>
              <w:pStyle w:val="a3"/>
              <w:numPr>
                <w:ilvl w:val="0"/>
                <w:numId w:val="10"/>
              </w:numPr>
              <w:ind w:left="0" w:firstLine="0"/>
              <w:jc w:val="center"/>
            </w:pPr>
          </w:p>
        </w:tc>
        <w:tc>
          <w:tcPr>
            <w:tcW w:w="1267" w:type="pct"/>
            <w:shd w:val="clear" w:color="auto" w:fill="auto"/>
            <w:noWrap/>
            <w:vAlign w:val="center"/>
            <w:hideMark/>
          </w:tcPr>
          <w:p w:rsidR="008478C0" w:rsidRPr="00837AFE" w:rsidRDefault="008478C0" w:rsidP="00837AFE">
            <w:r w:rsidRPr="00837AFE">
              <w:t xml:space="preserve">р. Бурла         </w:t>
            </w:r>
          </w:p>
        </w:tc>
        <w:tc>
          <w:tcPr>
            <w:tcW w:w="712" w:type="pct"/>
            <w:vAlign w:val="bottom"/>
          </w:tcPr>
          <w:p w:rsidR="008478C0" w:rsidRPr="00B05843" w:rsidRDefault="008478C0" w:rsidP="00AB75D9">
            <w:pPr>
              <w:jc w:val="center"/>
            </w:pPr>
            <w:r w:rsidRPr="00B05843">
              <w:t>489</w:t>
            </w:r>
          </w:p>
        </w:tc>
        <w:tc>
          <w:tcPr>
            <w:tcW w:w="941" w:type="pct"/>
            <w:vAlign w:val="bottom"/>
          </w:tcPr>
          <w:p w:rsidR="008478C0" w:rsidRPr="00B05843" w:rsidRDefault="008478C0" w:rsidP="00AB75D9">
            <w:pPr>
              <w:jc w:val="center"/>
            </w:pPr>
            <w:r w:rsidRPr="00B05843">
              <w:t>200</w:t>
            </w:r>
          </w:p>
        </w:tc>
        <w:tc>
          <w:tcPr>
            <w:tcW w:w="1025" w:type="pct"/>
          </w:tcPr>
          <w:p w:rsidR="008478C0" w:rsidRPr="00B05843" w:rsidRDefault="00784DC1" w:rsidP="00AB75D9">
            <w:pPr>
              <w:jc w:val="center"/>
            </w:pPr>
            <w:r>
              <w:t>50</w:t>
            </w:r>
          </w:p>
        </w:tc>
        <w:tc>
          <w:tcPr>
            <w:tcW w:w="857" w:type="pct"/>
          </w:tcPr>
          <w:p w:rsidR="008478C0" w:rsidRPr="00B05843" w:rsidRDefault="00B72613" w:rsidP="00AB75D9">
            <w:pPr>
              <w:jc w:val="center"/>
            </w:pPr>
            <w:r>
              <w:t>20</w:t>
            </w:r>
          </w:p>
        </w:tc>
      </w:tr>
      <w:tr w:rsidR="008478C0" w:rsidRPr="00B05843" w:rsidTr="00837AFE">
        <w:trPr>
          <w:trHeight w:val="300"/>
          <w:jc w:val="center"/>
        </w:trPr>
        <w:tc>
          <w:tcPr>
            <w:tcW w:w="198" w:type="pct"/>
            <w:vAlign w:val="center"/>
          </w:tcPr>
          <w:p w:rsidR="008478C0" w:rsidRPr="00B05843" w:rsidRDefault="008478C0" w:rsidP="00AA7CFA">
            <w:pPr>
              <w:pStyle w:val="a3"/>
              <w:numPr>
                <w:ilvl w:val="0"/>
                <w:numId w:val="10"/>
              </w:numPr>
              <w:ind w:left="0" w:firstLine="0"/>
              <w:jc w:val="center"/>
            </w:pPr>
          </w:p>
        </w:tc>
        <w:tc>
          <w:tcPr>
            <w:tcW w:w="1267" w:type="pct"/>
            <w:shd w:val="clear" w:color="auto" w:fill="auto"/>
            <w:noWrap/>
            <w:vAlign w:val="center"/>
            <w:hideMark/>
          </w:tcPr>
          <w:p w:rsidR="008478C0" w:rsidRPr="00B05843" w:rsidRDefault="008478C0" w:rsidP="00837AFE">
            <w:r w:rsidRPr="00B05843">
              <w:t>р.</w:t>
            </w:r>
            <w:r>
              <w:t> </w:t>
            </w:r>
            <w:r w:rsidRPr="00B05843">
              <w:t xml:space="preserve">Баган         </w:t>
            </w:r>
          </w:p>
        </w:tc>
        <w:tc>
          <w:tcPr>
            <w:tcW w:w="712" w:type="pct"/>
            <w:vAlign w:val="bottom"/>
          </w:tcPr>
          <w:p w:rsidR="008478C0" w:rsidRPr="00B05843" w:rsidRDefault="008478C0" w:rsidP="00AB75D9">
            <w:pPr>
              <w:jc w:val="center"/>
            </w:pPr>
            <w:r w:rsidRPr="00B05843">
              <w:t>364</w:t>
            </w:r>
          </w:p>
        </w:tc>
        <w:tc>
          <w:tcPr>
            <w:tcW w:w="941" w:type="pct"/>
            <w:vAlign w:val="bottom"/>
          </w:tcPr>
          <w:p w:rsidR="008478C0" w:rsidRPr="00B05843" w:rsidRDefault="008478C0" w:rsidP="00AB75D9">
            <w:pPr>
              <w:jc w:val="center"/>
            </w:pPr>
            <w:r w:rsidRPr="00B05843">
              <w:t>200</w:t>
            </w:r>
          </w:p>
        </w:tc>
        <w:tc>
          <w:tcPr>
            <w:tcW w:w="1025" w:type="pct"/>
          </w:tcPr>
          <w:p w:rsidR="008478C0" w:rsidRPr="00B05843" w:rsidRDefault="00784DC1" w:rsidP="00AB75D9">
            <w:pPr>
              <w:jc w:val="center"/>
            </w:pPr>
            <w:r>
              <w:t>50</w:t>
            </w:r>
          </w:p>
        </w:tc>
        <w:tc>
          <w:tcPr>
            <w:tcW w:w="857" w:type="pct"/>
          </w:tcPr>
          <w:p w:rsidR="008478C0" w:rsidRPr="00B05843" w:rsidRDefault="00B72613" w:rsidP="00AB75D9">
            <w:pPr>
              <w:jc w:val="center"/>
            </w:pPr>
            <w:r>
              <w:t>20</w:t>
            </w:r>
          </w:p>
        </w:tc>
      </w:tr>
      <w:tr w:rsidR="008478C0" w:rsidRPr="00B05843" w:rsidTr="00837AFE">
        <w:trPr>
          <w:trHeight w:val="300"/>
          <w:jc w:val="center"/>
        </w:trPr>
        <w:tc>
          <w:tcPr>
            <w:tcW w:w="198" w:type="pct"/>
            <w:vAlign w:val="center"/>
          </w:tcPr>
          <w:p w:rsidR="008478C0" w:rsidRPr="00B05843" w:rsidRDefault="008478C0" w:rsidP="00AA7CFA">
            <w:pPr>
              <w:pStyle w:val="a3"/>
              <w:numPr>
                <w:ilvl w:val="0"/>
                <w:numId w:val="10"/>
              </w:numPr>
              <w:ind w:left="0" w:firstLine="0"/>
              <w:jc w:val="center"/>
            </w:pPr>
          </w:p>
        </w:tc>
        <w:tc>
          <w:tcPr>
            <w:tcW w:w="1267" w:type="pct"/>
            <w:shd w:val="clear" w:color="auto" w:fill="auto"/>
            <w:noWrap/>
            <w:vAlign w:val="center"/>
            <w:hideMark/>
          </w:tcPr>
          <w:p w:rsidR="001F5273" w:rsidRDefault="008478C0" w:rsidP="00837AFE">
            <w:r w:rsidRPr="00B05843">
              <w:t>оз.</w:t>
            </w:r>
            <w:r>
              <w:t> </w:t>
            </w:r>
            <w:r w:rsidRPr="00B05843">
              <w:t xml:space="preserve">Хорошее и </w:t>
            </w:r>
          </w:p>
          <w:p w:rsidR="008478C0" w:rsidRPr="00B05843" w:rsidRDefault="008478C0" w:rsidP="00837AFE">
            <w:r w:rsidRPr="00B05843">
              <w:t>Хорошенок</w:t>
            </w:r>
          </w:p>
        </w:tc>
        <w:tc>
          <w:tcPr>
            <w:tcW w:w="712" w:type="pct"/>
            <w:vAlign w:val="bottom"/>
          </w:tcPr>
          <w:p w:rsidR="008478C0" w:rsidRPr="00B05843" w:rsidRDefault="008478C0" w:rsidP="00AB75D9">
            <w:pPr>
              <w:jc w:val="center"/>
            </w:pPr>
            <w:r w:rsidRPr="00B05843">
              <w:t>275</w:t>
            </w:r>
          </w:p>
        </w:tc>
        <w:tc>
          <w:tcPr>
            <w:tcW w:w="941" w:type="pct"/>
            <w:vAlign w:val="bottom"/>
          </w:tcPr>
          <w:p w:rsidR="008478C0" w:rsidRPr="00B05843" w:rsidRDefault="008478C0" w:rsidP="00DE6BDC">
            <w:pPr>
              <w:jc w:val="center"/>
            </w:pPr>
            <w:r w:rsidRPr="00B05843">
              <w:t>50</w:t>
            </w:r>
          </w:p>
        </w:tc>
        <w:tc>
          <w:tcPr>
            <w:tcW w:w="1025" w:type="pct"/>
          </w:tcPr>
          <w:p w:rsidR="008478C0" w:rsidRPr="00B05843" w:rsidRDefault="00784DC1" w:rsidP="00DE6BDC">
            <w:pPr>
              <w:jc w:val="center"/>
            </w:pPr>
            <w:r>
              <w:t>50</w:t>
            </w:r>
          </w:p>
        </w:tc>
        <w:tc>
          <w:tcPr>
            <w:tcW w:w="857" w:type="pct"/>
          </w:tcPr>
          <w:p w:rsidR="008478C0" w:rsidRPr="00B05843" w:rsidRDefault="00B72613" w:rsidP="00DE6BDC">
            <w:pPr>
              <w:jc w:val="center"/>
            </w:pPr>
            <w:r>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hideMark/>
          </w:tcPr>
          <w:p w:rsidR="00B72613" w:rsidRPr="00B05843" w:rsidRDefault="00B72613" w:rsidP="00837AFE">
            <w:r w:rsidRPr="00B05843">
              <w:t>оз.</w:t>
            </w:r>
            <w:r>
              <w:t> </w:t>
            </w:r>
            <w:r w:rsidRPr="00B05843">
              <w:t xml:space="preserve">Мелкое       </w:t>
            </w:r>
          </w:p>
        </w:tc>
        <w:tc>
          <w:tcPr>
            <w:tcW w:w="712" w:type="pct"/>
            <w:vAlign w:val="bottom"/>
          </w:tcPr>
          <w:p w:rsidR="00B72613" w:rsidRPr="00B05843" w:rsidRDefault="00B72613" w:rsidP="00B72613">
            <w:pPr>
              <w:jc w:val="center"/>
            </w:pPr>
            <w:r w:rsidRPr="00B05843">
              <w:t>670</w:t>
            </w:r>
          </w:p>
        </w:tc>
        <w:tc>
          <w:tcPr>
            <w:tcW w:w="941" w:type="pct"/>
            <w:vAlign w:val="bottom"/>
          </w:tcPr>
          <w:p w:rsidR="00B72613" w:rsidRDefault="00B72613" w:rsidP="00B72613">
            <w:pPr>
              <w:jc w:val="center"/>
            </w:pPr>
            <w:r w:rsidRPr="00B05843">
              <w:t>50</w:t>
            </w:r>
          </w:p>
          <w:p w:rsidR="00B72613" w:rsidRPr="00B05843" w:rsidRDefault="00B72613" w:rsidP="00B72613">
            <w:pPr>
              <w:jc w:val="center"/>
            </w:pPr>
            <w:r>
              <w:t>(</w:t>
            </w:r>
            <w:r w:rsidRPr="00F83CB1">
              <w:t>54:08-6.1423</w:t>
            </w:r>
            <w:r>
              <w:t>)</w:t>
            </w:r>
          </w:p>
        </w:tc>
        <w:tc>
          <w:tcPr>
            <w:tcW w:w="1025" w:type="pct"/>
          </w:tcPr>
          <w:p w:rsidR="00B72613" w:rsidRDefault="00B72613" w:rsidP="00B72613">
            <w:pPr>
              <w:jc w:val="center"/>
            </w:pPr>
            <w:r>
              <w:t>50</w:t>
            </w:r>
          </w:p>
          <w:p w:rsidR="00B72613" w:rsidRPr="00B05843" w:rsidRDefault="00B72613" w:rsidP="00B72613">
            <w:pPr>
              <w:jc w:val="center"/>
            </w:pPr>
            <w:r>
              <w:t>(</w:t>
            </w:r>
            <w:r w:rsidRPr="00F83CB1">
              <w:t>54:08-6.142</w:t>
            </w:r>
            <w:r>
              <w:t>4)</w:t>
            </w:r>
          </w:p>
        </w:tc>
        <w:tc>
          <w:tcPr>
            <w:tcW w:w="857" w:type="pct"/>
          </w:tcPr>
          <w:p w:rsidR="00B72613" w:rsidRDefault="00B72613" w:rsidP="00B72613">
            <w:pPr>
              <w:jc w:val="center"/>
            </w:pPr>
            <w:r w:rsidRPr="00D36DDA">
              <w:t>20</w:t>
            </w:r>
          </w:p>
          <w:p w:rsidR="005531F0" w:rsidRDefault="005531F0" w:rsidP="00B72613">
            <w:pPr>
              <w:jc w:val="center"/>
            </w:pPr>
            <w:r>
              <w:t>(54:08-5.2)</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hideMark/>
          </w:tcPr>
          <w:p w:rsidR="00B72613" w:rsidRPr="00B05843" w:rsidRDefault="00B72613" w:rsidP="00837AFE">
            <w:r w:rsidRPr="00B05843">
              <w:t>оз.</w:t>
            </w:r>
            <w:r>
              <w:t> </w:t>
            </w:r>
            <w:r w:rsidRPr="00B05843">
              <w:t xml:space="preserve">Стеклянное   </w:t>
            </w:r>
          </w:p>
        </w:tc>
        <w:tc>
          <w:tcPr>
            <w:tcW w:w="712" w:type="pct"/>
            <w:vAlign w:val="bottom"/>
          </w:tcPr>
          <w:p w:rsidR="00B72613" w:rsidRPr="00B05843" w:rsidRDefault="00B72613" w:rsidP="00B72613">
            <w:pPr>
              <w:jc w:val="center"/>
            </w:pPr>
            <w:r w:rsidRPr="00B05843">
              <w:t>680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hideMark/>
          </w:tcPr>
          <w:p w:rsidR="00B72613" w:rsidRPr="00B05843" w:rsidRDefault="00B72613" w:rsidP="00837AFE">
            <w:r w:rsidRPr="00B05843">
              <w:t>оз.</w:t>
            </w:r>
            <w:r>
              <w:t> </w:t>
            </w:r>
            <w:r w:rsidRPr="00B05843">
              <w:t xml:space="preserve">Чебачье      </w:t>
            </w:r>
          </w:p>
        </w:tc>
        <w:tc>
          <w:tcPr>
            <w:tcW w:w="712" w:type="pct"/>
            <w:vAlign w:val="bottom"/>
          </w:tcPr>
          <w:p w:rsidR="00B72613" w:rsidRPr="00B05843" w:rsidRDefault="00B72613" w:rsidP="00B72613">
            <w:pPr>
              <w:jc w:val="center"/>
            </w:pPr>
            <w:r w:rsidRPr="00B05843">
              <w:t>1780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hideMark/>
          </w:tcPr>
          <w:p w:rsidR="00B72613" w:rsidRPr="00B05843" w:rsidRDefault="00B72613" w:rsidP="00837AFE">
            <w:r w:rsidRPr="00B05843">
              <w:t>оз.</w:t>
            </w:r>
            <w:r>
              <w:t> </w:t>
            </w:r>
            <w:r w:rsidRPr="00B05843">
              <w:t xml:space="preserve">Кривое       </w:t>
            </w:r>
          </w:p>
        </w:tc>
        <w:tc>
          <w:tcPr>
            <w:tcW w:w="712" w:type="pct"/>
            <w:vAlign w:val="bottom"/>
          </w:tcPr>
          <w:p w:rsidR="00B72613" w:rsidRPr="00B05843" w:rsidRDefault="00B72613" w:rsidP="00B72613">
            <w:pPr>
              <w:jc w:val="center"/>
            </w:pPr>
            <w:r w:rsidRPr="00B05843">
              <w:t>1130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hideMark/>
          </w:tcPr>
          <w:p w:rsidR="00B72613" w:rsidRPr="00B05843" w:rsidRDefault="00B72613" w:rsidP="00837AFE">
            <w:r w:rsidRPr="00B05843">
              <w:t>оз.</w:t>
            </w:r>
            <w:r>
              <w:t> </w:t>
            </w:r>
            <w:r w:rsidRPr="00B05843">
              <w:t xml:space="preserve">Титово       </w:t>
            </w:r>
          </w:p>
        </w:tc>
        <w:tc>
          <w:tcPr>
            <w:tcW w:w="712" w:type="pct"/>
            <w:vAlign w:val="bottom"/>
          </w:tcPr>
          <w:p w:rsidR="00B72613" w:rsidRPr="00B05843" w:rsidRDefault="00B72613" w:rsidP="00B72613">
            <w:pPr>
              <w:jc w:val="center"/>
            </w:pPr>
            <w:r w:rsidRPr="00B05843">
              <w:t>420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hideMark/>
          </w:tcPr>
          <w:p w:rsidR="00B72613" w:rsidRPr="00B05843" w:rsidRDefault="00B72613" w:rsidP="00837AFE">
            <w:r w:rsidRPr="00B05843">
              <w:t>оз.</w:t>
            </w:r>
            <w:r>
              <w:t> </w:t>
            </w:r>
            <w:r w:rsidRPr="00B05843">
              <w:t xml:space="preserve">Кротовая Ляга   </w:t>
            </w:r>
          </w:p>
        </w:tc>
        <w:tc>
          <w:tcPr>
            <w:tcW w:w="712" w:type="pct"/>
            <w:vAlign w:val="bottom"/>
          </w:tcPr>
          <w:p w:rsidR="00B72613" w:rsidRPr="00B05843" w:rsidRDefault="00B72613" w:rsidP="00B72613">
            <w:pPr>
              <w:jc w:val="center"/>
            </w:pPr>
            <w:r w:rsidRPr="00B05843">
              <w:t>410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hideMark/>
          </w:tcPr>
          <w:p w:rsidR="00B72613" w:rsidRPr="00B05843" w:rsidRDefault="00B72613" w:rsidP="00837AFE">
            <w:r w:rsidRPr="00B05843">
              <w:t>оз.</w:t>
            </w:r>
            <w:r>
              <w:t> </w:t>
            </w:r>
            <w:r w:rsidRPr="00B05843">
              <w:t xml:space="preserve">Кусган    </w:t>
            </w:r>
          </w:p>
        </w:tc>
        <w:tc>
          <w:tcPr>
            <w:tcW w:w="712" w:type="pct"/>
            <w:vAlign w:val="bottom"/>
          </w:tcPr>
          <w:p w:rsidR="00B72613" w:rsidRPr="00B05843" w:rsidRDefault="00B72613" w:rsidP="00B72613">
            <w:pPr>
              <w:jc w:val="center"/>
            </w:pPr>
            <w:r w:rsidRPr="00B05843">
              <w:t>610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hideMark/>
          </w:tcPr>
          <w:p w:rsidR="00B72613" w:rsidRPr="00B05843" w:rsidRDefault="00B72613" w:rsidP="00837AFE">
            <w:r w:rsidRPr="00B05843">
              <w:t>оз. Б. Горькое</w:t>
            </w:r>
          </w:p>
        </w:tc>
        <w:tc>
          <w:tcPr>
            <w:tcW w:w="712" w:type="pct"/>
            <w:vAlign w:val="bottom"/>
          </w:tcPr>
          <w:p w:rsidR="00B72613" w:rsidRPr="00B05843" w:rsidRDefault="00B72613" w:rsidP="00B72613">
            <w:pPr>
              <w:jc w:val="center"/>
            </w:pPr>
            <w:r w:rsidRPr="00B05843">
              <w:t>871</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tcPr>
          <w:p w:rsidR="00B72613" w:rsidRPr="00B05843" w:rsidRDefault="00B72613" w:rsidP="00837AFE">
            <w:r w:rsidRPr="00B05843">
              <w:t>оз. Астродым</w:t>
            </w:r>
          </w:p>
        </w:tc>
        <w:tc>
          <w:tcPr>
            <w:tcW w:w="712" w:type="pct"/>
            <w:vAlign w:val="bottom"/>
          </w:tcPr>
          <w:p w:rsidR="00B72613" w:rsidRPr="00B05843" w:rsidRDefault="00B72613" w:rsidP="00B72613">
            <w:pPr>
              <w:jc w:val="center"/>
            </w:pPr>
            <w:r w:rsidRPr="00B05843">
              <w:t>720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tcPr>
          <w:p w:rsidR="00B72613" w:rsidRPr="00B05843" w:rsidRDefault="00B72613" w:rsidP="00837AFE">
            <w:r w:rsidRPr="00B05843">
              <w:t>оз. Калининское</w:t>
            </w:r>
          </w:p>
        </w:tc>
        <w:tc>
          <w:tcPr>
            <w:tcW w:w="712" w:type="pct"/>
            <w:vAlign w:val="bottom"/>
          </w:tcPr>
          <w:p w:rsidR="00B72613" w:rsidRPr="00B05843" w:rsidRDefault="00B72613" w:rsidP="00B72613">
            <w:pPr>
              <w:jc w:val="center"/>
            </w:pPr>
            <w:r w:rsidRPr="00B05843">
              <w:t>324</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tcPr>
          <w:p w:rsidR="00B72613" w:rsidRPr="00B05843" w:rsidRDefault="00B72613" w:rsidP="00837AFE">
            <w:r w:rsidRPr="00B05843">
              <w:t>оз. Чаган</w:t>
            </w:r>
          </w:p>
        </w:tc>
        <w:tc>
          <w:tcPr>
            <w:tcW w:w="712" w:type="pct"/>
            <w:vAlign w:val="bottom"/>
          </w:tcPr>
          <w:p w:rsidR="00B72613" w:rsidRPr="00B05843" w:rsidRDefault="00B72613" w:rsidP="00B72613">
            <w:pPr>
              <w:jc w:val="center"/>
            </w:pPr>
            <w:r w:rsidRPr="00B05843">
              <w:t>940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tcPr>
          <w:p w:rsidR="00B72613" w:rsidRPr="00B05843" w:rsidRDefault="00B72613" w:rsidP="00837AFE">
            <w:r w:rsidRPr="00B05843">
              <w:t>оз.</w:t>
            </w:r>
            <w:r>
              <w:t xml:space="preserve"> Студёное</w:t>
            </w:r>
          </w:p>
        </w:tc>
        <w:tc>
          <w:tcPr>
            <w:tcW w:w="712" w:type="pct"/>
            <w:vAlign w:val="bottom"/>
          </w:tcPr>
          <w:p w:rsidR="00B72613" w:rsidRPr="00B05843" w:rsidRDefault="00B72613" w:rsidP="00B72613">
            <w:pPr>
              <w:jc w:val="center"/>
            </w:pPr>
            <w:r w:rsidRPr="00B05843">
              <w:t>860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tcPr>
          <w:p w:rsidR="00B72613" w:rsidRPr="00B05843" w:rsidRDefault="00B72613" w:rsidP="00837AFE">
            <w:r w:rsidRPr="00B05843">
              <w:t>оз. Баган</w:t>
            </w:r>
          </w:p>
        </w:tc>
        <w:tc>
          <w:tcPr>
            <w:tcW w:w="712" w:type="pct"/>
            <w:vAlign w:val="bottom"/>
          </w:tcPr>
          <w:p w:rsidR="00B72613" w:rsidRPr="00B05843" w:rsidRDefault="00B72613" w:rsidP="00B72613">
            <w:pPr>
              <w:jc w:val="center"/>
            </w:pPr>
            <w:r w:rsidRPr="00B05843">
              <w:t>140</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B72613" w:rsidRPr="00B05843" w:rsidTr="00837AFE">
        <w:trPr>
          <w:trHeight w:val="300"/>
          <w:jc w:val="center"/>
        </w:trPr>
        <w:tc>
          <w:tcPr>
            <w:tcW w:w="198" w:type="pct"/>
            <w:vAlign w:val="center"/>
          </w:tcPr>
          <w:p w:rsidR="00B72613" w:rsidRPr="00B05843" w:rsidRDefault="00B72613" w:rsidP="00AA7CFA">
            <w:pPr>
              <w:pStyle w:val="a3"/>
              <w:numPr>
                <w:ilvl w:val="0"/>
                <w:numId w:val="10"/>
              </w:numPr>
              <w:ind w:left="0" w:firstLine="0"/>
              <w:jc w:val="center"/>
            </w:pPr>
          </w:p>
        </w:tc>
        <w:tc>
          <w:tcPr>
            <w:tcW w:w="1267" w:type="pct"/>
            <w:shd w:val="clear" w:color="auto" w:fill="auto"/>
            <w:noWrap/>
            <w:vAlign w:val="center"/>
          </w:tcPr>
          <w:p w:rsidR="00B72613" w:rsidRPr="00B05843" w:rsidRDefault="00B72613" w:rsidP="00837AFE">
            <w:r w:rsidRPr="00B05843">
              <w:t>оз. Соленое</w:t>
            </w:r>
          </w:p>
        </w:tc>
        <w:tc>
          <w:tcPr>
            <w:tcW w:w="712" w:type="pct"/>
            <w:vAlign w:val="bottom"/>
          </w:tcPr>
          <w:p w:rsidR="00B72613" w:rsidRPr="00B05843" w:rsidRDefault="00B72613" w:rsidP="00B72613">
            <w:pPr>
              <w:jc w:val="center"/>
            </w:pPr>
            <w:r w:rsidRPr="00B05843">
              <w:t>235</w:t>
            </w:r>
          </w:p>
        </w:tc>
        <w:tc>
          <w:tcPr>
            <w:tcW w:w="941" w:type="pct"/>
            <w:vAlign w:val="bottom"/>
          </w:tcPr>
          <w:p w:rsidR="00B72613" w:rsidRPr="00B05843" w:rsidRDefault="00B72613" w:rsidP="00B72613">
            <w:pPr>
              <w:jc w:val="center"/>
            </w:pPr>
            <w:r w:rsidRPr="00B05843">
              <w:t>50</w:t>
            </w:r>
          </w:p>
        </w:tc>
        <w:tc>
          <w:tcPr>
            <w:tcW w:w="1025" w:type="pct"/>
          </w:tcPr>
          <w:p w:rsidR="00B72613" w:rsidRPr="00B05843" w:rsidRDefault="00B72613" w:rsidP="00B72613">
            <w:pPr>
              <w:jc w:val="center"/>
            </w:pPr>
            <w:r>
              <w:t>50</w:t>
            </w:r>
          </w:p>
        </w:tc>
        <w:tc>
          <w:tcPr>
            <w:tcW w:w="857" w:type="pct"/>
          </w:tcPr>
          <w:p w:rsidR="00B72613" w:rsidRDefault="00B72613" w:rsidP="00B72613">
            <w:pPr>
              <w:jc w:val="center"/>
            </w:pPr>
            <w:r w:rsidRPr="00D36DDA">
              <w:t>20</w:t>
            </w:r>
          </w:p>
        </w:tc>
      </w:tr>
      <w:tr w:rsidR="005531F0" w:rsidRPr="00B05843" w:rsidTr="00837AFE">
        <w:trPr>
          <w:trHeight w:val="300"/>
          <w:jc w:val="center"/>
        </w:trPr>
        <w:tc>
          <w:tcPr>
            <w:tcW w:w="198" w:type="pct"/>
            <w:vAlign w:val="center"/>
          </w:tcPr>
          <w:p w:rsidR="005531F0" w:rsidRPr="00B05843" w:rsidRDefault="005531F0" w:rsidP="00AA7CFA">
            <w:pPr>
              <w:pStyle w:val="a3"/>
              <w:numPr>
                <w:ilvl w:val="0"/>
                <w:numId w:val="10"/>
              </w:numPr>
              <w:ind w:left="0" w:firstLine="0"/>
              <w:jc w:val="center"/>
            </w:pPr>
          </w:p>
        </w:tc>
        <w:tc>
          <w:tcPr>
            <w:tcW w:w="1267" w:type="pct"/>
            <w:shd w:val="clear" w:color="auto" w:fill="auto"/>
            <w:noWrap/>
            <w:vAlign w:val="center"/>
          </w:tcPr>
          <w:p w:rsidR="005531F0" w:rsidRPr="00B05843" w:rsidRDefault="005531F0" w:rsidP="00837AFE">
            <w:r>
              <w:t>оз.</w:t>
            </w:r>
            <w:r w:rsidR="008274E2">
              <w:t xml:space="preserve"> </w:t>
            </w:r>
            <w:r>
              <w:t>Шкалово</w:t>
            </w:r>
          </w:p>
        </w:tc>
        <w:tc>
          <w:tcPr>
            <w:tcW w:w="712" w:type="pct"/>
            <w:vAlign w:val="bottom"/>
          </w:tcPr>
          <w:p w:rsidR="005531F0" w:rsidRPr="00B05843" w:rsidRDefault="005179B1" w:rsidP="00B72613">
            <w:pPr>
              <w:jc w:val="center"/>
            </w:pPr>
            <w:r>
              <w:t>162</w:t>
            </w:r>
          </w:p>
        </w:tc>
        <w:tc>
          <w:tcPr>
            <w:tcW w:w="941" w:type="pct"/>
            <w:vAlign w:val="bottom"/>
          </w:tcPr>
          <w:p w:rsidR="005531F0" w:rsidRDefault="005531F0" w:rsidP="00B72613">
            <w:pPr>
              <w:jc w:val="center"/>
            </w:pPr>
            <w:r>
              <w:t>50</w:t>
            </w:r>
          </w:p>
          <w:p w:rsidR="005531F0" w:rsidRPr="00B05843" w:rsidRDefault="005531F0" w:rsidP="00B72613">
            <w:pPr>
              <w:jc w:val="center"/>
            </w:pPr>
            <w:r>
              <w:t>(54:08-6.1425)</w:t>
            </w:r>
          </w:p>
        </w:tc>
        <w:tc>
          <w:tcPr>
            <w:tcW w:w="1025" w:type="pct"/>
          </w:tcPr>
          <w:p w:rsidR="005531F0" w:rsidRDefault="005531F0" w:rsidP="00B72613">
            <w:pPr>
              <w:jc w:val="center"/>
            </w:pPr>
            <w:r>
              <w:t>50</w:t>
            </w:r>
          </w:p>
          <w:p w:rsidR="005531F0" w:rsidRDefault="005531F0" w:rsidP="00B72613">
            <w:pPr>
              <w:jc w:val="center"/>
            </w:pPr>
            <w:r>
              <w:t>(54:08-6.1427)</w:t>
            </w:r>
          </w:p>
        </w:tc>
        <w:tc>
          <w:tcPr>
            <w:tcW w:w="857" w:type="pct"/>
          </w:tcPr>
          <w:p w:rsidR="005531F0" w:rsidRDefault="005531F0" w:rsidP="00B72613">
            <w:pPr>
              <w:jc w:val="center"/>
            </w:pPr>
            <w:r>
              <w:t>20</w:t>
            </w:r>
          </w:p>
          <w:p w:rsidR="005531F0" w:rsidRPr="00D36DDA" w:rsidRDefault="005531F0" w:rsidP="00B72613">
            <w:pPr>
              <w:jc w:val="center"/>
            </w:pPr>
            <w:r>
              <w:t>(54:08-5.3)</w:t>
            </w:r>
          </w:p>
        </w:tc>
      </w:tr>
    </w:tbl>
    <w:p w:rsidR="008478C0" w:rsidRPr="006522BE" w:rsidRDefault="008478C0" w:rsidP="008478C0">
      <w:pPr>
        <w:pStyle w:val="S7"/>
        <w:rPr>
          <w:sz w:val="24"/>
        </w:rPr>
      </w:pPr>
      <w:r w:rsidRPr="006522BE">
        <w:rPr>
          <w:sz w:val="24"/>
        </w:rPr>
        <w:t>* Реки</w:t>
      </w:r>
      <w:r w:rsidR="00784DC1">
        <w:rPr>
          <w:sz w:val="24"/>
        </w:rPr>
        <w:t xml:space="preserve"> и водоёмы</w:t>
      </w:r>
      <w:r w:rsidRPr="006522BE">
        <w:rPr>
          <w:sz w:val="24"/>
        </w:rPr>
        <w:t>, сведения о водоохранных зонах и прибрежных защитных полос</w:t>
      </w:r>
      <w:r>
        <w:rPr>
          <w:sz w:val="24"/>
        </w:rPr>
        <w:t>ах</w:t>
      </w:r>
      <w:r w:rsidR="00837AFE">
        <w:rPr>
          <w:sz w:val="24"/>
        </w:rPr>
        <w:t xml:space="preserve">, которых </w:t>
      </w:r>
      <w:r w:rsidRPr="006522BE">
        <w:rPr>
          <w:sz w:val="24"/>
        </w:rPr>
        <w:t>внесены в ЕГРН.</w:t>
      </w:r>
    </w:p>
    <w:p w:rsidR="0092368F" w:rsidRPr="00B05843" w:rsidRDefault="0092368F" w:rsidP="0092368F"/>
    <w:p w:rsidR="001F5273" w:rsidRDefault="001F5273" w:rsidP="00C63212">
      <w:pPr>
        <w:pStyle w:val="S7"/>
        <w:jc w:val="right"/>
        <w:rPr>
          <w:szCs w:val="23"/>
        </w:rPr>
      </w:pPr>
    </w:p>
    <w:p w:rsidR="00C63212" w:rsidRPr="00B05843" w:rsidRDefault="00C63212" w:rsidP="00C63212">
      <w:pPr>
        <w:pStyle w:val="S7"/>
        <w:jc w:val="right"/>
        <w:rPr>
          <w:szCs w:val="23"/>
        </w:rPr>
      </w:pPr>
      <w:r w:rsidRPr="00B05843">
        <w:rPr>
          <w:szCs w:val="23"/>
        </w:rPr>
        <w:lastRenderedPageBreak/>
        <w:t>Таблица 2.2.4-2</w:t>
      </w:r>
    </w:p>
    <w:p w:rsidR="00C63212" w:rsidRPr="00E03B8B" w:rsidRDefault="00C63212" w:rsidP="00837AFE">
      <w:pPr>
        <w:pStyle w:val="S7"/>
        <w:spacing w:after="120"/>
        <w:ind w:firstLine="0"/>
        <w:jc w:val="center"/>
      </w:pPr>
      <w:r w:rsidRPr="00B05843">
        <w:t>Перечень рыболовных участков</w:t>
      </w:r>
      <w:r w:rsidR="00E03B8B">
        <w:t xml:space="preserve"> в Карасукском районе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35"/>
        <w:gridCol w:w="6096"/>
      </w:tblGrid>
      <w:tr w:rsidR="00E03B8B" w:rsidRPr="00B05843" w:rsidTr="00CE229F">
        <w:trPr>
          <w:trHeight w:val="20"/>
          <w:tblHeader/>
        </w:trPr>
        <w:tc>
          <w:tcPr>
            <w:tcW w:w="675" w:type="dxa"/>
            <w:vAlign w:val="center"/>
          </w:tcPr>
          <w:p w:rsidR="00E03B8B" w:rsidRPr="00E03B8B" w:rsidRDefault="00E03B8B" w:rsidP="00CE229F">
            <w:pPr>
              <w:pStyle w:val="a3"/>
              <w:suppressAutoHyphens/>
              <w:ind w:left="0"/>
              <w:jc w:val="center"/>
              <w:rPr>
                <w:rFonts w:eastAsia="Calibri"/>
              </w:rPr>
            </w:pPr>
            <w:r w:rsidRPr="00E03B8B">
              <w:rPr>
                <w:rFonts w:eastAsia="Calibri"/>
              </w:rPr>
              <w:t>№ п/п</w:t>
            </w:r>
          </w:p>
        </w:tc>
        <w:tc>
          <w:tcPr>
            <w:tcW w:w="2835" w:type="dxa"/>
            <w:vAlign w:val="center"/>
          </w:tcPr>
          <w:p w:rsidR="00E03B8B" w:rsidRPr="00E03B8B" w:rsidRDefault="00E03B8B" w:rsidP="00CE229F">
            <w:pPr>
              <w:pStyle w:val="a3"/>
              <w:suppressAutoHyphens/>
              <w:ind w:left="0"/>
              <w:jc w:val="center"/>
              <w:rPr>
                <w:rFonts w:eastAsia="Calibri"/>
              </w:rPr>
            </w:pPr>
            <w:r w:rsidRPr="00E03B8B">
              <w:rPr>
                <w:rFonts w:eastAsia="Calibri"/>
              </w:rPr>
              <w:t>Наименование  рыболовного участка</w:t>
            </w:r>
          </w:p>
        </w:tc>
        <w:tc>
          <w:tcPr>
            <w:tcW w:w="6096" w:type="dxa"/>
            <w:vAlign w:val="center"/>
          </w:tcPr>
          <w:p w:rsidR="00E03B8B" w:rsidRPr="00E03B8B" w:rsidRDefault="00E03B8B" w:rsidP="00CE229F">
            <w:pPr>
              <w:pStyle w:val="a3"/>
              <w:suppressAutoHyphens/>
              <w:ind w:left="0"/>
              <w:jc w:val="center"/>
              <w:rPr>
                <w:rFonts w:eastAsia="Calibri"/>
              </w:rPr>
            </w:pPr>
            <w:r w:rsidRPr="00E03B8B">
              <w:rPr>
                <w:rFonts w:eastAsia="Calibri"/>
              </w:rPr>
              <w:t xml:space="preserve">Наименование </w:t>
            </w:r>
            <w:r w:rsidR="00CE229F" w:rsidRPr="00E03B8B">
              <w:rPr>
                <w:rFonts w:eastAsia="Calibri"/>
              </w:rPr>
              <w:t>водоёма</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w:t>
            </w:r>
          </w:p>
        </w:tc>
        <w:tc>
          <w:tcPr>
            <w:tcW w:w="2835" w:type="dxa"/>
            <w:vAlign w:val="center"/>
          </w:tcPr>
          <w:p w:rsidR="00E03B8B" w:rsidRPr="00B05843" w:rsidRDefault="00E03B8B" w:rsidP="00CE229F">
            <w:pPr>
              <w:suppressAutoHyphens/>
              <w:contextualSpacing/>
            </w:pPr>
            <w:r w:rsidRPr="00B05843">
              <w:t>Безымяннопокровский</w:t>
            </w:r>
          </w:p>
        </w:tc>
        <w:tc>
          <w:tcPr>
            <w:tcW w:w="6096" w:type="dxa"/>
            <w:vAlign w:val="center"/>
          </w:tcPr>
          <w:p w:rsidR="00E03B8B" w:rsidRPr="00B05843" w:rsidRDefault="00E03B8B" w:rsidP="00CE229F">
            <w:pPr>
              <w:suppressAutoHyphens/>
              <w:contextualSpacing/>
              <w:jc w:val="center"/>
            </w:pPr>
            <w:r w:rsidRPr="00B05843">
              <w:t>оз. Безымянное (в окрестностях п. Покровка)</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2</w:t>
            </w:r>
          </w:p>
        </w:tc>
        <w:tc>
          <w:tcPr>
            <w:tcW w:w="2835" w:type="dxa"/>
            <w:vAlign w:val="center"/>
          </w:tcPr>
          <w:p w:rsidR="00E03B8B" w:rsidRPr="00B05843" w:rsidRDefault="00E03B8B" w:rsidP="00CE229F">
            <w:pPr>
              <w:suppressAutoHyphens/>
              <w:contextualSpacing/>
            </w:pPr>
            <w:r w:rsidRPr="00B05843">
              <w:t>Благодатный</w:t>
            </w:r>
          </w:p>
        </w:tc>
        <w:tc>
          <w:tcPr>
            <w:tcW w:w="6096" w:type="dxa"/>
            <w:vAlign w:val="center"/>
          </w:tcPr>
          <w:p w:rsidR="00E03B8B" w:rsidRPr="00B05843" w:rsidRDefault="00E03B8B" w:rsidP="00CE229F">
            <w:pPr>
              <w:suppressAutoHyphens/>
              <w:contextualSpacing/>
              <w:jc w:val="center"/>
            </w:pPr>
            <w:r w:rsidRPr="00B05843">
              <w:t>оз. Благодатное (Кривое)</w:t>
            </w:r>
            <w:r>
              <w:t xml:space="preserve"> </w:t>
            </w:r>
            <w:r w:rsidRPr="00B05843">
              <w:t>(в окрестностях с. Благодатное)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3</w:t>
            </w:r>
          </w:p>
        </w:tc>
        <w:tc>
          <w:tcPr>
            <w:tcW w:w="2835" w:type="dxa"/>
            <w:vAlign w:val="center"/>
          </w:tcPr>
          <w:p w:rsidR="00E03B8B" w:rsidRPr="00B05843" w:rsidRDefault="00E03B8B" w:rsidP="00CE229F">
            <w:pPr>
              <w:suppressAutoHyphens/>
              <w:contextualSpacing/>
            </w:pPr>
            <w:r w:rsidRPr="00B05843">
              <w:t>Горькобеловский</w:t>
            </w:r>
          </w:p>
        </w:tc>
        <w:tc>
          <w:tcPr>
            <w:tcW w:w="6096" w:type="dxa"/>
            <w:vAlign w:val="center"/>
          </w:tcPr>
          <w:p w:rsidR="00E03B8B" w:rsidRPr="00B05843" w:rsidRDefault="00E03B8B" w:rsidP="00CE229F">
            <w:pPr>
              <w:suppressAutoHyphens/>
              <w:contextualSpacing/>
              <w:jc w:val="center"/>
            </w:pPr>
            <w:r w:rsidRPr="00B05843">
              <w:t>оз. Горькое (в окрестностях с. Белое)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4</w:t>
            </w:r>
          </w:p>
        </w:tc>
        <w:tc>
          <w:tcPr>
            <w:tcW w:w="2835" w:type="dxa"/>
            <w:vAlign w:val="center"/>
          </w:tcPr>
          <w:p w:rsidR="00E03B8B" w:rsidRPr="00B05843" w:rsidRDefault="00E03B8B" w:rsidP="00CE229F">
            <w:pPr>
              <w:suppressAutoHyphens/>
              <w:contextualSpacing/>
            </w:pPr>
            <w:r w:rsidRPr="00B05843">
              <w:t>Горькоблагодатный</w:t>
            </w:r>
          </w:p>
        </w:tc>
        <w:tc>
          <w:tcPr>
            <w:tcW w:w="6096" w:type="dxa"/>
            <w:vAlign w:val="center"/>
          </w:tcPr>
          <w:p w:rsidR="00E03B8B" w:rsidRPr="00B05843" w:rsidRDefault="00E03B8B" w:rsidP="00CE229F">
            <w:pPr>
              <w:suppressAutoHyphens/>
              <w:contextualSpacing/>
              <w:jc w:val="center"/>
            </w:pPr>
            <w:r w:rsidRPr="00B05843">
              <w:t>оз. Горькое (в окрестностях с. Благодатное)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5</w:t>
            </w:r>
          </w:p>
        </w:tc>
        <w:tc>
          <w:tcPr>
            <w:tcW w:w="2835" w:type="dxa"/>
            <w:vAlign w:val="center"/>
          </w:tcPr>
          <w:p w:rsidR="00E03B8B" w:rsidRPr="00B05843" w:rsidRDefault="00E03B8B" w:rsidP="00CE229F">
            <w:pPr>
              <w:suppressAutoHyphens/>
              <w:contextualSpacing/>
            </w:pPr>
            <w:r w:rsidRPr="00B05843">
              <w:t>Горькокукаренский большой</w:t>
            </w:r>
          </w:p>
        </w:tc>
        <w:tc>
          <w:tcPr>
            <w:tcW w:w="6096" w:type="dxa"/>
            <w:vAlign w:val="center"/>
          </w:tcPr>
          <w:p w:rsidR="00E03B8B" w:rsidRPr="00B05843" w:rsidRDefault="00E03B8B" w:rsidP="00CE229F">
            <w:pPr>
              <w:suppressAutoHyphens/>
              <w:contextualSpacing/>
              <w:jc w:val="center"/>
            </w:pPr>
            <w:r w:rsidRPr="00B05843">
              <w:t>оз. Большое Горькое</w:t>
            </w:r>
            <w:r>
              <w:t xml:space="preserve"> </w:t>
            </w:r>
            <w:r w:rsidRPr="00B05843">
              <w:t>(в окрестностях д. Кукарка)</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6</w:t>
            </w:r>
          </w:p>
        </w:tc>
        <w:tc>
          <w:tcPr>
            <w:tcW w:w="2835" w:type="dxa"/>
            <w:vAlign w:val="center"/>
          </w:tcPr>
          <w:p w:rsidR="00E03B8B" w:rsidRPr="00B05843" w:rsidRDefault="00E03B8B" w:rsidP="00CE229F">
            <w:pPr>
              <w:suppressAutoHyphens/>
              <w:contextualSpacing/>
            </w:pPr>
            <w:r w:rsidRPr="00B05843">
              <w:t xml:space="preserve">Горькокукаренский </w:t>
            </w:r>
          </w:p>
          <w:p w:rsidR="00E03B8B" w:rsidRPr="00B05843" w:rsidRDefault="00E03B8B" w:rsidP="00CE229F">
            <w:pPr>
              <w:suppressAutoHyphens/>
              <w:contextualSpacing/>
            </w:pPr>
            <w:r w:rsidRPr="00B05843">
              <w:t>малый</w:t>
            </w:r>
          </w:p>
        </w:tc>
        <w:tc>
          <w:tcPr>
            <w:tcW w:w="6096" w:type="dxa"/>
            <w:vAlign w:val="center"/>
          </w:tcPr>
          <w:p w:rsidR="00E03B8B" w:rsidRPr="00B05843" w:rsidRDefault="00E03B8B" w:rsidP="00CE229F">
            <w:pPr>
              <w:suppressAutoHyphens/>
              <w:contextualSpacing/>
              <w:jc w:val="center"/>
            </w:pPr>
            <w:r w:rsidRPr="00B05843">
              <w:t>оз. Малое Горькое (в окрестностях д. Кукарка)</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7</w:t>
            </w:r>
          </w:p>
        </w:tc>
        <w:tc>
          <w:tcPr>
            <w:tcW w:w="2835" w:type="dxa"/>
            <w:vAlign w:val="center"/>
          </w:tcPr>
          <w:p w:rsidR="00E03B8B" w:rsidRPr="00B05843" w:rsidRDefault="00E03B8B" w:rsidP="00CE229F">
            <w:pPr>
              <w:suppressAutoHyphens/>
              <w:contextualSpacing/>
            </w:pPr>
            <w:r w:rsidRPr="00B05843">
              <w:t>Горькоирбизинский</w:t>
            </w:r>
          </w:p>
        </w:tc>
        <w:tc>
          <w:tcPr>
            <w:tcW w:w="6096" w:type="dxa"/>
            <w:vAlign w:val="center"/>
          </w:tcPr>
          <w:p w:rsidR="00E03B8B" w:rsidRPr="00B05843" w:rsidRDefault="00E03B8B" w:rsidP="00CE229F">
            <w:pPr>
              <w:suppressAutoHyphens/>
              <w:contextualSpacing/>
              <w:jc w:val="center"/>
            </w:pPr>
            <w:r w:rsidRPr="00B05843">
              <w:t>оз. Горькое (между п. Покровка и с. Ирбизино)</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8</w:t>
            </w:r>
          </w:p>
        </w:tc>
        <w:tc>
          <w:tcPr>
            <w:tcW w:w="2835" w:type="dxa"/>
            <w:vAlign w:val="center"/>
          </w:tcPr>
          <w:p w:rsidR="00E03B8B" w:rsidRPr="00B05843" w:rsidRDefault="00E03B8B" w:rsidP="00CE229F">
            <w:pPr>
              <w:suppressAutoHyphens/>
              <w:contextualSpacing/>
            </w:pPr>
            <w:r w:rsidRPr="00B05843">
              <w:t>Красновский</w:t>
            </w:r>
          </w:p>
        </w:tc>
        <w:tc>
          <w:tcPr>
            <w:tcW w:w="6096" w:type="dxa"/>
            <w:vAlign w:val="center"/>
          </w:tcPr>
          <w:p w:rsidR="00E03B8B" w:rsidRPr="00B05843" w:rsidRDefault="00E03B8B" w:rsidP="00CE229F">
            <w:pPr>
              <w:suppressAutoHyphens/>
              <w:contextualSpacing/>
              <w:jc w:val="center"/>
            </w:pPr>
            <w:r w:rsidRPr="00B05843">
              <w:t>оз. Красное (в окрестностях ж/д ст. Осолодино)</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9</w:t>
            </w:r>
          </w:p>
        </w:tc>
        <w:tc>
          <w:tcPr>
            <w:tcW w:w="2835" w:type="dxa"/>
            <w:vAlign w:val="center"/>
          </w:tcPr>
          <w:p w:rsidR="00E03B8B" w:rsidRPr="00B05843" w:rsidRDefault="00E03B8B" w:rsidP="00CE229F">
            <w:pPr>
              <w:suppressAutoHyphens/>
              <w:contextualSpacing/>
            </w:pPr>
            <w:r w:rsidRPr="00B05843">
              <w:t>Краськовский</w:t>
            </w:r>
          </w:p>
        </w:tc>
        <w:tc>
          <w:tcPr>
            <w:tcW w:w="6096" w:type="dxa"/>
            <w:vAlign w:val="center"/>
          </w:tcPr>
          <w:p w:rsidR="00E03B8B" w:rsidRPr="00B05843" w:rsidRDefault="00E03B8B" w:rsidP="00CE229F">
            <w:pPr>
              <w:suppressAutoHyphens/>
              <w:contextualSpacing/>
              <w:jc w:val="center"/>
            </w:pPr>
            <w:r w:rsidRPr="00B05843">
              <w:t>оз. Краськово (в окрестностях с. Белое)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10</w:t>
            </w:r>
          </w:p>
        </w:tc>
        <w:tc>
          <w:tcPr>
            <w:tcW w:w="2835" w:type="dxa"/>
            <w:vAlign w:val="center"/>
          </w:tcPr>
          <w:p w:rsidR="00E03B8B" w:rsidRPr="00B05843" w:rsidRDefault="00E03B8B" w:rsidP="00CE229F">
            <w:pPr>
              <w:suppressAutoHyphens/>
              <w:contextualSpacing/>
            </w:pPr>
            <w:r w:rsidRPr="00B05843">
              <w:t>Хорошенский</w:t>
            </w:r>
          </w:p>
        </w:tc>
        <w:tc>
          <w:tcPr>
            <w:tcW w:w="6096" w:type="dxa"/>
            <w:vAlign w:val="center"/>
          </w:tcPr>
          <w:p w:rsidR="00E03B8B" w:rsidRPr="00B05843" w:rsidRDefault="00E03B8B" w:rsidP="00CE229F">
            <w:pPr>
              <w:suppressAutoHyphens/>
              <w:contextualSpacing/>
              <w:jc w:val="center"/>
            </w:pPr>
            <w:r w:rsidRPr="00B05843">
              <w:t>оз. Хорошее (в окрестностях с. Хорошее)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11</w:t>
            </w:r>
          </w:p>
        </w:tc>
        <w:tc>
          <w:tcPr>
            <w:tcW w:w="2835" w:type="dxa"/>
            <w:vAlign w:val="center"/>
          </w:tcPr>
          <w:p w:rsidR="00E03B8B" w:rsidRPr="00B05843" w:rsidRDefault="00E03B8B" w:rsidP="00CE229F">
            <w:pPr>
              <w:suppressAutoHyphens/>
              <w:contextualSpacing/>
            </w:pPr>
            <w:r w:rsidRPr="00B05843">
              <w:t>Соленохорошинский</w:t>
            </w:r>
          </w:p>
        </w:tc>
        <w:tc>
          <w:tcPr>
            <w:tcW w:w="6096" w:type="dxa"/>
            <w:vAlign w:val="center"/>
          </w:tcPr>
          <w:p w:rsidR="00E03B8B" w:rsidRPr="00B05843" w:rsidRDefault="00E03B8B" w:rsidP="00CE229F">
            <w:pPr>
              <w:suppressAutoHyphens/>
              <w:contextualSpacing/>
              <w:jc w:val="center"/>
            </w:pPr>
            <w:r w:rsidRPr="00B05843">
              <w:t>оз. Соленое (в окрестностях с. Хорошее)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12</w:t>
            </w:r>
          </w:p>
        </w:tc>
        <w:tc>
          <w:tcPr>
            <w:tcW w:w="2835" w:type="dxa"/>
            <w:vAlign w:val="center"/>
          </w:tcPr>
          <w:p w:rsidR="00E03B8B" w:rsidRPr="00B05843" w:rsidRDefault="00E03B8B" w:rsidP="00CE229F">
            <w:pPr>
              <w:suppressAutoHyphens/>
              <w:contextualSpacing/>
            </w:pPr>
            <w:r w:rsidRPr="00B05843">
              <w:t>Соленый</w:t>
            </w:r>
          </w:p>
        </w:tc>
        <w:tc>
          <w:tcPr>
            <w:tcW w:w="6096" w:type="dxa"/>
            <w:vAlign w:val="center"/>
          </w:tcPr>
          <w:p w:rsidR="00E03B8B" w:rsidRPr="00B05843" w:rsidRDefault="00E03B8B" w:rsidP="00CE229F">
            <w:pPr>
              <w:suppressAutoHyphens/>
              <w:contextualSpacing/>
              <w:jc w:val="center"/>
            </w:pPr>
            <w:r w:rsidRPr="00B05843">
              <w:t>оз. Соленое (в окрестностях п. Покровка)</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13</w:t>
            </w:r>
          </w:p>
        </w:tc>
        <w:tc>
          <w:tcPr>
            <w:tcW w:w="2835" w:type="dxa"/>
            <w:vAlign w:val="center"/>
          </w:tcPr>
          <w:p w:rsidR="00E03B8B" w:rsidRPr="00B05843" w:rsidRDefault="00E03B8B" w:rsidP="00CE229F">
            <w:pPr>
              <w:suppressAutoHyphens/>
              <w:contextualSpacing/>
            </w:pPr>
            <w:r w:rsidRPr="00B05843">
              <w:t>Соленый</w:t>
            </w:r>
          </w:p>
        </w:tc>
        <w:tc>
          <w:tcPr>
            <w:tcW w:w="6096" w:type="dxa"/>
            <w:vAlign w:val="center"/>
          </w:tcPr>
          <w:p w:rsidR="00E03B8B" w:rsidRPr="00B05843" w:rsidRDefault="00E03B8B" w:rsidP="00CE229F">
            <w:pPr>
              <w:suppressAutoHyphens/>
              <w:contextualSpacing/>
              <w:jc w:val="center"/>
            </w:pPr>
            <w:r w:rsidRPr="00B05843">
              <w:t>оз. Соленое (в окрестностях п. Красносельский)</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14</w:t>
            </w:r>
          </w:p>
        </w:tc>
        <w:tc>
          <w:tcPr>
            <w:tcW w:w="2835" w:type="dxa"/>
            <w:vAlign w:val="center"/>
          </w:tcPr>
          <w:p w:rsidR="00E03B8B" w:rsidRPr="00B05843" w:rsidRDefault="00E03B8B" w:rsidP="00CE229F">
            <w:pPr>
              <w:suppressAutoHyphens/>
              <w:contextualSpacing/>
            </w:pPr>
            <w:r w:rsidRPr="00B05843">
              <w:t>Стеклянный</w:t>
            </w:r>
          </w:p>
        </w:tc>
        <w:tc>
          <w:tcPr>
            <w:tcW w:w="6096" w:type="dxa"/>
            <w:vAlign w:val="center"/>
          </w:tcPr>
          <w:p w:rsidR="00E03B8B" w:rsidRPr="00B05843" w:rsidRDefault="00E03B8B" w:rsidP="00CE229F">
            <w:pPr>
              <w:suppressAutoHyphens/>
              <w:contextualSpacing/>
              <w:jc w:val="center"/>
            </w:pPr>
            <w:r w:rsidRPr="00B05843">
              <w:t>оз. Стеклянное (в окрестностях аула Стеклянный)</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15</w:t>
            </w:r>
          </w:p>
        </w:tc>
        <w:tc>
          <w:tcPr>
            <w:tcW w:w="2835" w:type="dxa"/>
            <w:vAlign w:val="center"/>
          </w:tcPr>
          <w:p w:rsidR="00E03B8B" w:rsidRPr="00B05843" w:rsidRDefault="00E03B8B" w:rsidP="00CE229F">
            <w:pPr>
              <w:suppressAutoHyphens/>
              <w:contextualSpacing/>
            </w:pPr>
            <w:r w:rsidRPr="00B05843">
              <w:t>Хорошеновский</w:t>
            </w:r>
          </w:p>
        </w:tc>
        <w:tc>
          <w:tcPr>
            <w:tcW w:w="6096" w:type="dxa"/>
            <w:vAlign w:val="center"/>
          </w:tcPr>
          <w:p w:rsidR="00E03B8B" w:rsidRPr="00B05843" w:rsidRDefault="00E03B8B" w:rsidP="00CE229F">
            <w:pPr>
              <w:suppressAutoHyphens/>
              <w:contextualSpacing/>
              <w:jc w:val="center"/>
            </w:pPr>
            <w:r w:rsidRPr="00B05843">
              <w:t>оз. Хорошенок (в окрестностях с. Хорошее)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16</w:t>
            </w:r>
          </w:p>
        </w:tc>
        <w:tc>
          <w:tcPr>
            <w:tcW w:w="2835" w:type="dxa"/>
            <w:vAlign w:val="center"/>
          </w:tcPr>
          <w:p w:rsidR="00E03B8B" w:rsidRPr="00B05843" w:rsidRDefault="00E03B8B" w:rsidP="00CE229F">
            <w:pPr>
              <w:suppressAutoHyphens/>
              <w:contextualSpacing/>
            </w:pPr>
            <w:r w:rsidRPr="00B05843">
              <w:t>Байтерекский</w:t>
            </w:r>
          </w:p>
        </w:tc>
        <w:tc>
          <w:tcPr>
            <w:tcW w:w="6096" w:type="dxa"/>
            <w:vAlign w:val="center"/>
          </w:tcPr>
          <w:p w:rsidR="00E03B8B" w:rsidRPr="00B05843" w:rsidRDefault="00E03B8B" w:rsidP="00CE229F">
            <w:pPr>
              <w:suppressAutoHyphens/>
              <w:contextualSpacing/>
              <w:jc w:val="center"/>
            </w:pPr>
            <w:r w:rsidRPr="00B05843">
              <w:t>оз. Байтерек (в окрестностях с. Ирбизино)</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17</w:t>
            </w:r>
          </w:p>
        </w:tc>
        <w:tc>
          <w:tcPr>
            <w:tcW w:w="2835" w:type="dxa"/>
            <w:vAlign w:val="center"/>
          </w:tcPr>
          <w:p w:rsidR="00E03B8B" w:rsidRPr="00B05843" w:rsidRDefault="00E03B8B" w:rsidP="00CE229F">
            <w:pPr>
              <w:suppressAutoHyphens/>
              <w:contextualSpacing/>
            </w:pPr>
            <w:r w:rsidRPr="00B05843">
              <w:t>Бакланский</w:t>
            </w:r>
          </w:p>
        </w:tc>
        <w:tc>
          <w:tcPr>
            <w:tcW w:w="6096" w:type="dxa"/>
            <w:vAlign w:val="center"/>
          </w:tcPr>
          <w:p w:rsidR="00E03B8B" w:rsidRPr="00B05843" w:rsidRDefault="00E03B8B" w:rsidP="00CE229F">
            <w:pPr>
              <w:suppressAutoHyphens/>
              <w:contextualSpacing/>
              <w:jc w:val="center"/>
            </w:pPr>
            <w:r w:rsidRPr="00B05843">
              <w:t>оз. Бакланы (в окрестностях д. Кукарка)</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18</w:t>
            </w:r>
          </w:p>
        </w:tc>
        <w:tc>
          <w:tcPr>
            <w:tcW w:w="2835" w:type="dxa"/>
            <w:vAlign w:val="center"/>
          </w:tcPr>
          <w:p w:rsidR="00E03B8B" w:rsidRPr="00B05843" w:rsidRDefault="00E03B8B" w:rsidP="00CE229F">
            <w:pPr>
              <w:suppressAutoHyphens/>
              <w:contextualSpacing/>
            </w:pPr>
            <w:r w:rsidRPr="00B05843">
              <w:t>Гусиновский</w:t>
            </w:r>
          </w:p>
        </w:tc>
        <w:tc>
          <w:tcPr>
            <w:tcW w:w="6096" w:type="dxa"/>
            <w:vAlign w:val="center"/>
          </w:tcPr>
          <w:p w:rsidR="00E03B8B" w:rsidRPr="00B05843" w:rsidRDefault="00E03B8B" w:rsidP="00CE229F">
            <w:pPr>
              <w:suppressAutoHyphens/>
              <w:contextualSpacing/>
              <w:jc w:val="center"/>
            </w:pPr>
            <w:r w:rsidRPr="00B05843">
              <w:t>оз. Гусиное (в окрестностях с. Благодатное)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19</w:t>
            </w:r>
          </w:p>
        </w:tc>
        <w:tc>
          <w:tcPr>
            <w:tcW w:w="2835" w:type="dxa"/>
            <w:vAlign w:val="center"/>
          </w:tcPr>
          <w:p w:rsidR="00E03B8B" w:rsidRPr="00B05843" w:rsidRDefault="00E03B8B" w:rsidP="00CE229F">
            <w:pPr>
              <w:suppressAutoHyphens/>
              <w:contextualSpacing/>
            </w:pPr>
            <w:r w:rsidRPr="00B05843">
              <w:t>Ефремушкинский</w:t>
            </w:r>
          </w:p>
        </w:tc>
        <w:tc>
          <w:tcPr>
            <w:tcW w:w="6096" w:type="dxa"/>
            <w:vAlign w:val="center"/>
          </w:tcPr>
          <w:p w:rsidR="00E03B8B" w:rsidRPr="00B05843" w:rsidRDefault="00E03B8B" w:rsidP="00CE229F">
            <w:pPr>
              <w:suppressAutoHyphens/>
              <w:contextualSpacing/>
              <w:jc w:val="center"/>
            </w:pPr>
            <w:r w:rsidRPr="00B05843">
              <w:t>оз. Ефремушка (в окрестностях с. Ирбизино)</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20</w:t>
            </w:r>
          </w:p>
        </w:tc>
        <w:tc>
          <w:tcPr>
            <w:tcW w:w="2835" w:type="dxa"/>
            <w:vAlign w:val="center"/>
          </w:tcPr>
          <w:p w:rsidR="00E03B8B" w:rsidRPr="00B05843" w:rsidRDefault="00E03B8B" w:rsidP="00CE229F">
            <w:pPr>
              <w:suppressAutoHyphens/>
              <w:contextualSpacing/>
            </w:pPr>
            <w:r w:rsidRPr="00B05843">
              <w:t>Кусгановский</w:t>
            </w:r>
          </w:p>
        </w:tc>
        <w:tc>
          <w:tcPr>
            <w:tcW w:w="6096" w:type="dxa"/>
            <w:vAlign w:val="center"/>
          </w:tcPr>
          <w:p w:rsidR="00E03B8B" w:rsidRPr="00B05843" w:rsidRDefault="00E03B8B" w:rsidP="00CE229F">
            <w:pPr>
              <w:suppressAutoHyphens/>
              <w:contextualSpacing/>
              <w:jc w:val="center"/>
            </w:pPr>
            <w:r w:rsidRPr="00B05843">
              <w:t>оз. Кусган (в окрестностях с. Троицкое)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21</w:t>
            </w:r>
          </w:p>
        </w:tc>
        <w:tc>
          <w:tcPr>
            <w:tcW w:w="2835" w:type="dxa"/>
            <w:vAlign w:val="center"/>
          </w:tcPr>
          <w:p w:rsidR="00E03B8B" w:rsidRPr="00B05843" w:rsidRDefault="00E03B8B" w:rsidP="00CE229F">
            <w:pPr>
              <w:suppressAutoHyphens/>
              <w:contextualSpacing/>
            </w:pPr>
            <w:r w:rsidRPr="00B05843">
              <w:t>Мелковский</w:t>
            </w:r>
          </w:p>
        </w:tc>
        <w:tc>
          <w:tcPr>
            <w:tcW w:w="6096" w:type="dxa"/>
            <w:vAlign w:val="center"/>
          </w:tcPr>
          <w:p w:rsidR="00E03B8B" w:rsidRPr="00B05843" w:rsidRDefault="00E03B8B" w:rsidP="00CE229F">
            <w:pPr>
              <w:suppressAutoHyphens/>
              <w:contextualSpacing/>
              <w:jc w:val="center"/>
            </w:pPr>
            <w:r w:rsidRPr="00B05843">
              <w:t>оз. Мелкое (в окрестностях с. Шилово-Курья)</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22</w:t>
            </w:r>
          </w:p>
        </w:tc>
        <w:tc>
          <w:tcPr>
            <w:tcW w:w="2835" w:type="dxa"/>
            <w:vAlign w:val="center"/>
          </w:tcPr>
          <w:p w:rsidR="00E03B8B" w:rsidRPr="00B05843" w:rsidRDefault="00E03B8B" w:rsidP="00CE229F">
            <w:pPr>
              <w:suppressAutoHyphens/>
              <w:contextualSpacing/>
            </w:pPr>
            <w:r w:rsidRPr="00B05843">
              <w:t>Светловский</w:t>
            </w:r>
          </w:p>
        </w:tc>
        <w:tc>
          <w:tcPr>
            <w:tcW w:w="6096" w:type="dxa"/>
            <w:vAlign w:val="center"/>
          </w:tcPr>
          <w:p w:rsidR="00E03B8B" w:rsidRPr="00B05843" w:rsidRDefault="00E03B8B" w:rsidP="00CE229F">
            <w:pPr>
              <w:suppressAutoHyphens/>
              <w:contextualSpacing/>
              <w:jc w:val="center"/>
            </w:pPr>
            <w:r w:rsidRPr="00B05843">
              <w:t>оз. Светлое (в окрестностях д. Кукарка)</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23</w:t>
            </w:r>
          </w:p>
        </w:tc>
        <w:tc>
          <w:tcPr>
            <w:tcW w:w="2835" w:type="dxa"/>
            <w:vAlign w:val="center"/>
          </w:tcPr>
          <w:p w:rsidR="00E03B8B" w:rsidRPr="00B05843" w:rsidRDefault="00E03B8B" w:rsidP="00CE229F">
            <w:pPr>
              <w:suppressAutoHyphens/>
              <w:contextualSpacing/>
            </w:pPr>
            <w:r w:rsidRPr="00B05843">
              <w:t>Титовский</w:t>
            </w:r>
          </w:p>
        </w:tc>
        <w:tc>
          <w:tcPr>
            <w:tcW w:w="6096" w:type="dxa"/>
            <w:vAlign w:val="center"/>
          </w:tcPr>
          <w:p w:rsidR="00E03B8B" w:rsidRPr="00B05843" w:rsidRDefault="00E03B8B" w:rsidP="00CE229F">
            <w:pPr>
              <w:suppressAutoHyphens/>
              <w:contextualSpacing/>
              <w:jc w:val="center"/>
            </w:pPr>
            <w:r w:rsidRPr="00B05843">
              <w:t>оз. Титово (в окрестностях п. Озерное-Титово)</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24</w:t>
            </w:r>
          </w:p>
        </w:tc>
        <w:tc>
          <w:tcPr>
            <w:tcW w:w="2835" w:type="dxa"/>
            <w:vAlign w:val="center"/>
          </w:tcPr>
          <w:p w:rsidR="00E03B8B" w:rsidRPr="00B05843" w:rsidRDefault="00E03B8B" w:rsidP="00CE229F">
            <w:pPr>
              <w:suppressAutoHyphens/>
              <w:contextualSpacing/>
            </w:pPr>
            <w:r w:rsidRPr="00B05843">
              <w:t>Чебачий</w:t>
            </w:r>
          </w:p>
        </w:tc>
        <w:tc>
          <w:tcPr>
            <w:tcW w:w="6096" w:type="dxa"/>
            <w:vAlign w:val="center"/>
          </w:tcPr>
          <w:p w:rsidR="00E03B8B" w:rsidRPr="00B05843" w:rsidRDefault="00E03B8B" w:rsidP="00CE229F">
            <w:pPr>
              <w:suppressAutoHyphens/>
              <w:contextualSpacing/>
              <w:jc w:val="center"/>
            </w:pPr>
            <w:r w:rsidRPr="00B05843">
              <w:t>оз. Чебачье (в окрестностях с.</w:t>
            </w:r>
            <w:r w:rsidR="00CE229F">
              <w:t xml:space="preserve"> </w:t>
            </w:r>
            <w:r w:rsidRPr="00B05843">
              <w:t>Александровский)</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25</w:t>
            </w:r>
          </w:p>
        </w:tc>
        <w:tc>
          <w:tcPr>
            <w:tcW w:w="2835" w:type="dxa"/>
            <w:vAlign w:val="center"/>
          </w:tcPr>
          <w:p w:rsidR="00E03B8B" w:rsidRPr="00B05843" w:rsidRDefault="00E03B8B" w:rsidP="00CE229F">
            <w:pPr>
              <w:suppressAutoHyphens/>
              <w:contextualSpacing/>
            </w:pPr>
            <w:r w:rsidRPr="00B05843">
              <w:t>Круглоблагодатный</w:t>
            </w:r>
          </w:p>
        </w:tc>
        <w:tc>
          <w:tcPr>
            <w:tcW w:w="6096" w:type="dxa"/>
            <w:vAlign w:val="center"/>
          </w:tcPr>
          <w:p w:rsidR="00E03B8B" w:rsidRPr="00B05843" w:rsidRDefault="00E03B8B" w:rsidP="00CE229F">
            <w:pPr>
              <w:suppressAutoHyphens/>
              <w:contextualSpacing/>
              <w:jc w:val="center"/>
            </w:pPr>
            <w:r w:rsidRPr="00B05843">
              <w:t>оз. Круглое (в окрестностях с. Благодатное)</w:t>
            </w:r>
          </w:p>
        </w:tc>
      </w:tr>
      <w:tr w:rsidR="00E03B8B" w:rsidRPr="00B05843" w:rsidTr="00CE229F">
        <w:trPr>
          <w:trHeight w:val="20"/>
        </w:trPr>
        <w:tc>
          <w:tcPr>
            <w:tcW w:w="675" w:type="dxa"/>
            <w:vAlign w:val="center"/>
          </w:tcPr>
          <w:p w:rsidR="00E03B8B" w:rsidRPr="00B05843" w:rsidRDefault="00E03B8B" w:rsidP="00CE229F">
            <w:pPr>
              <w:pStyle w:val="a3"/>
              <w:suppressAutoHyphens/>
              <w:ind w:left="0"/>
              <w:jc w:val="center"/>
              <w:rPr>
                <w:rFonts w:eastAsia="Calibri"/>
              </w:rPr>
            </w:pPr>
            <w:r w:rsidRPr="00B05843">
              <w:rPr>
                <w:rFonts w:eastAsia="Calibri"/>
              </w:rPr>
              <w:t>26</w:t>
            </w:r>
          </w:p>
        </w:tc>
        <w:tc>
          <w:tcPr>
            <w:tcW w:w="2835" w:type="dxa"/>
            <w:vAlign w:val="center"/>
          </w:tcPr>
          <w:p w:rsidR="00E03B8B" w:rsidRPr="00B05843" w:rsidRDefault="00E03B8B" w:rsidP="00CE229F">
            <w:pPr>
              <w:suppressAutoHyphens/>
              <w:contextualSpacing/>
            </w:pPr>
            <w:r w:rsidRPr="00B05843">
              <w:t>Лисичьевский</w:t>
            </w:r>
          </w:p>
        </w:tc>
        <w:tc>
          <w:tcPr>
            <w:tcW w:w="6096" w:type="dxa"/>
            <w:vAlign w:val="center"/>
          </w:tcPr>
          <w:p w:rsidR="00E03B8B" w:rsidRPr="00B05843" w:rsidRDefault="00E03B8B" w:rsidP="00CE229F">
            <w:pPr>
              <w:suppressAutoHyphens/>
              <w:contextualSpacing/>
              <w:jc w:val="center"/>
            </w:pPr>
            <w:r w:rsidRPr="00B05843">
              <w:t>оз. Лисичье (в окрестностях с. Ирбизино)</w:t>
            </w:r>
          </w:p>
        </w:tc>
      </w:tr>
    </w:tbl>
    <w:p w:rsidR="00C63212" w:rsidRDefault="00C63212"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Default="005F15BB" w:rsidP="00364B35">
      <w:pPr>
        <w:pStyle w:val="af9"/>
        <w:spacing w:after="0"/>
        <w:jc w:val="both"/>
        <w:rPr>
          <w:sz w:val="28"/>
          <w:szCs w:val="28"/>
        </w:rPr>
      </w:pPr>
    </w:p>
    <w:p w:rsidR="005F15BB" w:rsidRPr="00B05843" w:rsidRDefault="005F15BB" w:rsidP="00364B35">
      <w:pPr>
        <w:pStyle w:val="af9"/>
        <w:spacing w:after="0"/>
        <w:jc w:val="both"/>
        <w:rPr>
          <w:sz w:val="28"/>
          <w:szCs w:val="28"/>
        </w:rPr>
      </w:pPr>
    </w:p>
    <w:p w:rsidR="000765B0" w:rsidRPr="00B05843" w:rsidRDefault="000765B0" w:rsidP="000E19B9">
      <w:pPr>
        <w:pStyle w:val="25"/>
      </w:pPr>
      <w:bookmarkStart w:id="25" w:name="_Toc127960156"/>
      <w:r w:rsidRPr="00B05843">
        <w:lastRenderedPageBreak/>
        <w:t>2.2.5. </w:t>
      </w:r>
      <w:hyperlink w:anchor="_Toc87350470" w:history="1">
        <w:r w:rsidRPr="00B05843">
          <w:t>Особо охраняемые природные территории</w:t>
        </w:r>
        <w:bookmarkEnd w:id="25"/>
        <w:r w:rsidRPr="00B05843">
          <w:rPr>
            <w:webHidden/>
          </w:rPr>
          <w:tab/>
        </w:r>
      </w:hyperlink>
    </w:p>
    <w:p w:rsidR="007246BF" w:rsidRDefault="007246BF" w:rsidP="003E42FB">
      <w:pPr>
        <w:pStyle w:val="S7"/>
        <w:jc w:val="right"/>
      </w:pPr>
    </w:p>
    <w:p w:rsidR="007246BF" w:rsidRPr="0002125F" w:rsidRDefault="007246BF" w:rsidP="007246BF">
      <w:pPr>
        <w:pStyle w:val="S7"/>
        <w:rPr>
          <w:u w:val="single"/>
        </w:rPr>
      </w:pPr>
      <w:r w:rsidRPr="0002125F">
        <w:rPr>
          <w:u w:val="single"/>
        </w:rPr>
        <w:t>2.2.5.1 Особо охраняемые природные территории</w:t>
      </w:r>
    </w:p>
    <w:p w:rsidR="007246BF" w:rsidRDefault="007246BF" w:rsidP="003E42FB">
      <w:pPr>
        <w:pStyle w:val="S7"/>
        <w:jc w:val="right"/>
      </w:pPr>
    </w:p>
    <w:p w:rsidR="003E42FB" w:rsidRPr="00B05843" w:rsidRDefault="003E42FB" w:rsidP="003E42FB">
      <w:pPr>
        <w:pStyle w:val="S7"/>
        <w:jc w:val="right"/>
      </w:pPr>
      <w:r w:rsidRPr="00B05843">
        <w:t>Таблица 2.2.5-1</w:t>
      </w:r>
    </w:p>
    <w:p w:rsidR="003E42FB" w:rsidRPr="00B05843" w:rsidRDefault="003E42FB" w:rsidP="00CE229F">
      <w:pPr>
        <w:pStyle w:val="S7"/>
        <w:ind w:firstLine="0"/>
        <w:jc w:val="center"/>
        <w:rPr>
          <w:szCs w:val="28"/>
        </w:rPr>
      </w:pPr>
      <w:r w:rsidRPr="00B05843">
        <w:rPr>
          <w:szCs w:val="28"/>
        </w:rPr>
        <w:t>Особо охраняемые природные территории регионального значения,</w:t>
      </w:r>
    </w:p>
    <w:p w:rsidR="003E42FB" w:rsidRPr="00B05843" w:rsidRDefault="003E42FB" w:rsidP="003E42FB">
      <w:pPr>
        <w:pStyle w:val="S7"/>
        <w:jc w:val="center"/>
        <w:rPr>
          <w:rFonts w:eastAsia="Calibri"/>
          <w:szCs w:val="28"/>
        </w:rPr>
      </w:pPr>
      <w:r w:rsidRPr="00B05843">
        <w:rPr>
          <w:rFonts w:eastAsia="Calibri"/>
          <w:szCs w:val="28"/>
        </w:rPr>
        <w:t xml:space="preserve">расположенные на территории Карасукского района </w:t>
      </w:r>
    </w:p>
    <w:p w:rsidR="003E42FB" w:rsidRPr="00B05843" w:rsidRDefault="003E42FB" w:rsidP="00FA2E7B">
      <w:pPr>
        <w:pStyle w:val="S7"/>
        <w:spacing w:after="120"/>
        <w:jc w:val="center"/>
        <w:rPr>
          <w:rFonts w:eastAsia="Calibri"/>
          <w:szCs w:val="28"/>
        </w:rPr>
      </w:pPr>
      <w:r w:rsidRPr="00B05843">
        <w:rPr>
          <w:rFonts w:eastAsia="Calibri"/>
          <w:szCs w:val="28"/>
        </w:rPr>
        <w:t>Новосибирской области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127"/>
        <w:gridCol w:w="1559"/>
        <w:gridCol w:w="1559"/>
        <w:gridCol w:w="3544"/>
      </w:tblGrid>
      <w:tr w:rsidR="003E42FB" w:rsidRPr="00B05843" w:rsidTr="00FA2E7B">
        <w:trPr>
          <w:trHeight w:val="661"/>
          <w:tblHeader/>
        </w:trPr>
        <w:tc>
          <w:tcPr>
            <w:tcW w:w="675" w:type="dxa"/>
            <w:vAlign w:val="center"/>
          </w:tcPr>
          <w:p w:rsidR="003E42FB" w:rsidRPr="00B05843" w:rsidRDefault="003E42FB" w:rsidP="00FA2E7B">
            <w:pPr>
              <w:pStyle w:val="Default"/>
              <w:suppressAutoHyphens/>
              <w:jc w:val="center"/>
              <w:rPr>
                <w:color w:val="auto"/>
              </w:rPr>
            </w:pPr>
            <w:r w:rsidRPr="00B05843">
              <w:rPr>
                <w:color w:val="auto"/>
              </w:rPr>
              <w:t>№ п/п</w:t>
            </w:r>
          </w:p>
        </w:tc>
        <w:tc>
          <w:tcPr>
            <w:tcW w:w="2127" w:type="dxa"/>
            <w:vAlign w:val="center"/>
          </w:tcPr>
          <w:p w:rsidR="003E42FB" w:rsidRPr="00B05843" w:rsidRDefault="003E42FB" w:rsidP="00FA2E7B">
            <w:pPr>
              <w:pStyle w:val="Default"/>
              <w:suppressAutoHyphens/>
              <w:jc w:val="center"/>
              <w:rPr>
                <w:color w:val="auto"/>
              </w:rPr>
            </w:pPr>
            <w:r w:rsidRPr="00B05843">
              <w:rPr>
                <w:color w:val="auto"/>
              </w:rPr>
              <w:t>Наименование ООПТ Новосибирской области</w:t>
            </w:r>
          </w:p>
        </w:tc>
        <w:tc>
          <w:tcPr>
            <w:tcW w:w="1559" w:type="dxa"/>
            <w:vAlign w:val="center"/>
          </w:tcPr>
          <w:p w:rsidR="003E42FB" w:rsidRPr="00B05843" w:rsidRDefault="003E42FB" w:rsidP="00FA2E7B">
            <w:pPr>
              <w:pStyle w:val="Default"/>
              <w:suppressAutoHyphens/>
              <w:jc w:val="center"/>
              <w:rPr>
                <w:color w:val="auto"/>
              </w:rPr>
            </w:pPr>
            <w:r w:rsidRPr="00B05843">
              <w:rPr>
                <w:color w:val="auto"/>
              </w:rPr>
              <w:t>Местоположение на территории Новосибирс-кой области</w:t>
            </w:r>
          </w:p>
        </w:tc>
        <w:tc>
          <w:tcPr>
            <w:tcW w:w="1559" w:type="dxa"/>
            <w:vAlign w:val="center"/>
          </w:tcPr>
          <w:p w:rsidR="003E42FB" w:rsidRPr="00B05843" w:rsidRDefault="003E42FB" w:rsidP="00FA2E7B">
            <w:pPr>
              <w:pStyle w:val="Default"/>
              <w:suppressAutoHyphens/>
              <w:jc w:val="center"/>
              <w:rPr>
                <w:color w:val="auto"/>
              </w:rPr>
            </w:pPr>
            <w:r w:rsidRPr="00B05843">
              <w:rPr>
                <w:color w:val="auto"/>
              </w:rPr>
              <w:t>Реестровый номер ООПТ в ЕГРН</w:t>
            </w:r>
          </w:p>
        </w:tc>
        <w:tc>
          <w:tcPr>
            <w:tcW w:w="3544" w:type="dxa"/>
            <w:vAlign w:val="center"/>
          </w:tcPr>
          <w:p w:rsidR="003E42FB" w:rsidRPr="00B05843" w:rsidRDefault="003E42FB" w:rsidP="00FA2E7B">
            <w:pPr>
              <w:pStyle w:val="Default"/>
              <w:suppressAutoHyphens/>
              <w:jc w:val="center"/>
              <w:rPr>
                <w:color w:val="auto"/>
              </w:rPr>
            </w:pPr>
            <w:r w:rsidRPr="00B05843">
              <w:rPr>
                <w:color w:val="auto"/>
              </w:rPr>
              <w:t>Реквизиты нормативно-правовых актов об утверждении положения и границ ООПТ</w:t>
            </w:r>
          </w:p>
        </w:tc>
      </w:tr>
      <w:tr w:rsidR="003E42FB" w:rsidRPr="00B05843" w:rsidTr="001608BA">
        <w:trPr>
          <w:trHeight w:val="556"/>
        </w:trPr>
        <w:tc>
          <w:tcPr>
            <w:tcW w:w="675" w:type="dxa"/>
          </w:tcPr>
          <w:p w:rsidR="003E42FB" w:rsidRPr="00B05843" w:rsidRDefault="003E42FB" w:rsidP="00B97D83">
            <w:pPr>
              <w:pStyle w:val="Default"/>
              <w:suppressAutoHyphens/>
              <w:rPr>
                <w:color w:val="auto"/>
              </w:rPr>
            </w:pPr>
            <w:r w:rsidRPr="00B05843">
              <w:rPr>
                <w:color w:val="auto"/>
              </w:rPr>
              <w:t xml:space="preserve">1 </w:t>
            </w:r>
          </w:p>
          <w:p w:rsidR="003E42FB" w:rsidRPr="00B05843" w:rsidRDefault="003E42FB" w:rsidP="00B97D83">
            <w:pPr>
              <w:pStyle w:val="Default"/>
              <w:suppressAutoHyphens/>
              <w:rPr>
                <w:color w:val="auto"/>
              </w:rPr>
            </w:pPr>
          </w:p>
        </w:tc>
        <w:tc>
          <w:tcPr>
            <w:tcW w:w="2127" w:type="dxa"/>
          </w:tcPr>
          <w:p w:rsidR="003E42FB" w:rsidRPr="00B05843" w:rsidRDefault="003E42FB" w:rsidP="00B97D83">
            <w:pPr>
              <w:pStyle w:val="Default"/>
              <w:suppressAutoHyphens/>
              <w:rPr>
                <w:color w:val="auto"/>
              </w:rPr>
            </w:pPr>
            <w:r w:rsidRPr="00B05843">
              <w:rPr>
                <w:color w:val="auto"/>
              </w:rPr>
              <w:t>Государственный природный заказник «</w:t>
            </w:r>
            <w:r w:rsidR="003028B6" w:rsidRPr="00B05843">
              <w:rPr>
                <w:color w:val="auto"/>
              </w:rPr>
              <w:t>Южный</w:t>
            </w:r>
            <w:r w:rsidRPr="00B05843">
              <w:rPr>
                <w:color w:val="auto"/>
              </w:rPr>
              <w:t xml:space="preserve">» Новосибирской </w:t>
            </w:r>
          </w:p>
          <w:p w:rsidR="003E42FB" w:rsidRPr="00B05843" w:rsidRDefault="003E42FB" w:rsidP="00B97D83">
            <w:pPr>
              <w:pStyle w:val="Default"/>
              <w:suppressAutoHyphens/>
              <w:rPr>
                <w:color w:val="auto"/>
              </w:rPr>
            </w:pPr>
            <w:r w:rsidRPr="00B05843">
              <w:rPr>
                <w:color w:val="auto"/>
              </w:rPr>
              <w:t xml:space="preserve">области </w:t>
            </w:r>
          </w:p>
        </w:tc>
        <w:tc>
          <w:tcPr>
            <w:tcW w:w="1559" w:type="dxa"/>
          </w:tcPr>
          <w:p w:rsidR="003E42FB" w:rsidRPr="00B05843" w:rsidRDefault="003028B6" w:rsidP="00B97D83">
            <w:pPr>
              <w:pStyle w:val="Default"/>
              <w:suppressAutoHyphens/>
              <w:rPr>
                <w:color w:val="auto"/>
              </w:rPr>
            </w:pPr>
            <w:r w:rsidRPr="00B05843">
              <w:rPr>
                <w:color w:val="auto"/>
              </w:rPr>
              <w:t>Карасукский</w:t>
            </w:r>
            <w:r w:rsidR="003E42FB" w:rsidRPr="00B05843">
              <w:rPr>
                <w:color w:val="auto"/>
              </w:rPr>
              <w:t xml:space="preserve"> район </w:t>
            </w:r>
          </w:p>
        </w:tc>
        <w:tc>
          <w:tcPr>
            <w:tcW w:w="1559" w:type="dxa"/>
          </w:tcPr>
          <w:p w:rsidR="003E42FB" w:rsidRPr="00B05843" w:rsidRDefault="003E42FB" w:rsidP="008C2D65">
            <w:pPr>
              <w:pStyle w:val="Default"/>
              <w:suppressAutoHyphens/>
              <w:rPr>
                <w:color w:val="auto"/>
              </w:rPr>
            </w:pPr>
            <w:r w:rsidRPr="00B05843">
              <w:rPr>
                <w:color w:val="auto"/>
              </w:rPr>
              <w:t>54:</w:t>
            </w:r>
            <w:r w:rsidR="008C2D65" w:rsidRPr="00B05843">
              <w:rPr>
                <w:color w:val="auto"/>
              </w:rPr>
              <w:t>08-6.</w:t>
            </w:r>
            <w:r w:rsidRPr="00B05843">
              <w:rPr>
                <w:color w:val="auto"/>
              </w:rPr>
              <w:t>8</w:t>
            </w:r>
            <w:r w:rsidR="008C2D65" w:rsidRPr="00B05843">
              <w:rPr>
                <w:color w:val="auto"/>
              </w:rPr>
              <w:t>5</w:t>
            </w:r>
            <w:r w:rsidRPr="00B05843">
              <w:rPr>
                <w:color w:val="auto"/>
              </w:rPr>
              <w:t xml:space="preserve"> </w:t>
            </w:r>
          </w:p>
        </w:tc>
        <w:tc>
          <w:tcPr>
            <w:tcW w:w="3544" w:type="dxa"/>
          </w:tcPr>
          <w:p w:rsidR="001608BA" w:rsidRPr="00B05843" w:rsidRDefault="001608BA" w:rsidP="001608BA">
            <w:pPr>
              <w:pStyle w:val="Default"/>
              <w:jc w:val="both"/>
              <w:rPr>
                <w:color w:val="auto"/>
                <w:sz w:val="23"/>
                <w:szCs w:val="23"/>
              </w:rPr>
            </w:pPr>
            <w:r w:rsidRPr="00B05843">
              <w:rPr>
                <w:color w:val="auto"/>
                <w:sz w:val="23"/>
                <w:szCs w:val="23"/>
              </w:rPr>
              <w:t xml:space="preserve">Постановление Правительства Новосибирской области от 12.09.2011 № 397-п «Об утверждении Положения об особо охраняемой природной территории регионального значения - государственном природном заказнике «Южный» Новосибирской области»; </w:t>
            </w:r>
          </w:p>
          <w:p w:rsidR="003E42FB" w:rsidRPr="00B05843" w:rsidRDefault="001608BA" w:rsidP="001608BA">
            <w:pPr>
              <w:pStyle w:val="Default"/>
              <w:suppressAutoHyphens/>
              <w:jc w:val="both"/>
              <w:rPr>
                <w:color w:val="auto"/>
                <w:sz w:val="27"/>
                <w:szCs w:val="27"/>
              </w:rPr>
            </w:pPr>
            <w:r w:rsidRPr="00B05843">
              <w:rPr>
                <w:color w:val="auto"/>
                <w:sz w:val="23"/>
                <w:szCs w:val="23"/>
              </w:rPr>
              <w:t xml:space="preserve">постановление Правительства Новосибирской области от 17.04.2018 № 153-п «Об утверждении границ особо охраняемой природной территории регионального значения - государственного природного заказника «Южный» Новосибирской области» </w:t>
            </w:r>
          </w:p>
        </w:tc>
      </w:tr>
      <w:tr w:rsidR="003E42FB" w:rsidRPr="00B05843" w:rsidTr="001608BA">
        <w:trPr>
          <w:trHeight w:val="937"/>
        </w:trPr>
        <w:tc>
          <w:tcPr>
            <w:tcW w:w="675" w:type="dxa"/>
          </w:tcPr>
          <w:p w:rsidR="003E42FB" w:rsidRPr="00B05843" w:rsidRDefault="003E42FB" w:rsidP="00B97D83">
            <w:pPr>
              <w:pStyle w:val="Default"/>
              <w:suppressAutoHyphens/>
              <w:rPr>
                <w:color w:val="auto"/>
              </w:rPr>
            </w:pPr>
            <w:r w:rsidRPr="00B05843">
              <w:rPr>
                <w:color w:val="auto"/>
              </w:rPr>
              <w:t xml:space="preserve">2 </w:t>
            </w:r>
          </w:p>
          <w:p w:rsidR="003E42FB" w:rsidRPr="00B05843" w:rsidRDefault="003E42FB" w:rsidP="00B97D83">
            <w:pPr>
              <w:pStyle w:val="Default"/>
              <w:suppressAutoHyphens/>
              <w:rPr>
                <w:color w:val="auto"/>
              </w:rPr>
            </w:pPr>
          </w:p>
        </w:tc>
        <w:tc>
          <w:tcPr>
            <w:tcW w:w="2127" w:type="dxa"/>
          </w:tcPr>
          <w:p w:rsidR="003E42FB" w:rsidRPr="00B05843" w:rsidRDefault="003E42FB" w:rsidP="00B97D83">
            <w:pPr>
              <w:pStyle w:val="Default"/>
              <w:suppressAutoHyphens/>
              <w:rPr>
                <w:color w:val="auto"/>
              </w:rPr>
            </w:pPr>
            <w:r w:rsidRPr="00B05843">
              <w:rPr>
                <w:color w:val="auto"/>
              </w:rPr>
              <w:t>Памятник природы регионального значения «</w:t>
            </w:r>
            <w:r w:rsidR="003028B6" w:rsidRPr="00B05843">
              <w:rPr>
                <w:color w:val="auto"/>
              </w:rPr>
              <w:t>Троицкая степь</w:t>
            </w:r>
            <w:r w:rsidRPr="00B05843">
              <w:rPr>
                <w:color w:val="auto"/>
              </w:rPr>
              <w:t xml:space="preserve">» </w:t>
            </w:r>
          </w:p>
          <w:p w:rsidR="003E42FB" w:rsidRPr="00B05843" w:rsidRDefault="003E42FB" w:rsidP="00B97D83">
            <w:pPr>
              <w:pStyle w:val="Default"/>
              <w:suppressAutoHyphens/>
              <w:rPr>
                <w:color w:val="auto"/>
              </w:rPr>
            </w:pPr>
            <w:r w:rsidRPr="00B05843">
              <w:rPr>
                <w:color w:val="auto"/>
              </w:rPr>
              <w:t xml:space="preserve">Новосибирской </w:t>
            </w:r>
          </w:p>
          <w:p w:rsidR="003E42FB" w:rsidRPr="00B05843" w:rsidRDefault="003E42FB" w:rsidP="00B97D83">
            <w:pPr>
              <w:pStyle w:val="Default"/>
              <w:suppressAutoHyphens/>
              <w:rPr>
                <w:color w:val="auto"/>
              </w:rPr>
            </w:pPr>
            <w:r w:rsidRPr="00B05843">
              <w:rPr>
                <w:color w:val="auto"/>
              </w:rPr>
              <w:t xml:space="preserve">области </w:t>
            </w:r>
          </w:p>
        </w:tc>
        <w:tc>
          <w:tcPr>
            <w:tcW w:w="1559" w:type="dxa"/>
          </w:tcPr>
          <w:p w:rsidR="003E42FB" w:rsidRPr="00B05843" w:rsidRDefault="003028B6" w:rsidP="00B97D83">
            <w:pPr>
              <w:pStyle w:val="Default"/>
              <w:suppressAutoHyphens/>
              <w:rPr>
                <w:color w:val="auto"/>
              </w:rPr>
            </w:pPr>
            <w:r w:rsidRPr="00B05843">
              <w:rPr>
                <w:color w:val="auto"/>
              </w:rPr>
              <w:t>Карасукский</w:t>
            </w:r>
            <w:r w:rsidR="003E42FB" w:rsidRPr="00B05843">
              <w:rPr>
                <w:color w:val="auto"/>
              </w:rPr>
              <w:t xml:space="preserve"> район </w:t>
            </w:r>
          </w:p>
        </w:tc>
        <w:tc>
          <w:tcPr>
            <w:tcW w:w="1559" w:type="dxa"/>
          </w:tcPr>
          <w:p w:rsidR="003E42FB" w:rsidRPr="00B05843" w:rsidRDefault="008C2D65" w:rsidP="008C2D65">
            <w:pPr>
              <w:pStyle w:val="Default"/>
              <w:suppressAutoHyphens/>
              <w:rPr>
                <w:color w:val="auto"/>
              </w:rPr>
            </w:pPr>
            <w:r w:rsidRPr="00B05843">
              <w:rPr>
                <w:color w:val="auto"/>
              </w:rPr>
              <w:t>54:08</w:t>
            </w:r>
            <w:r w:rsidR="003E42FB" w:rsidRPr="00B05843">
              <w:rPr>
                <w:color w:val="auto"/>
              </w:rPr>
              <w:t>-6.</w:t>
            </w:r>
            <w:r w:rsidRPr="00B05843">
              <w:rPr>
                <w:color w:val="auto"/>
              </w:rPr>
              <w:t>260</w:t>
            </w:r>
          </w:p>
        </w:tc>
        <w:tc>
          <w:tcPr>
            <w:tcW w:w="3544" w:type="dxa"/>
          </w:tcPr>
          <w:p w:rsidR="003E42FB" w:rsidRPr="00B05843" w:rsidRDefault="003E42FB" w:rsidP="001608BA">
            <w:pPr>
              <w:pStyle w:val="Default"/>
              <w:suppressAutoHyphens/>
              <w:jc w:val="both"/>
              <w:rPr>
                <w:color w:val="auto"/>
              </w:rPr>
            </w:pPr>
            <w:r w:rsidRPr="00B05843">
              <w:rPr>
                <w:color w:val="auto"/>
              </w:rPr>
              <w:t xml:space="preserve">Постановление </w:t>
            </w:r>
            <w:r w:rsidR="001608BA" w:rsidRPr="00B05843">
              <w:rPr>
                <w:color w:val="auto"/>
              </w:rPr>
              <w:t>а</w:t>
            </w:r>
            <w:r w:rsidRPr="00B05843">
              <w:rPr>
                <w:color w:val="auto"/>
              </w:rPr>
              <w:t>дминистрации Новос</w:t>
            </w:r>
            <w:r w:rsidR="001608BA" w:rsidRPr="00B05843">
              <w:rPr>
                <w:color w:val="auto"/>
              </w:rPr>
              <w:t xml:space="preserve">ибирской </w:t>
            </w:r>
            <w:r w:rsidR="003028B6" w:rsidRPr="00B05843">
              <w:rPr>
                <w:color w:val="auto"/>
              </w:rPr>
              <w:t>области</w:t>
            </w:r>
            <w:r w:rsidR="001608BA" w:rsidRPr="00B05843">
              <w:rPr>
                <w:color w:val="auto"/>
              </w:rPr>
              <w:t xml:space="preserve"> </w:t>
            </w:r>
            <w:r w:rsidR="003028B6" w:rsidRPr="00B05843">
              <w:rPr>
                <w:color w:val="auto"/>
              </w:rPr>
              <w:t>от 26.06</w:t>
            </w:r>
            <w:r w:rsidRPr="00B05843">
              <w:rPr>
                <w:color w:val="auto"/>
              </w:rPr>
              <w:t xml:space="preserve">.2007 № </w:t>
            </w:r>
            <w:r w:rsidR="003028B6" w:rsidRPr="00B05843">
              <w:rPr>
                <w:color w:val="auto"/>
              </w:rPr>
              <w:t>67</w:t>
            </w:r>
            <w:r w:rsidRPr="00B05843">
              <w:rPr>
                <w:color w:val="auto"/>
              </w:rPr>
              <w:t>-па «Об утверждении границ и Положения о режиме особой охраны территории памятника природы регионального значения «</w:t>
            </w:r>
            <w:r w:rsidR="003028B6" w:rsidRPr="00B05843">
              <w:rPr>
                <w:color w:val="auto"/>
              </w:rPr>
              <w:t>Троицкая степь</w:t>
            </w:r>
            <w:r w:rsidRPr="00B05843">
              <w:rPr>
                <w:color w:val="auto"/>
              </w:rPr>
              <w:t xml:space="preserve">» Новосибирской области» </w:t>
            </w:r>
          </w:p>
        </w:tc>
      </w:tr>
    </w:tbl>
    <w:p w:rsidR="003E42FB" w:rsidRDefault="003E42FB" w:rsidP="008274E2">
      <w:pPr>
        <w:pStyle w:val="S7"/>
        <w:suppressAutoHyphens/>
        <w:spacing w:before="120"/>
      </w:pPr>
      <w:r w:rsidRPr="00B05843">
        <w:t>Границы особо охраняемых природных территорий регионального значения, расположенные в Карасукском районе представлены на картах схемы территориального планирования Карасукского района.</w:t>
      </w:r>
    </w:p>
    <w:p w:rsidR="005F15BB" w:rsidRDefault="005F15BB" w:rsidP="007246BF">
      <w:pPr>
        <w:pStyle w:val="S7"/>
        <w:rPr>
          <w:u w:val="single"/>
        </w:rPr>
      </w:pPr>
    </w:p>
    <w:p w:rsidR="007246BF" w:rsidRDefault="007246BF" w:rsidP="007246BF">
      <w:pPr>
        <w:pStyle w:val="S7"/>
        <w:rPr>
          <w:u w:val="single"/>
        </w:rPr>
      </w:pPr>
      <w:r w:rsidRPr="0002125F">
        <w:rPr>
          <w:u w:val="single"/>
        </w:rPr>
        <w:t>2.2.5.2 Высокие природоохранные ценности</w:t>
      </w:r>
    </w:p>
    <w:p w:rsidR="007246BF" w:rsidRDefault="007246BF" w:rsidP="007246BF">
      <w:pPr>
        <w:pStyle w:val="S7"/>
        <w:rPr>
          <w:u w:val="single"/>
        </w:rPr>
      </w:pPr>
    </w:p>
    <w:p w:rsidR="007246BF" w:rsidRDefault="007246BF" w:rsidP="008274E2">
      <w:pPr>
        <w:pStyle w:val="S7"/>
        <w:suppressAutoHyphens/>
      </w:pPr>
      <w:r>
        <w:t xml:space="preserve">На территории Карасукского района расположен достаточно крупный ареал Ключевой орнитологической территории России (КОТР), занимая часть </w:t>
      </w:r>
      <w:r>
        <w:lastRenderedPageBreak/>
        <w:t xml:space="preserve">территорий Студёновского, Знаменского, Троицкого, Благодатского, Михайловского, Калиновского, Ирбизинского, Беленского сельсоветов. </w:t>
      </w:r>
    </w:p>
    <w:p w:rsidR="007246BF" w:rsidRDefault="007246BF" w:rsidP="008274E2">
      <w:pPr>
        <w:pStyle w:val="S7"/>
        <w:suppressAutoHyphens/>
      </w:pPr>
      <w:r w:rsidRPr="0023430A">
        <w:rPr>
          <w:rStyle w:val="affd"/>
          <w:b w:val="0"/>
          <w:i/>
        </w:rPr>
        <w:t>Ключевая орнитологическая территория</w:t>
      </w:r>
      <w:r>
        <w:t xml:space="preserve"> — это территория, которая в силу своих биотопических, исторических или иных причин служит местом концентрации одного или нескольких видов птиц в период гнездования, линьки, на местах зимовки или отдыха во время миграций. Это наиболее ценные для птиц участки земной или водной поверхности, деградация которых резко отрицательно сказывается на благополучии отдельных популяций и вида птиц в целом. Проблема сохранения большинства видов птиц — во многом проблема сохранения их местообитаний, то есть ключевых орнитологических территорий.</w:t>
      </w:r>
    </w:p>
    <w:p w:rsidR="003E42FB" w:rsidRPr="00B05843" w:rsidRDefault="003E42FB" w:rsidP="00C63212">
      <w:pPr>
        <w:pStyle w:val="af9"/>
      </w:pPr>
    </w:p>
    <w:p w:rsidR="000765B0" w:rsidRPr="00B05843" w:rsidRDefault="000765B0" w:rsidP="000E19B9">
      <w:pPr>
        <w:pStyle w:val="25"/>
        <w:rPr>
          <w:noProof/>
        </w:rPr>
      </w:pPr>
      <w:bookmarkStart w:id="26" w:name="_Toc127960157"/>
      <w:r w:rsidRPr="00B05843">
        <w:t>2.2.6. </w:t>
      </w:r>
      <w:r w:rsidRPr="00B05843">
        <w:rPr>
          <w:noProof/>
        </w:rPr>
        <w:t>Лесные ресурсы и лесопользование</w:t>
      </w:r>
      <w:bookmarkEnd w:id="26"/>
    </w:p>
    <w:p w:rsidR="00146C18" w:rsidRPr="00B05843" w:rsidRDefault="00146C18" w:rsidP="00146C18">
      <w:pPr>
        <w:pStyle w:val="af9"/>
      </w:pPr>
    </w:p>
    <w:p w:rsidR="00146C18" w:rsidRPr="00B05843" w:rsidRDefault="00146C18" w:rsidP="00FA2E7B">
      <w:pPr>
        <w:pStyle w:val="affffffc"/>
        <w:suppressAutoHyphens/>
        <w:ind w:firstLine="709"/>
        <w:mirrorIndents w:val="0"/>
      </w:pPr>
      <w:r w:rsidRPr="00B05843">
        <w:t>Карасукское лесничество расположено в юго-западной части Новосибирской области на территории Карасукского и Баганского административных районов.</w:t>
      </w:r>
    </w:p>
    <w:p w:rsidR="001608BA" w:rsidRPr="00B05843" w:rsidRDefault="001608BA" w:rsidP="00FA2E7B">
      <w:pPr>
        <w:pStyle w:val="Default"/>
        <w:suppressAutoHyphens/>
        <w:ind w:firstLine="709"/>
        <w:jc w:val="both"/>
        <w:rPr>
          <w:rFonts w:eastAsia="Calibri"/>
          <w:color w:val="auto"/>
          <w:sz w:val="28"/>
          <w:szCs w:val="28"/>
        </w:rPr>
      </w:pPr>
      <w:r w:rsidRPr="00B05843">
        <w:rPr>
          <w:rFonts w:eastAsia="Calibri"/>
          <w:color w:val="auto"/>
          <w:sz w:val="28"/>
          <w:szCs w:val="28"/>
        </w:rPr>
        <w:t xml:space="preserve">Границы Карасукского лесничества установлены приказом Рослесхоза от 18.02.2019 №334 «Об установлении границ Карасукского лесничества в Новосибирской области». </w:t>
      </w:r>
    </w:p>
    <w:p w:rsidR="00146C18" w:rsidRPr="00B05843" w:rsidRDefault="00146C18" w:rsidP="00FA2E7B">
      <w:pPr>
        <w:pStyle w:val="Default"/>
        <w:suppressAutoHyphens/>
        <w:ind w:firstLine="709"/>
        <w:jc w:val="both"/>
        <w:rPr>
          <w:color w:val="auto"/>
          <w:sz w:val="28"/>
          <w:szCs w:val="28"/>
          <w:u w:val="single"/>
        </w:rPr>
      </w:pPr>
      <w:r w:rsidRPr="00B05843">
        <w:rPr>
          <w:color w:val="auto"/>
          <w:sz w:val="28"/>
          <w:szCs w:val="28"/>
        </w:rPr>
        <w:t xml:space="preserve">Общая площадь территории Карасукского лесничества по данным ГЛР на </w:t>
      </w:r>
      <w:r w:rsidR="005531F0">
        <w:rPr>
          <w:color w:val="auto"/>
          <w:sz w:val="28"/>
          <w:szCs w:val="28"/>
        </w:rPr>
        <w:t>01.01.2023</w:t>
      </w:r>
      <w:r w:rsidRPr="00B05843">
        <w:rPr>
          <w:color w:val="auto"/>
          <w:sz w:val="28"/>
          <w:szCs w:val="28"/>
        </w:rPr>
        <w:t xml:space="preserve"> составляет </w:t>
      </w:r>
      <w:r w:rsidR="005531F0">
        <w:rPr>
          <w:color w:val="auto"/>
          <w:sz w:val="28"/>
          <w:szCs w:val="28"/>
        </w:rPr>
        <w:t>39703</w:t>
      </w:r>
      <w:r w:rsidRPr="00B05843">
        <w:rPr>
          <w:color w:val="auto"/>
          <w:sz w:val="28"/>
          <w:szCs w:val="28"/>
        </w:rPr>
        <w:t xml:space="preserve"> га</w:t>
      </w:r>
      <w:r w:rsidRPr="00B05843">
        <w:rPr>
          <w:i/>
          <w:color w:val="auto"/>
          <w:sz w:val="28"/>
          <w:szCs w:val="28"/>
        </w:rPr>
        <w:t>.</w:t>
      </w:r>
    </w:p>
    <w:p w:rsidR="00146C18" w:rsidRPr="00B05843" w:rsidRDefault="00146C18" w:rsidP="00146C18">
      <w:pPr>
        <w:suppressAutoHyphens/>
        <w:ind w:firstLine="709"/>
        <w:jc w:val="right"/>
        <w:textAlignment w:val="baseline"/>
        <w:rPr>
          <w:rFonts w:ascii="inherit" w:hAnsi="inherit"/>
          <w:sz w:val="28"/>
          <w:szCs w:val="28"/>
        </w:rPr>
      </w:pPr>
      <w:r w:rsidRPr="00B05843">
        <w:rPr>
          <w:sz w:val="28"/>
          <w:szCs w:val="28"/>
        </w:rPr>
        <w:t>Таблица 2.2.6-1</w:t>
      </w:r>
    </w:p>
    <w:p w:rsidR="00146C18" w:rsidRPr="00B05843" w:rsidRDefault="00146C18" w:rsidP="00146C18">
      <w:pPr>
        <w:suppressAutoHyphens/>
        <w:ind w:firstLine="709"/>
        <w:jc w:val="center"/>
        <w:textAlignment w:val="baseline"/>
        <w:rPr>
          <w:bCs/>
          <w:sz w:val="28"/>
          <w:szCs w:val="28"/>
        </w:rPr>
      </w:pPr>
      <w:r w:rsidRPr="00B05843">
        <w:rPr>
          <w:bCs/>
          <w:sz w:val="28"/>
          <w:szCs w:val="28"/>
        </w:rPr>
        <w:t xml:space="preserve">Структура </w:t>
      </w:r>
      <w:r w:rsidR="00092EF7">
        <w:rPr>
          <w:bCs/>
          <w:sz w:val="28"/>
          <w:szCs w:val="28"/>
        </w:rPr>
        <w:t xml:space="preserve">Карасукского </w:t>
      </w:r>
      <w:r w:rsidRPr="00B05843">
        <w:rPr>
          <w:bCs/>
          <w:sz w:val="28"/>
          <w:szCs w:val="28"/>
        </w:rPr>
        <w:t>лесничества</w:t>
      </w:r>
    </w:p>
    <w:p w:rsidR="00146C18" w:rsidRPr="00B05843" w:rsidRDefault="00146C18" w:rsidP="00146C18">
      <w:pPr>
        <w:suppressAutoHyphens/>
        <w:ind w:firstLine="709"/>
        <w:jc w:val="center"/>
        <w:textAlignment w:val="baseline"/>
        <w:rPr>
          <w:rFonts w:ascii="inherit" w:hAnsi="inherit"/>
          <w:bCs/>
          <w:sz w:val="16"/>
          <w:szCs w:val="16"/>
        </w:rPr>
      </w:pPr>
    </w:p>
    <w:tbl>
      <w:tblPr>
        <w:tblW w:w="9446" w:type="dxa"/>
        <w:tblCellMar>
          <w:left w:w="0" w:type="dxa"/>
          <w:right w:w="0" w:type="dxa"/>
        </w:tblCellMar>
        <w:tblLook w:val="04A0" w:firstRow="1" w:lastRow="0" w:firstColumn="1" w:lastColumn="0" w:noHBand="0" w:noVBand="1"/>
      </w:tblPr>
      <w:tblGrid>
        <w:gridCol w:w="719"/>
        <w:gridCol w:w="3308"/>
        <w:gridCol w:w="3780"/>
        <w:gridCol w:w="1639"/>
      </w:tblGrid>
      <w:tr w:rsidR="00146C18" w:rsidRPr="00B05843" w:rsidTr="006F6ECB">
        <w:trPr>
          <w:trHeight w:val="227"/>
        </w:trPr>
        <w:tc>
          <w:tcPr>
            <w:tcW w:w="719" w:type="dxa"/>
            <w:tcBorders>
              <w:top w:val="single" w:sz="8" w:space="0" w:color="auto"/>
              <w:left w:val="single" w:sz="8" w:space="0" w:color="auto"/>
              <w:bottom w:val="single" w:sz="8" w:space="0" w:color="auto"/>
              <w:right w:val="single" w:sz="8" w:space="0" w:color="auto"/>
            </w:tcBorders>
            <w:hideMark/>
          </w:tcPr>
          <w:p w:rsidR="006F6ECB" w:rsidRDefault="00146C18" w:rsidP="00B97D83">
            <w:pPr>
              <w:suppressAutoHyphens/>
              <w:jc w:val="center"/>
              <w:textAlignment w:val="baseline"/>
              <w:rPr>
                <w:bCs/>
              </w:rPr>
            </w:pPr>
            <w:r w:rsidRPr="00B05843">
              <w:rPr>
                <w:bCs/>
              </w:rPr>
              <w:t>№</w:t>
            </w:r>
          </w:p>
          <w:p w:rsidR="00146C18" w:rsidRPr="00B05843" w:rsidRDefault="00146C18" w:rsidP="00B97D83">
            <w:pPr>
              <w:suppressAutoHyphens/>
              <w:jc w:val="center"/>
              <w:textAlignment w:val="baseline"/>
              <w:rPr>
                <w:bCs/>
              </w:rPr>
            </w:pPr>
            <w:r w:rsidRPr="00B05843">
              <w:rPr>
                <w:bCs/>
              </w:rPr>
              <w:t>п/п</w:t>
            </w:r>
          </w:p>
        </w:tc>
        <w:tc>
          <w:tcPr>
            <w:tcW w:w="3308" w:type="dxa"/>
            <w:tcBorders>
              <w:top w:val="single" w:sz="8" w:space="0" w:color="auto"/>
              <w:left w:val="single" w:sz="8" w:space="0" w:color="auto"/>
              <w:bottom w:val="single" w:sz="8" w:space="0" w:color="auto"/>
              <w:right w:val="single" w:sz="8" w:space="0" w:color="auto"/>
            </w:tcBorders>
            <w:vAlign w:val="bottom"/>
            <w:hideMark/>
          </w:tcPr>
          <w:p w:rsidR="00146C18" w:rsidRPr="00B05843" w:rsidRDefault="00146C18" w:rsidP="00B97D83">
            <w:pPr>
              <w:suppressAutoHyphens/>
              <w:jc w:val="center"/>
              <w:textAlignment w:val="baseline"/>
              <w:rPr>
                <w:bCs/>
              </w:rPr>
            </w:pPr>
            <w:r w:rsidRPr="00B05843">
              <w:rPr>
                <w:bCs/>
              </w:rPr>
              <w:t>Наименование лесохозяйственных участков</w:t>
            </w:r>
          </w:p>
        </w:tc>
        <w:tc>
          <w:tcPr>
            <w:tcW w:w="3780" w:type="dxa"/>
            <w:tcBorders>
              <w:top w:val="single" w:sz="8" w:space="0" w:color="auto"/>
              <w:left w:val="single" w:sz="8" w:space="0" w:color="auto"/>
              <w:bottom w:val="single" w:sz="8" w:space="0" w:color="auto"/>
              <w:right w:val="single" w:sz="8" w:space="0" w:color="auto"/>
            </w:tcBorders>
            <w:vAlign w:val="bottom"/>
            <w:hideMark/>
          </w:tcPr>
          <w:p w:rsidR="00146C18" w:rsidRPr="00B05843" w:rsidRDefault="00146C18" w:rsidP="00B97D83">
            <w:pPr>
              <w:suppressAutoHyphens/>
              <w:jc w:val="center"/>
              <w:textAlignment w:val="baseline"/>
              <w:rPr>
                <w:bCs/>
              </w:rPr>
            </w:pPr>
            <w:r w:rsidRPr="00B05843">
              <w:rPr>
                <w:bCs/>
              </w:rPr>
              <w:t>Административный район</w:t>
            </w:r>
          </w:p>
          <w:p w:rsidR="00146C18" w:rsidRPr="00B05843" w:rsidRDefault="00146C18" w:rsidP="00B97D83">
            <w:pPr>
              <w:suppressAutoHyphens/>
              <w:jc w:val="center"/>
              <w:textAlignment w:val="baseline"/>
              <w:rPr>
                <w:bCs/>
              </w:rPr>
            </w:pPr>
            <w:r w:rsidRPr="00B05843">
              <w:rPr>
                <w:bCs/>
              </w:rPr>
              <w:t>(муниципальное образование)</w:t>
            </w:r>
          </w:p>
        </w:tc>
        <w:tc>
          <w:tcPr>
            <w:tcW w:w="1639" w:type="dxa"/>
            <w:tcBorders>
              <w:top w:val="single" w:sz="8" w:space="0" w:color="auto"/>
              <w:left w:val="single" w:sz="8" w:space="0" w:color="auto"/>
              <w:bottom w:val="single" w:sz="8" w:space="0" w:color="auto"/>
              <w:right w:val="single" w:sz="8" w:space="0" w:color="auto"/>
            </w:tcBorders>
            <w:vAlign w:val="bottom"/>
            <w:hideMark/>
          </w:tcPr>
          <w:p w:rsidR="00146C18" w:rsidRPr="00B05843" w:rsidRDefault="00146C18" w:rsidP="00B97D83">
            <w:pPr>
              <w:suppressAutoHyphens/>
              <w:jc w:val="center"/>
              <w:textAlignment w:val="baseline"/>
              <w:rPr>
                <w:bCs/>
              </w:rPr>
            </w:pPr>
            <w:r w:rsidRPr="00B05843">
              <w:rPr>
                <w:bCs/>
              </w:rPr>
              <w:t>Общая площадь, га</w:t>
            </w:r>
          </w:p>
        </w:tc>
      </w:tr>
      <w:tr w:rsidR="00146C18" w:rsidRPr="00B05843" w:rsidTr="006F6ECB">
        <w:trPr>
          <w:trHeight w:val="227"/>
        </w:trPr>
        <w:tc>
          <w:tcPr>
            <w:tcW w:w="719"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146C18" w:rsidP="00B97D83">
            <w:pPr>
              <w:suppressAutoHyphens/>
              <w:jc w:val="center"/>
              <w:textAlignment w:val="baseline"/>
              <w:rPr>
                <w:bCs/>
              </w:rPr>
            </w:pPr>
            <w:r w:rsidRPr="00B05843">
              <w:rPr>
                <w:bCs/>
              </w:rPr>
              <w:t>1</w:t>
            </w:r>
          </w:p>
        </w:tc>
        <w:tc>
          <w:tcPr>
            <w:tcW w:w="3308"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146C18" w:rsidP="00B97D83">
            <w:pPr>
              <w:suppressAutoHyphens/>
              <w:jc w:val="center"/>
              <w:textAlignment w:val="baseline"/>
              <w:rPr>
                <w:bCs/>
              </w:rPr>
            </w:pPr>
            <w:r w:rsidRPr="00B05843">
              <w:rPr>
                <w:bCs/>
              </w:rPr>
              <w:t>2</w:t>
            </w:r>
          </w:p>
        </w:tc>
        <w:tc>
          <w:tcPr>
            <w:tcW w:w="3780"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146C18" w:rsidP="00B97D83">
            <w:pPr>
              <w:suppressAutoHyphens/>
              <w:jc w:val="center"/>
              <w:textAlignment w:val="baseline"/>
              <w:rPr>
                <w:bCs/>
              </w:rPr>
            </w:pPr>
            <w:r w:rsidRPr="00B05843">
              <w:rPr>
                <w:bCs/>
              </w:rPr>
              <w:t>3</w:t>
            </w:r>
          </w:p>
        </w:tc>
        <w:tc>
          <w:tcPr>
            <w:tcW w:w="1639"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146C18" w:rsidP="00B97D83">
            <w:pPr>
              <w:suppressAutoHyphens/>
              <w:jc w:val="center"/>
              <w:textAlignment w:val="baseline"/>
              <w:rPr>
                <w:bCs/>
              </w:rPr>
            </w:pPr>
            <w:r w:rsidRPr="00B05843">
              <w:rPr>
                <w:bCs/>
              </w:rPr>
              <w:t>4</w:t>
            </w:r>
          </w:p>
        </w:tc>
      </w:tr>
      <w:tr w:rsidR="00146C18" w:rsidRPr="00B05843" w:rsidTr="006F6ECB">
        <w:trPr>
          <w:trHeight w:val="227"/>
        </w:trPr>
        <w:tc>
          <w:tcPr>
            <w:tcW w:w="719"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146C18" w:rsidP="00B97D83">
            <w:pPr>
              <w:suppressAutoHyphens/>
              <w:jc w:val="center"/>
            </w:pPr>
            <w:r w:rsidRPr="00B05843">
              <w:t>1.</w:t>
            </w:r>
          </w:p>
        </w:tc>
        <w:tc>
          <w:tcPr>
            <w:tcW w:w="3308"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146C18" w:rsidP="00B97D83">
            <w:pPr>
              <w:suppressAutoHyphens/>
              <w:ind w:left="57"/>
            </w:pPr>
            <w:r w:rsidRPr="00B05843">
              <w:t>Баганский</w:t>
            </w:r>
          </w:p>
        </w:tc>
        <w:tc>
          <w:tcPr>
            <w:tcW w:w="3780" w:type="dxa"/>
            <w:tcBorders>
              <w:top w:val="single" w:sz="8" w:space="0" w:color="auto"/>
              <w:left w:val="single" w:sz="8" w:space="0" w:color="auto"/>
              <w:bottom w:val="single" w:sz="4" w:space="0" w:color="auto"/>
              <w:right w:val="single" w:sz="8" w:space="0" w:color="auto"/>
            </w:tcBorders>
            <w:vAlign w:val="center"/>
            <w:hideMark/>
          </w:tcPr>
          <w:p w:rsidR="00146C18" w:rsidRPr="00B05843" w:rsidRDefault="00146C18" w:rsidP="00B97D83">
            <w:pPr>
              <w:suppressAutoHyphens/>
              <w:jc w:val="center"/>
            </w:pPr>
            <w:r w:rsidRPr="00B05843">
              <w:t>Баганский</w:t>
            </w:r>
          </w:p>
        </w:tc>
        <w:tc>
          <w:tcPr>
            <w:tcW w:w="1639"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342AC8" w:rsidP="00B97D83">
            <w:pPr>
              <w:suppressAutoHyphens/>
              <w:jc w:val="center"/>
            </w:pPr>
            <w:r>
              <w:t>16327</w:t>
            </w:r>
          </w:p>
        </w:tc>
      </w:tr>
      <w:tr w:rsidR="00146C18" w:rsidRPr="00B05843" w:rsidTr="006F6ECB">
        <w:trPr>
          <w:trHeight w:val="227"/>
        </w:trPr>
        <w:tc>
          <w:tcPr>
            <w:tcW w:w="719"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146C18" w:rsidP="00B97D83">
            <w:pPr>
              <w:suppressAutoHyphens/>
              <w:jc w:val="center"/>
            </w:pPr>
            <w:r w:rsidRPr="00B05843">
              <w:t>2.</w:t>
            </w:r>
          </w:p>
        </w:tc>
        <w:tc>
          <w:tcPr>
            <w:tcW w:w="3308"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146C18" w:rsidP="00B97D83">
            <w:pPr>
              <w:suppressAutoHyphens/>
              <w:ind w:left="57"/>
            </w:pPr>
            <w:r w:rsidRPr="00B05843">
              <w:t>Карасукский</w:t>
            </w:r>
          </w:p>
        </w:tc>
        <w:tc>
          <w:tcPr>
            <w:tcW w:w="3780" w:type="dxa"/>
            <w:vMerge w:val="restart"/>
            <w:tcBorders>
              <w:top w:val="single" w:sz="4" w:space="0" w:color="auto"/>
              <w:left w:val="single" w:sz="8" w:space="0" w:color="auto"/>
              <w:right w:val="single" w:sz="8" w:space="0" w:color="auto"/>
            </w:tcBorders>
            <w:vAlign w:val="center"/>
            <w:hideMark/>
          </w:tcPr>
          <w:p w:rsidR="00146C18" w:rsidRPr="00B05843" w:rsidRDefault="00146C18" w:rsidP="00B97D83">
            <w:pPr>
              <w:suppressAutoHyphens/>
              <w:jc w:val="center"/>
            </w:pPr>
            <w:r w:rsidRPr="00B05843">
              <w:t>Карасукский</w:t>
            </w:r>
          </w:p>
        </w:tc>
        <w:tc>
          <w:tcPr>
            <w:tcW w:w="1639" w:type="dxa"/>
            <w:tcBorders>
              <w:top w:val="single" w:sz="8" w:space="0" w:color="auto"/>
              <w:left w:val="single" w:sz="8" w:space="0" w:color="auto"/>
              <w:bottom w:val="single" w:sz="8" w:space="0" w:color="auto"/>
              <w:right w:val="single" w:sz="8" w:space="0" w:color="auto"/>
            </w:tcBorders>
            <w:vAlign w:val="center"/>
            <w:hideMark/>
          </w:tcPr>
          <w:p w:rsidR="00146C18" w:rsidRPr="00B05843" w:rsidRDefault="00146C18" w:rsidP="00B97D83">
            <w:pPr>
              <w:suppressAutoHyphens/>
              <w:jc w:val="center"/>
            </w:pPr>
            <w:r w:rsidRPr="00B05843">
              <w:t>10459</w:t>
            </w:r>
          </w:p>
        </w:tc>
      </w:tr>
      <w:tr w:rsidR="00146C18" w:rsidRPr="00B05843" w:rsidTr="006F6ECB">
        <w:trPr>
          <w:trHeight w:val="227"/>
        </w:trPr>
        <w:tc>
          <w:tcPr>
            <w:tcW w:w="719" w:type="dxa"/>
            <w:tcBorders>
              <w:top w:val="single" w:sz="8" w:space="0" w:color="auto"/>
              <w:left w:val="single" w:sz="8" w:space="0" w:color="auto"/>
              <w:bottom w:val="single" w:sz="4" w:space="0" w:color="auto"/>
              <w:right w:val="single" w:sz="8" w:space="0" w:color="auto"/>
            </w:tcBorders>
            <w:vAlign w:val="center"/>
            <w:hideMark/>
          </w:tcPr>
          <w:p w:rsidR="00146C18" w:rsidRPr="00B05843" w:rsidRDefault="00146C18" w:rsidP="00B97D83">
            <w:pPr>
              <w:suppressAutoHyphens/>
              <w:jc w:val="center"/>
            </w:pPr>
            <w:r w:rsidRPr="00B05843">
              <w:t>3.</w:t>
            </w:r>
          </w:p>
        </w:tc>
        <w:tc>
          <w:tcPr>
            <w:tcW w:w="3308" w:type="dxa"/>
            <w:tcBorders>
              <w:top w:val="single" w:sz="8" w:space="0" w:color="auto"/>
              <w:left w:val="single" w:sz="8" w:space="0" w:color="auto"/>
              <w:bottom w:val="single" w:sz="4" w:space="0" w:color="auto"/>
              <w:right w:val="single" w:sz="8" w:space="0" w:color="auto"/>
            </w:tcBorders>
            <w:vAlign w:val="center"/>
            <w:hideMark/>
          </w:tcPr>
          <w:p w:rsidR="00146C18" w:rsidRPr="00B05843" w:rsidRDefault="00146C18" w:rsidP="00B97D83">
            <w:pPr>
              <w:suppressAutoHyphens/>
              <w:ind w:left="57"/>
            </w:pPr>
            <w:r w:rsidRPr="00B05843">
              <w:t>Морозовский</w:t>
            </w:r>
          </w:p>
        </w:tc>
        <w:tc>
          <w:tcPr>
            <w:tcW w:w="3780" w:type="dxa"/>
            <w:vMerge/>
            <w:tcBorders>
              <w:left w:val="single" w:sz="8" w:space="0" w:color="auto"/>
              <w:right w:val="single" w:sz="8" w:space="0" w:color="auto"/>
            </w:tcBorders>
            <w:vAlign w:val="bottom"/>
            <w:hideMark/>
          </w:tcPr>
          <w:p w:rsidR="00146C18" w:rsidRPr="00B05843" w:rsidRDefault="00146C18" w:rsidP="00B97D83">
            <w:pPr>
              <w:suppressAutoHyphens/>
            </w:pPr>
          </w:p>
        </w:tc>
        <w:tc>
          <w:tcPr>
            <w:tcW w:w="1639" w:type="dxa"/>
            <w:tcBorders>
              <w:top w:val="single" w:sz="8" w:space="0" w:color="auto"/>
              <w:left w:val="single" w:sz="8" w:space="0" w:color="auto"/>
              <w:bottom w:val="single" w:sz="4" w:space="0" w:color="auto"/>
              <w:right w:val="single" w:sz="8" w:space="0" w:color="auto"/>
            </w:tcBorders>
            <w:vAlign w:val="center"/>
            <w:hideMark/>
          </w:tcPr>
          <w:p w:rsidR="00146C18" w:rsidRPr="00B05843" w:rsidRDefault="00146C18" w:rsidP="00B97D83">
            <w:pPr>
              <w:suppressAutoHyphens/>
              <w:jc w:val="center"/>
            </w:pPr>
            <w:r w:rsidRPr="00B05843">
              <w:t>8979</w:t>
            </w:r>
          </w:p>
        </w:tc>
      </w:tr>
      <w:tr w:rsidR="00146C18" w:rsidRPr="00B05843" w:rsidTr="006F6ECB">
        <w:trPr>
          <w:trHeight w:val="227"/>
        </w:trPr>
        <w:tc>
          <w:tcPr>
            <w:tcW w:w="719" w:type="dxa"/>
            <w:tcBorders>
              <w:top w:val="single" w:sz="8" w:space="0" w:color="auto"/>
              <w:left w:val="single" w:sz="8" w:space="0" w:color="auto"/>
              <w:bottom w:val="single" w:sz="4" w:space="0" w:color="auto"/>
              <w:right w:val="single" w:sz="8" w:space="0" w:color="auto"/>
            </w:tcBorders>
            <w:vAlign w:val="center"/>
            <w:hideMark/>
          </w:tcPr>
          <w:p w:rsidR="00146C18" w:rsidRPr="00B05843" w:rsidRDefault="00146C18" w:rsidP="00B97D83">
            <w:pPr>
              <w:suppressAutoHyphens/>
              <w:jc w:val="center"/>
            </w:pPr>
            <w:r w:rsidRPr="00B05843">
              <w:t>4.</w:t>
            </w:r>
          </w:p>
        </w:tc>
        <w:tc>
          <w:tcPr>
            <w:tcW w:w="3308" w:type="dxa"/>
            <w:tcBorders>
              <w:top w:val="single" w:sz="8" w:space="0" w:color="auto"/>
              <w:left w:val="single" w:sz="8" w:space="0" w:color="auto"/>
              <w:bottom w:val="single" w:sz="4" w:space="0" w:color="auto"/>
              <w:right w:val="single" w:sz="8" w:space="0" w:color="auto"/>
            </w:tcBorders>
            <w:vAlign w:val="center"/>
            <w:hideMark/>
          </w:tcPr>
          <w:p w:rsidR="00146C18" w:rsidRPr="00B05843" w:rsidRDefault="00146C18" w:rsidP="00B97D83">
            <w:pPr>
              <w:suppressAutoHyphens/>
              <w:ind w:left="57"/>
            </w:pPr>
            <w:r w:rsidRPr="00B05843">
              <w:t>Хорошинский</w:t>
            </w:r>
          </w:p>
        </w:tc>
        <w:tc>
          <w:tcPr>
            <w:tcW w:w="3780" w:type="dxa"/>
            <w:vMerge/>
            <w:tcBorders>
              <w:left w:val="single" w:sz="8" w:space="0" w:color="auto"/>
              <w:right w:val="single" w:sz="8" w:space="0" w:color="auto"/>
            </w:tcBorders>
            <w:vAlign w:val="bottom"/>
            <w:hideMark/>
          </w:tcPr>
          <w:p w:rsidR="00146C18" w:rsidRPr="00B05843" w:rsidRDefault="00146C18" w:rsidP="00B97D83">
            <w:pPr>
              <w:suppressAutoHyphens/>
            </w:pPr>
          </w:p>
        </w:tc>
        <w:tc>
          <w:tcPr>
            <w:tcW w:w="1639" w:type="dxa"/>
            <w:tcBorders>
              <w:top w:val="single" w:sz="8" w:space="0" w:color="auto"/>
              <w:left w:val="single" w:sz="8" w:space="0" w:color="auto"/>
              <w:bottom w:val="single" w:sz="4" w:space="0" w:color="auto"/>
              <w:right w:val="single" w:sz="8" w:space="0" w:color="auto"/>
            </w:tcBorders>
            <w:vAlign w:val="center"/>
            <w:hideMark/>
          </w:tcPr>
          <w:p w:rsidR="00146C18" w:rsidRPr="00B05843" w:rsidRDefault="00146C18" w:rsidP="00B97D83">
            <w:pPr>
              <w:suppressAutoHyphens/>
              <w:jc w:val="center"/>
            </w:pPr>
            <w:r w:rsidRPr="00B05843">
              <w:t>3938</w:t>
            </w:r>
          </w:p>
        </w:tc>
      </w:tr>
      <w:tr w:rsidR="006F6ECB" w:rsidRPr="00B05843" w:rsidTr="00CD0432">
        <w:trPr>
          <w:trHeight w:val="227"/>
        </w:trPr>
        <w:tc>
          <w:tcPr>
            <w:tcW w:w="7807" w:type="dxa"/>
            <w:gridSpan w:val="3"/>
            <w:tcBorders>
              <w:top w:val="single" w:sz="4" w:space="0" w:color="auto"/>
              <w:left w:val="single" w:sz="4" w:space="0" w:color="auto"/>
              <w:bottom w:val="single" w:sz="4" w:space="0" w:color="auto"/>
              <w:right w:val="single" w:sz="4" w:space="0" w:color="auto"/>
            </w:tcBorders>
            <w:vAlign w:val="center"/>
          </w:tcPr>
          <w:p w:rsidR="006F6ECB" w:rsidRPr="00B05843" w:rsidRDefault="006F6ECB" w:rsidP="00B97D83">
            <w:pPr>
              <w:suppressAutoHyphens/>
              <w:jc w:val="center"/>
            </w:pPr>
            <w:r w:rsidRPr="00B05843">
              <w:t>Всего:</w:t>
            </w:r>
          </w:p>
        </w:tc>
        <w:tc>
          <w:tcPr>
            <w:tcW w:w="1639" w:type="dxa"/>
            <w:tcBorders>
              <w:top w:val="single" w:sz="4" w:space="0" w:color="auto"/>
              <w:left w:val="single" w:sz="4" w:space="0" w:color="auto"/>
              <w:bottom w:val="single" w:sz="4" w:space="0" w:color="auto"/>
              <w:right w:val="single" w:sz="4" w:space="0" w:color="auto"/>
            </w:tcBorders>
            <w:vAlign w:val="center"/>
          </w:tcPr>
          <w:p w:rsidR="006F6ECB" w:rsidRPr="00B05843" w:rsidRDefault="006F6ECB" w:rsidP="00342AC8">
            <w:pPr>
              <w:suppressAutoHyphens/>
              <w:jc w:val="center"/>
            </w:pPr>
            <w:r w:rsidRPr="00B05843">
              <w:t>39</w:t>
            </w:r>
            <w:r w:rsidR="00342AC8">
              <w:t>703</w:t>
            </w:r>
          </w:p>
        </w:tc>
      </w:tr>
    </w:tbl>
    <w:p w:rsidR="00FC50D0" w:rsidRPr="00B05843" w:rsidRDefault="00FC50D0" w:rsidP="00CE229F">
      <w:pPr>
        <w:pStyle w:val="S7"/>
        <w:suppressAutoHyphens/>
        <w:spacing w:before="120"/>
        <w:rPr>
          <w:rFonts w:eastAsia="Calibri"/>
        </w:rPr>
      </w:pPr>
      <w:r w:rsidRPr="00B05843">
        <w:rPr>
          <w:rFonts w:eastAsia="Calibri"/>
        </w:rPr>
        <w:t xml:space="preserve">Границы Карасукского лесничества и лесохозяйственных участков отображены на карте СТП-9 </w:t>
      </w:r>
      <w:r w:rsidRPr="00B05843">
        <w:rPr>
          <w:rFonts w:eastAsia="Calibri"/>
          <w:szCs w:val="28"/>
        </w:rPr>
        <w:t>«</w:t>
      </w:r>
      <w:r w:rsidRPr="00B05843">
        <w:rPr>
          <w:szCs w:val="28"/>
        </w:rPr>
        <w:t>Карта лесных ресурсов и лесопользования».</w:t>
      </w:r>
    </w:p>
    <w:p w:rsidR="00FC50D0" w:rsidRPr="00B05843" w:rsidRDefault="00FC50D0" w:rsidP="00FC50D0">
      <w:pPr>
        <w:pStyle w:val="S7"/>
      </w:pPr>
    </w:p>
    <w:p w:rsidR="000765B0" w:rsidRPr="00B05843" w:rsidRDefault="000765B0" w:rsidP="000E19B9">
      <w:pPr>
        <w:pStyle w:val="25"/>
        <w:rPr>
          <w:noProof/>
        </w:rPr>
      </w:pPr>
      <w:bookmarkStart w:id="27" w:name="_Toc127960158"/>
      <w:r w:rsidRPr="00B05843">
        <w:rPr>
          <w:noProof/>
        </w:rPr>
        <w:t>2.2.7. Объекты историко-культурного и археологического наследия</w:t>
      </w:r>
      <w:bookmarkEnd w:id="27"/>
    </w:p>
    <w:p w:rsidR="00443F7E" w:rsidRPr="00B05843" w:rsidRDefault="00443F7E" w:rsidP="00443F7E">
      <w:pPr>
        <w:pStyle w:val="af9"/>
      </w:pPr>
    </w:p>
    <w:p w:rsidR="00443F7E" w:rsidRPr="00B05843" w:rsidRDefault="00443F7E" w:rsidP="00FA2E7B">
      <w:pPr>
        <w:pStyle w:val="S7"/>
        <w:suppressAutoHyphens/>
        <w:rPr>
          <w:szCs w:val="28"/>
        </w:rPr>
      </w:pPr>
      <w:r w:rsidRPr="00B05843">
        <w:rPr>
          <w:szCs w:val="28"/>
        </w:rPr>
        <w:t xml:space="preserve">В соответствии с Федеральным законом от 25.06.2002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со связанными с ними произведениями живописи, скульптуры, декоративно-прикладного искусства, объектами науки и техники и иными предметами </w:t>
      </w:r>
      <w:r w:rsidRPr="00B05843">
        <w:rPr>
          <w:szCs w:val="28"/>
        </w:rPr>
        <w:lastRenderedPageBreak/>
        <w:t>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43F7E" w:rsidRPr="00B05843" w:rsidRDefault="00443F7E" w:rsidP="00FA2E7B">
      <w:pPr>
        <w:pStyle w:val="S7"/>
        <w:suppressAutoHyphens/>
        <w:rPr>
          <w:szCs w:val="28"/>
        </w:rPr>
      </w:pPr>
      <w:r w:rsidRPr="00B05843">
        <w:rPr>
          <w:szCs w:val="28"/>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w:t>
      </w:r>
    </w:p>
    <w:p w:rsidR="00443F7E" w:rsidRPr="00B05843" w:rsidRDefault="00443F7E" w:rsidP="00FA2E7B">
      <w:pPr>
        <w:pStyle w:val="S7"/>
        <w:suppressAutoHyphens/>
        <w:rPr>
          <w:szCs w:val="28"/>
        </w:rPr>
      </w:pPr>
      <w:r w:rsidRPr="00B05843">
        <w:rPr>
          <w:szCs w:val="28"/>
        </w:rPr>
        <w:t xml:space="preserve">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w:t>
      </w:r>
      <w:r w:rsidR="00CE229F" w:rsidRPr="00B05843">
        <w:rPr>
          <w:szCs w:val="28"/>
        </w:rPr>
        <w:t>отнесённые</w:t>
      </w:r>
      <w:r w:rsidRPr="00B05843">
        <w:rPr>
          <w:szCs w:val="28"/>
        </w:rPr>
        <w:t xml:space="preserve"> к объектам археологического наследия культурные слои.</w:t>
      </w:r>
    </w:p>
    <w:p w:rsidR="00443F7E" w:rsidRPr="00B05843" w:rsidRDefault="00443F7E" w:rsidP="00FA2E7B">
      <w:pPr>
        <w:pStyle w:val="S7"/>
        <w:suppressAutoHyphens/>
      </w:pPr>
      <w:r w:rsidRPr="00B05843">
        <w:t>На территории Карасукского</w:t>
      </w:r>
      <w:r w:rsidR="00B97D83" w:rsidRPr="00B05843">
        <w:t xml:space="preserve"> района находится 74</w:t>
      </w:r>
      <w:r w:rsidRPr="00B05843">
        <w:t xml:space="preserve"> </w:t>
      </w:r>
      <w:r w:rsidRPr="00B05843">
        <w:rPr>
          <w:rFonts w:eastAsia="Calibri"/>
        </w:rPr>
        <w:t xml:space="preserve">выявленных объекта культурного наследия (объекты археологического наследия), </w:t>
      </w:r>
      <w:r w:rsidR="00B97D83" w:rsidRPr="00B05843">
        <w:rPr>
          <w:rFonts w:eastAsia="Calibri"/>
        </w:rPr>
        <w:t>2</w:t>
      </w:r>
      <w:r w:rsidRPr="00B05843">
        <w:rPr>
          <w:rFonts w:eastAsia="Calibri"/>
        </w:rPr>
        <w:t xml:space="preserve"> </w:t>
      </w:r>
      <w:r w:rsidRPr="00B05843">
        <w:t>объект</w:t>
      </w:r>
      <w:r w:rsidR="00B97D83" w:rsidRPr="00B05843">
        <w:t>а</w:t>
      </w:r>
      <w:r w:rsidRPr="00B05843">
        <w:t xml:space="preserve"> культурного наследия.</w:t>
      </w:r>
    </w:p>
    <w:p w:rsidR="00B97D83" w:rsidRPr="00B05843" w:rsidRDefault="00B97D83" w:rsidP="00B97D83">
      <w:pPr>
        <w:pStyle w:val="S7"/>
        <w:jc w:val="right"/>
      </w:pPr>
      <w:r w:rsidRPr="00B05843">
        <w:t>Таблица 2.2.7-1</w:t>
      </w:r>
    </w:p>
    <w:p w:rsidR="00B97D83" w:rsidRPr="00B05843" w:rsidRDefault="00B97D83" w:rsidP="00FA2E7B">
      <w:pPr>
        <w:pStyle w:val="S7"/>
        <w:suppressAutoHyphens/>
        <w:spacing w:after="120"/>
        <w:ind w:firstLine="0"/>
        <w:jc w:val="center"/>
        <w:rPr>
          <w:rFonts w:eastAsia="Calibri"/>
        </w:rPr>
      </w:pPr>
      <w:r w:rsidRPr="00B05843">
        <w:rPr>
          <w:rFonts w:eastAsia="Calibri"/>
        </w:rPr>
        <w:t>Перечень объектов культурного наследия</w:t>
      </w:r>
      <w:r w:rsidR="004E308D" w:rsidRPr="00B05843">
        <w:rPr>
          <w:rFonts w:eastAsia="Calibri"/>
        </w:rPr>
        <w:t xml:space="preserve"> (памятники археологии) федерального значения</w:t>
      </w:r>
      <w:r w:rsidRPr="00B05843">
        <w:rPr>
          <w:rFonts w:eastAsia="Calibri"/>
        </w:rPr>
        <w:t>,</w:t>
      </w:r>
      <w:r w:rsidR="004E308D" w:rsidRPr="00B05843">
        <w:rPr>
          <w:rFonts w:eastAsia="Calibri"/>
        </w:rPr>
        <w:t xml:space="preserve"> </w:t>
      </w:r>
      <w:r w:rsidRPr="00B05843">
        <w:rPr>
          <w:rFonts w:eastAsia="Calibri"/>
        </w:rPr>
        <w:t>расположенных на территории Карасукского района Новосибирской области</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1683"/>
        <w:gridCol w:w="1478"/>
        <w:gridCol w:w="1939"/>
        <w:gridCol w:w="1683"/>
        <w:gridCol w:w="2259"/>
      </w:tblGrid>
      <w:tr w:rsidR="00B97D83" w:rsidRPr="00B05843" w:rsidTr="00E42091">
        <w:trPr>
          <w:trHeight w:val="680"/>
          <w:tblHeader/>
        </w:trPr>
        <w:tc>
          <w:tcPr>
            <w:tcW w:w="289" w:type="pct"/>
            <w:shd w:val="clear" w:color="auto" w:fill="auto"/>
            <w:vAlign w:val="center"/>
          </w:tcPr>
          <w:p w:rsidR="00B97D83" w:rsidRPr="00B05843" w:rsidRDefault="00B97D83" w:rsidP="00E42091">
            <w:pPr>
              <w:suppressAutoHyphens/>
              <w:ind w:left="-57" w:right="-57"/>
              <w:jc w:val="center"/>
            </w:pPr>
            <w:r w:rsidRPr="00B05843">
              <w:t>№ п/п</w:t>
            </w:r>
          </w:p>
        </w:tc>
        <w:tc>
          <w:tcPr>
            <w:tcW w:w="877" w:type="pct"/>
            <w:shd w:val="clear" w:color="auto" w:fill="auto"/>
            <w:vAlign w:val="center"/>
          </w:tcPr>
          <w:p w:rsidR="00B97D83" w:rsidRPr="00B05843" w:rsidRDefault="00B97D83" w:rsidP="00E42091">
            <w:pPr>
              <w:suppressAutoHyphens/>
              <w:ind w:left="-57" w:right="-57"/>
              <w:jc w:val="center"/>
            </w:pPr>
            <w:r w:rsidRPr="00B05843">
              <w:t>Наименование ВОКН</w:t>
            </w:r>
          </w:p>
        </w:tc>
        <w:tc>
          <w:tcPr>
            <w:tcW w:w="770" w:type="pct"/>
            <w:shd w:val="clear" w:color="auto" w:fill="auto"/>
            <w:vAlign w:val="center"/>
          </w:tcPr>
          <w:p w:rsidR="00B97D83" w:rsidRPr="00B05843" w:rsidRDefault="00B97D83" w:rsidP="00E42091">
            <w:pPr>
              <w:suppressAutoHyphens/>
              <w:ind w:left="-57" w:right="-57"/>
              <w:jc w:val="center"/>
            </w:pPr>
            <w:r w:rsidRPr="00B05843">
              <w:t>Тип ВОКН</w:t>
            </w:r>
          </w:p>
        </w:tc>
        <w:tc>
          <w:tcPr>
            <w:tcW w:w="1010" w:type="pct"/>
            <w:shd w:val="clear" w:color="auto" w:fill="auto"/>
            <w:vAlign w:val="center"/>
          </w:tcPr>
          <w:p w:rsidR="00B97D83" w:rsidRPr="00B05843" w:rsidRDefault="00B97D83" w:rsidP="00E42091">
            <w:pPr>
              <w:suppressAutoHyphens/>
              <w:ind w:left="-57" w:right="-57"/>
              <w:jc w:val="center"/>
            </w:pPr>
            <w:r w:rsidRPr="00B05843">
              <w:t>Датировка и</w:t>
            </w:r>
            <w:r w:rsidR="00E42091">
              <w:t> </w:t>
            </w:r>
            <w:r w:rsidRPr="00B05843">
              <w:t xml:space="preserve">культурная </w:t>
            </w:r>
          </w:p>
          <w:p w:rsidR="00B97D83" w:rsidRPr="00B05843" w:rsidRDefault="00B97D83" w:rsidP="00E42091">
            <w:pPr>
              <w:suppressAutoHyphens/>
              <w:ind w:left="-57" w:right="-57"/>
              <w:jc w:val="center"/>
            </w:pPr>
            <w:r w:rsidRPr="00B05843">
              <w:t>принадлежность ВОКН</w:t>
            </w:r>
          </w:p>
        </w:tc>
        <w:tc>
          <w:tcPr>
            <w:tcW w:w="877" w:type="pct"/>
            <w:shd w:val="clear" w:color="auto" w:fill="auto"/>
            <w:vAlign w:val="center"/>
          </w:tcPr>
          <w:p w:rsidR="00B97D83" w:rsidRPr="00B05843" w:rsidRDefault="00B97D83" w:rsidP="00E42091">
            <w:pPr>
              <w:suppressAutoHyphens/>
              <w:ind w:left="-57" w:right="-57"/>
              <w:jc w:val="center"/>
            </w:pPr>
            <w:r w:rsidRPr="00B05843">
              <w:t>Автор ВОКН</w:t>
            </w:r>
          </w:p>
        </w:tc>
        <w:tc>
          <w:tcPr>
            <w:tcW w:w="1177" w:type="pct"/>
            <w:shd w:val="clear" w:color="auto" w:fill="auto"/>
            <w:vAlign w:val="center"/>
          </w:tcPr>
          <w:p w:rsidR="00B97D83" w:rsidRPr="00B05843" w:rsidRDefault="00B97D83" w:rsidP="00E42091">
            <w:pPr>
              <w:suppressAutoHyphens/>
              <w:ind w:left="-57" w:right="-57"/>
              <w:jc w:val="center"/>
            </w:pPr>
            <w:r w:rsidRPr="00B05843">
              <w:t>Документ присвоения статуса ВОКН</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w:t>
            </w:r>
          </w:p>
        </w:tc>
        <w:tc>
          <w:tcPr>
            <w:tcW w:w="877" w:type="pct"/>
            <w:shd w:val="clear" w:color="auto" w:fill="auto"/>
            <w:vAlign w:val="center"/>
          </w:tcPr>
          <w:p w:rsidR="009E1F53" w:rsidRPr="00B05843" w:rsidRDefault="009E1F53" w:rsidP="00E42091">
            <w:pPr>
              <w:suppressAutoHyphens/>
              <w:ind w:left="-57" w:right="-57"/>
            </w:pPr>
            <w:r w:rsidRPr="00B05843">
              <w:t>Благодатное-2</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837AFE">
            <w:r w:rsidRPr="00B05843">
              <w:t xml:space="preserve">Реш. облисп. </w:t>
            </w:r>
            <w:r w:rsidR="00837AFE">
              <w:t>о</w:t>
            </w:r>
            <w:r w:rsidRPr="00B05843">
              <w:t>т</w:t>
            </w:r>
            <w:r w:rsidR="00837AFE">
              <w:t> </w:t>
            </w:r>
            <w:r w:rsidRPr="00B05843">
              <w:t>24.05.</w:t>
            </w:r>
            <w:r w:rsidR="00837AFE">
              <w:t>19</w:t>
            </w:r>
            <w:r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2</w:t>
            </w:r>
          </w:p>
        </w:tc>
        <w:tc>
          <w:tcPr>
            <w:tcW w:w="877" w:type="pct"/>
            <w:shd w:val="clear" w:color="auto" w:fill="auto"/>
            <w:vAlign w:val="center"/>
          </w:tcPr>
          <w:p w:rsidR="009E1F53" w:rsidRPr="00B05843" w:rsidRDefault="009E1F53" w:rsidP="00E42091">
            <w:pPr>
              <w:suppressAutoHyphens/>
              <w:ind w:left="-57" w:right="-57"/>
            </w:pPr>
            <w:r w:rsidRPr="00B05843">
              <w:t>Благодатное-3</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Сидоров Е.А.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w:t>
            </w:r>
          </w:p>
        </w:tc>
        <w:tc>
          <w:tcPr>
            <w:tcW w:w="877" w:type="pct"/>
            <w:shd w:val="clear" w:color="auto" w:fill="auto"/>
            <w:vAlign w:val="center"/>
          </w:tcPr>
          <w:p w:rsidR="009E1F53" w:rsidRPr="00B05843" w:rsidRDefault="009E1F53" w:rsidP="00E42091">
            <w:pPr>
              <w:suppressAutoHyphens/>
              <w:ind w:left="-57" w:right="-57"/>
            </w:pPr>
            <w:r w:rsidRPr="00B05843">
              <w:t>Благодатное-4</w:t>
            </w:r>
          </w:p>
        </w:tc>
        <w:tc>
          <w:tcPr>
            <w:tcW w:w="770" w:type="pct"/>
            <w:shd w:val="clear" w:color="auto" w:fill="auto"/>
            <w:vAlign w:val="center"/>
          </w:tcPr>
          <w:p w:rsidR="009E1F53" w:rsidRPr="00B05843" w:rsidRDefault="009E1F53" w:rsidP="009E1F53">
            <w:r w:rsidRPr="00B05843">
              <w:t>Одиночный курган</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Сидоров Е.А.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4</w:t>
            </w:r>
          </w:p>
        </w:tc>
        <w:tc>
          <w:tcPr>
            <w:tcW w:w="877" w:type="pct"/>
            <w:shd w:val="clear" w:color="auto" w:fill="auto"/>
            <w:vAlign w:val="center"/>
          </w:tcPr>
          <w:p w:rsidR="009E1F53" w:rsidRPr="00B05843" w:rsidRDefault="009E1F53" w:rsidP="00E42091">
            <w:pPr>
              <w:suppressAutoHyphens/>
              <w:ind w:left="-57" w:right="-57"/>
            </w:pPr>
            <w:r w:rsidRPr="00B05843">
              <w:t>Благодатное-5</w:t>
            </w:r>
          </w:p>
        </w:tc>
        <w:tc>
          <w:tcPr>
            <w:tcW w:w="770" w:type="pct"/>
            <w:shd w:val="clear" w:color="auto" w:fill="auto"/>
            <w:vAlign w:val="center"/>
          </w:tcPr>
          <w:p w:rsidR="009E1F53" w:rsidRPr="00B05843" w:rsidRDefault="009E1F53" w:rsidP="009E1F53">
            <w:r w:rsidRPr="00B05843">
              <w:t>Одиночный курган</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Сидоров Е.А.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5</w:t>
            </w:r>
          </w:p>
        </w:tc>
        <w:tc>
          <w:tcPr>
            <w:tcW w:w="877" w:type="pct"/>
            <w:shd w:val="clear" w:color="auto" w:fill="auto"/>
            <w:vAlign w:val="center"/>
          </w:tcPr>
          <w:p w:rsidR="009E1F53" w:rsidRPr="00B05843" w:rsidRDefault="009E1F53" w:rsidP="00E42091">
            <w:pPr>
              <w:suppressAutoHyphens/>
              <w:ind w:left="-57" w:right="-57"/>
            </w:pPr>
            <w:r w:rsidRPr="00B05843">
              <w:t>Благодатное-6</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6</w:t>
            </w:r>
          </w:p>
        </w:tc>
        <w:tc>
          <w:tcPr>
            <w:tcW w:w="877" w:type="pct"/>
            <w:shd w:val="clear" w:color="auto" w:fill="auto"/>
            <w:vAlign w:val="center"/>
          </w:tcPr>
          <w:p w:rsidR="009E1F53" w:rsidRPr="00B05843" w:rsidRDefault="009E1F53" w:rsidP="00E42091">
            <w:pPr>
              <w:suppressAutoHyphens/>
              <w:ind w:left="-57" w:right="-57"/>
            </w:pPr>
            <w:r w:rsidRPr="00B05843">
              <w:t>Благодатное-7</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7</w:t>
            </w:r>
          </w:p>
        </w:tc>
        <w:tc>
          <w:tcPr>
            <w:tcW w:w="877" w:type="pct"/>
            <w:shd w:val="clear" w:color="auto" w:fill="auto"/>
            <w:vAlign w:val="center"/>
          </w:tcPr>
          <w:p w:rsidR="009E1F53" w:rsidRPr="00B05843" w:rsidRDefault="009E1F53" w:rsidP="00E42091">
            <w:pPr>
              <w:suppressAutoHyphens/>
              <w:ind w:left="-57" w:right="-57"/>
            </w:pPr>
            <w:r w:rsidRPr="00B05843">
              <w:t>Кукарка- 3</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lastRenderedPageBreak/>
              <w:t>8</w:t>
            </w:r>
          </w:p>
        </w:tc>
        <w:tc>
          <w:tcPr>
            <w:tcW w:w="877" w:type="pct"/>
            <w:shd w:val="clear" w:color="auto" w:fill="auto"/>
            <w:vAlign w:val="center"/>
          </w:tcPr>
          <w:p w:rsidR="009E1F53" w:rsidRPr="00B05843" w:rsidRDefault="009E1F53" w:rsidP="00E42091">
            <w:pPr>
              <w:suppressAutoHyphens/>
              <w:ind w:left="-57" w:right="-57"/>
            </w:pPr>
            <w:r w:rsidRPr="00B05843">
              <w:t>Кукарка- 4</w:t>
            </w:r>
          </w:p>
        </w:tc>
        <w:tc>
          <w:tcPr>
            <w:tcW w:w="770" w:type="pct"/>
            <w:shd w:val="clear" w:color="auto" w:fill="auto"/>
            <w:vAlign w:val="center"/>
          </w:tcPr>
          <w:p w:rsidR="009E1F53" w:rsidRPr="00B05843" w:rsidRDefault="009E1F53" w:rsidP="009E1F53">
            <w:r w:rsidRPr="00B05843">
              <w:t>Одиночный курган</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9</w:t>
            </w:r>
          </w:p>
        </w:tc>
        <w:tc>
          <w:tcPr>
            <w:tcW w:w="877" w:type="pct"/>
            <w:shd w:val="clear" w:color="auto" w:fill="auto"/>
            <w:vAlign w:val="center"/>
          </w:tcPr>
          <w:p w:rsidR="009E1F53" w:rsidRPr="00B05843" w:rsidRDefault="009E1F53" w:rsidP="00E42091">
            <w:pPr>
              <w:suppressAutoHyphens/>
              <w:ind w:left="-57" w:right="-57"/>
            </w:pPr>
            <w:r w:rsidRPr="00B05843">
              <w:t>Кукарка- 5</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10</w:t>
            </w:r>
          </w:p>
        </w:tc>
        <w:tc>
          <w:tcPr>
            <w:tcW w:w="877" w:type="pct"/>
            <w:shd w:val="clear" w:color="auto" w:fill="auto"/>
            <w:vAlign w:val="center"/>
          </w:tcPr>
          <w:p w:rsidR="009E1F53" w:rsidRPr="00B05843" w:rsidRDefault="009E1F53" w:rsidP="00E42091">
            <w:pPr>
              <w:suppressAutoHyphens/>
              <w:ind w:left="-57" w:right="-57"/>
            </w:pPr>
            <w:r w:rsidRPr="00B05843">
              <w:t>Кукарка- 6</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11</w:t>
            </w:r>
          </w:p>
        </w:tc>
        <w:tc>
          <w:tcPr>
            <w:tcW w:w="877" w:type="pct"/>
            <w:shd w:val="clear" w:color="auto" w:fill="auto"/>
            <w:vAlign w:val="center"/>
          </w:tcPr>
          <w:p w:rsidR="009E1F53" w:rsidRPr="00B05843" w:rsidRDefault="009E1F53" w:rsidP="00E42091">
            <w:pPr>
              <w:suppressAutoHyphens/>
              <w:ind w:left="-57" w:right="-57"/>
            </w:pPr>
            <w:r w:rsidRPr="00B05843">
              <w:t>Кукарка- 7</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12</w:t>
            </w:r>
          </w:p>
        </w:tc>
        <w:tc>
          <w:tcPr>
            <w:tcW w:w="877" w:type="pct"/>
            <w:shd w:val="clear" w:color="auto" w:fill="auto"/>
            <w:vAlign w:val="center"/>
          </w:tcPr>
          <w:p w:rsidR="009E1F53" w:rsidRPr="00B05843" w:rsidRDefault="009E1F53" w:rsidP="00E42091">
            <w:pPr>
              <w:suppressAutoHyphens/>
              <w:ind w:left="-57" w:right="-57"/>
            </w:pPr>
            <w:r w:rsidRPr="00B05843">
              <w:t>Кукарка- 8</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13</w:t>
            </w:r>
          </w:p>
        </w:tc>
        <w:tc>
          <w:tcPr>
            <w:tcW w:w="877" w:type="pct"/>
            <w:shd w:val="clear" w:color="auto" w:fill="auto"/>
            <w:vAlign w:val="center"/>
          </w:tcPr>
          <w:p w:rsidR="009E1F53" w:rsidRPr="00B05843" w:rsidRDefault="009E1F53" w:rsidP="00E42091">
            <w:pPr>
              <w:suppressAutoHyphens/>
              <w:ind w:left="-57" w:right="-57"/>
            </w:pPr>
            <w:r w:rsidRPr="00B05843">
              <w:t>Кукарка- 9</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14</w:t>
            </w:r>
          </w:p>
        </w:tc>
        <w:tc>
          <w:tcPr>
            <w:tcW w:w="877" w:type="pct"/>
            <w:shd w:val="clear" w:color="auto" w:fill="auto"/>
            <w:vAlign w:val="center"/>
          </w:tcPr>
          <w:p w:rsidR="009E1F53" w:rsidRPr="00B05843" w:rsidRDefault="009E1F53" w:rsidP="00E42091">
            <w:pPr>
              <w:suppressAutoHyphens/>
              <w:ind w:left="-57" w:right="-57"/>
            </w:pPr>
            <w:r w:rsidRPr="00B05843">
              <w:t>Кукарка-10</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15</w:t>
            </w:r>
          </w:p>
        </w:tc>
        <w:tc>
          <w:tcPr>
            <w:tcW w:w="877" w:type="pct"/>
            <w:shd w:val="clear" w:color="auto" w:fill="auto"/>
            <w:vAlign w:val="center"/>
          </w:tcPr>
          <w:p w:rsidR="009E1F53" w:rsidRPr="00B05843" w:rsidRDefault="009E1F53" w:rsidP="00E42091">
            <w:pPr>
              <w:suppressAutoHyphens/>
              <w:ind w:left="-57" w:right="-57"/>
            </w:pPr>
            <w:r w:rsidRPr="00B05843">
              <w:t>Кукарка-11</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16</w:t>
            </w:r>
          </w:p>
        </w:tc>
        <w:tc>
          <w:tcPr>
            <w:tcW w:w="877" w:type="pct"/>
            <w:shd w:val="clear" w:color="auto" w:fill="auto"/>
            <w:vAlign w:val="center"/>
          </w:tcPr>
          <w:p w:rsidR="009E1F53" w:rsidRPr="00B05843" w:rsidRDefault="009E1F53" w:rsidP="00E42091">
            <w:pPr>
              <w:suppressAutoHyphens/>
              <w:ind w:left="-57" w:right="-57"/>
            </w:pPr>
            <w:r w:rsidRPr="00B05843">
              <w:t>Кукарка-12</w:t>
            </w:r>
          </w:p>
        </w:tc>
        <w:tc>
          <w:tcPr>
            <w:tcW w:w="770" w:type="pct"/>
            <w:shd w:val="clear" w:color="auto" w:fill="auto"/>
            <w:vAlign w:val="center"/>
          </w:tcPr>
          <w:p w:rsidR="009E1F53" w:rsidRPr="00B05843" w:rsidRDefault="009E1F53" w:rsidP="009E1F53">
            <w:r w:rsidRPr="00B05843">
              <w:t>Одиночный курган</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17</w:t>
            </w:r>
          </w:p>
        </w:tc>
        <w:tc>
          <w:tcPr>
            <w:tcW w:w="877" w:type="pct"/>
            <w:shd w:val="clear" w:color="auto" w:fill="auto"/>
            <w:vAlign w:val="center"/>
          </w:tcPr>
          <w:p w:rsidR="009E1F53" w:rsidRPr="00B05843" w:rsidRDefault="009E1F53" w:rsidP="00E42091">
            <w:pPr>
              <w:suppressAutoHyphens/>
              <w:ind w:left="-57" w:right="-57"/>
            </w:pPr>
            <w:r w:rsidRPr="00B05843">
              <w:t>Кукарка-13</w:t>
            </w:r>
          </w:p>
        </w:tc>
        <w:tc>
          <w:tcPr>
            <w:tcW w:w="770" w:type="pct"/>
            <w:shd w:val="clear" w:color="auto" w:fill="auto"/>
            <w:vAlign w:val="center"/>
          </w:tcPr>
          <w:p w:rsidR="009E1F53" w:rsidRPr="00B05843" w:rsidRDefault="009E1F53" w:rsidP="009E1F53">
            <w:r w:rsidRPr="00B05843">
              <w:t>Одиночный курган</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18</w:t>
            </w:r>
          </w:p>
        </w:tc>
        <w:tc>
          <w:tcPr>
            <w:tcW w:w="877" w:type="pct"/>
            <w:shd w:val="clear" w:color="auto" w:fill="auto"/>
            <w:vAlign w:val="center"/>
          </w:tcPr>
          <w:p w:rsidR="009E1F53" w:rsidRPr="00B05843" w:rsidRDefault="009E1F53" w:rsidP="00E42091">
            <w:pPr>
              <w:suppressAutoHyphens/>
              <w:ind w:left="-57" w:right="-57"/>
            </w:pPr>
            <w:r w:rsidRPr="00B05843">
              <w:t>Кукарка-14</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19</w:t>
            </w:r>
          </w:p>
        </w:tc>
        <w:tc>
          <w:tcPr>
            <w:tcW w:w="877" w:type="pct"/>
            <w:shd w:val="clear" w:color="auto" w:fill="auto"/>
            <w:vAlign w:val="center"/>
          </w:tcPr>
          <w:p w:rsidR="009E1F53" w:rsidRPr="00B05843" w:rsidRDefault="009E1F53" w:rsidP="00E42091">
            <w:pPr>
              <w:suppressAutoHyphens/>
              <w:ind w:left="-57" w:right="-57"/>
            </w:pPr>
            <w:r w:rsidRPr="00B05843">
              <w:t>Кукарка-15</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837AFE">
              <w:t>о</w:t>
            </w:r>
            <w:r w:rsidR="00837AFE" w:rsidRPr="00B05843">
              <w:t>т</w:t>
            </w:r>
            <w:r w:rsidR="00837AFE">
              <w:t> </w:t>
            </w:r>
            <w:r w:rsidR="00837AFE" w:rsidRPr="00B05843">
              <w:t>24.05.</w:t>
            </w:r>
            <w:r w:rsidR="00837AFE">
              <w:t>19</w:t>
            </w:r>
            <w:r w:rsidR="00837AFE"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20</w:t>
            </w:r>
          </w:p>
        </w:tc>
        <w:tc>
          <w:tcPr>
            <w:tcW w:w="877" w:type="pct"/>
            <w:shd w:val="clear" w:color="auto" w:fill="auto"/>
            <w:vAlign w:val="center"/>
          </w:tcPr>
          <w:p w:rsidR="009E1F53" w:rsidRPr="00B05843" w:rsidRDefault="009E1F53" w:rsidP="00E42091">
            <w:pPr>
              <w:suppressAutoHyphens/>
              <w:ind w:left="-57" w:right="-57"/>
            </w:pPr>
            <w:r w:rsidRPr="00B05843">
              <w:t>Кукарка-16</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 xml:space="preserve">21 </w:t>
            </w:r>
          </w:p>
        </w:tc>
        <w:tc>
          <w:tcPr>
            <w:tcW w:w="877" w:type="pct"/>
            <w:shd w:val="clear" w:color="auto" w:fill="auto"/>
            <w:vAlign w:val="center"/>
          </w:tcPr>
          <w:p w:rsidR="009E1F53" w:rsidRPr="00B05843" w:rsidRDefault="009E1F53" w:rsidP="00E42091">
            <w:pPr>
              <w:suppressAutoHyphens/>
              <w:ind w:left="-57" w:right="-57"/>
            </w:pPr>
            <w:r w:rsidRPr="00B05843">
              <w:t>Мелковский</w:t>
            </w:r>
          </w:p>
        </w:tc>
        <w:tc>
          <w:tcPr>
            <w:tcW w:w="770" w:type="pct"/>
            <w:vMerge w:val="restart"/>
            <w:shd w:val="clear" w:color="auto" w:fill="auto"/>
            <w:vAlign w:val="center"/>
          </w:tcPr>
          <w:p w:rsidR="009E1F53" w:rsidRPr="00B05843" w:rsidRDefault="00FA2E7B" w:rsidP="00FA2E7B">
            <w:r>
              <w:t>Комплекс памятников</w:t>
            </w:r>
            <w:r w:rsidR="009E1F53" w:rsidRPr="00B05843">
              <w:t xml:space="preserve"> (одиночный курган, курганный м</w:t>
            </w:r>
            <w:r>
              <w:t>огильник (4 насыпи), поселение)</w:t>
            </w:r>
          </w:p>
        </w:tc>
        <w:tc>
          <w:tcPr>
            <w:tcW w:w="1010" w:type="pct"/>
            <w:vMerge w:val="restart"/>
            <w:shd w:val="clear" w:color="auto" w:fill="auto"/>
            <w:vAlign w:val="center"/>
          </w:tcPr>
          <w:p w:rsidR="009E1F53" w:rsidRPr="00B05843" w:rsidRDefault="009E1F53" w:rsidP="00E42091">
            <w:pPr>
              <w:suppressAutoHyphens/>
            </w:pPr>
            <w:r w:rsidRPr="00B05843">
              <w:t>поселение - эпоха бронзы, курган - не известна</w:t>
            </w:r>
          </w:p>
        </w:tc>
        <w:tc>
          <w:tcPr>
            <w:tcW w:w="877" w:type="pct"/>
            <w:vMerge w:val="restart"/>
            <w:shd w:val="clear" w:color="auto" w:fill="auto"/>
            <w:vAlign w:val="center"/>
          </w:tcPr>
          <w:p w:rsidR="009E1F53" w:rsidRPr="00B05843" w:rsidRDefault="009E1F53" w:rsidP="009E1F53">
            <w:r w:rsidRPr="00B05843">
              <w:t>Флоринский</w:t>
            </w:r>
          </w:p>
          <w:p w:rsidR="009E1F53" w:rsidRPr="00B05843" w:rsidRDefault="009E1F53" w:rsidP="009E1F53">
            <w:r w:rsidRPr="00B05843">
              <w:t>В.И.</w:t>
            </w:r>
          </w:p>
        </w:tc>
        <w:tc>
          <w:tcPr>
            <w:tcW w:w="1177" w:type="pct"/>
            <w:vMerge w:val="restart"/>
            <w:shd w:val="clear" w:color="auto" w:fill="auto"/>
            <w:vAlign w:val="center"/>
          </w:tcPr>
          <w:p w:rsidR="009E1F53" w:rsidRPr="00B05843" w:rsidRDefault="009E1F53" w:rsidP="00E42091">
            <w:pPr>
              <w:suppressAutoHyphens/>
              <w:jc w:val="center"/>
            </w:pPr>
            <w:r w:rsidRPr="00B05843">
              <w:t>Реш. облисп. от</w:t>
            </w:r>
            <w:r w:rsidR="00E42091">
              <w:t> </w:t>
            </w:r>
            <w:r w:rsidRPr="00B05843">
              <w:t>14.04.</w:t>
            </w:r>
            <w:r w:rsidR="00E42091">
              <w:t>19</w:t>
            </w:r>
            <w:r w:rsidRPr="00B05843">
              <w:t>76 №</w:t>
            </w:r>
            <w:r w:rsidR="00E42091">
              <w:t> </w:t>
            </w:r>
            <w:r w:rsidRPr="00B05843">
              <w:t>236, от</w:t>
            </w:r>
            <w:r w:rsidR="00E42091">
              <w:t> </w:t>
            </w:r>
            <w:r w:rsidRPr="00B05843">
              <w:t>24.05.</w:t>
            </w:r>
            <w:r w:rsidR="00E42091">
              <w:t>19</w:t>
            </w:r>
            <w:r w:rsidRPr="00B05843">
              <w:t>90 №</w:t>
            </w:r>
            <w:r w:rsidR="00E42091">
              <w:t> </w:t>
            </w:r>
            <w:r w:rsidRPr="00B05843">
              <w:t>184</w:t>
            </w:r>
          </w:p>
        </w:tc>
      </w:tr>
      <w:tr w:rsidR="009E1F53" w:rsidRPr="00B05843" w:rsidTr="00E42091">
        <w:trPr>
          <w:trHeight w:val="680"/>
        </w:trPr>
        <w:tc>
          <w:tcPr>
            <w:tcW w:w="289" w:type="pct"/>
            <w:shd w:val="clear" w:color="auto" w:fill="auto"/>
            <w:vAlign w:val="center"/>
          </w:tcPr>
          <w:p w:rsidR="009E1F53" w:rsidRPr="00B05843" w:rsidRDefault="009E1F53" w:rsidP="00B97D83">
            <w:pPr>
              <w:suppressAutoHyphens/>
              <w:jc w:val="center"/>
            </w:pPr>
            <w:r w:rsidRPr="00B05843">
              <w:t>22</w:t>
            </w:r>
          </w:p>
        </w:tc>
        <w:tc>
          <w:tcPr>
            <w:tcW w:w="877" w:type="pct"/>
            <w:shd w:val="clear" w:color="auto" w:fill="auto"/>
            <w:vAlign w:val="center"/>
          </w:tcPr>
          <w:p w:rsidR="009E1F53" w:rsidRPr="00B05843" w:rsidRDefault="009E1F53" w:rsidP="00E42091">
            <w:pPr>
              <w:suppressAutoHyphens/>
              <w:ind w:left="-57" w:right="-57"/>
            </w:pPr>
            <w:r w:rsidRPr="00B05843">
              <w:t>Мелковский</w:t>
            </w:r>
          </w:p>
        </w:tc>
        <w:tc>
          <w:tcPr>
            <w:tcW w:w="770" w:type="pct"/>
            <w:vMerge/>
            <w:shd w:val="clear" w:color="auto" w:fill="auto"/>
            <w:vAlign w:val="center"/>
          </w:tcPr>
          <w:p w:rsidR="009E1F53" w:rsidRPr="00B05843" w:rsidRDefault="009E1F53" w:rsidP="00B97D83">
            <w:pPr>
              <w:suppressAutoHyphens/>
              <w:jc w:val="center"/>
            </w:pPr>
          </w:p>
        </w:tc>
        <w:tc>
          <w:tcPr>
            <w:tcW w:w="1010" w:type="pct"/>
            <w:vMerge/>
            <w:shd w:val="clear" w:color="auto" w:fill="auto"/>
            <w:vAlign w:val="center"/>
          </w:tcPr>
          <w:p w:rsidR="009E1F53" w:rsidRPr="00B05843" w:rsidRDefault="009E1F53" w:rsidP="00B97D83">
            <w:pPr>
              <w:suppressAutoHyphens/>
              <w:jc w:val="center"/>
            </w:pPr>
          </w:p>
        </w:tc>
        <w:tc>
          <w:tcPr>
            <w:tcW w:w="877" w:type="pct"/>
            <w:vMerge/>
            <w:shd w:val="clear" w:color="auto" w:fill="auto"/>
            <w:vAlign w:val="center"/>
          </w:tcPr>
          <w:p w:rsidR="009E1F53" w:rsidRPr="00B05843" w:rsidRDefault="009E1F53" w:rsidP="00B97D83">
            <w:pPr>
              <w:suppressAutoHyphens/>
              <w:jc w:val="center"/>
            </w:pPr>
          </w:p>
        </w:tc>
        <w:tc>
          <w:tcPr>
            <w:tcW w:w="1177" w:type="pct"/>
            <w:vMerge/>
            <w:shd w:val="clear" w:color="auto" w:fill="auto"/>
            <w:vAlign w:val="center"/>
          </w:tcPr>
          <w:p w:rsidR="009E1F53" w:rsidRPr="00B05843" w:rsidRDefault="009E1F53" w:rsidP="00B97D83">
            <w:pPr>
              <w:suppressAutoHyphens/>
              <w:jc w:val="center"/>
            </w:pP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23</w:t>
            </w:r>
          </w:p>
        </w:tc>
        <w:tc>
          <w:tcPr>
            <w:tcW w:w="877" w:type="pct"/>
            <w:shd w:val="clear" w:color="auto" w:fill="auto"/>
            <w:vAlign w:val="center"/>
          </w:tcPr>
          <w:p w:rsidR="009E1F53" w:rsidRPr="00B05843" w:rsidRDefault="009E1F53" w:rsidP="00E42091">
            <w:pPr>
              <w:suppressAutoHyphens/>
              <w:ind w:left="-57" w:right="-57"/>
            </w:pPr>
            <w:r w:rsidRPr="00B05843">
              <w:t>Мелкое- 2</w:t>
            </w:r>
          </w:p>
        </w:tc>
        <w:tc>
          <w:tcPr>
            <w:tcW w:w="770" w:type="pct"/>
            <w:shd w:val="clear" w:color="auto" w:fill="auto"/>
            <w:vAlign w:val="center"/>
          </w:tcPr>
          <w:p w:rsidR="009E1F53" w:rsidRPr="00B05843" w:rsidRDefault="009E1F53" w:rsidP="009E1F53">
            <w:r w:rsidRPr="00B05843">
              <w:t>Стоянка  и курганный могильник (3 насыпи)</w:t>
            </w:r>
          </w:p>
        </w:tc>
        <w:tc>
          <w:tcPr>
            <w:tcW w:w="1010" w:type="pct"/>
            <w:shd w:val="clear" w:color="auto" w:fill="auto"/>
            <w:vAlign w:val="center"/>
          </w:tcPr>
          <w:p w:rsidR="009E1F53" w:rsidRPr="00B05843" w:rsidRDefault="009E1F53" w:rsidP="009E1F53">
            <w:r w:rsidRPr="00B05843">
              <w:t>неолит-</w:t>
            </w:r>
          </w:p>
          <w:p w:rsidR="009E1F53" w:rsidRPr="00B05843" w:rsidRDefault="009E1F53" w:rsidP="009E1F53">
            <w:r w:rsidRPr="00B05843">
              <w:t>ран. бронза</w:t>
            </w:r>
          </w:p>
        </w:tc>
        <w:tc>
          <w:tcPr>
            <w:tcW w:w="877" w:type="pct"/>
            <w:shd w:val="clear" w:color="auto" w:fill="auto"/>
            <w:vAlign w:val="center"/>
          </w:tcPr>
          <w:p w:rsidR="009E1F53" w:rsidRPr="00B05843" w:rsidRDefault="009E1F53" w:rsidP="009E1F53">
            <w:r w:rsidRPr="00B05843">
              <w:t>Косарев М.Ф.</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24</w:t>
            </w:r>
          </w:p>
        </w:tc>
        <w:tc>
          <w:tcPr>
            <w:tcW w:w="877" w:type="pct"/>
            <w:shd w:val="clear" w:color="auto" w:fill="auto"/>
            <w:vAlign w:val="center"/>
          </w:tcPr>
          <w:p w:rsidR="009E1F53" w:rsidRPr="00B05843" w:rsidRDefault="009E1F53" w:rsidP="00E42091">
            <w:pPr>
              <w:suppressAutoHyphens/>
              <w:ind w:left="-57" w:right="-57"/>
            </w:pPr>
            <w:r w:rsidRPr="00B05843">
              <w:t>Мелкое- 3</w:t>
            </w:r>
          </w:p>
        </w:tc>
        <w:tc>
          <w:tcPr>
            <w:tcW w:w="770" w:type="pct"/>
            <w:shd w:val="clear" w:color="auto" w:fill="auto"/>
            <w:vAlign w:val="center"/>
          </w:tcPr>
          <w:p w:rsidR="009E1F53" w:rsidRPr="00B05843" w:rsidRDefault="009E1F53" w:rsidP="009E1F53">
            <w:r w:rsidRPr="00B05843">
              <w:t>Стоянка</w:t>
            </w:r>
          </w:p>
        </w:tc>
        <w:tc>
          <w:tcPr>
            <w:tcW w:w="1010" w:type="pct"/>
            <w:shd w:val="clear" w:color="auto" w:fill="auto"/>
            <w:vAlign w:val="center"/>
          </w:tcPr>
          <w:p w:rsidR="009E1F53" w:rsidRPr="00B05843" w:rsidRDefault="009E1F53" w:rsidP="009E1F53">
            <w:r w:rsidRPr="00B05843">
              <w:t>неолит</w:t>
            </w:r>
          </w:p>
        </w:tc>
        <w:tc>
          <w:tcPr>
            <w:tcW w:w="877" w:type="pct"/>
            <w:shd w:val="clear" w:color="auto" w:fill="auto"/>
            <w:vAlign w:val="center"/>
          </w:tcPr>
          <w:p w:rsidR="009E1F53" w:rsidRPr="00B05843" w:rsidRDefault="009E1F53" w:rsidP="009E1F53">
            <w:r w:rsidRPr="00B05843">
              <w:t>Панфилов А.Н.</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lastRenderedPageBreak/>
              <w:t>25</w:t>
            </w:r>
          </w:p>
        </w:tc>
        <w:tc>
          <w:tcPr>
            <w:tcW w:w="877" w:type="pct"/>
            <w:shd w:val="clear" w:color="auto" w:fill="auto"/>
            <w:vAlign w:val="center"/>
          </w:tcPr>
          <w:p w:rsidR="009E1F53" w:rsidRPr="00B05843" w:rsidRDefault="009E1F53" w:rsidP="00E42091">
            <w:pPr>
              <w:suppressAutoHyphens/>
              <w:ind w:left="-57" w:right="-57"/>
            </w:pPr>
            <w:r w:rsidRPr="00B05843">
              <w:t>Мелкое- 4</w:t>
            </w:r>
          </w:p>
        </w:tc>
        <w:tc>
          <w:tcPr>
            <w:tcW w:w="770" w:type="pct"/>
            <w:shd w:val="clear" w:color="auto" w:fill="auto"/>
            <w:vAlign w:val="center"/>
          </w:tcPr>
          <w:p w:rsidR="009E1F53" w:rsidRPr="00B05843" w:rsidRDefault="009E1F53" w:rsidP="009E1F53">
            <w:r w:rsidRPr="00B05843">
              <w:t>Стоянка</w:t>
            </w:r>
          </w:p>
        </w:tc>
        <w:tc>
          <w:tcPr>
            <w:tcW w:w="1010" w:type="pct"/>
            <w:shd w:val="clear" w:color="auto" w:fill="auto"/>
            <w:vAlign w:val="center"/>
          </w:tcPr>
          <w:p w:rsidR="009E1F53" w:rsidRPr="00B05843" w:rsidRDefault="009E1F53" w:rsidP="009E1F53">
            <w:r w:rsidRPr="00B05843">
              <w:t>неолит</w:t>
            </w:r>
          </w:p>
        </w:tc>
        <w:tc>
          <w:tcPr>
            <w:tcW w:w="877" w:type="pct"/>
            <w:shd w:val="clear" w:color="auto" w:fill="auto"/>
            <w:vAlign w:val="center"/>
          </w:tcPr>
          <w:p w:rsidR="009E1F53" w:rsidRPr="00B05843" w:rsidRDefault="009E1F53" w:rsidP="009E1F53">
            <w:r w:rsidRPr="00B05843">
              <w:t>Панфилов А.Н.</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26</w:t>
            </w:r>
          </w:p>
        </w:tc>
        <w:tc>
          <w:tcPr>
            <w:tcW w:w="877" w:type="pct"/>
            <w:shd w:val="clear" w:color="auto" w:fill="auto"/>
            <w:vAlign w:val="center"/>
          </w:tcPr>
          <w:p w:rsidR="009E1F53" w:rsidRPr="00B05843" w:rsidRDefault="009E1F53" w:rsidP="00E42091">
            <w:pPr>
              <w:suppressAutoHyphens/>
              <w:ind w:left="-57" w:right="-57"/>
            </w:pPr>
            <w:r w:rsidRPr="00B05843">
              <w:t>Мелкое- 5</w:t>
            </w:r>
          </w:p>
        </w:tc>
        <w:tc>
          <w:tcPr>
            <w:tcW w:w="770" w:type="pct"/>
            <w:shd w:val="clear" w:color="auto" w:fill="auto"/>
            <w:vAlign w:val="center"/>
          </w:tcPr>
          <w:p w:rsidR="009E1F53" w:rsidRPr="00B05843" w:rsidRDefault="009E1F53" w:rsidP="009E1F53">
            <w:r w:rsidRPr="00B05843">
              <w:t>Стоянка</w:t>
            </w:r>
          </w:p>
        </w:tc>
        <w:tc>
          <w:tcPr>
            <w:tcW w:w="1010" w:type="pct"/>
            <w:shd w:val="clear" w:color="auto" w:fill="auto"/>
            <w:vAlign w:val="center"/>
          </w:tcPr>
          <w:p w:rsidR="009E1F53" w:rsidRPr="00B05843" w:rsidRDefault="009E1F53" w:rsidP="009E1F53">
            <w:r w:rsidRPr="00B05843">
              <w:t>неолит</w:t>
            </w:r>
          </w:p>
        </w:tc>
        <w:tc>
          <w:tcPr>
            <w:tcW w:w="877" w:type="pct"/>
            <w:shd w:val="clear" w:color="auto" w:fill="auto"/>
            <w:vAlign w:val="center"/>
          </w:tcPr>
          <w:p w:rsidR="009E1F53" w:rsidRPr="00B05843" w:rsidRDefault="009E1F53" w:rsidP="009E1F53">
            <w:r w:rsidRPr="00B05843">
              <w:t>Панфилов А.Н.</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27</w:t>
            </w:r>
          </w:p>
        </w:tc>
        <w:tc>
          <w:tcPr>
            <w:tcW w:w="877" w:type="pct"/>
            <w:shd w:val="clear" w:color="auto" w:fill="auto"/>
            <w:vAlign w:val="center"/>
          </w:tcPr>
          <w:p w:rsidR="009E1F53" w:rsidRPr="00B05843" w:rsidRDefault="009E1F53" w:rsidP="00E42091">
            <w:pPr>
              <w:suppressAutoHyphens/>
              <w:ind w:left="-57" w:right="-57"/>
            </w:pPr>
            <w:r w:rsidRPr="00B05843">
              <w:t>Мелкое- 7</w:t>
            </w:r>
          </w:p>
        </w:tc>
        <w:tc>
          <w:tcPr>
            <w:tcW w:w="770" w:type="pct"/>
            <w:shd w:val="clear" w:color="auto" w:fill="auto"/>
            <w:vAlign w:val="center"/>
          </w:tcPr>
          <w:p w:rsidR="009E1F53" w:rsidRPr="00B05843" w:rsidRDefault="009E1F53" w:rsidP="009E1F53">
            <w:r w:rsidRPr="00B05843">
              <w:t>Поселение</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28</w:t>
            </w:r>
          </w:p>
        </w:tc>
        <w:tc>
          <w:tcPr>
            <w:tcW w:w="877" w:type="pct"/>
            <w:shd w:val="clear" w:color="auto" w:fill="auto"/>
            <w:vAlign w:val="center"/>
          </w:tcPr>
          <w:p w:rsidR="009E1F53" w:rsidRPr="00B05843" w:rsidRDefault="009E1F53" w:rsidP="00E42091">
            <w:pPr>
              <w:suppressAutoHyphens/>
              <w:ind w:left="-57" w:right="-57"/>
            </w:pPr>
            <w:r w:rsidRPr="00B05843">
              <w:t>Мелкое- 8</w:t>
            </w:r>
          </w:p>
        </w:tc>
        <w:tc>
          <w:tcPr>
            <w:tcW w:w="770" w:type="pct"/>
            <w:shd w:val="clear" w:color="auto" w:fill="auto"/>
            <w:vAlign w:val="center"/>
          </w:tcPr>
          <w:p w:rsidR="009E1F53" w:rsidRPr="00B05843" w:rsidRDefault="009E1F53" w:rsidP="009E1F53">
            <w:r w:rsidRPr="00B05843">
              <w:t>Одиночный курган</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29</w:t>
            </w:r>
          </w:p>
        </w:tc>
        <w:tc>
          <w:tcPr>
            <w:tcW w:w="877" w:type="pct"/>
            <w:shd w:val="clear" w:color="auto" w:fill="auto"/>
            <w:vAlign w:val="center"/>
          </w:tcPr>
          <w:p w:rsidR="009E1F53" w:rsidRPr="00B05843" w:rsidRDefault="009E1F53" w:rsidP="00E42091">
            <w:pPr>
              <w:suppressAutoHyphens/>
              <w:ind w:left="-57" w:right="-57"/>
            </w:pPr>
            <w:r w:rsidRPr="00B05843">
              <w:t>Мелкое- 9</w:t>
            </w:r>
          </w:p>
        </w:tc>
        <w:tc>
          <w:tcPr>
            <w:tcW w:w="770" w:type="pct"/>
            <w:shd w:val="clear" w:color="auto" w:fill="auto"/>
            <w:vAlign w:val="center"/>
          </w:tcPr>
          <w:p w:rsidR="009E1F53" w:rsidRPr="00B05843" w:rsidRDefault="009E1F53" w:rsidP="009E1F53">
            <w:r w:rsidRPr="00B05843">
              <w:t>Поселение</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30</w:t>
            </w:r>
          </w:p>
        </w:tc>
        <w:tc>
          <w:tcPr>
            <w:tcW w:w="877" w:type="pct"/>
            <w:shd w:val="clear" w:color="auto" w:fill="auto"/>
            <w:vAlign w:val="center"/>
          </w:tcPr>
          <w:p w:rsidR="009E1F53" w:rsidRPr="00B05843" w:rsidRDefault="009E1F53" w:rsidP="00E42091">
            <w:pPr>
              <w:suppressAutoHyphens/>
              <w:ind w:left="-57" w:right="-57"/>
            </w:pPr>
            <w:r w:rsidRPr="00B05843">
              <w:t>Мелкое-10</w:t>
            </w:r>
          </w:p>
        </w:tc>
        <w:tc>
          <w:tcPr>
            <w:tcW w:w="770" w:type="pct"/>
            <w:shd w:val="clear" w:color="auto" w:fill="auto"/>
            <w:vAlign w:val="center"/>
          </w:tcPr>
          <w:p w:rsidR="009E1F53" w:rsidRPr="00B05843" w:rsidRDefault="009E1F53" w:rsidP="009E1F53">
            <w:r w:rsidRPr="00B05843">
              <w:t>Поселение</w:t>
            </w:r>
          </w:p>
        </w:tc>
        <w:tc>
          <w:tcPr>
            <w:tcW w:w="1010" w:type="pct"/>
            <w:shd w:val="clear" w:color="auto" w:fill="auto"/>
            <w:vAlign w:val="center"/>
          </w:tcPr>
          <w:p w:rsidR="009E1F53" w:rsidRPr="00B05843" w:rsidRDefault="009E1F53" w:rsidP="009E1F53">
            <w:r w:rsidRPr="00B05843">
              <w:t xml:space="preserve">XII-IX вв. </w:t>
            </w:r>
          </w:p>
          <w:p w:rsidR="009E1F53" w:rsidRPr="00B05843" w:rsidRDefault="009E1F53" w:rsidP="009E1F53">
            <w:r w:rsidRPr="00B05843">
              <w:t>до н. э.</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31</w:t>
            </w:r>
          </w:p>
        </w:tc>
        <w:tc>
          <w:tcPr>
            <w:tcW w:w="877" w:type="pct"/>
            <w:shd w:val="clear" w:color="auto" w:fill="auto"/>
            <w:vAlign w:val="center"/>
          </w:tcPr>
          <w:p w:rsidR="009E1F53" w:rsidRPr="00B05843" w:rsidRDefault="009E1F53" w:rsidP="00E42091">
            <w:pPr>
              <w:suppressAutoHyphens/>
              <w:ind w:left="-57" w:right="-57"/>
            </w:pPr>
            <w:r w:rsidRPr="00B05843">
              <w:t>Мелкое-11</w:t>
            </w:r>
          </w:p>
        </w:tc>
        <w:tc>
          <w:tcPr>
            <w:tcW w:w="770" w:type="pct"/>
            <w:shd w:val="clear" w:color="auto" w:fill="auto"/>
            <w:vAlign w:val="center"/>
          </w:tcPr>
          <w:p w:rsidR="009E1F53" w:rsidRPr="00B05843" w:rsidRDefault="009E1F53" w:rsidP="009E1F53">
            <w:r w:rsidRPr="00B05843">
              <w:t>Поселение</w:t>
            </w:r>
          </w:p>
        </w:tc>
        <w:tc>
          <w:tcPr>
            <w:tcW w:w="1010" w:type="pct"/>
            <w:shd w:val="clear" w:color="auto" w:fill="auto"/>
            <w:vAlign w:val="center"/>
          </w:tcPr>
          <w:p w:rsidR="009E1F53" w:rsidRPr="00B05843" w:rsidRDefault="009E1F53" w:rsidP="009E1F53">
            <w:r w:rsidRPr="00B05843">
              <w:t>неолит</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32</w:t>
            </w:r>
          </w:p>
        </w:tc>
        <w:tc>
          <w:tcPr>
            <w:tcW w:w="877" w:type="pct"/>
            <w:shd w:val="clear" w:color="auto" w:fill="auto"/>
            <w:vAlign w:val="center"/>
          </w:tcPr>
          <w:p w:rsidR="009E1F53" w:rsidRPr="00B05843" w:rsidRDefault="009E1F53" w:rsidP="00E42091">
            <w:pPr>
              <w:suppressAutoHyphens/>
              <w:ind w:left="-57" w:right="-57"/>
            </w:pPr>
            <w:r w:rsidRPr="00B05843">
              <w:t>Мелкое-12</w:t>
            </w:r>
          </w:p>
        </w:tc>
        <w:tc>
          <w:tcPr>
            <w:tcW w:w="770" w:type="pct"/>
            <w:shd w:val="clear" w:color="auto" w:fill="auto"/>
            <w:vAlign w:val="center"/>
          </w:tcPr>
          <w:p w:rsidR="009E1F53" w:rsidRPr="00B05843" w:rsidRDefault="009E1F53" w:rsidP="009E1F53">
            <w:r w:rsidRPr="00B05843">
              <w:t>Поселение</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33</w:t>
            </w:r>
          </w:p>
        </w:tc>
        <w:tc>
          <w:tcPr>
            <w:tcW w:w="877" w:type="pct"/>
            <w:shd w:val="clear" w:color="auto" w:fill="auto"/>
            <w:vAlign w:val="center"/>
          </w:tcPr>
          <w:p w:rsidR="009E1F53" w:rsidRPr="00B05843" w:rsidRDefault="009E1F53" w:rsidP="00E42091">
            <w:pPr>
              <w:suppressAutoHyphens/>
              <w:ind w:left="-57" w:right="-57"/>
            </w:pPr>
            <w:r w:rsidRPr="00B05843">
              <w:t>Мелкое-13</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Понырко В.А.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34</w:t>
            </w:r>
          </w:p>
        </w:tc>
        <w:tc>
          <w:tcPr>
            <w:tcW w:w="877" w:type="pct"/>
            <w:shd w:val="clear" w:color="auto" w:fill="auto"/>
            <w:vAlign w:val="center"/>
          </w:tcPr>
          <w:p w:rsidR="009E1F53" w:rsidRPr="00B05843" w:rsidRDefault="009E1F53" w:rsidP="00E42091">
            <w:pPr>
              <w:suppressAutoHyphens/>
              <w:ind w:left="-57" w:right="-57"/>
            </w:pPr>
            <w:r w:rsidRPr="00B05843">
              <w:t>Писаревка</w:t>
            </w:r>
          </w:p>
        </w:tc>
        <w:tc>
          <w:tcPr>
            <w:tcW w:w="770" w:type="pct"/>
            <w:shd w:val="clear" w:color="auto" w:fill="auto"/>
            <w:vAlign w:val="center"/>
          </w:tcPr>
          <w:p w:rsidR="009E1F53" w:rsidRPr="00B05843" w:rsidRDefault="009E1F53" w:rsidP="009E1F53">
            <w:r w:rsidRPr="00B05843">
              <w:t>Стоянка</w:t>
            </w:r>
          </w:p>
        </w:tc>
        <w:tc>
          <w:tcPr>
            <w:tcW w:w="1010" w:type="pct"/>
            <w:shd w:val="clear" w:color="auto" w:fill="auto"/>
            <w:vAlign w:val="center"/>
          </w:tcPr>
          <w:p w:rsidR="009E1F53" w:rsidRPr="00B05843" w:rsidRDefault="009E1F53" w:rsidP="009E1F53">
            <w:r w:rsidRPr="00B05843">
              <w:t>неолит</w:t>
            </w:r>
          </w:p>
        </w:tc>
        <w:tc>
          <w:tcPr>
            <w:tcW w:w="877" w:type="pct"/>
            <w:shd w:val="clear" w:color="auto" w:fill="auto"/>
            <w:vAlign w:val="center"/>
          </w:tcPr>
          <w:p w:rsidR="009E1F53" w:rsidRPr="00B05843" w:rsidRDefault="009E1F53" w:rsidP="009E1F53">
            <w:r w:rsidRPr="00B05843">
              <w:t>Панфилов А.Н.</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35</w:t>
            </w:r>
          </w:p>
        </w:tc>
        <w:tc>
          <w:tcPr>
            <w:tcW w:w="877" w:type="pct"/>
            <w:shd w:val="clear" w:color="auto" w:fill="auto"/>
            <w:vAlign w:val="center"/>
          </w:tcPr>
          <w:p w:rsidR="009E1F53" w:rsidRPr="00B05843" w:rsidRDefault="009E1F53" w:rsidP="00E42091">
            <w:pPr>
              <w:suppressAutoHyphens/>
              <w:ind w:left="-57" w:right="-57"/>
            </w:pPr>
            <w:r w:rsidRPr="00B05843">
              <w:t>Писаревка-1</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 xml:space="preserve">IX-XI вв. </w:t>
            </w:r>
          </w:p>
          <w:p w:rsidR="009E1F53" w:rsidRPr="00B05843" w:rsidRDefault="009E1F53" w:rsidP="009E1F53">
            <w:r w:rsidRPr="00B05843">
              <w:t>н. э.</w:t>
            </w:r>
          </w:p>
        </w:tc>
        <w:tc>
          <w:tcPr>
            <w:tcW w:w="877" w:type="pct"/>
            <w:shd w:val="clear" w:color="auto" w:fill="auto"/>
            <w:vAlign w:val="center"/>
          </w:tcPr>
          <w:p w:rsidR="009E1F53" w:rsidRPr="00B05843" w:rsidRDefault="009E1F53" w:rsidP="009E1F53">
            <w:r w:rsidRPr="00B05843">
              <w:t>Сидоров Е.А.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36</w:t>
            </w:r>
          </w:p>
        </w:tc>
        <w:tc>
          <w:tcPr>
            <w:tcW w:w="877" w:type="pct"/>
            <w:shd w:val="clear" w:color="auto" w:fill="auto"/>
            <w:vAlign w:val="center"/>
          </w:tcPr>
          <w:p w:rsidR="009E1F53" w:rsidRPr="00B05843" w:rsidRDefault="009E1F53" w:rsidP="00E42091">
            <w:pPr>
              <w:suppressAutoHyphens/>
              <w:ind w:left="-57" w:right="-57"/>
            </w:pPr>
            <w:r w:rsidRPr="00B05843">
              <w:t>Писаревка-2</w:t>
            </w:r>
          </w:p>
        </w:tc>
        <w:tc>
          <w:tcPr>
            <w:tcW w:w="770" w:type="pct"/>
            <w:shd w:val="clear" w:color="auto" w:fill="auto"/>
            <w:vAlign w:val="center"/>
          </w:tcPr>
          <w:p w:rsidR="009E1F53" w:rsidRPr="00B05843" w:rsidRDefault="009E1F53" w:rsidP="009E1F53">
            <w:r w:rsidRPr="00B05843">
              <w:t>Стоянка</w:t>
            </w:r>
          </w:p>
        </w:tc>
        <w:tc>
          <w:tcPr>
            <w:tcW w:w="1010" w:type="pct"/>
            <w:shd w:val="clear" w:color="auto" w:fill="auto"/>
            <w:vAlign w:val="center"/>
          </w:tcPr>
          <w:p w:rsidR="009E1F53" w:rsidRPr="00B05843" w:rsidRDefault="009E1F53" w:rsidP="009E1F53">
            <w:r w:rsidRPr="00B05843">
              <w:t>неолит-</w:t>
            </w:r>
          </w:p>
          <w:p w:rsidR="009E1F53" w:rsidRPr="00B05843" w:rsidRDefault="009E1F53" w:rsidP="009E1F53">
            <w:r w:rsidRPr="00B05843">
              <w:t>ран. бронза</w:t>
            </w:r>
          </w:p>
        </w:tc>
        <w:tc>
          <w:tcPr>
            <w:tcW w:w="877" w:type="pct"/>
            <w:shd w:val="clear" w:color="auto" w:fill="auto"/>
            <w:vAlign w:val="center"/>
          </w:tcPr>
          <w:p w:rsidR="009E1F53" w:rsidRPr="00B05843" w:rsidRDefault="009E1F53" w:rsidP="009E1F53">
            <w:r w:rsidRPr="00B05843">
              <w:t>Панфилов А.Н.</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37</w:t>
            </w:r>
          </w:p>
        </w:tc>
        <w:tc>
          <w:tcPr>
            <w:tcW w:w="877" w:type="pct"/>
            <w:shd w:val="clear" w:color="auto" w:fill="auto"/>
            <w:vAlign w:val="center"/>
          </w:tcPr>
          <w:p w:rsidR="009E1F53" w:rsidRPr="00B05843" w:rsidRDefault="009E1F53" w:rsidP="00E42091">
            <w:pPr>
              <w:suppressAutoHyphens/>
              <w:ind w:left="-57" w:right="-57"/>
            </w:pPr>
            <w:r w:rsidRPr="00B05843">
              <w:t>Писаревка-3</w:t>
            </w:r>
          </w:p>
        </w:tc>
        <w:tc>
          <w:tcPr>
            <w:tcW w:w="770" w:type="pct"/>
            <w:shd w:val="clear" w:color="auto" w:fill="auto"/>
            <w:vAlign w:val="center"/>
          </w:tcPr>
          <w:p w:rsidR="009E1F53" w:rsidRPr="00B05843" w:rsidRDefault="009E1F53" w:rsidP="009E1F53">
            <w:r w:rsidRPr="00B05843">
              <w:t>Стоянка</w:t>
            </w:r>
          </w:p>
        </w:tc>
        <w:tc>
          <w:tcPr>
            <w:tcW w:w="1010" w:type="pct"/>
            <w:shd w:val="clear" w:color="auto" w:fill="auto"/>
            <w:vAlign w:val="center"/>
          </w:tcPr>
          <w:p w:rsidR="009E1F53" w:rsidRPr="00B05843" w:rsidRDefault="009E1F53" w:rsidP="009E1F53">
            <w:r w:rsidRPr="00B05843">
              <w:t>неолит</w:t>
            </w:r>
          </w:p>
        </w:tc>
        <w:tc>
          <w:tcPr>
            <w:tcW w:w="877" w:type="pct"/>
            <w:shd w:val="clear" w:color="auto" w:fill="auto"/>
            <w:vAlign w:val="center"/>
          </w:tcPr>
          <w:p w:rsidR="009E1F53" w:rsidRPr="00B05843" w:rsidRDefault="009E1F53" w:rsidP="009E1F53">
            <w:r w:rsidRPr="00B05843">
              <w:t>Панфилов А.Н.</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38</w:t>
            </w:r>
          </w:p>
        </w:tc>
        <w:tc>
          <w:tcPr>
            <w:tcW w:w="877" w:type="pct"/>
            <w:shd w:val="clear" w:color="auto" w:fill="auto"/>
            <w:vAlign w:val="center"/>
          </w:tcPr>
          <w:p w:rsidR="009E1F53" w:rsidRPr="00B05843" w:rsidRDefault="009E1F53" w:rsidP="00E42091">
            <w:pPr>
              <w:suppressAutoHyphens/>
              <w:ind w:left="-57" w:right="-57"/>
            </w:pPr>
            <w:r w:rsidRPr="00B05843">
              <w:t>Хорошее-1</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Панфилов А.Н.</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39</w:t>
            </w:r>
          </w:p>
        </w:tc>
        <w:tc>
          <w:tcPr>
            <w:tcW w:w="877" w:type="pct"/>
            <w:shd w:val="clear" w:color="auto" w:fill="auto"/>
            <w:vAlign w:val="center"/>
          </w:tcPr>
          <w:p w:rsidR="009E1F53" w:rsidRPr="00B05843" w:rsidRDefault="009E1F53" w:rsidP="00E42091">
            <w:pPr>
              <w:suppressAutoHyphens/>
              <w:ind w:left="-57" w:right="-57"/>
            </w:pPr>
            <w:r w:rsidRPr="00B05843">
              <w:t>Хорошее-2</w:t>
            </w:r>
          </w:p>
        </w:tc>
        <w:tc>
          <w:tcPr>
            <w:tcW w:w="770" w:type="pct"/>
            <w:shd w:val="clear" w:color="auto" w:fill="auto"/>
            <w:vAlign w:val="center"/>
          </w:tcPr>
          <w:p w:rsidR="009E1F53" w:rsidRPr="00B05843" w:rsidRDefault="009E1F53" w:rsidP="009E1F53">
            <w:r w:rsidRPr="00B05843">
              <w:t>Одиночный курган</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Сидоров Е.А.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40</w:t>
            </w:r>
          </w:p>
        </w:tc>
        <w:tc>
          <w:tcPr>
            <w:tcW w:w="877" w:type="pct"/>
            <w:shd w:val="clear" w:color="auto" w:fill="auto"/>
            <w:vAlign w:val="center"/>
          </w:tcPr>
          <w:p w:rsidR="009E1F53" w:rsidRPr="00B05843" w:rsidRDefault="009E1F53" w:rsidP="00E42091">
            <w:pPr>
              <w:suppressAutoHyphens/>
              <w:ind w:left="-57" w:right="-57"/>
            </w:pPr>
            <w:r w:rsidRPr="00B05843">
              <w:t>Чуман-1</w:t>
            </w:r>
          </w:p>
        </w:tc>
        <w:tc>
          <w:tcPr>
            <w:tcW w:w="770" w:type="pct"/>
            <w:shd w:val="clear" w:color="auto" w:fill="auto"/>
            <w:vAlign w:val="center"/>
          </w:tcPr>
          <w:p w:rsidR="009E1F53" w:rsidRPr="00B05843" w:rsidRDefault="009E1F53" w:rsidP="009E1F53">
            <w:r w:rsidRPr="00B05843">
              <w:t>Курганный могильник</w:t>
            </w:r>
          </w:p>
        </w:tc>
        <w:tc>
          <w:tcPr>
            <w:tcW w:w="1010" w:type="pct"/>
            <w:shd w:val="clear" w:color="auto" w:fill="auto"/>
            <w:vAlign w:val="center"/>
          </w:tcPr>
          <w:p w:rsidR="009E1F53" w:rsidRPr="00B05843" w:rsidRDefault="009E1F53" w:rsidP="009E1F53">
            <w:r w:rsidRPr="00B05843">
              <w:t>не известна</w:t>
            </w:r>
          </w:p>
        </w:tc>
        <w:tc>
          <w:tcPr>
            <w:tcW w:w="877" w:type="pct"/>
            <w:shd w:val="clear" w:color="auto" w:fill="auto"/>
            <w:vAlign w:val="center"/>
          </w:tcPr>
          <w:p w:rsidR="009E1F53" w:rsidRPr="00B05843" w:rsidRDefault="009E1F53" w:rsidP="009E1F53">
            <w:r w:rsidRPr="00B05843">
              <w:t>Сидоров Е.А.</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r w:rsidR="009E1F53" w:rsidRPr="00B05843" w:rsidTr="00E42091">
        <w:trPr>
          <w:trHeight w:val="680"/>
        </w:trPr>
        <w:tc>
          <w:tcPr>
            <w:tcW w:w="289" w:type="pct"/>
            <w:shd w:val="clear" w:color="auto" w:fill="auto"/>
            <w:vAlign w:val="center"/>
          </w:tcPr>
          <w:p w:rsidR="009E1F53" w:rsidRPr="00B05843" w:rsidRDefault="009E1F53" w:rsidP="009E1F53">
            <w:pPr>
              <w:suppressAutoHyphens/>
              <w:jc w:val="center"/>
            </w:pPr>
            <w:r w:rsidRPr="00B05843">
              <w:t>41</w:t>
            </w:r>
          </w:p>
        </w:tc>
        <w:tc>
          <w:tcPr>
            <w:tcW w:w="877" w:type="pct"/>
            <w:shd w:val="clear" w:color="auto" w:fill="auto"/>
            <w:vAlign w:val="center"/>
          </w:tcPr>
          <w:p w:rsidR="009E1F53" w:rsidRPr="00B05843" w:rsidRDefault="009E1F53" w:rsidP="00E42091">
            <w:pPr>
              <w:suppressAutoHyphens/>
              <w:ind w:left="-57" w:right="-57"/>
            </w:pPr>
            <w:r w:rsidRPr="00B05843">
              <w:t>Шилово-Курьинская</w:t>
            </w:r>
          </w:p>
        </w:tc>
        <w:tc>
          <w:tcPr>
            <w:tcW w:w="770" w:type="pct"/>
            <w:shd w:val="clear" w:color="auto" w:fill="auto"/>
            <w:vAlign w:val="center"/>
          </w:tcPr>
          <w:p w:rsidR="009E1F53" w:rsidRPr="00B05843" w:rsidRDefault="009E1F53" w:rsidP="009E1F53">
            <w:r w:rsidRPr="00B05843">
              <w:t>Стоянка</w:t>
            </w:r>
          </w:p>
        </w:tc>
        <w:tc>
          <w:tcPr>
            <w:tcW w:w="1010" w:type="pct"/>
            <w:shd w:val="clear" w:color="auto" w:fill="auto"/>
            <w:vAlign w:val="center"/>
          </w:tcPr>
          <w:p w:rsidR="009E1F53" w:rsidRPr="00B05843" w:rsidRDefault="009E1F53" w:rsidP="009E1F53">
            <w:r w:rsidRPr="00B05843">
              <w:t>неолит</w:t>
            </w:r>
          </w:p>
        </w:tc>
        <w:tc>
          <w:tcPr>
            <w:tcW w:w="877" w:type="pct"/>
            <w:shd w:val="clear" w:color="auto" w:fill="auto"/>
            <w:vAlign w:val="center"/>
          </w:tcPr>
          <w:p w:rsidR="009E1F53" w:rsidRPr="00B05843" w:rsidRDefault="009E1F53" w:rsidP="009E1F53">
            <w:r w:rsidRPr="00B05843">
              <w:t>Косарев М.Ф.</w:t>
            </w:r>
          </w:p>
        </w:tc>
        <w:tc>
          <w:tcPr>
            <w:tcW w:w="1177" w:type="pct"/>
            <w:shd w:val="clear" w:color="auto" w:fill="auto"/>
            <w:vAlign w:val="center"/>
          </w:tcPr>
          <w:p w:rsidR="009E1F53" w:rsidRPr="00B05843" w:rsidRDefault="009E1F53" w:rsidP="009E1F53">
            <w:r w:rsidRPr="00B05843">
              <w:t xml:space="preserve">Реш. облисп. </w:t>
            </w:r>
            <w:r w:rsidR="00E42091">
              <w:t>о</w:t>
            </w:r>
            <w:r w:rsidR="00E42091" w:rsidRPr="00B05843">
              <w:t>т</w:t>
            </w:r>
            <w:r w:rsidR="00E42091">
              <w:t> </w:t>
            </w:r>
            <w:r w:rsidR="00E42091" w:rsidRPr="00B05843">
              <w:t>24.05.</w:t>
            </w:r>
            <w:r w:rsidR="00E42091">
              <w:t>19</w:t>
            </w:r>
            <w:r w:rsidR="00E42091" w:rsidRPr="00B05843">
              <w:t>90 №184</w:t>
            </w:r>
          </w:p>
        </w:tc>
      </w:tr>
    </w:tbl>
    <w:p w:rsidR="00CE229F" w:rsidRDefault="00CE229F" w:rsidP="004E308D">
      <w:pPr>
        <w:pStyle w:val="S7"/>
        <w:jc w:val="right"/>
      </w:pPr>
    </w:p>
    <w:p w:rsidR="00E42091" w:rsidRDefault="00E42091" w:rsidP="004E308D">
      <w:pPr>
        <w:pStyle w:val="S7"/>
        <w:jc w:val="right"/>
      </w:pPr>
    </w:p>
    <w:p w:rsidR="00E42091" w:rsidRDefault="00E42091" w:rsidP="004E308D">
      <w:pPr>
        <w:pStyle w:val="S7"/>
        <w:jc w:val="right"/>
      </w:pPr>
    </w:p>
    <w:p w:rsidR="00E42091" w:rsidRDefault="00E42091" w:rsidP="004E308D">
      <w:pPr>
        <w:pStyle w:val="S7"/>
        <w:jc w:val="right"/>
      </w:pPr>
    </w:p>
    <w:p w:rsidR="004E308D" w:rsidRPr="00B05843" w:rsidRDefault="004E308D" w:rsidP="004E308D">
      <w:pPr>
        <w:pStyle w:val="S7"/>
        <w:jc w:val="right"/>
      </w:pPr>
      <w:r w:rsidRPr="00B05843">
        <w:lastRenderedPageBreak/>
        <w:t>Таблица 2.2.7-2</w:t>
      </w:r>
    </w:p>
    <w:p w:rsidR="004E308D" w:rsidRPr="00B05843" w:rsidRDefault="004E308D" w:rsidP="00CE229F">
      <w:pPr>
        <w:pStyle w:val="S7"/>
        <w:suppressAutoHyphens/>
        <w:spacing w:after="120"/>
        <w:ind w:firstLine="0"/>
        <w:jc w:val="center"/>
        <w:rPr>
          <w:rFonts w:eastAsia="Calibri"/>
        </w:rPr>
      </w:pPr>
      <w:r w:rsidRPr="00B05843">
        <w:rPr>
          <w:rFonts w:eastAsia="Calibri"/>
        </w:rPr>
        <w:t>Перечень выявленных объектов культурного наследия (памятники археологии), расположенных на территории Карасукского района Новосибирской области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53"/>
        <w:gridCol w:w="1428"/>
        <w:gridCol w:w="1957"/>
        <w:gridCol w:w="1313"/>
        <w:gridCol w:w="2656"/>
      </w:tblGrid>
      <w:tr w:rsidR="004E308D" w:rsidRPr="00B05843" w:rsidTr="00E42091">
        <w:trPr>
          <w:trHeight w:val="624"/>
          <w:tblHeader/>
        </w:trPr>
        <w:tc>
          <w:tcPr>
            <w:tcW w:w="540" w:type="dxa"/>
            <w:shd w:val="clear" w:color="auto" w:fill="auto"/>
            <w:vAlign w:val="center"/>
          </w:tcPr>
          <w:p w:rsidR="004E308D" w:rsidRPr="00B05843" w:rsidRDefault="004E308D" w:rsidP="00AB75D9">
            <w:pPr>
              <w:suppressAutoHyphens/>
              <w:jc w:val="center"/>
            </w:pPr>
            <w:r w:rsidRPr="00B05843">
              <w:t>№ п/п</w:t>
            </w:r>
          </w:p>
        </w:tc>
        <w:tc>
          <w:tcPr>
            <w:tcW w:w="1853" w:type="dxa"/>
            <w:shd w:val="clear" w:color="auto" w:fill="auto"/>
            <w:vAlign w:val="center"/>
          </w:tcPr>
          <w:p w:rsidR="004E308D" w:rsidRPr="00B05843" w:rsidRDefault="004E308D" w:rsidP="00E42091">
            <w:pPr>
              <w:suppressAutoHyphens/>
              <w:ind w:left="-57" w:right="-57"/>
              <w:jc w:val="center"/>
            </w:pPr>
            <w:r w:rsidRPr="00B05843">
              <w:t>Наименование ВОКН</w:t>
            </w:r>
          </w:p>
        </w:tc>
        <w:tc>
          <w:tcPr>
            <w:tcW w:w="1428" w:type="dxa"/>
            <w:shd w:val="clear" w:color="auto" w:fill="auto"/>
            <w:vAlign w:val="center"/>
          </w:tcPr>
          <w:p w:rsidR="004E308D" w:rsidRPr="00B05843" w:rsidRDefault="004E308D" w:rsidP="00AB75D9">
            <w:pPr>
              <w:suppressAutoHyphens/>
              <w:jc w:val="center"/>
            </w:pPr>
            <w:r w:rsidRPr="00B05843">
              <w:t>Тип ВОКН</w:t>
            </w:r>
          </w:p>
        </w:tc>
        <w:tc>
          <w:tcPr>
            <w:tcW w:w="1957" w:type="dxa"/>
            <w:shd w:val="clear" w:color="auto" w:fill="auto"/>
            <w:vAlign w:val="center"/>
          </w:tcPr>
          <w:p w:rsidR="004E308D" w:rsidRPr="00B05843" w:rsidRDefault="00E42091" w:rsidP="00AB75D9">
            <w:pPr>
              <w:suppressAutoHyphens/>
              <w:jc w:val="center"/>
            </w:pPr>
            <w:r>
              <w:t>Датировка и </w:t>
            </w:r>
            <w:r w:rsidR="004E308D" w:rsidRPr="00B05843">
              <w:t xml:space="preserve">культурная </w:t>
            </w:r>
          </w:p>
          <w:p w:rsidR="004E308D" w:rsidRPr="00B05843" w:rsidRDefault="004E308D" w:rsidP="00FA2E7B">
            <w:pPr>
              <w:suppressAutoHyphens/>
              <w:ind w:left="-57" w:right="-57"/>
              <w:jc w:val="center"/>
            </w:pPr>
            <w:r w:rsidRPr="00B05843">
              <w:t>принадлежность ВОКН</w:t>
            </w:r>
          </w:p>
        </w:tc>
        <w:tc>
          <w:tcPr>
            <w:tcW w:w="1313" w:type="dxa"/>
            <w:shd w:val="clear" w:color="auto" w:fill="auto"/>
            <w:vAlign w:val="center"/>
          </w:tcPr>
          <w:p w:rsidR="004E308D" w:rsidRPr="00B05843" w:rsidRDefault="004E308D" w:rsidP="00C00F2F">
            <w:pPr>
              <w:suppressAutoHyphens/>
              <w:jc w:val="center"/>
            </w:pPr>
            <w:r w:rsidRPr="00B05843">
              <w:t>Автор ВОКН</w:t>
            </w:r>
          </w:p>
        </w:tc>
        <w:tc>
          <w:tcPr>
            <w:tcW w:w="2656" w:type="dxa"/>
            <w:shd w:val="clear" w:color="auto" w:fill="auto"/>
            <w:vAlign w:val="center"/>
          </w:tcPr>
          <w:p w:rsidR="004E308D" w:rsidRPr="00B05843" w:rsidRDefault="004E308D" w:rsidP="00AB75D9">
            <w:pPr>
              <w:suppressAutoHyphens/>
              <w:jc w:val="center"/>
            </w:pPr>
            <w:r w:rsidRPr="00B05843">
              <w:t>Документ присвоения статуса ВОКН</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42</w:t>
            </w:r>
          </w:p>
        </w:tc>
        <w:tc>
          <w:tcPr>
            <w:tcW w:w="1853" w:type="dxa"/>
            <w:shd w:val="clear" w:color="auto" w:fill="auto"/>
            <w:vAlign w:val="center"/>
          </w:tcPr>
          <w:p w:rsidR="004E308D" w:rsidRPr="00B05843" w:rsidRDefault="004E308D" w:rsidP="00E42091">
            <w:pPr>
              <w:suppressAutoHyphens/>
              <w:ind w:left="-57" w:right="-57"/>
            </w:pPr>
            <w:r w:rsidRPr="00B05843">
              <w:t>Александровка-2</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43</w:t>
            </w:r>
          </w:p>
        </w:tc>
        <w:tc>
          <w:tcPr>
            <w:tcW w:w="1853" w:type="dxa"/>
            <w:shd w:val="clear" w:color="auto" w:fill="auto"/>
            <w:vAlign w:val="center"/>
          </w:tcPr>
          <w:p w:rsidR="004E308D" w:rsidRPr="00B05843" w:rsidRDefault="004E308D" w:rsidP="00E42091">
            <w:pPr>
              <w:suppressAutoHyphens/>
              <w:ind w:left="-57" w:right="-57"/>
            </w:pPr>
            <w:r w:rsidRPr="00B05843">
              <w:t>Астродым-1</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44</w:t>
            </w:r>
          </w:p>
        </w:tc>
        <w:tc>
          <w:tcPr>
            <w:tcW w:w="1853" w:type="dxa"/>
            <w:shd w:val="clear" w:color="auto" w:fill="auto"/>
            <w:vAlign w:val="center"/>
          </w:tcPr>
          <w:p w:rsidR="004E308D" w:rsidRPr="00B05843" w:rsidRDefault="004E308D" w:rsidP="00E42091">
            <w:pPr>
              <w:suppressAutoHyphens/>
              <w:ind w:left="-57" w:right="-57"/>
            </w:pPr>
            <w:r w:rsidRPr="00B05843">
              <w:t>Астродым-2</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45</w:t>
            </w:r>
          </w:p>
        </w:tc>
        <w:tc>
          <w:tcPr>
            <w:tcW w:w="1853" w:type="dxa"/>
            <w:shd w:val="clear" w:color="auto" w:fill="auto"/>
            <w:vAlign w:val="center"/>
          </w:tcPr>
          <w:p w:rsidR="004E308D" w:rsidRPr="00B05843" w:rsidRDefault="004E308D" w:rsidP="00E42091">
            <w:pPr>
              <w:suppressAutoHyphens/>
              <w:ind w:left="-57" w:right="-57"/>
            </w:pPr>
            <w:r w:rsidRPr="00B05843">
              <w:t>Астродым-4</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46</w:t>
            </w:r>
          </w:p>
        </w:tc>
        <w:tc>
          <w:tcPr>
            <w:tcW w:w="1853" w:type="dxa"/>
            <w:shd w:val="clear" w:color="auto" w:fill="auto"/>
            <w:vAlign w:val="center"/>
          </w:tcPr>
          <w:p w:rsidR="004E308D" w:rsidRPr="00B05843" w:rsidRDefault="004E308D" w:rsidP="00E42091">
            <w:pPr>
              <w:suppressAutoHyphens/>
              <w:ind w:left="-57" w:right="-57"/>
            </w:pPr>
            <w:r w:rsidRPr="00B05843">
              <w:t>Астродым-5</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47</w:t>
            </w:r>
          </w:p>
        </w:tc>
        <w:tc>
          <w:tcPr>
            <w:tcW w:w="1853" w:type="dxa"/>
            <w:shd w:val="clear" w:color="auto" w:fill="auto"/>
            <w:vAlign w:val="center"/>
          </w:tcPr>
          <w:p w:rsidR="004E308D" w:rsidRPr="00B05843" w:rsidRDefault="004E308D" w:rsidP="00E42091">
            <w:pPr>
              <w:suppressAutoHyphens/>
              <w:ind w:left="-57" w:right="-57"/>
            </w:pPr>
            <w:r w:rsidRPr="00B05843">
              <w:t>Астродым-6</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48</w:t>
            </w:r>
          </w:p>
        </w:tc>
        <w:tc>
          <w:tcPr>
            <w:tcW w:w="1853" w:type="dxa"/>
            <w:shd w:val="clear" w:color="auto" w:fill="auto"/>
            <w:vAlign w:val="center"/>
          </w:tcPr>
          <w:p w:rsidR="004E308D" w:rsidRPr="00B05843" w:rsidRDefault="004E308D" w:rsidP="00E42091">
            <w:pPr>
              <w:suppressAutoHyphens/>
              <w:ind w:left="-57" w:right="-57"/>
            </w:pPr>
            <w:r w:rsidRPr="00B05843">
              <w:t>Белое-1</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26.05.2009 №29</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49</w:t>
            </w:r>
          </w:p>
        </w:tc>
        <w:tc>
          <w:tcPr>
            <w:tcW w:w="1853" w:type="dxa"/>
            <w:shd w:val="clear" w:color="auto" w:fill="auto"/>
            <w:vAlign w:val="center"/>
          </w:tcPr>
          <w:p w:rsidR="004E308D" w:rsidRPr="00B05843" w:rsidRDefault="004E308D" w:rsidP="00E42091">
            <w:pPr>
              <w:suppressAutoHyphens/>
              <w:ind w:left="-57" w:right="-57"/>
            </w:pPr>
            <w:r w:rsidRPr="00B05843">
              <w:t>Благодатное</w:t>
            </w:r>
          </w:p>
        </w:tc>
        <w:tc>
          <w:tcPr>
            <w:tcW w:w="1428" w:type="dxa"/>
            <w:shd w:val="clear" w:color="auto" w:fill="auto"/>
            <w:vAlign w:val="center"/>
          </w:tcPr>
          <w:p w:rsidR="004E308D" w:rsidRPr="00B05843" w:rsidRDefault="004E308D" w:rsidP="004E308D">
            <w:r w:rsidRPr="00B05843">
              <w:t>Поселение</w:t>
            </w:r>
          </w:p>
        </w:tc>
        <w:tc>
          <w:tcPr>
            <w:tcW w:w="1957" w:type="dxa"/>
            <w:shd w:val="clear" w:color="auto" w:fill="auto"/>
            <w:vAlign w:val="center"/>
          </w:tcPr>
          <w:p w:rsidR="004E308D" w:rsidRPr="00B05843" w:rsidRDefault="004E308D" w:rsidP="004E308D">
            <w:r w:rsidRPr="00B05843">
              <w:t>неолит</w:t>
            </w:r>
          </w:p>
        </w:tc>
        <w:tc>
          <w:tcPr>
            <w:tcW w:w="1313" w:type="dxa"/>
            <w:shd w:val="clear" w:color="auto" w:fill="auto"/>
            <w:vAlign w:val="center"/>
          </w:tcPr>
          <w:p w:rsidR="004E308D" w:rsidRPr="00B05843" w:rsidRDefault="004E308D" w:rsidP="00C00F2F">
            <w:pPr>
              <w:jc w:val="center"/>
            </w:pPr>
            <w:r w:rsidRPr="00B05843">
              <w:t>Косарев М.Ф., Куйбышев А.В.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50</w:t>
            </w:r>
          </w:p>
        </w:tc>
        <w:tc>
          <w:tcPr>
            <w:tcW w:w="1853" w:type="dxa"/>
            <w:shd w:val="clear" w:color="auto" w:fill="auto"/>
            <w:vAlign w:val="center"/>
          </w:tcPr>
          <w:p w:rsidR="004E308D" w:rsidRPr="00B05843" w:rsidRDefault="004E308D" w:rsidP="00E42091">
            <w:pPr>
              <w:suppressAutoHyphens/>
              <w:ind w:left="-57" w:right="-57"/>
            </w:pPr>
            <w:r w:rsidRPr="00B05843">
              <w:t>Егорова грива-1</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51</w:t>
            </w:r>
          </w:p>
        </w:tc>
        <w:tc>
          <w:tcPr>
            <w:tcW w:w="1853" w:type="dxa"/>
            <w:shd w:val="clear" w:color="auto" w:fill="auto"/>
            <w:vAlign w:val="center"/>
          </w:tcPr>
          <w:p w:rsidR="004E308D" w:rsidRPr="00B05843" w:rsidRDefault="004E308D" w:rsidP="00E42091">
            <w:pPr>
              <w:suppressAutoHyphens/>
              <w:ind w:left="-57" w:right="-57"/>
            </w:pPr>
            <w:r w:rsidRPr="00B05843">
              <w:t>Кавкуй-1</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52</w:t>
            </w:r>
          </w:p>
        </w:tc>
        <w:tc>
          <w:tcPr>
            <w:tcW w:w="1853" w:type="dxa"/>
            <w:shd w:val="clear" w:color="auto" w:fill="auto"/>
            <w:vAlign w:val="center"/>
          </w:tcPr>
          <w:p w:rsidR="004E308D" w:rsidRPr="00B05843" w:rsidRDefault="004E308D" w:rsidP="00E42091">
            <w:pPr>
              <w:suppressAutoHyphens/>
              <w:ind w:left="-57" w:right="-57"/>
            </w:pPr>
            <w:r w:rsidRPr="00B05843">
              <w:t>Калач-2</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Эпоха железа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53</w:t>
            </w:r>
          </w:p>
        </w:tc>
        <w:tc>
          <w:tcPr>
            <w:tcW w:w="1853" w:type="dxa"/>
            <w:shd w:val="clear" w:color="auto" w:fill="auto"/>
            <w:vAlign w:val="center"/>
          </w:tcPr>
          <w:p w:rsidR="004E308D" w:rsidRPr="00B05843" w:rsidRDefault="004E308D" w:rsidP="00E42091">
            <w:pPr>
              <w:suppressAutoHyphens/>
              <w:ind w:left="-57" w:right="-57"/>
            </w:pPr>
            <w:r w:rsidRPr="00B05843">
              <w:t>Карасарт-1</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54</w:t>
            </w:r>
          </w:p>
        </w:tc>
        <w:tc>
          <w:tcPr>
            <w:tcW w:w="1853" w:type="dxa"/>
            <w:shd w:val="clear" w:color="auto" w:fill="auto"/>
            <w:vAlign w:val="center"/>
          </w:tcPr>
          <w:p w:rsidR="004E308D" w:rsidRPr="00B05843" w:rsidRDefault="004E308D" w:rsidP="00E42091">
            <w:pPr>
              <w:suppressAutoHyphens/>
              <w:ind w:left="-57" w:right="-57"/>
            </w:pPr>
            <w:r w:rsidRPr="00B05843">
              <w:t>Карасарт-2</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55</w:t>
            </w:r>
          </w:p>
        </w:tc>
        <w:tc>
          <w:tcPr>
            <w:tcW w:w="1853" w:type="dxa"/>
            <w:shd w:val="clear" w:color="auto" w:fill="auto"/>
            <w:vAlign w:val="center"/>
          </w:tcPr>
          <w:p w:rsidR="004E308D" w:rsidRPr="00B05843" w:rsidRDefault="004E308D" w:rsidP="00E42091">
            <w:pPr>
              <w:suppressAutoHyphens/>
              <w:ind w:left="-57" w:right="-57"/>
            </w:pPr>
            <w:r w:rsidRPr="00B05843">
              <w:t>Карасарт-3</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pPr>
              <w:suppressAutoHyphens/>
              <w:jc w:val="center"/>
            </w:pPr>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56</w:t>
            </w:r>
          </w:p>
        </w:tc>
        <w:tc>
          <w:tcPr>
            <w:tcW w:w="1853" w:type="dxa"/>
            <w:shd w:val="clear" w:color="auto" w:fill="auto"/>
            <w:vAlign w:val="center"/>
          </w:tcPr>
          <w:p w:rsidR="004E308D" w:rsidRPr="00B05843" w:rsidRDefault="004E308D" w:rsidP="00E42091">
            <w:pPr>
              <w:suppressAutoHyphens/>
              <w:ind w:left="-57" w:right="-57"/>
            </w:pPr>
            <w:r w:rsidRPr="00B05843">
              <w:t>Карасарт-4</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57</w:t>
            </w:r>
          </w:p>
        </w:tc>
        <w:tc>
          <w:tcPr>
            <w:tcW w:w="1853" w:type="dxa"/>
            <w:shd w:val="clear" w:color="auto" w:fill="auto"/>
            <w:vAlign w:val="center"/>
          </w:tcPr>
          <w:p w:rsidR="004E308D" w:rsidRPr="00B05843" w:rsidRDefault="004E308D" w:rsidP="00E42091">
            <w:pPr>
              <w:suppressAutoHyphens/>
              <w:ind w:left="-57" w:right="-57"/>
            </w:pPr>
            <w:r w:rsidRPr="00B05843">
              <w:t>Карасарт-5</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58</w:t>
            </w:r>
          </w:p>
        </w:tc>
        <w:tc>
          <w:tcPr>
            <w:tcW w:w="1853" w:type="dxa"/>
            <w:shd w:val="clear" w:color="auto" w:fill="auto"/>
            <w:vAlign w:val="center"/>
          </w:tcPr>
          <w:p w:rsidR="004E308D" w:rsidRPr="00B05843" w:rsidRDefault="004E308D" w:rsidP="00E42091">
            <w:pPr>
              <w:suppressAutoHyphens/>
              <w:ind w:left="-57" w:right="-57"/>
            </w:pPr>
            <w:r w:rsidRPr="00B05843">
              <w:t>Карасарт-6</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59</w:t>
            </w:r>
          </w:p>
        </w:tc>
        <w:tc>
          <w:tcPr>
            <w:tcW w:w="1853" w:type="dxa"/>
            <w:shd w:val="clear" w:color="auto" w:fill="auto"/>
            <w:vAlign w:val="center"/>
          </w:tcPr>
          <w:p w:rsidR="004E308D" w:rsidRPr="00B05843" w:rsidRDefault="004E308D" w:rsidP="00E42091">
            <w:pPr>
              <w:suppressAutoHyphens/>
              <w:ind w:left="-57" w:right="-57"/>
            </w:pPr>
            <w:r w:rsidRPr="00B05843">
              <w:t>Кукарка-1</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Зах В.А.</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lastRenderedPageBreak/>
              <w:t>60</w:t>
            </w:r>
          </w:p>
        </w:tc>
        <w:tc>
          <w:tcPr>
            <w:tcW w:w="1853" w:type="dxa"/>
            <w:shd w:val="clear" w:color="auto" w:fill="auto"/>
            <w:vAlign w:val="center"/>
          </w:tcPr>
          <w:p w:rsidR="004E308D" w:rsidRPr="00B05843" w:rsidRDefault="004E308D" w:rsidP="00E42091">
            <w:pPr>
              <w:suppressAutoHyphens/>
              <w:ind w:left="-57" w:right="-57"/>
            </w:pPr>
            <w:r w:rsidRPr="00B05843">
              <w:t>Кучугур-1</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Сумин В.А.</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61</w:t>
            </w:r>
          </w:p>
        </w:tc>
        <w:tc>
          <w:tcPr>
            <w:tcW w:w="1853" w:type="dxa"/>
            <w:shd w:val="clear" w:color="auto" w:fill="auto"/>
            <w:vAlign w:val="center"/>
          </w:tcPr>
          <w:p w:rsidR="004E308D" w:rsidRPr="00B05843" w:rsidRDefault="004E308D" w:rsidP="00E42091">
            <w:pPr>
              <w:suppressAutoHyphens/>
              <w:ind w:left="-57" w:right="-57"/>
            </w:pPr>
            <w:r w:rsidRPr="00B05843">
              <w:t>Кучугур-2</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Сумин В.А.</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62</w:t>
            </w:r>
          </w:p>
        </w:tc>
        <w:tc>
          <w:tcPr>
            <w:tcW w:w="1853" w:type="dxa"/>
            <w:shd w:val="clear" w:color="auto" w:fill="auto"/>
            <w:vAlign w:val="center"/>
          </w:tcPr>
          <w:p w:rsidR="004E308D" w:rsidRPr="00B05843" w:rsidRDefault="004E308D" w:rsidP="00E42091">
            <w:pPr>
              <w:suppressAutoHyphens/>
              <w:ind w:left="-57" w:right="-57"/>
            </w:pPr>
            <w:r w:rsidRPr="00B05843">
              <w:t>Кучугур-3</w:t>
            </w:r>
          </w:p>
        </w:tc>
        <w:tc>
          <w:tcPr>
            <w:tcW w:w="1428" w:type="dxa"/>
            <w:vMerge w:val="restart"/>
            <w:shd w:val="clear" w:color="auto" w:fill="auto"/>
            <w:vAlign w:val="center"/>
          </w:tcPr>
          <w:p w:rsidR="004E308D" w:rsidRPr="00B05843" w:rsidRDefault="004E308D" w:rsidP="004E308D">
            <w:r w:rsidRPr="00B05843">
              <w:t>Курганный могильник</w:t>
            </w:r>
          </w:p>
          <w:p w:rsidR="004E308D" w:rsidRPr="00B05843" w:rsidRDefault="004E308D" w:rsidP="004E308D">
            <w:r w:rsidRPr="00B05843">
              <w:t>Одиночный курган</w:t>
            </w:r>
          </w:p>
        </w:tc>
        <w:tc>
          <w:tcPr>
            <w:tcW w:w="1957" w:type="dxa"/>
            <w:vMerge w:val="restart"/>
            <w:shd w:val="clear" w:color="auto" w:fill="auto"/>
            <w:vAlign w:val="center"/>
          </w:tcPr>
          <w:p w:rsidR="004E308D" w:rsidRPr="00B05843" w:rsidRDefault="004E308D" w:rsidP="004E308D">
            <w:r w:rsidRPr="00B05843">
              <w:t>не известна</w:t>
            </w:r>
          </w:p>
          <w:p w:rsidR="004E308D" w:rsidRPr="00B05843" w:rsidRDefault="004E308D" w:rsidP="004E308D">
            <w:r w:rsidRPr="00B05843">
              <w:t>не известна</w:t>
            </w:r>
          </w:p>
        </w:tc>
        <w:tc>
          <w:tcPr>
            <w:tcW w:w="1313" w:type="dxa"/>
            <w:vMerge w:val="restart"/>
            <w:shd w:val="clear" w:color="auto" w:fill="auto"/>
            <w:vAlign w:val="center"/>
          </w:tcPr>
          <w:p w:rsidR="004E308D" w:rsidRPr="00B05843" w:rsidRDefault="004E308D" w:rsidP="00C00F2F">
            <w:pPr>
              <w:jc w:val="center"/>
            </w:pPr>
            <w:r w:rsidRPr="00B05843">
              <w:t>Сумин В.А.</w:t>
            </w:r>
          </w:p>
          <w:p w:rsidR="004E308D" w:rsidRPr="00B05843" w:rsidRDefault="004E308D" w:rsidP="00C00F2F">
            <w:pPr>
              <w:jc w:val="center"/>
            </w:pPr>
            <w:r w:rsidRPr="00B05843">
              <w:t>Софейков О.В.</w:t>
            </w:r>
          </w:p>
        </w:tc>
        <w:tc>
          <w:tcPr>
            <w:tcW w:w="2656" w:type="dxa"/>
            <w:vMerge w:val="restart"/>
            <w:shd w:val="clear" w:color="auto" w:fill="auto"/>
            <w:vAlign w:val="center"/>
          </w:tcPr>
          <w:p w:rsidR="004E308D" w:rsidRPr="00B05843" w:rsidRDefault="004E308D" w:rsidP="004E308D">
            <w:r w:rsidRPr="00B05843">
              <w:t>Приказ УГО ОКН НСО от 16.04.2009 №23</w:t>
            </w:r>
          </w:p>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63</w:t>
            </w:r>
          </w:p>
        </w:tc>
        <w:tc>
          <w:tcPr>
            <w:tcW w:w="1853" w:type="dxa"/>
            <w:shd w:val="clear" w:color="auto" w:fill="auto"/>
            <w:vAlign w:val="center"/>
          </w:tcPr>
          <w:p w:rsidR="004E308D" w:rsidRPr="00B05843" w:rsidRDefault="004E308D" w:rsidP="00E42091">
            <w:pPr>
              <w:suppressAutoHyphens/>
              <w:ind w:left="-57" w:right="-57"/>
            </w:pPr>
            <w:r w:rsidRPr="00B05843">
              <w:t>Малое Горькое</w:t>
            </w:r>
            <w:r w:rsidR="00E42091">
              <w:noBreakHyphen/>
            </w:r>
            <w:r w:rsidRPr="00B05843">
              <w:t>1</w:t>
            </w:r>
          </w:p>
        </w:tc>
        <w:tc>
          <w:tcPr>
            <w:tcW w:w="1428" w:type="dxa"/>
            <w:vMerge/>
            <w:shd w:val="clear" w:color="auto" w:fill="auto"/>
            <w:vAlign w:val="center"/>
          </w:tcPr>
          <w:p w:rsidR="004E308D" w:rsidRPr="00B05843" w:rsidRDefault="004E308D" w:rsidP="004E308D">
            <w:pPr>
              <w:suppressAutoHyphens/>
              <w:jc w:val="center"/>
            </w:pPr>
          </w:p>
        </w:tc>
        <w:tc>
          <w:tcPr>
            <w:tcW w:w="1957" w:type="dxa"/>
            <w:vMerge/>
            <w:shd w:val="clear" w:color="auto" w:fill="auto"/>
            <w:vAlign w:val="center"/>
          </w:tcPr>
          <w:p w:rsidR="004E308D" w:rsidRPr="00B05843" w:rsidRDefault="004E308D" w:rsidP="004E308D">
            <w:pPr>
              <w:suppressAutoHyphens/>
              <w:jc w:val="center"/>
            </w:pPr>
          </w:p>
        </w:tc>
        <w:tc>
          <w:tcPr>
            <w:tcW w:w="1313" w:type="dxa"/>
            <w:vMerge/>
            <w:shd w:val="clear" w:color="auto" w:fill="auto"/>
            <w:vAlign w:val="center"/>
          </w:tcPr>
          <w:p w:rsidR="004E308D" w:rsidRPr="00B05843" w:rsidRDefault="004E308D" w:rsidP="00C00F2F">
            <w:pPr>
              <w:suppressAutoHyphens/>
              <w:jc w:val="center"/>
            </w:pPr>
          </w:p>
        </w:tc>
        <w:tc>
          <w:tcPr>
            <w:tcW w:w="2656" w:type="dxa"/>
            <w:vMerge/>
            <w:shd w:val="clear" w:color="auto" w:fill="auto"/>
            <w:vAlign w:val="center"/>
          </w:tcPr>
          <w:p w:rsidR="004E308D" w:rsidRPr="00B05843" w:rsidRDefault="004E308D" w:rsidP="004E308D">
            <w:pPr>
              <w:suppressAutoHyphens/>
              <w:jc w:val="center"/>
            </w:pP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64</w:t>
            </w:r>
          </w:p>
        </w:tc>
        <w:tc>
          <w:tcPr>
            <w:tcW w:w="1853" w:type="dxa"/>
            <w:shd w:val="clear" w:color="auto" w:fill="auto"/>
            <w:vAlign w:val="center"/>
          </w:tcPr>
          <w:p w:rsidR="004E308D" w:rsidRPr="00B05843" w:rsidRDefault="004E308D" w:rsidP="00E42091">
            <w:pPr>
              <w:suppressAutoHyphens/>
              <w:ind w:left="-57" w:right="-57"/>
            </w:pPr>
            <w:r w:rsidRPr="00B05843">
              <w:t>Мелковский Канал-1</w:t>
            </w:r>
          </w:p>
        </w:tc>
        <w:tc>
          <w:tcPr>
            <w:tcW w:w="1428" w:type="dxa"/>
            <w:shd w:val="clear" w:color="auto" w:fill="auto"/>
            <w:vAlign w:val="center"/>
          </w:tcPr>
          <w:p w:rsidR="004E308D" w:rsidRPr="00B05843" w:rsidRDefault="004E308D" w:rsidP="004E308D">
            <w:r w:rsidRPr="00B05843">
              <w:t>Поселение</w:t>
            </w:r>
          </w:p>
        </w:tc>
        <w:tc>
          <w:tcPr>
            <w:tcW w:w="1957" w:type="dxa"/>
            <w:shd w:val="clear" w:color="auto" w:fill="auto"/>
            <w:vAlign w:val="center"/>
          </w:tcPr>
          <w:p w:rsidR="004E308D" w:rsidRPr="00B05843" w:rsidRDefault="004E308D" w:rsidP="004E308D">
            <w:r w:rsidRPr="00B05843">
              <w:t>Эпоха бронзы</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65</w:t>
            </w:r>
          </w:p>
        </w:tc>
        <w:tc>
          <w:tcPr>
            <w:tcW w:w="1853" w:type="dxa"/>
            <w:shd w:val="clear" w:color="auto" w:fill="auto"/>
            <w:vAlign w:val="center"/>
          </w:tcPr>
          <w:p w:rsidR="004E308D" w:rsidRPr="00B05843" w:rsidRDefault="004E308D" w:rsidP="00E42091">
            <w:pPr>
              <w:suppressAutoHyphens/>
              <w:ind w:left="-57" w:right="-57"/>
            </w:pPr>
            <w:r w:rsidRPr="00B05843">
              <w:t>Озеро Беляниха</w:t>
            </w:r>
            <w:r w:rsidR="00E42091">
              <w:noBreakHyphen/>
            </w:r>
            <w:r w:rsidRPr="00B05843">
              <w:t>1</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66</w:t>
            </w:r>
          </w:p>
        </w:tc>
        <w:tc>
          <w:tcPr>
            <w:tcW w:w="1853" w:type="dxa"/>
            <w:shd w:val="clear" w:color="auto" w:fill="auto"/>
            <w:vAlign w:val="center"/>
          </w:tcPr>
          <w:p w:rsidR="004E308D" w:rsidRPr="00B05843" w:rsidRDefault="004E308D" w:rsidP="00E42091">
            <w:pPr>
              <w:suppressAutoHyphens/>
              <w:ind w:left="-57" w:right="-57"/>
            </w:pPr>
            <w:r w:rsidRPr="00B05843">
              <w:t>Осиновка-2</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67</w:t>
            </w:r>
          </w:p>
        </w:tc>
        <w:tc>
          <w:tcPr>
            <w:tcW w:w="1853" w:type="dxa"/>
            <w:shd w:val="clear" w:color="auto" w:fill="auto"/>
            <w:vAlign w:val="center"/>
          </w:tcPr>
          <w:p w:rsidR="004E308D" w:rsidRPr="00B05843" w:rsidRDefault="004E308D" w:rsidP="00E42091">
            <w:pPr>
              <w:suppressAutoHyphens/>
              <w:ind w:left="-57" w:right="-57"/>
            </w:pPr>
            <w:r w:rsidRPr="00B05843">
              <w:t>Осиновка-3</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Колонцов С.В.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68</w:t>
            </w:r>
          </w:p>
        </w:tc>
        <w:tc>
          <w:tcPr>
            <w:tcW w:w="1853" w:type="dxa"/>
            <w:shd w:val="clear" w:color="auto" w:fill="auto"/>
            <w:vAlign w:val="center"/>
          </w:tcPr>
          <w:p w:rsidR="004E308D" w:rsidRPr="00B05843" w:rsidRDefault="004E308D" w:rsidP="00E42091">
            <w:pPr>
              <w:suppressAutoHyphens/>
              <w:ind w:left="-57" w:right="-57"/>
            </w:pPr>
            <w:r w:rsidRPr="00B05843">
              <w:t>Платова Болото</w:t>
            </w:r>
            <w:r w:rsidR="00E42091">
              <w:noBreakHyphen/>
            </w:r>
            <w:r w:rsidRPr="00B05843">
              <w:t>1</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69</w:t>
            </w:r>
          </w:p>
        </w:tc>
        <w:tc>
          <w:tcPr>
            <w:tcW w:w="1853" w:type="dxa"/>
            <w:shd w:val="clear" w:color="auto" w:fill="auto"/>
            <w:vAlign w:val="center"/>
          </w:tcPr>
          <w:p w:rsidR="004E308D" w:rsidRPr="00B05843" w:rsidRDefault="004E308D" w:rsidP="00E42091">
            <w:pPr>
              <w:suppressAutoHyphens/>
              <w:ind w:left="-57" w:right="-57"/>
            </w:pPr>
            <w:r w:rsidRPr="00B05843">
              <w:t>Платова Болото</w:t>
            </w:r>
            <w:r w:rsidR="00E42091">
              <w:noBreakHyphen/>
            </w:r>
            <w:r w:rsidRPr="00B05843">
              <w:t>2</w:t>
            </w:r>
          </w:p>
        </w:tc>
        <w:tc>
          <w:tcPr>
            <w:tcW w:w="1428" w:type="dxa"/>
            <w:shd w:val="clear" w:color="auto" w:fill="auto"/>
            <w:vAlign w:val="center"/>
          </w:tcPr>
          <w:p w:rsidR="004E308D" w:rsidRPr="00B05843" w:rsidRDefault="004E308D" w:rsidP="004E308D">
            <w:r w:rsidRPr="00B05843">
              <w:t>Одиночный курган</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70</w:t>
            </w:r>
          </w:p>
        </w:tc>
        <w:tc>
          <w:tcPr>
            <w:tcW w:w="1853" w:type="dxa"/>
            <w:shd w:val="clear" w:color="auto" w:fill="auto"/>
            <w:vAlign w:val="center"/>
          </w:tcPr>
          <w:p w:rsidR="004E308D" w:rsidRPr="00B05843" w:rsidRDefault="004E308D" w:rsidP="00E42091">
            <w:pPr>
              <w:suppressAutoHyphens/>
              <w:ind w:left="-57" w:right="-57"/>
            </w:pPr>
            <w:r w:rsidRPr="00B05843">
              <w:t>Рассказово-12</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71</w:t>
            </w:r>
          </w:p>
        </w:tc>
        <w:tc>
          <w:tcPr>
            <w:tcW w:w="1853" w:type="dxa"/>
            <w:shd w:val="clear" w:color="auto" w:fill="auto"/>
            <w:vAlign w:val="center"/>
          </w:tcPr>
          <w:p w:rsidR="004E308D" w:rsidRPr="00B05843" w:rsidRDefault="004E308D" w:rsidP="00E42091">
            <w:pPr>
              <w:suppressAutoHyphens/>
              <w:ind w:left="-57" w:right="-57"/>
            </w:pPr>
            <w:r w:rsidRPr="00B05843">
              <w:t>Рассказово-13</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72</w:t>
            </w:r>
          </w:p>
        </w:tc>
        <w:tc>
          <w:tcPr>
            <w:tcW w:w="1853" w:type="dxa"/>
            <w:shd w:val="clear" w:color="auto" w:fill="auto"/>
            <w:vAlign w:val="center"/>
          </w:tcPr>
          <w:p w:rsidR="004E308D" w:rsidRPr="00B05843" w:rsidRDefault="004E308D" w:rsidP="00E42091">
            <w:pPr>
              <w:suppressAutoHyphens/>
              <w:ind w:left="-57" w:right="-57"/>
            </w:pPr>
            <w:r w:rsidRPr="00B05843">
              <w:t>Чуман-2</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r w:rsidRPr="00B05843">
              <w:t>не известна</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16.04.2009 №23</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73</w:t>
            </w:r>
          </w:p>
        </w:tc>
        <w:tc>
          <w:tcPr>
            <w:tcW w:w="1853" w:type="dxa"/>
            <w:shd w:val="clear" w:color="auto" w:fill="auto"/>
            <w:vAlign w:val="center"/>
          </w:tcPr>
          <w:p w:rsidR="004E308D" w:rsidRPr="00B05843" w:rsidRDefault="004E308D" w:rsidP="00E42091">
            <w:pPr>
              <w:suppressAutoHyphens/>
              <w:ind w:left="-57" w:right="-57"/>
            </w:pPr>
            <w:r w:rsidRPr="00B05843">
              <w:t>Шилово-Курья-1</w:t>
            </w:r>
          </w:p>
        </w:tc>
        <w:tc>
          <w:tcPr>
            <w:tcW w:w="1428" w:type="dxa"/>
            <w:shd w:val="clear" w:color="auto" w:fill="auto"/>
            <w:vAlign w:val="center"/>
          </w:tcPr>
          <w:p w:rsidR="004E308D" w:rsidRPr="00B05843" w:rsidRDefault="004E308D" w:rsidP="004E308D">
            <w:r w:rsidRPr="00B05843">
              <w:t>Поселение</w:t>
            </w:r>
          </w:p>
        </w:tc>
        <w:tc>
          <w:tcPr>
            <w:tcW w:w="1957" w:type="dxa"/>
            <w:shd w:val="clear" w:color="auto" w:fill="auto"/>
            <w:vAlign w:val="center"/>
          </w:tcPr>
          <w:p w:rsidR="004E308D" w:rsidRPr="00B05843" w:rsidRDefault="004E308D" w:rsidP="004E308D">
            <w:r w:rsidRPr="00B05843">
              <w:t>Эпоха бронзы</w:t>
            </w:r>
          </w:p>
        </w:tc>
        <w:tc>
          <w:tcPr>
            <w:tcW w:w="1313" w:type="dxa"/>
            <w:shd w:val="clear" w:color="auto" w:fill="auto"/>
            <w:vAlign w:val="center"/>
          </w:tcPr>
          <w:p w:rsidR="004E308D" w:rsidRPr="00B05843" w:rsidRDefault="004E308D" w:rsidP="00C00F2F">
            <w:pPr>
              <w:jc w:val="center"/>
            </w:pPr>
            <w:r w:rsidRPr="00B05843">
              <w:t>Софейков О.В.</w:t>
            </w:r>
          </w:p>
        </w:tc>
        <w:tc>
          <w:tcPr>
            <w:tcW w:w="2656" w:type="dxa"/>
            <w:shd w:val="clear" w:color="auto" w:fill="auto"/>
            <w:vAlign w:val="center"/>
          </w:tcPr>
          <w:p w:rsidR="004E308D" w:rsidRPr="00B05843" w:rsidRDefault="004E308D" w:rsidP="00E42091">
            <w:r w:rsidRPr="00B05843">
              <w:t>Приказ УГО ОКН НСО от 05.03.2009 №12</w:t>
            </w:r>
          </w:p>
        </w:tc>
      </w:tr>
      <w:tr w:rsidR="004E308D" w:rsidRPr="00B05843" w:rsidTr="00E42091">
        <w:trPr>
          <w:trHeight w:val="624"/>
        </w:trPr>
        <w:tc>
          <w:tcPr>
            <w:tcW w:w="540" w:type="dxa"/>
            <w:shd w:val="clear" w:color="auto" w:fill="auto"/>
            <w:vAlign w:val="center"/>
          </w:tcPr>
          <w:p w:rsidR="004E308D" w:rsidRPr="00B05843" w:rsidRDefault="004E308D" w:rsidP="004E308D">
            <w:pPr>
              <w:suppressAutoHyphens/>
              <w:jc w:val="center"/>
            </w:pPr>
            <w:r w:rsidRPr="00B05843">
              <w:t>74</w:t>
            </w:r>
          </w:p>
        </w:tc>
        <w:tc>
          <w:tcPr>
            <w:tcW w:w="1853" w:type="dxa"/>
            <w:shd w:val="clear" w:color="auto" w:fill="auto"/>
            <w:vAlign w:val="center"/>
          </w:tcPr>
          <w:p w:rsidR="004E308D" w:rsidRPr="00B05843" w:rsidRDefault="004E308D" w:rsidP="00E42091">
            <w:pPr>
              <w:suppressAutoHyphens/>
              <w:ind w:left="-57" w:right="-57"/>
            </w:pPr>
            <w:r w:rsidRPr="00B05843">
              <w:t>Новая Курья</w:t>
            </w:r>
          </w:p>
        </w:tc>
        <w:tc>
          <w:tcPr>
            <w:tcW w:w="1428" w:type="dxa"/>
            <w:shd w:val="clear" w:color="auto" w:fill="auto"/>
            <w:vAlign w:val="center"/>
          </w:tcPr>
          <w:p w:rsidR="004E308D" w:rsidRPr="00B05843" w:rsidRDefault="004E308D" w:rsidP="004E308D">
            <w:r w:rsidRPr="00B05843">
              <w:t>Курганный могильник</w:t>
            </w:r>
          </w:p>
        </w:tc>
        <w:tc>
          <w:tcPr>
            <w:tcW w:w="1957" w:type="dxa"/>
            <w:shd w:val="clear" w:color="auto" w:fill="auto"/>
            <w:vAlign w:val="center"/>
          </w:tcPr>
          <w:p w:rsidR="004E308D" w:rsidRPr="00B05843" w:rsidRDefault="004E308D" w:rsidP="004E308D">
            <w:pPr>
              <w:suppressAutoHyphens/>
              <w:jc w:val="center"/>
            </w:pPr>
            <w:r w:rsidRPr="00B05843">
              <w:t>Предположительно эпоха бронзы</w:t>
            </w:r>
          </w:p>
        </w:tc>
        <w:tc>
          <w:tcPr>
            <w:tcW w:w="1313" w:type="dxa"/>
            <w:shd w:val="clear" w:color="auto" w:fill="auto"/>
            <w:vAlign w:val="center"/>
          </w:tcPr>
          <w:p w:rsidR="004E308D" w:rsidRPr="00B05843" w:rsidRDefault="004E308D" w:rsidP="00C00F2F">
            <w:pPr>
              <w:suppressAutoHyphens/>
              <w:jc w:val="center"/>
            </w:pPr>
            <w:r w:rsidRPr="00B05843">
              <w:t>-</w:t>
            </w:r>
          </w:p>
        </w:tc>
        <w:tc>
          <w:tcPr>
            <w:tcW w:w="2656" w:type="dxa"/>
            <w:shd w:val="clear" w:color="auto" w:fill="auto"/>
            <w:vAlign w:val="center"/>
          </w:tcPr>
          <w:p w:rsidR="004E308D" w:rsidRPr="00B05843" w:rsidRDefault="004E308D" w:rsidP="004E308D">
            <w:pPr>
              <w:suppressAutoHyphens/>
              <w:jc w:val="center"/>
            </w:pPr>
            <w:r w:rsidRPr="00B05843">
              <w:t>Приказ ГИО ОКН НСО от 20.05.2019 № 71</w:t>
            </w:r>
          </w:p>
        </w:tc>
      </w:tr>
    </w:tbl>
    <w:p w:rsidR="004E308D" w:rsidRPr="00B05843" w:rsidRDefault="004E308D" w:rsidP="00B97D83">
      <w:pPr>
        <w:pStyle w:val="S7"/>
        <w:jc w:val="center"/>
        <w:sectPr w:rsidR="004E308D" w:rsidRPr="00B05843" w:rsidSect="004E308D">
          <w:pgSz w:w="11906" w:h="16838"/>
          <w:pgMar w:top="1134" w:right="709" w:bottom="1134" w:left="1701" w:header="709" w:footer="709" w:gutter="0"/>
          <w:cols w:space="708"/>
          <w:docGrid w:linePitch="360"/>
        </w:sectPr>
      </w:pPr>
    </w:p>
    <w:p w:rsidR="00340E72" w:rsidRPr="00B05843" w:rsidRDefault="00340E72" w:rsidP="00340E72">
      <w:pPr>
        <w:pStyle w:val="S7"/>
        <w:jc w:val="right"/>
      </w:pPr>
      <w:r w:rsidRPr="00B05843">
        <w:lastRenderedPageBreak/>
        <w:t>Таблица 2.2.7-3</w:t>
      </w:r>
    </w:p>
    <w:p w:rsidR="00B97D83" w:rsidRPr="00B05843" w:rsidRDefault="00B97D83" w:rsidP="00E42091">
      <w:pPr>
        <w:pStyle w:val="S7"/>
        <w:suppressAutoHyphens/>
        <w:spacing w:after="200"/>
        <w:ind w:firstLine="0"/>
        <w:jc w:val="center"/>
      </w:pPr>
      <w:r w:rsidRPr="00B05843">
        <w:t>Перечень объектов культурного наследия</w:t>
      </w:r>
      <w:r w:rsidR="004E308D" w:rsidRPr="00B05843">
        <w:t xml:space="preserve"> регионального значения</w:t>
      </w:r>
      <w:r w:rsidRPr="00B05843">
        <w:t xml:space="preserve">, расположенных на территории </w:t>
      </w:r>
      <w:r w:rsidR="00722F55" w:rsidRPr="00B05843">
        <w:t>Карасукского</w:t>
      </w:r>
      <w:r w:rsidR="00E42091">
        <w:t> </w:t>
      </w:r>
      <w:r w:rsidRPr="00B05843">
        <w:t>района</w:t>
      </w:r>
      <w:r w:rsidR="00E42091">
        <w:t> </w:t>
      </w:r>
      <w:r w:rsidRPr="00B05843">
        <w:t>Новосибирской области</w:t>
      </w:r>
    </w:p>
    <w:tbl>
      <w:tblPr>
        <w:tblW w:w="513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843"/>
        <w:gridCol w:w="1274"/>
        <w:gridCol w:w="1135"/>
        <w:gridCol w:w="1563"/>
        <w:gridCol w:w="853"/>
        <w:gridCol w:w="1274"/>
        <w:gridCol w:w="1696"/>
        <w:gridCol w:w="1702"/>
        <w:gridCol w:w="1384"/>
        <w:gridCol w:w="1629"/>
      </w:tblGrid>
      <w:tr w:rsidR="00FA2E7B" w:rsidRPr="00B05843" w:rsidTr="00FA2E7B">
        <w:trPr>
          <w:cantSplit/>
          <w:trHeight w:val="464"/>
          <w:tblHeader/>
        </w:trPr>
        <w:tc>
          <w:tcPr>
            <w:tcW w:w="269" w:type="pct"/>
            <w:vAlign w:val="center"/>
          </w:tcPr>
          <w:p w:rsidR="00B97D83" w:rsidRPr="00B05843" w:rsidRDefault="00B97D83" w:rsidP="00FA2E7B">
            <w:pPr>
              <w:suppressAutoHyphens/>
              <w:ind w:left="-57" w:right="-57"/>
              <w:jc w:val="center"/>
            </w:pPr>
            <w:r w:rsidRPr="00B05843">
              <w:t>№ по</w:t>
            </w:r>
          </w:p>
          <w:p w:rsidR="00B97D83" w:rsidRPr="00B05843" w:rsidRDefault="00B97D83" w:rsidP="00FA2E7B">
            <w:pPr>
              <w:suppressAutoHyphens/>
              <w:ind w:left="-57" w:right="-57"/>
              <w:jc w:val="center"/>
            </w:pPr>
            <w:r w:rsidRPr="00B05843">
              <w:t>СТП</w:t>
            </w:r>
          </w:p>
        </w:tc>
        <w:tc>
          <w:tcPr>
            <w:tcW w:w="607" w:type="pct"/>
            <w:vAlign w:val="center"/>
          </w:tcPr>
          <w:p w:rsidR="00B97D83" w:rsidRPr="00B05843" w:rsidRDefault="00B97D83" w:rsidP="00FA2E7B">
            <w:pPr>
              <w:suppressAutoHyphens/>
              <w:ind w:left="-57" w:right="-57"/>
              <w:jc w:val="center"/>
            </w:pPr>
            <w:r w:rsidRPr="00B05843">
              <w:t>Наименование памятника</w:t>
            </w:r>
          </w:p>
        </w:tc>
        <w:tc>
          <w:tcPr>
            <w:tcW w:w="420" w:type="pct"/>
            <w:vAlign w:val="center"/>
          </w:tcPr>
          <w:p w:rsidR="00B97D83" w:rsidRPr="00B05843" w:rsidRDefault="00B97D83" w:rsidP="00FA2E7B">
            <w:pPr>
              <w:suppressAutoHyphens/>
              <w:ind w:left="-57" w:right="-57"/>
              <w:jc w:val="center"/>
            </w:pPr>
            <w:r w:rsidRPr="00B05843">
              <w:t>Датировка</w:t>
            </w:r>
          </w:p>
        </w:tc>
        <w:tc>
          <w:tcPr>
            <w:tcW w:w="374" w:type="pct"/>
            <w:vAlign w:val="center"/>
          </w:tcPr>
          <w:p w:rsidR="00B97D83" w:rsidRPr="00B05843" w:rsidRDefault="00B97D83" w:rsidP="00FA2E7B">
            <w:pPr>
              <w:suppressAutoHyphens/>
              <w:ind w:left="-57" w:right="-57"/>
              <w:jc w:val="center"/>
            </w:pPr>
            <w:r w:rsidRPr="00B05843">
              <w:t>Автор.</w:t>
            </w:r>
          </w:p>
          <w:p w:rsidR="00B97D83" w:rsidRPr="00B05843" w:rsidRDefault="00B97D83" w:rsidP="00FA2E7B">
            <w:pPr>
              <w:suppressAutoHyphens/>
              <w:ind w:left="-57" w:right="-57"/>
              <w:jc w:val="center"/>
            </w:pPr>
            <w:r w:rsidRPr="00B05843">
              <w:t>Материал</w:t>
            </w:r>
          </w:p>
        </w:tc>
        <w:tc>
          <w:tcPr>
            <w:tcW w:w="515" w:type="pct"/>
            <w:vAlign w:val="center"/>
          </w:tcPr>
          <w:p w:rsidR="00B97D83" w:rsidRPr="00B05843" w:rsidRDefault="00B97D83" w:rsidP="00FA2E7B">
            <w:pPr>
              <w:suppressAutoHyphens/>
              <w:ind w:left="-57" w:right="-57"/>
              <w:jc w:val="center"/>
            </w:pPr>
            <w:r w:rsidRPr="00B05843">
              <w:t>Место</w:t>
            </w:r>
            <w:r w:rsidR="00FA2E7B">
              <w:t>-</w:t>
            </w:r>
            <w:r w:rsidRPr="00B05843">
              <w:t>нахождение</w:t>
            </w:r>
          </w:p>
        </w:tc>
        <w:tc>
          <w:tcPr>
            <w:tcW w:w="281" w:type="pct"/>
            <w:vAlign w:val="center"/>
          </w:tcPr>
          <w:p w:rsidR="00B97D83" w:rsidRPr="00B05843" w:rsidRDefault="00B97D83" w:rsidP="00FA2E7B">
            <w:pPr>
              <w:suppressAutoHyphens/>
              <w:ind w:left="-57" w:right="-57"/>
              <w:jc w:val="center"/>
            </w:pPr>
            <w:r w:rsidRPr="00B05843">
              <w:t>Типо</w:t>
            </w:r>
            <w:r w:rsidR="00FA2E7B">
              <w:t>-</w:t>
            </w:r>
            <w:r w:rsidRPr="00B05843">
              <w:t>логия</w:t>
            </w:r>
          </w:p>
        </w:tc>
        <w:tc>
          <w:tcPr>
            <w:tcW w:w="420" w:type="pct"/>
            <w:vAlign w:val="center"/>
          </w:tcPr>
          <w:p w:rsidR="00B97D83" w:rsidRPr="00B05843" w:rsidRDefault="00B97D83" w:rsidP="00FA2E7B">
            <w:pPr>
              <w:suppressAutoHyphens/>
              <w:ind w:left="-57" w:right="-57"/>
              <w:jc w:val="center"/>
            </w:pPr>
            <w:r w:rsidRPr="00B05843">
              <w:t>Категория</w:t>
            </w:r>
          </w:p>
          <w:p w:rsidR="00B97D83" w:rsidRPr="00B05843" w:rsidRDefault="00B97D83" w:rsidP="00FA2E7B">
            <w:pPr>
              <w:suppressAutoHyphens/>
              <w:ind w:left="-57" w:right="-57"/>
              <w:jc w:val="center"/>
            </w:pPr>
            <w:r w:rsidRPr="00B05843">
              <w:t>охраны</w:t>
            </w:r>
          </w:p>
        </w:tc>
        <w:tc>
          <w:tcPr>
            <w:tcW w:w="559" w:type="pct"/>
            <w:vAlign w:val="center"/>
          </w:tcPr>
          <w:p w:rsidR="00B97D83" w:rsidRPr="00B05843" w:rsidRDefault="00B97D83" w:rsidP="00FA2E7B">
            <w:pPr>
              <w:suppressAutoHyphens/>
              <w:ind w:left="-57" w:right="-57"/>
              <w:jc w:val="center"/>
            </w:pPr>
            <w:r w:rsidRPr="00B05843">
              <w:t>НПА</w:t>
            </w:r>
          </w:p>
          <w:p w:rsidR="00B97D83" w:rsidRPr="00B05843" w:rsidRDefault="00B97D83" w:rsidP="00FA2E7B">
            <w:pPr>
              <w:suppressAutoHyphens/>
              <w:ind w:left="-57" w:right="-57"/>
              <w:jc w:val="center"/>
            </w:pPr>
            <w:r w:rsidRPr="00B05843">
              <w:t>Правительства НСО о</w:t>
            </w:r>
          </w:p>
          <w:p w:rsidR="00B97D83" w:rsidRPr="00B05843" w:rsidRDefault="00B97D83" w:rsidP="00FA2E7B">
            <w:pPr>
              <w:suppressAutoHyphens/>
              <w:ind w:left="-57" w:right="-57"/>
              <w:jc w:val="center"/>
            </w:pPr>
            <w:r w:rsidRPr="00B05843">
              <w:t>границах</w:t>
            </w:r>
          </w:p>
          <w:p w:rsidR="00B97D83" w:rsidRPr="00B05843" w:rsidRDefault="00B97D83" w:rsidP="00FA2E7B">
            <w:pPr>
              <w:suppressAutoHyphens/>
              <w:ind w:left="-57" w:right="-57"/>
              <w:jc w:val="center"/>
            </w:pPr>
            <w:r w:rsidRPr="00B05843">
              <w:t>территории</w:t>
            </w:r>
          </w:p>
          <w:p w:rsidR="00B97D83" w:rsidRPr="00B05843" w:rsidRDefault="00B97D83" w:rsidP="00FA2E7B">
            <w:pPr>
              <w:suppressAutoHyphens/>
              <w:ind w:left="-57" w:right="-57"/>
              <w:jc w:val="center"/>
            </w:pPr>
            <w:r w:rsidRPr="00B05843">
              <w:t>и режимов</w:t>
            </w:r>
          </w:p>
        </w:tc>
        <w:tc>
          <w:tcPr>
            <w:tcW w:w="561" w:type="pct"/>
            <w:vAlign w:val="center"/>
          </w:tcPr>
          <w:p w:rsidR="00B97D83" w:rsidRPr="00B05843" w:rsidRDefault="00B97D83" w:rsidP="00FA2E7B">
            <w:pPr>
              <w:suppressAutoHyphens/>
              <w:ind w:left="-57" w:right="-57"/>
              <w:jc w:val="center"/>
            </w:pPr>
            <w:r w:rsidRPr="00B05843">
              <w:t>НПА Правительства НСО о</w:t>
            </w:r>
          </w:p>
          <w:p w:rsidR="00B97D83" w:rsidRPr="00B05843" w:rsidRDefault="00B97D83" w:rsidP="00FA2E7B">
            <w:pPr>
              <w:suppressAutoHyphens/>
              <w:ind w:left="-57" w:right="-57"/>
              <w:jc w:val="center"/>
            </w:pPr>
            <w:r w:rsidRPr="00B05843">
              <w:t>границах зон охраны и</w:t>
            </w:r>
          </w:p>
          <w:p w:rsidR="00B97D83" w:rsidRPr="00B05843" w:rsidRDefault="00B97D83" w:rsidP="00FA2E7B">
            <w:pPr>
              <w:suppressAutoHyphens/>
              <w:ind w:left="-57" w:right="-57"/>
              <w:jc w:val="center"/>
            </w:pPr>
            <w:r w:rsidRPr="00B05843">
              <w:t>режимов</w:t>
            </w:r>
          </w:p>
        </w:tc>
        <w:tc>
          <w:tcPr>
            <w:tcW w:w="456" w:type="pct"/>
            <w:vAlign w:val="center"/>
          </w:tcPr>
          <w:p w:rsidR="00B97D83" w:rsidRPr="00B05843" w:rsidRDefault="00B97D83" w:rsidP="00FA2E7B">
            <w:pPr>
              <w:suppressAutoHyphens/>
              <w:ind w:left="-57" w:right="-57"/>
              <w:jc w:val="center"/>
            </w:pPr>
            <w:r w:rsidRPr="00B05843">
              <w:t>Приказы Управ-ления по предмету охраны</w:t>
            </w:r>
          </w:p>
        </w:tc>
        <w:tc>
          <w:tcPr>
            <w:tcW w:w="537" w:type="pct"/>
            <w:vAlign w:val="center"/>
          </w:tcPr>
          <w:p w:rsidR="00B97D83" w:rsidRPr="00B05843" w:rsidRDefault="00B97D83" w:rsidP="00FA2E7B">
            <w:pPr>
              <w:suppressAutoHyphens/>
              <w:ind w:left="-57" w:right="-57"/>
              <w:jc w:val="center"/>
            </w:pPr>
            <w:r w:rsidRPr="00B05843">
              <w:t>Регистрационный номер в реестре</w:t>
            </w:r>
          </w:p>
          <w:p w:rsidR="00B97D83" w:rsidRPr="00B05843" w:rsidRDefault="00B97D83" w:rsidP="00FA2E7B">
            <w:pPr>
              <w:suppressAutoHyphens/>
              <w:ind w:left="-57" w:right="-57"/>
              <w:jc w:val="center"/>
            </w:pPr>
            <w:r w:rsidRPr="00B05843">
              <w:t>(дата и № пр. МК РФ)</w:t>
            </w:r>
          </w:p>
        </w:tc>
      </w:tr>
      <w:tr w:rsidR="00FA2E7B" w:rsidRPr="00B05843" w:rsidTr="00FA2E7B">
        <w:trPr>
          <w:cantSplit/>
          <w:trHeight w:val="295"/>
        </w:trPr>
        <w:tc>
          <w:tcPr>
            <w:tcW w:w="269" w:type="pct"/>
          </w:tcPr>
          <w:p w:rsidR="00B97D83" w:rsidRPr="00B05843" w:rsidRDefault="00B97D83" w:rsidP="00B97D83">
            <w:pPr>
              <w:suppressAutoHyphens/>
              <w:jc w:val="center"/>
            </w:pPr>
            <w:r w:rsidRPr="00B05843">
              <w:t>1</w:t>
            </w:r>
          </w:p>
        </w:tc>
        <w:tc>
          <w:tcPr>
            <w:tcW w:w="607" w:type="pct"/>
          </w:tcPr>
          <w:p w:rsidR="00B97D83" w:rsidRPr="00B05843" w:rsidRDefault="00B97D83" w:rsidP="00B97D83">
            <w:pPr>
              <w:suppressAutoHyphens/>
              <w:jc w:val="center"/>
            </w:pPr>
            <w:r w:rsidRPr="00B05843">
              <w:t>2</w:t>
            </w:r>
          </w:p>
        </w:tc>
        <w:tc>
          <w:tcPr>
            <w:tcW w:w="420" w:type="pct"/>
          </w:tcPr>
          <w:p w:rsidR="00B97D83" w:rsidRPr="00B05843" w:rsidRDefault="00B97D83" w:rsidP="00B97D83">
            <w:pPr>
              <w:suppressAutoHyphens/>
              <w:jc w:val="center"/>
            </w:pPr>
            <w:r w:rsidRPr="00B05843">
              <w:t>3</w:t>
            </w:r>
          </w:p>
        </w:tc>
        <w:tc>
          <w:tcPr>
            <w:tcW w:w="374" w:type="pct"/>
          </w:tcPr>
          <w:p w:rsidR="00B97D83" w:rsidRPr="00B05843" w:rsidRDefault="00B97D83" w:rsidP="00B97D83">
            <w:pPr>
              <w:suppressAutoHyphens/>
              <w:jc w:val="center"/>
            </w:pPr>
            <w:r w:rsidRPr="00B05843">
              <w:t>4</w:t>
            </w:r>
          </w:p>
        </w:tc>
        <w:tc>
          <w:tcPr>
            <w:tcW w:w="515" w:type="pct"/>
          </w:tcPr>
          <w:p w:rsidR="00B97D83" w:rsidRPr="00B05843" w:rsidRDefault="00B97D83" w:rsidP="00B97D83">
            <w:pPr>
              <w:suppressAutoHyphens/>
              <w:jc w:val="center"/>
            </w:pPr>
            <w:r w:rsidRPr="00B05843">
              <w:t>5</w:t>
            </w:r>
          </w:p>
        </w:tc>
        <w:tc>
          <w:tcPr>
            <w:tcW w:w="281" w:type="pct"/>
          </w:tcPr>
          <w:p w:rsidR="00B97D83" w:rsidRPr="00B05843" w:rsidRDefault="00B97D83" w:rsidP="00B97D83">
            <w:pPr>
              <w:suppressAutoHyphens/>
              <w:jc w:val="center"/>
            </w:pPr>
            <w:r w:rsidRPr="00B05843">
              <w:t>6</w:t>
            </w:r>
          </w:p>
        </w:tc>
        <w:tc>
          <w:tcPr>
            <w:tcW w:w="420" w:type="pct"/>
          </w:tcPr>
          <w:p w:rsidR="00B97D83" w:rsidRPr="00B05843" w:rsidRDefault="00B97D83" w:rsidP="00B97D83">
            <w:pPr>
              <w:suppressAutoHyphens/>
              <w:jc w:val="center"/>
            </w:pPr>
            <w:r w:rsidRPr="00B05843">
              <w:t>7</w:t>
            </w:r>
          </w:p>
        </w:tc>
        <w:tc>
          <w:tcPr>
            <w:tcW w:w="559" w:type="pct"/>
          </w:tcPr>
          <w:p w:rsidR="00B97D83" w:rsidRPr="00B05843" w:rsidRDefault="00B97D83" w:rsidP="00B97D83">
            <w:pPr>
              <w:suppressAutoHyphens/>
              <w:jc w:val="center"/>
            </w:pPr>
            <w:r w:rsidRPr="00B05843">
              <w:t>8</w:t>
            </w:r>
          </w:p>
        </w:tc>
        <w:tc>
          <w:tcPr>
            <w:tcW w:w="561" w:type="pct"/>
          </w:tcPr>
          <w:p w:rsidR="00B97D83" w:rsidRPr="00B05843" w:rsidRDefault="00B97D83" w:rsidP="00B97D83">
            <w:pPr>
              <w:suppressAutoHyphens/>
              <w:jc w:val="center"/>
            </w:pPr>
            <w:r w:rsidRPr="00B05843">
              <w:t>9</w:t>
            </w:r>
          </w:p>
        </w:tc>
        <w:tc>
          <w:tcPr>
            <w:tcW w:w="456" w:type="pct"/>
          </w:tcPr>
          <w:p w:rsidR="00B97D83" w:rsidRPr="00B05843" w:rsidRDefault="00B97D83" w:rsidP="00B97D83">
            <w:pPr>
              <w:suppressAutoHyphens/>
              <w:jc w:val="center"/>
            </w:pPr>
            <w:r w:rsidRPr="00B05843">
              <w:t>10</w:t>
            </w:r>
          </w:p>
        </w:tc>
        <w:tc>
          <w:tcPr>
            <w:tcW w:w="537" w:type="pct"/>
          </w:tcPr>
          <w:p w:rsidR="00B97D83" w:rsidRPr="00B05843" w:rsidRDefault="00B97D83" w:rsidP="00B97D83">
            <w:pPr>
              <w:suppressAutoHyphens/>
              <w:jc w:val="center"/>
            </w:pPr>
            <w:r w:rsidRPr="00B05843">
              <w:t>11</w:t>
            </w:r>
          </w:p>
        </w:tc>
      </w:tr>
      <w:tr w:rsidR="00FA2E7B" w:rsidRPr="00B05843" w:rsidTr="00E42091">
        <w:trPr>
          <w:cantSplit/>
          <w:trHeight w:val="464"/>
        </w:trPr>
        <w:tc>
          <w:tcPr>
            <w:tcW w:w="269" w:type="pct"/>
            <w:vMerge w:val="restart"/>
            <w:vAlign w:val="center"/>
          </w:tcPr>
          <w:p w:rsidR="00340E72" w:rsidRPr="00B05843" w:rsidRDefault="00340E72" w:rsidP="00E42091">
            <w:pPr>
              <w:suppressAutoHyphens/>
              <w:jc w:val="center"/>
            </w:pPr>
            <w:r w:rsidRPr="00B05843">
              <w:t>1.1</w:t>
            </w:r>
          </w:p>
        </w:tc>
        <w:tc>
          <w:tcPr>
            <w:tcW w:w="607" w:type="pct"/>
            <w:vMerge w:val="restart"/>
            <w:vAlign w:val="center"/>
          </w:tcPr>
          <w:p w:rsidR="007F0543" w:rsidRDefault="00C00F2F" w:rsidP="00E42091">
            <w:pPr>
              <w:jc w:val="center"/>
            </w:pPr>
            <w:r>
              <w:t xml:space="preserve">Башня </w:t>
            </w:r>
          </w:p>
          <w:p w:rsidR="00340E72" w:rsidRPr="00B05843" w:rsidRDefault="00C00F2F" w:rsidP="00E42091">
            <w:pPr>
              <w:jc w:val="center"/>
            </w:pPr>
            <w:r>
              <w:t>водонапорная</w:t>
            </w:r>
          </w:p>
        </w:tc>
        <w:tc>
          <w:tcPr>
            <w:tcW w:w="420" w:type="pct"/>
            <w:vMerge w:val="restart"/>
            <w:vAlign w:val="center"/>
          </w:tcPr>
          <w:p w:rsidR="00340E72" w:rsidRPr="00B05843" w:rsidRDefault="00340E72" w:rsidP="00E42091">
            <w:pPr>
              <w:suppressAutoHyphens/>
              <w:jc w:val="center"/>
            </w:pPr>
            <w:r w:rsidRPr="00B05843">
              <w:t>1915-1916</w:t>
            </w:r>
            <w:r w:rsidR="00E42091">
              <w:t> </w:t>
            </w:r>
            <w:r w:rsidRPr="00B05843">
              <w:t>гг.</w:t>
            </w:r>
          </w:p>
        </w:tc>
        <w:tc>
          <w:tcPr>
            <w:tcW w:w="374" w:type="pct"/>
            <w:vMerge w:val="restart"/>
            <w:vAlign w:val="center"/>
          </w:tcPr>
          <w:p w:rsidR="00340E72" w:rsidRPr="00B05843" w:rsidRDefault="00340E72" w:rsidP="00E42091">
            <w:pPr>
              <w:suppressAutoHyphens/>
              <w:jc w:val="center"/>
            </w:pPr>
            <w:r w:rsidRPr="00B05843">
              <w:t>дерево</w:t>
            </w:r>
          </w:p>
        </w:tc>
        <w:tc>
          <w:tcPr>
            <w:tcW w:w="515" w:type="pct"/>
            <w:vMerge w:val="restart"/>
            <w:vAlign w:val="center"/>
          </w:tcPr>
          <w:p w:rsidR="00340E72" w:rsidRPr="00B05843" w:rsidRDefault="00340E72" w:rsidP="00E42091">
            <w:pPr>
              <w:suppressAutoHyphens/>
              <w:jc w:val="center"/>
            </w:pPr>
            <w:r w:rsidRPr="00B05843">
              <w:t>г. Карасук, ул. Ленина, 18ж</w:t>
            </w:r>
          </w:p>
        </w:tc>
        <w:tc>
          <w:tcPr>
            <w:tcW w:w="281" w:type="pct"/>
            <w:vMerge w:val="restart"/>
            <w:vAlign w:val="center"/>
          </w:tcPr>
          <w:p w:rsidR="00340E72" w:rsidRPr="00B05843" w:rsidRDefault="00E42091" w:rsidP="00E42091">
            <w:pPr>
              <w:suppressAutoHyphens/>
              <w:jc w:val="center"/>
            </w:pPr>
            <w:r>
              <w:t>А</w:t>
            </w:r>
          </w:p>
        </w:tc>
        <w:tc>
          <w:tcPr>
            <w:tcW w:w="420" w:type="pct"/>
            <w:vMerge w:val="restart"/>
            <w:vAlign w:val="center"/>
          </w:tcPr>
          <w:p w:rsidR="00340E72" w:rsidRPr="00B05843" w:rsidRDefault="00340E72" w:rsidP="007F0543">
            <w:pPr>
              <w:suppressAutoHyphens/>
              <w:ind w:left="-57" w:right="-57"/>
              <w:jc w:val="center"/>
            </w:pPr>
            <w:r w:rsidRPr="00B05843">
              <w:t>Р</w:t>
            </w:r>
          </w:p>
          <w:p w:rsidR="00340E72" w:rsidRPr="00B05843" w:rsidRDefault="00340E72" w:rsidP="007F0543">
            <w:pPr>
              <w:suppressAutoHyphens/>
              <w:ind w:left="-57" w:right="-57"/>
              <w:jc w:val="center"/>
            </w:pPr>
            <w:r w:rsidRPr="00B05843">
              <w:t>Пост. Главы адм. НСО от</w:t>
            </w:r>
            <w:r w:rsidR="00E42091">
              <w:t xml:space="preserve"> </w:t>
            </w:r>
            <w:r w:rsidRPr="00B05843">
              <w:t>18.12.</w:t>
            </w:r>
            <w:r w:rsidR="007F0543">
              <w:t>20</w:t>
            </w:r>
            <w:r w:rsidRPr="00B05843">
              <w:t>00</w:t>
            </w:r>
          </w:p>
          <w:p w:rsidR="00340E72" w:rsidRPr="00B05843" w:rsidRDefault="00340E72" w:rsidP="007F0543">
            <w:pPr>
              <w:suppressAutoHyphens/>
              <w:ind w:left="-57" w:right="-57"/>
              <w:jc w:val="center"/>
            </w:pPr>
            <w:r w:rsidRPr="00B05843">
              <w:t>№ 1127</w:t>
            </w:r>
          </w:p>
        </w:tc>
        <w:tc>
          <w:tcPr>
            <w:tcW w:w="1120" w:type="pct"/>
            <w:gridSpan w:val="2"/>
            <w:vAlign w:val="center"/>
          </w:tcPr>
          <w:p w:rsidR="00340E72" w:rsidRPr="00B05843" w:rsidRDefault="00340E72" w:rsidP="00E42091">
            <w:pPr>
              <w:suppressAutoHyphens/>
              <w:jc w:val="center"/>
            </w:pPr>
            <w:r w:rsidRPr="00B05843">
              <w:t>28.04.2014 № 183-п</w:t>
            </w:r>
          </w:p>
        </w:tc>
        <w:tc>
          <w:tcPr>
            <w:tcW w:w="456" w:type="pct"/>
            <w:vMerge w:val="restart"/>
            <w:vAlign w:val="center"/>
          </w:tcPr>
          <w:p w:rsidR="00340E72" w:rsidRPr="00B05843" w:rsidRDefault="00340E72" w:rsidP="00E42091">
            <w:pPr>
              <w:jc w:val="center"/>
            </w:pPr>
            <w:r w:rsidRPr="00B05843">
              <w:t>01.06.2015</w:t>
            </w:r>
          </w:p>
          <w:p w:rsidR="00340E72" w:rsidRPr="00B05843" w:rsidRDefault="00340E72" w:rsidP="00E42091">
            <w:pPr>
              <w:jc w:val="center"/>
            </w:pPr>
            <w:r w:rsidRPr="00B05843">
              <w:t>№ 112</w:t>
            </w:r>
          </w:p>
        </w:tc>
        <w:tc>
          <w:tcPr>
            <w:tcW w:w="537" w:type="pct"/>
            <w:vMerge w:val="restart"/>
            <w:vAlign w:val="center"/>
          </w:tcPr>
          <w:p w:rsidR="00340E72" w:rsidRPr="00B05843" w:rsidRDefault="00340E72" w:rsidP="00E42091">
            <w:pPr>
              <w:jc w:val="center"/>
            </w:pPr>
            <w:r w:rsidRPr="00B05843">
              <w:t>541510279030005 от</w:t>
            </w:r>
            <w:r w:rsidR="00E42091">
              <w:t> </w:t>
            </w:r>
            <w:r w:rsidRPr="00B05843">
              <w:t xml:space="preserve">29.12.2015 </w:t>
            </w:r>
          </w:p>
          <w:p w:rsidR="00340E72" w:rsidRPr="00B05843" w:rsidRDefault="00340E72" w:rsidP="00E42091">
            <w:pPr>
              <w:jc w:val="center"/>
            </w:pPr>
            <w:r w:rsidRPr="00B05843">
              <w:t>№ 29954-р</w:t>
            </w:r>
          </w:p>
        </w:tc>
      </w:tr>
      <w:tr w:rsidR="00FA2E7B" w:rsidRPr="00B05843" w:rsidTr="00E42091">
        <w:trPr>
          <w:cantSplit/>
          <w:trHeight w:val="1488"/>
        </w:trPr>
        <w:tc>
          <w:tcPr>
            <w:tcW w:w="269" w:type="pct"/>
            <w:vMerge/>
            <w:vAlign w:val="center"/>
          </w:tcPr>
          <w:p w:rsidR="004E308D" w:rsidRPr="00B05843" w:rsidRDefault="004E308D" w:rsidP="00E42091">
            <w:pPr>
              <w:suppressAutoHyphens/>
              <w:jc w:val="center"/>
            </w:pPr>
          </w:p>
        </w:tc>
        <w:tc>
          <w:tcPr>
            <w:tcW w:w="607" w:type="pct"/>
            <w:vMerge/>
            <w:vAlign w:val="center"/>
          </w:tcPr>
          <w:p w:rsidR="004E308D" w:rsidRPr="00B05843" w:rsidRDefault="004E308D" w:rsidP="00E42091">
            <w:pPr>
              <w:suppressAutoHyphens/>
              <w:jc w:val="center"/>
            </w:pPr>
          </w:p>
        </w:tc>
        <w:tc>
          <w:tcPr>
            <w:tcW w:w="420" w:type="pct"/>
            <w:vMerge/>
            <w:vAlign w:val="center"/>
          </w:tcPr>
          <w:p w:rsidR="004E308D" w:rsidRPr="00B05843" w:rsidRDefault="004E308D" w:rsidP="00E42091">
            <w:pPr>
              <w:suppressAutoHyphens/>
              <w:jc w:val="center"/>
            </w:pPr>
          </w:p>
        </w:tc>
        <w:tc>
          <w:tcPr>
            <w:tcW w:w="374" w:type="pct"/>
            <w:vMerge/>
            <w:vAlign w:val="center"/>
          </w:tcPr>
          <w:p w:rsidR="004E308D" w:rsidRPr="00B05843" w:rsidRDefault="004E308D" w:rsidP="00E42091">
            <w:pPr>
              <w:suppressAutoHyphens/>
              <w:jc w:val="center"/>
            </w:pPr>
          </w:p>
        </w:tc>
        <w:tc>
          <w:tcPr>
            <w:tcW w:w="515" w:type="pct"/>
            <w:vMerge/>
            <w:vAlign w:val="center"/>
          </w:tcPr>
          <w:p w:rsidR="004E308D" w:rsidRPr="00B05843" w:rsidRDefault="004E308D" w:rsidP="00E42091">
            <w:pPr>
              <w:suppressAutoHyphens/>
              <w:jc w:val="center"/>
            </w:pPr>
          </w:p>
        </w:tc>
        <w:tc>
          <w:tcPr>
            <w:tcW w:w="281" w:type="pct"/>
            <w:vMerge/>
            <w:vAlign w:val="center"/>
          </w:tcPr>
          <w:p w:rsidR="004E308D" w:rsidRPr="00B05843" w:rsidRDefault="004E308D" w:rsidP="00E42091">
            <w:pPr>
              <w:suppressAutoHyphens/>
              <w:jc w:val="center"/>
            </w:pPr>
          </w:p>
        </w:tc>
        <w:tc>
          <w:tcPr>
            <w:tcW w:w="420" w:type="pct"/>
            <w:vMerge/>
            <w:vAlign w:val="center"/>
          </w:tcPr>
          <w:p w:rsidR="004E308D" w:rsidRPr="00B05843" w:rsidRDefault="004E308D" w:rsidP="007F0543">
            <w:pPr>
              <w:suppressAutoHyphens/>
              <w:ind w:left="-57" w:right="-57"/>
              <w:jc w:val="center"/>
            </w:pPr>
          </w:p>
        </w:tc>
        <w:tc>
          <w:tcPr>
            <w:tcW w:w="559" w:type="pct"/>
            <w:vAlign w:val="center"/>
          </w:tcPr>
          <w:p w:rsidR="004E308D" w:rsidRPr="00B05843" w:rsidRDefault="004E308D" w:rsidP="00E42091">
            <w:pPr>
              <w:suppressAutoHyphens/>
              <w:jc w:val="center"/>
            </w:pPr>
            <w:r w:rsidRPr="00B05843">
              <w:t>Прилож.</w:t>
            </w:r>
          </w:p>
          <w:p w:rsidR="004E308D" w:rsidRPr="00B05843" w:rsidRDefault="004E308D" w:rsidP="00E42091">
            <w:pPr>
              <w:suppressAutoHyphens/>
              <w:jc w:val="center"/>
            </w:pPr>
            <w:r w:rsidRPr="00B05843">
              <w:t>№ 1, 3</w:t>
            </w:r>
          </w:p>
        </w:tc>
        <w:tc>
          <w:tcPr>
            <w:tcW w:w="561" w:type="pct"/>
            <w:vAlign w:val="center"/>
          </w:tcPr>
          <w:p w:rsidR="004E308D" w:rsidRPr="00B05843" w:rsidRDefault="004E308D" w:rsidP="00E42091">
            <w:pPr>
              <w:suppressAutoHyphens/>
              <w:jc w:val="center"/>
            </w:pPr>
            <w:r w:rsidRPr="00B05843">
              <w:t>Прилож.</w:t>
            </w:r>
          </w:p>
          <w:p w:rsidR="004E308D" w:rsidRPr="00B05843" w:rsidRDefault="004E308D" w:rsidP="00E42091">
            <w:pPr>
              <w:suppressAutoHyphens/>
              <w:jc w:val="center"/>
            </w:pPr>
            <w:r w:rsidRPr="00B05843">
              <w:t>№ 5, 7</w:t>
            </w:r>
          </w:p>
        </w:tc>
        <w:tc>
          <w:tcPr>
            <w:tcW w:w="456" w:type="pct"/>
            <w:vMerge/>
            <w:vAlign w:val="center"/>
          </w:tcPr>
          <w:p w:rsidR="004E308D" w:rsidRPr="00B05843" w:rsidRDefault="004E308D" w:rsidP="00E42091">
            <w:pPr>
              <w:suppressAutoHyphens/>
              <w:jc w:val="center"/>
            </w:pPr>
          </w:p>
        </w:tc>
        <w:tc>
          <w:tcPr>
            <w:tcW w:w="537" w:type="pct"/>
            <w:vMerge/>
            <w:vAlign w:val="center"/>
          </w:tcPr>
          <w:p w:rsidR="004E308D" w:rsidRPr="00B05843" w:rsidRDefault="004E308D" w:rsidP="00E42091">
            <w:pPr>
              <w:suppressAutoHyphens/>
              <w:jc w:val="center"/>
            </w:pPr>
          </w:p>
        </w:tc>
      </w:tr>
      <w:tr w:rsidR="00FA2E7B" w:rsidRPr="00B05843" w:rsidTr="00E42091">
        <w:trPr>
          <w:cantSplit/>
        </w:trPr>
        <w:tc>
          <w:tcPr>
            <w:tcW w:w="269" w:type="pct"/>
            <w:vAlign w:val="center"/>
          </w:tcPr>
          <w:p w:rsidR="004E308D" w:rsidRPr="00B05843" w:rsidRDefault="004E308D" w:rsidP="00E42091">
            <w:pPr>
              <w:suppressAutoHyphens/>
              <w:jc w:val="center"/>
            </w:pPr>
            <w:r w:rsidRPr="00B05843">
              <w:t>1.2</w:t>
            </w:r>
          </w:p>
        </w:tc>
        <w:tc>
          <w:tcPr>
            <w:tcW w:w="607" w:type="pct"/>
            <w:vAlign w:val="center"/>
          </w:tcPr>
          <w:p w:rsidR="004E308D" w:rsidRPr="00B05843" w:rsidRDefault="004E308D" w:rsidP="00E42091">
            <w:pPr>
              <w:suppressAutoHyphens/>
              <w:jc w:val="center"/>
            </w:pPr>
            <w:r w:rsidRPr="00B05843">
              <w:t>Братская могила партизан Гражданской войны</w:t>
            </w:r>
          </w:p>
        </w:tc>
        <w:tc>
          <w:tcPr>
            <w:tcW w:w="420" w:type="pct"/>
            <w:vAlign w:val="center"/>
          </w:tcPr>
          <w:p w:rsidR="004E308D" w:rsidRPr="00B05843" w:rsidRDefault="004E308D" w:rsidP="00E42091">
            <w:pPr>
              <w:suppressAutoHyphens/>
              <w:jc w:val="center"/>
            </w:pPr>
            <w:r w:rsidRPr="00B05843">
              <w:t>обелиск</w:t>
            </w:r>
            <w:r w:rsidR="00C00F2F">
              <w:t xml:space="preserve"> </w:t>
            </w:r>
            <w:r w:rsidRPr="00B05843">
              <w:t>1923-1924</w:t>
            </w:r>
            <w:r w:rsidR="00E42091">
              <w:t> </w:t>
            </w:r>
            <w:r w:rsidRPr="00B05843">
              <w:t xml:space="preserve">гг., реконст. </w:t>
            </w:r>
            <w:smartTag w:uri="urn:schemas-microsoft-com:office:smarttags" w:element="metricconverter">
              <w:smartTagPr>
                <w:attr w:name="ProductID" w:val="1960 г"/>
              </w:smartTagPr>
              <w:r w:rsidRPr="00B05843">
                <w:t>1960 г</w:t>
              </w:r>
            </w:smartTag>
            <w:r w:rsidRPr="00B05843">
              <w:t>.</w:t>
            </w:r>
          </w:p>
        </w:tc>
        <w:tc>
          <w:tcPr>
            <w:tcW w:w="374" w:type="pct"/>
            <w:vAlign w:val="center"/>
          </w:tcPr>
          <w:p w:rsidR="004E308D" w:rsidRPr="00B05843" w:rsidRDefault="004E308D" w:rsidP="00E42091">
            <w:pPr>
              <w:suppressAutoHyphens/>
              <w:jc w:val="center"/>
            </w:pPr>
          </w:p>
          <w:p w:rsidR="004E308D" w:rsidRPr="00B05843" w:rsidRDefault="004E308D" w:rsidP="00E42091">
            <w:pPr>
              <w:suppressAutoHyphens/>
              <w:jc w:val="center"/>
            </w:pPr>
          </w:p>
        </w:tc>
        <w:tc>
          <w:tcPr>
            <w:tcW w:w="515" w:type="pct"/>
            <w:vAlign w:val="center"/>
          </w:tcPr>
          <w:p w:rsidR="004E308D" w:rsidRPr="00B05843" w:rsidRDefault="004E308D" w:rsidP="00E42091">
            <w:pPr>
              <w:suppressAutoHyphens/>
              <w:jc w:val="center"/>
            </w:pPr>
            <w:r w:rsidRPr="00B05843">
              <w:t>с. Белое, ул.</w:t>
            </w:r>
            <w:r w:rsidR="00E42091">
              <w:t> Пушкина (Беленский сельсовет)</w:t>
            </w:r>
          </w:p>
        </w:tc>
        <w:tc>
          <w:tcPr>
            <w:tcW w:w="281" w:type="pct"/>
            <w:vAlign w:val="center"/>
          </w:tcPr>
          <w:p w:rsidR="004E308D" w:rsidRPr="00B05843" w:rsidRDefault="004E308D" w:rsidP="00E42091">
            <w:pPr>
              <w:suppressAutoHyphens/>
              <w:jc w:val="center"/>
            </w:pPr>
            <w:r w:rsidRPr="00B05843">
              <w:t>И</w:t>
            </w:r>
          </w:p>
        </w:tc>
        <w:tc>
          <w:tcPr>
            <w:tcW w:w="420" w:type="pct"/>
            <w:vAlign w:val="center"/>
          </w:tcPr>
          <w:p w:rsidR="004E308D" w:rsidRPr="00B05843" w:rsidRDefault="004E308D" w:rsidP="007F0543">
            <w:pPr>
              <w:suppressAutoHyphens/>
              <w:ind w:left="-57" w:right="-57"/>
              <w:jc w:val="center"/>
            </w:pPr>
            <w:r w:rsidRPr="00B05843">
              <w:t>Р</w:t>
            </w:r>
          </w:p>
          <w:p w:rsidR="004E308D" w:rsidRPr="00B05843" w:rsidRDefault="004E308D" w:rsidP="007F0543">
            <w:pPr>
              <w:suppressAutoHyphens/>
              <w:ind w:left="-57" w:right="-57"/>
              <w:jc w:val="center"/>
            </w:pPr>
            <w:r w:rsidRPr="00B05843">
              <w:t>Ре</w:t>
            </w:r>
            <w:r w:rsidR="00FA2E7B">
              <w:t>ше</w:t>
            </w:r>
            <w:r w:rsidRPr="00B05843">
              <w:t>ние облисп. от 22.11.</w:t>
            </w:r>
            <w:r w:rsidR="007F0543">
              <w:t>19</w:t>
            </w:r>
            <w:r w:rsidRPr="00B05843">
              <w:t>60 №</w:t>
            </w:r>
            <w:r w:rsidR="00E42091">
              <w:t> </w:t>
            </w:r>
            <w:r w:rsidRPr="00B05843">
              <w:t>868</w:t>
            </w:r>
          </w:p>
        </w:tc>
        <w:tc>
          <w:tcPr>
            <w:tcW w:w="559" w:type="pct"/>
            <w:vAlign w:val="center"/>
          </w:tcPr>
          <w:p w:rsidR="004E308D" w:rsidRPr="00B05843" w:rsidRDefault="004E308D" w:rsidP="00E42091">
            <w:pPr>
              <w:suppressAutoHyphens/>
              <w:jc w:val="center"/>
            </w:pPr>
            <w:r w:rsidRPr="00B05843">
              <w:t>Прилож.</w:t>
            </w:r>
          </w:p>
          <w:p w:rsidR="004E308D" w:rsidRPr="00B05843" w:rsidRDefault="004E308D" w:rsidP="00E42091">
            <w:pPr>
              <w:suppressAutoHyphens/>
              <w:jc w:val="center"/>
            </w:pPr>
            <w:r w:rsidRPr="00B05843">
              <w:t>№ 2, 4</w:t>
            </w:r>
          </w:p>
        </w:tc>
        <w:tc>
          <w:tcPr>
            <w:tcW w:w="561" w:type="pct"/>
            <w:vAlign w:val="center"/>
          </w:tcPr>
          <w:p w:rsidR="004E308D" w:rsidRPr="00B05843" w:rsidRDefault="004E308D" w:rsidP="00E42091">
            <w:pPr>
              <w:jc w:val="center"/>
            </w:pPr>
            <w:r w:rsidRPr="00B05843">
              <w:t>Прилож.</w:t>
            </w:r>
          </w:p>
          <w:p w:rsidR="004E308D" w:rsidRPr="00B05843" w:rsidRDefault="004E308D" w:rsidP="00E42091">
            <w:pPr>
              <w:suppressAutoHyphens/>
              <w:jc w:val="center"/>
            </w:pPr>
            <w:r w:rsidRPr="00B05843">
              <w:t>№ 6, 8</w:t>
            </w:r>
          </w:p>
        </w:tc>
        <w:tc>
          <w:tcPr>
            <w:tcW w:w="456" w:type="pct"/>
            <w:vAlign w:val="center"/>
          </w:tcPr>
          <w:p w:rsidR="004E308D" w:rsidRPr="00B05843" w:rsidRDefault="004E308D" w:rsidP="00E42091">
            <w:pPr>
              <w:jc w:val="center"/>
            </w:pPr>
            <w:r w:rsidRPr="00B05843">
              <w:t>01.06.2015</w:t>
            </w:r>
          </w:p>
          <w:p w:rsidR="004E308D" w:rsidRPr="00B05843" w:rsidRDefault="004E308D" w:rsidP="00E42091">
            <w:pPr>
              <w:jc w:val="center"/>
            </w:pPr>
            <w:r w:rsidRPr="00B05843">
              <w:t>№ 117</w:t>
            </w:r>
          </w:p>
        </w:tc>
        <w:tc>
          <w:tcPr>
            <w:tcW w:w="537" w:type="pct"/>
            <w:vAlign w:val="center"/>
          </w:tcPr>
          <w:p w:rsidR="004E308D" w:rsidRPr="00B05843" w:rsidRDefault="004E308D" w:rsidP="00E42091">
            <w:pPr>
              <w:jc w:val="center"/>
            </w:pPr>
            <w:r w:rsidRPr="00B05843">
              <w:t>541510280100005 от</w:t>
            </w:r>
            <w:r w:rsidR="00E42091">
              <w:t> </w:t>
            </w:r>
            <w:r w:rsidRPr="00B05843">
              <w:t xml:space="preserve">29.12.2015 </w:t>
            </w:r>
          </w:p>
          <w:p w:rsidR="004E308D" w:rsidRPr="00B05843" w:rsidRDefault="004E308D" w:rsidP="00E42091">
            <w:pPr>
              <w:jc w:val="center"/>
            </w:pPr>
            <w:r w:rsidRPr="00B05843">
              <w:t>№ 28607-р</w:t>
            </w:r>
          </w:p>
        </w:tc>
      </w:tr>
    </w:tbl>
    <w:p w:rsidR="00722F55" w:rsidRPr="00B05843" w:rsidRDefault="00722F55" w:rsidP="00857481">
      <w:pPr>
        <w:pStyle w:val="af9"/>
        <w:sectPr w:rsidR="00722F55" w:rsidRPr="00B05843" w:rsidSect="00722F55">
          <w:pgSz w:w="16838" w:h="11906" w:orient="landscape"/>
          <w:pgMar w:top="1701" w:right="1134" w:bottom="709" w:left="1134" w:header="709" w:footer="709" w:gutter="0"/>
          <w:cols w:space="708"/>
          <w:docGrid w:linePitch="360"/>
        </w:sectPr>
      </w:pPr>
    </w:p>
    <w:p w:rsidR="00857481" w:rsidRPr="00B05843" w:rsidRDefault="00857481" w:rsidP="00857481">
      <w:pPr>
        <w:pStyle w:val="af9"/>
      </w:pPr>
    </w:p>
    <w:p w:rsidR="000765B0" w:rsidRPr="00B05843" w:rsidRDefault="000765B0" w:rsidP="000E19B9">
      <w:pPr>
        <w:pStyle w:val="25"/>
        <w:rPr>
          <w:noProof/>
        </w:rPr>
      </w:pPr>
      <w:bookmarkStart w:id="28" w:name="_Toc127960159"/>
      <w:r w:rsidRPr="00B05843">
        <w:rPr>
          <w:noProof/>
        </w:rPr>
        <w:t>2.2.8. Зоны с особыми условиями использования территории</w:t>
      </w:r>
      <w:bookmarkEnd w:id="28"/>
    </w:p>
    <w:p w:rsidR="00857481" w:rsidRPr="00B05843" w:rsidRDefault="00857481" w:rsidP="00857481">
      <w:pPr>
        <w:pStyle w:val="af9"/>
      </w:pP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В настоящее время на территории района выделены следующие виды зон с особыми условиями использования территории:</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санитарно-защитные зоны;</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охранные зоны объектов энергетики;</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охранные зоны линий и сооружений связи;</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водоохранные зоны, прибрежные защитные и береговые полосы;</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зоны санитарной охраны подземных источников водоснабжения;</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охранная зона стационарного пункта наблюдения за состоянием окружающей среды и е</w:t>
      </w:r>
      <w:r w:rsidR="006611A7">
        <w:rPr>
          <w:rFonts w:eastAsia="Calibri"/>
          <w:color w:val="auto"/>
          <w:sz w:val="28"/>
          <w:szCs w:val="28"/>
        </w:rPr>
        <w:t>ё</w:t>
      </w:r>
      <w:r w:rsidRPr="00FA2E7B">
        <w:rPr>
          <w:rFonts w:eastAsia="Calibri"/>
          <w:color w:val="auto"/>
          <w:sz w:val="28"/>
          <w:szCs w:val="28"/>
        </w:rPr>
        <w:t xml:space="preserve"> загрязнением;</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придорожные полосы автомобильных дорог;</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пограничная зона;</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пятикилометровая полоса местности вдоль Государственной границы.</w:t>
      </w:r>
    </w:p>
    <w:p w:rsidR="00857481" w:rsidRPr="00FA2E7B" w:rsidRDefault="00566F67" w:rsidP="00FA2E7B">
      <w:pPr>
        <w:pStyle w:val="Default"/>
        <w:suppressAutoHyphens/>
        <w:ind w:firstLine="709"/>
        <w:jc w:val="both"/>
        <w:rPr>
          <w:rFonts w:eastAsia="Calibri"/>
          <w:color w:val="auto"/>
          <w:sz w:val="28"/>
          <w:szCs w:val="28"/>
        </w:rPr>
      </w:pPr>
      <w:r w:rsidRPr="00FA2E7B">
        <w:rPr>
          <w:rFonts w:eastAsia="Calibri"/>
          <w:color w:val="auto"/>
          <w:sz w:val="28"/>
          <w:szCs w:val="28"/>
        </w:rPr>
        <w:t>С развитием системы газоснабжения в районе появятся дополнительные зоны с особыми условиями использования территории:</w:t>
      </w:r>
    </w:p>
    <w:p w:rsidR="00566F67" w:rsidRPr="00FA2E7B" w:rsidRDefault="00566F67" w:rsidP="00FA2E7B">
      <w:pPr>
        <w:pStyle w:val="Default"/>
        <w:suppressAutoHyphens/>
        <w:ind w:firstLine="709"/>
        <w:jc w:val="both"/>
        <w:rPr>
          <w:rFonts w:eastAsia="Calibri"/>
          <w:color w:val="auto"/>
          <w:sz w:val="28"/>
          <w:szCs w:val="28"/>
        </w:rPr>
      </w:pPr>
      <w:r w:rsidRPr="00FA2E7B">
        <w:rPr>
          <w:rFonts w:eastAsia="Calibri"/>
          <w:color w:val="auto"/>
          <w:sz w:val="28"/>
          <w:szCs w:val="28"/>
        </w:rPr>
        <w:t>санитарные разрывы и охранные зоны магистральных трубопроводов углеводородного сырья;</w:t>
      </w:r>
    </w:p>
    <w:p w:rsidR="00566F67" w:rsidRPr="00FA2E7B" w:rsidRDefault="00566F67" w:rsidP="00FA2E7B">
      <w:pPr>
        <w:pStyle w:val="Default"/>
        <w:suppressAutoHyphens/>
        <w:ind w:firstLine="709"/>
        <w:jc w:val="both"/>
        <w:rPr>
          <w:rFonts w:eastAsia="Calibri"/>
          <w:color w:val="auto"/>
          <w:sz w:val="28"/>
          <w:szCs w:val="28"/>
        </w:rPr>
      </w:pPr>
      <w:r w:rsidRPr="00FA2E7B">
        <w:rPr>
          <w:rFonts w:eastAsia="Calibri"/>
          <w:color w:val="auto"/>
          <w:sz w:val="28"/>
          <w:szCs w:val="28"/>
        </w:rPr>
        <w:t>охранные зоны газораспределительных сетей.</w:t>
      </w:r>
    </w:p>
    <w:p w:rsidR="00857481" w:rsidRPr="00B05843" w:rsidRDefault="00857481" w:rsidP="007F0543">
      <w:pPr>
        <w:pStyle w:val="S7"/>
        <w:spacing w:before="120" w:after="120" w:line="264" w:lineRule="auto"/>
        <w:ind w:firstLine="0"/>
        <w:jc w:val="center"/>
        <w:rPr>
          <w:b/>
        </w:rPr>
      </w:pPr>
      <w:bookmarkStart w:id="29" w:name="_Toc311548689"/>
      <w:bookmarkStart w:id="30" w:name="_Toc397936289"/>
      <w:r w:rsidRPr="00B05843">
        <w:rPr>
          <w:b/>
        </w:rPr>
        <w:t>Санитарно-защитные зоны</w:t>
      </w:r>
      <w:bookmarkEnd w:id="29"/>
      <w:bookmarkEnd w:id="30"/>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w:t>
      </w:r>
    </w:p>
    <w:p w:rsidR="00857481" w:rsidRPr="00FA2E7B" w:rsidRDefault="00857481" w:rsidP="007F0543">
      <w:pPr>
        <w:pStyle w:val="S7"/>
        <w:suppressAutoHyphens/>
        <w:spacing w:before="120" w:after="120" w:line="264" w:lineRule="auto"/>
        <w:ind w:left="567" w:right="425" w:firstLine="0"/>
        <w:jc w:val="center"/>
        <w:rPr>
          <w:b/>
        </w:rPr>
      </w:pPr>
      <w:bookmarkStart w:id="31" w:name="_Toc397936291"/>
      <w:r w:rsidRPr="00B05843">
        <w:rPr>
          <w:b/>
        </w:rPr>
        <w:t>Санитарные разрывы и охранные зоны магистральных трубопроводов углеводородного сырья</w:t>
      </w:r>
      <w:bookmarkEnd w:id="31"/>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 xml:space="preserve">Охранные зоны устанавливаются в соответствии с «Правилами охраны магистральных трубопроводов», </w:t>
      </w:r>
      <w:r w:rsidR="00E81A94" w:rsidRPr="00FA2E7B">
        <w:rPr>
          <w:rFonts w:eastAsia="Calibri"/>
          <w:color w:val="auto"/>
          <w:sz w:val="28"/>
          <w:szCs w:val="28"/>
        </w:rPr>
        <w:t>постановлением правительства РФ от</w:t>
      </w:r>
      <w:r w:rsidR="00E42091">
        <w:rPr>
          <w:rFonts w:eastAsia="Calibri"/>
          <w:color w:val="auto"/>
          <w:sz w:val="28"/>
          <w:szCs w:val="28"/>
        </w:rPr>
        <w:t> </w:t>
      </w:r>
      <w:r w:rsidR="00E81A94" w:rsidRPr="00FA2E7B">
        <w:rPr>
          <w:rFonts w:eastAsia="Calibri"/>
          <w:color w:val="auto"/>
          <w:sz w:val="28"/>
          <w:szCs w:val="28"/>
        </w:rPr>
        <w:t>08.09.2017 № 1083</w:t>
      </w:r>
      <w:r w:rsidRPr="00FA2E7B">
        <w:rPr>
          <w:rFonts w:eastAsia="Calibri"/>
          <w:color w:val="auto"/>
          <w:sz w:val="28"/>
          <w:szCs w:val="28"/>
        </w:rPr>
        <w:t xml:space="preserve"> и составляют 25 метров от оси трубопровода с каждой стороны.</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 xml:space="preserve">Согласно Приказу </w:t>
      </w:r>
      <w:r w:rsidR="00E81A94" w:rsidRPr="00FA2E7B">
        <w:rPr>
          <w:rFonts w:eastAsia="Calibri"/>
          <w:color w:val="auto"/>
          <w:sz w:val="28"/>
          <w:szCs w:val="28"/>
        </w:rPr>
        <w:t>Федеральной служб</w:t>
      </w:r>
      <w:r w:rsidR="00340E72" w:rsidRPr="00FA2E7B">
        <w:rPr>
          <w:rFonts w:eastAsia="Calibri"/>
          <w:color w:val="auto"/>
          <w:sz w:val="28"/>
          <w:szCs w:val="28"/>
        </w:rPr>
        <w:t>ы</w:t>
      </w:r>
      <w:r w:rsidR="00E81A94" w:rsidRPr="00FA2E7B">
        <w:rPr>
          <w:rFonts w:eastAsia="Calibri"/>
          <w:color w:val="auto"/>
          <w:sz w:val="28"/>
          <w:szCs w:val="28"/>
        </w:rPr>
        <w:t xml:space="preserve"> по экологическому, технологическому и атомному надзору</w:t>
      </w:r>
      <w:r w:rsidRPr="00FA2E7B">
        <w:rPr>
          <w:rFonts w:eastAsia="Calibri"/>
          <w:color w:val="auto"/>
          <w:sz w:val="28"/>
          <w:szCs w:val="28"/>
        </w:rPr>
        <w:t xml:space="preserve"> от 1</w:t>
      </w:r>
      <w:r w:rsidR="00E81A94" w:rsidRPr="00FA2E7B">
        <w:rPr>
          <w:rFonts w:eastAsia="Calibri"/>
          <w:color w:val="auto"/>
          <w:sz w:val="28"/>
          <w:szCs w:val="28"/>
        </w:rPr>
        <w:t>5</w:t>
      </w:r>
      <w:r w:rsidRPr="00FA2E7B">
        <w:rPr>
          <w:rFonts w:eastAsia="Calibri"/>
          <w:color w:val="auto"/>
          <w:sz w:val="28"/>
          <w:szCs w:val="28"/>
        </w:rPr>
        <w:t>.</w:t>
      </w:r>
      <w:r w:rsidR="00E81A94" w:rsidRPr="00FA2E7B">
        <w:rPr>
          <w:rFonts w:eastAsia="Calibri"/>
          <w:color w:val="auto"/>
          <w:sz w:val="28"/>
          <w:szCs w:val="28"/>
        </w:rPr>
        <w:t>12</w:t>
      </w:r>
      <w:r w:rsidRPr="00FA2E7B">
        <w:rPr>
          <w:rFonts w:eastAsia="Calibri"/>
          <w:color w:val="auto"/>
          <w:sz w:val="28"/>
          <w:szCs w:val="28"/>
        </w:rPr>
        <w:t>.20</w:t>
      </w:r>
      <w:r w:rsidR="00E81A94" w:rsidRPr="00FA2E7B">
        <w:rPr>
          <w:rFonts w:eastAsia="Calibri"/>
          <w:color w:val="auto"/>
          <w:sz w:val="28"/>
          <w:szCs w:val="28"/>
        </w:rPr>
        <w:t>20</w:t>
      </w:r>
      <w:r w:rsidRPr="00FA2E7B">
        <w:rPr>
          <w:rFonts w:eastAsia="Calibri"/>
          <w:color w:val="auto"/>
          <w:sz w:val="28"/>
          <w:szCs w:val="28"/>
        </w:rPr>
        <w:t xml:space="preserve"> № </w:t>
      </w:r>
      <w:r w:rsidR="00E81A94" w:rsidRPr="00FA2E7B">
        <w:rPr>
          <w:rFonts w:eastAsia="Calibri"/>
          <w:color w:val="auto"/>
          <w:sz w:val="28"/>
          <w:szCs w:val="28"/>
        </w:rPr>
        <w:t>534</w:t>
      </w:r>
      <w:r w:rsidRPr="00FA2E7B">
        <w:rPr>
          <w:rFonts w:eastAsia="Calibri"/>
          <w:color w:val="auto"/>
          <w:sz w:val="28"/>
          <w:szCs w:val="28"/>
        </w:rPr>
        <w:t xml:space="preserve"> Об утверждении Федеральных норм и правил в области промышленной безопасности «Правила безопасности в нефт</w:t>
      </w:r>
      <w:r w:rsidR="00113923" w:rsidRPr="00FA2E7B">
        <w:rPr>
          <w:rFonts w:eastAsia="Calibri"/>
          <w:color w:val="auto"/>
          <w:sz w:val="28"/>
          <w:szCs w:val="28"/>
        </w:rPr>
        <w:t>яной и газовой промышленности»</w:t>
      </w:r>
      <w:r w:rsidRPr="00FA2E7B">
        <w:rPr>
          <w:rFonts w:eastAsia="Calibri"/>
          <w:color w:val="auto"/>
          <w:sz w:val="28"/>
          <w:szCs w:val="28"/>
        </w:rPr>
        <w:t>, линейная часть промысловых трубопроводов должна иметь охранную зону, размеры которой устанавли</w:t>
      </w:r>
      <w:r w:rsidR="00113923" w:rsidRPr="00FA2E7B">
        <w:rPr>
          <w:rFonts w:eastAsia="Calibri"/>
          <w:color w:val="auto"/>
          <w:sz w:val="28"/>
          <w:szCs w:val="28"/>
        </w:rPr>
        <w:t>ваются проектной документацией.</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 xml:space="preserve">На территории района </w:t>
      </w:r>
      <w:r w:rsidR="00113923" w:rsidRPr="00FA2E7B">
        <w:rPr>
          <w:rFonts w:eastAsia="Calibri"/>
          <w:color w:val="auto"/>
          <w:sz w:val="28"/>
          <w:szCs w:val="28"/>
        </w:rPr>
        <w:t xml:space="preserve">в настоящее время не </w:t>
      </w:r>
      <w:r w:rsidRPr="00FA2E7B">
        <w:rPr>
          <w:rFonts w:eastAsia="Calibri"/>
          <w:color w:val="auto"/>
          <w:sz w:val="28"/>
          <w:szCs w:val="28"/>
        </w:rPr>
        <w:t>расположен</w:t>
      </w:r>
      <w:r w:rsidR="00340E72" w:rsidRPr="00FA2E7B">
        <w:rPr>
          <w:rFonts w:eastAsia="Calibri"/>
          <w:color w:val="auto"/>
          <w:sz w:val="28"/>
          <w:szCs w:val="28"/>
        </w:rPr>
        <w:t>а</w:t>
      </w:r>
      <w:r w:rsidRPr="00FA2E7B">
        <w:rPr>
          <w:rFonts w:eastAsia="Calibri"/>
          <w:color w:val="auto"/>
          <w:sz w:val="28"/>
          <w:szCs w:val="28"/>
        </w:rPr>
        <w:t xml:space="preserve"> ГРС</w:t>
      </w:r>
      <w:r w:rsidR="00113923" w:rsidRPr="00FA2E7B">
        <w:rPr>
          <w:rFonts w:eastAsia="Calibri"/>
          <w:color w:val="auto"/>
          <w:sz w:val="28"/>
          <w:szCs w:val="28"/>
        </w:rPr>
        <w:t xml:space="preserve">. </w:t>
      </w:r>
      <w:r w:rsidRPr="00FA2E7B">
        <w:rPr>
          <w:rFonts w:eastAsia="Calibri"/>
          <w:color w:val="auto"/>
          <w:sz w:val="28"/>
          <w:szCs w:val="28"/>
        </w:rPr>
        <w:t>В соответствии со ст.</w:t>
      </w:r>
      <w:r w:rsidR="00E42091">
        <w:rPr>
          <w:rFonts w:eastAsia="Calibri"/>
          <w:color w:val="auto"/>
          <w:sz w:val="28"/>
          <w:szCs w:val="28"/>
        </w:rPr>
        <w:t> </w:t>
      </w:r>
      <w:r w:rsidRPr="00FA2E7B">
        <w:rPr>
          <w:rFonts w:eastAsia="Calibri"/>
          <w:color w:val="auto"/>
          <w:sz w:val="28"/>
          <w:szCs w:val="28"/>
        </w:rPr>
        <w:t>28 Федерального Закона «О газоснабжении в Российской Федерации», ст.</w:t>
      </w:r>
      <w:r w:rsidR="00E42091">
        <w:rPr>
          <w:rFonts w:eastAsia="Calibri"/>
          <w:color w:val="auto"/>
          <w:sz w:val="28"/>
          <w:szCs w:val="28"/>
        </w:rPr>
        <w:t> </w:t>
      </w:r>
      <w:r w:rsidRPr="00FA2E7B">
        <w:rPr>
          <w:rFonts w:eastAsia="Calibri"/>
          <w:color w:val="auto"/>
          <w:sz w:val="28"/>
          <w:szCs w:val="28"/>
        </w:rPr>
        <w:t>90 п.</w:t>
      </w:r>
      <w:r w:rsidR="00E42091">
        <w:rPr>
          <w:rFonts w:eastAsia="Calibri"/>
          <w:color w:val="auto"/>
          <w:sz w:val="28"/>
          <w:szCs w:val="28"/>
        </w:rPr>
        <w:t> </w:t>
      </w:r>
      <w:r w:rsidRPr="00FA2E7B">
        <w:rPr>
          <w:rFonts w:eastAsia="Calibri"/>
          <w:color w:val="auto"/>
          <w:sz w:val="28"/>
          <w:szCs w:val="28"/>
        </w:rPr>
        <w:t xml:space="preserve">6 Земельного Кодекса Российской Федерации, Правил охраны магистральных газопроводов, </w:t>
      </w:r>
      <w:r w:rsidR="00C00F2F" w:rsidRPr="00FA2E7B">
        <w:rPr>
          <w:rFonts w:eastAsia="Calibri"/>
          <w:color w:val="auto"/>
          <w:sz w:val="28"/>
          <w:szCs w:val="28"/>
        </w:rPr>
        <w:t>утверждённых</w:t>
      </w:r>
      <w:r w:rsidRPr="00FA2E7B">
        <w:rPr>
          <w:rFonts w:eastAsia="Calibri"/>
          <w:color w:val="auto"/>
          <w:sz w:val="28"/>
          <w:szCs w:val="28"/>
        </w:rPr>
        <w:t xml:space="preserve"> постановлением правительства Российской Федерации от 08.09.2017 № 1083 устанавливаются </w:t>
      </w:r>
      <w:r w:rsidRPr="00FA2E7B">
        <w:rPr>
          <w:rFonts w:eastAsia="Calibri"/>
          <w:color w:val="auto"/>
          <w:sz w:val="28"/>
          <w:szCs w:val="28"/>
        </w:rPr>
        <w:lastRenderedPageBreak/>
        <w:t>охранные зоны. Вдоль линейной части магистральных газопроводов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Согласно СП 36.13330.2012 Свод правил. Магистральные трубопроводы. Актуализированная редакция СНиП 2.05.06-85*, размер минимально-допустимых расстояний до зданий и сооружений составляет:</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 для газопровода диаметром до 300 мм – 100 м;</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 для газопровода диаметром от 300 мм до 600 мм – 150 м;</w:t>
      </w:r>
    </w:p>
    <w:p w:rsidR="00857481" w:rsidRPr="00FA2E7B"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 для ГРС с диаметром трубы до 300 мм – 150 м;</w:t>
      </w:r>
    </w:p>
    <w:p w:rsidR="00857481" w:rsidRDefault="00857481" w:rsidP="00FA2E7B">
      <w:pPr>
        <w:pStyle w:val="Default"/>
        <w:suppressAutoHyphens/>
        <w:ind w:firstLine="709"/>
        <w:jc w:val="both"/>
        <w:rPr>
          <w:rFonts w:eastAsia="Calibri"/>
          <w:color w:val="auto"/>
          <w:sz w:val="28"/>
          <w:szCs w:val="28"/>
        </w:rPr>
      </w:pPr>
      <w:r w:rsidRPr="00FA2E7B">
        <w:rPr>
          <w:rFonts w:eastAsia="Calibri"/>
          <w:color w:val="auto"/>
          <w:sz w:val="28"/>
          <w:szCs w:val="28"/>
        </w:rPr>
        <w:t xml:space="preserve">- для </w:t>
      </w:r>
      <w:r w:rsidR="00113923" w:rsidRPr="00FA2E7B">
        <w:rPr>
          <w:rFonts w:eastAsia="Calibri"/>
          <w:color w:val="auto"/>
          <w:sz w:val="28"/>
          <w:szCs w:val="28"/>
        </w:rPr>
        <w:t>ГРС с диаметром трубы от 300 мм</w:t>
      </w:r>
      <w:r w:rsidRPr="00FA2E7B">
        <w:rPr>
          <w:rFonts w:eastAsia="Calibri"/>
          <w:color w:val="auto"/>
          <w:sz w:val="28"/>
          <w:szCs w:val="28"/>
        </w:rPr>
        <w:t xml:space="preserve"> до 600 мм – 175 м;</w:t>
      </w:r>
    </w:p>
    <w:p w:rsidR="00E42091" w:rsidRPr="00FA2E7B" w:rsidRDefault="00E42091" w:rsidP="00FA2E7B">
      <w:pPr>
        <w:pStyle w:val="Default"/>
        <w:suppressAutoHyphens/>
        <w:ind w:firstLine="709"/>
        <w:jc w:val="both"/>
        <w:rPr>
          <w:rFonts w:eastAsia="Calibri"/>
          <w:color w:val="auto"/>
          <w:sz w:val="28"/>
          <w:szCs w:val="28"/>
        </w:rPr>
      </w:pPr>
    </w:p>
    <w:p w:rsidR="00857481" w:rsidRDefault="00857481" w:rsidP="007F0543">
      <w:pPr>
        <w:pStyle w:val="S7"/>
        <w:jc w:val="right"/>
      </w:pPr>
      <w:r w:rsidRPr="00B05843">
        <w:t>Таблица 2.2.8-1</w:t>
      </w:r>
    </w:p>
    <w:p w:rsidR="00E42091" w:rsidRPr="00B05843" w:rsidRDefault="00E42091" w:rsidP="007F0543">
      <w:pPr>
        <w:pStyle w:val="S7"/>
        <w:jc w:val="right"/>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5597"/>
        <w:gridCol w:w="2203"/>
      </w:tblGrid>
      <w:tr w:rsidR="00857481" w:rsidRPr="00B05843" w:rsidTr="00E275C4">
        <w:trPr>
          <w:cantSplit/>
          <w:trHeight w:val="73"/>
          <w:tblHeader/>
          <w:jc w:val="center"/>
        </w:trPr>
        <w:tc>
          <w:tcPr>
            <w:tcW w:w="1784" w:type="dxa"/>
            <w:vAlign w:val="center"/>
          </w:tcPr>
          <w:p w:rsidR="00857481" w:rsidRPr="00B05843" w:rsidRDefault="00857481" w:rsidP="00E275C4">
            <w:pPr>
              <w:suppressAutoHyphens/>
              <w:jc w:val="center"/>
            </w:pPr>
            <w:r w:rsidRPr="00B05843">
              <w:t>Название зоны</w:t>
            </w:r>
          </w:p>
        </w:tc>
        <w:tc>
          <w:tcPr>
            <w:tcW w:w="5597" w:type="dxa"/>
            <w:vAlign w:val="center"/>
          </w:tcPr>
          <w:p w:rsidR="00857481" w:rsidRPr="00B05843" w:rsidRDefault="00857481" w:rsidP="00587C6E">
            <w:pPr>
              <w:suppressAutoHyphens/>
              <w:jc w:val="center"/>
            </w:pPr>
            <w:r w:rsidRPr="00B05843">
              <w:t>Режим использования указанной зоны</w:t>
            </w:r>
          </w:p>
        </w:tc>
        <w:tc>
          <w:tcPr>
            <w:tcW w:w="2203" w:type="dxa"/>
            <w:vAlign w:val="center"/>
          </w:tcPr>
          <w:p w:rsidR="00857481" w:rsidRPr="00B05843" w:rsidRDefault="00857481" w:rsidP="00587C6E">
            <w:pPr>
              <w:suppressAutoHyphens/>
              <w:jc w:val="center"/>
            </w:pPr>
            <w:r w:rsidRPr="00B05843">
              <w:t>Нормативные документы</w:t>
            </w:r>
          </w:p>
        </w:tc>
      </w:tr>
      <w:tr w:rsidR="00857481" w:rsidRPr="00B05843" w:rsidTr="00E275C4">
        <w:trPr>
          <w:jc w:val="center"/>
        </w:trPr>
        <w:tc>
          <w:tcPr>
            <w:tcW w:w="1784" w:type="dxa"/>
            <w:vAlign w:val="center"/>
          </w:tcPr>
          <w:p w:rsidR="00857481" w:rsidRPr="00B05843" w:rsidRDefault="00857481" w:rsidP="00E275C4">
            <w:pPr>
              <w:suppressAutoHyphens/>
            </w:pPr>
            <w:r w:rsidRPr="00B05843">
              <w:t>Санитарно-защитные зоны газораспре</w:t>
            </w:r>
            <w:r w:rsidR="00E275C4">
              <w:t>-де</w:t>
            </w:r>
            <w:r w:rsidRPr="00B05843">
              <w:t>лительных станций</w:t>
            </w:r>
          </w:p>
        </w:tc>
        <w:tc>
          <w:tcPr>
            <w:tcW w:w="5597" w:type="dxa"/>
            <w:vAlign w:val="center"/>
          </w:tcPr>
          <w:p w:rsidR="00857481" w:rsidRPr="00B05843" w:rsidRDefault="00857481" w:rsidP="00587C6E">
            <w:pPr>
              <w:suppressAutoHyphens/>
              <w:ind w:firstLine="488"/>
              <w:jc w:val="both"/>
            </w:pPr>
            <w:r w:rsidRPr="00B05843">
              <w:t>Размер санитарно-защитной зоны ГРС, для объектов III класса санитарной опасности равен 300 м.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садово-огородных участков, а так 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tc>
        <w:tc>
          <w:tcPr>
            <w:tcW w:w="2203" w:type="dxa"/>
            <w:vAlign w:val="center"/>
          </w:tcPr>
          <w:p w:rsidR="00857481" w:rsidRPr="00B05843" w:rsidRDefault="00857481" w:rsidP="00857481">
            <w:r w:rsidRPr="00B05843">
              <w:t>СанПиН 2.2.1/2.1.1.1200-03</w:t>
            </w:r>
          </w:p>
          <w:p w:rsidR="00857481" w:rsidRPr="00B05843" w:rsidRDefault="00857481" w:rsidP="00E275C4">
            <w:r w:rsidRPr="00B05843">
              <w:t xml:space="preserve"> с изменениями от</w:t>
            </w:r>
            <w:r w:rsidR="00E275C4">
              <w:t> </w:t>
            </w:r>
            <w:r w:rsidRPr="00B05843">
              <w:t>25.04.2014</w:t>
            </w:r>
          </w:p>
        </w:tc>
      </w:tr>
      <w:tr w:rsidR="00857481" w:rsidRPr="00B05843" w:rsidTr="00E275C4">
        <w:trPr>
          <w:jc w:val="center"/>
        </w:trPr>
        <w:tc>
          <w:tcPr>
            <w:tcW w:w="1784" w:type="dxa"/>
            <w:vAlign w:val="center"/>
          </w:tcPr>
          <w:p w:rsidR="00857481" w:rsidRPr="00B05843" w:rsidRDefault="00857481" w:rsidP="00E275C4">
            <w:pPr>
              <w:suppressAutoHyphens/>
            </w:pPr>
            <w:r w:rsidRPr="00B05843">
              <w:t>Охранные зоны газораспре</w:t>
            </w:r>
            <w:r w:rsidR="00E275C4">
              <w:t>-</w:t>
            </w:r>
            <w:r w:rsidRPr="00B05843">
              <w:t>делительных станций; охранные зоны газопроводов; охранные зоны кабелей связи</w:t>
            </w:r>
          </w:p>
        </w:tc>
        <w:tc>
          <w:tcPr>
            <w:tcW w:w="5597" w:type="dxa"/>
            <w:vAlign w:val="center"/>
          </w:tcPr>
          <w:p w:rsidR="00857481" w:rsidRPr="00B05843" w:rsidRDefault="00857481" w:rsidP="00587C6E">
            <w:pPr>
              <w:suppressAutoHyphens/>
              <w:ind w:firstLine="488"/>
              <w:jc w:val="both"/>
            </w:pPr>
            <w:r w:rsidRPr="00B05843">
              <w:t>Размер охранной зоны ГРС 100 м, размер охранной зоны газопроводов 25 м. В охранных зонах запрещается:</w:t>
            </w:r>
          </w:p>
          <w:p w:rsidR="00857481" w:rsidRPr="00B05843" w:rsidRDefault="00857481" w:rsidP="00587C6E">
            <w:pPr>
              <w:suppressAutoHyphens/>
              <w:ind w:firstLine="488"/>
              <w:jc w:val="both"/>
            </w:pPr>
            <w:r w:rsidRPr="00B05843">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857481" w:rsidRPr="00B05843" w:rsidRDefault="00857481" w:rsidP="00587C6E">
            <w:pPr>
              <w:suppressAutoHyphens/>
              <w:ind w:firstLine="488"/>
              <w:jc w:val="both"/>
            </w:pPr>
            <w:r w:rsidRPr="00B05843">
              <w:t xml:space="preserve">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w:t>
            </w:r>
            <w:r w:rsidRPr="00B05843">
              <w:lastRenderedPageBreak/>
              <w:t>закрывать краны, задвижки, отключать и включать средства связи, энергоснабжения, устройства телемеханики магистральных газопроводов;</w:t>
            </w:r>
          </w:p>
          <w:p w:rsidR="00857481" w:rsidRPr="00B05843" w:rsidRDefault="00857481" w:rsidP="00587C6E">
            <w:pPr>
              <w:suppressAutoHyphens/>
              <w:ind w:firstLine="488"/>
              <w:jc w:val="both"/>
            </w:pPr>
            <w:r w:rsidRPr="00B05843">
              <w:t>устраивать свалки, осуществлять сброс и слив едких и коррозионно-агрессивных веществ и горюче-смазочных материалов;</w:t>
            </w:r>
          </w:p>
          <w:p w:rsidR="00857481" w:rsidRPr="00B05843" w:rsidRDefault="00857481" w:rsidP="00587C6E">
            <w:pPr>
              <w:suppressAutoHyphens/>
              <w:ind w:firstLine="488"/>
              <w:jc w:val="both"/>
            </w:pPr>
            <w:r w:rsidRPr="00B05843">
              <w:t>складировать любые материалы, в том числе горюче-смазочные, или размещать хранилища любых материалов;</w:t>
            </w:r>
          </w:p>
          <w:p w:rsidR="00857481" w:rsidRPr="00B05843" w:rsidRDefault="00857481" w:rsidP="00587C6E">
            <w:pPr>
              <w:suppressAutoHyphens/>
              <w:ind w:firstLine="488"/>
              <w:jc w:val="both"/>
            </w:pPr>
            <w:r w:rsidRPr="00B05843">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857481" w:rsidRPr="00B05843" w:rsidRDefault="00857481" w:rsidP="00587C6E">
            <w:pPr>
              <w:suppressAutoHyphens/>
              <w:ind w:firstLine="488"/>
              <w:jc w:val="both"/>
            </w:pPr>
            <w:r w:rsidRPr="00B05843">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857481" w:rsidRPr="00B05843" w:rsidRDefault="00857481" w:rsidP="00587C6E">
            <w:pPr>
              <w:suppressAutoHyphens/>
              <w:ind w:firstLine="488"/>
              <w:jc w:val="both"/>
            </w:pPr>
            <w:r w:rsidRPr="00B05843">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857481" w:rsidRPr="00B05843" w:rsidRDefault="00857481" w:rsidP="00587C6E">
            <w:pPr>
              <w:suppressAutoHyphens/>
              <w:ind w:firstLine="488"/>
              <w:jc w:val="both"/>
            </w:pPr>
            <w:r w:rsidRPr="00B05843">
              <w:t>проводить работы с использованием ударно-импульсных устройств и вспомогательных механизмов, сбрасывать грузы;</w:t>
            </w:r>
          </w:p>
          <w:p w:rsidR="00857481" w:rsidRPr="00B05843" w:rsidRDefault="00857481" w:rsidP="00587C6E">
            <w:pPr>
              <w:suppressAutoHyphens/>
              <w:ind w:firstLine="488"/>
              <w:jc w:val="both"/>
            </w:pPr>
            <w:r w:rsidRPr="00B05843">
              <w:t>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857481" w:rsidRPr="00B05843" w:rsidRDefault="00857481" w:rsidP="00587C6E">
            <w:pPr>
              <w:suppressAutoHyphens/>
              <w:ind w:firstLine="488"/>
              <w:jc w:val="both"/>
            </w:pPr>
            <w:r w:rsidRPr="00B05843">
              <w:t>огораживать и перегораживать охранные зоны;</w:t>
            </w:r>
          </w:p>
          <w:p w:rsidR="00857481" w:rsidRPr="00B05843" w:rsidRDefault="00857481" w:rsidP="00587C6E">
            <w:pPr>
              <w:suppressAutoHyphens/>
              <w:ind w:firstLine="488"/>
              <w:jc w:val="both"/>
            </w:pPr>
            <w:r w:rsidRPr="00B05843">
              <w:t>размещать какие-либо здания, строения, сооружения, не относящиеся к объёмам, указанным в пункте 2 настоящих Правил, за исключением объектов, указанных в подпунктах «д» - «к» и «м» пункта 6 настоящих Правил;</w:t>
            </w:r>
          </w:p>
          <w:p w:rsidR="00857481" w:rsidRPr="00B05843" w:rsidRDefault="00857481" w:rsidP="00587C6E">
            <w:pPr>
              <w:suppressAutoHyphens/>
              <w:ind w:firstLine="488"/>
              <w:jc w:val="both"/>
            </w:pPr>
            <w:r w:rsidRPr="00B05843">
              <w:t>осуществлять несанкционированное подключение (присоединение) к магистральному газопроводу.</w:t>
            </w:r>
          </w:p>
          <w:p w:rsidR="00857481" w:rsidRPr="00B05843" w:rsidRDefault="00857481" w:rsidP="00587C6E">
            <w:pPr>
              <w:suppressAutoHyphens/>
              <w:ind w:firstLine="488"/>
              <w:jc w:val="both"/>
            </w:pPr>
            <w:r w:rsidRPr="00B05843">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857481" w:rsidRPr="00B05843" w:rsidRDefault="00857481" w:rsidP="00587C6E">
            <w:pPr>
              <w:suppressAutoHyphens/>
              <w:ind w:firstLine="488"/>
              <w:jc w:val="both"/>
            </w:pPr>
            <w:r w:rsidRPr="00B05843">
              <w:t>проведение горных, взрывных, строительных, монтажных, мелиоративных работ, в том числе работ, связанных с затоплением земель;</w:t>
            </w:r>
          </w:p>
          <w:p w:rsidR="00857481" w:rsidRPr="00B05843" w:rsidRDefault="00857481" w:rsidP="00587C6E">
            <w:pPr>
              <w:suppressAutoHyphens/>
              <w:ind w:firstLine="488"/>
              <w:jc w:val="both"/>
            </w:pPr>
            <w:r w:rsidRPr="00B05843">
              <w:t>осуществление посадки и вырубки деревьев и кустарников;</w:t>
            </w:r>
          </w:p>
          <w:p w:rsidR="00857481" w:rsidRPr="00B05843" w:rsidRDefault="00857481" w:rsidP="00587C6E">
            <w:pPr>
              <w:suppressAutoHyphens/>
              <w:ind w:firstLine="488"/>
              <w:jc w:val="both"/>
            </w:pPr>
            <w:r w:rsidRPr="00B05843">
              <w:t xml:space="preserve">проведение погрузочно-разгрузочных работ, </w:t>
            </w:r>
            <w:r w:rsidRPr="00B05843">
              <w:lastRenderedPageBreak/>
              <w:t>устройство водопоев скота, колка и заготовка льда;</w:t>
            </w:r>
          </w:p>
          <w:p w:rsidR="00857481" w:rsidRPr="00B05843" w:rsidRDefault="00857481" w:rsidP="00587C6E">
            <w:pPr>
              <w:suppressAutoHyphens/>
              <w:ind w:firstLine="488"/>
              <w:jc w:val="both"/>
            </w:pPr>
            <w:r w:rsidRPr="00B05843">
              <w:t>проведение земляных работ на глубине более чем 0,3 метра, планировка грунта;</w:t>
            </w:r>
          </w:p>
          <w:p w:rsidR="00857481" w:rsidRPr="00B05843" w:rsidRDefault="00857481" w:rsidP="00587C6E">
            <w:pPr>
              <w:suppressAutoHyphens/>
              <w:ind w:firstLine="488"/>
              <w:jc w:val="both"/>
            </w:pPr>
            <w:r w:rsidRPr="00B05843">
              <w:t>сооружение запруд на реках и ручьях;</w:t>
            </w:r>
          </w:p>
          <w:p w:rsidR="00857481" w:rsidRPr="00B05843" w:rsidRDefault="00857481" w:rsidP="00587C6E">
            <w:pPr>
              <w:suppressAutoHyphens/>
              <w:ind w:firstLine="488"/>
              <w:jc w:val="both"/>
            </w:pPr>
            <w:r w:rsidRPr="00B05843">
              <w:t>складирование кормов, удобрений, сена, соломы, размещение полевых станов и загонов для скота;</w:t>
            </w:r>
          </w:p>
          <w:p w:rsidR="00857481" w:rsidRPr="00B05843" w:rsidRDefault="00857481" w:rsidP="00587C6E">
            <w:pPr>
              <w:suppressAutoHyphens/>
              <w:ind w:firstLine="488"/>
              <w:jc w:val="both"/>
            </w:pPr>
            <w:r w:rsidRPr="00B05843">
              <w:t>размещение туристских стоянок;</w:t>
            </w:r>
          </w:p>
          <w:p w:rsidR="00857481" w:rsidRPr="00B05843" w:rsidRDefault="00857481" w:rsidP="00587C6E">
            <w:pPr>
              <w:suppressAutoHyphens/>
              <w:ind w:firstLine="488"/>
              <w:jc w:val="both"/>
            </w:pPr>
            <w:r w:rsidRPr="00B05843">
              <w:t>размещение гаражей, стоянок и парковок транспортных средств;</w:t>
            </w:r>
          </w:p>
          <w:p w:rsidR="00857481" w:rsidRPr="00B05843" w:rsidRDefault="00857481" w:rsidP="00587C6E">
            <w:pPr>
              <w:suppressAutoHyphens/>
              <w:ind w:firstLine="488"/>
              <w:jc w:val="both"/>
            </w:pPr>
            <w:r w:rsidRPr="00B05843">
              <w:t xml:space="preserve">сооружение переездов через магистральные газопроводы; </w:t>
            </w:r>
          </w:p>
          <w:p w:rsidR="00857481" w:rsidRPr="00B05843" w:rsidRDefault="00857481" w:rsidP="00587C6E">
            <w:pPr>
              <w:suppressAutoHyphens/>
              <w:ind w:firstLine="488"/>
              <w:jc w:val="both"/>
            </w:pPr>
            <w:r w:rsidRPr="00B05843">
              <w:t>прокладка инженерных коммуникаций;</w:t>
            </w:r>
          </w:p>
          <w:p w:rsidR="00857481" w:rsidRPr="00B05843" w:rsidRDefault="00857481" w:rsidP="00587C6E">
            <w:pPr>
              <w:suppressAutoHyphens/>
              <w:ind w:firstLine="488"/>
              <w:jc w:val="both"/>
            </w:pPr>
            <w:r w:rsidRPr="00B05843">
              <w:t>проведение инженерных изысканий, связанных с бурением скважин и устройством шурфов;</w:t>
            </w:r>
          </w:p>
          <w:p w:rsidR="00857481" w:rsidRPr="00B05843" w:rsidRDefault="00857481" w:rsidP="00587C6E">
            <w:pPr>
              <w:suppressAutoHyphens/>
              <w:ind w:firstLine="488"/>
              <w:jc w:val="both"/>
            </w:pPr>
            <w:r w:rsidRPr="00B05843">
              <w:t>устройство причалов для судов и пляжей;</w:t>
            </w:r>
          </w:p>
          <w:p w:rsidR="00857481" w:rsidRPr="00B05843" w:rsidRDefault="00857481" w:rsidP="00587C6E">
            <w:pPr>
              <w:suppressAutoHyphens/>
              <w:ind w:firstLine="488"/>
              <w:jc w:val="both"/>
            </w:pPr>
            <w:r w:rsidRPr="00B05843">
              <w:t>проведение работ на объектах транспортной инфраструктуры, находящихся на территории охранной зоны;</w:t>
            </w:r>
          </w:p>
          <w:p w:rsidR="00857481" w:rsidRPr="00B05843" w:rsidRDefault="00857481" w:rsidP="00587C6E">
            <w:pPr>
              <w:suppressAutoHyphens/>
              <w:ind w:firstLine="488"/>
              <w:jc w:val="both"/>
            </w:pPr>
            <w:r w:rsidRPr="00B05843">
              <w:t>проведение работ, связанных с временным затоплением земель, не относящихся к землям сельскохозяйственного назначения. Любые работы и действия, производимые в охранных</w:t>
            </w:r>
            <w:r w:rsidRPr="00B05843">
              <w:tab/>
              <w:t>зонах трубопроводов, кроме ремонтно</w:t>
            </w:r>
            <w:r w:rsidRPr="00B05843">
              <w:softHyphen/>
              <w:t>-восстановительных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857481" w:rsidRPr="00B05843" w:rsidRDefault="00857481" w:rsidP="00587C6E">
            <w:pPr>
              <w:suppressAutoHyphens/>
              <w:ind w:firstLine="488"/>
              <w:jc w:val="both"/>
            </w:pPr>
            <w:r w:rsidRPr="00B05843">
              <w:t>В целях получения разрешения на производство работ организация или физическое лицо, намеревающиеся производить указанные в пункте 6 Правил охраны магистральных газопроводов работы, обязаны обратиться к собственнику магистрального газопровода или организации, эксплуатирующей магистральный газопровод, с письменным заявлением не менее чем за 20 рабочих дней до планируемого дня начала работ.</w:t>
            </w:r>
          </w:p>
          <w:p w:rsidR="00857481" w:rsidRPr="00B05843" w:rsidRDefault="00857481" w:rsidP="00587C6E">
            <w:pPr>
              <w:suppressAutoHyphens/>
              <w:ind w:firstLine="488"/>
              <w:jc w:val="both"/>
            </w:pPr>
            <w:r w:rsidRPr="00B05843">
              <w:t>Согласно Правил охраны линий и сооружений связи РФ (</w:t>
            </w:r>
            <w:r w:rsidR="00C00F2F" w:rsidRPr="00B05843">
              <w:t>утверждённых</w:t>
            </w:r>
            <w:r w:rsidRPr="00B05843">
              <w:t xml:space="preserve"> постановлением Правительства РФ от 09.06.</w:t>
            </w:r>
            <w:r w:rsidR="00113923" w:rsidRPr="00B05843">
              <w:t>19</w:t>
            </w:r>
            <w:r w:rsidRPr="00B05843">
              <w:t>95 №578 часть 2), охранная зона кабеля связи со</w:t>
            </w:r>
            <w:r w:rsidR="00587C6E" w:rsidRPr="00B05843">
              <w:t xml:space="preserve">ставляет 2 м в обе стороны </w:t>
            </w:r>
            <w:r w:rsidRPr="00B05843">
              <w:t xml:space="preserve">от оси кабеля. Глубина залегания кабеля на указанных участках составляет 0,6-1,0 м. </w:t>
            </w:r>
          </w:p>
          <w:p w:rsidR="00857481" w:rsidRPr="00B05843" w:rsidRDefault="00857481" w:rsidP="00113923">
            <w:pPr>
              <w:suppressAutoHyphens/>
              <w:ind w:firstLine="488"/>
              <w:jc w:val="both"/>
            </w:pPr>
            <w:r w:rsidRPr="00B05843">
              <w:t xml:space="preserve">По вопросам использования земель на смежных участках с охранной зоной кабеля связи, возможных пересечений строящихся коммуникаций, строительства дорог, строений различного назначения и для обозначения кабеля </w:t>
            </w:r>
            <w:r w:rsidRPr="00B05843">
              <w:lastRenderedPageBreak/>
              <w:t xml:space="preserve">связи на местности следует обращаться </w:t>
            </w:r>
            <w:r w:rsidR="00113923" w:rsidRPr="00B05843">
              <w:t>к собственникам сетей.</w:t>
            </w:r>
          </w:p>
        </w:tc>
        <w:tc>
          <w:tcPr>
            <w:tcW w:w="2203" w:type="dxa"/>
            <w:vAlign w:val="center"/>
          </w:tcPr>
          <w:p w:rsidR="00857481" w:rsidRPr="00B05843" w:rsidRDefault="00857481" w:rsidP="00E275C4">
            <w:pPr>
              <w:suppressAutoHyphens/>
            </w:pPr>
            <w:r w:rsidRPr="00B05843">
              <w:lastRenderedPageBreak/>
              <w:t>Правила охраны магистральных газопроводов,</w:t>
            </w:r>
          </w:p>
          <w:p w:rsidR="00857481" w:rsidRPr="00B05843" w:rsidRDefault="00C00F2F" w:rsidP="00E275C4">
            <w:pPr>
              <w:suppressAutoHyphens/>
            </w:pPr>
            <w:r w:rsidRPr="00B05843">
              <w:t>утверждённые</w:t>
            </w:r>
            <w:r w:rsidR="00857481" w:rsidRPr="00B05843">
              <w:t xml:space="preserve"> постановлением правительства РФ от 08.09.2017 №</w:t>
            </w:r>
            <w:r w:rsidR="00587C6E" w:rsidRPr="00B05843">
              <w:t> </w:t>
            </w:r>
            <w:r w:rsidR="00857481" w:rsidRPr="00B05843">
              <w:t>1083</w:t>
            </w:r>
          </w:p>
          <w:p w:rsidR="00857481" w:rsidRPr="00B05843" w:rsidRDefault="00857481" w:rsidP="00857481"/>
        </w:tc>
      </w:tr>
      <w:tr w:rsidR="00857481" w:rsidRPr="00B05843" w:rsidTr="00E275C4">
        <w:trPr>
          <w:jc w:val="center"/>
        </w:trPr>
        <w:tc>
          <w:tcPr>
            <w:tcW w:w="1784" w:type="dxa"/>
            <w:vAlign w:val="center"/>
          </w:tcPr>
          <w:p w:rsidR="00857481" w:rsidRPr="00B05843" w:rsidRDefault="00857481" w:rsidP="00E275C4">
            <w:pPr>
              <w:suppressAutoHyphens/>
            </w:pPr>
            <w:r w:rsidRPr="00B05843">
              <w:lastRenderedPageBreak/>
              <w:t xml:space="preserve">Санитарный разрыв </w:t>
            </w:r>
          </w:p>
        </w:tc>
        <w:tc>
          <w:tcPr>
            <w:tcW w:w="5597" w:type="dxa"/>
            <w:vAlign w:val="center"/>
          </w:tcPr>
          <w:p w:rsidR="00857481" w:rsidRPr="00B05843" w:rsidRDefault="00857481" w:rsidP="00E275C4">
            <w:pPr>
              <w:suppressAutoHyphens/>
              <w:ind w:firstLine="485"/>
              <w:jc w:val="both"/>
            </w:pPr>
            <w:r w:rsidRPr="00B05843">
              <w:t xml:space="preserve">Запрещено размещение городов и других </w:t>
            </w:r>
            <w:r w:rsidR="006611A7" w:rsidRPr="00B05843">
              <w:t>населённых</w:t>
            </w:r>
            <w:r w:rsidRPr="00B05843">
              <w:t xml:space="preserve"> пунктов; коллективных садов, дачных поселков; промышленных и сельскохозяйственных предприятий; тепличных комбинатов и хозяйств; птицефабрик; карьеров разработки полезных ископаемых; гаражей и автостоянок на количество автомобилей более 20; отдельно стоящих зданий с массовым скоплением людей; жилых зданий 3-этажных и выше; железнодорожных станций; аэропортов; портов и пристаней; гидро - электростанций; гидротехнических сооружений морского и речного транспорта I-IV классов; очистных сооружений и насосных станций водопроводных, не относящихся к магистральному трубопроводу, мостов железных дорог общей сети и автомобильных дорог I и II категорий с </w:t>
            </w:r>
            <w:r w:rsidR="006611A7" w:rsidRPr="00B05843">
              <w:t>пролётом</w:t>
            </w:r>
            <w:r w:rsidRPr="00B05843">
              <w:t xml:space="preserve"> свыше </w:t>
            </w:r>
            <w:smartTag w:uri="urn:schemas-microsoft-com:office:smarttags" w:element="metricconverter">
              <w:smartTagPr>
                <w:attr w:name="ProductID" w:val="20 м"/>
              </w:smartTagPr>
              <w:r w:rsidRPr="00B05843">
                <w:t>20 м</w:t>
              </w:r>
            </w:smartTag>
            <w:r w:rsidRPr="00B05843">
              <w:t xml:space="preserve"> (при прокладке нефтепроводов и нефте - продуктопроводов ниже мостов по течению); складов легковоспламеняющихся и горючих жидкостей и газов с </w:t>
            </w:r>
            <w:r w:rsidR="006611A7" w:rsidRPr="00B05843">
              <w:t>объёмом</w:t>
            </w:r>
            <w:r w:rsidRPr="00B05843">
              <w:t xml:space="preserve"> хранения свыше 1000 </w:t>
            </w:r>
            <w:r w:rsidR="00113923" w:rsidRPr="00B05843">
              <w:t>куб.</w:t>
            </w:r>
            <w:r w:rsidR="006611A7">
              <w:t xml:space="preserve"> </w:t>
            </w:r>
            <w:r w:rsidR="00113923" w:rsidRPr="00B05843">
              <w:t>м</w:t>
            </w:r>
            <w:r w:rsidRPr="00B05843">
              <w:t>; автозаправочных станций; мачт и сооружения многоканальной радиорелейной линии технологической связи трубопроводов, мачт и сооружений многоканальной радиорелейной линии связи Министерства связи России и других ведомств; телевизионных башен.</w:t>
            </w:r>
          </w:p>
        </w:tc>
        <w:tc>
          <w:tcPr>
            <w:tcW w:w="2203" w:type="dxa"/>
            <w:vAlign w:val="center"/>
          </w:tcPr>
          <w:p w:rsidR="00857481" w:rsidRPr="00B05843" w:rsidRDefault="00857481" w:rsidP="00E275C4">
            <w:pPr>
              <w:suppressAutoHyphens/>
              <w:ind w:left="-57" w:right="-57"/>
            </w:pPr>
            <w:r w:rsidRPr="00B05843">
              <w:t>СП 36.13330.2012 Свод правил. Магистральные трубопроводы. Актуализированная редакция СНиП</w:t>
            </w:r>
            <w:r w:rsidR="00E275C4">
              <w:t> </w:t>
            </w:r>
            <w:r w:rsidRPr="00B05843">
              <w:t>2.05.06-85*</w:t>
            </w:r>
          </w:p>
        </w:tc>
      </w:tr>
    </w:tbl>
    <w:p w:rsidR="00857481" w:rsidRPr="00B05843" w:rsidRDefault="00857481" w:rsidP="00E275C4">
      <w:pPr>
        <w:pStyle w:val="S7"/>
        <w:spacing w:before="240"/>
        <w:ind w:firstLine="0"/>
        <w:jc w:val="center"/>
        <w:rPr>
          <w:b/>
        </w:rPr>
      </w:pPr>
      <w:bookmarkStart w:id="32" w:name="_Toc397936292"/>
      <w:r w:rsidRPr="00B05843">
        <w:rPr>
          <w:b/>
        </w:rPr>
        <w:t>Охранные зоны газораспределительных сетей</w:t>
      </w:r>
    </w:p>
    <w:p w:rsidR="00D1167F" w:rsidRPr="00D1167F" w:rsidRDefault="00D1167F" w:rsidP="006611A7">
      <w:pPr>
        <w:pStyle w:val="33"/>
        <w:keepLines/>
        <w:suppressAutoHyphens/>
        <w:spacing w:before="120" w:after="0"/>
        <w:ind w:left="0" w:firstLine="709"/>
        <w:jc w:val="both"/>
        <w:rPr>
          <w:sz w:val="28"/>
          <w:szCs w:val="28"/>
        </w:rPr>
      </w:pPr>
      <w:r w:rsidRPr="00D1167F">
        <w:rPr>
          <w:sz w:val="28"/>
          <w:szCs w:val="28"/>
        </w:rPr>
        <w:t xml:space="preserve">В соответствии с Правилами охраны газораспределительных сетей, </w:t>
      </w:r>
      <w:r w:rsidR="006611A7" w:rsidRPr="00D1167F">
        <w:rPr>
          <w:sz w:val="28"/>
          <w:szCs w:val="28"/>
        </w:rPr>
        <w:t>утверждёнными</w:t>
      </w:r>
      <w:r w:rsidRPr="00D1167F">
        <w:rPr>
          <w:sz w:val="28"/>
          <w:szCs w:val="28"/>
        </w:rPr>
        <w:t xml:space="preserve"> постановлением правительства РФ от 20.11.2000 № 878 (с изменениями на 17.05.2016)</w:t>
      </w:r>
      <w:r w:rsidR="006611A7">
        <w:rPr>
          <w:sz w:val="28"/>
          <w:szCs w:val="28"/>
        </w:rPr>
        <w:t xml:space="preserve"> </w:t>
      </w:r>
      <w:r w:rsidRPr="00D1167F">
        <w:rPr>
          <w:sz w:val="28"/>
          <w:szCs w:val="28"/>
        </w:rPr>
        <w:t>для газораспределительных сетей устанавливаются следующие охранные зоны:</w:t>
      </w:r>
    </w:p>
    <w:p w:rsidR="00D1167F" w:rsidRPr="00D1167F" w:rsidRDefault="00D1167F" w:rsidP="00D1167F">
      <w:pPr>
        <w:pStyle w:val="formattext"/>
        <w:suppressAutoHyphens/>
        <w:spacing w:before="0" w:beforeAutospacing="0" w:after="0" w:afterAutospacing="0"/>
        <w:ind w:firstLine="709"/>
        <w:jc w:val="both"/>
        <w:rPr>
          <w:sz w:val="28"/>
          <w:szCs w:val="28"/>
        </w:rPr>
      </w:pPr>
      <w:r w:rsidRPr="00D1167F">
        <w:rPr>
          <w:sz w:val="28"/>
          <w:szCs w:val="28"/>
        </w:rPr>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D1167F" w:rsidRPr="00D1167F" w:rsidRDefault="00D1167F" w:rsidP="00D1167F">
      <w:pPr>
        <w:pStyle w:val="formattext"/>
        <w:suppressAutoHyphens/>
        <w:spacing w:before="0" w:beforeAutospacing="0" w:after="0" w:afterAutospacing="0"/>
        <w:ind w:firstLine="709"/>
        <w:jc w:val="both"/>
        <w:rPr>
          <w:sz w:val="28"/>
          <w:szCs w:val="28"/>
        </w:rPr>
      </w:pPr>
      <w:r w:rsidRPr="00D1167F">
        <w:rPr>
          <w:sz w:val="28"/>
          <w:szCs w:val="28"/>
        </w:rPr>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D1167F" w:rsidRPr="00D1167F" w:rsidRDefault="00D1167F" w:rsidP="00D1167F">
      <w:pPr>
        <w:pStyle w:val="formattext"/>
        <w:suppressAutoHyphens/>
        <w:spacing w:before="0" w:beforeAutospacing="0" w:after="0" w:afterAutospacing="0"/>
        <w:ind w:firstLine="709"/>
        <w:jc w:val="both"/>
        <w:rPr>
          <w:sz w:val="28"/>
          <w:szCs w:val="28"/>
        </w:rPr>
      </w:pPr>
      <w:r w:rsidRPr="00D1167F">
        <w:rPr>
          <w:sz w:val="28"/>
          <w:szCs w:val="28"/>
        </w:rPr>
        <w:t xml:space="preserve">- вокруг отдельно стоящих газорегуляторных пунктов – в виде территории, ограниченной замкнутой линией, </w:t>
      </w:r>
      <w:r w:rsidR="006611A7" w:rsidRPr="00D1167F">
        <w:rPr>
          <w:sz w:val="28"/>
          <w:szCs w:val="28"/>
        </w:rPr>
        <w:t>проведённой</w:t>
      </w:r>
      <w:r w:rsidRPr="00D1167F">
        <w:rPr>
          <w:sz w:val="28"/>
          <w:szCs w:val="28"/>
        </w:rPr>
        <w:t xml:space="preserve"> на расстоянии 10 метров от границ этих объектов. Для газорегуляторных пунктов, пристроенных к зданиям, охранная зона не регламентируется;</w:t>
      </w:r>
    </w:p>
    <w:p w:rsidR="00D1167F" w:rsidRPr="00D1167F" w:rsidRDefault="00D1167F" w:rsidP="00D1167F">
      <w:pPr>
        <w:pStyle w:val="formattext"/>
        <w:suppressAutoHyphens/>
        <w:spacing w:before="0" w:beforeAutospacing="0" w:after="0" w:afterAutospacing="0"/>
        <w:ind w:firstLine="709"/>
        <w:jc w:val="both"/>
        <w:rPr>
          <w:sz w:val="28"/>
          <w:szCs w:val="28"/>
        </w:rPr>
      </w:pPr>
      <w:r w:rsidRPr="00D1167F">
        <w:rPr>
          <w:sz w:val="28"/>
          <w:szCs w:val="28"/>
        </w:rPr>
        <w:lastRenderedPageBreak/>
        <w:t xml:space="preserve">-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w:t>
      </w:r>
      <w:r w:rsidR="006611A7" w:rsidRPr="00D1167F">
        <w:rPr>
          <w:sz w:val="28"/>
          <w:szCs w:val="28"/>
        </w:rPr>
        <w:t>заключённого</w:t>
      </w:r>
      <w:r w:rsidRPr="00D1167F">
        <w:rPr>
          <w:sz w:val="28"/>
          <w:szCs w:val="28"/>
        </w:rPr>
        <w:t xml:space="preserve"> между параллельными плоскостями, отстоящими на 100 м с каждой стороны газопровода;</w:t>
      </w:r>
    </w:p>
    <w:p w:rsidR="00D1167F" w:rsidRPr="00D1167F" w:rsidRDefault="00D1167F" w:rsidP="00D1167F">
      <w:pPr>
        <w:pStyle w:val="formattext"/>
        <w:suppressAutoHyphens/>
        <w:spacing w:before="0" w:beforeAutospacing="0" w:after="0" w:afterAutospacing="0"/>
        <w:ind w:firstLine="709"/>
        <w:jc w:val="both"/>
        <w:rPr>
          <w:sz w:val="28"/>
          <w:szCs w:val="28"/>
        </w:rPr>
      </w:pPr>
      <w:r w:rsidRPr="00D1167F">
        <w:rPr>
          <w:sz w:val="28"/>
          <w:szCs w:val="28"/>
        </w:rPr>
        <w:t>-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w:t>
      </w:r>
    </w:p>
    <w:p w:rsidR="00D1167F" w:rsidRPr="00D1167F" w:rsidRDefault="00D1167F" w:rsidP="00D1167F">
      <w:pPr>
        <w:pStyle w:val="formattext"/>
        <w:suppressAutoHyphens/>
        <w:spacing w:before="0" w:beforeAutospacing="0" w:after="0" w:afterAutospacing="0"/>
        <w:ind w:firstLine="709"/>
        <w:jc w:val="both"/>
        <w:rPr>
          <w:sz w:val="28"/>
          <w:szCs w:val="28"/>
        </w:rPr>
      </w:pPr>
      <w:r w:rsidRPr="00D1167F">
        <w:rPr>
          <w:sz w:val="28"/>
          <w:szCs w:val="28"/>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57481" w:rsidRPr="00B05843" w:rsidRDefault="00857481" w:rsidP="00E275C4">
      <w:pPr>
        <w:pStyle w:val="S7"/>
        <w:spacing w:before="240"/>
        <w:ind w:firstLine="0"/>
        <w:jc w:val="center"/>
        <w:rPr>
          <w:b/>
        </w:rPr>
      </w:pPr>
      <w:r w:rsidRPr="00B05843">
        <w:rPr>
          <w:b/>
        </w:rPr>
        <w:t xml:space="preserve">Охранные зоны </w:t>
      </w:r>
      <w:bookmarkEnd w:id="32"/>
      <w:r w:rsidRPr="00B05843">
        <w:rPr>
          <w:b/>
        </w:rPr>
        <w:t>объектов энергетики</w:t>
      </w:r>
    </w:p>
    <w:p w:rsidR="00857481" w:rsidRPr="00B05843" w:rsidRDefault="00857481" w:rsidP="00C00F2F">
      <w:pPr>
        <w:pStyle w:val="S7"/>
        <w:suppressAutoHyphens/>
        <w:spacing w:before="120"/>
      </w:pPr>
      <w:r w:rsidRPr="00B05843">
        <w:t>Согласно Постановлению</w:t>
      </w:r>
      <w:r w:rsidR="005455F8" w:rsidRPr="00B05843">
        <w:t xml:space="preserve"> Правительства РФ от 24.02.2009</w:t>
      </w:r>
      <w:r w:rsidRPr="00B05843">
        <w:t xml:space="preserve"> №</w:t>
      </w:r>
      <w:r w:rsidR="00E275C4">
        <w:t> </w:t>
      </w:r>
      <w:r w:rsidRPr="00B05843">
        <w:t>160 «О</w:t>
      </w:r>
      <w:r w:rsidR="005455F8" w:rsidRPr="00B05843">
        <w:t> </w:t>
      </w:r>
      <w:r w:rsidRPr="00B05843">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 Постановление) охранные зоны устанавливаются:</w:t>
      </w:r>
    </w:p>
    <w:p w:rsidR="00857481" w:rsidRPr="00B05843" w:rsidRDefault="00857481" w:rsidP="00C00F2F">
      <w:pPr>
        <w:pStyle w:val="S7"/>
        <w:suppressAutoHyphens/>
      </w:pPr>
      <w:r w:rsidRPr="00B05843">
        <w:t>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w:t>
      </w:r>
      <w:r w:rsidR="006611A7">
        <w:t>ё</w:t>
      </w:r>
      <w:r w:rsidRPr="00B05843">
        <w:t xml:space="preserve">нном их положении для: </w:t>
      </w:r>
    </w:p>
    <w:p w:rsidR="00857481" w:rsidRPr="00B05843" w:rsidRDefault="00857481" w:rsidP="005455F8">
      <w:pPr>
        <w:pStyle w:val="S7"/>
        <w:suppressAutoHyphens/>
        <w:spacing w:line="264" w:lineRule="auto"/>
      </w:pPr>
      <w:r w:rsidRPr="00B05843">
        <w:t>ВЛ – 330 кВ – 30 и</w:t>
      </w:r>
    </w:p>
    <w:p w:rsidR="00857481" w:rsidRPr="00B05843" w:rsidRDefault="00857481" w:rsidP="005455F8">
      <w:pPr>
        <w:pStyle w:val="S7"/>
        <w:suppressAutoHyphens/>
        <w:spacing w:line="264" w:lineRule="auto"/>
      </w:pPr>
      <w:r w:rsidRPr="00B05843">
        <w:t>ВЛ – 220 кВ – 25 м</w:t>
      </w:r>
    </w:p>
    <w:p w:rsidR="00857481" w:rsidRPr="00B05843" w:rsidRDefault="00857481" w:rsidP="005455F8">
      <w:pPr>
        <w:pStyle w:val="S7"/>
        <w:suppressAutoHyphens/>
        <w:spacing w:line="264" w:lineRule="auto"/>
      </w:pPr>
      <w:r w:rsidRPr="00B05843">
        <w:t>ВЛ – 35 кВ – 15 м</w:t>
      </w:r>
    </w:p>
    <w:p w:rsidR="00857481" w:rsidRPr="00B05843" w:rsidRDefault="00857481" w:rsidP="005455F8">
      <w:pPr>
        <w:pStyle w:val="S7"/>
        <w:suppressAutoHyphens/>
        <w:spacing w:line="264" w:lineRule="auto"/>
      </w:pPr>
      <w:r w:rsidRPr="00B05843">
        <w:t>ВЛ – 1-20 кВ – 10 м</w:t>
      </w:r>
    </w:p>
    <w:p w:rsidR="00857481" w:rsidRPr="00B05843" w:rsidRDefault="00857481" w:rsidP="00C00F2F">
      <w:pPr>
        <w:pStyle w:val="S7"/>
        <w:suppressAutoHyphens/>
      </w:pPr>
      <w:r w:rsidRPr="00B05843">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на 0,6 метра в сторону зданий и сооружений и на 1 метр в сторону проезжей части улицы);</w:t>
      </w:r>
    </w:p>
    <w:p w:rsidR="00857481" w:rsidRPr="00B05843" w:rsidRDefault="00857481" w:rsidP="00C00F2F">
      <w:pPr>
        <w:pStyle w:val="S7"/>
        <w:suppressAutoHyphens/>
      </w:pPr>
      <w:r w:rsidRPr="00B05843">
        <w:rPr>
          <w:szCs w:val="28"/>
        </w:rPr>
        <w:t xml:space="preserve">вдоль переходов воздушных линий электропередачи через </w:t>
      </w:r>
      <w:r w:rsidR="00C00F2F" w:rsidRPr="00B05843">
        <w:rPr>
          <w:szCs w:val="28"/>
        </w:rPr>
        <w:t>водоёмы</w:t>
      </w:r>
      <w:r w:rsidRPr="00B05843">
        <w:rPr>
          <w:szCs w:val="28"/>
        </w:rPr>
        <w:t xml:space="preserve"> (реки, каналы, озера и др.) - в виде воздушного пространства над водной поверхностью </w:t>
      </w:r>
      <w:r w:rsidR="00C00F2F" w:rsidRPr="00B05843">
        <w:rPr>
          <w:szCs w:val="28"/>
        </w:rPr>
        <w:t>водоёмов</w:t>
      </w:r>
      <w:r w:rsidRPr="00B05843">
        <w:rPr>
          <w:szCs w:val="28"/>
        </w:rPr>
        <w:t xml:space="preserve">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r w:rsidR="00C00F2F" w:rsidRPr="00B05843">
        <w:rPr>
          <w:szCs w:val="28"/>
        </w:rPr>
        <w:t>не отклонённом</w:t>
      </w:r>
      <w:r w:rsidRPr="00B05843">
        <w:rPr>
          <w:szCs w:val="28"/>
        </w:rPr>
        <w:t xml:space="preserve"> их положении для судоходных </w:t>
      </w:r>
      <w:r w:rsidR="00C00F2F" w:rsidRPr="00B05843">
        <w:rPr>
          <w:szCs w:val="28"/>
        </w:rPr>
        <w:t>водоёмов</w:t>
      </w:r>
      <w:r w:rsidRPr="00B05843">
        <w:rPr>
          <w:szCs w:val="28"/>
        </w:rPr>
        <w:t xml:space="preserve"> на расстоянии 100 метров, для несудоходных </w:t>
      </w:r>
      <w:r w:rsidR="00C00F2F" w:rsidRPr="00B05843">
        <w:rPr>
          <w:szCs w:val="28"/>
        </w:rPr>
        <w:t>водоёмов</w:t>
      </w:r>
      <w:r w:rsidRPr="00B05843">
        <w:rPr>
          <w:szCs w:val="28"/>
        </w:rPr>
        <w:t xml:space="preserve"> - на расстоянии, </w:t>
      </w:r>
      <w:r w:rsidRPr="00B05843">
        <w:rPr>
          <w:szCs w:val="28"/>
        </w:rPr>
        <w:lastRenderedPageBreak/>
        <w:t>предусмотренном для установления охранных зон вдоль воздушных линий электропередачи;</w:t>
      </w:r>
    </w:p>
    <w:p w:rsidR="00857481" w:rsidRPr="00B05843" w:rsidRDefault="00857481" w:rsidP="00C00F2F">
      <w:pPr>
        <w:pStyle w:val="S7"/>
        <w:suppressAutoHyphens/>
      </w:pPr>
      <w:r w:rsidRPr="00B05843">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rsidR="00857481" w:rsidRPr="00B05843" w:rsidRDefault="00857481" w:rsidP="007F0543">
      <w:pPr>
        <w:pStyle w:val="S7"/>
        <w:suppressAutoHyphens/>
        <w:ind w:firstLine="0"/>
        <w:jc w:val="center"/>
      </w:pPr>
      <w:r w:rsidRPr="00B05843">
        <w:t>ПС – 220 кВ – 25 м</w:t>
      </w:r>
    </w:p>
    <w:p w:rsidR="00857481" w:rsidRPr="00B05843" w:rsidRDefault="00857481" w:rsidP="007F0543">
      <w:pPr>
        <w:pStyle w:val="S7"/>
        <w:suppressAutoHyphens/>
        <w:ind w:firstLine="0"/>
        <w:jc w:val="center"/>
      </w:pPr>
      <w:r w:rsidRPr="00B05843">
        <w:t>ПС – 110 кВ – 20 м</w:t>
      </w:r>
    </w:p>
    <w:p w:rsidR="00857481" w:rsidRPr="00B05843" w:rsidRDefault="00857481" w:rsidP="007F0543">
      <w:pPr>
        <w:pStyle w:val="S7"/>
        <w:suppressAutoHyphens/>
        <w:ind w:firstLine="0"/>
        <w:jc w:val="center"/>
      </w:pPr>
      <w:r w:rsidRPr="00B05843">
        <w:t>ПС – 35 кВ – 15 м</w:t>
      </w:r>
    </w:p>
    <w:p w:rsidR="00857481" w:rsidRPr="00B05843" w:rsidRDefault="00857481" w:rsidP="007F0543">
      <w:pPr>
        <w:pStyle w:val="S7"/>
        <w:suppressAutoHyphens/>
        <w:ind w:firstLine="0"/>
        <w:jc w:val="center"/>
      </w:pPr>
      <w:r w:rsidRPr="00B05843">
        <w:t>ТП – 10 кВ – 10м</w:t>
      </w:r>
    </w:p>
    <w:p w:rsidR="00857481" w:rsidRPr="00B05843" w:rsidRDefault="00857481" w:rsidP="007F0543">
      <w:pPr>
        <w:pStyle w:val="S7"/>
        <w:spacing w:after="240"/>
        <w:jc w:val="right"/>
      </w:pPr>
      <w:r w:rsidRPr="00B05843">
        <w:t>Таблица 2.2.8-2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5955"/>
        <w:gridCol w:w="2125"/>
      </w:tblGrid>
      <w:tr w:rsidR="00857481" w:rsidRPr="00B05843" w:rsidTr="00A8174D">
        <w:trPr>
          <w:cantSplit/>
          <w:trHeight w:val="73"/>
          <w:tblHeader/>
          <w:jc w:val="center"/>
        </w:trPr>
        <w:tc>
          <w:tcPr>
            <w:tcW w:w="841" w:type="pct"/>
            <w:vAlign w:val="center"/>
          </w:tcPr>
          <w:p w:rsidR="00857481" w:rsidRPr="00B05843" w:rsidRDefault="00857481" w:rsidP="005455F8">
            <w:pPr>
              <w:suppressAutoHyphens/>
              <w:jc w:val="center"/>
            </w:pPr>
            <w:r w:rsidRPr="00B05843">
              <w:t>Название</w:t>
            </w:r>
          </w:p>
          <w:p w:rsidR="00857481" w:rsidRPr="00B05843" w:rsidRDefault="00857481" w:rsidP="005455F8">
            <w:pPr>
              <w:suppressAutoHyphens/>
              <w:jc w:val="center"/>
            </w:pPr>
            <w:r w:rsidRPr="00B05843">
              <w:t>зоны</w:t>
            </w:r>
          </w:p>
        </w:tc>
        <w:tc>
          <w:tcPr>
            <w:tcW w:w="3065" w:type="pct"/>
            <w:vAlign w:val="center"/>
          </w:tcPr>
          <w:p w:rsidR="00857481" w:rsidRPr="00B05843" w:rsidRDefault="00857481" w:rsidP="005455F8">
            <w:pPr>
              <w:suppressAutoHyphens/>
              <w:jc w:val="center"/>
            </w:pPr>
            <w:r w:rsidRPr="00B05843">
              <w:t>Режим использования указанной зоны</w:t>
            </w:r>
          </w:p>
        </w:tc>
        <w:tc>
          <w:tcPr>
            <w:tcW w:w="1094" w:type="pct"/>
            <w:vAlign w:val="center"/>
          </w:tcPr>
          <w:p w:rsidR="00857481" w:rsidRPr="00B05843" w:rsidRDefault="00857481" w:rsidP="005455F8">
            <w:pPr>
              <w:suppressAutoHyphens/>
              <w:jc w:val="center"/>
            </w:pPr>
            <w:r w:rsidRPr="00B05843">
              <w:t>Нормативные документы</w:t>
            </w:r>
          </w:p>
        </w:tc>
      </w:tr>
      <w:tr w:rsidR="00857481" w:rsidRPr="00B05843" w:rsidTr="00A8174D">
        <w:trPr>
          <w:jc w:val="center"/>
        </w:trPr>
        <w:tc>
          <w:tcPr>
            <w:tcW w:w="841" w:type="pct"/>
            <w:vAlign w:val="center"/>
          </w:tcPr>
          <w:p w:rsidR="00857481" w:rsidRPr="00B05843" w:rsidRDefault="00857481" w:rsidP="00857481">
            <w:r w:rsidRPr="00B05843">
              <w:t>Охранные зоны</w:t>
            </w:r>
          </w:p>
        </w:tc>
        <w:tc>
          <w:tcPr>
            <w:tcW w:w="3065" w:type="pct"/>
            <w:vAlign w:val="center"/>
          </w:tcPr>
          <w:p w:rsidR="00857481" w:rsidRPr="00B05843" w:rsidRDefault="00857481" w:rsidP="005455F8">
            <w:pPr>
              <w:suppressAutoHyphens/>
              <w:ind w:firstLine="488"/>
              <w:jc w:val="both"/>
            </w:pPr>
            <w:r w:rsidRPr="00B05843">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пределах охранных зон без письменного решения о согласовании сетевых организаций юридическим и физическим лицам запрещается:</w:t>
            </w:r>
          </w:p>
          <w:p w:rsidR="00857481" w:rsidRPr="00B05843" w:rsidRDefault="00857481" w:rsidP="005455F8">
            <w:pPr>
              <w:suppressAutoHyphens/>
              <w:ind w:firstLine="488"/>
              <w:jc w:val="both"/>
            </w:pPr>
            <w:r w:rsidRPr="00B05843">
              <w:t>строительство, капитальный ремонт, реконструкция или снос зданий и сооружений;</w:t>
            </w:r>
          </w:p>
          <w:p w:rsidR="00857481" w:rsidRPr="00B05843" w:rsidRDefault="00857481" w:rsidP="005455F8">
            <w:pPr>
              <w:suppressAutoHyphens/>
              <w:ind w:firstLine="488"/>
              <w:jc w:val="both"/>
            </w:pPr>
            <w:r w:rsidRPr="00B05843">
              <w:t>горные, взрывные, мелиоративные работы, в том числе связанные с временным затоплением земель;</w:t>
            </w:r>
          </w:p>
          <w:p w:rsidR="00857481" w:rsidRPr="00B05843" w:rsidRDefault="00857481" w:rsidP="005455F8">
            <w:pPr>
              <w:suppressAutoHyphens/>
              <w:ind w:firstLine="488"/>
              <w:jc w:val="both"/>
            </w:pPr>
            <w:r w:rsidRPr="00B05843">
              <w:t>посадка и вырубка деревьев и кустарников;</w:t>
            </w:r>
          </w:p>
          <w:p w:rsidR="00857481" w:rsidRPr="00B05843" w:rsidRDefault="00857481" w:rsidP="005455F8">
            <w:pPr>
              <w:suppressAutoHyphens/>
              <w:ind w:firstLine="488"/>
              <w:jc w:val="both"/>
            </w:pPr>
            <w:r w:rsidRPr="00B05843">
              <w:t xml:space="preserve">земляные работы на глубине более 0,3 м (на спахиваемых землях </w:t>
            </w:r>
            <w:r w:rsidR="005455F8" w:rsidRPr="00B05843">
              <w:t>на глубине более 0,45 м), а так</w:t>
            </w:r>
            <w:r w:rsidRPr="00B05843">
              <w:t xml:space="preserve">же планировка грунта (в охранных зонах подземных кабельных линий </w:t>
            </w:r>
            <w:r w:rsidR="00C00F2F" w:rsidRPr="00B05843">
              <w:t>электропередачи</w:t>
            </w:r>
            <w:r w:rsidRPr="00B05843">
              <w:t>);</w:t>
            </w:r>
          </w:p>
          <w:p w:rsidR="00857481" w:rsidRPr="00B05843" w:rsidRDefault="00857481" w:rsidP="005455F8">
            <w:pPr>
              <w:suppressAutoHyphens/>
              <w:ind w:firstLine="488"/>
              <w:jc w:val="both"/>
            </w:pPr>
            <w:r w:rsidRPr="00B05843">
              <w:t xml:space="preserve">полив сельскохозяйственных культур в случае, если </w:t>
            </w:r>
            <w:r w:rsidR="00C00F2F" w:rsidRPr="00B05843">
              <w:t>высота</w:t>
            </w:r>
            <w:r w:rsidRPr="00B05843">
              <w:t xml:space="preserve"> струи воды может составить свыше 3 м (в охранных зонах воздушных линий электропередачи);</w:t>
            </w:r>
          </w:p>
          <w:p w:rsidR="00857481" w:rsidRPr="00B05843" w:rsidRDefault="00857481" w:rsidP="005455F8">
            <w:pPr>
              <w:suppressAutoHyphens/>
              <w:ind w:firstLine="488"/>
              <w:jc w:val="both"/>
            </w:pPr>
            <w:r w:rsidRPr="00B05843">
              <w:t>полевые сельскохозяйственные работы с применением с/х машин и оборудования высотой более 4 метров (в охранных зонах  воздушных линий электропередачи) или полевые с/х работы, связанные с вспашкой земли (в охранных зонах кабельных линий электропередачи).</w:t>
            </w:r>
          </w:p>
        </w:tc>
        <w:tc>
          <w:tcPr>
            <w:tcW w:w="1094" w:type="pct"/>
            <w:vAlign w:val="center"/>
          </w:tcPr>
          <w:p w:rsidR="00857481" w:rsidRPr="00B05843" w:rsidRDefault="00857481" w:rsidP="00E275C4">
            <w:pPr>
              <w:suppressAutoHyphens/>
            </w:pPr>
            <w:r w:rsidRPr="00B05843">
              <w:t>Постановлению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857481" w:rsidRPr="00B05843" w:rsidRDefault="00857481" w:rsidP="005455F8">
      <w:pPr>
        <w:pStyle w:val="S7"/>
        <w:spacing w:before="240"/>
        <w:jc w:val="center"/>
        <w:rPr>
          <w:b/>
        </w:rPr>
      </w:pPr>
      <w:bookmarkStart w:id="33" w:name="_Toc397936293"/>
      <w:r w:rsidRPr="00B05843">
        <w:rPr>
          <w:rFonts w:eastAsia="Calibri"/>
          <w:b/>
        </w:rPr>
        <w:t>Охранные зоны линий и сооружений связи</w:t>
      </w:r>
    </w:p>
    <w:p w:rsidR="00857481" w:rsidRPr="00B05843" w:rsidRDefault="00857481" w:rsidP="00576230">
      <w:pPr>
        <w:pStyle w:val="S7"/>
        <w:suppressAutoHyphens/>
        <w:spacing w:before="120"/>
      </w:pPr>
      <w:r w:rsidRPr="00B05843">
        <w:t xml:space="preserve">Охранные зоны линий и сооружений связи устанавливаются для обеспечения сохранности действующих кабельных, радиорелейных и </w:t>
      </w:r>
      <w:r w:rsidRPr="00B05843">
        <w:lastRenderedPageBreak/>
        <w:t xml:space="preserve">воздушных линий связи и линий радиофикации, а также сооружения связи Российской Федерации. </w:t>
      </w:r>
    </w:p>
    <w:p w:rsidR="00857481" w:rsidRPr="00B05843" w:rsidRDefault="00857481" w:rsidP="00576230">
      <w:pPr>
        <w:pStyle w:val="S7"/>
        <w:suppressAutoHyphens/>
      </w:pPr>
      <w:r w:rsidRPr="00B05843">
        <w:t xml:space="preserve">Размеры охранных зон с особыми условиями использования устанавливаются согласно «Правил охраны линий и сооружений связи Российской Федерации», </w:t>
      </w:r>
      <w:r w:rsidR="006611A7" w:rsidRPr="00B05843">
        <w:t>утверждённых</w:t>
      </w:r>
      <w:r w:rsidRPr="00B05843">
        <w:t xml:space="preserve"> постановлением Правительства Российской Федерации от 09.06.1995 № 578 и составляют на трассах кабельных и воздушных линий радиофикации не менее 2 м (3м).</w:t>
      </w:r>
    </w:p>
    <w:p w:rsidR="00857481" w:rsidRPr="00B05843" w:rsidRDefault="00857481" w:rsidP="007F0543">
      <w:pPr>
        <w:pStyle w:val="S7"/>
        <w:spacing w:before="240"/>
        <w:ind w:firstLine="0"/>
        <w:jc w:val="center"/>
        <w:rPr>
          <w:b/>
        </w:rPr>
      </w:pPr>
      <w:r w:rsidRPr="00B05843">
        <w:rPr>
          <w:b/>
        </w:rPr>
        <w:t>Водоохранные зоны, прибрежные защитные и береговые полосы</w:t>
      </w:r>
      <w:bookmarkEnd w:id="33"/>
    </w:p>
    <w:p w:rsidR="00857481" w:rsidRPr="00B05843" w:rsidRDefault="00857481" w:rsidP="00576230">
      <w:pPr>
        <w:pStyle w:val="S7"/>
        <w:suppressAutoHyphens/>
        <w:spacing w:before="120"/>
      </w:pPr>
      <w:bookmarkStart w:id="34" w:name="_Toc397936294"/>
      <w:r w:rsidRPr="00B05843">
        <w:t xml:space="preserve">В соответствие со ст. 65 Водного Кодекса РФ вдоль береговой линии морей, рек, </w:t>
      </w:r>
      <w:r w:rsidR="006611A7" w:rsidRPr="00B05843">
        <w:t>ручьёв</w:t>
      </w:r>
      <w:r w:rsidRPr="00B05843">
        <w:t xml:space="preserve">, каналов, </w:t>
      </w:r>
      <w:r w:rsidR="006611A7" w:rsidRPr="00B05843">
        <w:t>озёр</w:t>
      </w:r>
      <w:r w:rsidRPr="00B05843">
        <w:t xml:space="preserve">, водохранилищ устанавливаются водоохранные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857481" w:rsidRPr="00B05843" w:rsidRDefault="00857481" w:rsidP="00576230">
      <w:pPr>
        <w:pStyle w:val="S7"/>
        <w:suppressAutoHyphens/>
      </w:pPr>
      <w:r w:rsidRPr="00B05843">
        <w:t xml:space="preserve">Ширина водоохранной зоны рек или </w:t>
      </w:r>
      <w:r w:rsidR="006611A7" w:rsidRPr="00B05843">
        <w:t>ручьёв</w:t>
      </w:r>
      <w:r w:rsidRPr="00B05843">
        <w:t xml:space="preserve"> устанавливается от их истока для рек или </w:t>
      </w:r>
      <w:r w:rsidR="006611A7" w:rsidRPr="00B05843">
        <w:t>ручьёв</w:t>
      </w:r>
      <w:r w:rsidRPr="00B05843">
        <w:t xml:space="preserve"> </w:t>
      </w:r>
      <w:r w:rsidR="006611A7" w:rsidRPr="00B05843">
        <w:t>протяжённостью</w:t>
      </w:r>
      <w:r w:rsidRPr="00B05843">
        <w:t>:</w:t>
      </w:r>
    </w:p>
    <w:p w:rsidR="00857481" w:rsidRPr="00B05843" w:rsidRDefault="00857481" w:rsidP="00576230">
      <w:pPr>
        <w:pStyle w:val="S7"/>
        <w:suppressAutoHyphens/>
      </w:pPr>
      <w:r w:rsidRPr="00B05843">
        <w:t>1) до 10 км – в размере 50 метров;</w:t>
      </w:r>
    </w:p>
    <w:p w:rsidR="00857481" w:rsidRPr="00B05843" w:rsidRDefault="00857481" w:rsidP="00576230">
      <w:pPr>
        <w:pStyle w:val="S7"/>
        <w:suppressAutoHyphens/>
      </w:pPr>
      <w:r w:rsidRPr="00B05843">
        <w:t>2) от 10 до 50 км – в размере 100 метров;</w:t>
      </w:r>
    </w:p>
    <w:p w:rsidR="00857481" w:rsidRPr="00B05843" w:rsidRDefault="00857481" w:rsidP="00576230">
      <w:pPr>
        <w:pStyle w:val="S7"/>
        <w:suppressAutoHyphens/>
      </w:pPr>
      <w:r w:rsidRPr="00B05843">
        <w:t>3) от 50 км и более – в размере 200 метров.</w:t>
      </w:r>
    </w:p>
    <w:p w:rsidR="00857481" w:rsidRPr="00B05843" w:rsidRDefault="00857481" w:rsidP="00576230">
      <w:pPr>
        <w:pStyle w:val="S7"/>
        <w:suppressAutoHyphens/>
      </w:pPr>
      <w:r w:rsidRPr="00B05843">
        <w:t xml:space="preserve">Для реки, ручья </w:t>
      </w:r>
      <w:r w:rsidR="006611A7" w:rsidRPr="00B05843">
        <w:t>протяжённостью</w:t>
      </w:r>
      <w:r w:rsidRPr="00B05843">
        <w:t xml:space="preserve">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857481" w:rsidRPr="00B05843" w:rsidRDefault="00857481" w:rsidP="00576230">
      <w:pPr>
        <w:pStyle w:val="S7"/>
        <w:suppressAutoHyphens/>
      </w:pPr>
      <w:r w:rsidRPr="00B05843">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bookmarkStart w:id="35" w:name="P0603"/>
      <w:bookmarkEnd w:id="35"/>
    </w:p>
    <w:p w:rsidR="00857481" w:rsidRPr="00B05843" w:rsidRDefault="00857481" w:rsidP="00576230">
      <w:pPr>
        <w:pStyle w:val="S7"/>
        <w:suppressAutoHyphens/>
      </w:pPr>
      <w:r w:rsidRPr="00B05843">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Для рек особо ценного рыбохозяйственного значения ширина прибрежной защитной полосы составляет 200 м.</w:t>
      </w:r>
    </w:p>
    <w:p w:rsidR="00857481" w:rsidRPr="00B05843" w:rsidRDefault="00857481" w:rsidP="00576230">
      <w:pPr>
        <w:pStyle w:val="S7"/>
        <w:suppressAutoHyphens/>
      </w:pPr>
      <w:r w:rsidRPr="00B05843">
        <w:t xml:space="preserve">В соответствие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w:t>
      </w:r>
      <w:r w:rsidR="006611A7" w:rsidRPr="00B05843">
        <w:t>ручьёв</w:t>
      </w:r>
      <w:r w:rsidRPr="00B05843">
        <w:t xml:space="preserve">, </w:t>
      </w:r>
      <w:r w:rsidR="006611A7" w:rsidRPr="00B05843">
        <w:t>протяжённость</w:t>
      </w:r>
      <w:r w:rsidRPr="00B05843">
        <w:t xml:space="preserve"> которых от </w:t>
      </w:r>
      <w:r w:rsidRPr="00B05843">
        <w:lastRenderedPageBreak/>
        <w:t xml:space="preserve">истока до устья не более чем десять километров. Ширина береговой полосы каналов, а также рек и </w:t>
      </w:r>
      <w:r w:rsidR="00576230" w:rsidRPr="00B05843">
        <w:t>ручьёв</w:t>
      </w:r>
      <w:r w:rsidRPr="00B05843">
        <w:t xml:space="preserve">, </w:t>
      </w:r>
      <w:r w:rsidR="00576230" w:rsidRPr="00B05843">
        <w:t>протяжённость</w:t>
      </w:r>
      <w:r w:rsidRPr="00B05843">
        <w:t xml:space="preserve"> которых от истока до устья не более чем десять километров, составляет пять метров.</w:t>
      </w:r>
    </w:p>
    <w:p w:rsidR="00857481" w:rsidRPr="00B05843" w:rsidRDefault="00857481" w:rsidP="005455F8">
      <w:pPr>
        <w:spacing w:after="120"/>
        <w:ind w:firstLine="709"/>
        <w:jc w:val="right"/>
        <w:rPr>
          <w:bCs/>
          <w:sz w:val="28"/>
          <w:szCs w:val="26"/>
        </w:rPr>
      </w:pPr>
      <w:r w:rsidRPr="00B05843">
        <w:rPr>
          <w:bCs/>
          <w:sz w:val="28"/>
          <w:szCs w:val="26"/>
        </w:rPr>
        <w:t xml:space="preserve">Таблица 2.2.8-3 </w:t>
      </w:r>
    </w:p>
    <w:p w:rsidR="00857481" w:rsidRPr="00B05843" w:rsidRDefault="00857481" w:rsidP="00C00F2F">
      <w:pPr>
        <w:suppressAutoHyphens/>
        <w:spacing w:after="120"/>
        <w:ind w:firstLine="709"/>
        <w:jc w:val="center"/>
        <w:rPr>
          <w:bCs/>
          <w:sz w:val="28"/>
          <w:szCs w:val="26"/>
        </w:rPr>
      </w:pPr>
      <w:r w:rsidRPr="00B05843">
        <w:rPr>
          <w:bCs/>
          <w:sz w:val="28"/>
          <w:szCs w:val="26"/>
        </w:rPr>
        <w:t>Регламенты использования территории водоохранных, прибрежных защитных и береговых полос</w:t>
      </w:r>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1"/>
        <w:gridCol w:w="5056"/>
        <w:gridCol w:w="2775"/>
      </w:tblGrid>
      <w:tr w:rsidR="00857481" w:rsidRPr="00B05843" w:rsidTr="007F0543">
        <w:trPr>
          <w:tblHeader/>
          <w:jc w:val="center"/>
        </w:trPr>
        <w:tc>
          <w:tcPr>
            <w:tcW w:w="939" w:type="pct"/>
            <w:shd w:val="clear" w:color="auto" w:fill="auto"/>
          </w:tcPr>
          <w:p w:rsidR="00857481" w:rsidRPr="00B05843" w:rsidRDefault="00857481" w:rsidP="00857481">
            <w:pPr>
              <w:jc w:val="center"/>
            </w:pPr>
            <w:r w:rsidRPr="00B05843">
              <w:t>Наименование зон</w:t>
            </w:r>
          </w:p>
        </w:tc>
        <w:tc>
          <w:tcPr>
            <w:tcW w:w="2622" w:type="pct"/>
            <w:shd w:val="clear" w:color="auto" w:fill="auto"/>
          </w:tcPr>
          <w:p w:rsidR="00857481" w:rsidRPr="00B05843" w:rsidRDefault="00857481" w:rsidP="00857481">
            <w:pPr>
              <w:jc w:val="center"/>
            </w:pPr>
            <w:r w:rsidRPr="00B05843">
              <w:t>Запрещается</w:t>
            </w:r>
          </w:p>
        </w:tc>
        <w:tc>
          <w:tcPr>
            <w:tcW w:w="1439" w:type="pct"/>
            <w:shd w:val="clear" w:color="auto" w:fill="auto"/>
          </w:tcPr>
          <w:p w:rsidR="00857481" w:rsidRPr="00B05843" w:rsidRDefault="00857481" w:rsidP="00857481">
            <w:pPr>
              <w:jc w:val="center"/>
            </w:pPr>
            <w:r w:rsidRPr="00B05843">
              <w:t>Допускается</w:t>
            </w:r>
          </w:p>
        </w:tc>
      </w:tr>
      <w:tr w:rsidR="00857481" w:rsidRPr="00B05843" w:rsidTr="007F0543">
        <w:trPr>
          <w:jc w:val="center"/>
        </w:trPr>
        <w:tc>
          <w:tcPr>
            <w:tcW w:w="939" w:type="pct"/>
            <w:tcBorders>
              <w:bottom w:val="single" w:sz="4" w:space="0" w:color="000000"/>
            </w:tcBorders>
            <w:shd w:val="clear" w:color="auto" w:fill="auto"/>
            <w:vAlign w:val="center"/>
          </w:tcPr>
          <w:p w:rsidR="00857481" w:rsidRPr="00B05843" w:rsidRDefault="00857481" w:rsidP="00857481">
            <w:pPr>
              <w:jc w:val="both"/>
            </w:pPr>
            <w:r w:rsidRPr="00B05843">
              <w:t>Береговая полоса</w:t>
            </w:r>
          </w:p>
          <w:p w:rsidR="00857481" w:rsidRPr="00B05843" w:rsidRDefault="00857481" w:rsidP="00857481">
            <w:pPr>
              <w:jc w:val="both"/>
            </w:pPr>
            <w:r w:rsidRPr="00B05843">
              <w:t>(20 м; каналы, реки и ручьи менее 10 км – 5 м метров) – ст.6 Водного кодекса РФ</w:t>
            </w:r>
          </w:p>
        </w:tc>
        <w:tc>
          <w:tcPr>
            <w:tcW w:w="2622" w:type="pct"/>
            <w:tcBorders>
              <w:bottom w:val="single" w:sz="4" w:space="0" w:color="000000"/>
            </w:tcBorders>
            <w:shd w:val="clear" w:color="auto" w:fill="auto"/>
            <w:vAlign w:val="center"/>
          </w:tcPr>
          <w:p w:rsidR="00857481" w:rsidRPr="00B05843" w:rsidRDefault="00857481" w:rsidP="00857481">
            <w:pPr>
              <w:jc w:val="both"/>
            </w:pPr>
            <w:r w:rsidRPr="00B05843">
              <w:t>перекрывать доступ к водному объекту (20-метровая полоса вдоль рек и прудов предназначена для общего пользования)</w:t>
            </w:r>
          </w:p>
        </w:tc>
        <w:tc>
          <w:tcPr>
            <w:tcW w:w="1439" w:type="pct"/>
            <w:tcBorders>
              <w:bottom w:val="single" w:sz="4" w:space="0" w:color="000000"/>
            </w:tcBorders>
            <w:shd w:val="clear" w:color="auto" w:fill="auto"/>
            <w:vAlign w:val="center"/>
          </w:tcPr>
          <w:p w:rsidR="00857481" w:rsidRPr="00B05843" w:rsidRDefault="00857481" w:rsidP="00857481">
            <w:pPr>
              <w:jc w:val="both"/>
            </w:pPr>
            <w:r w:rsidRPr="00B05843">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tc>
      </w:tr>
      <w:tr w:rsidR="00857481" w:rsidRPr="00B05843" w:rsidTr="007F0543">
        <w:trPr>
          <w:jc w:val="center"/>
        </w:trPr>
        <w:tc>
          <w:tcPr>
            <w:tcW w:w="939" w:type="pct"/>
            <w:shd w:val="clear" w:color="auto" w:fill="auto"/>
            <w:vAlign w:val="center"/>
          </w:tcPr>
          <w:p w:rsidR="00857481" w:rsidRPr="00B05843" w:rsidRDefault="00857481" w:rsidP="00857481">
            <w:pPr>
              <w:jc w:val="both"/>
            </w:pPr>
            <w:r w:rsidRPr="00B05843">
              <w:t xml:space="preserve">Прибрежная защитная полоса (30 м для обратного или нулевого уклона, 40 м для уклона до </w:t>
            </w:r>
            <w:r w:rsidR="00576230" w:rsidRPr="00B05843">
              <w:t>трёх</w:t>
            </w:r>
            <w:r w:rsidRPr="00B05843">
              <w:t xml:space="preserve"> градусов и 50 м для уклона три и более градуса)</w:t>
            </w:r>
          </w:p>
        </w:tc>
        <w:tc>
          <w:tcPr>
            <w:tcW w:w="2622" w:type="pct"/>
            <w:shd w:val="clear" w:color="auto" w:fill="auto"/>
            <w:vAlign w:val="center"/>
          </w:tcPr>
          <w:p w:rsidR="00857481" w:rsidRPr="00B05843" w:rsidRDefault="00B637C1" w:rsidP="00AA7CFA">
            <w:pPr>
              <w:numPr>
                <w:ilvl w:val="0"/>
                <w:numId w:val="7"/>
              </w:numPr>
              <w:ind w:left="0" w:firstLine="0"/>
              <w:contextualSpacing/>
              <w:jc w:val="both"/>
            </w:pPr>
            <w:r>
              <w:t>использование сточных вод в целях повышения почвенного плодородия</w:t>
            </w:r>
            <w:r w:rsidR="00857481" w:rsidRPr="00B05843">
              <w:t>;</w:t>
            </w:r>
          </w:p>
          <w:p w:rsidR="00857481" w:rsidRPr="00B05843" w:rsidRDefault="00B637C1" w:rsidP="00AA7CFA">
            <w:pPr>
              <w:numPr>
                <w:ilvl w:val="0"/>
                <w:numId w:val="7"/>
              </w:numPr>
              <w:ind w:left="0" w:firstLine="360"/>
              <w:contextualSpacing/>
              <w:jc w:val="both"/>
            </w:pPr>
            <w: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637C1" w:rsidRDefault="00B637C1" w:rsidP="00AA7CFA">
            <w:pPr>
              <w:numPr>
                <w:ilvl w:val="0"/>
                <w:numId w:val="7"/>
              </w:numPr>
              <w:ind w:left="0" w:firstLine="0"/>
              <w:contextualSpacing/>
              <w:jc w:val="both"/>
            </w:pPr>
            <w:r>
              <w:t>осуществление авиационных мер по борьбе с вредными организмами;</w:t>
            </w:r>
          </w:p>
          <w:p w:rsidR="00B637C1" w:rsidRDefault="00857481" w:rsidP="00AA7CFA">
            <w:pPr>
              <w:numPr>
                <w:ilvl w:val="0"/>
                <w:numId w:val="7"/>
              </w:numPr>
              <w:ind w:left="0" w:firstLine="0"/>
              <w:contextualSpacing/>
              <w:jc w:val="both"/>
            </w:pPr>
            <w:r w:rsidRPr="00B05843">
              <w:t xml:space="preserve"> </w:t>
            </w:r>
            <w:r w:rsidR="00B637C1">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637C1" w:rsidRDefault="00B637C1" w:rsidP="00AA7CFA">
            <w:pPr>
              <w:numPr>
                <w:ilvl w:val="0"/>
                <w:numId w:val="7"/>
              </w:numPr>
              <w:ind w:left="0" w:firstLine="0"/>
              <w:contextualSpacing/>
              <w:jc w:val="both"/>
            </w:pPr>
            <w:r>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w:t>
            </w:r>
            <w:r>
              <w:lastRenderedPageBreak/>
              <w:t>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637C1" w:rsidRDefault="00B637C1" w:rsidP="00AA7CFA">
            <w:pPr>
              <w:numPr>
                <w:ilvl w:val="0"/>
                <w:numId w:val="7"/>
              </w:numPr>
              <w:ind w:left="0" w:firstLine="0"/>
              <w:contextualSpacing/>
              <w:jc w:val="both"/>
            </w:pPr>
            <w:r>
              <w:t xml:space="preserve">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 </w:t>
            </w:r>
          </w:p>
          <w:p w:rsidR="00857481" w:rsidRPr="00B05843" w:rsidRDefault="00857481" w:rsidP="00AA7CFA">
            <w:pPr>
              <w:numPr>
                <w:ilvl w:val="0"/>
                <w:numId w:val="7"/>
              </w:numPr>
              <w:ind w:left="0" w:firstLine="0"/>
              <w:contextualSpacing/>
              <w:jc w:val="both"/>
            </w:pPr>
            <w:r w:rsidRPr="00B05843">
              <w:t>сброс сточных, в том числе дренажных, вод;</w:t>
            </w:r>
          </w:p>
          <w:p w:rsidR="00857481" w:rsidRPr="00B05843" w:rsidRDefault="00857481" w:rsidP="00AA7CFA">
            <w:pPr>
              <w:numPr>
                <w:ilvl w:val="0"/>
                <w:numId w:val="7"/>
              </w:numPr>
              <w:ind w:left="0" w:firstLine="0"/>
              <w:contextualSpacing/>
              <w:jc w:val="both"/>
            </w:pPr>
            <w:r w:rsidRPr="00B05843">
              <w:t xml:space="preserve">разведка и добыча </w:t>
            </w:r>
            <w:r w:rsidR="00576230" w:rsidRPr="00B05843">
              <w:t>общераспространённых</w:t>
            </w:r>
            <w:r w:rsidRPr="00B05843">
              <w:t xml:space="preserve"> полезных ископаемых (за исключением случаев, если разведка и добыча </w:t>
            </w:r>
            <w:r w:rsidR="00576230" w:rsidRPr="00B05843">
              <w:t>общераспространённых</w:t>
            </w:r>
            <w:r w:rsidRPr="00B05843">
              <w:t xml:space="preserve">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w:t>
            </w:r>
            <w:r w:rsidR="00576230" w:rsidRPr="00B05843">
              <w:t>утверждённого</w:t>
            </w:r>
            <w:r w:rsidRPr="00B05843">
              <w:t xml:space="preserve"> технического проекта в соответствии со </w:t>
            </w:r>
            <w:r w:rsidR="00576230" w:rsidRPr="00B05843">
              <w:t>статьёй</w:t>
            </w:r>
            <w:r w:rsidRPr="00B05843">
              <w:t xml:space="preserve"> 19_1 Закона Российской Федерации от 21</w:t>
            </w:r>
            <w:r w:rsidR="00E275C4">
              <w:t>.02.</w:t>
            </w:r>
            <w:r w:rsidRPr="00B05843">
              <w:t xml:space="preserve">1992 </w:t>
            </w:r>
            <w:r w:rsidR="00E275C4">
              <w:t>№ </w:t>
            </w:r>
            <w:r w:rsidRPr="00B05843">
              <w:t>2395-I «О</w:t>
            </w:r>
            <w:r w:rsidR="00E275C4">
              <w:t> </w:t>
            </w:r>
            <w:r w:rsidRPr="00B05843">
              <w:t>недрах»);</w:t>
            </w:r>
          </w:p>
          <w:p w:rsidR="00857481" w:rsidRPr="00B05843" w:rsidRDefault="00857481" w:rsidP="00AA7CFA">
            <w:pPr>
              <w:numPr>
                <w:ilvl w:val="0"/>
                <w:numId w:val="7"/>
              </w:numPr>
              <w:ind w:left="0" w:firstLine="0"/>
              <w:contextualSpacing/>
              <w:jc w:val="both"/>
            </w:pPr>
            <w:r w:rsidRPr="00B05843">
              <w:t>распашка земель;</w:t>
            </w:r>
          </w:p>
          <w:p w:rsidR="00857481" w:rsidRPr="00B05843" w:rsidRDefault="00857481" w:rsidP="00AA7CFA">
            <w:pPr>
              <w:numPr>
                <w:ilvl w:val="0"/>
                <w:numId w:val="7"/>
              </w:numPr>
              <w:ind w:left="0" w:firstLine="0"/>
              <w:contextualSpacing/>
              <w:jc w:val="both"/>
            </w:pPr>
            <w:r w:rsidRPr="00B05843">
              <w:t>размещение отвалов размываемых грунтов;</w:t>
            </w:r>
          </w:p>
          <w:p w:rsidR="00857481" w:rsidRPr="00B05843" w:rsidRDefault="00B637C1" w:rsidP="00B637C1">
            <w:pPr>
              <w:widowControl w:val="0"/>
              <w:autoSpaceDE w:val="0"/>
              <w:autoSpaceDN w:val="0"/>
              <w:adjustRightInd w:val="0"/>
              <w:spacing w:after="150"/>
              <w:jc w:val="both"/>
            </w:pPr>
            <w:r>
              <w:t>выпас сельскохозяйственных животных и организация для них летних лагерей, ванн.</w:t>
            </w:r>
          </w:p>
        </w:tc>
        <w:tc>
          <w:tcPr>
            <w:tcW w:w="1439" w:type="pct"/>
            <w:vMerge w:val="restart"/>
            <w:shd w:val="clear" w:color="auto" w:fill="auto"/>
            <w:vAlign w:val="center"/>
          </w:tcPr>
          <w:p w:rsidR="00DC524B" w:rsidRDefault="00DC524B" w:rsidP="00DC524B">
            <w:pPr>
              <w:widowControl w:val="0"/>
              <w:autoSpaceDE w:val="0"/>
              <w:autoSpaceDN w:val="0"/>
              <w:adjustRightInd w:val="0"/>
              <w:spacing w:after="150"/>
              <w:jc w:val="both"/>
            </w:pPr>
            <w: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w:t>
            </w:r>
            <w:r>
              <w:lastRenderedPageBreak/>
              <w:t>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C524B" w:rsidRDefault="00DC524B" w:rsidP="00DC524B">
            <w:pPr>
              <w:widowControl w:val="0"/>
              <w:autoSpaceDE w:val="0"/>
              <w:autoSpaceDN w:val="0"/>
              <w:adjustRightInd w:val="0"/>
              <w:spacing w:after="150"/>
              <w:jc w:val="both"/>
            </w:pPr>
            <w:r>
              <w:t>1) централизованные системы водоотведения (канализации), централизованные ливневые системы водоотведения;</w:t>
            </w:r>
          </w:p>
          <w:p w:rsidR="00DC524B" w:rsidRDefault="00DC524B" w:rsidP="00DC524B">
            <w:pPr>
              <w:widowControl w:val="0"/>
              <w:autoSpaceDE w:val="0"/>
              <w:autoSpaceDN w:val="0"/>
              <w:adjustRightInd w:val="0"/>
              <w:spacing w:after="150"/>
              <w:jc w:val="both"/>
            </w:pPr>
            <w: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C524B" w:rsidRDefault="00DC524B" w:rsidP="00DC524B">
            <w:pPr>
              <w:widowControl w:val="0"/>
              <w:autoSpaceDE w:val="0"/>
              <w:autoSpaceDN w:val="0"/>
              <w:adjustRightInd w:val="0"/>
              <w:spacing w:after="150"/>
              <w:jc w:val="both"/>
            </w:pPr>
            <w: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C524B" w:rsidRDefault="00DC524B" w:rsidP="00DC524B">
            <w:pPr>
              <w:widowControl w:val="0"/>
              <w:autoSpaceDE w:val="0"/>
              <w:autoSpaceDN w:val="0"/>
              <w:adjustRightInd w:val="0"/>
              <w:spacing w:after="150"/>
              <w:jc w:val="both"/>
            </w:pPr>
            <w:r>
              <w:t>4) сооружения для сбора отходов производства и потребления, а также сооружения и системы для отведения (сброса) сточных вод (в том чис</w:t>
            </w:r>
            <w:r>
              <w:lastRenderedPageBreak/>
              <w:t>ле дождевых, талых, инфильтрационных, поливомоечных и дренажных вод) в приемники, изготовленные из водонепроницаемых материалов;</w:t>
            </w:r>
          </w:p>
          <w:p w:rsidR="00DC524B" w:rsidRDefault="00DC524B" w:rsidP="00DC524B">
            <w:pPr>
              <w:widowControl w:val="0"/>
              <w:autoSpaceDE w:val="0"/>
              <w:autoSpaceDN w:val="0"/>
              <w:adjustRightInd w:val="0"/>
              <w:spacing w:after="150"/>
              <w:jc w:val="both"/>
            </w:pPr>
            <w: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C524B" w:rsidRDefault="00DC524B" w:rsidP="00DC524B">
            <w:pPr>
              <w:contextualSpacing/>
              <w:jc w:val="both"/>
            </w:pPr>
            <w: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ВК,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C524B" w:rsidRDefault="00DC524B" w:rsidP="00DC524B">
            <w:pPr>
              <w:contextualSpacing/>
              <w:jc w:val="both"/>
            </w:pPr>
            <w:r>
              <w:t xml:space="preserve">            На территориях, расположенных в границах водоохранных зон и занятых защитными лесами, особо защитными участками лесов, наряду с установленными ограничениями в </w:t>
            </w:r>
            <w:r>
              <w:lastRenderedPageBreak/>
              <w:t>границах водоохранных зон,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857481" w:rsidRPr="00B05843" w:rsidRDefault="00DC524B" w:rsidP="00DC524B">
            <w:pPr>
              <w:jc w:val="both"/>
            </w:pPr>
            <w:r>
              <w:t xml:space="preserve">          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tc>
      </w:tr>
      <w:tr w:rsidR="00B637C1" w:rsidRPr="00B05843" w:rsidTr="007F0543">
        <w:trPr>
          <w:jc w:val="center"/>
        </w:trPr>
        <w:tc>
          <w:tcPr>
            <w:tcW w:w="939" w:type="pct"/>
            <w:tcBorders>
              <w:bottom w:val="single" w:sz="4" w:space="0" w:color="auto"/>
            </w:tcBorders>
            <w:shd w:val="clear" w:color="auto" w:fill="auto"/>
            <w:vAlign w:val="center"/>
          </w:tcPr>
          <w:p w:rsidR="00B637C1" w:rsidRPr="00B05843" w:rsidRDefault="00B637C1" w:rsidP="00B637C1">
            <w:pPr>
              <w:jc w:val="both"/>
            </w:pPr>
            <w:r w:rsidRPr="00B05843">
              <w:lastRenderedPageBreak/>
              <w:t>Водоохранная зона</w:t>
            </w:r>
          </w:p>
          <w:p w:rsidR="00B637C1" w:rsidRPr="00B05843" w:rsidRDefault="00B637C1" w:rsidP="00B637C1">
            <w:pPr>
              <w:jc w:val="both"/>
            </w:pPr>
          </w:p>
        </w:tc>
        <w:tc>
          <w:tcPr>
            <w:tcW w:w="2622" w:type="pct"/>
            <w:tcBorders>
              <w:bottom w:val="single" w:sz="4" w:space="0" w:color="auto"/>
            </w:tcBorders>
            <w:shd w:val="clear" w:color="auto" w:fill="auto"/>
            <w:vAlign w:val="center"/>
          </w:tcPr>
          <w:p w:rsidR="00B637C1" w:rsidRPr="00B05843" w:rsidRDefault="00B637C1" w:rsidP="00AA7CFA">
            <w:pPr>
              <w:numPr>
                <w:ilvl w:val="0"/>
                <w:numId w:val="7"/>
              </w:numPr>
              <w:ind w:left="0" w:firstLine="0"/>
              <w:contextualSpacing/>
              <w:jc w:val="both"/>
            </w:pPr>
            <w:r>
              <w:t>использование сточных вод в целях повышения почвенного плодородия</w:t>
            </w:r>
            <w:r w:rsidRPr="00B05843">
              <w:t>;</w:t>
            </w:r>
          </w:p>
          <w:p w:rsidR="00B637C1" w:rsidRPr="00B05843" w:rsidRDefault="00B637C1" w:rsidP="00AA7CFA">
            <w:pPr>
              <w:numPr>
                <w:ilvl w:val="0"/>
                <w:numId w:val="7"/>
              </w:numPr>
              <w:ind w:left="0" w:firstLine="360"/>
              <w:contextualSpacing/>
              <w:jc w:val="both"/>
            </w:pPr>
            <w: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w:t>
            </w:r>
            <w:r>
              <w:lastRenderedPageBreak/>
              <w:t>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637C1" w:rsidRDefault="00B637C1" w:rsidP="00AA7CFA">
            <w:pPr>
              <w:numPr>
                <w:ilvl w:val="0"/>
                <w:numId w:val="7"/>
              </w:numPr>
              <w:ind w:left="0" w:firstLine="0"/>
              <w:contextualSpacing/>
              <w:jc w:val="both"/>
            </w:pPr>
            <w:r>
              <w:t>осуществление авиационных мер по борьбе с вредными организмами;</w:t>
            </w:r>
          </w:p>
          <w:p w:rsidR="00B637C1" w:rsidRDefault="00B637C1" w:rsidP="00AA7CFA">
            <w:pPr>
              <w:numPr>
                <w:ilvl w:val="0"/>
                <w:numId w:val="7"/>
              </w:numPr>
              <w:ind w:left="0" w:firstLine="0"/>
              <w:contextualSpacing/>
              <w:jc w:val="both"/>
            </w:pPr>
            <w:r w:rsidRPr="00B05843">
              <w:t xml:space="preserve"> </w:t>
            </w: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637C1" w:rsidRDefault="00B637C1" w:rsidP="00AA7CFA">
            <w:pPr>
              <w:numPr>
                <w:ilvl w:val="0"/>
                <w:numId w:val="7"/>
              </w:numPr>
              <w:ind w:left="0" w:firstLine="0"/>
              <w:contextualSpacing/>
              <w:jc w:val="both"/>
            </w:pPr>
            <w: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637C1" w:rsidRDefault="00B637C1" w:rsidP="00AA7CFA">
            <w:pPr>
              <w:numPr>
                <w:ilvl w:val="0"/>
                <w:numId w:val="7"/>
              </w:numPr>
              <w:ind w:left="0" w:firstLine="0"/>
              <w:contextualSpacing/>
              <w:jc w:val="both"/>
            </w:pPr>
            <w:r>
              <w:t xml:space="preserve">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 </w:t>
            </w:r>
          </w:p>
          <w:p w:rsidR="00B637C1" w:rsidRPr="00B05843" w:rsidRDefault="00B637C1" w:rsidP="00AA7CFA">
            <w:pPr>
              <w:numPr>
                <w:ilvl w:val="0"/>
                <w:numId w:val="7"/>
              </w:numPr>
              <w:ind w:left="0" w:firstLine="0"/>
              <w:contextualSpacing/>
              <w:jc w:val="both"/>
            </w:pPr>
            <w:r w:rsidRPr="00B05843">
              <w:t>сброс сточных, в том числе дренажных, вод;</w:t>
            </w:r>
          </w:p>
          <w:p w:rsidR="00B637C1" w:rsidRPr="00B05843" w:rsidRDefault="00B637C1" w:rsidP="00AA7CFA">
            <w:pPr>
              <w:numPr>
                <w:ilvl w:val="0"/>
                <w:numId w:val="7"/>
              </w:numPr>
              <w:ind w:left="0" w:firstLine="0"/>
              <w:contextualSpacing/>
              <w:jc w:val="both"/>
            </w:pPr>
            <w:r w:rsidRPr="00B05843">
              <w:t>разведка и добыча общераспространённых полезных ископаемых (за исключением случаев, если разведка и добыча общераспространённых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утверждённого технического проекта в соответствии со статьёй 19_1 Закона Российской Федерации от 21</w:t>
            </w:r>
            <w:r>
              <w:t>.02.</w:t>
            </w:r>
            <w:r w:rsidRPr="00B05843">
              <w:t xml:space="preserve">1992 </w:t>
            </w:r>
            <w:r>
              <w:t>№ </w:t>
            </w:r>
            <w:r w:rsidRPr="00B05843">
              <w:t>2395-I «О</w:t>
            </w:r>
            <w:r>
              <w:t> </w:t>
            </w:r>
            <w:r w:rsidRPr="00B05843">
              <w:t>недрах»);</w:t>
            </w:r>
          </w:p>
          <w:p w:rsidR="00DC524B" w:rsidRPr="00B05843" w:rsidRDefault="00B637C1" w:rsidP="00DC524B">
            <w:pPr>
              <w:contextualSpacing/>
              <w:jc w:val="both"/>
            </w:pPr>
            <w:r>
              <w:t xml:space="preserve">           </w:t>
            </w:r>
          </w:p>
          <w:p w:rsidR="00B637C1" w:rsidRPr="00B05843" w:rsidRDefault="00B637C1" w:rsidP="00B637C1">
            <w:pPr>
              <w:contextualSpacing/>
              <w:jc w:val="both"/>
            </w:pPr>
          </w:p>
        </w:tc>
        <w:tc>
          <w:tcPr>
            <w:tcW w:w="1439" w:type="pct"/>
            <w:vMerge/>
            <w:tcBorders>
              <w:bottom w:val="single" w:sz="4" w:space="0" w:color="auto"/>
            </w:tcBorders>
            <w:shd w:val="clear" w:color="auto" w:fill="auto"/>
            <w:vAlign w:val="center"/>
          </w:tcPr>
          <w:p w:rsidR="00B637C1" w:rsidRPr="00B05843" w:rsidRDefault="00B637C1" w:rsidP="00B637C1">
            <w:pPr>
              <w:jc w:val="both"/>
            </w:pPr>
          </w:p>
        </w:tc>
      </w:tr>
    </w:tbl>
    <w:p w:rsidR="00B637C1" w:rsidRDefault="00B637C1" w:rsidP="009F06E7">
      <w:pPr>
        <w:pStyle w:val="S7"/>
        <w:spacing w:before="120"/>
        <w:jc w:val="center"/>
        <w:rPr>
          <w:b/>
        </w:rPr>
      </w:pPr>
    </w:p>
    <w:p w:rsidR="00857481" w:rsidRPr="00B05843" w:rsidRDefault="00857481" w:rsidP="007F0543">
      <w:pPr>
        <w:pStyle w:val="S7"/>
        <w:spacing w:before="120"/>
        <w:ind w:firstLine="284"/>
        <w:jc w:val="center"/>
        <w:rPr>
          <w:b/>
        </w:rPr>
      </w:pPr>
      <w:r w:rsidRPr="00B05843">
        <w:rPr>
          <w:b/>
        </w:rPr>
        <w:t>Зоны санитарной охраны подземных источников водоснабжения</w:t>
      </w:r>
      <w:bookmarkEnd w:id="34"/>
    </w:p>
    <w:p w:rsidR="00857481" w:rsidRPr="003A2D4C" w:rsidRDefault="00857481" w:rsidP="003A2D4C">
      <w:pPr>
        <w:pStyle w:val="Default"/>
        <w:suppressAutoHyphens/>
        <w:spacing w:before="120"/>
        <w:ind w:firstLine="709"/>
        <w:jc w:val="both"/>
        <w:rPr>
          <w:rFonts w:eastAsia="Calibri"/>
          <w:color w:val="auto"/>
          <w:sz w:val="28"/>
          <w:szCs w:val="28"/>
        </w:rPr>
      </w:pPr>
      <w:r w:rsidRPr="003A2D4C">
        <w:rPr>
          <w:rFonts w:eastAsia="Calibri"/>
          <w:color w:val="auto"/>
          <w:sz w:val="28"/>
          <w:szCs w:val="28"/>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источников водоснабжения и водопроводов питьевого назначения»).</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Режим использования территории зон санитарной охраны подземных источников водоснабжения устанавливается в соответствии с требованиями СанПиН 2.1.4.1110-02.</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Зоны санитарной охраны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w:t>
      </w:r>
      <w:r w:rsidR="00576230" w:rsidRPr="003A2D4C">
        <w:rPr>
          <w:rFonts w:eastAsia="Calibri"/>
          <w:color w:val="auto"/>
          <w:sz w:val="28"/>
          <w:szCs w:val="28"/>
        </w:rPr>
        <w:t>надёжности</w:t>
      </w:r>
      <w:r w:rsidRPr="003A2D4C">
        <w:rPr>
          <w:rFonts w:eastAsia="Calibri"/>
          <w:color w:val="auto"/>
          <w:sz w:val="28"/>
          <w:szCs w:val="28"/>
        </w:rPr>
        <w:t>.</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ЗСО организуются в составе </w:t>
      </w:r>
      <w:r w:rsidR="00576230" w:rsidRPr="003A2D4C">
        <w:rPr>
          <w:rFonts w:eastAsia="Calibri"/>
          <w:color w:val="auto"/>
          <w:sz w:val="28"/>
          <w:szCs w:val="28"/>
        </w:rPr>
        <w:t>трёх</w:t>
      </w:r>
      <w:r w:rsidRPr="003A2D4C">
        <w:rPr>
          <w:rFonts w:eastAsia="Calibri"/>
          <w:color w:val="auto"/>
          <w:sz w:val="28"/>
          <w:szCs w:val="28"/>
        </w:rPr>
        <w:t xml:space="preserve">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Граница второго пояса ЗСО для подземного источника определяется гидродинамическими </w:t>
      </w:r>
      <w:r w:rsidR="00576230" w:rsidRPr="003A2D4C">
        <w:rPr>
          <w:rFonts w:eastAsia="Calibri"/>
          <w:color w:val="auto"/>
          <w:sz w:val="28"/>
          <w:szCs w:val="28"/>
        </w:rPr>
        <w:t>расчётами</w:t>
      </w:r>
      <w:r w:rsidRPr="003A2D4C">
        <w:rPr>
          <w:rFonts w:eastAsia="Calibri"/>
          <w:color w:val="auto"/>
          <w:sz w:val="28"/>
          <w:szCs w:val="28"/>
        </w:rPr>
        <w:t xml:space="preserve">, исходя из условий, что микробное загрязнение, поступающее в водоносный пласт за пределами второго пояса, не </w:t>
      </w:r>
      <w:r w:rsidRPr="003A2D4C">
        <w:rPr>
          <w:rFonts w:eastAsia="Calibri"/>
          <w:color w:val="auto"/>
          <w:sz w:val="28"/>
          <w:szCs w:val="28"/>
        </w:rPr>
        <w:lastRenderedPageBreak/>
        <w:t xml:space="preserve">достигает водозабора. Для инфильтрационного водозабора подземных вод согласно п. 2.2.2.4. постановления Главного государственного санитарного врача РФ от 14.03.2002 № 10 «О введении в </w:t>
      </w:r>
      <w:r w:rsidR="005455F8" w:rsidRPr="003A2D4C">
        <w:rPr>
          <w:rFonts w:eastAsia="Calibri"/>
          <w:color w:val="auto"/>
          <w:sz w:val="28"/>
          <w:szCs w:val="28"/>
        </w:rPr>
        <w:t xml:space="preserve">действие </w:t>
      </w:r>
      <w:r w:rsidRPr="003A2D4C">
        <w:rPr>
          <w:rFonts w:eastAsia="Calibri"/>
          <w:color w:val="auto"/>
          <w:sz w:val="28"/>
          <w:szCs w:val="28"/>
        </w:rPr>
        <w:t>санитарных</w:t>
      </w:r>
      <w:r w:rsidR="005455F8" w:rsidRPr="003A2D4C">
        <w:rPr>
          <w:rFonts w:eastAsia="Calibri"/>
          <w:color w:val="auto"/>
          <w:sz w:val="28"/>
          <w:szCs w:val="28"/>
        </w:rPr>
        <w:t xml:space="preserve"> </w:t>
      </w:r>
      <w:r w:rsidRPr="003A2D4C">
        <w:rPr>
          <w:rFonts w:eastAsia="Calibri"/>
          <w:color w:val="auto"/>
          <w:sz w:val="28"/>
          <w:szCs w:val="28"/>
        </w:rPr>
        <w:t>правил</w:t>
      </w:r>
      <w:r w:rsidR="005455F8" w:rsidRPr="003A2D4C">
        <w:rPr>
          <w:rFonts w:eastAsia="Calibri"/>
          <w:color w:val="auto"/>
          <w:sz w:val="28"/>
          <w:szCs w:val="28"/>
        </w:rPr>
        <w:t xml:space="preserve"> и </w:t>
      </w:r>
      <w:r w:rsidRPr="003A2D4C">
        <w:rPr>
          <w:rFonts w:eastAsia="Calibri"/>
          <w:color w:val="auto"/>
          <w:sz w:val="28"/>
          <w:szCs w:val="28"/>
        </w:rPr>
        <w:t xml:space="preserve">норм» Зоны санитарной охраны источников водоснабжения и водопроводов питьевого назначения. СанПиН 2.1.4.1110-02» (далее- СанПиН 2.1.4.1110-02) необходимо устанавливать второй и третий пояса ЗСО и для поверхностного </w:t>
      </w:r>
      <w:r w:rsidR="00576230" w:rsidRPr="003A2D4C">
        <w:rPr>
          <w:rFonts w:eastAsia="Calibri"/>
          <w:color w:val="auto"/>
          <w:sz w:val="28"/>
          <w:szCs w:val="28"/>
        </w:rPr>
        <w:t>водоёма</w:t>
      </w:r>
      <w:r w:rsidRPr="003A2D4C">
        <w:rPr>
          <w:rFonts w:eastAsia="Calibri"/>
          <w:color w:val="auto"/>
          <w:sz w:val="28"/>
          <w:szCs w:val="28"/>
        </w:rPr>
        <w:t>, питающего его, имеющего непосредственную гидрологическую связь с используемым водоносным горизонтом.</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II-III пояса (режимов ограничений) - территория, на которой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Режим и мероприятия в границах зон санитарной охраны определены нормами СанПиН 2.1.4.1110-02.</w:t>
      </w:r>
    </w:p>
    <w:p w:rsidR="00857481" w:rsidRPr="00B05843" w:rsidRDefault="00857481" w:rsidP="003A2D4C">
      <w:pPr>
        <w:pStyle w:val="Default"/>
        <w:suppressAutoHyphens/>
        <w:ind w:firstLine="709"/>
        <w:jc w:val="both"/>
        <w:rPr>
          <w:sz w:val="28"/>
          <w:szCs w:val="28"/>
        </w:rPr>
      </w:pPr>
      <w:r w:rsidRPr="003A2D4C">
        <w:rPr>
          <w:rFonts w:eastAsia="Calibri"/>
          <w:color w:val="auto"/>
          <w:sz w:val="28"/>
          <w:szCs w:val="28"/>
        </w:rPr>
        <w:t xml:space="preserve">Границы зон санитарной охраны источников питьевого водоснабжения устанавливаются в соответствии с разработанными и </w:t>
      </w:r>
      <w:r w:rsidR="00576230" w:rsidRPr="003A2D4C">
        <w:rPr>
          <w:rFonts w:eastAsia="Calibri"/>
          <w:color w:val="auto"/>
          <w:sz w:val="28"/>
          <w:szCs w:val="28"/>
        </w:rPr>
        <w:t>утверждёнными</w:t>
      </w:r>
      <w:r w:rsidRPr="003A2D4C">
        <w:rPr>
          <w:rFonts w:eastAsia="Calibri"/>
          <w:color w:val="auto"/>
          <w:sz w:val="28"/>
          <w:szCs w:val="28"/>
        </w:rPr>
        <w:t xml:space="preserve"> проектами с </w:t>
      </w:r>
      <w:r w:rsidR="00576230" w:rsidRPr="003A2D4C">
        <w:rPr>
          <w:rFonts w:eastAsia="Calibri"/>
          <w:color w:val="auto"/>
          <w:sz w:val="28"/>
          <w:szCs w:val="28"/>
        </w:rPr>
        <w:t>учётом</w:t>
      </w:r>
      <w:r w:rsidRPr="003A2D4C">
        <w:rPr>
          <w:rFonts w:eastAsia="Calibri"/>
          <w:color w:val="auto"/>
          <w:sz w:val="28"/>
          <w:szCs w:val="28"/>
        </w:rPr>
        <w:t xml:space="preserve"> особенностей расположения</w:t>
      </w:r>
      <w:r w:rsidRPr="00B05843">
        <w:rPr>
          <w:sz w:val="28"/>
          <w:szCs w:val="28"/>
        </w:rPr>
        <w:t xml:space="preserve"> водозаборных сооружений. </w:t>
      </w:r>
    </w:p>
    <w:p w:rsidR="00857481" w:rsidRPr="00B05843" w:rsidRDefault="00857481" w:rsidP="007F0543">
      <w:pPr>
        <w:pStyle w:val="S7"/>
        <w:spacing w:before="240" w:after="120"/>
        <w:ind w:firstLine="0"/>
        <w:jc w:val="center"/>
        <w:rPr>
          <w:b/>
        </w:rPr>
      </w:pPr>
      <w:r w:rsidRPr="00B05843">
        <w:rPr>
          <w:b/>
        </w:rPr>
        <w:t>Границы зон подтопления и затопления</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Границы зон затопления, подтопления в соответствии с порядком предусмотренным постановлением Правительства РФ от 18.04.2014 № 360 «Об определении границ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В соответствии со ст. 67.1 Предотвращение негативного воздействия вод и ликвидация его последствий Водного Кодекса Российской Федерации от</w:t>
      </w:r>
      <w:r w:rsidR="0073601C">
        <w:rPr>
          <w:rFonts w:eastAsia="Calibri"/>
          <w:color w:val="auto"/>
          <w:sz w:val="28"/>
          <w:szCs w:val="28"/>
        </w:rPr>
        <w:t> </w:t>
      </w:r>
      <w:r w:rsidRPr="003A2D4C">
        <w:rPr>
          <w:rFonts w:eastAsia="Calibri"/>
          <w:color w:val="auto"/>
          <w:sz w:val="28"/>
          <w:szCs w:val="28"/>
        </w:rPr>
        <w:t>03.06.2006 № 74-ФЗ:</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1.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 </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2. Размещение новых </w:t>
      </w:r>
      <w:r w:rsidR="00C00F2F" w:rsidRPr="003A2D4C">
        <w:rPr>
          <w:rFonts w:eastAsia="Calibri"/>
          <w:color w:val="auto"/>
          <w:sz w:val="28"/>
          <w:szCs w:val="28"/>
        </w:rPr>
        <w:t>населённых</w:t>
      </w:r>
      <w:r w:rsidRPr="003A2D4C">
        <w:rPr>
          <w:rFonts w:eastAsia="Calibri"/>
          <w:color w:val="auto"/>
          <w:sz w:val="28"/>
          <w:szCs w:val="28"/>
        </w:rPr>
        <w:t xml:space="preserve"> пунктов и строительство объектов капитального</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lastRenderedPageBreak/>
        <w:t xml:space="preserve">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 </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3. В границах зон затопления, подтопления запрещаются: </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1) использование сточных вод в целях регулирования плодородия почв; </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(в ред. Федерального закона от 29.12.2014 №</w:t>
      </w:r>
      <w:r w:rsidR="0073601C">
        <w:rPr>
          <w:rFonts w:eastAsia="Calibri"/>
          <w:color w:val="auto"/>
          <w:sz w:val="28"/>
          <w:szCs w:val="28"/>
        </w:rPr>
        <w:t> </w:t>
      </w:r>
      <w:r w:rsidRPr="003A2D4C">
        <w:rPr>
          <w:rFonts w:eastAsia="Calibri"/>
          <w:color w:val="auto"/>
          <w:sz w:val="28"/>
          <w:szCs w:val="28"/>
        </w:rPr>
        <w:t>458</w:t>
      </w:r>
      <w:r w:rsidR="0073601C">
        <w:rPr>
          <w:rFonts w:eastAsia="Calibri"/>
          <w:color w:val="auto"/>
          <w:sz w:val="28"/>
          <w:szCs w:val="28"/>
        </w:rPr>
        <w:noBreakHyphen/>
      </w:r>
      <w:r w:rsidRPr="003A2D4C">
        <w:rPr>
          <w:rFonts w:eastAsia="Calibri"/>
          <w:color w:val="auto"/>
          <w:sz w:val="28"/>
          <w:szCs w:val="28"/>
        </w:rPr>
        <w:t>ФЗ);</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3) осуществление авиационных мер по борьбе с вредными организмами.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Защита населённых пунктов от затопления паводками редкой повторяемости предусматривается осуществлять системой инженерных мероприятий в составе:</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реконструкции существующих защитных дамб и насыпей, часто выполненных хозяйственным способом, и не отвечающих требованиям СНиП и надёжной защиты;</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берегоукрепительных мероприятий;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организации поверхностного стока.</w:t>
      </w:r>
    </w:p>
    <w:p w:rsidR="00857481" w:rsidRPr="00B05843" w:rsidRDefault="00857481" w:rsidP="00060DA0">
      <w:pPr>
        <w:pStyle w:val="S7"/>
        <w:spacing w:before="240" w:after="120"/>
        <w:jc w:val="center"/>
        <w:rPr>
          <w:b/>
        </w:rPr>
      </w:pPr>
      <w:bookmarkStart w:id="36" w:name="_Toc468927721"/>
      <w:bookmarkStart w:id="37" w:name="_Toc468959562"/>
      <w:bookmarkStart w:id="38" w:name="_Toc468981874"/>
      <w:bookmarkStart w:id="39" w:name="_Toc470378958"/>
      <w:r w:rsidRPr="00B05843">
        <w:rPr>
          <w:b/>
        </w:rPr>
        <w:t>Охранная зона стационарного пункта наблюдения за состоянием окружающей среды и е</w:t>
      </w:r>
      <w:r w:rsidR="00C00F2F">
        <w:rPr>
          <w:b/>
        </w:rPr>
        <w:t>ё</w:t>
      </w:r>
      <w:r w:rsidRPr="00B05843">
        <w:rPr>
          <w:b/>
        </w:rPr>
        <w:t xml:space="preserve"> загрязнением</w:t>
      </w:r>
      <w:bookmarkEnd w:id="36"/>
      <w:bookmarkEnd w:id="37"/>
      <w:bookmarkEnd w:id="38"/>
      <w:bookmarkEnd w:id="39"/>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w:t>
      </w:r>
      <w:r w:rsidR="00576230">
        <w:rPr>
          <w:rFonts w:eastAsia="Calibri"/>
          <w:color w:val="auto"/>
          <w:sz w:val="28"/>
          <w:szCs w:val="28"/>
        </w:rPr>
        <w:t>ё</w:t>
      </w:r>
      <w:r w:rsidRPr="003A2D4C">
        <w:rPr>
          <w:rFonts w:eastAsia="Calibri"/>
          <w:color w:val="auto"/>
          <w:sz w:val="28"/>
          <w:szCs w:val="28"/>
        </w:rPr>
        <w:t xml:space="preserve"> загрязнения.</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Основные законодательные акты, регламентирующие создание охранных зон вокруг стационарных пунктов наблюдений:</w:t>
      </w:r>
    </w:p>
    <w:p w:rsidR="00857481" w:rsidRPr="003A2D4C" w:rsidRDefault="00060DA0" w:rsidP="003A2D4C">
      <w:pPr>
        <w:pStyle w:val="Default"/>
        <w:suppressAutoHyphens/>
        <w:ind w:firstLine="709"/>
        <w:jc w:val="both"/>
        <w:rPr>
          <w:rFonts w:eastAsia="Calibri"/>
          <w:color w:val="auto"/>
          <w:sz w:val="28"/>
          <w:szCs w:val="28"/>
        </w:rPr>
      </w:pPr>
      <w:r w:rsidRPr="003A2D4C">
        <w:rPr>
          <w:rFonts w:eastAsia="Calibri"/>
          <w:color w:val="auto"/>
          <w:sz w:val="28"/>
          <w:szCs w:val="28"/>
        </w:rPr>
        <w:t>Федеральный закон от 19.07.1998</w:t>
      </w:r>
      <w:r w:rsidR="00857481" w:rsidRPr="003A2D4C">
        <w:rPr>
          <w:rFonts w:eastAsia="Calibri"/>
          <w:color w:val="auto"/>
          <w:sz w:val="28"/>
          <w:szCs w:val="28"/>
        </w:rPr>
        <w:t xml:space="preserve"> № 113</w:t>
      </w:r>
      <w:r w:rsidR="00857481" w:rsidRPr="003A2D4C">
        <w:rPr>
          <w:rFonts w:eastAsia="Calibri"/>
          <w:color w:val="auto"/>
          <w:sz w:val="28"/>
          <w:szCs w:val="28"/>
        </w:rPr>
        <w:noBreakHyphen/>
        <w:t>ФЗ «О гидрометеорологической службе»;</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Постановление Правительства РФ от 17.03.2021 № 392 «Об утверждении Положения об охранной зоне стационарных пунктов наблюдений за состоянием окружающей среды, е</w:t>
      </w:r>
      <w:r w:rsidR="00576230">
        <w:rPr>
          <w:rFonts w:eastAsia="Calibri"/>
          <w:color w:val="auto"/>
          <w:sz w:val="28"/>
          <w:szCs w:val="28"/>
        </w:rPr>
        <w:t>ё</w:t>
      </w:r>
      <w:r w:rsidRPr="003A2D4C">
        <w:rPr>
          <w:rFonts w:eastAsia="Calibri"/>
          <w:color w:val="auto"/>
          <w:sz w:val="28"/>
          <w:szCs w:val="28"/>
        </w:rPr>
        <w:t xml:space="preserve"> загрязнением, о признании утратившим силу постановления Правительства Российской Федерации от 27 августа 1999</w:t>
      </w:r>
      <w:r w:rsidR="00060DA0" w:rsidRPr="003A2D4C">
        <w:rPr>
          <w:rFonts w:eastAsia="Calibri"/>
          <w:color w:val="auto"/>
          <w:sz w:val="28"/>
          <w:szCs w:val="28"/>
        </w:rPr>
        <w:t> </w:t>
      </w:r>
      <w:r w:rsidRPr="003A2D4C">
        <w:rPr>
          <w:rFonts w:eastAsia="Calibri"/>
          <w:color w:val="auto"/>
          <w:sz w:val="28"/>
          <w:szCs w:val="28"/>
        </w:rPr>
        <w:t>г. № 972 и признании не действующим на территории Российской Федерации постановления Совета Министров СССР от 6 января 1983 г. № 19» (далее - Постановление Правительства РФ от 17.03.2021 № 392)</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Согласно Статье 13 Федерального закона «О гидрометеорологической службе» от 19.07.1998 № 113-ФЗ Государственная наблюдательная сеть, в том числе </w:t>
      </w:r>
      <w:r w:rsidR="00576230" w:rsidRPr="003A2D4C">
        <w:rPr>
          <w:rFonts w:eastAsia="Calibri"/>
          <w:color w:val="auto"/>
          <w:sz w:val="28"/>
          <w:szCs w:val="28"/>
        </w:rPr>
        <w:t>отведённые</w:t>
      </w:r>
      <w:r w:rsidRPr="003A2D4C">
        <w:rPr>
          <w:rFonts w:eastAsia="Calibri"/>
          <w:color w:val="auto"/>
          <w:sz w:val="28"/>
          <w:szCs w:val="28"/>
        </w:rPr>
        <w:t xml:space="preserve"> под не</w:t>
      </w:r>
      <w:r w:rsidR="00576230">
        <w:rPr>
          <w:rFonts w:eastAsia="Calibri"/>
          <w:color w:val="auto"/>
          <w:sz w:val="28"/>
          <w:szCs w:val="28"/>
        </w:rPr>
        <w:t>ё</w:t>
      </w:r>
      <w:r w:rsidRPr="003A2D4C">
        <w:rPr>
          <w:rFonts w:eastAsia="Calibri"/>
          <w:color w:val="auto"/>
          <w:sz w:val="28"/>
          <w:szCs w:val="28"/>
        </w:rPr>
        <w:t xml:space="preserve"> земельные участки и части акваторий, относится исключительно к федеральной собственности и находится под охраной государства.</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Согласно Положения о создании охранных зон стационарных пунктов наблюдений за состоянием окружающей природной среды, е</w:t>
      </w:r>
      <w:r w:rsidR="00576230">
        <w:rPr>
          <w:rFonts w:eastAsia="Calibri"/>
          <w:color w:val="auto"/>
          <w:sz w:val="28"/>
          <w:szCs w:val="28"/>
        </w:rPr>
        <w:t>ё</w:t>
      </w:r>
      <w:r w:rsidRPr="003A2D4C">
        <w:rPr>
          <w:rFonts w:eastAsia="Calibri"/>
          <w:color w:val="auto"/>
          <w:sz w:val="28"/>
          <w:szCs w:val="28"/>
        </w:rPr>
        <w:t xml:space="preserve"> загрязнением </w:t>
      </w:r>
      <w:r w:rsidRPr="003A2D4C">
        <w:rPr>
          <w:rFonts w:eastAsia="Calibri"/>
          <w:color w:val="auto"/>
          <w:sz w:val="28"/>
          <w:szCs w:val="28"/>
        </w:rPr>
        <w:lastRenderedPageBreak/>
        <w:t>(утв. постановлением Правительства РФ от 17.03.2021 № 392) в целях получения достоверной информации о состоянии окружающей природной среды, е</w:t>
      </w:r>
      <w:r w:rsidR="00576230">
        <w:rPr>
          <w:rFonts w:eastAsia="Calibri"/>
          <w:color w:val="auto"/>
          <w:sz w:val="28"/>
          <w:szCs w:val="28"/>
        </w:rPr>
        <w:t>ё</w:t>
      </w:r>
      <w:r w:rsidRPr="003A2D4C">
        <w:rPr>
          <w:rFonts w:eastAsia="Calibri"/>
          <w:color w:val="auto"/>
          <w:sz w:val="28"/>
          <w:szCs w:val="28"/>
        </w:rPr>
        <w:t xml:space="preserve"> загрязнении вокруг стационарных пунктов наблюдений (кроме метеорологического оборудования, устанавливаемого на аэродромах) создаются охранные зоны в размере </w:t>
      </w:r>
      <w:smartTag w:uri="urn:schemas-microsoft-com:office:smarttags" w:element="metricconverter">
        <w:smartTagPr>
          <w:attr w:name="ProductID" w:val="200 м"/>
        </w:smartTagPr>
        <w:r w:rsidRPr="003A2D4C">
          <w:rPr>
            <w:rFonts w:eastAsia="Calibri"/>
            <w:color w:val="auto"/>
            <w:sz w:val="28"/>
            <w:szCs w:val="28"/>
          </w:rPr>
          <w:t>200 м</w:t>
        </w:r>
      </w:smartTag>
      <w:r w:rsidRPr="003A2D4C">
        <w:rPr>
          <w:rFonts w:eastAsia="Calibri"/>
          <w:color w:val="auto"/>
          <w:sz w:val="28"/>
          <w:szCs w:val="28"/>
        </w:rPr>
        <w:t>.</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Размеры и границы охранных зон стационарных пунктов наблюдений определяются в зависимости от рельефа местности и других условий.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В границах охранной зоны запрещается:</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в) проведение горных, геолого-разведочных и взрывных работ, а также земляных работ;</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г) организация стоянки автомобильного и (или) водного транспорта, других механизмов, сооружение причалов и пристаней;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д) размещение источников электромагнитного и (или) иного излучения, создающего помехи для получения достоверной информации о состоянии окружающей среды, </w:t>
      </w:r>
      <w:r w:rsidR="00576230">
        <w:rPr>
          <w:rFonts w:eastAsia="Calibri"/>
          <w:color w:val="auto"/>
          <w:sz w:val="28"/>
          <w:szCs w:val="28"/>
        </w:rPr>
        <w:t>её</w:t>
      </w:r>
      <w:r w:rsidRPr="003A2D4C">
        <w:rPr>
          <w:rFonts w:eastAsia="Calibri"/>
          <w:color w:val="auto"/>
          <w:sz w:val="28"/>
          <w:szCs w:val="28"/>
        </w:rPr>
        <w:t xml:space="preserve"> загрязнении, а также стационарные и передвижные источники загрязнения атмосферного воздуха;</w:t>
      </w:r>
    </w:p>
    <w:p w:rsidR="00857481" w:rsidRPr="00B05843" w:rsidRDefault="00857481" w:rsidP="003A2D4C">
      <w:pPr>
        <w:pStyle w:val="Default"/>
        <w:suppressAutoHyphens/>
        <w:ind w:firstLine="709"/>
        <w:jc w:val="both"/>
      </w:pPr>
      <w:r w:rsidRPr="003A2D4C">
        <w:rPr>
          <w:rFonts w:eastAsia="Calibri"/>
          <w:color w:val="auto"/>
          <w:sz w:val="28"/>
          <w:szCs w:val="28"/>
        </w:rPr>
        <w:t>е) складирование удобрений, отходов производства и потребления</w:t>
      </w:r>
      <w:r w:rsidRPr="00B05843">
        <w:t>.</w:t>
      </w:r>
    </w:p>
    <w:p w:rsidR="00857481" w:rsidRPr="00B05843" w:rsidRDefault="00857481" w:rsidP="007F0543">
      <w:pPr>
        <w:pStyle w:val="S7"/>
        <w:spacing w:before="120" w:after="120"/>
        <w:ind w:firstLine="0"/>
        <w:jc w:val="center"/>
        <w:rPr>
          <w:rFonts w:eastAsia="Calibri"/>
          <w:b/>
        </w:rPr>
      </w:pPr>
      <w:r w:rsidRPr="00B05843">
        <w:rPr>
          <w:rFonts w:eastAsia="Calibri"/>
          <w:b/>
        </w:rPr>
        <w:t>Охранная зона особо охраняемой природной территории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территории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Решения об установлении, изменении, о прекращении существования охранных зон особо охраняемых природных территорий принимаются в отношении: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а) охранных зон государственных природных заповедников, </w:t>
      </w:r>
      <w:r w:rsidRPr="003A2D4C">
        <w:rPr>
          <w:rFonts w:eastAsia="Calibri"/>
          <w:color w:val="auto"/>
          <w:sz w:val="28"/>
          <w:szCs w:val="28"/>
        </w:rPr>
        <w:lastRenderedPageBreak/>
        <w:t>национальных парков и памятников природы федерального значения федеральным органом исполнительной власти, в ведении которого находятся указанные особо охраняемые природные территории;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б) охранных зон природных парков и памятников природы регионального значения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Обязательным приложением к решению о создании особо охраняемой природной территории являются сведения о границах такой территории, которые должны содержать графическое описание местоположения границ такой территории,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Порядок установления охранных зон особо охраняемых природных территорий регламентируется постановлением Правительства РФ от</w:t>
      </w:r>
      <w:r w:rsidR="0073601C">
        <w:rPr>
          <w:rFonts w:eastAsia="Calibri"/>
          <w:color w:val="auto"/>
          <w:sz w:val="28"/>
          <w:szCs w:val="28"/>
        </w:rPr>
        <w:t> </w:t>
      </w:r>
      <w:r w:rsidRPr="003A2D4C">
        <w:rPr>
          <w:rFonts w:eastAsia="Calibri"/>
          <w:color w:val="auto"/>
          <w:sz w:val="28"/>
          <w:szCs w:val="28"/>
        </w:rPr>
        <w:t>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Сведения о границах охранных зон подлежат внесению в государственный кадастр недвижимости в соответствии со </w:t>
      </w:r>
      <w:r w:rsidR="009F06E7" w:rsidRPr="003A2D4C">
        <w:rPr>
          <w:rFonts w:eastAsia="Calibri"/>
          <w:color w:val="auto"/>
          <w:sz w:val="28"/>
          <w:szCs w:val="28"/>
        </w:rPr>
        <w:t>статьёй</w:t>
      </w:r>
      <w:r w:rsidRPr="003A2D4C">
        <w:rPr>
          <w:rFonts w:eastAsia="Calibri"/>
          <w:color w:val="auto"/>
          <w:sz w:val="28"/>
          <w:szCs w:val="28"/>
        </w:rPr>
        <w:t xml:space="preserve"> 10 Федерального закона от 13.07.2017 №</w:t>
      </w:r>
      <w:r w:rsidR="0073601C">
        <w:rPr>
          <w:rFonts w:eastAsia="Calibri"/>
          <w:color w:val="auto"/>
          <w:sz w:val="28"/>
          <w:szCs w:val="28"/>
        </w:rPr>
        <w:t> </w:t>
      </w:r>
      <w:r w:rsidRPr="003A2D4C">
        <w:rPr>
          <w:rFonts w:eastAsia="Calibri"/>
          <w:color w:val="auto"/>
          <w:sz w:val="28"/>
          <w:szCs w:val="28"/>
        </w:rPr>
        <w:t>218-ФЗ «О государственной регистрации недвижимости».</w:t>
      </w:r>
    </w:p>
    <w:p w:rsidR="00857481" w:rsidRPr="00B05843" w:rsidRDefault="00857481" w:rsidP="007F0543">
      <w:pPr>
        <w:pStyle w:val="S7"/>
        <w:suppressAutoHyphens/>
        <w:spacing w:before="240" w:after="120"/>
        <w:ind w:left="567" w:right="426" w:firstLine="0"/>
        <w:jc w:val="center"/>
        <w:rPr>
          <w:rFonts w:eastAsia="Calibri"/>
          <w:b/>
        </w:rPr>
      </w:pPr>
      <w:r w:rsidRPr="00B05843">
        <w:rPr>
          <w:rFonts w:eastAsia="Calibri"/>
          <w:b/>
        </w:rPr>
        <w:t>Зоны охраны объектов культурного наследия. Защитная зона объекта культурного наследия</w:t>
      </w:r>
    </w:p>
    <w:p w:rsidR="00857481" w:rsidRPr="003A2D4C" w:rsidRDefault="00857481" w:rsidP="003A2D4C">
      <w:pPr>
        <w:pStyle w:val="Default"/>
        <w:suppressAutoHyphens/>
        <w:ind w:firstLine="709"/>
        <w:jc w:val="both"/>
        <w:rPr>
          <w:rFonts w:eastAsia="Calibri"/>
          <w:color w:val="auto"/>
          <w:sz w:val="28"/>
          <w:szCs w:val="28"/>
        </w:rPr>
      </w:pPr>
      <w:r w:rsidRPr="00B05843">
        <w:rPr>
          <w:rFonts w:eastAsia="Calibri"/>
        </w:rPr>
        <w:t xml:space="preserve">В </w:t>
      </w:r>
      <w:r w:rsidRPr="003A2D4C">
        <w:rPr>
          <w:rFonts w:eastAsia="Calibri"/>
          <w:color w:val="auto"/>
          <w:sz w:val="28"/>
          <w:szCs w:val="28"/>
        </w:rPr>
        <w:t xml:space="preserve">целях сохранения исторической, ландшафтной и градостроительной среды устанавливаются зоны охраны объектов культурного наследия. В пределах земель историко-культурного назначения за пределами земель </w:t>
      </w:r>
      <w:r w:rsidR="009F06E7" w:rsidRPr="003A2D4C">
        <w:rPr>
          <w:rFonts w:eastAsia="Calibri"/>
          <w:color w:val="auto"/>
          <w:sz w:val="28"/>
          <w:szCs w:val="28"/>
        </w:rPr>
        <w:t>населённых</w:t>
      </w:r>
      <w:r w:rsidRPr="003A2D4C">
        <w:rPr>
          <w:rFonts w:eastAsia="Calibri"/>
          <w:color w:val="auto"/>
          <w:sz w:val="28"/>
          <w:szCs w:val="28"/>
        </w:rPr>
        <w:t xml:space="preserve"> пунктов вводится особый правовой режим использования земель, запрещающий деятельность, несовместимую с основным назначением этих земель.</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Использование земельных участков, не </w:t>
      </w:r>
      <w:r w:rsidR="009F06E7" w:rsidRPr="003A2D4C">
        <w:rPr>
          <w:rFonts w:eastAsia="Calibri"/>
          <w:color w:val="auto"/>
          <w:sz w:val="28"/>
          <w:szCs w:val="28"/>
        </w:rPr>
        <w:t>отнесённых</w:t>
      </w:r>
      <w:r w:rsidRPr="003A2D4C">
        <w:rPr>
          <w:rFonts w:eastAsia="Calibri"/>
          <w:color w:val="auto"/>
          <w:sz w:val="28"/>
          <w:szCs w:val="28"/>
        </w:rPr>
        <w:t xml:space="preserve">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Земельные участки в границах территорий объектов культурного наследия, </w:t>
      </w:r>
      <w:r w:rsidR="009F06E7" w:rsidRPr="003A2D4C">
        <w:rPr>
          <w:rFonts w:eastAsia="Calibri"/>
          <w:color w:val="auto"/>
          <w:sz w:val="28"/>
          <w:szCs w:val="28"/>
        </w:rPr>
        <w:t>включённых</w:t>
      </w:r>
      <w:r w:rsidRPr="003A2D4C">
        <w:rPr>
          <w:rFonts w:eastAsia="Calibri"/>
          <w:color w:val="auto"/>
          <w:sz w:val="28"/>
          <w:szCs w:val="28"/>
        </w:rPr>
        <w:t xml:space="preserve"> в Единый государственный реестр объектов культурного наследия, относятся к землям историко-культурного назначения, правовой режим которых регулируется земельным законодательством.</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Защитными зонами объектов культурного наследия являются территории, которые прилегают к </w:t>
      </w:r>
      <w:r w:rsidR="009F06E7" w:rsidRPr="003A2D4C">
        <w:rPr>
          <w:rFonts w:eastAsia="Calibri"/>
          <w:color w:val="auto"/>
          <w:sz w:val="28"/>
          <w:szCs w:val="28"/>
        </w:rPr>
        <w:t>включённым</w:t>
      </w:r>
      <w:r w:rsidRPr="003A2D4C">
        <w:rPr>
          <w:rFonts w:eastAsia="Calibri"/>
          <w:color w:val="auto"/>
          <w:sz w:val="28"/>
          <w:szCs w:val="28"/>
        </w:rPr>
        <w:t xml:space="preserve">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w:t>
      </w:r>
      <w:r w:rsidRPr="003A2D4C">
        <w:rPr>
          <w:rFonts w:eastAsia="Calibri"/>
          <w:color w:val="auto"/>
          <w:sz w:val="28"/>
          <w:szCs w:val="28"/>
        </w:rPr>
        <w:lastRenderedPageBreak/>
        <w:t>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(ст. 34.1 Федерального закона от 25.06.2002 № 73-ФЗ «Об объектах культурного наследия (памятниках истории и культуры) народов Российской Федерации»).</w:t>
      </w:r>
      <w:bookmarkStart w:id="40" w:name="P03AC"/>
      <w:bookmarkEnd w:id="40"/>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В случае отсутствия </w:t>
      </w:r>
      <w:r w:rsidR="009F06E7" w:rsidRPr="003A2D4C">
        <w:rPr>
          <w:rFonts w:eastAsia="Calibri"/>
          <w:color w:val="auto"/>
          <w:sz w:val="28"/>
          <w:szCs w:val="28"/>
        </w:rPr>
        <w:t>утверждённых</w:t>
      </w:r>
      <w:r w:rsidRPr="003A2D4C">
        <w:rPr>
          <w:rFonts w:eastAsia="Calibri"/>
          <w:color w:val="auto"/>
          <w:sz w:val="28"/>
          <w:szCs w:val="28"/>
        </w:rPr>
        <w:t xml:space="preserve"> границ территории объекта культурного наследия, расположенного в границах </w:t>
      </w:r>
      <w:r w:rsidR="009F06E7" w:rsidRPr="003A2D4C">
        <w:rPr>
          <w:rFonts w:eastAsia="Calibri"/>
          <w:color w:val="auto"/>
          <w:sz w:val="28"/>
          <w:szCs w:val="28"/>
        </w:rPr>
        <w:t>населённого</w:t>
      </w:r>
      <w:r w:rsidRPr="003A2D4C">
        <w:rPr>
          <w:rFonts w:eastAsia="Calibri"/>
          <w:color w:val="auto"/>
          <w:sz w:val="28"/>
          <w:szCs w:val="28"/>
        </w:rPr>
        <w:t xml:space="preserve">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w:t>
      </w:r>
      <w:r w:rsidR="009F06E7" w:rsidRPr="003A2D4C">
        <w:rPr>
          <w:rFonts w:eastAsia="Calibri"/>
          <w:color w:val="auto"/>
          <w:sz w:val="28"/>
          <w:szCs w:val="28"/>
        </w:rPr>
        <w:t>удалённых</w:t>
      </w:r>
      <w:r w:rsidRPr="003A2D4C">
        <w:rPr>
          <w:rFonts w:eastAsia="Calibri"/>
          <w:color w:val="auto"/>
          <w:sz w:val="28"/>
          <w:szCs w:val="28"/>
        </w:rPr>
        <w:t xml:space="preserve"> элементов ансамбля, включая парковую территорию. В случае отсутствия </w:t>
      </w:r>
      <w:r w:rsidR="009F06E7" w:rsidRPr="003A2D4C">
        <w:rPr>
          <w:rFonts w:eastAsia="Calibri"/>
          <w:color w:val="auto"/>
          <w:sz w:val="28"/>
          <w:szCs w:val="28"/>
        </w:rPr>
        <w:t>утверждённых</w:t>
      </w:r>
      <w:r w:rsidRPr="003A2D4C">
        <w:rPr>
          <w:rFonts w:eastAsia="Calibri"/>
          <w:color w:val="auto"/>
          <w:sz w:val="28"/>
          <w:szCs w:val="28"/>
        </w:rPr>
        <w:t xml:space="preserve"> границ территории объекта культурного наследия, расположенного вне границ </w:t>
      </w:r>
      <w:r w:rsidR="009F06E7" w:rsidRPr="003A2D4C">
        <w:rPr>
          <w:rFonts w:eastAsia="Calibri"/>
          <w:color w:val="auto"/>
          <w:sz w:val="28"/>
          <w:szCs w:val="28"/>
        </w:rPr>
        <w:t>населённого</w:t>
      </w:r>
      <w:r w:rsidRPr="003A2D4C">
        <w:rPr>
          <w:rFonts w:eastAsia="Calibri"/>
          <w:color w:val="auto"/>
          <w:sz w:val="28"/>
          <w:szCs w:val="28"/>
        </w:rPr>
        <w:t xml:space="preserve">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w:t>
      </w:r>
      <w:r w:rsidR="009F06E7" w:rsidRPr="003A2D4C">
        <w:rPr>
          <w:rFonts w:eastAsia="Calibri"/>
          <w:color w:val="auto"/>
          <w:sz w:val="28"/>
          <w:szCs w:val="28"/>
        </w:rPr>
        <w:t>удалённых</w:t>
      </w:r>
      <w:r w:rsidRPr="003A2D4C">
        <w:rPr>
          <w:rFonts w:eastAsia="Calibri"/>
          <w:color w:val="auto"/>
          <w:sz w:val="28"/>
          <w:szCs w:val="28"/>
        </w:rPr>
        <w:t xml:space="preserve"> элементов ансамбля, включая парковую территорию.</w:t>
      </w:r>
    </w:p>
    <w:p w:rsidR="00857481" w:rsidRPr="00B05843" w:rsidRDefault="00857481" w:rsidP="003A2D4C">
      <w:pPr>
        <w:pStyle w:val="Default"/>
        <w:suppressAutoHyphens/>
        <w:ind w:firstLine="709"/>
        <w:jc w:val="both"/>
      </w:pPr>
      <w:r w:rsidRPr="003A2D4C">
        <w:rPr>
          <w:rFonts w:eastAsia="Calibri"/>
          <w:color w:val="auto"/>
          <w:sz w:val="28"/>
          <w:szCs w:val="28"/>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r w:rsidR="009F06E7" w:rsidRPr="003A2D4C">
        <w:rPr>
          <w:rFonts w:eastAsia="Calibri"/>
          <w:color w:val="auto"/>
          <w:sz w:val="28"/>
          <w:szCs w:val="28"/>
        </w:rPr>
        <w:t>статьёй</w:t>
      </w:r>
      <w:r w:rsidRPr="003A2D4C">
        <w:rPr>
          <w:rFonts w:eastAsia="Calibri"/>
          <w:color w:val="auto"/>
          <w:sz w:val="28"/>
          <w:szCs w:val="28"/>
        </w:rPr>
        <w:t xml:space="preserve"> 34 вышеуказанного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57481" w:rsidRPr="00B05843" w:rsidRDefault="00857481" w:rsidP="007F0543">
      <w:pPr>
        <w:pStyle w:val="S7"/>
        <w:spacing w:before="240" w:after="120"/>
        <w:ind w:firstLine="0"/>
        <w:jc w:val="center"/>
        <w:rPr>
          <w:b/>
        </w:rPr>
      </w:pPr>
      <w:r w:rsidRPr="00B05843">
        <w:rPr>
          <w:b/>
        </w:rPr>
        <w:t>Охранные зоны железнодорожного транспорта</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В соответствии с п.</w:t>
      </w:r>
      <w:r w:rsidR="0073601C">
        <w:rPr>
          <w:rFonts w:eastAsia="Calibri"/>
          <w:color w:val="auto"/>
          <w:sz w:val="28"/>
          <w:szCs w:val="28"/>
        </w:rPr>
        <w:t> </w:t>
      </w:r>
      <w:r w:rsidRPr="003A2D4C">
        <w:rPr>
          <w:rFonts w:eastAsia="Calibri"/>
          <w:color w:val="auto"/>
          <w:sz w:val="28"/>
          <w:szCs w:val="28"/>
        </w:rPr>
        <w:t xml:space="preserve">8.20. приказа Министерства строительства Российской Федерации от 30.12.2016 </w:t>
      </w:r>
      <w:r w:rsidR="007F0543" w:rsidRPr="003A2D4C">
        <w:rPr>
          <w:rFonts w:eastAsia="Calibri"/>
          <w:color w:val="auto"/>
          <w:sz w:val="28"/>
          <w:szCs w:val="28"/>
        </w:rPr>
        <w:t xml:space="preserve">№ 1034/пр </w:t>
      </w:r>
      <w:r w:rsidRPr="003A2D4C">
        <w:rPr>
          <w:rFonts w:eastAsia="Calibri"/>
          <w:color w:val="auto"/>
          <w:sz w:val="28"/>
          <w:szCs w:val="28"/>
        </w:rPr>
        <w:t>«Об утверждении СП</w:t>
      </w:r>
      <w:r w:rsidR="0073601C">
        <w:rPr>
          <w:rFonts w:eastAsia="Calibri"/>
          <w:color w:val="auto"/>
          <w:sz w:val="28"/>
          <w:szCs w:val="28"/>
        </w:rPr>
        <w:t> </w:t>
      </w:r>
      <w:r w:rsidRPr="003A2D4C">
        <w:rPr>
          <w:rFonts w:eastAsia="Calibri"/>
          <w:color w:val="auto"/>
          <w:sz w:val="28"/>
          <w:szCs w:val="28"/>
        </w:rPr>
        <w:t xml:space="preserve">42.13330 «СНиП 2.07.01-89* </w:t>
      </w:r>
      <w:r w:rsidR="009F06E7" w:rsidRPr="003A2D4C">
        <w:rPr>
          <w:rFonts w:eastAsia="Calibri"/>
          <w:color w:val="auto"/>
          <w:sz w:val="28"/>
          <w:szCs w:val="28"/>
        </w:rPr>
        <w:t>Градостроительство</w:t>
      </w:r>
      <w:r w:rsidRPr="003A2D4C">
        <w:rPr>
          <w:rFonts w:eastAsia="Calibri"/>
          <w:color w:val="auto"/>
          <w:sz w:val="28"/>
          <w:szCs w:val="28"/>
        </w:rPr>
        <w:t xml:space="preserve"> (актуальная редакция). Планировка и застройка городских и сельских поселений» жилую застройку </w:t>
      </w:r>
      <w:r w:rsidR="009F06E7" w:rsidRPr="003A2D4C">
        <w:rPr>
          <w:rFonts w:eastAsia="Calibri"/>
          <w:color w:val="auto"/>
          <w:sz w:val="28"/>
          <w:szCs w:val="28"/>
        </w:rPr>
        <w:t>необходимо отделять</w:t>
      </w:r>
      <w:r w:rsidRPr="003A2D4C">
        <w:rPr>
          <w:rFonts w:eastAsia="Calibri"/>
          <w:color w:val="auto"/>
          <w:sz w:val="28"/>
          <w:szCs w:val="28"/>
        </w:rPr>
        <w:t xml:space="preserve"> от железных дорог санитарными разрывом, значение которого определяется </w:t>
      </w:r>
      <w:r w:rsidR="009F06E7" w:rsidRPr="003A2D4C">
        <w:rPr>
          <w:rFonts w:eastAsia="Calibri"/>
          <w:color w:val="auto"/>
          <w:sz w:val="28"/>
          <w:szCs w:val="28"/>
        </w:rPr>
        <w:t>расчётом</w:t>
      </w:r>
      <w:r w:rsidRPr="003A2D4C">
        <w:rPr>
          <w:rFonts w:eastAsia="Calibri"/>
          <w:color w:val="auto"/>
          <w:sz w:val="28"/>
          <w:szCs w:val="28"/>
        </w:rPr>
        <w:t xml:space="preserve"> с </w:t>
      </w:r>
      <w:r w:rsidR="009F06E7" w:rsidRPr="003A2D4C">
        <w:rPr>
          <w:rFonts w:eastAsia="Calibri"/>
          <w:color w:val="auto"/>
          <w:sz w:val="28"/>
          <w:szCs w:val="28"/>
        </w:rPr>
        <w:t>учётом</w:t>
      </w:r>
      <w:r w:rsidRPr="003A2D4C">
        <w:rPr>
          <w:rFonts w:eastAsia="Calibri"/>
          <w:color w:val="auto"/>
          <w:sz w:val="28"/>
          <w:szCs w:val="28"/>
        </w:rPr>
        <w:t xml:space="preserve"> санитарных требований.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В соответствии с «Правилами установления и использования полос отвода и охранных зон железных дорог», </w:t>
      </w:r>
      <w:r w:rsidR="009F06E7" w:rsidRPr="003A2D4C">
        <w:rPr>
          <w:rFonts w:eastAsia="Calibri"/>
          <w:color w:val="auto"/>
          <w:sz w:val="28"/>
          <w:szCs w:val="28"/>
        </w:rPr>
        <w:t>утверждёнными</w:t>
      </w:r>
      <w:r w:rsidRPr="003A2D4C">
        <w:rPr>
          <w:rFonts w:eastAsia="Calibri"/>
          <w:color w:val="auto"/>
          <w:sz w:val="28"/>
          <w:szCs w:val="28"/>
        </w:rPr>
        <w:t xml:space="preserve"> постановлением Правительства РФ от 12.10.2006 № 611, границы охранных зон железных </w:t>
      </w:r>
      <w:r w:rsidRPr="003A2D4C">
        <w:rPr>
          <w:rFonts w:eastAsia="Calibri"/>
          <w:color w:val="auto"/>
          <w:sz w:val="28"/>
          <w:szCs w:val="28"/>
        </w:rPr>
        <w:lastRenderedPageBreak/>
        <w:t>дорог могут устанавливаться в случае прохождения железнодорожных путей:</w:t>
      </w:r>
      <w:bookmarkStart w:id="41" w:name="P0037"/>
      <w:bookmarkEnd w:id="41"/>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bookmarkStart w:id="42" w:name="P0039"/>
      <w:bookmarkEnd w:id="42"/>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б) в районах подвижных песков;</w:t>
      </w:r>
      <w:bookmarkStart w:id="43" w:name="P003B"/>
      <w:bookmarkEnd w:id="43"/>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в) по лесам, выполняющим функции защитных лесонасаждений, в том числе по лесам в поймах рек и вдоль поверхностных водных объектов;</w:t>
      </w:r>
      <w:bookmarkStart w:id="44" w:name="P003D"/>
      <w:bookmarkEnd w:id="44"/>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857481" w:rsidRPr="00B05843" w:rsidRDefault="00857481" w:rsidP="00060DA0">
      <w:pPr>
        <w:pStyle w:val="S7"/>
        <w:spacing w:before="240" w:after="120"/>
        <w:jc w:val="center"/>
        <w:rPr>
          <w:rFonts w:eastAsia="Calibri"/>
          <w:b/>
        </w:rPr>
      </w:pPr>
      <w:r w:rsidRPr="00B05843">
        <w:rPr>
          <w:rFonts w:eastAsia="Calibri"/>
          <w:b/>
        </w:rPr>
        <w:t>Придорожные полосы автомобильных дорог</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селям и другим опасным воздействиям.</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Режим использования установлен Федеральным законом от 08.11.2007 </w:t>
      </w:r>
      <w:r w:rsidR="0073601C" w:rsidRPr="003A2D4C">
        <w:rPr>
          <w:rFonts w:eastAsia="Calibri"/>
          <w:color w:val="auto"/>
          <w:sz w:val="28"/>
          <w:szCs w:val="28"/>
        </w:rPr>
        <w:t>№</w:t>
      </w:r>
      <w:r w:rsidR="007F0543">
        <w:rPr>
          <w:rFonts w:eastAsia="Calibri"/>
          <w:color w:val="auto"/>
          <w:sz w:val="28"/>
          <w:szCs w:val="28"/>
        </w:rPr>
        <w:t> </w:t>
      </w:r>
      <w:r w:rsidR="0073601C" w:rsidRPr="003A2D4C">
        <w:rPr>
          <w:rFonts w:eastAsia="Calibri"/>
          <w:color w:val="auto"/>
          <w:sz w:val="28"/>
          <w:szCs w:val="28"/>
        </w:rPr>
        <w:t xml:space="preserve">257-ФЗ </w:t>
      </w:r>
      <w:r w:rsidRPr="003A2D4C">
        <w:rPr>
          <w:rFonts w:eastAsia="Calibri"/>
          <w:color w:val="auto"/>
          <w:sz w:val="28"/>
          <w:szCs w:val="28"/>
        </w:rPr>
        <w:t>«Об автомобильных дорогах и о дорожной деятельности в Российской Федерации».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Для автомобильных дорог, за исключением автомобильных дорог, расположенных в границах </w:t>
      </w:r>
      <w:r w:rsidR="009F06E7" w:rsidRPr="003A2D4C">
        <w:rPr>
          <w:rFonts w:eastAsia="Calibri"/>
          <w:color w:val="auto"/>
          <w:sz w:val="28"/>
          <w:szCs w:val="28"/>
        </w:rPr>
        <w:t>населённых</w:t>
      </w:r>
      <w:r w:rsidRPr="003A2D4C">
        <w:rPr>
          <w:rFonts w:eastAsia="Calibri"/>
          <w:color w:val="auto"/>
          <w:sz w:val="28"/>
          <w:szCs w:val="28"/>
        </w:rPr>
        <w:t xml:space="preserve"> пунктов, устанавливаются придорожные полосы.</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В зависимости от класса и (или) категории автомобильных дорог с </w:t>
      </w:r>
      <w:r w:rsidR="009F06E7" w:rsidRPr="003A2D4C">
        <w:rPr>
          <w:rFonts w:eastAsia="Calibri"/>
          <w:color w:val="auto"/>
          <w:sz w:val="28"/>
          <w:szCs w:val="28"/>
        </w:rPr>
        <w:t>учётом</w:t>
      </w:r>
      <w:r w:rsidRPr="003A2D4C">
        <w:rPr>
          <w:rFonts w:eastAsia="Calibri"/>
          <w:color w:val="auto"/>
          <w:sz w:val="28"/>
          <w:szCs w:val="28"/>
        </w:rPr>
        <w:t xml:space="preserve"> перспектив их развития ширина каждой придорожной полосы устанавливается в размере:</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1) семидесяти пяти метров - для автомобильных дорог первой и второй категорий;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2) пятидесяти метров - для автомобильных дорог третьей и четвертой категорий;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3) двадцати пяти метров - для автомобильных дорог пятой категории;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4) ста метров - для подъездных дорог, соединяющих административные центры (столицы) субъектов Российской Федерации, города федерального значения с другими </w:t>
      </w:r>
      <w:r w:rsidR="009F06E7" w:rsidRPr="003A2D4C">
        <w:rPr>
          <w:rFonts w:eastAsia="Calibri"/>
          <w:color w:val="auto"/>
          <w:sz w:val="28"/>
          <w:szCs w:val="28"/>
        </w:rPr>
        <w:t>населёнными</w:t>
      </w:r>
      <w:r w:rsidRPr="003A2D4C">
        <w:rPr>
          <w:rFonts w:eastAsia="Calibri"/>
          <w:color w:val="auto"/>
          <w:sz w:val="28"/>
          <w:szCs w:val="28"/>
        </w:rPr>
        <w:t xml:space="preserve">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Согласно постановления Прав</w:t>
      </w:r>
      <w:r w:rsidR="00060DA0" w:rsidRPr="003A2D4C">
        <w:rPr>
          <w:rFonts w:eastAsia="Calibri"/>
          <w:color w:val="auto"/>
          <w:sz w:val="28"/>
          <w:szCs w:val="28"/>
        </w:rPr>
        <w:t>ительства Новосибирской области</w:t>
      </w:r>
      <w:r w:rsidRPr="003A2D4C">
        <w:rPr>
          <w:rFonts w:eastAsia="Calibri"/>
          <w:color w:val="auto"/>
          <w:sz w:val="28"/>
          <w:szCs w:val="28"/>
        </w:rPr>
        <w:t xml:space="preserve"> </w:t>
      </w:r>
      <w:r w:rsidRPr="003A2D4C">
        <w:rPr>
          <w:rFonts w:eastAsia="Calibri"/>
          <w:color w:val="auto"/>
          <w:sz w:val="28"/>
          <w:szCs w:val="28"/>
        </w:rPr>
        <w:lastRenderedPageBreak/>
        <w:t>от</w:t>
      </w:r>
      <w:r w:rsidR="0073601C">
        <w:rPr>
          <w:rFonts w:eastAsia="Calibri"/>
          <w:color w:val="auto"/>
          <w:sz w:val="28"/>
          <w:szCs w:val="28"/>
        </w:rPr>
        <w:t> </w:t>
      </w:r>
      <w:r w:rsidRPr="003A2D4C">
        <w:rPr>
          <w:rFonts w:eastAsia="Calibri"/>
          <w:color w:val="auto"/>
          <w:sz w:val="28"/>
          <w:szCs w:val="28"/>
        </w:rPr>
        <w:t>23.04.2012 № 198-п «О полосах отвода и придорожных полосах автомобильных дорог Новосибирской области регионального или межмуниципального значения» строительство и (или)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 а также сроки исполнения сторонами своих обязательств;</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 с </w:t>
      </w:r>
      <w:r w:rsidR="009F06E7" w:rsidRPr="003A2D4C">
        <w:rPr>
          <w:rFonts w:eastAsia="Calibri"/>
          <w:color w:val="auto"/>
          <w:sz w:val="28"/>
          <w:szCs w:val="28"/>
        </w:rPr>
        <w:t>учётом</w:t>
      </w:r>
      <w:r w:rsidRPr="003A2D4C">
        <w:rPr>
          <w:rFonts w:eastAsia="Calibri"/>
          <w:color w:val="auto"/>
          <w:sz w:val="28"/>
          <w:szCs w:val="28"/>
        </w:rPr>
        <w:t xml:space="preserve"> требований, предусмотренных </w:t>
      </w:r>
      <w:r w:rsidR="009F06E7" w:rsidRPr="003A2D4C">
        <w:rPr>
          <w:rFonts w:eastAsia="Calibri"/>
          <w:color w:val="auto"/>
          <w:sz w:val="28"/>
          <w:szCs w:val="28"/>
        </w:rPr>
        <w:t>статьёй</w:t>
      </w:r>
      <w:r w:rsidRPr="003A2D4C">
        <w:rPr>
          <w:rFonts w:eastAsia="Calibri"/>
          <w:color w:val="auto"/>
          <w:sz w:val="28"/>
          <w:szCs w:val="28"/>
        </w:rPr>
        <w:t xml:space="preserve"> 52 Градостроительного кодекса Российской Федерации.</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Строительство и реконструкция объектов в пределах придорожных полос автомобильных дорог осуществляется в соответствии с документацией по планировке территории при соблюдении следующих условий: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1) объекты не должны ухудшать видимость на автомобильной дороге и другие условия безопасности дорожного движения;</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2) размещение объектов должно обеспечивать возможность выполнения работ по содержанию и ремонту такой автомобильной дороги и входящих в е</w:t>
      </w:r>
      <w:r w:rsidR="009F06E7">
        <w:rPr>
          <w:rFonts w:eastAsia="Calibri"/>
          <w:color w:val="auto"/>
          <w:sz w:val="28"/>
          <w:szCs w:val="28"/>
        </w:rPr>
        <w:t>ё</w:t>
      </w:r>
      <w:r w:rsidRPr="003A2D4C">
        <w:rPr>
          <w:rFonts w:eastAsia="Calibri"/>
          <w:color w:val="auto"/>
          <w:sz w:val="28"/>
          <w:szCs w:val="28"/>
        </w:rPr>
        <w:t xml:space="preserve"> состав дорожных сооружений;</w:t>
      </w:r>
    </w:p>
    <w:p w:rsidR="00857481" w:rsidRPr="003A2D4C" w:rsidRDefault="00857481"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3) выбор места размещения объектов должен осуществляться с </w:t>
      </w:r>
      <w:r w:rsidR="009F06E7" w:rsidRPr="003A2D4C">
        <w:rPr>
          <w:rFonts w:eastAsia="Calibri"/>
          <w:color w:val="auto"/>
          <w:sz w:val="28"/>
          <w:szCs w:val="28"/>
        </w:rPr>
        <w:t>учётом</w:t>
      </w:r>
      <w:r w:rsidRPr="003A2D4C">
        <w:rPr>
          <w:rFonts w:eastAsia="Calibri"/>
          <w:color w:val="auto"/>
          <w:sz w:val="28"/>
          <w:szCs w:val="28"/>
        </w:rPr>
        <w:t xml:space="preserve"> возможной реконструкции автомобильной дороги.</w:t>
      </w:r>
    </w:p>
    <w:p w:rsidR="00857481" w:rsidRPr="00B05843" w:rsidRDefault="00857481" w:rsidP="007F0543">
      <w:pPr>
        <w:pStyle w:val="S7"/>
        <w:spacing w:before="240" w:after="120"/>
        <w:ind w:firstLine="0"/>
        <w:jc w:val="center"/>
        <w:rPr>
          <w:b/>
        </w:rPr>
      </w:pPr>
      <w:r w:rsidRPr="00B05843">
        <w:rPr>
          <w:b/>
        </w:rPr>
        <w:t>Пограничная зона</w:t>
      </w:r>
    </w:p>
    <w:p w:rsidR="00857481" w:rsidRPr="003A2D4C" w:rsidRDefault="00D673F5"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Согласно Федеральному законодательству «пограничная зона устанавливается в пределах территории поселений и межселенных территорий, прилегающих к Государственной границе на суше, морскому побережью Российской Федерации, российским берегам пограничных рек, </w:t>
      </w:r>
      <w:r w:rsidR="009F06E7" w:rsidRPr="003A2D4C">
        <w:rPr>
          <w:rFonts w:eastAsia="Calibri"/>
          <w:color w:val="auto"/>
          <w:sz w:val="28"/>
          <w:szCs w:val="28"/>
        </w:rPr>
        <w:t>озёр</w:t>
      </w:r>
      <w:r w:rsidRPr="003A2D4C">
        <w:rPr>
          <w:rFonts w:eastAsia="Calibri"/>
          <w:color w:val="auto"/>
          <w:sz w:val="28"/>
          <w:szCs w:val="28"/>
        </w:rPr>
        <w:t xml:space="preserve"> и иных водных объектов, и в пределах территорий островов на указанных водных объектах. В пограничную зону по предложениям органов местного самоуправления поселений могут не включаться отдельные территории </w:t>
      </w:r>
      <w:r w:rsidR="009F06E7" w:rsidRPr="003A2D4C">
        <w:rPr>
          <w:rFonts w:eastAsia="Calibri"/>
          <w:color w:val="auto"/>
          <w:sz w:val="28"/>
          <w:szCs w:val="28"/>
        </w:rPr>
        <w:t>населённых</w:t>
      </w:r>
      <w:r w:rsidRPr="003A2D4C">
        <w:rPr>
          <w:rFonts w:eastAsia="Calibri"/>
          <w:color w:val="auto"/>
          <w:sz w:val="28"/>
          <w:szCs w:val="28"/>
        </w:rPr>
        <w:t xml:space="preserve"> пунктов поселений и санаториев, домов отдыха, других оздоровительных учреждений, учреждений (объектов) культуры, а также места массового отдыха, активного водопользования, отправления религиозных обрядов и иные места традиционного массового пребывания граждан. На въездах в пограничную зону устанавливаются предупреждающие знаки». </w:t>
      </w:r>
    </w:p>
    <w:p w:rsidR="00D673F5" w:rsidRPr="003A2D4C" w:rsidRDefault="00D673F5" w:rsidP="003A2D4C">
      <w:pPr>
        <w:pStyle w:val="Default"/>
        <w:suppressAutoHyphens/>
        <w:ind w:firstLine="709"/>
        <w:jc w:val="both"/>
        <w:rPr>
          <w:rFonts w:eastAsia="Calibri"/>
          <w:color w:val="auto"/>
          <w:sz w:val="28"/>
          <w:szCs w:val="28"/>
        </w:rPr>
      </w:pPr>
      <w:r w:rsidRPr="003A2D4C">
        <w:rPr>
          <w:rFonts w:eastAsia="Calibri"/>
          <w:color w:val="auto"/>
          <w:sz w:val="28"/>
          <w:szCs w:val="28"/>
        </w:rPr>
        <w:t>На территории Новосибирской области пограничная зона, прилегающая к государственной границе Российской Федерации с Республикой Казахстан, установлена в пределах</w:t>
      </w:r>
      <w:r w:rsidR="00B430C5" w:rsidRPr="003A2D4C">
        <w:rPr>
          <w:rFonts w:eastAsia="Calibri"/>
          <w:color w:val="auto"/>
          <w:sz w:val="28"/>
          <w:szCs w:val="28"/>
        </w:rPr>
        <w:t xml:space="preserve"> </w:t>
      </w:r>
      <w:r w:rsidRPr="003A2D4C">
        <w:rPr>
          <w:rFonts w:eastAsia="Calibri"/>
          <w:color w:val="auto"/>
          <w:sz w:val="28"/>
          <w:szCs w:val="28"/>
        </w:rPr>
        <w:t>муниципальн</w:t>
      </w:r>
      <w:r w:rsidR="00B430C5" w:rsidRPr="003A2D4C">
        <w:rPr>
          <w:rFonts w:eastAsia="Calibri"/>
          <w:color w:val="auto"/>
          <w:sz w:val="28"/>
          <w:szCs w:val="28"/>
        </w:rPr>
        <w:t xml:space="preserve">ых </w:t>
      </w:r>
      <w:r w:rsidRPr="003A2D4C">
        <w:rPr>
          <w:rFonts w:eastAsia="Calibri"/>
          <w:color w:val="auto"/>
          <w:sz w:val="28"/>
          <w:szCs w:val="28"/>
        </w:rPr>
        <w:t>образовани</w:t>
      </w:r>
      <w:r w:rsidR="00B430C5" w:rsidRPr="003A2D4C">
        <w:rPr>
          <w:rFonts w:eastAsia="Calibri"/>
          <w:color w:val="auto"/>
          <w:sz w:val="28"/>
          <w:szCs w:val="28"/>
        </w:rPr>
        <w:t>й</w:t>
      </w:r>
      <w:r w:rsidRPr="003A2D4C">
        <w:rPr>
          <w:rFonts w:eastAsia="Calibri"/>
          <w:color w:val="auto"/>
          <w:sz w:val="28"/>
          <w:szCs w:val="28"/>
        </w:rPr>
        <w:t xml:space="preserve"> </w:t>
      </w:r>
      <w:r w:rsidR="000F1097" w:rsidRPr="003A2D4C">
        <w:rPr>
          <w:rFonts w:eastAsia="Calibri"/>
          <w:color w:val="auto"/>
          <w:sz w:val="28"/>
          <w:szCs w:val="28"/>
        </w:rPr>
        <w:t>«</w:t>
      </w:r>
      <w:r w:rsidRPr="003A2D4C">
        <w:rPr>
          <w:rFonts w:eastAsia="Calibri"/>
          <w:color w:val="auto"/>
          <w:sz w:val="28"/>
          <w:szCs w:val="28"/>
        </w:rPr>
        <w:t>Карасукский район</w:t>
      </w:r>
      <w:r w:rsidR="000F1097" w:rsidRPr="003A2D4C">
        <w:rPr>
          <w:rFonts w:eastAsia="Calibri"/>
          <w:color w:val="auto"/>
          <w:sz w:val="28"/>
          <w:szCs w:val="28"/>
        </w:rPr>
        <w:t>»</w:t>
      </w:r>
      <w:r w:rsidRPr="003A2D4C">
        <w:rPr>
          <w:rFonts w:eastAsia="Calibri"/>
          <w:color w:val="auto"/>
          <w:sz w:val="28"/>
          <w:szCs w:val="28"/>
        </w:rPr>
        <w:t xml:space="preserve"> - территории сельских поселений Октябрьский сельсовет, Студ</w:t>
      </w:r>
      <w:r w:rsidR="00012FDC" w:rsidRPr="003A2D4C">
        <w:rPr>
          <w:rFonts w:eastAsia="Calibri"/>
          <w:color w:val="auto"/>
          <w:sz w:val="28"/>
          <w:szCs w:val="28"/>
        </w:rPr>
        <w:t>ё</w:t>
      </w:r>
      <w:r w:rsidRPr="003A2D4C">
        <w:rPr>
          <w:rFonts w:eastAsia="Calibri"/>
          <w:color w:val="auto"/>
          <w:sz w:val="28"/>
          <w:szCs w:val="28"/>
        </w:rPr>
        <w:t xml:space="preserve">новский сельсовет. (Приказ ФСБ РФ от </w:t>
      </w:r>
      <w:r w:rsidR="000F1097" w:rsidRPr="003A2D4C">
        <w:rPr>
          <w:rFonts w:eastAsia="Calibri"/>
          <w:color w:val="auto"/>
          <w:sz w:val="28"/>
          <w:szCs w:val="28"/>
        </w:rPr>
        <w:t>16.05.</w:t>
      </w:r>
      <w:r w:rsidRPr="003A2D4C">
        <w:rPr>
          <w:rFonts w:eastAsia="Calibri"/>
          <w:color w:val="auto"/>
          <w:sz w:val="28"/>
          <w:szCs w:val="28"/>
        </w:rPr>
        <w:t xml:space="preserve">2006 </w:t>
      </w:r>
      <w:r w:rsidR="000F1097" w:rsidRPr="003A2D4C">
        <w:rPr>
          <w:rFonts w:eastAsia="Calibri"/>
          <w:color w:val="auto"/>
          <w:sz w:val="28"/>
          <w:szCs w:val="28"/>
        </w:rPr>
        <w:t xml:space="preserve">№ </w:t>
      </w:r>
      <w:r w:rsidRPr="003A2D4C">
        <w:rPr>
          <w:rFonts w:eastAsia="Calibri"/>
          <w:color w:val="auto"/>
          <w:sz w:val="28"/>
          <w:szCs w:val="28"/>
        </w:rPr>
        <w:t xml:space="preserve">280 </w:t>
      </w:r>
      <w:r w:rsidR="000F1097" w:rsidRPr="003A2D4C">
        <w:rPr>
          <w:rFonts w:eastAsia="Calibri"/>
          <w:color w:val="auto"/>
          <w:sz w:val="28"/>
          <w:szCs w:val="28"/>
        </w:rPr>
        <w:t>«</w:t>
      </w:r>
      <w:r w:rsidRPr="003A2D4C">
        <w:rPr>
          <w:rFonts w:eastAsia="Calibri"/>
          <w:color w:val="auto"/>
          <w:sz w:val="28"/>
          <w:szCs w:val="28"/>
        </w:rPr>
        <w:t>О пределах пограничной зоны на территории Новосибирской области</w:t>
      </w:r>
      <w:r w:rsidR="000F1097" w:rsidRPr="003A2D4C">
        <w:rPr>
          <w:rFonts w:eastAsia="Calibri"/>
          <w:color w:val="auto"/>
          <w:sz w:val="28"/>
          <w:szCs w:val="28"/>
        </w:rPr>
        <w:t>»</w:t>
      </w:r>
      <w:r w:rsidRPr="003A2D4C">
        <w:rPr>
          <w:rFonts w:eastAsia="Calibri"/>
          <w:color w:val="auto"/>
          <w:sz w:val="28"/>
          <w:szCs w:val="28"/>
        </w:rPr>
        <w:t>)</w:t>
      </w:r>
      <w:r w:rsidR="000F1097" w:rsidRPr="003A2D4C">
        <w:rPr>
          <w:rFonts w:eastAsia="Calibri"/>
          <w:color w:val="auto"/>
          <w:sz w:val="28"/>
          <w:szCs w:val="28"/>
        </w:rPr>
        <w:t>.</w:t>
      </w:r>
    </w:p>
    <w:p w:rsidR="00D673F5" w:rsidRPr="003A2D4C" w:rsidRDefault="00012FDC" w:rsidP="003A2D4C">
      <w:pPr>
        <w:pStyle w:val="Default"/>
        <w:suppressAutoHyphens/>
        <w:ind w:firstLine="709"/>
        <w:jc w:val="both"/>
        <w:rPr>
          <w:rFonts w:eastAsia="Calibri"/>
          <w:color w:val="auto"/>
          <w:sz w:val="28"/>
          <w:szCs w:val="28"/>
        </w:rPr>
      </w:pPr>
      <w:r w:rsidRPr="003A2D4C">
        <w:rPr>
          <w:rFonts w:eastAsia="Calibri"/>
          <w:color w:val="auto"/>
          <w:sz w:val="28"/>
          <w:szCs w:val="28"/>
        </w:rPr>
        <w:lastRenderedPageBreak/>
        <w:t>В пределах пограничной зоны действует пограничный режим, включающий в себя правила:</w:t>
      </w:r>
    </w:p>
    <w:p w:rsidR="006E4715" w:rsidRPr="003A2D4C" w:rsidRDefault="00012FDC" w:rsidP="003A2D4C">
      <w:pPr>
        <w:pStyle w:val="Default"/>
        <w:suppressAutoHyphens/>
        <w:ind w:firstLine="709"/>
        <w:jc w:val="both"/>
        <w:rPr>
          <w:rFonts w:eastAsia="Calibri"/>
          <w:color w:val="auto"/>
          <w:sz w:val="28"/>
          <w:szCs w:val="28"/>
        </w:rPr>
      </w:pPr>
      <w:r w:rsidRPr="003A2D4C">
        <w:rPr>
          <w:rFonts w:eastAsia="Calibri"/>
          <w:color w:val="auto"/>
          <w:sz w:val="28"/>
          <w:szCs w:val="28"/>
        </w:rPr>
        <w:t>- въезда (прохода), временного пребывания, передвижения лиц и транспортных средств в пограничной зоне;</w:t>
      </w:r>
    </w:p>
    <w:p w:rsidR="006E4715" w:rsidRPr="003A2D4C" w:rsidRDefault="00012FDC" w:rsidP="003A2D4C">
      <w:pPr>
        <w:pStyle w:val="Default"/>
        <w:suppressAutoHyphens/>
        <w:ind w:firstLine="709"/>
        <w:jc w:val="both"/>
        <w:rPr>
          <w:rFonts w:eastAsia="Calibri"/>
          <w:color w:val="auto"/>
          <w:sz w:val="28"/>
          <w:szCs w:val="28"/>
        </w:rPr>
      </w:pPr>
      <w:r w:rsidRPr="003A2D4C">
        <w:rPr>
          <w:rFonts w:eastAsia="Calibri"/>
          <w:color w:val="auto"/>
          <w:sz w:val="28"/>
          <w:szCs w:val="28"/>
        </w:rPr>
        <w:t>- хозяйственной, промысловой и иной деятельности, проведения массовых общественно - политических, культурных и других мероприятий в пограничной зоне;</w:t>
      </w:r>
    </w:p>
    <w:p w:rsidR="00B430C5" w:rsidRPr="003A2D4C" w:rsidRDefault="00012FDC"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 </w:t>
      </w:r>
      <w:r w:rsidR="009F06E7" w:rsidRPr="003A2D4C">
        <w:rPr>
          <w:rFonts w:eastAsia="Calibri"/>
          <w:color w:val="auto"/>
          <w:sz w:val="28"/>
          <w:szCs w:val="28"/>
        </w:rPr>
        <w:t>учёта</w:t>
      </w:r>
      <w:r w:rsidRPr="003A2D4C">
        <w:rPr>
          <w:rFonts w:eastAsia="Calibri"/>
          <w:color w:val="auto"/>
          <w:sz w:val="28"/>
          <w:szCs w:val="28"/>
        </w:rPr>
        <w:t xml:space="preserve"> и содержания российских маломерных самоходных и несамоходных судов (средств) и средств передвижения по льду, их плавания и передвижения по льду в российской части вод пограничных рек, </w:t>
      </w:r>
      <w:r w:rsidR="009F06E7" w:rsidRPr="003A2D4C">
        <w:rPr>
          <w:rFonts w:eastAsia="Calibri"/>
          <w:color w:val="auto"/>
          <w:sz w:val="28"/>
          <w:szCs w:val="28"/>
        </w:rPr>
        <w:t>озёр</w:t>
      </w:r>
      <w:r w:rsidRPr="003A2D4C">
        <w:rPr>
          <w:rFonts w:eastAsia="Calibri"/>
          <w:color w:val="auto"/>
          <w:sz w:val="28"/>
          <w:szCs w:val="28"/>
        </w:rPr>
        <w:t xml:space="preserve"> и иных </w:t>
      </w:r>
      <w:r w:rsidR="009F06E7" w:rsidRPr="003A2D4C">
        <w:rPr>
          <w:rFonts w:eastAsia="Calibri"/>
          <w:color w:val="auto"/>
          <w:sz w:val="28"/>
          <w:szCs w:val="28"/>
        </w:rPr>
        <w:t>водоёмов</w:t>
      </w:r>
      <w:r w:rsidRPr="003A2D4C">
        <w:rPr>
          <w:rFonts w:eastAsia="Calibri"/>
          <w:color w:val="auto"/>
          <w:sz w:val="28"/>
          <w:szCs w:val="28"/>
        </w:rPr>
        <w:t>;</w:t>
      </w:r>
    </w:p>
    <w:p w:rsidR="00B233E4" w:rsidRPr="003A2D4C" w:rsidRDefault="00012FDC" w:rsidP="003A2D4C">
      <w:pPr>
        <w:pStyle w:val="Default"/>
        <w:suppressAutoHyphens/>
        <w:ind w:firstLine="709"/>
        <w:jc w:val="both"/>
        <w:rPr>
          <w:rFonts w:eastAsia="Calibri"/>
          <w:color w:val="auto"/>
          <w:sz w:val="28"/>
          <w:szCs w:val="28"/>
        </w:rPr>
      </w:pPr>
      <w:r w:rsidRPr="003A2D4C">
        <w:rPr>
          <w:rFonts w:eastAsia="Calibri"/>
          <w:color w:val="auto"/>
          <w:sz w:val="28"/>
          <w:szCs w:val="28"/>
        </w:rPr>
        <w:t>- ведения промысловой, исследовательской, изыскательской и иной деятельности в российской части вод пограни</w:t>
      </w:r>
      <w:r w:rsidR="00B233E4" w:rsidRPr="003A2D4C">
        <w:rPr>
          <w:rFonts w:eastAsia="Calibri"/>
          <w:color w:val="auto"/>
          <w:sz w:val="28"/>
          <w:szCs w:val="28"/>
        </w:rPr>
        <w:t xml:space="preserve">чных рек, </w:t>
      </w:r>
      <w:r w:rsidR="009F06E7" w:rsidRPr="003A2D4C">
        <w:rPr>
          <w:rFonts w:eastAsia="Calibri"/>
          <w:color w:val="auto"/>
          <w:sz w:val="28"/>
          <w:szCs w:val="28"/>
        </w:rPr>
        <w:t>озёр</w:t>
      </w:r>
      <w:r w:rsidR="00B233E4" w:rsidRPr="003A2D4C">
        <w:rPr>
          <w:rFonts w:eastAsia="Calibri"/>
          <w:color w:val="auto"/>
          <w:sz w:val="28"/>
          <w:szCs w:val="28"/>
        </w:rPr>
        <w:t xml:space="preserve"> и иных </w:t>
      </w:r>
      <w:r w:rsidR="009F06E7" w:rsidRPr="003A2D4C">
        <w:rPr>
          <w:rFonts w:eastAsia="Calibri"/>
          <w:color w:val="auto"/>
          <w:sz w:val="28"/>
          <w:szCs w:val="28"/>
        </w:rPr>
        <w:t>водоёмов</w:t>
      </w:r>
      <w:r w:rsidR="00B233E4" w:rsidRPr="003A2D4C">
        <w:rPr>
          <w:rFonts w:eastAsia="Calibri"/>
          <w:color w:val="auto"/>
          <w:sz w:val="28"/>
          <w:szCs w:val="28"/>
        </w:rPr>
        <w:t>.</w:t>
      </w:r>
    </w:p>
    <w:p w:rsidR="00012FDC" w:rsidRPr="003A2D4C" w:rsidRDefault="00012FDC" w:rsidP="003A2D4C">
      <w:pPr>
        <w:pStyle w:val="Default"/>
        <w:suppressAutoHyphens/>
        <w:ind w:firstLine="709"/>
        <w:jc w:val="both"/>
        <w:rPr>
          <w:rFonts w:eastAsia="Calibri"/>
          <w:color w:val="auto"/>
          <w:sz w:val="28"/>
          <w:szCs w:val="28"/>
        </w:rPr>
      </w:pPr>
      <w:r w:rsidRPr="003A2D4C">
        <w:rPr>
          <w:rFonts w:eastAsia="Calibri"/>
          <w:color w:val="auto"/>
          <w:sz w:val="28"/>
          <w:szCs w:val="28"/>
        </w:rPr>
        <w:t>Установление иных правил пограничного режима не допускается.</w:t>
      </w:r>
    </w:p>
    <w:p w:rsidR="00F854DA" w:rsidRPr="00B05843" w:rsidRDefault="00857481" w:rsidP="007F0543">
      <w:pPr>
        <w:pStyle w:val="af9"/>
        <w:suppressAutoHyphens/>
        <w:spacing w:before="240"/>
        <w:ind w:left="567" w:right="425"/>
        <w:jc w:val="center"/>
        <w:rPr>
          <w:b/>
          <w:sz w:val="28"/>
          <w:szCs w:val="28"/>
        </w:rPr>
      </w:pPr>
      <w:r w:rsidRPr="00B05843">
        <w:rPr>
          <w:b/>
          <w:sz w:val="28"/>
          <w:szCs w:val="28"/>
        </w:rPr>
        <w:t>Пятикилометровая полоса местности вдоль Государственной границы</w:t>
      </w:r>
    </w:p>
    <w:p w:rsidR="00012FDC" w:rsidRPr="003A2D4C" w:rsidRDefault="00012FDC" w:rsidP="003A2D4C">
      <w:pPr>
        <w:pStyle w:val="Default"/>
        <w:suppressAutoHyphens/>
        <w:ind w:firstLine="709"/>
        <w:jc w:val="both"/>
        <w:rPr>
          <w:rFonts w:eastAsia="Calibri"/>
          <w:color w:val="auto"/>
          <w:sz w:val="28"/>
          <w:szCs w:val="28"/>
        </w:rPr>
      </w:pPr>
      <w:r w:rsidRPr="003A2D4C">
        <w:rPr>
          <w:rFonts w:eastAsia="Calibri"/>
          <w:color w:val="auto"/>
          <w:sz w:val="28"/>
          <w:szCs w:val="28"/>
        </w:rPr>
        <w:t xml:space="preserve">В пограничную зону, расположенную на территории Новосибирской области, включается зона местности шириной пять километров на суше вдоль </w:t>
      </w:r>
      <w:r w:rsidR="00B430C5" w:rsidRPr="003A2D4C">
        <w:rPr>
          <w:rFonts w:eastAsia="Calibri"/>
          <w:color w:val="auto"/>
          <w:sz w:val="28"/>
          <w:szCs w:val="28"/>
        </w:rPr>
        <w:t>Р</w:t>
      </w:r>
      <w:r w:rsidR="009F06E7">
        <w:rPr>
          <w:rFonts w:eastAsia="Calibri"/>
          <w:color w:val="auto"/>
          <w:sz w:val="28"/>
          <w:szCs w:val="28"/>
        </w:rPr>
        <w:t>оссийско-</w:t>
      </w:r>
      <w:r w:rsidR="00B430C5" w:rsidRPr="003A2D4C">
        <w:rPr>
          <w:rFonts w:eastAsia="Calibri"/>
          <w:color w:val="auto"/>
          <w:sz w:val="28"/>
          <w:szCs w:val="28"/>
        </w:rPr>
        <w:t>К</w:t>
      </w:r>
      <w:r w:rsidRPr="003A2D4C">
        <w:rPr>
          <w:rFonts w:eastAsia="Calibri"/>
          <w:color w:val="auto"/>
          <w:sz w:val="28"/>
          <w:szCs w:val="28"/>
        </w:rPr>
        <w:t xml:space="preserve">азахстанской государственной границы, проходящей по территории Чистоозерного, Купинского, Баганского и Карасукского районов; российских берегов пограничных рек, </w:t>
      </w:r>
      <w:r w:rsidR="009F06E7" w:rsidRPr="003A2D4C">
        <w:rPr>
          <w:rFonts w:eastAsia="Calibri"/>
          <w:color w:val="auto"/>
          <w:sz w:val="28"/>
          <w:szCs w:val="28"/>
        </w:rPr>
        <w:t>озёр</w:t>
      </w:r>
      <w:r w:rsidRPr="003A2D4C">
        <w:rPr>
          <w:rFonts w:eastAsia="Calibri"/>
          <w:color w:val="auto"/>
          <w:sz w:val="28"/>
          <w:szCs w:val="28"/>
        </w:rPr>
        <w:t xml:space="preserve"> и иных </w:t>
      </w:r>
      <w:r w:rsidR="00576230" w:rsidRPr="003A2D4C">
        <w:rPr>
          <w:rFonts w:eastAsia="Calibri"/>
          <w:color w:val="auto"/>
          <w:sz w:val="28"/>
          <w:szCs w:val="28"/>
        </w:rPr>
        <w:t>водоёмов</w:t>
      </w:r>
      <w:r w:rsidR="00576230">
        <w:rPr>
          <w:rFonts w:eastAsia="Calibri"/>
          <w:color w:val="auto"/>
          <w:sz w:val="28"/>
          <w:szCs w:val="28"/>
        </w:rPr>
        <w:t>,</w:t>
      </w:r>
      <w:r w:rsidRPr="003A2D4C">
        <w:rPr>
          <w:rFonts w:eastAsia="Calibri"/>
          <w:color w:val="auto"/>
          <w:sz w:val="28"/>
          <w:szCs w:val="28"/>
        </w:rPr>
        <w:t xml:space="preserve"> и острова на указанных </w:t>
      </w:r>
      <w:r w:rsidR="009F06E7" w:rsidRPr="003A2D4C">
        <w:rPr>
          <w:rFonts w:eastAsia="Calibri"/>
          <w:color w:val="auto"/>
          <w:sz w:val="28"/>
          <w:szCs w:val="28"/>
        </w:rPr>
        <w:t>водоёмах</w:t>
      </w:r>
      <w:r w:rsidRPr="003A2D4C">
        <w:rPr>
          <w:rFonts w:eastAsia="Calibri"/>
          <w:color w:val="auto"/>
          <w:sz w:val="28"/>
          <w:szCs w:val="28"/>
        </w:rPr>
        <w:t>.</w:t>
      </w:r>
      <w:r w:rsidR="005C0A6C" w:rsidRPr="003A2D4C">
        <w:rPr>
          <w:rFonts w:eastAsia="Calibri"/>
          <w:color w:val="auto"/>
          <w:sz w:val="28"/>
          <w:szCs w:val="28"/>
        </w:rPr>
        <w:t xml:space="preserve"> В Карасукском районе на территории пятикилометровой полосы расположены населённые пункты: с. Новокарасук, с. Демидовка, д.</w:t>
      </w:r>
      <w:r w:rsidR="00B233E4" w:rsidRPr="003A2D4C">
        <w:rPr>
          <w:rFonts w:eastAsia="Calibri"/>
          <w:color w:val="auto"/>
          <w:sz w:val="28"/>
          <w:szCs w:val="28"/>
        </w:rPr>
        <w:t> </w:t>
      </w:r>
      <w:r w:rsidR="005C0A6C" w:rsidRPr="003A2D4C">
        <w:rPr>
          <w:rFonts w:eastAsia="Calibri"/>
          <w:color w:val="auto"/>
          <w:sz w:val="28"/>
          <w:szCs w:val="28"/>
        </w:rPr>
        <w:t>Павловка.</w:t>
      </w:r>
    </w:p>
    <w:p w:rsidR="00DB313E" w:rsidRPr="003A2D4C" w:rsidRDefault="00DB313E" w:rsidP="003A2D4C">
      <w:pPr>
        <w:pStyle w:val="Default"/>
        <w:suppressAutoHyphens/>
        <w:ind w:firstLine="709"/>
        <w:jc w:val="both"/>
        <w:rPr>
          <w:rFonts w:eastAsia="Calibri"/>
          <w:color w:val="auto"/>
          <w:sz w:val="28"/>
          <w:szCs w:val="28"/>
        </w:rPr>
      </w:pPr>
      <w:r w:rsidRPr="003A2D4C">
        <w:rPr>
          <w:rFonts w:eastAsia="Calibri"/>
          <w:color w:val="auto"/>
          <w:sz w:val="28"/>
          <w:szCs w:val="28"/>
        </w:rPr>
        <w:t>Любая хозяйственная и промысловая деятельность (в том числе любительский лов рыбы и охота) в пределах пятикилометровой полосы местности вдоль государственной границы, берегов пограничных рек, озёр и иных водных объектов, где установлен пограничный режим, осуществляется в светлое время суток.</w:t>
      </w:r>
    </w:p>
    <w:p w:rsidR="00DB313E" w:rsidRPr="003A2D4C" w:rsidRDefault="00DB313E" w:rsidP="003A2D4C">
      <w:pPr>
        <w:pStyle w:val="Default"/>
        <w:suppressAutoHyphens/>
        <w:ind w:firstLine="709"/>
        <w:jc w:val="both"/>
        <w:rPr>
          <w:rFonts w:eastAsia="Calibri"/>
          <w:color w:val="auto"/>
          <w:sz w:val="28"/>
          <w:szCs w:val="28"/>
        </w:rPr>
      </w:pPr>
      <w:r w:rsidRPr="003A2D4C">
        <w:rPr>
          <w:rFonts w:eastAsia="Calibri"/>
          <w:color w:val="auto"/>
          <w:sz w:val="28"/>
          <w:szCs w:val="28"/>
        </w:rPr>
        <w:t>При необходимости осуществления хозяйственной деятельности в тёмное время суток, лица (организации) обязаны согласовать этот вопрос с пограничными органами и получить разрешение.</w:t>
      </w:r>
    </w:p>
    <w:p w:rsidR="0038539A" w:rsidRPr="003A2D4C" w:rsidRDefault="00DB313E" w:rsidP="00C736B9">
      <w:pPr>
        <w:pStyle w:val="Default"/>
        <w:suppressAutoHyphens/>
        <w:ind w:firstLine="709"/>
        <w:jc w:val="both"/>
        <w:rPr>
          <w:rFonts w:eastAsia="Calibri"/>
          <w:color w:val="auto"/>
          <w:sz w:val="28"/>
          <w:szCs w:val="28"/>
        </w:rPr>
      </w:pPr>
      <w:r w:rsidRPr="003A2D4C">
        <w:rPr>
          <w:rFonts w:eastAsia="Calibri"/>
          <w:color w:val="auto"/>
          <w:sz w:val="28"/>
          <w:szCs w:val="28"/>
        </w:rPr>
        <w:t xml:space="preserve">Место осуществления хозяйственной и промысловой деятельности должно быть </w:t>
      </w:r>
      <w:r w:rsidRPr="00C736B9">
        <w:rPr>
          <w:rFonts w:eastAsia="Calibri"/>
          <w:color w:val="auto"/>
          <w:sz w:val="28"/>
          <w:szCs w:val="28"/>
        </w:rPr>
        <w:t>указано конкретно</w:t>
      </w:r>
      <w:r w:rsidRPr="003A2D4C">
        <w:rPr>
          <w:rFonts w:eastAsia="Calibri"/>
          <w:color w:val="auto"/>
          <w:sz w:val="28"/>
          <w:szCs w:val="28"/>
        </w:rPr>
        <w:t>.</w:t>
      </w:r>
    </w:p>
    <w:p w:rsidR="00B233E4" w:rsidRPr="00B05843" w:rsidRDefault="00B233E4" w:rsidP="00B233E4">
      <w:pPr>
        <w:pStyle w:val="S7"/>
        <w:spacing w:line="264" w:lineRule="auto"/>
      </w:pPr>
    </w:p>
    <w:p w:rsidR="00576230" w:rsidRDefault="00576230" w:rsidP="000E19B9">
      <w:pPr>
        <w:pStyle w:val="25"/>
      </w:pPr>
      <w:bookmarkStart w:id="45" w:name="_Toc127960160"/>
      <w:r>
        <w:br w:type="page"/>
      </w:r>
    </w:p>
    <w:p w:rsidR="000765B0" w:rsidRDefault="000765B0" w:rsidP="000E19B9">
      <w:pPr>
        <w:pStyle w:val="25"/>
      </w:pPr>
      <w:r w:rsidRPr="00B05843">
        <w:lastRenderedPageBreak/>
        <w:t>2.3. Социально-экономический потенциал развития территории</w:t>
      </w:r>
      <w:bookmarkEnd w:id="45"/>
    </w:p>
    <w:p w:rsidR="004879A2" w:rsidRPr="004879A2" w:rsidRDefault="004879A2" w:rsidP="004879A2">
      <w:pPr>
        <w:pStyle w:val="af9"/>
      </w:pPr>
    </w:p>
    <w:p w:rsidR="000765B0" w:rsidRPr="004879A2" w:rsidRDefault="000765B0" w:rsidP="000E19B9">
      <w:pPr>
        <w:pStyle w:val="25"/>
        <w:rPr>
          <w:noProof/>
        </w:rPr>
      </w:pPr>
      <w:bookmarkStart w:id="46" w:name="_Toc127960161"/>
      <w:r w:rsidRPr="004879A2">
        <w:rPr>
          <w:noProof/>
        </w:rPr>
        <w:t>2.3.1. Экономическая база развития муниципального района</w:t>
      </w:r>
      <w:bookmarkEnd w:id="46"/>
      <w:r w:rsidRPr="004879A2">
        <w:rPr>
          <w:noProof/>
        </w:rPr>
        <w:t xml:space="preserve"> </w:t>
      </w:r>
      <w:r w:rsidRPr="004879A2">
        <w:rPr>
          <w:noProof/>
        </w:rPr>
        <w:tab/>
      </w:r>
    </w:p>
    <w:p w:rsidR="00F0742C" w:rsidRPr="00F0742C" w:rsidRDefault="00B85B7B" w:rsidP="005618D6">
      <w:pPr>
        <w:pStyle w:val="Default"/>
        <w:suppressAutoHyphens/>
        <w:spacing w:before="120"/>
        <w:ind w:firstLine="709"/>
        <w:jc w:val="both"/>
        <w:rPr>
          <w:rFonts w:eastAsia="Calibri"/>
          <w:color w:val="auto"/>
          <w:sz w:val="28"/>
          <w:szCs w:val="28"/>
        </w:rPr>
      </w:pPr>
      <w:r w:rsidRPr="00B85B7B">
        <w:rPr>
          <w:rFonts w:eastAsia="Calibri"/>
          <w:color w:val="auto"/>
          <w:sz w:val="28"/>
          <w:szCs w:val="28"/>
        </w:rPr>
        <w:t xml:space="preserve">Карасукский район относится к районам со смешанным типом производства. </w:t>
      </w:r>
      <w:r w:rsidR="00F0742C" w:rsidRPr="00F0742C">
        <w:rPr>
          <w:rFonts w:eastAsia="Calibri"/>
          <w:color w:val="auto"/>
          <w:sz w:val="28"/>
          <w:szCs w:val="28"/>
        </w:rPr>
        <w:t>Объем валового районного продукта (ВРП) в 2022 году составил 15907,8 млн.</w:t>
      </w:r>
      <w:r w:rsidR="00F0742C">
        <w:rPr>
          <w:rFonts w:eastAsia="Calibri"/>
          <w:color w:val="auto"/>
          <w:sz w:val="28"/>
          <w:szCs w:val="28"/>
        </w:rPr>
        <w:t xml:space="preserve"> </w:t>
      </w:r>
      <w:r w:rsidR="00F0742C" w:rsidRPr="00F0742C">
        <w:rPr>
          <w:rFonts w:eastAsia="Calibri"/>
          <w:color w:val="auto"/>
          <w:sz w:val="28"/>
          <w:szCs w:val="28"/>
        </w:rPr>
        <w:t>руб. (113,2% к 2021 году). Рост ВРП на 1859,7 млн.руб. связан с увеличением объемов строительства (в 1,6 раза), промышленного производства (на 5,9%), платных услуг и оборота розничной торговли. Наибольший удельный вес в структуре валового районного продукта занимает оборот розничной торговли, включая общественное питание (45,8%), объем сельскохозяйственного производства (16,8%), объем платных услуг населению (14%).</w:t>
      </w:r>
    </w:p>
    <w:p w:rsidR="005618D6" w:rsidRDefault="00F0742C" w:rsidP="005618D6">
      <w:pPr>
        <w:pStyle w:val="Default"/>
        <w:suppressAutoHyphens/>
        <w:ind w:firstLine="709"/>
        <w:jc w:val="both"/>
        <w:rPr>
          <w:rFonts w:eastAsia="Calibri"/>
          <w:color w:val="auto"/>
          <w:sz w:val="28"/>
          <w:szCs w:val="28"/>
        </w:rPr>
      </w:pPr>
      <w:r w:rsidRPr="00F0742C">
        <w:rPr>
          <w:rFonts w:eastAsia="Calibri"/>
          <w:color w:val="auto"/>
          <w:sz w:val="28"/>
          <w:szCs w:val="28"/>
        </w:rPr>
        <w:t>За 2022 год промышленными предприятиями произведено продукции, выполнено работ и услуг в действующих ценах на сумму 779,8 млн.</w:t>
      </w:r>
      <w:r>
        <w:rPr>
          <w:rFonts w:eastAsia="Calibri"/>
          <w:color w:val="auto"/>
          <w:sz w:val="28"/>
          <w:szCs w:val="28"/>
        </w:rPr>
        <w:t xml:space="preserve"> </w:t>
      </w:r>
      <w:r w:rsidRPr="00F0742C">
        <w:rPr>
          <w:rFonts w:eastAsia="Calibri"/>
          <w:color w:val="auto"/>
          <w:sz w:val="28"/>
          <w:szCs w:val="28"/>
        </w:rPr>
        <w:t>руб., или 105,9% к уровню 2021 года. Индекс промышленного производства составил 93,8%.</w:t>
      </w:r>
      <w:r w:rsidR="005618D6">
        <w:rPr>
          <w:rFonts w:eastAsia="Calibri"/>
          <w:color w:val="auto"/>
          <w:sz w:val="28"/>
          <w:szCs w:val="28"/>
        </w:rPr>
        <w:t xml:space="preserve"> </w:t>
      </w:r>
    </w:p>
    <w:p w:rsidR="00F0742C" w:rsidRPr="00F0742C" w:rsidRDefault="005618D6" w:rsidP="005618D6">
      <w:pPr>
        <w:pStyle w:val="Default"/>
        <w:suppressAutoHyphens/>
        <w:ind w:firstLine="709"/>
        <w:jc w:val="both"/>
        <w:rPr>
          <w:rFonts w:eastAsia="Calibri"/>
          <w:color w:val="auto"/>
          <w:sz w:val="28"/>
          <w:szCs w:val="28"/>
        </w:rPr>
      </w:pPr>
      <w:r w:rsidRPr="005618D6">
        <w:rPr>
          <w:rFonts w:eastAsia="Calibri"/>
          <w:color w:val="auto"/>
          <w:sz w:val="28"/>
          <w:szCs w:val="28"/>
        </w:rPr>
        <w:t>На территории района производством мясопродуктов, колбасных изделий, полуфабрикатов, мясных консервов занимается АО «Карасукский мясокомбинат». Хлебобулочные, кондитерские изделия, рыбную и колбасную продукцию выпускает Карасукское производственное потребительское общество «Общественное питание». Выпечкой хлеба (формовые, подовые), хлебобулочных изделий, которые включают в себя булочные, сдобные, слоеные и сухарные изделия занято ООО «Свежий хлеб». ООО «Новомилк» производит корма для сельскохозяйственных животных, в том числе заменителя цельного молока (ЗЦМ) и белково-витаминноминерального концентрата (БВМК). ООО «Карасукхлебопродукт» осуществляет подработку, сушку, переработку зерна. Тепловую энергию производит на территории города Карасука МУП «Коммунальщик», на территории сельских населенных пунктов МУП «Комхоз».</w:t>
      </w:r>
    </w:p>
    <w:p w:rsidR="00F0742C" w:rsidRPr="00F0742C" w:rsidRDefault="00F0742C" w:rsidP="005618D6">
      <w:pPr>
        <w:pStyle w:val="Default"/>
        <w:suppressAutoHyphens/>
        <w:ind w:firstLine="709"/>
        <w:jc w:val="both"/>
        <w:rPr>
          <w:rFonts w:eastAsia="Calibri"/>
          <w:color w:val="auto"/>
          <w:sz w:val="28"/>
          <w:szCs w:val="28"/>
        </w:rPr>
      </w:pPr>
      <w:r w:rsidRPr="00F0742C">
        <w:rPr>
          <w:rFonts w:eastAsia="Calibri"/>
          <w:color w:val="auto"/>
          <w:sz w:val="28"/>
          <w:szCs w:val="28"/>
        </w:rPr>
        <w:t>Наибольшую долю в общем объеме выпускаемой продукции промышленными предприятиями занимает ООО «Новомилк» (17,7%), АО</w:t>
      </w:r>
      <w:r w:rsidR="005618D6">
        <w:rPr>
          <w:rFonts w:eastAsia="Calibri"/>
          <w:color w:val="auto"/>
          <w:sz w:val="28"/>
          <w:szCs w:val="28"/>
        </w:rPr>
        <w:t> </w:t>
      </w:r>
      <w:r w:rsidRPr="00F0742C">
        <w:rPr>
          <w:rFonts w:eastAsia="Calibri"/>
          <w:color w:val="auto"/>
          <w:sz w:val="28"/>
          <w:szCs w:val="28"/>
        </w:rPr>
        <w:t xml:space="preserve">«Карасукский мясокомбинат» (29,3%), МУП Коммунальщик» (30,9%). </w:t>
      </w:r>
    </w:p>
    <w:p w:rsidR="00F0742C" w:rsidRPr="00F0742C" w:rsidRDefault="00F0742C" w:rsidP="005618D6">
      <w:pPr>
        <w:pStyle w:val="Default"/>
        <w:suppressAutoHyphens/>
        <w:ind w:firstLine="709"/>
        <w:jc w:val="both"/>
        <w:rPr>
          <w:rFonts w:eastAsia="Calibri"/>
          <w:color w:val="auto"/>
          <w:sz w:val="28"/>
          <w:szCs w:val="28"/>
        </w:rPr>
      </w:pPr>
      <w:r w:rsidRPr="00F0742C">
        <w:rPr>
          <w:rFonts w:eastAsia="Calibri"/>
          <w:color w:val="auto"/>
          <w:sz w:val="28"/>
          <w:szCs w:val="28"/>
        </w:rPr>
        <w:t>Предприятиями обрабатывающей отрасли выпущено продукции на 462,3 млн.</w:t>
      </w:r>
      <w:r w:rsidR="005618D6">
        <w:rPr>
          <w:rFonts w:eastAsia="Calibri"/>
          <w:color w:val="auto"/>
          <w:sz w:val="28"/>
          <w:szCs w:val="28"/>
        </w:rPr>
        <w:t> </w:t>
      </w:r>
      <w:r w:rsidRPr="00F0742C">
        <w:rPr>
          <w:rFonts w:eastAsia="Calibri"/>
          <w:color w:val="auto"/>
          <w:sz w:val="28"/>
          <w:szCs w:val="28"/>
        </w:rPr>
        <w:t xml:space="preserve">руб. (102% к 2021 году). За год произведено хлеба и хлебобулочных изделий 883,23 тонны; мяса 175,6 тонн; колбасных изделий 254 тонны; мясных полуфабрикатов 174,8 тонн, кормов для сельскохозяйственных животных 1935,8 тонн. </w:t>
      </w:r>
    </w:p>
    <w:p w:rsidR="00F0742C" w:rsidRPr="00F0742C" w:rsidRDefault="00F0742C" w:rsidP="005618D6">
      <w:pPr>
        <w:pStyle w:val="Default"/>
        <w:suppressAutoHyphens/>
        <w:ind w:firstLine="709"/>
        <w:jc w:val="both"/>
        <w:rPr>
          <w:rFonts w:eastAsia="Calibri"/>
          <w:color w:val="auto"/>
          <w:sz w:val="28"/>
          <w:szCs w:val="28"/>
        </w:rPr>
      </w:pPr>
      <w:r w:rsidRPr="00F0742C">
        <w:rPr>
          <w:rFonts w:eastAsia="Calibri"/>
          <w:color w:val="auto"/>
          <w:sz w:val="28"/>
          <w:szCs w:val="28"/>
        </w:rPr>
        <w:t>Производство и распределение электроэнергии, воды выросло на 12,2% в действующих ценах и составило 317,4 млн.</w:t>
      </w:r>
      <w:r w:rsidR="005618D6">
        <w:rPr>
          <w:rFonts w:eastAsia="Calibri"/>
          <w:color w:val="auto"/>
          <w:sz w:val="28"/>
          <w:szCs w:val="28"/>
        </w:rPr>
        <w:t> </w:t>
      </w:r>
      <w:r w:rsidRPr="00F0742C">
        <w:rPr>
          <w:rFonts w:eastAsia="Calibri"/>
          <w:color w:val="auto"/>
          <w:sz w:val="28"/>
          <w:szCs w:val="28"/>
        </w:rPr>
        <w:t>руб. Увеличение обусловлено фактическим ростом тарифов и объемов потребления коммунальных ресурсов.</w:t>
      </w:r>
    </w:p>
    <w:p w:rsidR="003C4B6E" w:rsidRPr="00B85B7B" w:rsidRDefault="003C4B6E" w:rsidP="003C4B6E">
      <w:pPr>
        <w:pStyle w:val="Default"/>
        <w:suppressAutoHyphens/>
        <w:ind w:firstLine="709"/>
        <w:jc w:val="both"/>
        <w:rPr>
          <w:rFonts w:eastAsia="Calibri"/>
          <w:color w:val="auto"/>
          <w:sz w:val="28"/>
          <w:szCs w:val="28"/>
        </w:rPr>
      </w:pPr>
      <w:r w:rsidRPr="00B85B7B">
        <w:rPr>
          <w:rFonts w:eastAsia="Calibri"/>
          <w:color w:val="auto"/>
          <w:sz w:val="28"/>
          <w:szCs w:val="28"/>
        </w:rPr>
        <w:t>Таблице 2.3.1-1 приведены сводные социально-экономические данные развития Карасукского района с 2017 по 202</w:t>
      </w:r>
      <w:r w:rsidR="00B85B7B" w:rsidRPr="00B85B7B">
        <w:rPr>
          <w:rFonts w:eastAsia="Calibri"/>
          <w:color w:val="auto"/>
          <w:sz w:val="28"/>
          <w:szCs w:val="28"/>
        </w:rPr>
        <w:t>3</w:t>
      </w:r>
      <w:r w:rsidRPr="00B85B7B">
        <w:rPr>
          <w:rFonts w:eastAsia="Calibri"/>
          <w:color w:val="auto"/>
          <w:sz w:val="28"/>
          <w:szCs w:val="28"/>
        </w:rPr>
        <w:t xml:space="preserve"> годы, согласно статистических сборников Территориального органа Федеральной службы государственной статистики по Новосибирской области.</w:t>
      </w:r>
    </w:p>
    <w:p w:rsidR="00CC7109" w:rsidRPr="00B85B7B" w:rsidRDefault="003C4B6E" w:rsidP="00C736B9">
      <w:pPr>
        <w:pStyle w:val="Default"/>
        <w:suppressAutoHyphens/>
        <w:ind w:firstLine="709"/>
        <w:jc w:val="both"/>
        <w:rPr>
          <w:rFonts w:eastAsia="Calibri"/>
          <w:color w:val="auto"/>
          <w:sz w:val="28"/>
          <w:szCs w:val="28"/>
        </w:rPr>
      </w:pPr>
      <w:r w:rsidRPr="00B85B7B">
        <w:rPr>
          <w:rFonts w:eastAsia="Calibri"/>
          <w:color w:val="auto"/>
          <w:sz w:val="28"/>
          <w:szCs w:val="28"/>
        </w:rPr>
        <w:lastRenderedPageBreak/>
        <w:t>Ч</w:t>
      </w:r>
      <w:r w:rsidR="00CC7109" w:rsidRPr="00B85B7B">
        <w:rPr>
          <w:rFonts w:eastAsia="Calibri"/>
          <w:color w:val="auto"/>
          <w:sz w:val="28"/>
          <w:szCs w:val="28"/>
        </w:rPr>
        <w:t>исло юридических лиц, и их обособленных подразделений снизилось с 372 единиц на 01.01.2017 г. до 3</w:t>
      </w:r>
      <w:r w:rsidR="00B85B7B" w:rsidRPr="00B85B7B">
        <w:rPr>
          <w:rFonts w:eastAsia="Calibri"/>
          <w:color w:val="auto"/>
          <w:sz w:val="28"/>
          <w:szCs w:val="28"/>
        </w:rPr>
        <w:t>11</w:t>
      </w:r>
      <w:r w:rsidR="00CC7109" w:rsidRPr="00B85B7B">
        <w:rPr>
          <w:rFonts w:eastAsia="Calibri"/>
          <w:color w:val="auto"/>
          <w:sz w:val="28"/>
          <w:szCs w:val="28"/>
        </w:rPr>
        <w:t xml:space="preserve"> на 01.01.202</w:t>
      </w:r>
      <w:r w:rsidR="00B85B7B" w:rsidRPr="00B85B7B">
        <w:rPr>
          <w:rFonts w:eastAsia="Calibri"/>
          <w:color w:val="auto"/>
          <w:sz w:val="28"/>
          <w:szCs w:val="28"/>
        </w:rPr>
        <w:t>3</w:t>
      </w:r>
      <w:r w:rsidR="00CC7109" w:rsidRPr="00B85B7B">
        <w:rPr>
          <w:rFonts w:eastAsia="Calibri"/>
          <w:color w:val="auto"/>
          <w:sz w:val="28"/>
          <w:szCs w:val="28"/>
        </w:rPr>
        <w:t xml:space="preserve"> г. </w:t>
      </w:r>
    </w:p>
    <w:p w:rsidR="006B76E5" w:rsidRPr="00B85B7B" w:rsidRDefault="006B76E5" w:rsidP="006B76E5">
      <w:pPr>
        <w:pStyle w:val="Default"/>
        <w:suppressAutoHyphens/>
        <w:ind w:firstLine="709"/>
        <w:jc w:val="right"/>
        <w:rPr>
          <w:rFonts w:eastAsia="Calibri"/>
          <w:color w:val="auto"/>
          <w:sz w:val="28"/>
          <w:szCs w:val="28"/>
        </w:rPr>
      </w:pPr>
      <w:r w:rsidRPr="00B85B7B">
        <w:rPr>
          <w:rFonts w:eastAsia="Calibri"/>
          <w:color w:val="auto"/>
          <w:sz w:val="28"/>
          <w:szCs w:val="28"/>
        </w:rPr>
        <w:t>Таблица 2.3.1-1</w:t>
      </w:r>
    </w:p>
    <w:p w:rsidR="006B76E5" w:rsidRPr="00B85B7B" w:rsidRDefault="006B76E5" w:rsidP="00B85B7B">
      <w:pPr>
        <w:pStyle w:val="Default"/>
        <w:suppressAutoHyphens/>
        <w:spacing w:after="120"/>
        <w:jc w:val="center"/>
        <w:rPr>
          <w:rFonts w:eastAsia="Calibri"/>
          <w:color w:val="auto"/>
          <w:sz w:val="28"/>
          <w:szCs w:val="28"/>
        </w:rPr>
      </w:pPr>
      <w:r w:rsidRPr="00B85B7B">
        <w:rPr>
          <w:rFonts w:eastAsia="Calibri"/>
          <w:color w:val="auto"/>
          <w:sz w:val="28"/>
          <w:szCs w:val="28"/>
        </w:rPr>
        <w:t>Динамика сводных экономических показателе Карасукского района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851"/>
        <w:gridCol w:w="850"/>
        <w:gridCol w:w="851"/>
        <w:gridCol w:w="850"/>
        <w:gridCol w:w="851"/>
        <w:gridCol w:w="850"/>
        <w:gridCol w:w="851"/>
      </w:tblGrid>
      <w:tr w:rsidR="00B85B7B" w:rsidRPr="00B85B7B" w:rsidTr="00B85B7B">
        <w:trPr>
          <w:trHeight w:val="20"/>
          <w:tblHeader/>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Показатель</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2016</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2017</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2018</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2019</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2020</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2021</w:t>
            </w:r>
          </w:p>
        </w:tc>
        <w:tc>
          <w:tcPr>
            <w:tcW w:w="851" w:type="dxa"/>
            <w:shd w:val="clear" w:color="000000" w:fill="FFFFFF"/>
          </w:tcPr>
          <w:p w:rsidR="00B85B7B" w:rsidRPr="00B85B7B" w:rsidRDefault="00B85B7B" w:rsidP="00B85B7B">
            <w:pPr>
              <w:ind w:left="-57" w:right="-57"/>
              <w:jc w:val="center"/>
              <w:rPr>
                <w:color w:val="000000"/>
                <w:sz w:val="22"/>
                <w:szCs w:val="22"/>
              </w:rPr>
            </w:pPr>
            <w:r w:rsidRPr="00B85B7B">
              <w:rPr>
                <w:color w:val="000000"/>
                <w:sz w:val="22"/>
                <w:szCs w:val="22"/>
              </w:rPr>
              <w:t>2022</w:t>
            </w:r>
          </w:p>
        </w:tc>
      </w:tr>
      <w:tr w:rsidR="00B85B7B" w:rsidRPr="00B85B7B" w:rsidTr="008D7568">
        <w:trPr>
          <w:trHeight w:val="20"/>
        </w:trPr>
        <w:tc>
          <w:tcPr>
            <w:tcW w:w="9498" w:type="dxa"/>
            <w:gridSpan w:val="8"/>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ПРЕДПРИЯТИЯ И ОРГАНИЗАЦИИ</w:t>
            </w:r>
          </w:p>
        </w:tc>
      </w:tr>
      <w:tr w:rsidR="00B85B7B" w:rsidRPr="00B85B7B"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Число юридических лиц, и их обособленных подразделений (на конец года)</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372</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366</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342</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330</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312</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308</w:t>
            </w:r>
          </w:p>
        </w:tc>
        <w:tc>
          <w:tcPr>
            <w:tcW w:w="851" w:type="dxa"/>
            <w:shd w:val="clear" w:color="000000" w:fill="FFFFFF"/>
            <w:vAlign w:val="center"/>
          </w:tcPr>
          <w:p w:rsidR="00B85B7B" w:rsidRPr="00B85B7B" w:rsidRDefault="00B85B7B" w:rsidP="00B85B7B">
            <w:pPr>
              <w:ind w:left="-57" w:right="-57"/>
              <w:jc w:val="center"/>
              <w:rPr>
                <w:color w:val="000000"/>
                <w:sz w:val="22"/>
                <w:szCs w:val="22"/>
              </w:rPr>
            </w:pPr>
            <w:r w:rsidRPr="00B85B7B">
              <w:rPr>
                <w:color w:val="000000"/>
                <w:sz w:val="22"/>
                <w:szCs w:val="22"/>
              </w:rPr>
              <w:t>311</w:t>
            </w:r>
          </w:p>
        </w:tc>
      </w:tr>
      <w:tr w:rsidR="00B85B7B" w:rsidRPr="003679B3" w:rsidTr="008D7568">
        <w:trPr>
          <w:trHeight w:val="20"/>
        </w:trPr>
        <w:tc>
          <w:tcPr>
            <w:tcW w:w="9498" w:type="dxa"/>
            <w:gridSpan w:val="8"/>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СЕЛЬСКОЕ ХОЗЯЙСТВО</w:t>
            </w: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Посевная площадь всех сельскохозяйственных культур в хозяйствах всех категорий, гектаров</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128817</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128257</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124878</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124448</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115812</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112722</w:t>
            </w:r>
          </w:p>
        </w:tc>
        <w:tc>
          <w:tcPr>
            <w:tcW w:w="851" w:type="dxa"/>
            <w:shd w:val="clear" w:color="000000" w:fill="FFFFFF"/>
            <w:vAlign w:val="center"/>
          </w:tcPr>
          <w:p w:rsidR="00B85B7B" w:rsidRPr="00B85B7B" w:rsidRDefault="00B85B7B" w:rsidP="00B85B7B">
            <w:pPr>
              <w:ind w:left="-57" w:right="-57"/>
              <w:jc w:val="center"/>
              <w:rPr>
                <w:color w:val="000000"/>
                <w:sz w:val="22"/>
                <w:szCs w:val="22"/>
              </w:rPr>
            </w:pPr>
            <w:r w:rsidRPr="00B85B7B">
              <w:rPr>
                <w:color w:val="000000"/>
                <w:sz w:val="22"/>
                <w:szCs w:val="22"/>
              </w:rPr>
              <w:t>112597</w:t>
            </w: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Структура посевных площадей сельскохозяйственных культур в хозяйствах всех категорий, в процентах от всей посевной площади:</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1" w:type="dxa"/>
            <w:shd w:val="clear" w:color="000000" w:fill="FFFFFF"/>
          </w:tcPr>
          <w:p w:rsidR="00B85B7B" w:rsidRPr="00B85B7B" w:rsidRDefault="00B85B7B" w:rsidP="00B85B7B">
            <w:pPr>
              <w:ind w:left="-57" w:right="-57"/>
              <w:jc w:val="center"/>
              <w:rPr>
                <w:color w:val="000000"/>
                <w:sz w:val="22"/>
                <w:szCs w:val="22"/>
              </w:rPr>
            </w:pP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зерновые культуры</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57,3</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59,5</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59,8</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59</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57,5</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53,2</w:t>
            </w:r>
          </w:p>
        </w:tc>
        <w:tc>
          <w:tcPr>
            <w:tcW w:w="851" w:type="dxa"/>
            <w:shd w:val="clear" w:color="000000" w:fill="FFFFFF"/>
          </w:tcPr>
          <w:p w:rsidR="00B85B7B" w:rsidRPr="00B85B7B" w:rsidRDefault="00B85B7B" w:rsidP="00B85B7B">
            <w:pPr>
              <w:ind w:left="-57" w:right="-57"/>
              <w:jc w:val="center"/>
              <w:rPr>
                <w:color w:val="000000"/>
                <w:sz w:val="22"/>
                <w:szCs w:val="22"/>
              </w:rPr>
            </w:pPr>
            <w:r w:rsidRPr="00B85B7B">
              <w:rPr>
                <w:color w:val="000000"/>
                <w:sz w:val="22"/>
                <w:szCs w:val="22"/>
              </w:rPr>
              <w:t>46,9</w:t>
            </w: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технические культуры</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3,2</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3,5</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3,1</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3,8</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4</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10,2</w:t>
            </w:r>
          </w:p>
        </w:tc>
        <w:tc>
          <w:tcPr>
            <w:tcW w:w="851" w:type="dxa"/>
            <w:shd w:val="clear" w:color="000000" w:fill="FFFFFF"/>
          </w:tcPr>
          <w:p w:rsidR="00B85B7B" w:rsidRPr="00B85B7B" w:rsidRDefault="00B85B7B" w:rsidP="00B85B7B">
            <w:pPr>
              <w:ind w:left="-57" w:right="-57"/>
              <w:jc w:val="center"/>
              <w:rPr>
                <w:color w:val="000000"/>
                <w:sz w:val="22"/>
                <w:szCs w:val="22"/>
              </w:rPr>
            </w:pPr>
            <w:r w:rsidRPr="00B85B7B">
              <w:rPr>
                <w:color w:val="000000"/>
                <w:sz w:val="22"/>
                <w:szCs w:val="22"/>
              </w:rPr>
              <w:t>22,3</w:t>
            </w: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картофель</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0,7</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0,6</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0,5</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0,5</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0,5</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0,6</w:t>
            </w:r>
          </w:p>
        </w:tc>
        <w:tc>
          <w:tcPr>
            <w:tcW w:w="851" w:type="dxa"/>
            <w:shd w:val="clear" w:color="000000" w:fill="FFFFFF"/>
          </w:tcPr>
          <w:p w:rsidR="00B85B7B" w:rsidRPr="00B85B7B" w:rsidRDefault="00B85B7B" w:rsidP="00B85B7B">
            <w:pPr>
              <w:ind w:left="-57" w:right="-57"/>
              <w:jc w:val="center"/>
              <w:rPr>
                <w:color w:val="000000"/>
                <w:sz w:val="22"/>
                <w:szCs w:val="22"/>
              </w:rPr>
            </w:pPr>
            <w:r w:rsidRPr="00B85B7B">
              <w:rPr>
                <w:color w:val="000000"/>
                <w:sz w:val="22"/>
                <w:szCs w:val="22"/>
              </w:rPr>
              <w:t>0,6</w:t>
            </w: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овощи открытого грунта</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0,2</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0,1</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0,1</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0,1</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0,1</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0,1</w:t>
            </w:r>
          </w:p>
        </w:tc>
        <w:tc>
          <w:tcPr>
            <w:tcW w:w="851" w:type="dxa"/>
            <w:shd w:val="clear" w:color="000000" w:fill="FFFFFF"/>
          </w:tcPr>
          <w:p w:rsidR="00B85B7B" w:rsidRPr="00B85B7B" w:rsidRDefault="00B85B7B" w:rsidP="00B85B7B">
            <w:pPr>
              <w:ind w:left="-57" w:right="-57"/>
              <w:jc w:val="center"/>
              <w:rPr>
                <w:color w:val="000000"/>
                <w:sz w:val="22"/>
                <w:szCs w:val="22"/>
              </w:rPr>
            </w:pPr>
            <w:r w:rsidRPr="00B85B7B">
              <w:rPr>
                <w:color w:val="000000"/>
                <w:sz w:val="22"/>
                <w:szCs w:val="22"/>
              </w:rPr>
              <w:t>0,1</w:t>
            </w: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кормовые культуры</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38,7</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36,2</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36,5</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36,7</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38,3</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35,9</w:t>
            </w:r>
          </w:p>
        </w:tc>
        <w:tc>
          <w:tcPr>
            <w:tcW w:w="851" w:type="dxa"/>
            <w:shd w:val="clear" w:color="000000" w:fill="FFFFFF"/>
          </w:tcPr>
          <w:p w:rsidR="00B85B7B" w:rsidRPr="00B85B7B" w:rsidRDefault="00B85B7B" w:rsidP="00B85B7B">
            <w:pPr>
              <w:ind w:left="-57" w:right="-57"/>
              <w:jc w:val="center"/>
              <w:rPr>
                <w:color w:val="000000"/>
                <w:sz w:val="22"/>
                <w:szCs w:val="22"/>
              </w:rPr>
            </w:pPr>
            <w:r w:rsidRPr="00B85B7B">
              <w:rPr>
                <w:color w:val="000000"/>
                <w:sz w:val="22"/>
                <w:szCs w:val="22"/>
              </w:rPr>
              <w:t>30,1</w:t>
            </w: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Поголовье скота в хозяйствах всех категорий (на конец года), голов</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p>
        </w:tc>
        <w:tc>
          <w:tcPr>
            <w:tcW w:w="851" w:type="dxa"/>
            <w:shd w:val="clear" w:color="000000" w:fill="FFFFFF"/>
          </w:tcPr>
          <w:p w:rsidR="00B85B7B" w:rsidRPr="00B85B7B" w:rsidRDefault="00B85B7B" w:rsidP="00B85B7B">
            <w:pPr>
              <w:ind w:left="-57" w:right="-57"/>
              <w:jc w:val="center"/>
              <w:rPr>
                <w:color w:val="000000"/>
                <w:sz w:val="22"/>
                <w:szCs w:val="22"/>
              </w:rPr>
            </w:pP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крупный рогатый скот</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26578</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27387</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26292</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25355</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23589</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23694</w:t>
            </w:r>
          </w:p>
        </w:tc>
        <w:tc>
          <w:tcPr>
            <w:tcW w:w="851" w:type="dxa"/>
            <w:shd w:val="clear" w:color="000000" w:fill="FFFFFF"/>
          </w:tcPr>
          <w:p w:rsidR="00B85B7B" w:rsidRPr="00B85B7B" w:rsidRDefault="00B85B7B" w:rsidP="00B85B7B">
            <w:pPr>
              <w:ind w:left="-57" w:right="-57"/>
              <w:jc w:val="center"/>
              <w:rPr>
                <w:color w:val="000000"/>
                <w:sz w:val="22"/>
                <w:szCs w:val="22"/>
              </w:rPr>
            </w:pPr>
            <w:r w:rsidRPr="00B85B7B">
              <w:rPr>
                <w:color w:val="000000"/>
                <w:sz w:val="22"/>
                <w:szCs w:val="22"/>
              </w:rPr>
              <w:t>24273</w:t>
            </w: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из него коровы</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10183</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10074</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10199</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10228</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9765</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8185</w:t>
            </w:r>
          </w:p>
        </w:tc>
        <w:tc>
          <w:tcPr>
            <w:tcW w:w="851" w:type="dxa"/>
            <w:shd w:val="clear" w:color="000000" w:fill="FFFFFF"/>
          </w:tcPr>
          <w:p w:rsidR="00B85B7B" w:rsidRPr="00B85B7B" w:rsidRDefault="00B85B7B" w:rsidP="00B85B7B">
            <w:pPr>
              <w:ind w:left="-57" w:right="-57"/>
              <w:jc w:val="center"/>
              <w:rPr>
                <w:color w:val="000000"/>
                <w:sz w:val="22"/>
                <w:szCs w:val="22"/>
              </w:rPr>
            </w:pPr>
            <w:r w:rsidRPr="00B85B7B">
              <w:rPr>
                <w:color w:val="000000"/>
                <w:sz w:val="22"/>
                <w:szCs w:val="22"/>
              </w:rPr>
              <w:t>8643</w:t>
            </w:r>
          </w:p>
        </w:tc>
      </w:tr>
      <w:tr w:rsidR="00B85B7B" w:rsidRPr="003679B3" w:rsidTr="00B85B7B">
        <w:trPr>
          <w:trHeight w:val="20"/>
        </w:trPr>
        <w:tc>
          <w:tcPr>
            <w:tcW w:w="3544" w:type="dxa"/>
            <w:shd w:val="clear" w:color="000000" w:fill="FFFFFF"/>
            <w:vAlign w:val="center"/>
            <w:hideMark/>
          </w:tcPr>
          <w:p w:rsidR="00B85B7B" w:rsidRPr="00B85B7B" w:rsidRDefault="00B85B7B" w:rsidP="006B76E5">
            <w:pPr>
              <w:jc w:val="center"/>
              <w:rPr>
                <w:color w:val="000000"/>
                <w:sz w:val="22"/>
                <w:szCs w:val="22"/>
              </w:rPr>
            </w:pPr>
            <w:r w:rsidRPr="00B85B7B">
              <w:rPr>
                <w:color w:val="000000"/>
                <w:sz w:val="22"/>
                <w:szCs w:val="22"/>
              </w:rPr>
              <w:t>свиньи</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3906</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3108</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2217</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3987</w:t>
            </w:r>
          </w:p>
        </w:tc>
        <w:tc>
          <w:tcPr>
            <w:tcW w:w="851"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3701</w:t>
            </w:r>
          </w:p>
        </w:tc>
        <w:tc>
          <w:tcPr>
            <w:tcW w:w="850" w:type="dxa"/>
            <w:shd w:val="clear" w:color="000000" w:fill="FFFFFF"/>
            <w:vAlign w:val="center"/>
            <w:hideMark/>
          </w:tcPr>
          <w:p w:rsidR="00B85B7B" w:rsidRPr="00B85B7B" w:rsidRDefault="00B85B7B" w:rsidP="00B85B7B">
            <w:pPr>
              <w:ind w:left="-57" w:right="-57"/>
              <w:jc w:val="center"/>
              <w:rPr>
                <w:color w:val="000000"/>
                <w:sz w:val="22"/>
                <w:szCs w:val="22"/>
              </w:rPr>
            </w:pPr>
            <w:r w:rsidRPr="00B85B7B">
              <w:rPr>
                <w:color w:val="000000"/>
                <w:sz w:val="22"/>
                <w:szCs w:val="22"/>
              </w:rPr>
              <w:t>3067</w:t>
            </w:r>
          </w:p>
        </w:tc>
        <w:tc>
          <w:tcPr>
            <w:tcW w:w="851" w:type="dxa"/>
            <w:shd w:val="clear" w:color="000000" w:fill="FFFFFF"/>
          </w:tcPr>
          <w:p w:rsidR="00B85B7B" w:rsidRPr="00B85B7B" w:rsidRDefault="00B85B7B" w:rsidP="00B85B7B">
            <w:pPr>
              <w:ind w:left="-57" w:right="-57"/>
              <w:jc w:val="center"/>
              <w:rPr>
                <w:color w:val="000000"/>
                <w:sz w:val="22"/>
                <w:szCs w:val="22"/>
              </w:rPr>
            </w:pPr>
            <w:r w:rsidRPr="00B85B7B">
              <w:rPr>
                <w:color w:val="000000"/>
                <w:sz w:val="22"/>
                <w:szCs w:val="22"/>
              </w:rPr>
              <w:t>2729</w:t>
            </w:r>
          </w:p>
        </w:tc>
      </w:tr>
      <w:tr w:rsidR="00B85B7B" w:rsidRPr="003679B3" w:rsidTr="00B85B7B">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Производство в хозяйствах всех категорий, тонн.</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tcPr>
          <w:p w:rsidR="00B85B7B" w:rsidRPr="005E013A" w:rsidRDefault="00B85B7B" w:rsidP="00B85B7B">
            <w:pPr>
              <w:ind w:left="-57" w:right="-57"/>
              <w:jc w:val="center"/>
              <w:rPr>
                <w:color w:val="000000"/>
                <w:sz w:val="22"/>
                <w:szCs w:val="22"/>
              </w:rPr>
            </w:pPr>
          </w:p>
        </w:tc>
      </w:tr>
      <w:tr w:rsidR="00B85B7B" w:rsidRPr="003679B3" w:rsidTr="00B85B7B">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зерно (в весе после доработки)</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65333,3</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75662,4</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72909,9</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65950,3</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32371,1</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89318,1</w:t>
            </w:r>
          </w:p>
        </w:tc>
        <w:tc>
          <w:tcPr>
            <w:tcW w:w="851" w:type="dxa"/>
            <w:shd w:val="clear" w:color="000000" w:fill="FFFFFF"/>
          </w:tcPr>
          <w:p w:rsidR="00B85B7B" w:rsidRPr="005E013A" w:rsidRDefault="008D7568" w:rsidP="00B85B7B">
            <w:pPr>
              <w:ind w:left="-57" w:right="-57"/>
              <w:jc w:val="center"/>
              <w:rPr>
                <w:color w:val="000000"/>
                <w:sz w:val="22"/>
                <w:szCs w:val="22"/>
              </w:rPr>
            </w:pPr>
            <w:r w:rsidRPr="005E013A">
              <w:rPr>
                <w:color w:val="000000"/>
                <w:sz w:val="22"/>
                <w:szCs w:val="22"/>
              </w:rPr>
              <w:t>64624,5</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картофель</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11446,6</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10956,8</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8498,7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8050,4</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7932,9</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8792,4</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8143,7</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овощи открытого грунта</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4576,1</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4391,4</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1965,7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1928,4</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1907,3</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2348,1</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1329,3</w:t>
            </w:r>
          </w:p>
        </w:tc>
      </w:tr>
      <w:tr w:rsidR="00B85B7B" w:rsidRPr="003679B3" w:rsidTr="005E013A">
        <w:trPr>
          <w:trHeight w:val="20"/>
        </w:trPr>
        <w:tc>
          <w:tcPr>
            <w:tcW w:w="3544" w:type="dxa"/>
            <w:shd w:val="clear" w:color="000000" w:fill="FFFFFF"/>
            <w:vAlign w:val="center"/>
            <w:hideMark/>
          </w:tcPr>
          <w:p w:rsidR="00B85B7B" w:rsidRPr="005E013A" w:rsidRDefault="00B85B7B" w:rsidP="00DC4FAB">
            <w:pPr>
              <w:jc w:val="center"/>
              <w:rPr>
                <w:color w:val="000000"/>
                <w:sz w:val="22"/>
                <w:szCs w:val="22"/>
              </w:rPr>
            </w:pPr>
            <w:r w:rsidRPr="005E013A">
              <w:rPr>
                <w:color w:val="000000"/>
                <w:sz w:val="22"/>
                <w:szCs w:val="22"/>
              </w:rPr>
              <w:t>скот и птица на убой (в убойном весе)</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2432</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2366</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2477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2365</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2458</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2394</w:t>
            </w:r>
          </w:p>
        </w:tc>
        <w:tc>
          <w:tcPr>
            <w:tcW w:w="851" w:type="dxa"/>
            <w:shd w:val="clear" w:color="000000" w:fill="FFFFFF"/>
            <w:vAlign w:val="center"/>
          </w:tcPr>
          <w:p w:rsidR="00B85B7B" w:rsidRPr="005E013A" w:rsidRDefault="008D7568" w:rsidP="005E013A">
            <w:pPr>
              <w:ind w:left="-57" w:right="-57"/>
              <w:jc w:val="center"/>
              <w:rPr>
                <w:color w:val="000000"/>
                <w:sz w:val="22"/>
                <w:szCs w:val="22"/>
              </w:rPr>
            </w:pPr>
            <w:r w:rsidRPr="005E013A">
              <w:rPr>
                <w:color w:val="000000"/>
                <w:sz w:val="22"/>
                <w:szCs w:val="22"/>
              </w:rPr>
              <w:t>2778</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молоко</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30836</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30787</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30423</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31596</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32290</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29557</w:t>
            </w:r>
          </w:p>
        </w:tc>
        <w:tc>
          <w:tcPr>
            <w:tcW w:w="851" w:type="dxa"/>
            <w:shd w:val="clear" w:color="000000" w:fill="FFFFFF"/>
            <w:vAlign w:val="center"/>
          </w:tcPr>
          <w:p w:rsidR="00B85B7B" w:rsidRPr="005E013A" w:rsidRDefault="008D7568" w:rsidP="005E013A">
            <w:pPr>
              <w:ind w:left="-57" w:right="-57"/>
              <w:jc w:val="center"/>
              <w:rPr>
                <w:color w:val="000000"/>
                <w:sz w:val="22"/>
                <w:szCs w:val="22"/>
              </w:rPr>
            </w:pPr>
            <w:r w:rsidRPr="005E013A">
              <w:rPr>
                <w:color w:val="000000"/>
                <w:sz w:val="22"/>
                <w:szCs w:val="22"/>
              </w:rPr>
              <w:t>28661</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яйца, тыс. штук</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5907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5505</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5543</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6341</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8275</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8999</w:t>
            </w:r>
          </w:p>
        </w:tc>
        <w:tc>
          <w:tcPr>
            <w:tcW w:w="851" w:type="dxa"/>
            <w:shd w:val="clear" w:color="000000" w:fill="FFFFFF"/>
            <w:vAlign w:val="center"/>
          </w:tcPr>
          <w:p w:rsidR="00B85B7B" w:rsidRPr="005E013A" w:rsidRDefault="008D7568" w:rsidP="005E013A">
            <w:pPr>
              <w:ind w:left="-57" w:right="-57"/>
              <w:jc w:val="center"/>
              <w:rPr>
                <w:color w:val="000000"/>
                <w:sz w:val="22"/>
                <w:szCs w:val="22"/>
              </w:rPr>
            </w:pPr>
            <w:r w:rsidRPr="005E013A">
              <w:rPr>
                <w:color w:val="000000"/>
                <w:sz w:val="22"/>
                <w:szCs w:val="22"/>
              </w:rPr>
              <w:t>6944</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Урожайность в хозяйствах всех категорий, центнеров с гектара</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tcPr>
          <w:p w:rsidR="00B85B7B" w:rsidRPr="005E013A" w:rsidRDefault="00B85B7B" w:rsidP="005E013A">
            <w:pPr>
              <w:ind w:left="-57" w:right="-57"/>
              <w:jc w:val="center"/>
              <w:rPr>
                <w:color w:val="000000"/>
                <w:sz w:val="22"/>
                <w:szCs w:val="22"/>
              </w:rPr>
            </w:pP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зерно (в весе после доработки)</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8,9</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9,9</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9,7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9</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14,9</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12,1</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картофель</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123,4</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132</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144,7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139,3</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143,8</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157,7</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178,1</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овощи открытого грунта</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260,8</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263,5</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259,5</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262,2</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265,3</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252,5</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265,1</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Производство в сельскохозяйственных предприятиях, тонн:</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tcPr>
          <w:p w:rsidR="00B85B7B" w:rsidRPr="005E013A" w:rsidRDefault="00B85B7B" w:rsidP="005E013A">
            <w:pPr>
              <w:ind w:left="-57" w:right="-57"/>
              <w:jc w:val="center"/>
              <w:rPr>
                <w:color w:val="000000"/>
                <w:sz w:val="22"/>
                <w:szCs w:val="22"/>
              </w:rPr>
            </w:pP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зерно (в весе после доработки)</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55613,8</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63213,8</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60633,4</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53439,9</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25027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72700,6</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51381,0</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молоко</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25225</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25935</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25289</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26019</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26301</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23638</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23536</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Урожайность в сельскохозяйственных предприятиях, центнеров с гектара</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p>
        </w:tc>
        <w:tc>
          <w:tcPr>
            <w:tcW w:w="851" w:type="dxa"/>
            <w:shd w:val="clear" w:color="000000" w:fill="FFFFFF"/>
            <w:vAlign w:val="center"/>
          </w:tcPr>
          <w:p w:rsidR="00B85B7B" w:rsidRPr="005E013A" w:rsidRDefault="00B85B7B" w:rsidP="005E013A">
            <w:pPr>
              <w:ind w:left="-57" w:right="-57"/>
              <w:jc w:val="center"/>
              <w:rPr>
                <w:color w:val="000000"/>
                <w:sz w:val="22"/>
                <w:szCs w:val="22"/>
              </w:rPr>
            </w:pP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зерно (в весе после доработки)</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9,1</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10,2</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9,8</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8,8</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6,6</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16,2</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13,2</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Надоено молока в расчёте на 1 корову молочного стада, кг</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3242</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3324</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3315</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3478</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3732</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3736</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4579</w:t>
            </w:r>
          </w:p>
        </w:tc>
      </w:tr>
      <w:tr w:rsidR="005618D6" w:rsidRPr="003679B3" w:rsidTr="00AA65AD">
        <w:trPr>
          <w:trHeight w:val="20"/>
        </w:trPr>
        <w:tc>
          <w:tcPr>
            <w:tcW w:w="9498" w:type="dxa"/>
            <w:gridSpan w:val="8"/>
            <w:shd w:val="clear" w:color="000000" w:fill="FFFFFF"/>
            <w:vAlign w:val="center"/>
            <w:hideMark/>
          </w:tcPr>
          <w:p w:rsidR="005618D6" w:rsidRPr="005E013A" w:rsidRDefault="005618D6" w:rsidP="00B85B7B">
            <w:pPr>
              <w:ind w:left="-57" w:right="-57"/>
              <w:jc w:val="center"/>
              <w:rPr>
                <w:color w:val="000000"/>
                <w:sz w:val="22"/>
                <w:szCs w:val="22"/>
              </w:rPr>
            </w:pPr>
            <w:r w:rsidRPr="005E013A">
              <w:rPr>
                <w:color w:val="000000"/>
                <w:sz w:val="22"/>
                <w:szCs w:val="22"/>
              </w:rPr>
              <w:t>СТРОИТЕЛЬСТВО</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Ввод жилья, тыс. кв. м общей площади</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7,5</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7</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5,3</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5,6</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4,2</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3,5</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9,5</w:t>
            </w:r>
          </w:p>
        </w:tc>
      </w:tr>
      <w:tr w:rsidR="00B85B7B" w:rsidRPr="003679B3" w:rsidTr="005E013A">
        <w:trPr>
          <w:trHeight w:val="20"/>
        </w:trPr>
        <w:tc>
          <w:tcPr>
            <w:tcW w:w="8647" w:type="dxa"/>
            <w:gridSpan w:val="7"/>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lastRenderedPageBreak/>
              <w:t>ТОРГОВЛЯ И УСЛУГИ НАСЕЛЕНИЮ</w:t>
            </w:r>
          </w:p>
        </w:tc>
        <w:tc>
          <w:tcPr>
            <w:tcW w:w="851" w:type="dxa"/>
            <w:shd w:val="clear" w:color="000000" w:fill="FFFFFF"/>
            <w:vAlign w:val="center"/>
          </w:tcPr>
          <w:p w:rsidR="00B85B7B" w:rsidRPr="005E013A" w:rsidRDefault="00B85B7B" w:rsidP="005E013A">
            <w:pPr>
              <w:ind w:left="-57" w:right="-57"/>
              <w:jc w:val="center"/>
              <w:rPr>
                <w:color w:val="000000"/>
                <w:sz w:val="22"/>
                <w:szCs w:val="22"/>
              </w:rPr>
            </w:pP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Оборот розничной торговли (в фактически действовавших ценах): всего, млн рублей</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1936,7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1443,8</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1719,1</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2060,2</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2126,8</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2658,2</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3244,5</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на душу населения, рублей</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44235</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33239</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39927,7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48051,9</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49817,6</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62861,5</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83943,4</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Объем платных услуг населению (в фактически действовавших ценах): всего, млн рублей</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502,3</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504,2</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475,2</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468,5</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359,2</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658,4</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697,4</w:t>
            </w:r>
          </w:p>
        </w:tc>
      </w:tr>
      <w:tr w:rsidR="00B85B7B" w:rsidRPr="003679B3"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на душу населения, рублей</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11742,9</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11608,5</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11036,3</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10926,7</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8414,9</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15569,3</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18044,8</w:t>
            </w:r>
          </w:p>
        </w:tc>
      </w:tr>
      <w:tr w:rsidR="005618D6" w:rsidRPr="005E013A" w:rsidTr="00AA65AD">
        <w:trPr>
          <w:trHeight w:val="20"/>
        </w:trPr>
        <w:tc>
          <w:tcPr>
            <w:tcW w:w="9498" w:type="dxa"/>
            <w:gridSpan w:val="8"/>
            <w:shd w:val="clear" w:color="000000" w:fill="FFFFFF"/>
            <w:vAlign w:val="center"/>
            <w:hideMark/>
          </w:tcPr>
          <w:p w:rsidR="005618D6" w:rsidRPr="005E013A" w:rsidRDefault="005618D6" w:rsidP="00B85B7B">
            <w:pPr>
              <w:ind w:left="-57" w:right="-57"/>
              <w:jc w:val="center"/>
              <w:rPr>
                <w:color w:val="000000"/>
                <w:sz w:val="22"/>
                <w:szCs w:val="22"/>
              </w:rPr>
            </w:pPr>
            <w:r w:rsidRPr="005E013A">
              <w:rPr>
                <w:color w:val="000000"/>
                <w:sz w:val="22"/>
                <w:szCs w:val="22"/>
              </w:rPr>
              <w:t>ФИНАНСЫ</w:t>
            </w:r>
          </w:p>
        </w:tc>
      </w:tr>
      <w:tr w:rsidR="00B85B7B" w:rsidRPr="005E013A"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Доходы бюджета территории, млн рублей</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1448,9</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1429,7</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1772,7</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1914,4</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1775,6</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2720,5</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3085,7</w:t>
            </w:r>
          </w:p>
        </w:tc>
      </w:tr>
      <w:tr w:rsidR="00B85B7B" w:rsidRPr="005E013A"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Расходы бюджета территории, млн рублей</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1374</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1475</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1744,6</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1998,9</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1725,1</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2632,8</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3071,0</w:t>
            </w:r>
          </w:p>
        </w:tc>
      </w:tr>
      <w:tr w:rsidR="00B85B7B" w:rsidRPr="005E013A"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Сальдированный финансовый результат (прибыль минус убыток), млн рублей</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83,5</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56,8</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48,6</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7,3</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-81,1</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192,3</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-27,8</w:t>
            </w:r>
          </w:p>
        </w:tc>
      </w:tr>
      <w:tr w:rsidR="00B85B7B" w:rsidRPr="005E013A"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Удельный вес убыточных предприятий в% к учтённому кругу</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52,6</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43,8</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29,4</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46,2</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44,4</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30</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25,0</w:t>
            </w:r>
          </w:p>
        </w:tc>
      </w:tr>
      <w:tr w:rsidR="005618D6" w:rsidRPr="005E013A" w:rsidTr="00AA65AD">
        <w:trPr>
          <w:trHeight w:val="20"/>
        </w:trPr>
        <w:tc>
          <w:tcPr>
            <w:tcW w:w="9498" w:type="dxa"/>
            <w:gridSpan w:val="8"/>
            <w:shd w:val="clear" w:color="000000" w:fill="FFFFFF"/>
            <w:vAlign w:val="center"/>
          </w:tcPr>
          <w:p w:rsidR="005618D6" w:rsidRPr="005E013A" w:rsidRDefault="005618D6" w:rsidP="005E013A">
            <w:pPr>
              <w:ind w:left="-57" w:right="-57"/>
              <w:jc w:val="center"/>
              <w:rPr>
                <w:color w:val="000000"/>
                <w:sz w:val="22"/>
                <w:szCs w:val="22"/>
              </w:rPr>
            </w:pPr>
            <w:r w:rsidRPr="005E013A">
              <w:rPr>
                <w:color w:val="000000"/>
                <w:sz w:val="22"/>
                <w:szCs w:val="22"/>
              </w:rPr>
              <w:t>ИНВЕСТИЦИИ</w:t>
            </w:r>
          </w:p>
        </w:tc>
      </w:tr>
      <w:tr w:rsidR="00B85B7B" w:rsidRPr="005E013A" w:rsidTr="005E013A">
        <w:trPr>
          <w:trHeight w:val="20"/>
        </w:trPr>
        <w:tc>
          <w:tcPr>
            <w:tcW w:w="3544" w:type="dxa"/>
            <w:shd w:val="clear" w:color="000000" w:fill="FFFFFF"/>
            <w:vAlign w:val="center"/>
          </w:tcPr>
          <w:p w:rsidR="00B85B7B" w:rsidRPr="005E013A" w:rsidRDefault="00B85B7B" w:rsidP="004246D4">
            <w:pPr>
              <w:ind w:left="-57" w:right="-57"/>
              <w:jc w:val="center"/>
              <w:rPr>
                <w:color w:val="000000"/>
                <w:sz w:val="22"/>
                <w:szCs w:val="22"/>
              </w:rPr>
            </w:pPr>
            <w:r w:rsidRPr="005E013A">
              <w:rPr>
                <w:color w:val="000000"/>
                <w:sz w:val="22"/>
                <w:szCs w:val="22"/>
              </w:rPr>
              <w:t>Инвестиции в основной капитал (в фактически действовавших ценах), млн рублей</w:t>
            </w:r>
          </w:p>
        </w:tc>
        <w:tc>
          <w:tcPr>
            <w:tcW w:w="851" w:type="dxa"/>
            <w:shd w:val="clear" w:color="000000" w:fill="FFFFFF"/>
            <w:vAlign w:val="center"/>
          </w:tcPr>
          <w:p w:rsidR="00B85B7B" w:rsidRPr="005E013A" w:rsidRDefault="00B85B7B" w:rsidP="00B85B7B">
            <w:pPr>
              <w:ind w:left="-57" w:right="-57"/>
              <w:jc w:val="center"/>
              <w:rPr>
                <w:color w:val="000000"/>
                <w:sz w:val="22"/>
                <w:szCs w:val="22"/>
              </w:rPr>
            </w:pPr>
            <w:r w:rsidRPr="005E013A">
              <w:rPr>
                <w:color w:val="000000"/>
                <w:sz w:val="22"/>
                <w:szCs w:val="22"/>
              </w:rPr>
              <w:t>169,7</w:t>
            </w:r>
          </w:p>
        </w:tc>
        <w:tc>
          <w:tcPr>
            <w:tcW w:w="850" w:type="dxa"/>
            <w:shd w:val="clear" w:color="000000" w:fill="FFFFFF"/>
            <w:vAlign w:val="center"/>
          </w:tcPr>
          <w:p w:rsidR="00B85B7B" w:rsidRPr="005E013A" w:rsidRDefault="00B85B7B" w:rsidP="00B85B7B">
            <w:pPr>
              <w:ind w:left="-57" w:right="-57"/>
              <w:jc w:val="center"/>
              <w:rPr>
                <w:color w:val="000000"/>
                <w:sz w:val="22"/>
                <w:szCs w:val="22"/>
              </w:rPr>
            </w:pPr>
            <w:r w:rsidRPr="005E013A">
              <w:rPr>
                <w:color w:val="000000"/>
                <w:sz w:val="22"/>
                <w:szCs w:val="22"/>
              </w:rPr>
              <w:t>376</w:t>
            </w:r>
          </w:p>
        </w:tc>
        <w:tc>
          <w:tcPr>
            <w:tcW w:w="851" w:type="dxa"/>
            <w:shd w:val="clear" w:color="000000" w:fill="FFFFFF"/>
            <w:vAlign w:val="center"/>
          </w:tcPr>
          <w:p w:rsidR="00B85B7B" w:rsidRPr="005E013A" w:rsidRDefault="00B85B7B" w:rsidP="00B85B7B">
            <w:pPr>
              <w:ind w:left="-57" w:right="-57"/>
              <w:jc w:val="center"/>
              <w:rPr>
                <w:color w:val="000000"/>
                <w:sz w:val="22"/>
                <w:szCs w:val="22"/>
              </w:rPr>
            </w:pPr>
            <w:r w:rsidRPr="005E013A">
              <w:rPr>
                <w:color w:val="000000"/>
                <w:sz w:val="22"/>
                <w:szCs w:val="22"/>
              </w:rPr>
              <w:t>909,5</w:t>
            </w:r>
          </w:p>
        </w:tc>
        <w:tc>
          <w:tcPr>
            <w:tcW w:w="850" w:type="dxa"/>
            <w:shd w:val="clear" w:color="000000" w:fill="FFFFFF"/>
            <w:vAlign w:val="center"/>
          </w:tcPr>
          <w:p w:rsidR="00B85B7B" w:rsidRPr="005E013A" w:rsidRDefault="00B85B7B" w:rsidP="00B85B7B">
            <w:pPr>
              <w:ind w:left="-57" w:right="-57"/>
              <w:jc w:val="center"/>
              <w:rPr>
                <w:color w:val="000000"/>
                <w:sz w:val="22"/>
                <w:szCs w:val="22"/>
              </w:rPr>
            </w:pPr>
            <w:r w:rsidRPr="005E013A">
              <w:rPr>
                <w:color w:val="000000"/>
                <w:sz w:val="22"/>
                <w:szCs w:val="22"/>
              </w:rPr>
              <w:t>622,2</w:t>
            </w:r>
          </w:p>
        </w:tc>
        <w:tc>
          <w:tcPr>
            <w:tcW w:w="851" w:type="dxa"/>
            <w:shd w:val="clear" w:color="000000" w:fill="FFFFFF"/>
            <w:vAlign w:val="center"/>
          </w:tcPr>
          <w:p w:rsidR="00B85B7B" w:rsidRPr="005E013A" w:rsidRDefault="00B85B7B" w:rsidP="00B85B7B">
            <w:pPr>
              <w:ind w:left="-57" w:right="-57"/>
              <w:jc w:val="center"/>
              <w:rPr>
                <w:color w:val="000000"/>
                <w:sz w:val="22"/>
                <w:szCs w:val="22"/>
              </w:rPr>
            </w:pPr>
            <w:r w:rsidRPr="005E013A">
              <w:rPr>
                <w:color w:val="000000"/>
                <w:sz w:val="22"/>
                <w:szCs w:val="22"/>
              </w:rPr>
              <w:t>874</w:t>
            </w:r>
          </w:p>
        </w:tc>
        <w:tc>
          <w:tcPr>
            <w:tcW w:w="850" w:type="dxa"/>
            <w:shd w:val="clear" w:color="000000" w:fill="FFFFFF"/>
            <w:vAlign w:val="center"/>
          </w:tcPr>
          <w:p w:rsidR="00B85B7B" w:rsidRPr="005E013A" w:rsidRDefault="005E013A" w:rsidP="00B85B7B">
            <w:pPr>
              <w:ind w:left="-57" w:right="-57"/>
              <w:jc w:val="center"/>
              <w:rPr>
                <w:color w:val="000000"/>
                <w:sz w:val="22"/>
                <w:szCs w:val="22"/>
              </w:rPr>
            </w:pPr>
            <w:r w:rsidRPr="005E013A">
              <w:rPr>
                <w:color w:val="000000"/>
                <w:sz w:val="22"/>
                <w:szCs w:val="22"/>
              </w:rPr>
              <w:t>1110,1</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1392,5</w:t>
            </w:r>
          </w:p>
        </w:tc>
      </w:tr>
      <w:tr w:rsidR="005618D6" w:rsidRPr="005E013A" w:rsidTr="00AA65AD">
        <w:trPr>
          <w:trHeight w:val="20"/>
        </w:trPr>
        <w:tc>
          <w:tcPr>
            <w:tcW w:w="9498" w:type="dxa"/>
            <w:gridSpan w:val="8"/>
            <w:shd w:val="clear" w:color="000000" w:fill="FFFFFF"/>
            <w:vAlign w:val="center"/>
            <w:hideMark/>
          </w:tcPr>
          <w:p w:rsidR="005618D6" w:rsidRPr="005E013A" w:rsidRDefault="005618D6" w:rsidP="005E013A">
            <w:pPr>
              <w:ind w:left="-57" w:right="-57"/>
              <w:jc w:val="center"/>
              <w:rPr>
                <w:color w:val="000000"/>
                <w:sz w:val="22"/>
                <w:szCs w:val="22"/>
              </w:rPr>
            </w:pPr>
            <w:r w:rsidRPr="005E013A">
              <w:rPr>
                <w:color w:val="000000"/>
                <w:sz w:val="22"/>
                <w:szCs w:val="22"/>
              </w:rPr>
              <w:t>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r>
      <w:tr w:rsidR="00B85B7B" w:rsidRPr="005E013A" w:rsidTr="005E013A">
        <w:trPr>
          <w:trHeight w:val="20"/>
        </w:trPr>
        <w:tc>
          <w:tcPr>
            <w:tcW w:w="3544" w:type="dxa"/>
            <w:shd w:val="clear" w:color="000000" w:fill="FFFFFF"/>
            <w:vAlign w:val="center"/>
            <w:hideMark/>
          </w:tcPr>
          <w:p w:rsidR="00B85B7B" w:rsidRPr="005E013A" w:rsidRDefault="00B85B7B" w:rsidP="006B76E5">
            <w:pPr>
              <w:jc w:val="center"/>
              <w:rPr>
                <w:color w:val="000000"/>
                <w:sz w:val="22"/>
                <w:szCs w:val="22"/>
              </w:rPr>
            </w:pPr>
            <w:r w:rsidRPr="005E013A">
              <w:rPr>
                <w:color w:val="000000"/>
                <w:sz w:val="22"/>
                <w:szCs w:val="22"/>
              </w:rPr>
              <w:t>Объем отгруженных товаров собственного производства, выполненных работ и услуг собственными силами, млн рублей</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X</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621,9</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625,9</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553</w:t>
            </w:r>
          </w:p>
        </w:tc>
        <w:tc>
          <w:tcPr>
            <w:tcW w:w="851"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520,6</w:t>
            </w:r>
          </w:p>
        </w:tc>
        <w:tc>
          <w:tcPr>
            <w:tcW w:w="850" w:type="dxa"/>
            <w:shd w:val="clear" w:color="000000" w:fill="FFFFFF"/>
            <w:vAlign w:val="center"/>
            <w:hideMark/>
          </w:tcPr>
          <w:p w:rsidR="00B85B7B" w:rsidRPr="005E013A" w:rsidRDefault="00B85B7B" w:rsidP="00B85B7B">
            <w:pPr>
              <w:ind w:left="-57" w:right="-57"/>
              <w:jc w:val="center"/>
              <w:rPr>
                <w:color w:val="000000"/>
                <w:sz w:val="22"/>
                <w:szCs w:val="22"/>
              </w:rPr>
            </w:pPr>
            <w:r w:rsidRPr="005E013A">
              <w:rPr>
                <w:color w:val="000000"/>
                <w:sz w:val="22"/>
                <w:szCs w:val="22"/>
              </w:rPr>
              <w:t>503,4</w:t>
            </w:r>
          </w:p>
        </w:tc>
        <w:tc>
          <w:tcPr>
            <w:tcW w:w="851" w:type="dxa"/>
            <w:shd w:val="clear" w:color="000000" w:fill="FFFFFF"/>
            <w:vAlign w:val="center"/>
          </w:tcPr>
          <w:p w:rsidR="00B85B7B" w:rsidRPr="005E013A" w:rsidRDefault="005E013A" w:rsidP="005E013A">
            <w:pPr>
              <w:ind w:left="-57" w:right="-57"/>
              <w:jc w:val="center"/>
              <w:rPr>
                <w:color w:val="000000"/>
                <w:sz w:val="22"/>
                <w:szCs w:val="22"/>
              </w:rPr>
            </w:pPr>
            <w:r w:rsidRPr="005E013A">
              <w:rPr>
                <w:color w:val="000000"/>
                <w:sz w:val="22"/>
                <w:szCs w:val="22"/>
              </w:rPr>
              <w:t>2462,3</w:t>
            </w:r>
          </w:p>
        </w:tc>
      </w:tr>
    </w:tbl>
    <w:p w:rsidR="00B80E93" w:rsidRPr="00B80E93" w:rsidRDefault="00DC4FAB" w:rsidP="00B80E93">
      <w:pPr>
        <w:pStyle w:val="Default"/>
        <w:suppressAutoHyphens/>
        <w:spacing w:before="120"/>
        <w:ind w:firstLine="709"/>
        <w:jc w:val="both"/>
        <w:rPr>
          <w:rFonts w:eastAsia="Calibri"/>
          <w:color w:val="auto"/>
          <w:sz w:val="28"/>
          <w:szCs w:val="28"/>
        </w:rPr>
      </w:pPr>
      <w:r w:rsidRPr="00B80E93">
        <w:rPr>
          <w:rFonts w:eastAsia="Calibri"/>
          <w:color w:val="auto"/>
          <w:sz w:val="28"/>
          <w:szCs w:val="28"/>
        </w:rPr>
        <w:t>Посевные площади снижаются с 2017 г. более чем на 1</w:t>
      </w:r>
      <w:r w:rsidR="004C3EA8" w:rsidRPr="00B80E93">
        <w:rPr>
          <w:rFonts w:eastAsia="Calibri"/>
          <w:color w:val="auto"/>
          <w:sz w:val="28"/>
          <w:szCs w:val="28"/>
        </w:rPr>
        <w:t>2</w:t>
      </w:r>
      <w:r w:rsidR="005E013A" w:rsidRPr="00B80E93">
        <w:rPr>
          <w:rFonts w:eastAsia="Calibri"/>
          <w:color w:val="auto"/>
          <w:sz w:val="28"/>
          <w:szCs w:val="28"/>
        </w:rPr>
        <w:t>,6</w:t>
      </w:r>
      <w:r w:rsidRPr="00B80E93">
        <w:rPr>
          <w:rFonts w:eastAsia="Calibri"/>
          <w:color w:val="auto"/>
          <w:sz w:val="28"/>
          <w:szCs w:val="28"/>
        </w:rPr>
        <w:t xml:space="preserve">% или на </w:t>
      </w:r>
      <w:r w:rsidR="005E013A" w:rsidRPr="00B80E93">
        <w:rPr>
          <w:rFonts w:eastAsia="Calibri"/>
          <w:color w:val="auto"/>
          <w:sz w:val="28"/>
          <w:szCs w:val="28"/>
        </w:rPr>
        <w:t>16,2</w:t>
      </w:r>
      <w:r w:rsidRPr="00B80E93">
        <w:rPr>
          <w:rFonts w:eastAsia="Calibri"/>
          <w:color w:val="auto"/>
          <w:sz w:val="28"/>
          <w:szCs w:val="28"/>
        </w:rPr>
        <w:t xml:space="preserve"> тыс. га. В 202</w:t>
      </w:r>
      <w:r w:rsidR="00B80E93" w:rsidRPr="00B80E93">
        <w:rPr>
          <w:rFonts w:eastAsia="Calibri"/>
          <w:color w:val="auto"/>
          <w:sz w:val="28"/>
          <w:szCs w:val="28"/>
        </w:rPr>
        <w:t>2</w:t>
      </w:r>
      <w:r w:rsidRPr="00B80E93">
        <w:rPr>
          <w:rFonts w:eastAsia="Calibri"/>
          <w:color w:val="auto"/>
          <w:sz w:val="28"/>
          <w:szCs w:val="28"/>
        </w:rPr>
        <w:t xml:space="preserve"> г. резко изменилась структура посевов, так как существенно упала доля посевов под зерновыми с </w:t>
      </w:r>
      <w:r w:rsidR="00B80E93" w:rsidRPr="00B80E93">
        <w:rPr>
          <w:rFonts w:eastAsia="Calibri"/>
          <w:color w:val="auto"/>
          <w:sz w:val="28"/>
          <w:szCs w:val="28"/>
        </w:rPr>
        <w:t>53,2</w:t>
      </w:r>
      <w:r w:rsidRPr="00B80E93">
        <w:rPr>
          <w:rFonts w:eastAsia="Calibri"/>
          <w:color w:val="auto"/>
          <w:sz w:val="28"/>
          <w:szCs w:val="28"/>
        </w:rPr>
        <w:t xml:space="preserve"> до </w:t>
      </w:r>
      <w:r w:rsidR="00B80E93" w:rsidRPr="00B80E93">
        <w:rPr>
          <w:rFonts w:eastAsia="Calibri"/>
          <w:color w:val="auto"/>
          <w:sz w:val="28"/>
          <w:szCs w:val="28"/>
        </w:rPr>
        <w:t>46,9</w:t>
      </w:r>
      <w:r w:rsidR="00576230" w:rsidRPr="00B80E93">
        <w:rPr>
          <w:rFonts w:eastAsia="Calibri"/>
          <w:color w:val="auto"/>
          <w:sz w:val="28"/>
          <w:szCs w:val="28"/>
        </w:rPr>
        <w:t>%</w:t>
      </w:r>
      <w:r w:rsidR="00B80E93" w:rsidRPr="00B80E93">
        <w:rPr>
          <w:rFonts w:eastAsia="Calibri"/>
          <w:color w:val="auto"/>
          <w:sz w:val="28"/>
          <w:szCs w:val="28"/>
        </w:rPr>
        <w:t xml:space="preserve"> и кормовыми культурами с 35,9 до 30,1%</w:t>
      </w:r>
      <w:r w:rsidRPr="00B80E93">
        <w:rPr>
          <w:rFonts w:eastAsia="Calibri"/>
          <w:color w:val="auto"/>
          <w:sz w:val="28"/>
          <w:szCs w:val="28"/>
        </w:rPr>
        <w:t xml:space="preserve">, в то время как резко увеличилась площадь посевов технических культур с </w:t>
      </w:r>
      <w:r w:rsidR="00B80E93" w:rsidRPr="00B80E93">
        <w:rPr>
          <w:rFonts w:eastAsia="Calibri"/>
          <w:color w:val="auto"/>
          <w:sz w:val="28"/>
          <w:szCs w:val="28"/>
        </w:rPr>
        <w:t>10,2</w:t>
      </w:r>
      <w:r w:rsidRPr="00B80E93">
        <w:rPr>
          <w:rFonts w:eastAsia="Calibri"/>
          <w:color w:val="auto"/>
          <w:sz w:val="28"/>
          <w:szCs w:val="28"/>
        </w:rPr>
        <w:t xml:space="preserve"> до </w:t>
      </w:r>
      <w:r w:rsidR="00B80E93" w:rsidRPr="00B80E93">
        <w:rPr>
          <w:rFonts w:eastAsia="Calibri"/>
          <w:color w:val="auto"/>
          <w:sz w:val="28"/>
          <w:szCs w:val="28"/>
        </w:rPr>
        <w:t>22,3</w:t>
      </w:r>
      <w:r w:rsidR="00576230" w:rsidRPr="00B80E93">
        <w:rPr>
          <w:rFonts w:eastAsia="Calibri"/>
          <w:color w:val="auto"/>
          <w:sz w:val="28"/>
          <w:szCs w:val="28"/>
        </w:rPr>
        <w:t>%</w:t>
      </w:r>
      <w:r w:rsidRPr="00B80E93">
        <w:rPr>
          <w:rFonts w:eastAsia="Calibri"/>
          <w:color w:val="auto"/>
          <w:sz w:val="28"/>
          <w:szCs w:val="28"/>
        </w:rPr>
        <w:t xml:space="preserve">. </w:t>
      </w:r>
      <w:r w:rsidR="00B80E93" w:rsidRPr="00B80E93">
        <w:rPr>
          <w:rFonts w:eastAsia="Calibri"/>
          <w:color w:val="auto"/>
          <w:sz w:val="28"/>
          <w:szCs w:val="28"/>
        </w:rPr>
        <w:t>Значительное увеличение посевных площадей технических культур – подсолнечник, лен-кудряш (более чем в 2 раза по сравнению с предыдущим годом), связано с востребованностью указанных культур на мировом рынке.</w:t>
      </w:r>
    </w:p>
    <w:p w:rsidR="0097460A" w:rsidRDefault="0097460A" w:rsidP="00B80E93">
      <w:pPr>
        <w:pStyle w:val="Default"/>
        <w:suppressAutoHyphens/>
        <w:ind w:firstLine="709"/>
        <w:jc w:val="both"/>
        <w:rPr>
          <w:rFonts w:eastAsia="Calibri"/>
          <w:color w:val="auto"/>
          <w:sz w:val="28"/>
          <w:szCs w:val="28"/>
        </w:rPr>
      </w:pPr>
      <w:r w:rsidRPr="00B80E93">
        <w:rPr>
          <w:rFonts w:eastAsia="Calibri"/>
          <w:color w:val="auto"/>
          <w:sz w:val="28"/>
          <w:szCs w:val="28"/>
        </w:rPr>
        <w:t xml:space="preserve">Низкая урожайность, особенно в 2020 г. 6,7 ц./га, привели к резкому ухудшению экономического состояния предприятий. В 2021 г. урожайность составила </w:t>
      </w:r>
      <w:r w:rsidR="004C3EA8" w:rsidRPr="00B80E93">
        <w:rPr>
          <w:rFonts w:eastAsia="Calibri"/>
          <w:color w:val="auto"/>
          <w:sz w:val="28"/>
          <w:szCs w:val="28"/>
        </w:rPr>
        <w:t>14,9</w:t>
      </w:r>
      <w:r w:rsidR="00576230" w:rsidRPr="00B80E93">
        <w:rPr>
          <w:rFonts w:eastAsia="Calibri"/>
          <w:color w:val="auto"/>
          <w:sz w:val="28"/>
          <w:szCs w:val="28"/>
        </w:rPr>
        <w:t> </w:t>
      </w:r>
      <w:r w:rsidRPr="00B80E93">
        <w:rPr>
          <w:rFonts w:eastAsia="Calibri"/>
          <w:color w:val="auto"/>
          <w:sz w:val="28"/>
          <w:szCs w:val="28"/>
        </w:rPr>
        <w:t>ц./га или 2,</w:t>
      </w:r>
      <w:r w:rsidR="004C3EA8" w:rsidRPr="00B80E93">
        <w:rPr>
          <w:rFonts w:eastAsia="Calibri"/>
          <w:color w:val="auto"/>
          <w:sz w:val="28"/>
          <w:szCs w:val="28"/>
        </w:rPr>
        <w:t>2</w:t>
      </w:r>
      <w:r w:rsidRPr="00B80E93">
        <w:rPr>
          <w:rFonts w:eastAsia="Calibri"/>
          <w:color w:val="auto"/>
          <w:sz w:val="28"/>
          <w:szCs w:val="28"/>
        </w:rPr>
        <w:t xml:space="preserve"> раза выше, чем в 2020 г., что позволило району собрать наибольший урожай за последние 6 лет, а именно </w:t>
      </w:r>
      <w:r w:rsidR="004C3EA8" w:rsidRPr="00B80E93">
        <w:rPr>
          <w:rFonts w:eastAsia="Calibri"/>
          <w:color w:val="auto"/>
          <w:sz w:val="28"/>
          <w:szCs w:val="28"/>
        </w:rPr>
        <w:t>89,3</w:t>
      </w:r>
      <w:r w:rsidRPr="00B80E93">
        <w:rPr>
          <w:rFonts w:eastAsia="Calibri"/>
          <w:color w:val="auto"/>
          <w:sz w:val="28"/>
          <w:szCs w:val="28"/>
        </w:rPr>
        <w:t xml:space="preserve"> тыс. тонн.</w:t>
      </w:r>
      <w:r w:rsidR="00C116D6">
        <w:rPr>
          <w:rFonts w:eastAsia="Calibri"/>
          <w:color w:val="auto"/>
          <w:sz w:val="28"/>
          <w:szCs w:val="28"/>
        </w:rPr>
        <w:t xml:space="preserve"> По итогам 2022 г. урожайность зерновых упала до 12,1 ц./га, а общий сбор составил 64,6 тыс. т или 27,7 % ниже, чем годом ранее.</w:t>
      </w:r>
    </w:p>
    <w:p w:rsidR="0097460A" w:rsidRPr="00B80E93" w:rsidRDefault="0097460A" w:rsidP="0097460A">
      <w:pPr>
        <w:pStyle w:val="Default"/>
        <w:suppressAutoHyphens/>
        <w:ind w:firstLine="709"/>
        <w:jc w:val="both"/>
        <w:rPr>
          <w:rFonts w:eastAsia="Calibri"/>
          <w:color w:val="auto"/>
          <w:sz w:val="28"/>
          <w:szCs w:val="28"/>
        </w:rPr>
      </w:pPr>
      <w:r w:rsidRPr="00B80E93">
        <w:rPr>
          <w:rFonts w:eastAsia="Calibri"/>
          <w:color w:val="auto"/>
          <w:sz w:val="28"/>
          <w:szCs w:val="28"/>
        </w:rPr>
        <w:t>В 2018 г. резко обвалился объем выращиваемых в открытом грунте овощей 4,39 до 1,97 тыс. т</w:t>
      </w:r>
      <w:r w:rsidR="00CA28FF">
        <w:rPr>
          <w:rFonts w:eastAsia="Calibri"/>
          <w:color w:val="auto"/>
          <w:sz w:val="28"/>
          <w:szCs w:val="28"/>
        </w:rPr>
        <w:t>онн</w:t>
      </w:r>
      <w:r w:rsidRPr="00B80E93">
        <w:rPr>
          <w:rFonts w:eastAsia="Calibri"/>
          <w:color w:val="auto"/>
          <w:sz w:val="28"/>
          <w:szCs w:val="28"/>
        </w:rPr>
        <w:t xml:space="preserve">, после чего фактически остаётся на одном уровне. </w:t>
      </w:r>
    </w:p>
    <w:p w:rsidR="0097460A" w:rsidRPr="00CA28FF" w:rsidRDefault="0097460A" w:rsidP="00CA28FF">
      <w:pPr>
        <w:pStyle w:val="Default"/>
        <w:suppressAutoHyphens/>
        <w:ind w:firstLine="709"/>
        <w:jc w:val="both"/>
        <w:rPr>
          <w:rFonts w:eastAsia="Calibri"/>
          <w:color w:val="auto"/>
          <w:sz w:val="28"/>
          <w:szCs w:val="28"/>
        </w:rPr>
      </w:pPr>
      <w:r w:rsidRPr="00B80E93">
        <w:rPr>
          <w:rFonts w:eastAsia="Calibri"/>
          <w:color w:val="auto"/>
          <w:sz w:val="28"/>
          <w:szCs w:val="28"/>
        </w:rPr>
        <w:t>Следует отмети</w:t>
      </w:r>
      <w:r w:rsidRPr="00CA28FF">
        <w:rPr>
          <w:rFonts w:eastAsia="Calibri"/>
          <w:color w:val="auto"/>
          <w:sz w:val="28"/>
          <w:szCs w:val="28"/>
        </w:rPr>
        <w:t xml:space="preserve">ть, что около 80-85% </w:t>
      </w:r>
      <w:r w:rsidR="008F428C" w:rsidRPr="00CA28FF">
        <w:rPr>
          <w:rFonts w:eastAsia="Calibri"/>
          <w:color w:val="auto"/>
          <w:sz w:val="28"/>
          <w:szCs w:val="28"/>
        </w:rPr>
        <w:t xml:space="preserve">производства </w:t>
      </w:r>
      <w:r w:rsidRPr="00CA28FF">
        <w:rPr>
          <w:rFonts w:eastAsia="Calibri"/>
          <w:color w:val="auto"/>
          <w:sz w:val="28"/>
          <w:szCs w:val="28"/>
        </w:rPr>
        <w:t xml:space="preserve">продукции </w:t>
      </w:r>
      <w:r w:rsidRPr="00CA28FF">
        <w:rPr>
          <w:rFonts w:eastAsia="Calibri"/>
          <w:color w:val="auto"/>
          <w:sz w:val="28"/>
          <w:szCs w:val="28"/>
        </w:rPr>
        <w:lastRenderedPageBreak/>
        <w:t xml:space="preserve">растениеводства </w:t>
      </w:r>
      <w:r w:rsidR="008F428C" w:rsidRPr="00CA28FF">
        <w:rPr>
          <w:rFonts w:eastAsia="Calibri"/>
          <w:color w:val="auto"/>
          <w:sz w:val="28"/>
          <w:szCs w:val="28"/>
        </w:rPr>
        <w:t xml:space="preserve">обеспечивают </w:t>
      </w:r>
      <w:r w:rsidRPr="00CA28FF">
        <w:rPr>
          <w:rFonts w:eastAsia="Calibri"/>
          <w:color w:val="auto"/>
          <w:sz w:val="28"/>
          <w:szCs w:val="28"/>
        </w:rPr>
        <w:t>крупны</w:t>
      </w:r>
      <w:r w:rsidR="008F428C" w:rsidRPr="00CA28FF">
        <w:rPr>
          <w:rFonts w:eastAsia="Calibri"/>
          <w:color w:val="auto"/>
          <w:sz w:val="28"/>
          <w:szCs w:val="28"/>
        </w:rPr>
        <w:t>е</w:t>
      </w:r>
      <w:r w:rsidRPr="00CA28FF">
        <w:rPr>
          <w:rFonts w:eastAsia="Calibri"/>
          <w:color w:val="auto"/>
          <w:sz w:val="28"/>
          <w:szCs w:val="28"/>
        </w:rPr>
        <w:t xml:space="preserve"> сельскохозяйст</w:t>
      </w:r>
      <w:r w:rsidR="008F428C" w:rsidRPr="00CA28FF">
        <w:rPr>
          <w:rFonts w:eastAsia="Calibri"/>
          <w:color w:val="auto"/>
          <w:sz w:val="28"/>
          <w:szCs w:val="28"/>
        </w:rPr>
        <w:t>венные предприятия, в которых в среднем выше урожайность, чем в фермерских хозяйствах, что может быть обусловлено большей машиновооруженностью производства.</w:t>
      </w:r>
    </w:p>
    <w:p w:rsidR="006B76E5" w:rsidRPr="00CA28FF" w:rsidRDefault="003C381D" w:rsidP="00CA28FF">
      <w:pPr>
        <w:pStyle w:val="Default"/>
        <w:suppressAutoHyphens/>
        <w:ind w:firstLine="709"/>
        <w:jc w:val="both"/>
        <w:rPr>
          <w:rFonts w:eastAsia="Calibri"/>
          <w:color w:val="auto"/>
          <w:sz w:val="28"/>
          <w:szCs w:val="28"/>
        </w:rPr>
      </w:pPr>
      <w:r w:rsidRPr="00CA28FF">
        <w:rPr>
          <w:rFonts w:eastAsia="Calibri"/>
          <w:color w:val="auto"/>
          <w:sz w:val="28"/>
          <w:szCs w:val="28"/>
        </w:rPr>
        <w:t xml:space="preserve">С 2019 по </w:t>
      </w:r>
      <w:r w:rsidR="00DC4FAB" w:rsidRPr="00CA28FF">
        <w:rPr>
          <w:rFonts w:eastAsia="Calibri"/>
          <w:color w:val="auto"/>
          <w:sz w:val="28"/>
          <w:szCs w:val="28"/>
        </w:rPr>
        <w:t>2021 гг. существенно снизилось поголовье крупнорогатого скота (коров) с 10,</w:t>
      </w:r>
      <w:r w:rsidR="004C3EA8" w:rsidRPr="00CA28FF">
        <w:rPr>
          <w:rFonts w:eastAsia="Calibri"/>
          <w:color w:val="auto"/>
          <w:sz w:val="28"/>
          <w:szCs w:val="28"/>
        </w:rPr>
        <w:t>2</w:t>
      </w:r>
      <w:r w:rsidR="00DC4FAB" w:rsidRPr="00CA28FF">
        <w:rPr>
          <w:rFonts w:eastAsia="Calibri"/>
          <w:color w:val="auto"/>
          <w:sz w:val="28"/>
          <w:szCs w:val="28"/>
        </w:rPr>
        <w:t xml:space="preserve"> до 8,</w:t>
      </w:r>
      <w:r w:rsidR="004C3EA8" w:rsidRPr="00CA28FF">
        <w:rPr>
          <w:rFonts w:eastAsia="Calibri"/>
          <w:color w:val="auto"/>
          <w:sz w:val="28"/>
          <w:szCs w:val="28"/>
        </w:rPr>
        <w:t>2</w:t>
      </w:r>
      <w:r w:rsidR="00DC4FAB" w:rsidRPr="00CA28FF">
        <w:rPr>
          <w:rFonts w:eastAsia="Calibri"/>
          <w:color w:val="auto"/>
          <w:sz w:val="28"/>
          <w:szCs w:val="28"/>
        </w:rPr>
        <w:t xml:space="preserve"> тыс. голов</w:t>
      </w:r>
      <w:r w:rsidRPr="00CA28FF">
        <w:rPr>
          <w:rFonts w:eastAsia="Calibri"/>
          <w:color w:val="auto"/>
          <w:sz w:val="28"/>
          <w:szCs w:val="28"/>
        </w:rPr>
        <w:t>, после чего наблюдается рост поголовья.</w:t>
      </w:r>
      <w:r w:rsidR="00DC4FAB" w:rsidRPr="00CA28FF">
        <w:rPr>
          <w:rFonts w:eastAsia="Calibri"/>
          <w:color w:val="auto"/>
          <w:sz w:val="28"/>
          <w:szCs w:val="28"/>
        </w:rPr>
        <w:t xml:space="preserve"> Снижение поголовья может быть следствием периода неурожаев и </w:t>
      </w:r>
      <w:r w:rsidR="0097460A" w:rsidRPr="00CA28FF">
        <w:rPr>
          <w:rFonts w:eastAsia="Calibri"/>
          <w:color w:val="auto"/>
          <w:sz w:val="28"/>
          <w:szCs w:val="28"/>
        </w:rPr>
        <w:t xml:space="preserve">нестабильности в экономике, вследствие чего хозяйства снижали поголовье. </w:t>
      </w:r>
      <w:r w:rsidRPr="00CA28FF">
        <w:rPr>
          <w:rFonts w:eastAsia="Calibri"/>
          <w:color w:val="auto"/>
          <w:sz w:val="28"/>
          <w:szCs w:val="28"/>
        </w:rPr>
        <w:t xml:space="preserve">Важно отметить, что основное снижение поголовья крупнорогатого скота происходит в небольших хозяйствах, в то время как крупные сельскохозяйственные предприятия наращивают поголовье племенных пород. </w:t>
      </w:r>
      <w:r w:rsidR="008F428C" w:rsidRPr="00CA28FF">
        <w:rPr>
          <w:rFonts w:eastAsia="Calibri"/>
          <w:color w:val="auto"/>
          <w:sz w:val="28"/>
          <w:szCs w:val="28"/>
        </w:rPr>
        <w:t>Из-за повышения продуктивности молочного стада и увеличения средних надоев с 3</w:t>
      </w:r>
      <w:r w:rsidRPr="00CA28FF">
        <w:rPr>
          <w:rFonts w:eastAsia="Calibri"/>
          <w:color w:val="auto"/>
          <w:sz w:val="28"/>
          <w:szCs w:val="28"/>
        </w:rPr>
        <w:t>,2</w:t>
      </w:r>
      <w:r w:rsidR="008F428C" w:rsidRPr="00CA28FF">
        <w:rPr>
          <w:rFonts w:eastAsia="Calibri"/>
          <w:color w:val="auto"/>
          <w:sz w:val="28"/>
          <w:szCs w:val="28"/>
        </w:rPr>
        <w:t xml:space="preserve"> до 4</w:t>
      </w:r>
      <w:r w:rsidRPr="00CA28FF">
        <w:rPr>
          <w:rFonts w:eastAsia="Calibri"/>
          <w:color w:val="auto"/>
          <w:sz w:val="28"/>
          <w:szCs w:val="28"/>
        </w:rPr>
        <w:t>,6</w:t>
      </w:r>
      <w:r w:rsidR="008F428C" w:rsidRPr="00CA28FF">
        <w:rPr>
          <w:rFonts w:eastAsia="Calibri"/>
          <w:color w:val="auto"/>
          <w:sz w:val="28"/>
          <w:szCs w:val="28"/>
        </w:rPr>
        <w:t xml:space="preserve"> тыс. литров, частично было компенсировано </w:t>
      </w:r>
      <w:r w:rsidR="004C3EA8" w:rsidRPr="00CA28FF">
        <w:rPr>
          <w:rFonts w:eastAsia="Calibri"/>
          <w:color w:val="auto"/>
          <w:sz w:val="28"/>
          <w:szCs w:val="28"/>
        </w:rPr>
        <w:t xml:space="preserve">снижение </w:t>
      </w:r>
      <w:r w:rsidR="008F428C" w:rsidRPr="00CA28FF">
        <w:rPr>
          <w:rFonts w:eastAsia="Calibri"/>
          <w:color w:val="auto"/>
          <w:sz w:val="28"/>
          <w:szCs w:val="28"/>
        </w:rPr>
        <w:t>поголовья скота.</w:t>
      </w:r>
    </w:p>
    <w:p w:rsidR="008F428C" w:rsidRPr="00CA28FF" w:rsidRDefault="008F428C" w:rsidP="00CA28FF">
      <w:pPr>
        <w:pStyle w:val="Default"/>
        <w:suppressAutoHyphens/>
        <w:ind w:firstLine="709"/>
        <w:jc w:val="both"/>
        <w:rPr>
          <w:rFonts w:eastAsia="Calibri"/>
          <w:color w:val="auto"/>
          <w:sz w:val="28"/>
          <w:szCs w:val="28"/>
        </w:rPr>
      </w:pPr>
      <w:r w:rsidRPr="00CA28FF">
        <w:rPr>
          <w:rFonts w:eastAsia="Calibri"/>
          <w:color w:val="auto"/>
          <w:sz w:val="28"/>
          <w:szCs w:val="28"/>
        </w:rPr>
        <w:t>В связи с хорошими показателями хозяйственной деятельность предприятий сельского хозяйства в 202</w:t>
      </w:r>
      <w:r w:rsidR="003C381D" w:rsidRPr="00CA28FF">
        <w:rPr>
          <w:rFonts w:eastAsia="Calibri"/>
          <w:color w:val="auto"/>
          <w:sz w:val="28"/>
          <w:szCs w:val="28"/>
        </w:rPr>
        <w:t>2</w:t>
      </w:r>
      <w:r w:rsidRPr="00CA28FF">
        <w:rPr>
          <w:rFonts w:eastAsia="Calibri"/>
          <w:color w:val="auto"/>
          <w:sz w:val="28"/>
          <w:szCs w:val="28"/>
        </w:rPr>
        <w:t xml:space="preserve"> г., резко снизилась доля убыточных предприятий в экономике с </w:t>
      </w:r>
      <w:r w:rsidR="003C381D" w:rsidRPr="00CA28FF">
        <w:rPr>
          <w:rFonts w:eastAsia="Calibri"/>
          <w:color w:val="auto"/>
          <w:sz w:val="28"/>
          <w:szCs w:val="28"/>
        </w:rPr>
        <w:t>30,0</w:t>
      </w:r>
      <w:r w:rsidRPr="00CA28FF">
        <w:rPr>
          <w:rFonts w:eastAsia="Calibri"/>
          <w:color w:val="auto"/>
          <w:sz w:val="28"/>
          <w:szCs w:val="28"/>
        </w:rPr>
        <w:t xml:space="preserve"> до </w:t>
      </w:r>
      <w:r w:rsidR="003C381D" w:rsidRPr="00CA28FF">
        <w:rPr>
          <w:rFonts w:eastAsia="Calibri"/>
          <w:color w:val="auto"/>
          <w:sz w:val="28"/>
          <w:szCs w:val="28"/>
        </w:rPr>
        <w:t>25,0</w:t>
      </w:r>
      <w:r w:rsidRPr="00CA28FF">
        <w:rPr>
          <w:rFonts w:eastAsia="Calibri"/>
          <w:color w:val="auto"/>
          <w:sz w:val="28"/>
          <w:szCs w:val="28"/>
        </w:rPr>
        <w:t>%.</w:t>
      </w:r>
    </w:p>
    <w:p w:rsidR="008F428C" w:rsidRPr="00CA28FF" w:rsidRDefault="008F428C" w:rsidP="00CA28FF">
      <w:pPr>
        <w:pStyle w:val="Default"/>
        <w:suppressAutoHyphens/>
        <w:ind w:firstLine="709"/>
        <w:jc w:val="both"/>
        <w:rPr>
          <w:rFonts w:eastAsia="Calibri"/>
          <w:color w:val="auto"/>
          <w:sz w:val="28"/>
          <w:szCs w:val="28"/>
        </w:rPr>
      </w:pPr>
      <w:r w:rsidRPr="00CA28FF">
        <w:rPr>
          <w:rFonts w:eastAsia="Calibri"/>
          <w:color w:val="auto"/>
          <w:sz w:val="28"/>
          <w:szCs w:val="28"/>
        </w:rPr>
        <w:t xml:space="preserve">2021 г. стал переломным для торговли и сферы услуг, так в данный год была сломлена многолетняя </w:t>
      </w:r>
      <w:r w:rsidR="009C4C44" w:rsidRPr="00CA28FF">
        <w:rPr>
          <w:rFonts w:eastAsia="Calibri"/>
          <w:color w:val="auto"/>
          <w:sz w:val="28"/>
          <w:szCs w:val="28"/>
        </w:rPr>
        <w:t>отрицательная динамика или незначительный рост показателей</w:t>
      </w:r>
      <w:r w:rsidR="00576672" w:rsidRPr="00CA28FF">
        <w:rPr>
          <w:rFonts w:eastAsia="Calibri"/>
          <w:color w:val="auto"/>
          <w:sz w:val="28"/>
          <w:szCs w:val="28"/>
        </w:rPr>
        <w:t xml:space="preserve">. В 2022 году объем платных услуг населению увеличился до 697,4 </w:t>
      </w:r>
      <w:r w:rsidR="00F0742C" w:rsidRPr="00CA28FF">
        <w:rPr>
          <w:rFonts w:eastAsia="Calibri"/>
          <w:color w:val="auto"/>
          <w:sz w:val="28"/>
          <w:szCs w:val="28"/>
        </w:rPr>
        <w:t>млн. руб. О</w:t>
      </w:r>
      <w:r w:rsidR="009C4C44" w:rsidRPr="00CA28FF">
        <w:rPr>
          <w:rFonts w:eastAsia="Calibri"/>
          <w:color w:val="auto"/>
          <w:sz w:val="28"/>
          <w:szCs w:val="28"/>
        </w:rPr>
        <w:t xml:space="preserve">борот розничной торговли на душу населения увеличился на </w:t>
      </w:r>
      <w:r w:rsidR="00F0742C" w:rsidRPr="00CA28FF">
        <w:rPr>
          <w:rFonts w:eastAsia="Calibri"/>
          <w:color w:val="auto"/>
          <w:sz w:val="28"/>
          <w:szCs w:val="28"/>
        </w:rPr>
        <w:t>33,5</w:t>
      </w:r>
      <w:r w:rsidR="009C4C44" w:rsidRPr="00CA28FF">
        <w:rPr>
          <w:rFonts w:eastAsia="Calibri"/>
          <w:color w:val="auto"/>
          <w:sz w:val="28"/>
          <w:szCs w:val="28"/>
        </w:rPr>
        <w:t xml:space="preserve">% до </w:t>
      </w:r>
      <w:r w:rsidR="00F0742C" w:rsidRPr="00CA28FF">
        <w:rPr>
          <w:rFonts w:eastAsia="Calibri"/>
          <w:color w:val="auto"/>
          <w:sz w:val="28"/>
          <w:szCs w:val="28"/>
        </w:rPr>
        <w:t>83,9</w:t>
      </w:r>
      <w:r w:rsidR="009C4C44" w:rsidRPr="00CA28FF">
        <w:rPr>
          <w:rFonts w:eastAsia="Calibri"/>
          <w:color w:val="auto"/>
          <w:sz w:val="28"/>
          <w:szCs w:val="28"/>
        </w:rPr>
        <w:t xml:space="preserve"> тыс. руб.</w:t>
      </w:r>
    </w:p>
    <w:p w:rsidR="009C4C44" w:rsidRPr="00CA28FF" w:rsidRDefault="009C4C44" w:rsidP="00CA28FF">
      <w:pPr>
        <w:pStyle w:val="Default"/>
        <w:suppressAutoHyphens/>
        <w:ind w:firstLine="709"/>
        <w:jc w:val="both"/>
        <w:rPr>
          <w:rFonts w:eastAsia="Calibri"/>
          <w:color w:val="auto"/>
          <w:sz w:val="28"/>
          <w:szCs w:val="28"/>
        </w:rPr>
      </w:pPr>
      <w:r w:rsidRPr="00CA28FF">
        <w:rPr>
          <w:rFonts w:eastAsia="Calibri"/>
          <w:color w:val="auto"/>
          <w:sz w:val="28"/>
          <w:szCs w:val="28"/>
        </w:rPr>
        <w:t>Сальдированный финансовый результат деятельности предприятий Карасукского района по итогам 202</w:t>
      </w:r>
      <w:r w:rsidR="00F0742C" w:rsidRPr="00CA28FF">
        <w:rPr>
          <w:rFonts w:eastAsia="Calibri"/>
          <w:color w:val="auto"/>
          <w:sz w:val="28"/>
          <w:szCs w:val="28"/>
        </w:rPr>
        <w:t>2</w:t>
      </w:r>
      <w:r w:rsidRPr="00CA28FF">
        <w:rPr>
          <w:rFonts w:eastAsia="Calibri"/>
          <w:color w:val="auto"/>
          <w:sz w:val="28"/>
          <w:szCs w:val="28"/>
        </w:rPr>
        <w:t xml:space="preserve"> г. составил </w:t>
      </w:r>
      <w:r w:rsidR="00F0742C" w:rsidRPr="00CA28FF">
        <w:rPr>
          <w:rFonts w:eastAsia="Calibri"/>
          <w:color w:val="auto"/>
          <w:sz w:val="28"/>
          <w:szCs w:val="28"/>
        </w:rPr>
        <w:t>-27,8</w:t>
      </w:r>
      <w:r w:rsidRPr="00CA28FF">
        <w:rPr>
          <w:rFonts w:eastAsia="Calibri"/>
          <w:color w:val="auto"/>
          <w:sz w:val="28"/>
          <w:szCs w:val="28"/>
        </w:rPr>
        <w:t xml:space="preserve"> млн. руб., после существенно</w:t>
      </w:r>
      <w:r w:rsidR="00F0742C" w:rsidRPr="00CA28FF">
        <w:rPr>
          <w:rFonts w:eastAsia="Calibri"/>
          <w:color w:val="auto"/>
          <w:sz w:val="28"/>
          <w:szCs w:val="28"/>
        </w:rPr>
        <w:t>й прибыли</w:t>
      </w:r>
      <w:r w:rsidRPr="00CA28FF">
        <w:rPr>
          <w:rFonts w:eastAsia="Calibri"/>
          <w:color w:val="auto"/>
          <w:sz w:val="28"/>
          <w:szCs w:val="28"/>
        </w:rPr>
        <w:t xml:space="preserve"> 202</w:t>
      </w:r>
      <w:r w:rsidR="00F0742C" w:rsidRPr="00CA28FF">
        <w:rPr>
          <w:rFonts w:eastAsia="Calibri"/>
          <w:color w:val="auto"/>
          <w:sz w:val="28"/>
          <w:szCs w:val="28"/>
        </w:rPr>
        <w:t>1</w:t>
      </w:r>
      <w:r w:rsidRPr="00CA28FF">
        <w:rPr>
          <w:rFonts w:eastAsia="Calibri"/>
          <w:color w:val="auto"/>
          <w:sz w:val="28"/>
          <w:szCs w:val="28"/>
        </w:rPr>
        <w:t xml:space="preserve"> г. </w:t>
      </w:r>
      <w:r w:rsidR="00F0742C" w:rsidRPr="00CA28FF">
        <w:rPr>
          <w:rFonts w:eastAsia="Calibri"/>
          <w:color w:val="auto"/>
          <w:sz w:val="28"/>
          <w:szCs w:val="28"/>
        </w:rPr>
        <w:t>192,3</w:t>
      </w:r>
      <w:r w:rsidRPr="00CA28FF">
        <w:rPr>
          <w:rFonts w:eastAsia="Calibri"/>
          <w:color w:val="auto"/>
          <w:sz w:val="28"/>
          <w:szCs w:val="28"/>
        </w:rPr>
        <w:t xml:space="preserve"> млн. рублей.</w:t>
      </w:r>
    </w:p>
    <w:p w:rsidR="00911EA0" w:rsidRPr="00CA28FF" w:rsidRDefault="00911EA0" w:rsidP="00CA28FF">
      <w:pPr>
        <w:pStyle w:val="Default"/>
        <w:suppressAutoHyphens/>
        <w:ind w:firstLine="709"/>
        <w:jc w:val="both"/>
        <w:rPr>
          <w:rFonts w:eastAsia="Calibri"/>
          <w:color w:val="auto"/>
          <w:sz w:val="28"/>
          <w:szCs w:val="28"/>
        </w:rPr>
      </w:pPr>
      <w:r w:rsidRPr="00CA28FF">
        <w:rPr>
          <w:rFonts w:eastAsia="Calibri"/>
          <w:color w:val="auto"/>
          <w:sz w:val="28"/>
          <w:szCs w:val="28"/>
        </w:rPr>
        <w:t>Важно отметить также тренд на рост инвестиций в экономику района</w:t>
      </w:r>
      <w:r w:rsidR="004246D4" w:rsidRPr="00CA28FF">
        <w:rPr>
          <w:rFonts w:eastAsia="Calibri"/>
          <w:color w:val="auto"/>
          <w:sz w:val="28"/>
          <w:szCs w:val="28"/>
        </w:rPr>
        <w:t xml:space="preserve">, в </w:t>
      </w:r>
      <w:r w:rsidR="00F0742C" w:rsidRPr="00CA28FF">
        <w:rPr>
          <w:rFonts w:eastAsia="Calibri"/>
          <w:color w:val="auto"/>
          <w:sz w:val="28"/>
          <w:szCs w:val="28"/>
        </w:rPr>
        <w:t>8,2</w:t>
      </w:r>
      <w:r w:rsidR="004246D4" w:rsidRPr="00CA28FF">
        <w:rPr>
          <w:rFonts w:eastAsia="Calibri"/>
          <w:color w:val="auto"/>
          <w:sz w:val="28"/>
          <w:szCs w:val="28"/>
        </w:rPr>
        <w:t xml:space="preserve"> раза без </w:t>
      </w:r>
      <w:r w:rsidR="009F06E7" w:rsidRPr="00CA28FF">
        <w:rPr>
          <w:rFonts w:eastAsia="Calibri"/>
          <w:color w:val="auto"/>
          <w:sz w:val="28"/>
          <w:szCs w:val="28"/>
        </w:rPr>
        <w:t>учёта</w:t>
      </w:r>
      <w:r w:rsidR="004246D4" w:rsidRPr="00CA28FF">
        <w:rPr>
          <w:rFonts w:eastAsia="Calibri"/>
          <w:color w:val="auto"/>
          <w:sz w:val="28"/>
          <w:szCs w:val="28"/>
        </w:rPr>
        <w:t xml:space="preserve"> инфляции с 2017 г. и составил в 202</w:t>
      </w:r>
      <w:r w:rsidR="00F0742C" w:rsidRPr="00CA28FF">
        <w:rPr>
          <w:rFonts w:eastAsia="Calibri"/>
          <w:color w:val="auto"/>
          <w:sz w:val="28"/>
          <w:szCs w:val="28"/>
        </w:rPr>
        <w:t xml:space="preserve">2 </w:t>
      </w:r>
      <w:r w:rsidR="004246D4" w:rsidRPr="00CA28FF">
        <w:rPr>
          <w:rFonts w:eastAsia="Calibri"/>
          <w:color w:val="auto"/>
          <w:sz w:val="28"/>
          <w:szCs w:val="28"/>
        </w:rPr>
        <w:t xml:space="preserve">г. </w:t>
      </w:r>
      <w:r w:rsidR="00F0742C" w:rsidRPr="00CA28FF">
        <w:rPr>
          <w:rFonts w:eastAsia="Calibri"/>
          <w:color w:val="auto"/>
          <w:sz w:val="28"/>
          <w:szCs w:val="28"/>
        </w:rPr>
        <w:t>1392,5</w:t>
      </w:r>
      <w:r w:rsidR="004246D4" w:rsidRPr="00CA28FF">
        <w:rPr>
          <w:rFonts w:eastAsia="Calibri"/>
          <w:color w:val="auto"/>
          <w:sz w:val="28"/>
          <w:szCs w:val="28"/>
        </w:rPr>
        <w:t xml:space="preserve"> млн. руб.</w:t>
      </w:r>
    </w:p>
    <w:p w:rsidR="00F0742C" w:rsidRPr="00CA28FF" w:rsidRDefault="005618D6" w:rsidP="00CA28FF">
      <w:pPr>
        <w:pStyle w:val="Default"/>
        <w:suppressAutoHyphens/>
        <w:ind w:firstLine="709"/>
        <w:jc w:val="both"/>
        <w:rPr>
          <w:rFonts w:eastAsia="Calibri"/>
          <w:color w:val="auto"/>
          <w:sz w:val="28"/>
          <w:szCs w:val="28"/>
        </w:rPr>
      </w:pPr>
      <w:r w:rsidRPr="00CA28FF">
        <w:rPr>
          <w:rFonts w:eastAsia="Calibri"/>
          <w:color w:val="auto"/>
          <w:sz w:val="28"/>
          <w:szCs w:val="28"/>
        </w:rPr>
        <w:t xml:space="preserve">Ниже приведены данные экономического развития Карасукского района за 2023 г. </w:t>
      </w:r>
      <w:r w:rsidR="00F0742C" w:rsidRPr="00CA28FF">
        <w:rPr>
          <w:rFonts w:eastAsia="Calibri"/>
          <w:color w:val="auto"/>
          <w:sz w:val="28"/>
          <w:szCs w:val="28"/>
        </w:rPr>
        <w:t>Объем валового районного продукта в 2023 году составил 16487,3 млн. руб. Наибольший удельный вес в структуре валового районного продукта занимает оборот розничной торговли, включая общественное питание (49,9%), объем сельскохозяйственного производства (14,3%), объем платных услуг населению (15,4%).</w:t>
      </w:r>
    </w:p>
    <w:p w:rsidR="005618D6" w:rsidRPr="00CA28FF" w:rsidRDefault="005618D6" w:rsidP="00CA28FF">
      <w:pPr>
        <w:pStyle w:val="Default"/>
        <w:suppressAutoHyphens/>
        <w:ind w:firstLine="709"/>
        <w:jc w:val="both"/>
        <w:rPr>
          <w:rFonts w:eastAsia="Calibri"/>
          <w:color w:val="auto"/>
          <w:sz w:val="28"/>
          <w:szCs w:val="28"/>
        </w:rPr>
      </w:pPr>
      <w:r w:rsidRPr="00CA28FF">
        <w:rPr>
          <w:rFonts w:eastAsia="Calibri"/>
          <w:color w:val="auto"/>
          <w:sz w:val="28"/>
          <w:szCs w:val="28"/>
        </w:rPr>
        <w:t xml:space="preserve">За 2023 год промышленными предприятиями произведено продукции, выполнено работ и услуг в действующих ценах на сумму 679,2 млн. руб., или 87,1% к уровню 2022 года. Индекс промышленного производства составил 84,9%. </w:t>
      </w:r>
    </w:p>
    <w:p w:rsidR="00F0742C" w:rsidRPr="00CA28FF" w:rsidRDefault="005618D6" w:rsidP="00CA28FF">
      <w:pPr>
        <w:pStyle w:val="Default"/>
        <w:suppressAutoHyphens/>
        <w:ind w:firstLine="709"/>
        <w:jc w:val="both"/>
        <w:rPr>
          <w:rFonts w:eastAsia="Calibri"/>
          <w:color w:val="auto"/>
          <w:sz w:val="28"/>
          <w:szCs w:val="28"/>
        </w:rPr>
      </w:pPr>
      <w:r w:rsidRPr="00CA28FF">
        <w:rPr>
          <w:rFonts w:eastAsia="Calibri"/>
          <w:color w:val="auto"/>
          <w:sz w:val="28"/>
          <w:szCs w:val="28"/>
        </w:rPr>
        <w:t>Специализацией обрабатывающего сектора является производство пищевых продуктов, производство кормов для животноводства. Предприятиями обрабатывающей отрасли выпущено продукции на 331,2 млн. руб. (71,6% к 2022 году). За год произведено хлеба и хлебобулочных изделий 1320,7 тонн; мяса 115 тонн; колбасных изделий 84,4 тонны; мясных полуфабрикатов 54 тонны, кормов для сельскохозяйственных животных 2366,6 тонн. Производство и распределение электроэнергии, воды выросло на 9,6% в действующих ценах и составило 348 млн. руб.</w:t>
      </w:r>
    </w:p>
    <w:p w:rsidR="00F0742C" w:rsidRPr="00CA28FF" w:rsidRDefault="00C116D6" w:rsidP="00CA28FF">
      <w:pPr>
        <w:pStyle w:val="Default"/>
        <w:suppressAutoHyphens/>
        <w:ind w:firstLine="709"/>
        <w:jc w:val="both"/>
        <w:rPr>
          <w:sz w:val="28"/>
          <w:szCs w:val="28"/>
        </w:rPr>
      </w:pPr>
      <w:r w:rsidRPr="00CA28FF">
        <w:rPr>
          <w:sz w:val="28"/>
          <w:szCs w:val="28"/>
        </w:rPr>
        <w:lastRenderedPageBreak/>
        <w:t>Сельскохозяйственным производством занимаются 15 организаций. Малые формы хозяйствования представлены 4737 личными подсобными хозяйствами, 29 крестьянскими (фермерскими) хозяйствами. Доля их участия в общем объеме производства составляет: 71%, 24%, 5% соответственно. Объем валовой продукции сельского хозяйства за 2023 год составил 2362,1 млн. рублей, с индексом производства 87,7%.</w:t>
      </w:r>
    </w:p>
    <w:p w:rsidR="00C116D6" w:rsidRPr="00CA28FF" w:rsidRDefault="00C116D6" w:rsidP="00CA28FF">
      <w:pPr>
        <w:pStyle w:val="Default"/>
        <w:suppressAutoHyphens/>
        <w:ind w:firstLine="709"/>
        <w:jc w:val="both"/>
        <w:rPr>
          <w:sz w:val="28"/>
          <w:szCs w:val="28"/>
        </w:rPr>
      </w:pPr>
      <w:r w:rsidRPr="00CA28FF">
        <w:rPr>
          <w:sz w:val="28"/>
          <w:szCs w:val="28"/>
        </w:rPr>
        <w:t>Посевные площади в районе занимают 108,79 тыс.</w:t>
      </w:r>
      <w:r w:rsidR="00CA28FF">
        <w:rPr>
          <w:sz w:val="28"/>
          <w:szCs w:val="28"/>
        </w:rPr>
        <w:t xml:space="preserve"> </w:t>
      </w:r>
      <w:r w:rsidRPr="00CA28FF">
        <w:rPr>
          <w:sz w:val="28"/>
          <w:szCs w:val="28"/>
        </w:rPr>
        <w:t>га, в том числе зерновые и зернобобовые культуры – 55,2 тыс.</w:t>
      </w:r>
      <w:r w:rsidR="00CA28FF">
        <w:rPr>
          <w:sz w:val="28"/>
          <w:szCs w:val="28"/>
        </w:rPr>
        <w:t xml:space="preserve"> </w:t>
      </w:r>
      <w:r w:rsidRPr="00CA28FF">
        <w:rPr>
          <w:sz w:val="28"/>
          <w:szCs w:val="28"/>
        </w:rPr>
        <w:t>га (из них пшеница – 34 тыс. га), технические культуры – 24,3 тыс.</w:t>
      </w:r>
      <w:r w:rsidR="00CA28FF">
        <w:rPr>
          <w:sz w:val="28"/>
          <w:szCs w:val="28"/>
        </w:rPr>
        <w:t xml:space="preserve"> </w:t>
      </w:r>
      <w:r w:rsidRPr="00CA28FF">
        <w:rPr>
          <w:sz w:val="28"/>
          <w:szCs w:val="28"/>
        </w:rPr>
        <w:t>га, кормовые культуры – 28,59 тыс.</w:t>
      </w:r>
      <w:r w:rsidR="00CA28FF">
        <w:rPr>
          <w:sz w:val="28"/>
          <w:szCs w:val="28"/>
        </w:rPr>
        <w:t xml:space="preserve"> </w:t>
      </w:r>
      <w:r w:rsidRPr="00CA28FF">
        <w:rPr>
          <w:sz w:val="28"/>
          <w:szCs w:val="28"/>
        </w:rPr>
        <w:t>га.</w:t>
      </w:r>
    </w:p>
    <w:p w:rsidR="00C116D6" w:rsidRPr="00CA28FF" w:rsidRDefault="00C116D6" w:rsidP="00CA28FF">
      <w:pPr>
        <w:pStyle w:val="Default"/>
        <w:suppressAutoHyphens/>
        <w:ind w:firstLine="709"/>
        <w:jc w:val="both"/>
        <w:rPr>
          <w:rFonts w:eastAsia="Calibri"/>
          <w:color w:val="auto"/>
          <w:sz w:val="28"/>
          <w:szCs w:val="28"/>
        </w:rPr>
      </w:pPr>
      <w:r w:rsidRPr="00CA28FF">
        <w:rPr>
          <w:rFonts w:eastAsia="Calibri"/>
          <w:color w:val="auto"/>
          <w:sz w:val="28"/>
          <w:szCs w:val="28"/>
        </w:rPr>
        <w:t>Согласно данным за 2023 г. валовый сбор зерновых культур в амбарном весе составил 36,6 тыс. тонн. Урожайность зерновых – 7 ц/га. Следует отметить, что в 2023 году на территории района сложились крайне неблагоприятные погодные условия: отсутствие осадков, суховеи, почвенная засуха. В результате чего комиссией по ЧС и ОПБ Карасукского района было принято решение о введении на территории Карасукского района Новосибирской области с 07.06.2023 г. режима «Чрезвычайной ситуации», также режим ЧС был введен Правительством Новосибирской области на территории всей области (постановление № 293-п от 10.07.2023 г.). Урожайность упала с 12,1 до 7,0 ц./га (минус 42,1%), а общий сбор зерновых с 64,6 до 36,6 тыс. тонн (минус 43,3%).</w:t>
      </w:r>
    </w:p>
    <w:p w:rsidR="00C116D6" w:rsidRPr="00CA28FF" w:rsidRDefault="00C116D6" w:rsidP="00CA28FF">
      <w:pPr>
        <w:pStyle w:val="Default"/>
        <w:suppressAutoHyphens/>
        <w:ind w:firstLine="709"/>
        <w:jc w:val="both"/>
        <w:rPr>
          <w:sz w:val="28"/>
          <w:szCs w:val="28"/>
        </w:rPr>
      </w:pPr>
      <w:r w:rsidRPr="00CA28FF">
        <w:rPr>
          <w:sz w:val="28"/>
          <w:szCs w:val="28"/>
        </w:rPr>
        <w:t>С целью улучшения плодородия почвы хозяйствами района внесено 53,91 тыс. тонн органических удобрений, проведена гербицидная обработка посевов на площади 69,28 тыс. га, вспахано зяби 30,8 тыс. га.</w:t>
      </w:r>
    </w:p>
    <w:p w:rsidR="00C116D6" w:rsidRPr="00CA28FF" w:rsidRDefault="00C116D6" w:rsidP="00CA28FF">
      <w:pPr>
        <w:pStyle w:val="Default"/>
        <w:suppressAutoHyphens/>
        <w:ind w:firstLine="709"/>
        <w:jc w:val="both"/>
        <w:rPr>
          <w:sz w:val="28"/>
          <w:szCs w:val="28"/>
        </w:rPr>
      </w:pPr>
      <w:r w:rsidRPr="00CA28FF">
        <w:rPr>
          <w:sz w:val="28"/>
          <w:szCs w:val="28"/>
        </w:rPr>
        <w:t>За 2023 год во всех категориях хозяйств произведено: молока – 31,1 тыс. тонн, мяса – 5,6 тыс. тонн. Поголовье крупного рогатого скота в районе по состоянию на 01.01.2024 года в хозяйствах всех категорий насчитывало 19884 головы. Район находится на пятом месте в области по наличию поголовья крупного рогатого скота, и на первом месте – по поголовью скота мясного направления. Среднесуточный привес составил 554 гр. Поголовье коров во всех категориях хозяйств составило 8229 голов. Надой молока на 1 корову - 5053 кг</w:t>
      </w:r>
      <w:r w:rsidR="009E3A77" w:rsidRPr="00CA28FF">
        <w:rPr>
          <w:sz w:val="28"/>
          <w:szCs w:val="28"/>
        </w:rPr>
        <w:t>.</w:t>
      </w:r>
    </w:p>
    <w:p w:rsidR="009E3A77" w:rsidRPr="00CA28FF" w:rsidRDefault="009E3A77" w:rsidP="00CA28FF">
      <w:pPr>
        <w:pStyle w:val="Default"/>
        <w:suppressAutoHyphens/>
        <w:ind w:firstLine="709"/>
        <w:jc w:val="both"/>
        <w:rPr>
          <w:sz w:val="28"/>
          <w:szCs w:val="28"/>
        </w:rPr>
      </w:pPr>
      <w:r w:rsidRPr="00CA28FF">
        <w:rPr>
          <w:sz w:val="28"/>
          <w:szCs w:val="28"/>
        </w:rPr>
        <w:t>Предприятия аграрного сектора продолжили техническое переоснащение и перевооружение. Сельхозтоваропроизводителями приобретено 207 ед. техники на общую сумму 750,8 млн.</w:t>
      </w:r>
      <w:r w:rsidR="00CA28FF">
        <w:rPr>
          <w:sz w:val="28"/>
          <w:szCs w:val="28"/>
        </w:rPr>
        <w:t xml:space="preserve"> </w:t>
      </w:r>
      <w:r w:rsidRPr="00CA28FF">
        <w:rPr>
          <w:sz w:val="28"/>
          <w:szCs w:val="28"/>
        </w:rPr>
        <w:t xml:space="preserve">руб. </w:t>
      </w:r>
    </w:p>
    <w:p w:rsidR="009E3A77" w:rsidRPr="00CA28FF" w:rsidRDefault="009E3A77" w:rsidP="00CA28FF">
      <w:pPr>
        <w:pStyle w:val="Default"/>
        <w:suppressAutoHyphens/>
        <w:ind w:firstLine="709"/>
        <w:jc w:val="both"/>
        <w:rPr>
          <w:sz w:val="28"/>
          <w:szCs w:val="28"/>
        </w:rPr>
      </w:pPr>
      <w:r w:rsidRPr="00CA28FF">
        <w:rPr>
          <w:sz w:val="28"/>
          <w:szCs w:val="28"/>
        </w:rPr>
        <w:t>Сельскохозяйственные товаропроизводители продолжают осуществлять техническую и технологическую модернизацию сельскохозяйственного производства, обновление машинно-тракторного парка с использованием мер региональной поддержки и лизинговых инструментов, а также за счет кредитных и собственных средств. В 2023 году аграриями района было приобретено105 ед. техники и оборудования на общую сумму 514,6 млн. руб. За период последних пяти лет парк техники обновился на общую сумму более 2214 млн. руб. (743 ед. техники и оборудования).</w:t>
      </w:r>
    </w:p>
    <w:p w:rsidR="009E3A77" w:rsidRPr="00CA28FF" w:rsidRDefault="009E3A77" w:rsidP="00CA28FF">
      <w:pPr>
        <w:pStyle w:val="Default"/>
        <w:suppressAutoHyphens/>
        <w:ind w:firstLine="709"/>
        <w:jc w:val="both"/>
        <w:rPr>
          <w:sz w:val="28"/>
          <w:szCs w:val="28"/>
        </w:rPr>
      </w:pPr>
      <w:r w:rsidRPr="00CA28FF">
        <w:rPr>
          <w:sz w:val="28"/>
          <w:szCs w:val="28"/>
        </w:rPr>
        <w:t xml:space="preserve">Государственная поддержка сельхозтоваропроизводителей по различным направлениям составила 172,4 млн. руб., что на 4% больше </w:t>
      </w:r>
      <w:r w:rsidRPr="00CA28FF">
        <w:rPr>
          <w:sz w:val="28"/>
          <w:szCs w:val="28"/>
        </w:rPr>
        <w:lastRenderedPageBreak/>
        <w:t>аналогичного показателя за предшествующий год.</w:t>
      </w:r>
    </w:p>
    <w:p w:rsidR="009E3A77" w:rsidRPr="00CA28FF" w:rsidRDefault="009E3A77" w:rsidP="00CA28FF">
      <w:pPr>
        <w:pStyle w:val="Default"/>
        <w:suppressAutoHyphens/>
        <w:ind w:firstLine="709"/>
        <w:jc w:val="both"/>
        <w:rPr>
          <w:sz w:val="28"/>
          <w:szCs w:val="28"/>
        </w:rPr>
      </w:pPr>
      <w:r w:rsidRPr="00CA28FF">
        <w:rPr>
          <w:sz w:val="28"/>
          <w:szCs w:val="28"/>
        </w:rPr>
        <w:t>Оборот розничной торговли по итогам 2023 года составил 7995,9 млн.</w:t>
      </w:r>
      <w:r w:rsidR="00CA28FF">
        <w:rPr>
          <w:sz w:val="28"/>
          <w:szCs w:val="28"/>
        </w:rPr>
        <w:t xml:space="preserve"> </w:t>
      </w:r>
      <w:r w:rsidRPr="00CA28FF">
        <w:rPr>
          <w:sz w:val="28"/>
          <w:szCs w:val="28"/>
        </w:rPr>
        <w:t>руб., с индексом физического объема 112,9%.</w:t>
      </w:r>
    </w:p>
    <w:p w:rsidR="009E3A77" w:rsidRPr="00CA28FF" w:rsidRDefault="009E3A77" w:rsidP="00CA28FF">
      <w:pPr>
        <w:pStyle w:val="Default"/>
        <w:suppressAutoHyphens/>
        <w:ind w:firstLine="709"/>
        <w:jc w:val="both"/>
        <w:rPr>
          <w:sz w:val="28"/>
          <w:szCs w:val="28"/>
        </w:rPr>
      </w:pPr>
      <w:r w:rsidRPr="00CA28FF">
        <w:rPr>
          <w:sz w:val="28"/>
          <w:szCs w:val="28"/>
        </w:rPr>
        <w:t>В 2023 году оборот общественного питания за год вырос на 20,1% в текущей оценке и составил 248,8 млн. руб., в сопоставимой оценке оборот увеличился на 15,0%. В расчете на душу населения годовой оборот увеличился до 6,5 тыс. рублей.</w:t>
      </w:r>
    </w:p>
    <w:p w:rsidR="009E3A77" w:rsidRPr="00CA28FF" w:rsidRDefault="009E3A77" w:rsidP="00CA28FF">
      <w:pPr>
        <w:pStyle w:val="Default"/>
        <w:suppressAutoHyphens/>
        <w:ind w:firstLine="709"/>
        <w:jc w:val="both"/>
        <w:rPr>
          <w:sz w:val="28"/>
          <w:szCs w:val="28"/>
        </w:rPr>
      </w:pPr>
      <w:r w:rsidRPr="00CA28FF">
        <w:rPr>
          <w:sz w:val="28"/>
          <w:szCs w:val="28"/>
        </w:rPr>
        <w:t xml:space="preserve">Объем платных услуг населению составил 2546,5 млн. руб., с индексом физического объема в сопоставимых ценах к 2022 году – 102,8%. </w:t>
      </w:r>
    </w:p>
    <w:p w:rsidR="009E3A77" w:rsidRPr="00CA28FF" w:rsidRDefault="009E3A77" w:rsidP="00CA28FF">
      <w:pPr>
        <w:pStyle w:val="Default"/>
        <w:suppressAutoHyphens/>
        <w:ind w:firstLine="709"/>
        <w:jc w:val="both"/>
        <w:rPr>
          <w:sz w:val="28"/>
          <w:szCs w:val="28"/>
        </w:rPr>
      </w:pPr>
      <w:r w:rsidRPr="00CA28FF">
        <w:rPr>
          <w:sz w:val="28"/>
          <w:szCs w:val="28"/>
        </w:rPr>
        <w:t>Объем бытовых услуг, оказанных населению, составил 105,8 млн. руб., с индексом физического объема в сопоставимых ценах на 102,3%.</w:t>
      </w:r>
    </w:p>
    <w:p w:rsidR="009E3A77" w:rsidRPr="00CA28FF" w:rsidRDefault="009E3A77" w:rsidP="00CA28FF">
      <w:pPr>
        <w:pStyle w:val="Default"/>
        <w:suppressAutoHyphens/>
        <w:ind w:firstLine="709"/>
        <w:jc w:val="both"/>
        <w:rPr>
          <w:sz w:val="28"/>
          <w:szCs w:val="28"/>
        </w:rPr>
      </w:pPr>
      <w:r w:rsidRPr="00CA28FF">
        <w:rPr>
          <w:sz w:val="28"/>
          <w:szCs w:val="28"/>
        </w:rPr>
        <w:t>Карасукский район отличается высоким уровнем предпринимательской активности. На территории района осуществляют деятельность 2982 субъектов малого и среднего предпринимательства, в т. ч. 880 индивидуальных предпринимателей и 1439 самозанятых граждан. Среди направлений деятельности субъектов малого и среднего предпринимательства наибольшее развитие получили торговля, бытовые услуги, общественное питание, производство.</w:t>
      </w:r>
    </w:p>
    <w:p w:rsidR="009E3A77" w:rsidRPr="00CA28FF" w:rsidRDefault="009E3A77" w:rsidP="00CA28FF">
      <w:pPr>
        <w:pStyle w:val="Default"/>
        <w:suppressAutoHyphens/>
        <w:ind w:firstLine="709"/>
        <w:jc w:val="both"/>
        <w:rPr>
          <w:sz w:val="28"/>
          <w:szCs w:val="28"/>
        </w:rPr>
      </w:pPr>
      <w:r w:rsidRPr="00CA28FF">
        <w:rPr>
          <w:sz w:val="28"/>
          <w:szCs w:val="28"/>
        </w:rPr>
        <w:t>Точки роста экономики Карасукского района могут являться:</w:t>
      </w:r>
    </w:p>
    <w:p w:rsidR="009E3A77" w:rsidRPr="00CA28FF" w:rsidRDefault="00CA28FF" w:rsidP="00CA28FF">
      <w:pPr>
        <w:pStyle w:val="Default"/>
        <w:suppressAutoHyphens/>
        <w:ind w:firstLine="709"/>
        <w:jc w:val="both"/>
        <w:rPr>
          <w:sz w:val="28"/>
          <w:szCs w:val="28"/>
        </w:rPr>
      </w:pPr>
      <w:r w:rsidRPr="00CA28FF">
        <w:rPr>
          <w:b/>
          <w:sz w:val="28"/>
          <w:szCs w:val="28"/>
        </w:rPr>
        <w:t xml:space="preserve">1) </w:t>
      </w:r>
      <w:r w:rsidR="009E3A77" w:rsidRPr="00CA28FF">
        <w:rPr>
          <w:b/>
          <w:sz w:val="28"/>
          <w:szCs w:val="28"/>
        </w:rPr>
        <w:t>Развитие сельского хозяйства</w:t>
      </w:r>
      <w:r w:rsidRPr="00CA28FF">
        <w:rPr>
          <w:b/>
          <w:sz w:val="28"/>
          <w:szCs w:val="28"/>
        </w:rPr>
        <w:t>.</w:t>
      </w:r>
      <w:r w:rsidR="009E3A77" w:rsidRPr="00CA28FF">
        <w:rPr>
          <w:sz w:val="28"/>
          <w:szCs w:val="28"/>
        </w:rPr>
        <w:t xml:space="preserve"> Наиболее перспективной отраслью является сельское хозяйство, в частности животноводство. Карасукский район находится на пятом месте в области по наличию поголовья крупного рогатого скота, и на первом месте – по поголовью скота мясного направления. </w:t>
      </w:r>
    </w:p>
    <w:p w:rsidR="009E3A77" w:rsidRPr="00CA28FF" w:rsidRDefault="00CA28FF" w:rsidP="00CA28FF">
      <w:pPr>
        <w:pStyle w:val="Default"/>
        <w:suppressAutoHyphens/>
        <w:ind w:firstLine="709"/>
        <w:jc w:val="both"/>
        <w:rPr>
          <w:sz w:val="28"/>
          <w:szCs w:val="28"/>
        </w:rPr>
      </w:pPr>
      <w:r w:rsidRPr="00CA28FF">
        <w:rPr>
          <w:b/>
          <w:sz w:val="28"/>
          <w:szCs w:val="28"/>
        </w:rPr>
        <w:t xml:space="preserve">2) </w:t>
      </w:r>
      <w:r w:rsidR="009E3A77" w:rsidRPr="00CA28FF">
        <w:rPr>
          <w:b/>
          <w:sz w:val="28"/>
          <w:szCs w:val="28"/>
        </w:rPr>
        <w:t>Развитие перерабатывающих производств, в том числе по переработке сельскохозяйственной продукции</w:t>
      </w:r>
      <w:r>
        <w:rPr>
          <w:sz w:val="28"/>
          <w:szCs w:val="28"/>
        </w:rPr>
        <w:t>.</w:t>
      </w:r>
      <w:r w:rsidR="009E3A77" w:rsidRPr="00CA28FF">
        <w:rPr>
          <w:sz w:val="28"/>
          <w:szCs w:val="28"/>
        </w:rPr>
        <w:t xml:space="preserve"> В районе существует потребность в предприятиях по переработки сельскохозяйственной продукции местных производителей. </w:t>
      </w:r>
    </w:p>
    <w:p w:rsidR="009E3A77" w:rsidRPr="00CA28FF" w:rsidRDefault="00CA28FF" w:rsidP="00CA28FF">
      <w:pPr>
        <w:pStyle w:val="Default"/>
        <w:suppressAutoHyphens/>
        <w:ind w:firstLine="709"/>
        <w:jc w:val="both"/>
        <w:rPr>
          <w:sz w:val="28"/>
          <w:szCs w:val="28"/>
        </w:rPr>
      </w:pPr>
      <w:r w:rsidRPr="00CA28FF">
        <w:rPr>
          <w:b/>
          <w:sz w:val="28"/>
          <w:szCs w:val="28"/>
        </w:rPr>
        <w:t xml:space="preserve">3) </w:t>
      </w:r>
      <w:r w:rsidR="009E3A77" w:rsidRPr="00CA28FF">
        <w:rPr>
          <w:b/>
          <w:sz w:val="28"/>
          <w:szCs w:val="28"/>
        </w:rPr>
        <w:t>Развитие приграничного сотрудничества в сфере торговли</w:t>
      </w:r>
      <w:r>
        <w:rPr>
          <w:sz w:val="28"/>
          <w:szCs w:val="28"/>
        </w:rPr>
        <w:t>.</w:t>
      </w:r>
      <w:r w:rsidR="009E3A77" w:rsidRPr="00CA28FF">
        <w:rPr>
          <w:sz w:val="28"/>
          <w:szCs w:val="28"/>
        </w:rPr>
        <w:t xml:space="preserve"> Приграничное расположение района дает возможность для формирования регионального центра международной торговли с Казахстаном и республиками Центральной Азии. </w:t>
      </w:r>
    </w:p>
    <w:p w:rsidR="009E3A77" w:rsidRPr="00CA28FF" w:rsidRDefault="00CA28FF" w:rsidP="00CA28FF">
      <w:pPr>
        <w:pStyle w:val="Default"/>
        <w:suppressAutoHyphens/>
        <w:ind w:firstLine="709"/>
        <w:jc w:val="both"/>
        <w:rPr>
          <w:sz w:val="28"/>
          <w:szCs w:val="28"/>
        </w:rPr>
      </w:pPr>
      <w:r w:rsidRPr="00CA28FF">
        <w:rPr>
          <w:b/>
          <w:sz w:val="28"/>
          <w:szCs w:val="28"/>
        </w:rPr>
        <w:t xml:space="preserve">4) </w:t>
      </w:r>
      <w:r w:rsidR="009E3A77" w:rsidRPr="00CA28FF">
        <w:rPr>
          <w:b/>
          <w:sz w:val="28"/>
          <w:szCs w:val="28"/>
        </w:rPr>
        <w:t>Развитие придорожного сервиса</w:t>
      </w:r>
      <w:r>
        <w:rPr>
          <w:sz w:val="28"/>
          <w:szCs w:val="28"/>
        </w:rPr>
        <w:t>.</w:t>
      </w:r>
      <w:r w:rsidR="009E3A77" w:rsidRPr="00CA28FF">
        <w:rPr>
          <w:sz w:val="28"/>
          <w:szCs w:val="28"/>
        </w:rPr>
        <w:t xml:space="preserve"> Развитие данного направления предполагает распространение торговых предприятий, предприятий общественного питания, СТО, гостиниц вдоль региональной автомобильной дороги. </w:t>
      </w:r>
    </w:p>
    <w:p w:rsidR="009E3A77" w:rsidRPr="00CA28FF" w:rsidRDefault="00CA28FF" w:rsidP="00CA28FF">
      <w:pPr>
        <w:pStyle w:val="Default"/>
        <w:suppressAutoHyphens/>
        <w:ind w:firstLine="709"/>
        <w:jc w:val="both"/>
        <w:rPr>
          <w:sz w:val="28"/>
          <w:szCs w:val="28"/>
        </w:rPr>
      </w:pPr>
      <w:r w:rsidRPr="00CA28FF">
        <w:rPr>
          <w:b/>
          <w:sz w:val="28"/>
          <w:szCs w:val="28"/>
        </w:rPr>
        <w:t xml:space="preserve">5) </w:t>
      </w:r>
      <w:r w:rsidR="009E3A77" w:rsidRPr="00CA28FF">
        <w:rPr>
          <w:b/>
          <w:sz w:val="28"/>
          <w:szCs w:val="28"/>
        </w:rPr>
        <w:t>Туризм</w:t>
      </w:r>
      <w:r w:rsidRPr="00CA28FF">
        <w:rPr>
          <w:b/>
          <w:sz w:val="28"/>
          <w:szCs w:val="28"/>
        </w:rPr>
        <w:t>.</w:t>
      </w:r>
      <w:r w:rsidR="009E3A77" w:rsidRPr="00CA28FF">
        <w:rPr>
          <w:sz w:val="28"/>
          <w:szCs w:val="28"/>
        </w:rPr>
        <w:t xml:space="preserve"> Развитие сферы рекреационных услуг - основа обеспечения современных форм досуга, отдыха, спорта. Реализация туристического потенциала района возможна за счет развития экотуризма, культурно-познавательного и экскурсионного туризма.</w:t>
      </w:r>
    </w:p>
    <w:p w:rsidR="00CE7349" w:rsidRPr="00C736B9" w:rsidRDefault="00CE7349" w:rsidP="00C736B9">
      <w:pPr>
        <w:pStyle w:val="af9"/>
      </w:pPr>
    </w:p>
    <w:p w:rsidR="000765B0" w:rsidRPr="00B05843" w:rsidRDefault="000765B0" w:rsidP="000E19B9">
      <w:pPr>
        <w:pStyle w:val="25"/>
        <w:rPr>
          <w:noProof/>
        </w:rPr>
      </w:pPr>
      <w:bookmarkStart w:id="47" w:name="_Toc127960162"/>
      <w:r w:rsidRPr="00B05843">
        <w:rPr>
          <w:noProof/>
        </w:rPr>
        <w:t>2.3.2. Демографическая ситуация</w:t>
      </w:r>
      <w:bookmarkEnd w:id="47"/>
    </w:p>
    <w:p w:rsidR="00D93966" w:rsidRDefault="00D93966" w:rsidP="00D93966">
      <w:pPr>
        <w:suppressAutoHyphens/>
        <w:spacing w:before="120"/>
        <w:ind w:firstLine="709"/>
        <w:jc w:val="both"/>
        <w:rPr>
          <w:rFonts w:eastAsia="Calibri"/>
          <w:sz w:val="28"/>
          <w:szCs w:val="28"/>
        </w:rPr>
      </w:pPr>
      <w:r w:rsidRPr="00D93966">
        <w:rPr>
          <w:rFonts w:eastAsia="Calibri"/>
          <w:sz w:val="28"/>
          <w:szCs w:val="28"/>
        </w:rPr>
        <w:t>Территория района включает в себя одно городское поселение город Карасук</w:t>
      </w:r>
      <w:r>
        <w:rPr>
          <w:rFonts w:eastAsia="Calibri"/>
          <w:sz w:val="28"/>
          <w:szCs w:val="28"/>
        </w:rPr>
        <w:t xml:space="preserve"> </w:t>
      </w:r>
      <w:r w:rsidRPr="00D93966">
        <w:rPr>
          <w:rFonts w:eastAsia="Calibri"/>
          <w:sz w:val="28"/>
          <w:szCs w:val="28"/>
        </w:rPr>
        <w:t>(</w:t>
      </w:r>
      <w:r w:rsidR="00F45885">
        <w:rPr>
          <w:rFonts w:eastAsia="Calibri"/>
          <w:sz w:val="28"/>
          <w:szCs w:val="28"/>
        </w:rPr>
        <w:t xml:space="preserve">г. Карасук - </w:t>
      </w:r>
      <w:r w:rsidRPr="00D93966">
        <w:rPr>
          <w:rFonts w:eastAsia="Calibri"/>
          <w:sz w:val="28"/>
          <w:szCs w:val="28"/>
        </w:rPr>
        <w:t>административный центр</w:t>
      </w:r>
      <w:r>
        <w:rPr>
          <w:rFonts w:eastAsia="Calibri"/>
          <w:sz w:val="28"/>
          <w:szCs w:val="28"/>
        </w:rPr>
        <w:t xml:space="preserve"> и п. Ярок)</w:t>
      </w:r>
      <w:r w:rsidRPr="00D93966">
        <w:rPr>
          <w:rFonts w:eastAsia="Calibri"/>
          <w:sz w:val="28"/>
          <w:szCs w:val="28"/>
        </w:rPr>
        <w:t xml:space="preserve"> и 11 сельских поселений (сельсоветов)</w:t>
      </w:r>
      <w:r w:rsidR="00BE1566">
        <w:rPr>
          <w:rFonts w:eastAsia="Calibri"/>
          <w:sz w:val="28"/>
          <w:szCs w:val="28"/>
        </w:rPr>
        <w:t xml:space="preserve">. </w:t>
      </w:r>
    </w:p>
    <w:p w:rsidR="00097B17" w:rsidRPr="00B05843" w:rsidRDefault="00D93966" w:rsidP="00D93966">
      <w:pPr>
        <w:suppressAutoHyphens/>
        <w:spacing w:before="120"/>
        <w:ind w:firstLine="709"/>
        <w:jc w:val="right"/>
        <w:rPr>
          <w:sz w:val="28"/>
          <w:szCs w:val="26"/>
        </w:rPr>
      </w:pPr>
      <w:r w:rsidRPr="00D93966">
        <w:rPr>
          <w:rFonts w:eastAsia="Calibri"/>
          <w:sz w:val="28"/>
          <w:szCs w:val="28"/>
        </w:rPr>
        <w:lastRenderedPageBreak/>
        <w:t xml:space="preserve"> </w:t>
      </w:r>
      <w:r w:rsidR="00097B17" w:rsidRPr="00B05843">
        <w:rPr>
          <w:sz w:val="28"/>
          <w:szCs w:val="26"/>
        </w:rPr>
        <w:t>Таблица 2.3.2-1</w:t>
      </w:r>
    </w:p>
    <w:p w:rsidR="00097B17" w:rsidRPr="00B05843" w:rsidRDefault="00D44185" w:rsidP="006745A5">
      <w:pPr>
        <w:suppressAutoHyphens/>
        <w:spacing w:after="120"/>
        <w:jc w:val="center"/>
        <w:rPr>
          <w:sz w:val="28"/>
          <w:szCs w:val="26"/>
        </w:rPr>
      </w:pPr>
      <w:r>
        <w:rPr>
          <w:sz w:val="28"/>
          <w:szCs w:val="26"/>
        </w:rPr>
        <w:t xml:space="preserve">Перечень </w:t>
      </w:r>
      <w:r w:rsidR="009F06E7">
        <w:rPr>
          <w:sz w:val="28"/>
          <w:szCs w:val="26"/>
        </w:rPr>
        <w:t>населё</w:t>
      </w:r>
      <w:r w:rsidR="009F06E7" w:rsidRPr="00B05843">
        <w:rPr>
          <w:sz w:val="28"/>
          <w:szCs w:val="26"/>
        </w:rPr>
        <w:t>нных</w:t>
      </w:r>
      <w:r w:rsidR="00097B17" w:rsidRPr="00B05843">
        <w:rPr>
          <w:sz w:val="28"/>
          <w:szCs w:val="26"/>
        </w:rPr>
        <w:t xml:space="preserve"> пунктов Карасукского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9"/>
        <w:gridCol w:w="1507"/>
        <w:gridCol w:w="5670"/>
      </w:tblGrid>
      <w:tr w:rsidR="00097B17" w:rsidRPr="00B05843" w:rsidTr="00D93966">
        <w:trPr>
          <w:tblHeader/>
        </w:trPr>
        <w:tc>
          <w:tcPr>
            <w:tcW w:w="2429" w:type="dxa"/>
            <w:shd w:val="clear" w:color="auto" w:fill="auto"/>
            <w:vAlign w:val="center"/>
          </w:tcPr>
          <w:p w:rsidR="00097B17" w:rsidRPr="00B05843" w:rsidRDefault="00097B17" w:rsidP="00D93966">
            <w:pPr>
              <w:pStyle w:val="af9"/>
              <w:suppressAutoHyphens/>
              <w:spacing w:after="0"/>
              <w:contextualSpacing/>
              <w:jc w:val="center"/>
              <w:rPr>
                <w:sz w:val="24"/>
                <w:szCs w:val="24"/>
                <w:highlight w:val="yellow"/>
              </w:rPr>
            </w:pPr>
            <w:r w:rsidRPr="00B05843">
              <w:rPr>
                <w:sz w:val="24"/>
                <w:szCs w:val="24"/>
              </w:rPr>
              <w:t>Наименование городского/сельского поселения</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highlight w:val="yellow"/>
              </w:rPr>
            </w:pPr>
            <w:r w:rsidRPr="00B05843">
              <w:rPr>
                <w:sz w:val="24"/>
                <w:szCs w:val="24"/>
              </w:rPr>
              <w:t xml:space="preserve">Количество </w:t>
            </w:r>
            <w:r w:rsidR="009F06E7" w:rsidRPr="00B05843">
              <w:rPr>
                <w:sz w:val="24"/>
                <w:szCs w:val="24"/>
              </w:rPr>
              <w:t>населённых</w:t>
            </w:r>
            <w:r w:rsidRPr="00B05843">
              <w:rPr>
                <w:sz w:val="24"/>
                <w:szCs w:val="24"/>
              </w:rPr>
              <w:t xml:space="preserve"> пунктов</w:t>
            </w:r>
          </w:p>
        </w:tc>
        <w:tc>
          <w:tcPr>
            <w:tcW w:w="5670" w:type="dxa"/>
            <w:shd w:val="clear" w:color="auto" w:fill="auto"/>
            <w:vAlign w:val="center"/>
          </w:tcPr>
          <w:p w:rsidR="00097B17" w:rsidRPr="00B05843" w:rsidRDefault="00097B17" w:rsidP="00D93966">
            <w:pPr>
              <w:pStyle w:val="af9"/>
              <w:suppressAutoHyphens/>
              <w:spacing w:after="0"/>
              <w:contextualSpacing/>
              <w:jc w:val="center"/>
              <w:rPr>
                <w:sz w:val="24"/>
                <w:szCs w:val="24"/>
                <w:highlight w:val="yellow"/>
              </w:rPr>
            </w:pPr>
            <w:r w:rsidRPr="00B05843">
              <w:rPr>
                <w:sz w:val="24"/>
                <w:szCs w:val="24"/>
              </w:rPr>
              <w:t xml:space="preserve">Наименование </w:t>
            </w:r>
            <w:r w:rsidR="009F06E7" w:rsidRPr="00B05843">
              <w:rPr>
                <w:sz w:val="24"/>
                <w:szCs w:val="24"/>
              </w:rPr>
              <w:t>населённых</w:t>
            </w:r>
            <w:r w:rsidRPr="00B05843">
              <w:rPr>
                <w:sz w:val="24"/>
                <w:szCs w:val="24"/>
              </w:rPr>
              <w:t xml:space="preserve"> пунктов</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Городское поселение город Карасук</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2</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г. Карасук, посёлок Ярок</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Беленский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1</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село Белое</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Благодатский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11</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 xml:space="preserve">село Благодатное, железнодорожная станция Чебачий, железнодорожная станция Осолодино, железнодорожная станция 206 км, </w:t>
            </w:r>
            <w:r w:rsidR="009F06E7" w:rsidRPr="00B05843">
              <w:rPr>
                <w:sz w:val="24"/>
                <w:szCs w:val="24"/>
              </w:rPr>
              <w:t xml:space="preserve">посёлок Чебачье, </w:t>
            </w:r>
            <w:r w:rsidRPr="00B05843">
              <w:rPr>
                <w:sz w:val="24"/>
                <w:szCs w:val="24"/>
              </w:rPr>
              <w:t xml:space="preserve">железнодорожная станция 391 км, железнодорожный разъезд Озерное Приволье, аул Стеклянный, посёлок </w:t>
            </w:r>
            <w:r w:rsidR="00FA07B0">
              <w:rPr>
                <w:sz w:val="24"/>
                <w:szCs w:val="24"/>
              </w:rPr>
              <w:t>Чернозёрка</w:t>
            </w:r>
            <w:r w:rsidRPr="00B05843">
              <w:rPr>
                <w:sz w:val="24"/>
                <w:szCs w:val="24"/>
              </w:rPr>
              <w:t>, село Шилово-Курья, посёлок Ягодный</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Знаменский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4</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посёлок Поповка, железнодорожный разъезд Кусган, посёлок Осиновка, посёлок Пучинное</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Ирбизинский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5</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село Ирбизино, посёлок Крыловка, деревня Кукарка, посёлок Покровка, посёлок Рождественский</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Калиновский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5</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село Калиновка, посёлок Грамотино, деревня Нестеровка, посёлок Озерянка, посёлок Свободный Труд</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Михайловский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6</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highlight w:val="yellow"/>
              </w:rPr>
            </w:pPr>
            <w:r w:rsidRPr="00B05843">
              <w:rPr>
                <w:sz w:val="24"/>
                <w:szCs w:val="24"/>
              </w:rPr>
              <w:t>село Михайловка, посёлок Александровский, железнодорожный разъезд Карачилик, аул Кавкуй, аул Карасарт, посёлок Красносельский</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rPr>
            </w:pPr>
            <w:r w:rsidRPr="00B05843">
              <w:rPr>
                <w:sz w:val="24"/>
                <w:szCs w:val="24"/>
              </w:rPr>
              <w:t>Октябрьский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6</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rPr>
            </w:pPr>
            <w:r w:rsidRPr="00B05843">
              <w:rPr>
                <w:sz w:val="24"/>
                <w:szCs w:val="24"/>
              </w:rPr>
              <w:t>село Октябрьское, село Анисимовка, село Калачи, деревня Новоивановка, деревня Павловка, аул Токпан</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rPr>
            </w:pPr>
            <w:r w:rsidRPr="00B05843">
              <w:rPr>
                <w:sz w:val="24"/>
                <w:szCs w:val="24"/>
              </w:rPr>
              <w:t>Студеновский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6</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rPr>
            </w:pPr>
            <w:r w:rsidRPr="00B05843">
              <w:rPr>
                <w:sz w:val="24"/>
                <w:szCs w:val="24"/>
              </w:rPr>
              <w:t>село Студ</w:t>
            </w:r>
            <w:r w:rsidR="009F06E7">
              <w:rPr>
                <w:sz w:val="24"/>
                <w:szCs w:val="24"/>
              </w:rPr>
              <w:t>ё</w:t>
            </w:r>
            <w:r w:rsidRPr="00B05843">
              <w:rPr>
                <w:sz w:val="24"/>
                <w:szCs w:val="24"/>
              </w:rPr>
              <w:t>ное, село Богословка, село Демидовка, село Луганск, село Новокарасук, село Шейнфельд</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rPr>
            </w:pPr>
            <w:r w:rsidRPr="00B05843">
              <w:rPr>
                <w:sz w:val="24"/>
                <w:szCs w:val="24"/>
              </w:rPr>
              <w:t>Троицкий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5</w:t>
            </w:r>
          </w:p>
        </w:tc>
        <w:tc>
          <w:tcPr>
            <w:tcW w:w="5670" w:type="dxa"/>
            <w:shd w:val="clear" w:color="auto" w:fill="auto"/>
            <w:vAlign w:val="center"/>
          </w:tcPr>
          <w:p w:rsidR="00097B17" w:rsidRPr="00B05843" w:rsidRDefault="00CE354B" w:rsidP="00D93966">
            <w:pPr>
              <w:pStyle w:val="af9"/>
              <w:suppressAutoHyphens/>
              <w:spacing w:after="0"/>
              <w:contextualSpacing/>
              <w:rPr>
                <w:sz w:val="24"/>
                <w:szCs w:val="24"/>
              </w:rPr>
            </w:pPr>
            <w:r>
              <w:rPr>
                <w:sz w:val="24"/>
                <w:szCs w:val="24"/>
              </w:rPr>
              <w:t>с</w:t>
            </w:r>
            <w:r w:rsidR="00097B17" w:rsidRPr="00B05843">
              <w:rPr>
                <w:sz w:val="24"/>
                <w:szCs w:val="24"/>
              </w:rPr>
              <w:t>ело Троицкое, посёлок Астродым, посёлок ОзерноеТитово, село Рассказово, село Сорочиха</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rPr>
            </w:pPr>
            <w:r w:rsidRPr="00B05843">
              <w:rPr>
                <w:sz w:val="24"/>
                <w:szCs w:val="24"/>
              </w:rPr>
              <w:t>Хорошинский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2</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rPr>
            </w:pPr>
            <w:r w:rsidRPr="00B05843">
              <w:rPr>
                <w:sz w:val="24"/>
                <w:szCs w:val="24"/>
              </w:rPr>
              <w:t>село Хорошее, деревня Токаревка</w:t>
            </w:r>
          </w:p>
        </w:tc>
      </w:tr>
      <w:tr w:rsidR="00097B17" w:rsidRPr="00B05843" w:rsidTr="00D93966">
        <w:tc>
          <w:tcPr>
            <w:tcW w:w="2429" w:type="dxa"/>
            <w:shd w:val="clear" w:color="auto" w:fill="auto"/>
            <w:vAlign w:val="center"/>
          </w:tcPr>
          <w:p w:rsidR="00097B17" w:rsidRPr="00B05843" w:rsidRDefault="00097B17" w:rsidP="00D93966">
            <w:pPr>
              <w:pStyle w:val="af9"/>
              <w:suppressAutoHyphens/>
              <w:spacing w:after="0"/>
              <w:contextualSpacing/>
              <w:rPr>
                <w:sz w:val="24"/>
                <w:szCs w:val="24"/>
              </w:rPr>
            </w:pPr>
            <w:r w:rsidRPr="00B05843">
              <w:rPr>
                <w:sz w:val="24"/>
                <w:szCs w:val="24"/>
              </w:rPr>
              <w:t>Чернокурьинский сельсовет</w:t>
            </w:r>
          </w:p>
        </w:tc>
        <w:tc>
          <w:tcPr>
            <w:tcW w:w="1507" w:type="dxa"/>
            <w:shd w:val="clear" w:color="auto" w:fill="auto"/>
            <w:vAlign w:val="center"/>
          </w:tcPr>
          <w:p w:rsidR="00097B17" w:rsidRPr="00B05843" w:rsidRDefault="00097B17" w:rsidP="00D93966">
            <w:pPr>
              <w:pStyle w:val="af9"/>
              <w:suppressAutoHyphens/>
              <w:spacing w:after="0"/>
              <w:contextualSpacing/>
              <w:jc w:val="center"/>
              <w:rPr>
                <w:sz w:val="24"/>
                <w:szCs w:val="24"/>
              </w:rPr>
            </w:pPr>
            <w:r w:rsidRPr="00B05843">
              <w:rPr>
                <w:sz w:val="24"/>
                <w:szCs w:val="24"/>
              </w:rPr>
              <w:t>5</w:t>
            </w:r>
          </w:p>
        </w:tc>
        <w:tc>
          <w:tcPr>
            <w:tcW w:w="5670" w:type="dxa"/>
            <w:shd w:val="clear" w:color="auto" w:fill="auto"/>
            <w:vAlign w:val="center"/>
          </w:tcPr>
          <w:p w:rsidR="00097B17" w:rsidRPr="00B05843" w:rsidRDefault="00097B17" w:rsidP="00D93966">
            <w:pPr>
              <w:pStyle w:val="af9"/>
              <w:suppressAutoHyphens/>
              <w:spacing w:after="0"/>
              <w:contextualSpacing/>
              <w:rPr>
                <w:sz w:val="24"/>
                <w:szCs w:val="24"/>
              </w:rPr>
            </w:pPr>
            <w:r w:rsidRPr="00B05843">
              <w:rPr>
                <w:sz w:val="24"/>
                <w:szCs w:val="24"/>
              </w:rPr>
              <w:t xml:space="preserve">село Чернокурья, </w:t>
            </w:r>
            <w:r w:rsidR="00CE354B" w:rsidRPr="00B05843">
              <w:rPr>
                <w:sz w:val="24"/>
                <w:szCs w:val="24"/>
              </w:rPr>
              <w:t xml:space="preserve">аул Нижнебаяновский, </w:t>
            </w:r>
            <w:r w:rsidRPr="00B05843">
              <w:rPr>
                <w:sz w:val="24"/>
                <w:szCs w:val="24"/>
              </w:rPr>
              <w:t>посёлок Кучугур, село Морозовка, деревня Новая Курья</w:t>
            </w:r>
          </w:p>
        </w:tc>
      </w:tr>
      <w:tr w:rsidR="00BE1566" w:rsidRPr="00B05843" w:rsidTr="00D93966">
        <w:tc>
          <w:tcPr>
            <w:tcW w:w="2429" w:type="dxa"/>
            <w:shd w:val="clear" w:color="auto" w:fill="auto"/>
            <w:vAlign w:val="center"/>
          </w:tcPr>
          <w:p w:rsidR="00BE1566" w:rsidRPr="00B05843" w:rsidRDefault="00BE1566" w:rsidP="00D93966">
            <w:pPr>
              <w:pStyle w:val="af9"/>
              <w:suppressAutoHyphens/>
              <w:spacing w:after="0"/>
              <w:contextualSpacing/>
              <w:rPr>
                <w:sz w:val="24"/>
                <w:szCs w:val="24"/>
              </w:rPr>
            </w:pPr>
            <w:r>
              <w:rPr>
                <w:sz w:val="24"/>
                <w:szCs w:val="24"/>
              </w:rPr>
              <w:t>Всего</w:t>
            </w:r>
          </w:p>
        </w:tc>
        <w:tc>
          <w:tcPr>
            <w:tcW w:w="1507" w:type="dxa"/>
            <w:shd w:val="clear" w:color="auto" w:fill="auto"/>
            <w:vAlign w:val="center"/>
          </w:tcPr>
          <w:p w:rsidR="00BE1566" w:rsidRPr="00B05843" w:rsidRDefault="00BE1566" w:rsidP="00D93966">
            <w:pPr>
              <w:pStyle w:val="af9"/>
              <w:suppressAutoHyphens/>
              <w:spacing w:after="0"/>
              <w:contextualSpacing/>
              <w:jc w:val="center"/>
              <w:rPr>
                <w:sz w:val="24"/>
                <w:szCs w:val="24"/>
              </w:rPr>
            </w:pPr>
            <w:r>
              <w:rPr>
                <w:sz w:val="24"/>
                <w:szCs w:val="24"/>
              </w:rPr>
              <w:t>58</w:t>
            </w:r>
          </w:p>
        </w:tc>
        <w:tc>
          <w:tcPr>
            <w:tcW w:w="5670" w:type="dxa"/>
            <w:shd w:val="clear" w:color="auto" w:fill="auto"/>
            <w:vAlign w:val="center"/>
          </w:tcPr>
          <w:p w:rsidR="00BE1566" w:rsidRPr="00B05843" w:rsidRDefault="00BE1566" w:rsidP="00D93966">
            <w:pPr>
              <w:pStyle w:val="af9"/>
              <w:suppressAutoHyphens/>
              <w:spacing w:after="0"/>
              <w:contextualSpacing/>
              <w:rPr>
                <w:sz w:val="24"/>
                <w:szCs w:val="24"/>
              </w:rPr>
            </w:pPr>
          </w:p>
        </w:tc>
      </w:tr>
    </w:tbl>
    <w:p w:rsidR="00097B17" w:rsidRPr="00B05843" w:rsidRDefault="00097B17" w:rsidP="00753DFB">
      <w:pPr>
        <w:suppressAutoHyphens/>
        <w:spacing w:before="120"/>
        <w:ind w:firstLine="709"/>
        <w:jc w:val="both"/>
        <w:rPr>
          <w:sz w:val="28"/>
          <w:szCs w:val="26"/>
          <w:highlight w:val="yellow"/>
        </w:rPr>
      </w:pPr>
      <w:r w:rsidRPr="00B05843">
        <w:rPr>
          <w:sz w:val="28"/>
          <w:szCs w:val="26"/>
        </w:rPr>
        <w:t>Численность населения Карасукс</w:t>
      </w:r>
      <w:r w:rsidR="00576230">
        <w:rPr>
          <w:sz w:val="28"/>
          <w:szCs w:val="26"/>
        </w:rPr>
        <w:t>к</w:t>
      </w:r>
      <w:r w:rsidRPr="00B05843">
        <w:rPr>
          <w:sz w:val="28"/>
          <w:szCs w:val="26"/>
        </w:rPr>
        <w:t>ого района Новосибирской области по состоянию на 1 января 202</w:t>
      </w:r>
      <w:r w:rsidR="00CD0432">
        <w:rPr>
          <w:sz w:val="28"/>
          <w:szCs w:val="26"/>
        </w:rPr>
        <w:t>3</w:t>
      </w:r>
      <w:r w:rsidRPr="00B05843">
        <w:rPr>
          <w:sz w:val="28"/>
          <w:szCs w:val="26"/>
        </w:rPr>
        <w:t xml:space="preserve"> года по данным </w:t>
      </w:r>
      <w:r w:rsidR="00CE354B" w:rsidRPr="00B05843">
        <w:rPr>
          <w:sz w:val="28"/>
          <w:szCs w:val="26"/>
        </w:rPr>
        <w:t>Территориального</w:t>
      </w:r>
      <w:r w:rsidRPr="00B05843">
        <w:rPr>
          <w:sz w:val="28"/>
          <w:szCs w:val="26"/>
        </w:rPr>
        <w:t xml:space="preserve"> органа Федеральной службы государственной статистики по Новосибирской области составила </w:t>
      </w:r>
      <w:r w:rsidR="00CD0432">
        <w:rPr>
          <w:sz w:val="28"/>
          <w:szCs w:val="26"/>
        </w:rPr>
        <w:t>38488</w:t>
      </w:r>
      <w:r w:rsidRPr="00B05843">
        <w:rPr>
          <w:sz w:val="28"/>
          <w:szCs w:val="26"/>
        </w:rPr>
        <w:t xml:space="preserve"> человек, что на </w:t>
      </w:r>
      <w:r w:rsidR="00CD0432">
        <w:rPr>
          <w:sz w:val="28"/>
          <w:szCs w:val="26"/>
        </w:rPr>
        <w:t>325</w:t>
      </w:r>
      <w:r w:rsidRPr="00B05843">
        <w:rPr>
          <w:sz w:val="28"/>
          <w:szCs w:val="26"/>
        </w:rPr>
        <w:t xml:space="preserve"> человек (</w:t>
      </w:r>
      <w:r w:rsidR="00CD0432">
        <w:rPr>
          <w:sz w:val="28"/>
          <w:szCs w:val="26"/>
        </w:rPr>
        <w:t>0,8</w:t>
      </w:r>
      <w:r w:rsidR="00576230">
        <w:rPr>
          <w:sz w:val="28"/>
          <w:szCs w:val="26"/>
        </w:rPr>
        <w:t>%</w:t>
      </w:r>
      <w:r w:rsidRPr="00B05843">
        <w:rPr>
          <w:sz w:val="28"/>
          <w:szCs w:val="26"/>
        </w:rPr>
        <w:t>) меньше значения предыдущего года и составляет 1,</w:t>
      </w:r>
      <w:r w:rsidR="00CD0432">
        <w:rPr>
          <w:sz w:val="28"/>
          <w:szCs w:val="26"/>
        </w:rPr>
        <w:t>4</w:t>
      </w:r>
      <w:r w:rsidRPr="00B05843">
        <w:rPr>
          <w:sz w:val="28"/>
          <w:szCs w:val="26"/>
        </w:rPr>
        <w:t xml:space="preserve">% численности Новосибирской области. Городское население района (г. Карасук) составляет </w:t>
      </w:r>
      <w:r w:rsidR="00CD0432">
        <w:rPr>
          <w:sz w:val="28"/>
          <w:szCs w:val="26"/>
        </w:rPr>
        <w:t>24753</w:t>
      </w:r>
      <w:r w:rsidRPr="00B05843">
        <w:rPr>
          <w:sz w:val="28"/>
          <w:szCs w:val="26"/>
        </w:rPr>
        <w:t xml:space="preserve"> чел. или </w:t>
      </w:r>
      <w:r w:rsidR="00CD0432">
        <w:rPr>
          <w:sz w:val="28"/>
          <w:szCs w:val="26"/>
        </w:rPr>
        <w:t>64,3</w:t>
      </w:r>
      <w:r w:rsidR="00576230">
        <w:rPr>
          <w:sz w:val="28"/>
          <w:szCs w:val="26"/>
        </w:rPr>
        <w:t>%</w:t>
      </w:r>
      <w:r w:rsidRPr="00B05843">
        <w:rPr>
          <w:sz w:val="28"/>
          <w:szCs w:val="26"/>
        </w:rPr>
        <w:t xml:space="preserve"> численности населения всего района, сельское – </w:t>
      </w:r>
      <w:r w:rsidR="00CD0432">
        <w:rPr>
          <w:sz w:val="28"/>
          <w:szCs w:val="26"/>
        </w:rPr>
        <w:t>13735</w:t>
      </w:r>
      <w:r w:rsidRPr="00B05843">
        <w:rPr>
          <w:sz w:val="28"/>
          <w:szCs w:val="26"/>
        </w:rPr>
        <w:t xml:space="preserve"> чел. или </w:t>
      </w:r>
      <w:r w:rsidR="00CD0432">
        <w:rPr>
          <w:sz w:val="28"/>
          <w:szCs w:val="26"/>
        </w:rPr>
        <w:t>35,7</w:t>
      </w:r>
      <w:r w:rsidR="00576230">
        <w:rPr>
          <w:sz w:val="28"/>
          <w:szCs w:val="26"/>
        </w:rPr>
        <w:t>%</w:t>
      </w:r>
      <w:r w:rsidR="00CD0432">
        <w:rPr>
          <w:sz w:val="28"/>
          <w:szCs w:val="26"/>
        </w:rPr>
        <w:t>.</w:t>
      </w:r>
    </w:p>
    <w:p w:rsidR="00097B17" w:rsidRPr="00B05843" w:rsidRDefault="00097B17" w:rsidP="00753DFB">
      <w:pPr>
        <w:suppressAutoHyphens/>
        <w:ind w:firstLine="709"/>
        <w:jc w:val="both"/>
        <w:rPr>
          <w:sz w:val="28"/>
          <w:szCs w:val="26"/>
        </w:rPr>
      </w:pPr>
      <w:r w:rsidRPr="00B05843">
        <w:rPr>
          <w:sz w:val="28"/>
          <w:szCs w:val="26"/>
        </w:rPr>
        <w:t xml:space="preserve">По размерам </w:t>
      </w:r>
      <w:r w:rsidR="009F06E7" w:rsidRPr="00B05843">
        <w:rPr>
          <w:sz w:val="28"/>
          <w:szCs w:val="26"/>
        </w:rPr>
        <w:t>населённые</w:t>
      </w:r>
      <w:r w:rsidRPr="00B05843">
        <w:rPr>
          <w:sz w:val="28"/>
          <w:szCs w:val="26"/>
        </w:rPr>
        <w:t xml:space="preserve"> пункты группируются:</w:t>
      </w:r>
    </w:p>
    <w:p w:rsidR="00097B17" w:rsidRPr="00B05843" w:rsidRDefault="00097B17" w:rsidP="00753DFB">
      <w:pPr>
        <w:suppressAutoHyphens/>
        <w:ind w:firstLine="709"/>
        <w:jc w:val="both"/>
        <w:rPr>
          <w:sz w:val="28"/>
          <w:szCs w:val="26"/>
        </w:rPr>
      </w:pPr>
      <w:r w:rsidRPr="00B05843">
        <w:rPr>
          <w:sz w:val="28"/>
          <w:szCs w:val="26"/>
        </w:rPr>
        <w:t>1) более 10000 чел. – г. Карасук;</w:t>
      </w:r>
    </w:p>
    <w:p w:rsidR="00097B17" w:rsidRPr="00B05843" w:rsidRDefault="00097B17" w:rsidP="00753DFB">
      <w:pPr>
        <w:suppressAutoHyphens/>
        <w:ind w:firstLine="709"/>
        <w:jc w:val="both"/>
        <w:rPr>
          <w:sz w:val="28"/>
          <w:szCs w:val="26"/>
        </w:rPr>
      </w:pPr>
      <w:r w:rsidRPr="00B24F7F">
        <w:rPr>
          <w:sz w:val="28"/>
          <w:szCs w:val="26"/>
        </w:rPr>
        <w:t>2) от 501 до 1000 чел. – 1</w:t>
      </w:r>
      <w:r w:rsidR="00B24F7F" w:rsidRPr="00B24F7F">
        <w:rPr>
          <w:sz w:val="28"/>
          <w:szCs w:val="26"/>
        </w:rPr>
        <w:t>2</w:t>
      </w:r>
      <w:r w:rsidRPr="00B24F7F">
        <w:rPr>
          <w:sz w:val="28"/>
          <w:szCs w:val="26"/>
        </w:rPr>
        <w:t xml:space="preserve"> шт. – с. Хорошее, с. Октябрьское, с.</w:t>
      </w:r>
      <w:r w:rsidR="009F06E7" w:rsidRPr="00B24F7F">
        <w:rPr>
          <w:sz w:val="28"/>
          <w:szCs w:val="26"/>
        </w:rPr>
        <w:t xml:space="preserve"> Студёное</w:t>
      </w:r>
      <w:r w:rsidRPr="00B24F7F">
        <w:rPr>
          <w:sz w:val="28"/>
          <w:szCs w:val="26"/>
        </w:rPr>
        <w:t xml:space="preserve">, п. Поповка, с. Белое, с. Благодатное, с. Шилово-Курья, с. Калиновка, </w:t>
      </w:r>
      <w:r w:rsidRPr="00B24F7F">
        <w:rPr>
          <w:sz w:val="28"/>
          <w:szCs w:val="26"/>
        </w:rPr>
        <w:lastRenderedPageBreak/>
        <w:t>с.</w:t>
      </w:r>
      <w:r w:rsidR="00B24F7F" w:rsidRPr="00B24F7F">
        <w:rPr>
          <w:sz w:val="28"/>
          <w:szCs w:val="26"/>
        </w:rPr>
        <w:t> </w:t>
      </w:r>
      <w:r w:rsidRPr="00B24F7F">
        <w:rPr>
          <w:sz w:val="28"/>
          <w:szCs w:val="26"/>
        </w:rPr>
        <w:t>Троицкое, с. Михайловка, с. Чернокурья,</w:t>
      </w:r>
      <w:r w:rsidR="00B24F7F" w:rsidRPr="00B24F7F">
        <w:rPr>
          <w:sz w:val="28"/>
          <w:szCs w:val="26"/>
        </w:rPr>
        <w:t xml:space="preserve"> п. Озерное-Титово</w:t>
      </w:r>
      <w:r w:rsidRPr="00B24F7F">
        <w:rPr>
          <w:sz w:val="28"/>
          <w:szCs w:val="26"/>
        </w:rPr>
        <w:t xml:space="preserve"> в которых проживает </w:t>
      </w:r>
      <w:r w:rsidR="00B24F7F" w:rsidRPr="00B24F7F">
        <w:rPr>
          <w:sz w:val="28"/>
          <w:szCs w:val="26"/>
        </w:rPr>
        <w:t>7775</w:t>
      </w:r>
      <w:r w:rsidRPr="00B24F7F">
        <w:rPr>
          <w:sz w:val="28"/>
          <w:szCs w:val="26"/>
        </w:rPr>
        <w:t xml:space="preserve"> чел. или </w:t>
      </w:r>
      <w:r w:rsidR="00B24F7F" w:rsidRPr="00B24F7F">
        <w:rPr>
          <w:sz w:val="28"/>
          <w:szCs w:val="26"/>
        </w:rPr>
        <w:t>20,2</w:t>
      </w:r>
      <w:r w:rsidR="00576230" w:rsidRPr="00B24F7F">
        <w:rPr>
          <w:sz w:val="28"/>
          <w:szCs w:val="26"/>
        </w:rPr>
        <w:t>%</w:t>
      </w:r>
      <w:r w:rsidRPr="00B24F7F">
        <w:rPr>
          <w:sz w:val="28"/>
          <w:szCs w:val="26"/>
        </w:rPr>
        <w:t xml:space="preserve"> всего населения;</w:t>
      </w:r>
    </w:p>
    <w:p w:rsidR="00097B17" w:rsidRPr="0005479A" w:rsidRDefault="00097B17" w:rsidP="00753DFB">
      <w:pPr>
        <w:suppressAutoHyphens/>
        <w:ind w:firstLine="709"/>
        <w:jc w:val="both"/>
        <w:rPr>
          <w:sz w:val="28"/>
          <w:szCs w:val="26"/>
        </w:rPr>
      </w:pPr>
      <w:r w:rsidRPr="0005479A">
        <w:rPr>
          <w:sz w:val="28"/>
          <w:szCs w:val="26"/>
        </w:rPr>
        <w:t xml:space="preserve">3) от 301 до 500 жителей – </w:t>
      </w:r>
      <w:r w:rsidR="0005479A" w:rsidRPr="0005479A">
        <w:rPr>
          <w:sz w:val="28"/>
          <w:szCs w:val="26"/>
        </w:rPr>
        <w:t>7</w:t>
      </w:r>
      <w:r w:rsidRPr="0005479A">
        <w:rPr>
          <w:sz w:val="28"/>
          <w:szCs w:val="26"/>
        </w:rPr>
        <w:t xml:space="preserve"> шт., в которых проживает </w:t>
      </w:r>
      <w:r w:rsidR="0005479A" w:rsidRPr="0005479A">
        <w:rPr>
          <w:sz w:val="28"/>
          <w:szCs w:val="26"/>
        </w:rPr>
        <w:t>2904</w:t>
      </w:r>
      <w:r w:rsidRPr="0005479A">
        <w:rPr>
          <w:sz w:val="28"/>
          <w:szCs w:val="26"/>
        </w:rPr>
        <w:t xml:space="preserve"> чел. или </w:t>
      </w:r>
      <w:r w:rsidR="0005479A" w:rsidRPr="0005479A">
        <w:rPr>
          <w:sz w:val="28"/>
          <w:szCs w:val="26"/>
        </w:rPr>
        <w:t>7,6</w:t>
      </w:r>
      <w:r w:rsidR="00576230" w:rsidRPr="0005479A">
        <w:rPr>
          <w:sz w:val="28"/>
          <w:szCs w:val="26"/>
        </w:rPr>
        <w:t>%</w:t>
      </w:r>
      <w:r w:rsidRPr="0005479A">
        <w:rPr>
          <w:sz w:val="28"/>
          <w:szCs w:val="26"/>
        </w:rPr>
        <w:t xml:space="preserve"> всего населения;</w:t>
      </w:r>
    </w:p>
    <w:p w:rsidR="00097B17" w:rsidRPr="0005479A" w:rsidRDefault="00097B17" w:rsidP="00753DFB">
      <w:pPr>
        <w:suppressAutoHyphens/>
        <w:ind w:firstLine="709"/>
        <w:jc w:val="both"/>
        <w:rPr>
          <w:sz w:val="28"/>
          <w:szCs w:val="26"/>
        </w:rPr>
      </w:pPr>
      <w:r w:rsidRPr="0005479A">
        <w:rPr>
          <w:sz w:val="28"/>
          <w:szCs w:val="26"/>
        </w:rPr>
        <w:t>4) от 101 до 300 жителей – 1</w:t>
      </w:r>
      <w:r w:rsidR="00E118E6" w:rsidRPr="0005479A">
        <w:rPr>
          <w:sz w:val="28"/>
          <w:szCs w:val="26"/>
        </w:rPr>
        <w:t>4</w:t>
      </w:r>
      <w:r w:rsidRPr="0005479A">
        <w:rPr>
          <w:sz w:val="28"/>
          <w:szCs w:val="26"/>
        </w:rPr>
        <w:t xml:space="preserve"> шт., в которых проживает </w:t>
      </w:r>
      <w:r w:rsidR="00E118E6" w:rsidRPr="0005479A">
        <w:rPr>
          <w:sz w:val="28"/>
          <w:szCs w:val="26"/>
        </w:rPr>
        <w:t>2347</w:t>
      </w:r>
      <w:r w:rsidRPr="0005479A">
        <w:rPr>
          <w:sz w:val="28"/>
          <w:szCs w:val="26"/>
        </w:rPr>
        <w:t xml:space="preserve"> чел. или </w:t>
      </w:r>
      <w:r w:rsidR="0005479A" w:rsidRPr="0005479A">
        <w:rPr>
          <w:sz w:val="28"/>
          <w:szCs w:val="26"/>
        </w:rPr>
        <w:t>6,1</w:t>
      </w:r>
      <w:r w:rsidR="00576230" w:rsidRPr="0005479A">
        <w:rPr>
          <w:sz w:val="28"/>
          <w:szCs w:val="26"/>
        </w:rPr>
        <w:t>%</w:t>
      </w:r>
      <w:r w:rsidRPr="0005479A">
        <w:rPr>
          <w:sz w:val="28"/>
          <w:szCs w:val="26"/>
        </w:rPr>
        <w:t xml:space="preserve"> всего населения;</w:t>
      </w:r>
    </w:p>
    <w:p w:rsidR="00097B17" w:rsidRPr="00E118E6" w:rsidRDefault="00097B17" w:rsidP="00753DFB">
      <w:pPr>
        <w:suppressAutoHyphens/>
        <w:ind w:firstLine="709"/>
        <w:jc w:val="both"/>
        <w:rPr>
          <w:sz w:val="28"/>
          <w:szCs w:val="26"/>
        </w:rPr>
      </w:pPr>
      <w:r w:rsidRPr="00E118E6">
        <w:rPr>
          <w:sz w:val="28"/>
          <w:szCs w:val="26"/>
        </w:rPr>
        <w:t xml:space="preserve">5) от 51 до 100 жителей – </w:t>
      </w:r>
      <w:r w:rsidR="00E118E6" w:rsidRPr="00E118E6">
        <w:rPr>
          <w:sz w:val="28"/>
          <w:szCs w:val="26"/>
        </w:rPr>
        <w:t>7</w:t>
      </w:r>
      <w:r w:rsidRPr="00E118E6">
        <w:rPr>
          <w:sz w:val="28"/>
          <w:szCs w:val="26"/>
        </w:rPr>
        <w:t xml:space="preserve"> шт., в которых проживает </w:t>
      </w:r>
      <w:r w:rsidR="00E118E6" w:rsidRPr="00E118E6">
        <w:rPr>
          <w:sz w:val="28"/>
          <w:szCs w:val="26"/>
        </w:rPr>
        <w:t>493</w:t>
      </w:r>
      <w:r w:rsidRPr="00E118E6">
        <w:rPr>
          <w:sz w:val="28"/>
          <w:szCs w:val="26"/>
        </w:rPr>
        <w:t xml:space="preserve"> чел. или </w:t>
      </w:r>
      <w:r w:rsidR="00E118E6" w:rsidRPr="00E118E6">
        <w:rPr>
          <w:sz w:val="28"/>
          <w:szCs w:val="26"/>
        </w:rPr>
        <w:t>1,3</w:t>
      </w:r>
      <w:r w:rsidR="00576230" w:rsidRPr="00E118E6">
        <w:rPr>
          <w:sz w:val="28"/>
          <w:szCs w:val="26"/>
        </w:rPr>
        <w:t>%</w:t>
      </w:r>
      <w:r w:rsidRPr="00E118E6">
        <w:rPr>
          <w:sz w:val="28"/>
          <w:szCs w:val="26"/>
        </w:rPr>
        <w:t xml:space="preserve"> всего населения;</w:t>
      </w:r>
    </w:p>
    <w:p w:rsidR="00097B17" w:rsidRPr="00E118E6" w:rsidRDefault="00097B17" w:rsidP="00753DFB">
      <w:pPr>
        <w:suppressAutoHyphens/>
        <w:ind w:firstLine="709"/>
        <w:jc w:val="both"/>
        <w:rPr>
          <w:sz w:val="28"/>
          <w:szCs w:val="26"/>
        </w:rPr>
      </w:pPr>
      <w:r w:rsidRPr="00E118E6">
        <w:rPr>
          <w:sz w:val="28"/>
          <w:szCs w:val="26"/>
        </w:rPr>
        <w:t xml:space="preserve">6) менее 50 жителей – </w:t>
      </w:r>
      <w:r w:rsidR="00E118E6" w:rsidRPr="00E118E6">
        <w:rPr>
          <w:sz w:val="28"/>
          <w:szCs w:val="26"/>
        </w:rPr>
        <w:t>15</w:t>
      </w:r>
      <w:r w:rsidRPr="00E118E6">
        <w:rPr>
          <w:sz w:val="28"/>
          <w:szCs w:val="26"/>
        </w:rPr>
        <w:t xml:space="preserve"> шт., в которых проживает 2</w:t>
      </w:r>
      <w:r w:rsidR="00E118E6" w:rsidRPr="00E118E6">
        <w:rPr>
          <w:sz w:val="28"/>
          <w:szCs w:val="26"/>
        </w:rPr>
        <w:t>16</w:t>
      </w:r>
      <w:r w:rsidRPr="00E118E6">
        <w:rPr>
          <w:sz w:val="28"/>
          <w:szCs w:val="26"/>
        </w:rPr>
        <w:t xml:space="preserve"> чел. или 0,</w:t>
      </w:r>
      <w:r w:rsidR="00E118E6" w:rsidRPr="00E118E6">
        <w:rPr>
          <w:sz w:val="28"/>
          <w:szCs w:val="26"/>
        </w:rPr>
        <w:t>6</w:t>
      </w:r>
      <w:r w:rsidR="00576230" w:rsidRPr="00E118E6">
        <w:rPr>
          <w:sz w:val="28"/>
          <w:szCs w:val="26"/>
        </w:rPr>
        <w:t>%</w:t>
      </w:r>
      <w:r w:rsidRPr="00E118E6">
        <w:rPr>
          <w:sz w:val="28"/>
          <w:szCs w:val="26"/>
        </w:rPr>
        <w:t xml:space="preserve"> всего населения;</w:t>
      </w:r>
    </w:p>
    <w:p w:rsidR="00097B17" w:rsidRPr="00B05843" w:rsidRDefault="00097B17" w:rsidP="00753DFB">
      <w:pPr>
        <w:suppressAutoHyphens/>
        <w:ind w:firstLine="709"/>
        <w:jc w:val="both"/>
        <w:rPr>
          <w:sz w:val="28"/>
          <w:szCs w:val="26"/>
        </w:rPr>
      </w:pPr>
      <w:r w:rsidRPr="00E118E6">
        <w:rPr>
          <w:sz w:val="28"/>
          <w:szCs w:val="26"/>
        </w:rPr>
        <w:t xml:space="preserve">7) обезлюдевшие </w:t>
      </w:r>
      <w:r w:rsidR="009F06E7" w:rsidRPr="00E118E6">
        <w:rPr>
          <w:sz w:val="28"/>
          <w:szCs w:val="26"/>
        </w:rPr>
        <w:t>населённые</w:t>
      </w:r>
      <w:r w:rsidRPr="00E118E6">
        <w:rPr>
          <w:sz w:val="28"/>
          <w:szCs w:val="26"/>
        </w:rPr>
        <w:t xml:space="preserve"> пункты – железнодорожный разъезд Кусган</w:t>
      </w:r>
      <w:r w:rsidR="00E118E6" w:rsidRPr="00E118E6">
        <w:rPr>
          <w:sz w:val="28"/>
          <w:szCs w:val="26"/>
        </w:rPr>
        <w:t xml:space="preserve"> и п. Чебачье.</w:t>
      </w:r>
    </w:p>
    <w:p w:rsidR="00097B17" w:rsidRPr="00B05843" w:rsidRDefault="00097B17" w:rsidP="00753DFB">
      <w:pPr>
        <w:suppressAutoHyphens/>
        <w:ind w:firstLine="709"/>
        <w:jc w:val="both"/>
        <w:rPr>
          <w:sz w:val="28"/>
          <w:szCs w:val="26"/>
        </w:rPr>
      </w:pPr>
      <w:r w:rsidRPr="00B05843">
        <w:rPr>
          <w:sz w:val="28"/>
          <w:szCs w:val="26"/>
        </w:rPr>
        <w:t xml:space="preserve">В таблице 2.3.2-1 приведены данные об изменении численности по </w:t>
      </w:r>
      <w:r w:rsidR="009F06E7" w:rsidRPr="00B05843">
        <w:rPr>
          <w:sz w:val="28"/>
          <w:szCs w:val="26"/>
        </w:rPr>
        <w:t>населённым</w:t>
      </w:r>
      <w:r w:rsidRPr="00B05843">
        <w:rPr>
          <w:sz w:val="28"/>
          <w:szCs w:val="26"/>
        </w:rPr>
        <w:t xml:space="preserve"> пунктам с 2017 г. по 202</w:t>
      </w:r>
      <w:r w:rsidR="00E118E6">
        <w:rPr>
          <w:sz w:val="28"/>
          <w:szCs w:val="26"/>
        </w:rPr>
        <w:t>3</w:t>
      </w:r>
      <w:r w:rsidRPr="00B05843">
        <w:rPr>
          <w:sz w:val="28"/>
          <w:szCs w:val="26"/>
        </w:rPr>
        <w:t xml:space="preserve"> гг.</w:t>
      </w:r>
    </w:p>
    <w:p w:rsidR="00097B17" w:rsidRPr="00B05843" w:rsidRDefault="00097B17" w:rsidP="00753DFB">
      <w:pPr>
        <w:suppressAutoHyphens/>
        <w:ind w:firstLine="709"/>
        <w:jc w:val="both"/>
        <w:rPr>
          <w:sz w:val="28"/>
          <w:szCs w:val="26"/>
        </w:rPr>
      </w:pPr>
      <w:r w:rsidRPr="00B05843">
        <w:rPr>
          <w:sz w:val="28"/>
          <w:szCs w:val="26"/>
        </w:rPr>
        <w:t xml:space="preserve">В подавляющем числе </w:t>
      </w:r>
      <w:r w:rsidR="009F06E7" w:rsidRPr="00B05843">
        <w:rPr>
          <w:sz w:val="28"/>
          <w:szCs w:val="26"/>
        </w:rPr>
        <w:t>населённых</w:t>
      </w:r>
      <w:r w:rsidRPr="00B05843">
        <w:rPr>
          <w:sz w:val="28"/>
          <w:szCs w:val="26"/>
        </w:rPr>
        <w:t xml:space="preserve"> пунктов происходит уменьшение численности населения, рост численности населения в сельских </w:t>
      </w:r>
      <w:r w:rsidR="009F06E7" w:rsidRPr="00B05843">
        <w:rPr>
          <w:sz w:val="28"/>
          <w:szCs w:val="26"/>
        </w:rPr>
        <w:t>населённых</w:t>
      </w:r>
      <w:r w:rsidRPr="00B05843">
        <w:rPr>
          <w:sz w:val="28"/>
          <w:szCs w:val="26"/>
        </w:rPr>
        <w:t xml:space="preserve"> пунктах, примыкающих к г. Карасуку, что обусловлено стремлением людей построить свой дом используя льгот</w:t>
      </w:r>
      <w:r w:rsidR="00F45885">
        <w:rPr>
          <w:sz w:val="28"/>
          <w:szCs w:val="26"/>
        </w:rPr>
        <w:t>ные программы</w:t>
      </w:r>
      <w:r w:rsidRPr="00B05843">
        <w:rPr>
          <w:sz w:val="28"/>
          <w:szCs w:val="26"/>
        </w:rPr>
        <w:t xml:space="preserve"> на строительство в сельской местности, при этом работать в райцентре (п. Ягодный, п. Озерно-Титово, п. Красносельский). </w:t>
      </w:r>
    </w:p>
    <w:p w:rsidR="00286D2F" w:rsidRPr="00B10CEF" w:rsidRDefault="00097B17" w:rsidP="00753DFB">
      <w:pPr>
        <w:suppressAutoHyphens/>
        <w:ind w:firstLine="709"/>
        <w:jc w:val="both"/>
        <w:rPr>
          <w:sz w:val="28"/>
          <w:szCs w:val="28"/>
        </w:rPr>
      </w:pPr>
      <w:r w:rsidRPr="00B10CEF">
        <w:rPr>
          <w:sz w:val="28"/>
          <w:szCs w:val="26"/>
        </w:rPr>
        <w:t xml:space="preserve">Наибольшее уменьшение численности в абсолютном значении за последние </w:t>
      </w:r>
      <w:r w:rsidR="00B10CEF" w:rsidRPr="00B10CEF">
        <w:rPr>
          <w:sz w:val="28"/>
          <w:szCs w:val="26"/>
        </w:rPr>
        <w:t>6</w:t>
      </w:r>
      <w:r w:rsidRPr="00B10CEF">
        <w:rPr>
          <w:sz w:val="28"/>
          <w:szCs w:val="26"/>
        </w:rPr>
        <w:t xml:space="preserve"> лет произошло в г. Карасук – </w:t>
      </w:r>
      <w:r w:rsidR="00B10CEF" w:rsidRPr="00B10CEF">
        <w:rPr>
          <w:sz w:val="28"/>
          <w:szCs w:val="26"/>
        </w:rPr>
        <w:t>2443</w:t>
      </w:r>
      <w:r w:rsidRPr="00B10CEF">
        <w:rPr>
          <w:sz w:val="28"/>
          <w:szCs w:val="26"/>
        </w:rPr>
        <w:t xml:space="preserve"> чел. (уменьшение на </w:t>
      </w:r>
      <w:r w:rsidR="00B10CEF" w:rsidRPr="00B10CEF">
        <w:rPr>
          <w:sz w:val="28"/>
          <w:szCs w:val="26"/>
        </w:rPr>
        <w:t>9,1</w:t>
      </w:r>
      <w:r w:rsidR="00576230" w:rsidRPr="00B10CEF">
        <w:rPr>
          <w:sz w:val="28"/>
          <w:szCs w:val="26"/>
        </w:rPr>
        <w:t>%</w:t>
      </w:r>
      <w:r w:rsidRPr="00B10CEF">
        <w:rPr>
          <w:sz w:val="28"/>
          <w:szCs w:val="26"/>
        </w:rPr>
        <w:t>), с.</w:t>
      </w:r>
      <w:r w:rsidR="00B233E4" w:rsidRPr="00B10CEF">
        <w:rPr>
          <w:sz w:val="28"/>
          <w:szCs w:val="26"/>
        </w:rPr>
        <w:t> </w:t>
      </w:r>
      <w:r w:rsidRPr="00B10CEF">
        <w:rPr>
          <w:sz w:val="28"/>
          <w:szCs w:val="26"/>
        </w:rPr>
        <w:t xml:space="preserve">Хорошее </w:t>
      </w:r>
      <w:r w:rsidR="00B10CEF" w:rsidRPr="00B10CEF">
        <w:rPr>
          <w:sz w:val="28"/>
          <w:szCs w:val="26"/>
        </w:rPr>
        <w:t>214</w:t>
      </w:r>
      <w:r w:rsidRPr="00B10CEF">
        <w:rPr>
          <w:sz w:val="28"/>
          <w:szCs w:val="26"/>
        </w:rPr>
        <w:t xml:space="preserve"> чел. (- </w:t>
      </w:r>
      <w:r w:rsidR="00B10CEF" w:rsidRPr="00B10CEF">
        <w:rPr>
          <w:sz w:val="28"/>
          <w:szCs w:val="26"/>
        </w:rPr>
        <w:t>19,8</w:t>
      </w:r>
      <w:r w:rsidR="00576230" w:rsidRPr="00B10CEF">
        <w:rPr>
          <w:sz w:val="28"/>
          <w:szCs w:val="26"/>
        </w:rPr>
        <w:t>%</w:t>
      </w:r>
      <w:r w:rsidRPr="00B10CEF">
        <w:rPr>
          <w:sz w:val="28"/>
          <w:szCs w:val="26"/>
        </w:rPr>
        <w:t xml:space="preserve">), с. </w:t>
      </w:r>
      <w:r w:rsidR="00B10CEF" w:rsidRPr="00B10CEF">
        <w:rPr>
          <w:sz w:val="28"/>
          <w:szCs w:val="26"/>
        </w:rPr>
        <w:t>Морозовка</w:t>
      </w:r>
      <w:r w:rsidRPr="00B10CEF">
        <w:rPr>
          <w:sz w:val="28"/>
          <w:szCs w:val="26"/>
        </w:rPr>
        <w:t xml:space="preserve"> – </w:t>
      </w:r>
      <w:r w:rsidR="00B10CEF" w:rsidRPr="00B10CEF">
        <w:rPr>
          <w:sz w:val="28"/>
          <w:szCs w:val="26"/>
        </w:rPr>
        <w:t>208</w:t>
      </w:r>
      <w:r w:rsidRPr="00B10CEF">
        <w:rPr>
          <w:sz w:val="28"/>
          <w:szCs w:val="26"/>
        </w:rPr>
        <w:t xml:space="preserve"> чел. (-</w:t>
      </w:r>
      <w:r w:rsidR="00B10CEF" w:rsidRPr="00B10CEF">
        <w:rPr>
          <w:sz w:val="28"/>
          <w:szCs w:val="26"/>
        </w:rPr>
        <w:t>32,0</w:t>
      </w:r>
      <w:r w:rsidR="00576230" w:rsidRPr="00B10CEF">
        <w:rPr>
          <w:sz w:val="28"/>
          <w:szCs w:val="26"/>
        </w:rPr>
        <w:t>%</w:t>
      </w:r>
      <w:r w:rsidRPr="00B10CEF">
        <w:rPr>
          <w:sz w:val="28"/>
          <w:szCs w:val="26"/>
        </w:rPr>
        <w:t>), с.</w:t>
      </w:r>
      <w:r w:rsidR="009F06E7" w:rsidRPr="00B10CEF">
        <w:rPr>
          <w:sz w:val="28"/>
          <w:szCs w:val="26"/>
        </w:rPr>
        <w:t xml:space="preserve"> Студёное</w:t>
      </w:r>
      <w:r w:rsidRPr="00B10CEF">
        <w:rPr>
          <w:sz w:val="28"/>
          <w:szCs w:val="26"/>
        </w:rPr>
        <w:t xml:space="preserve"> – </w:t>
      </w:r>
      <w:r w:rsidR="00B10CEF" w:rsidRPr="00B10CEF">
        <w:rPr>
          <w:sz w:val="28"/>
          <w:szCs w:val="26"/>
        </w:rPr>
        <w:t>194</w:t>
      </w:r>
      <w:r w:rsidRPr="00B10CEF">
        <w:rPr>
          <w:sz w:val="28"/>
          <w:szCs w:val="26"/>
        </w:rPr>
        <w:t xml:space="preserve"> чел. (- </w:t>
      </w:r>
      <w:r w:rsidR="00B10CEF" w:rsidRPr="00B10CEF">
        <w:rPr>
          <w:sz w:val="28"/>
          <w:szCs w:val="26"/>
        </w:rPr>
        <w:t>19,7</w:t>
      </w:r>
      <w:r w:rsidRPr="00B10CEF">
        <w:rPr>
          <w:sz w:val="28"/>
          <w:szCs w:val="26"/>
        </w:rPr>
        <w:t>%)</w:t>
      </w:r>
      <w:r w:rsidR="00B10CEF" w:rsidRPr="00B10CEF">
        <w:rPr>
          <w:sz w:val="28"/>
          <w:szCs w:val="26"/>
        </w:rPr>
        <w:t>.</w:t>
      </w:r>
      <w:r w:rsidR="00B10CEF">
        <w:rPr>
          <w:sz w:val="28"/>
          <w:szCs w:val="26"/>
        </w:rPr>
        <w:t xml:space="preserve"> Причиной резкого снижения численности населения является корректировка фактического количества проживающих в населённых пунктах по итогам Всероссийской переписи населения 2020</w:t>
      </w:r>
      <w:r w:rsidR="00E73E0A">
        <w:rPr>
          <w:sz w:val="28"/>
          <w:szCs w:val="26"/>
        </w:rPr>
        <w:t>.</w:t>
      </w:r>
    </w:p>
    <w:p w:rsidR="00BC04D7" w:rsidRPr="00B05843" w:rsidRDefault="00BC04D7" w:rsidP="008506A1">
      <w:pPr>
        <w:suppressAutoHyphens/>
        <w:ind w:firstLine="709"/>
        <w:jc w:val="right"/>
        <w:rPr>
          <w:iCs/>
          <w:sz w:val="28"/>
          <w:szCs w:val="28"/>
          <w:highlight w:val="yellow"/>
        </w:rPr>
        <w:sectPr w:rsidR="00BC04D7" w:rsidRPr="00B05843" w:rsidSect="00097B17">
          <w:pgSz w:w="11906" w:h="16838"/>
          <w:pgMar w:top="1134" w:right="707" w:bottom="1134" w:left="1701" w:header="708" w:footer="708" w:gutter="0"/>
          <w:cols w:space="708"/>
          <w:docGrid w:linePitch="360"/>
        </w:sectPr>
      </w:pPr>
    </w:p>
    <w:p w:rsidR="00097B17" w:rsidRPr="00B05843" w:rsidRDefault="00097B17" w:rsidP="00097B17">
      <w:pPr>
        <w:suppressAutoHyphens/>
        <w:jc w:val="right"/>
        <w:rPr>
          <w:sz w:val="28"/>
          <w:szCs w:val="26"/>
        </w:rPr>
      </w:pPr>
      <w:r w:rsidRPr="00B05843">
        <w:rPr>
          <w:sz w:val="28"/>
          <w:szCs w:val="26"/>
        </w:rPr>
        <w:lastRenderedPageBreak/>
        <w:t xml:space="preserve">Таблица 2.3.2-1 </w:t>
      </w:r>
    </w:p>
    <w:p w:rsidR="00097B17" w:rsidRPr="00B05843" w:rsidRDefault="00097B17" w:rsidP="00097B17">
      <w:pPr>
        <w:suppressAutoHyphens/>
        <w:spacing w:after="120"/>
        <w:jc w:val="center"/>
        <w:rPr>
          <w:sz w:val="28"/>
          <w:szCs w:val="26"/>
        </w:rPr>
      </w:pPr>
      <w:r w:rsidRPr="00B05843">
        <w:rPr>
          <w:sz w:val="28"/>
          <w:szCs w:val="26"/>
        </w:rPr>
        <w:t xml:space="preserve">Изменении численности населения по </w:t>
      </w:r>
      <w:r w:rsidR="00CE354B" w:rsidRPr="00B05843">
        <w:rPr>
          <w:sz w:val="28"/>
          <w:szCs w:val="26"/>
        </w:rPr>
        <w:t>населённым</w:t>
      </w:r>
      <w:r w:rsidRPr="00B05843">
        <w:rPr>
          <w:sz w:val="28"/>
          <w:szCs w:val="26"/>
        </w:rPr>
        <w:t xml:space="preserve"> пунктам с 2017 г. по 202</w:t>
      </w:r>
      <w:r w:rsidR="0005479A">
        <w:rPr>
          <w:sz w:val="28"/>
          <w:szCs w:val="26"/>
        </w:rPr>
        <w:t>3</w:t>
      </w:r>
      <w:r w:rsidRPr="00B05843">
        <w:rPr>
          <w:sz w:val="28"/>
          <w:szCs w:val="26"/>
        </w:rPr>
        <w:t xml:space="preserve"> г.</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960"/>
        <w:gridCol w:w="960"/>
        <w:gridCol w:w="960"/>
        <w:gridCol w:w="960"/>
        <w:gridCol w:w="960"/>
        <w:gridCol w:w="960"/>
        <w:gridCol w:w="960"/>
        <w:gridCol w:w="960"/>
        <w:gridCol w:w="960"/>
        <w:gridCol w:w="1076"/>
        <w:gridCol w:w="1057"/>
        <w:gridCol w:w="992"/>
      </w:tblGrid>
      <w:tr w:rsidR="00B10CEF" w:rsidRPr="00B05843" w:rsidTr="00B10CEF">
        <w:trPr>
          <w:trHeight w:val="20"/>
          <w:tblHeader/>
        </w:trPr>
        <w:tc>
          <w:tcPr>
            <w:tcW w:w="2694" w:type="dxa"/>
            <w:vMerge w:val="restart"/>
            <w:shd w:val="clear" w:color="auto" w:fill="auto"/>
            <w:vAlign w:val="center"/>
          </w:tcPr>
          <w:p w:rsidR="00B10CEF" w:rsidRPr="00B05843" w:rsidRDefault="00B10CEF" w:rsidP="00F47DA1">
            <w:r w:rsidRPr="00B05843">
              <w:t>Населённый пункт</w:t>
            </w:r>
          </w:p>
        </w:tc>
        <w:tc>
          <w:tcPr>
            <w:tcW w:w="960" w:type="dxa"/>
          </w:tcPr>
          <w:p w:rsidR="00B10CEF" w:rsidRPr="00B05843" w:rsidRDefault="00B10CEF" w:rsidP="00F47DA1">
            <w:pPr>
              <w:jc w:val="center"/>
            </w:pPr>
          </w:p>
        </w:tc>
        <w:tc>
          <w:tcPr>
            <w:tcW w:w="5760" w:type="dxa"/>
            <w:gridSpan w:val="6"/>
            <w:shd w:val="clear" w:color="auto" w:fill="auto"/>
            <w:noWrap/>
            <w:vAlign w:val="center"/>
          </w:tcPr>
          <w:p w:rsidR="00B10CEF" w:rsidRPr="00B05843" w:rsidRDefault="00B10CEF" w:rsidP="00F47DA1">
            <w:pPr>
              <w:jc w:val="center"/>
            </w:pPr>
            <w:r w:rsidRPr="00B05843">
              <w:t>Годы</w:t>
            </w:r>
          </w:p>
        </w:tc>
        <w:tc>
          <w:tcPr>
            <w:tcW w:w="960" w:type="dxa"/>
            <w:vMerge w:val="restart"/>
            <w:shd w:val="clear" w:color="auto" w:fill="auto"/>
            <w:noWrap/>
            <w:vAlign w:val="center"/>
          </w:tcPr>
          <w:p w:rsidR="00B10CEF" w:rsidRPr="00B05843" w:rsidRDefault="00B10CEF" w:rsidP="00F47DA1">
            <w:pPr>
              <w:jc w:val="center"/>
            </w:pPr>
            <w:r w:rsidRPr="00B05843">
              <w:t>Сред знач. чел.</w:t>
            </w:r>
          </w:p>
        </w:tc>
        <w:tc>
          <w:tcPr>
            <w:tcW w:w="960" w:type="dxa"/>
            <w:vMerge w:val="restart"/>
            <w:shd w:val="clear" w:color="auto" w:fill="auto"/>
            <w:noWrap/>
            <w:vAlign w:val="center"/>
          </w:tcPr>
          <w:p w:rsidR="00B10CEF" w:rsidRPr="00B05843" w:rsidRDefault="00B10CEF" w:rsidP="00B10CEF">
            <w:pPr>
              <w:jc w:val="center"/>
            </w:pPr>
            <w:r w:rsidRPr="00B05843">
              <w:t xml:space="preserve">Изм. за </w:t>
            </w:r>
            <w:r>
              <w:t>6</w:t>
            </w:r>
            <w:r w:rsidRPr="00B05843">
              <w:t xml:space="preserve"> лет, чел.</w:t>
            </w:r>
          </w:p>
        </w:tc>
        <w:tc>
          <w:tcPr>
            <w:tcW w:w="1076" w:type="dxa"/>
            <w:vMerge w:val="restart"/>
            <w:shd w:val="clear" w:color="auto" w:fill="auto"/>
            <w:noWrap/>
            <w:vAlign w:val="center"/>
          </w:tcPr>
          <w:p w:rsidR="00B10CEF" w:rsidRPr="00B05843" w:rsidRDefault="00B10CEF" w:rsidP="00B10CEF">
            <w:pPr>
              <w:jc w:val="center"/>
            </w:pPr>
            <w:r w:rsidRPr="00B05843">
              <w:t xml:space="preserve">Изм. за </w:t>
            </w:r>
            <w:r>
              <w:t>6</w:t>
            </w:r>
            <w:r w:rsidRPr="00B05843">
              <w:t xml:space="preserve"> лет,</w:t>
            </w:r>
            <w:r>
              <w:t>%</w:t>
            </w:r>
          </w:p>
        </w:tc>
        <w:tc>
          <w:tcPr>
            <w:tcW w:w="1057" w:type="dxa"/>
            <w:vMerge w:val="restart"/>
            <w:shd w:val="clear" w:color="auto" w:fill="auto"/>
            <w:noWrap/>
            <w:vAlign w:val="center"/>
          </w:tcPr>
          <w:p w:rsidR="00B10CEF" w:rsidRPr="00B05843" w:rsidRDefault="00B10CEF" w:rsidP="00B10CEF">
            <w:pPr>
              <w:ind w:left="-57" w:right="-57"/>
              <w:jc w:val="center"/>
            </w:pPr>
            <w:r w:rsidRPr="00B05843">
              <w:t>Сред. изм. в год, чел.</w:t>
            </w:r>
          </w:p>
        </w:tc>
        <w:tc>
          <w:tcPr>
            <w:tcW w:w="992" w:type="dxa"/>
            <w:vMerge w:val="restart"/>
            <w:shd w:val="clear" w:color="auto" w:fill="auto"/>
            <w:noWrap/>
            <w:vAlign w:val="center"/>
          </w:tcPr>
          <w:p w:rsidR="00B10CEF" w:rsidRPr="00B05843" w:rsidRDefault="00B10CEF" w:rsidP="00F47DA1">
            <w:pPr>
              <w:jc w:val="center"/>
            </w:pPr>
            <w:r w:rsidRPr="00B05843">
              <w:t>Сред. изм. в год,</w:t>
            </w:r>
            <w:r>
              <w:t>%</w:t>
            </w:r>
          </w:p>
        </w:tc>
      </w:tr>
      <w:tr w:rsidR="00B10CEF" w:rsidRPr="00B05843" w:rsidTr="00B10CEF">
        <w:trPr>
          <w:trHeight w:val="20"/>
          <w:tblHeader/>
        </w:trPr>
        <w:tc>
          <w:tcPr>
            <w:tcW w:w="2694" w:type="dxa"/>
            <w:vMerge/>
            <w:shd w:val="clear" w:color="auto" w:fill="auto"/>
            <w:vAlign w:val="center"/>
            <w:hideMark/>
          </w:tcPr>
          <w:p w:rsidR="00B10CEF" w:rsidRPr="00B05843" w:rsidRDefault="00B10CEF" w:rsidP="00F47DA1"/>
        </w:tc>
        <w:tc>
          <w:tcPr>
            <w:tcW w:w="960" w:type="dxa"/>
            <w:shd w:val="clear" w:color="auto" w:fill="auto"/>
            <w:noWrap/>
            <w:vAlign w:val="center"/>
            <w:hideMark/>
          </w:tcPr>
          <w:p w:rsidR="00B10CEF" w:rsidRPr="00B05843" w:rsidRDefault="00B10CEF" w:rsidP="00F47DA1">
            <w:pPr>
              <w:jc w:val="center"/>
            </w:pPr>
            <w:r w:rsidRPr="00B05843">
              <w:t>2017</w:t>
            </w:r>
          </w:p>
        </w:tc>
        <w:tc>
          <w:tcPr>
            <w:tcW w:w="960" w:type="dxa"/>
            <w:shd w:val="clear" w:color="auto" w:fill="auto"/>
            <w:noWrap/>
            <w:vAlign w:val="center"/>
            <w:hideMark/>
          </w:tcPr>
          <w:p w:rsidR="00B10CEF" w:rsidRPr="00B05843" w:rsidRDefault="00B10CEF" w:rsidP="00F47DA1">
            <w:pPr>
              <w:jc w:val="center"/>
            </w:pPr>
            <w:r w:rsidRPr="00B05843">
              <w:t>2018</w:t>
            </w:r>
          </w:p>
        </w:tc>
        <w:tc>
          <w:tcPr>
            <w:tcW w:w="960" w:type="dxa"/>
            <w:shd w:val="clear" w:color="auto" w:fill="auto"/>
            <w:noWrap/>
            <w:vAlign w:val="center"/>
            <w:hideMark/>
          </w:tcPr>
          <w:p w:rsidR="00B10CEF" w:rsidRPr="00B05843" w:rsidRDefault="00B10CEF" w:rsidP="00F47DA1">
            <w:pPr>
              <w:jc w:val="center"/>
            </w:pPr>
            <w:r w:rsidRPr="00B05843">
              <w:t>2019</w:t>
            </w:r>
          </w:p>
        </w:tc>
        <w:tc>
          <w:tcPr>
            <w:tcW w:w="960" w:type="dxa"/>
            <w:shd w:val="clear" w:color="auto" w:fill="auto"/>
            <w:noWrap/>
            <w:vAlign w:val="center"/>
            <w:hideMark/>
          </w:tcPr>
          <w:p w:rsidR="00B10CEF" w:rsidRPr="00B05843" w:rsidRDefault="00B10CEF" w:rsidP="00F47DA1">
            <w:pPr>
              <w:jc w:val="center"/>
            </w:pPr>
            <w:r w:rsidRPr="00B05843">
              <w:t>2020</w:t>
            </w:r>
          </w:p>
        </w:tc>
        <w:tc>
          <w:tcPr>
            <w:tcW w:w="960" w:type="dxa"/>
            <w:shd w:val="clear" w:color="auto" w:fill="auto"/>
            <w:noWrap/>
            <w:vAlign w:val="center"/>
            <w:hideMark/>
          </w:tcPr>
          <w:p w:rsidR="00B10CEF" w:rsidRPr="00B05843" w:rsidRDefault="00B10CEF" w:rsidP="00F47DA1">
            <w:pPr>
              <w:jc w:val="center"/>
            </w:pPr>
            <w:r w:rsidRPr="00B05843">
              <w:t>2021</w:t>
            </w:r>
          </w:p>
        </w:tc>
        <w:tc>
          <w:tcPr>
            <w:tcW w:w="960" w:type="dxa"/>
            <w:vAlign w:val="center"/>
          </w:tcPr>
          <w:p w:rsidR="00B10CEF" w:rsidRPr="00B05843" w:rsidRDefault="00B10CEF" w:rsidP="00B10CEF">
            <w:pPr>
              <w:jc w:val="center"/>
            </w:pPr>
            <w:r>
              <w:t>2022</w:t>
            </w:r>
          </w:p>
        </w:tc>
        <w:tc>
          <w:tcPr>
            <w:tcW w:w="960" w:type="dxa"/>
            <w:shd w:val="clear" w:color="auto" w:fill="auto"/>
            <w:noWrap/>
            <w:vAlign w:val="center"/>
            <w:hideMark/>
          </w:tcPr>
          <w:p w:rsidR="00B10CEF" w:rsidRPr="00B05843" w:rsidRDefault="00B10CEF" w:rsidP="00B10CEF">
            <w:pPr>
              <w:jc w:val="center"/>
            </w:pPr>
            <w:r w:rsidRPr="00B05843">
              <w:t>202</w:t>
            </w:r>
            <w:r>
              <w:t>3</w:t>
            </w:r>
          </w:p>
        </w:tc>
        <w:tc>
          <w:tcPr>
            <w:tcW w:w="960" w:type="dxa"/>
            <w:vMerge/>
            <w:shd w:val="clear" w:color="auto" w:fill="auto"/>
            <w:noWrap/>
            <w:vAlign w:val="center"/>
            <w:hideMark/>
          </w:tcPr>
          <w:p w:rsidR="00B10CEF" w:rsidRPr="00B05843" w:rsidRDefault="00B10CEF" w:rsidP="00F47DA1">
            <w:pPr>
              <w:jc w:val="center"/>
            </w:pPr>
          </w:p>
        </w:tc>
        <w:tc>
          <w:tcPr>
            <w:tcW w:w="960" w:type="dxa"/>
            <w:vMerge/>
            <w:shd w:val="clear" w:color="auto" w:fill="auto"/>
            <w:noWrap/>
            <w:vAlign w:val="center"/>
            <w:hideMark/>
          </w:tcPr>
          <w:p w:rsidR="00B10CEF" w:rsidRPr="00B05843" w:rsidRDefault="00B10CEF" w:rsidP="00F47DA1">
            <w:pPr>
              <w:jc w:val="center"/>
            </w:pPr>
          </w:p>
        </w:tc>
        <w:tc>
          <w:tcPr>
            <w:tcW w:w="1076" w:type="dxa"/>
            <w:vMerge/>
            <w:shd w:val="clear" w:color="auto" w:fill="auto"/>
            <w:noWrap/>
            <w:vAlign w:val="center"/>
            <w:hideMark/>
          </w:tcPr>
          <w:p w:rsidR="00B10CEF" w:rsidRPr="00B05843" w:rsidRDefault="00B10CEF" w:rsidP="00F47DA1">
            <w:pPr>
              <w:jc w:val="center"/>
            </w:pPr>
          </w:p>
        </w:tc>
        <w:tc>
          <w:tcPr>
            <w:tcW w:w="1057" w:type="dxa"/>
            <w:vMerge/>
            <w:shd w:val="clear" w:color="auto" w:fill="auto"/>
            <w:noWrap/>
            <w:vAlign w:val="center"/>
            <w:hideMark/>
          </w:tcPr>
          <w:p w:rsidR="00B10CEF" w:rsidRPr="00B05843" w:rsidRDefault="00B10CEF" w:rsidP="00F47DA1">
            <w:pPr>
              <w:jc w:val="center"/>
            </w:pPr>
          </w:p>
        </w:tc>
        <w:tc>
          <w:tcPr>
            <w:tcW w:w="992" w:type="dxa"/>
            <w:vMerge/>
            <w:shd w:val="clear" w:color="auto" w:fill="auto"/>
            <w:noWrap/>
            <w:vAlign w:val="center"/>
            <w:hideMark/>
          </w:tcPr>
          <w:p w:rsidR="00B10CEF" w:rsidRPr="00B05843" w:rsidRDefault="00B10CEF" w:rsidP="00F47DA1">
            <w:pPr>
              <w:jc w:val="center"/>
            </w:pP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Городское поселение г. Карасук</w:t>
            </w:r>
          </w:p>
        </w:tc>
        <w:tc>
          <w:tcPr>
            <w:tcW w:w="960" w:type="dxa"/>
            <w:shd w:val="clear" w:color="auto" w:fill="auto"/>
            <w:vAlign w:val="center"/>
            <w:hideMark/>
          </w:tcPr>
          <w:p w:rsidR="00B10CEF" w:rsidRPr="00B05843" w:rsidRDefault="00B10CEF" w:rsidP="00B10CEF">
            <w:pPr>
              <w:jc w:val="center"/>
            </w:pPr>
            <w:r w:rsidRPr="00B05843">
              <w:t>27259</w:t>
            </w:r>
          </w:p>
        </w:tc>
        <w:tc>
          <w:tcPr>
            <w:tcW w:w="960" w:type="dxa"/>
            <w:shd w:val="clear" w:color="auto" w:fill="auto"/>
            <w:vAlign w:val="center"/>
            <w:hideMark/>
          </w:tcPr>
          <w:p w:rsidR="00B10CEF" w:rsidRPr="00B05843" w:rsidRDefault="00B10CEF" w:rsidP="00B10CEF">
            <w:pPr>
              <w:jc w:val="center"/>
            </w:pPr>
            <w:r w:rsidRPr="00B05843">
              <w:t>26965</w:t>
            </w:r>
          </w:p>
        </w:tc>
        <w:tc>
          <w:tcPr>
            <w:tcW w:w="960" w:type="dxa"/>
            <w:shd w:val="clear" w:color="auto" w:fill="auto"/>
            <w:vAlign w:val="center"/>
            <w:hideMark/>
          </w:tcPr>
          <w:p w:rsidR="00B10CEF" w:rsidRPr="00B05843" w:rsidRDefault="00B10CEF" w:rsidP="00B10CEF">
            <w:pPr>
              <w:jc w:val="center"/>
            </w:pPr>
            <w:r w:rsidRPr="00B05843">
              <w:t>26728</w:t>
            </w:r>
          </w:p>
        </w:tc>
        <w:tc>
          <w:tcPr>
            <w:tcW w:w="960" w:type="dxa"/>
            <w:shd w:val="clear" w:color="auto" w:fill="auto"/>
            <w:vAlign w:val="center"/>
            <w:hideMark/>
          </w:tcPr>
          <w:p w:rsidR="00B10CEF" w:rsidRPr="00B05843" w:rsidRDefault="00B10CEF" w:rsidP="00B10CEF">
            <w:pPr>
              <w:jc w:val="center"/>
            </w:pPr>
            <w:r w:rsidRPr="00B05843">
              <w:t>26878</w:t>
            </w:r>
          </w:p>
        </w:tc>
        <w:tc>
          <w:tcPr>
            <w:tcW w:w="960" w:type="dxa"/>
            <w:shd w:val="clear" w:color="auto" w:fill="auto"/>
            <w:vAlign w:val="center"/>
            <w:hideMark/>
          </w:tcPr>
          <w:p w:rsidR="00B10CEF" w:rsidRPr="00B05843" w:rsidRDefault="00B10CEF" w:rsidP="00B10CEF">
            <w:pPr>
              <w:jc w:val="center"/>
            </w:pPr>
            <w:r w:rsidRPr="00B05843">
              <w:t>26790</w:t>
            </w:r>
          </w:p>
        </w:tc>
        <w:tc>
          <w:tcPr>
            <w:tcW w:w="960" w:type="dxa"/>
            <w:vAlign w:val="center"/>
          </w:tcPr>
          <w:p w:rsidR="00B10CEF" w:rsidRPr="00B10CEF" w:rsidRDefault="00B10CEF" w:rsidP="00B10CEF">
            <w:pPr>
              <w:jc w:val="center"/>
            </w:pPr>
            <w:r w:rsidRPr="00B10CEF">
              <w:t>24865</w:t>
            </w:r>
          </w:p>
        </w:tc>
        <w:tc>
          <w:tcPr>
            <w:tcW w:w="960" w:type="dxa"/>
            <w:shd w:val="clear" w:color="auto" w:fill="auto"/>
            <w:vAlign w:val="center"/>
            <w:hideMark/>
          </w:tcPr>
          <w:p w:rsidR="00B10CEF" w:rsidRPr="00B10CEF" w:rsidRDefault="00B10CEF" w:rsidP="00B10CEF">
            <w:pPr>
              <w:jc w:val="center"/>
            </w:pPr>
            <w:r w:rsidRPr="00B10CEF">
              <w:t>24784</w:t>
            </w:r>
          </w:p>
        </w:tc>
        <w:tc>
          <w:tcPr>
            <w:tcW w:w="960" w:type="dxa"/>
            <w:shd w:val="clear" w:color="auto" w:fill="auto"/>
            <w:noWrap/>
            <w:vAlign w:val="center"/>
            <w:hideMark/>
          </w:tcPr>
          <w:p w:rsidR="00B10CEF" w:rsidRPr="00B10CEF" w:rsidRDefault="00B10CEF" w:rsidP="00B10CEF">
            <w:pPr>
              <w:jc w:val="center"/>
            </w:pPr>
            <w:r w:rsidRPr="00B10CEF">
              <w:t>26022</w:t>
            </w:r>
          </w:p>
        </w:tc>
        <w:tc>
          <w:tcPr>
            <w:tcW w:w="960" w:type="dxa"/>
            <w:shd w:val="clear" w:color="auto" w:fill="auto"/>
            <w:noWrap/>
            <w:vAlign w:val="center"/>
            <w:hideMark/>
          </w:tcPr>
          <w:p w:rsidR="00B10CEF" w:rsidRPr="00B10CEF" w:rsidRDefault="00B10CEF" w:rsidP="00B10CEF">
            <w:pPr>
              <w:jc w:val="center"/>
            </w:pPr>
            <w:r w:rsidRPr="00B10CEF">
              <w:t>-2475</w:t>
            </w:r>
          </w:p>
        </w:tc>
        <w:tc>
          <w:tcPr>
            <w:tcW w:w="1076" w:type="dxa"/>
            <w:shd w:val="clear" w:color="auto" w:fill="auto"/>
            <w:noWrap/>
            <w:vAlign w:val="center"/>
            <w:hideMark/>
          </w:tcPr>
          <w:p w:rsidR="00B10CEF" w:rsidRPr="00B10CEF" w:rsidRDefault="00B10CEF" w:rsidP="00B10CEF">
            <w:pPr>
              <w:jc w:val="center"/>
            </w:pPr>
            <w:r w:rsidRPr="00B10CEF">
              <w:t>-9,1%</w:t>
            </w:r>
          </w:p>
        </w:tc>
        <w:tc>
          <w:tcPr>
            <w:tcW w:w="1057" w:type="dxa"/>
            <w:shd w:val="clear" w:color="auto" w:fill="auto"/>
            <w:noWrap/>
            <w:vAlign w:val="center"/>
            <w:hideMark/>
          </w:tcPr>
          <w:p w:rsidR="00B10CEF" w:rsidRPr="00B10CEF" w:rsidRDefault="00B10CEF" w:rsidP="00B10CEF">
            <w:pPr>
              <w:jc w:val="center"/>
            </w:pPr>
            <w:r w:rsidRPr="00B10CEF">
              <w:t>-413</w:t>
            </w:r>
          </w:p>
        </w:tc>
        <w:tc>
          <w:tcPr>
            <w:tcW w:w="992" w:type="dxa"/>
            <w:shd w:val="clear" w:color="auto" w:fill="auto"/>
            <w:noWrap/>
            <w:vAlign w:val="center"/>
            <w:hideMark/>
          </w:tcPr>
          <w:p w:rsidR="00B10CEF" w:rsidRPr="00B10CEF" w:rsidRDefault="00B10CEF" w:rsidP="00B10CEF">
            <w:pPr>
              <w:jc w:val="center"/>
            </w:pPr>
            <w:r w:rsidRPr="00B10CEF">
              <w:t>-1,6%</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г. Карасук</w:t>
            </w:r>
          </w:p>
        </w:tc>
        <w:tc>
          <w:tcPr>
            <w:tcW w:w="960" w:type="dxa"/>
            <w:shd w:val="clear" w:color="auto" w:fill="auto"/>
            <w:noWrap/>
            <w:vAlign w:val="center"/>
            <w:hideMark/>
          </w:tcPr>
          <w:p w:rsidR="00B10CEF" w:rsidRPr="00B05843" w:rsidRDefault="00B10CEF" w:rsidP="00B10CEF">
            <w:pPr>
              <w:jc w:val="center"/>
            </w:pPr>
            <w:r w:rsidRPr="00B05843">
              <w:t>27196</w:t>
            </w:r>
          </w:p>
        </w:tc>
        <w:tc>
          <w:tcPr>
            <w:tcW w:w="960" w:type="dxa"/>
            <w:shd w:val="clear" w:color="auto" w:fill="auto"/>
            <w:noWrap/>
            <w:vAlign w:val="center"/>
            <w:hideMark/>
          </w:tcPr>
          <w:p w:rsidR="00B10CEF" w:rsidRPr="00B05843" w:rsidRDefault="00B10CEF" w:rsidP="00B10CEF">
            <w:pPr>
              <w:jc w:val="center"/>
            </w:pPr>
            <w:r w:rsidRPr="00B05843">
              <w:t>26902</w:t>
            </w:r>
          </w:p>
        </w:tc>
        <w:tc>
          <w:tcPr>
            <w:tcW w:w="960" w:type="dxa"/>
            <w:shd w:val="clear" w:color="auto" w:fill="auto"/>
            <w:noWrap/>
            <w:vAlign w:val="center"/>
            <w:hideMark/>
          </w:tcPr>
          <w:p w:rsidR="00B10CEF" w:rsidRPr="00B05843" w:rsidRDefault="00B10CEF" w:rsidP="00B10CEF">
            <w:pPr>
              <w:jc w:val="center"/>
            </w:pPr>
            <w:r w:rsidRPr="00B05843">
              <w:t>26673</w:t>
            </w:r>
          </w:p>
        </w:tc>
        <w:tc>
          <w:tcPr>
            <w:tcW w:w="960" w:type="dxa"/>
            <w:shd w:val="clear" w:color="auto" w:fill="auto"/>
            <w:noWrap/>
            <w:vAlign w:val="center"/>
            <w:hideMark/>
          </w:tcPr>
          <w:p w:rsidR="00B10CEF" w:rsidRPr="00B05843" w:rsidRDefault="00B10CEF" w:rsidP="00B10CEF">
            <w:pPr>
              <w:jc w:val="center"/>
            </w:pPr>
            <w:r w:rsidRPr="00B05843">
              <w:t>26820</w:t>
            </w:r>
          </w:p>
        </w:tc>
        <w:tc>
          <w:tcPr>
            <w:tcW w:w="960" w:type="dxa"/>
            <w:shd w:val="clear" w:color="auto" w:fill="auto"/>
            <w:noWrap/>
            <w:vAlign w:val="center"/>
            <w:hideMark/>
          </w:tcPr>
          <w:p w:rsidR="00B10CEF" w:rsidRPr="00B05843" w:rsidRDefault="00B10CEF" w:rsidP="00B10CEF">
            <w:pPr>
              <w:jc w:val="center"/>
            </w:pPr>
            <w:r w:rsidRPr="00B05843">
              <w:t>26733</w:t>
            </w:r>
          </w:p>
        </w:tc>
        <w:tc>
          <w:tcPr>
            <w:tcW w:w="960" w:type="dxa"/>
            <w:vAlign w:val="center"/>
          </w:tcPr>
          <w:p w:rsidR="00B10CEF" w:rsidRPr="00B10CEF" w:rsidRDefault="00B10CEF" w:rsidP="00B10CEF">
            <w:pPr>
              <w:jc w:val="center"/>
            </w:pPr>
            <w:r w:rsidRPr="00B10CEF">
              <w:t>24834</w:t>
            </w:r>
          </w:p>
        </w:tc>
        <w:tc>
          <w:tcPr>
            <w:tcW w:w="960" w:type="dxa"/>
            <w:shd w:val="clear" w:color="auto" w:fill="auto"/>
            <w:noWrap/>
            <w:vAlign w:val="center"/>
            <w:hideMark/>
          </w:tcPr>
          <w:p w:rsidR="00B10CEF" w:rsidRPr="00B10CEF" w:rsidRDefault="00B10CEF" w:rsidP="00B10CEF">
            <w:pPr>
              <w:jc w:val="center"/>
            </w:pPr>
            <w:r w:rsidRPr="00B10CEF">
              <w:t>24753</w:t>
            </w:r>
          </w:p>
        </w:tc>
        <w:tc>
          <w:tcPr>
            <w:tcW w:w="960" w:type="dxa"/>
            <w:shd w:val="clear" w:color="auto" w:fill="auto"/>
            <w:noWrap/>
            <w:vAlign w:val="center"/>
            <w:hideMark/>
          </w:tcPr>
          <w:p w:rsidR="00B10CEF" w:rsidRPr="00B10CEF" w:rsidRDefault="00B10CEF" w:rsidP="00B10CEF">
            <w:pPr>
              <w:jc w:val="center"/>
            </w:pPr>
            <w:r w:rsidRPr="00B10CEF">
              <w:t>25975</w:t>
            </w:r>
          </w:p>
        </w:tc>
        <w:tc>
          <w:tcPr>
            <w:tcW w:w="960" w:type="dxa"/>
            <w:shd w:val="clear" w:color="auto" w:fill="auto"/>
            <w:noWrap/>
            <w:vAlign w:val="center"/>
            <w:hideMark/>
          </w:tcPr>
          <w:p w:rsidR="00B10CEF" w:rsidRPr="00B10CEF" w:rsidRDefault="00B10CEF" w:rsidP="00B10CEF">
            <w:pPr>
              <w:jc w:val="center"/>
            </w:pPr>
            <w:r w:rsidRPr="00B10CEF">
              <w:t>-2443</w:t>
            </w:r>
          </w:p>
        </w:tc>
        <w:tc>
          <w:tcPr>
            <w:tcW w:w="1076" w:type="dxa"/>
            <w:shd w:val="clear" w:color="auto" w:fill="auto"/>
            <w:noWrap/>
            <w:vAlign w:val="center"/>
            <w:hideMark/>
          </w:tcPr>
          <w:p w:rsidR="00B10CEF" w:rsidRPr="00B10CEF" w:rsidRDefault="00B10CEF" w:rsidP="00B10CEF">
            <w:pPr>
              <w:jc w:val="center"/>
            </w:pPr>
            <w:r w:rsidRPr="00B10CEF">
              <w:t>-9,0%</w:t>
            </w:r>
          </w:p>
        </w:tc>
        <w:tc>
          <w:tcPr>
            <w:tcW w:w="1057" w:type="dxa"/>
            <w:shd w:val="clear" w:color="auto" w:fill="auto"/>
            <w:noWrap/>
            <w:vAlign w:val="center"/>
            <w:hideMark/>
          </w:tcPr>
          <w:p w:rsidR="00B10CEF" w:rsidRPr="00B10CEF" w:rsidRDefault="00B10CEF" w:rsidP="00B10CEF">
            <w:pPr>
              <w:jc w:val="center"/>
            </w:pPr>
            <w:r w:rsidRPr="00B10CEF">
              <w:t>-407</w:t>
            </w:r>
          </w:p>
        </w:tc>
        <w:tc>
          <w:tcPr>
            <w:tcW w:w="992" w:type="dxa"/>
            <w:shd w:val="clear" w:color="auto" w:fill="auto"/>
            <w:noWrap/>
            <w:vAlign w:val="center"/>
            <w:hideMark/>
          </w:tcPr>
          <w:p w:rsidR="00B10CEF" w:rsidRPr="00B10CEF" w:rsidRDefault="00B10CEF" w:rsidP="00B10CEF">
            <w:pPr>
              <w:jc w:val="center"/>
            </w:pPr>
            <w:r w:rsidRPr="00B10CEF">
              <w:t>-1,6%</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Ярок</w:t>
            </w:r>
          </w:p>
        </w:tc>
        <w:tc>
          <w:tcPr>
            <w:tcW w:w="960" w:type="dxa"/>
            <w:shd w:val="clear" w:color="auto" w:fill="auto"/>
            <w:noWrap/>
            <w:vAlign w:val="center"/>
            <w:hideMark/>
          </w:tcPr>
          <w:p w:rsidR="00B10CEF" w:rsidRPr="00B05843" w:rsidRDefault="00B10CEF" w:rsidP="00B10CEF">
            <w:pPr>
              <w:jc w:val="center"/>
            </w:pPr>
            <w:r w:rsidRPr="00B05843">
              <w:t>63</w:t>
            </w:r>
          </w:p>
        </w:tc>
        <w:tc>
          <w:tcPr>
            <w:tcW w:w="960" w:type="dxa"/>
            <w:shd w:val="clear" w:color="auto" w:fill="auto"/>
            <w:noWrap/>
            <w:vAlign w:val="center"/>
            <w:hideMark/>
          </w:tcPr>
          <w:p w:rsidR="00B10CEF" w:rsidRPr="00B05843" w:rsidRDefault="00B10CEF" w:rsidP="00B10CEF">
            <w:pPr>
              <w:jc w:val="center"/>
            </w:pPr>
            <w:r w:rsidRPr="00B05843">
              <w:t>63</w:t>
            </w:r>
          </w:p>
        </w:tc>
        <w:tc>
          <w:tcPr>
            <w:tcW w:w="960" w:type="dxa"/>
            <w:shd w:val="clear" w:color="auto" w:fill="auto"/>
            <w:noWrap/>
            <w:vAlign w:val="center"/>
            <w:hideMark/>
          </w:tcPr>
          <w:p w:rsidR="00B10CEF" w:rsidRPr="00B05843" w:rsidRDefault="00B10CEF" w:rsidP="00B10CEF">
            <w:pPr>
              <w:jc w:val="center"/>
            </w:pPr>
            <w:r w:rsidRPr="00B05843">
              <w:t>55</w:t>
            </w:r>
          </w:p>
        </w:tc>
        <w:tc>
          <w:tcPr>
            <w:tcW w:w="960" w:type="dxa"/>
            <w:shd w:val="clear" w:color="auto" w:fill="auto"/>
            <w:noWrap/>
            <w:vAlign w:val="center"/>
            <w:hideMark/>
          </w:tcPr>
          <w:p w:rsidR="00B10CEF" w:rsidRPr="00B05843" w:rsidRDefault="00B10CEF" w:rsidP="00B10CEF">
            <w:pPr>
              <w:jc w:val="center"/>
            </w:pPr>
            <w:r w:rsidRPr="00B05843">
              <w:t>58</w:t>
            </w:r>
          </w:p>
        </w:tc>
        <w:tc>
          <w:tcPr>
            <w:tcW w:w="960" w:type="dxa"/>
            <w:shd w:val="clear" w:color="auto" w:fill="auto"/>
            <w:noWrap/>
            <w:vAlign w:val="center"/>
            <w:hideMark/>
          </w:tcPr>
          <w:p w:rsidR="00B10CEF" w:rsidRPr="00B05843" w:rsidRDefault="00B10CEF" w:rsidP="00B10CEF">
            <w:pPr>
              <w:jc w:val="center"/>
            </w:pPr>
            <w:r w:rsidRPr="00B05843">
              <w:t>57</w:t>
            </w:r>
          </w:p>
        </w:tc>
        <w:tc>
          <w:tcPr>
            <w:tcW w:w="960" w:type="dxa"/>
            <w:vAlign w:val="center"/>
          </w:tcPr>
          <w:p w:rsidR="00B10CEF" w:rsidRPr="00B10CEF" w:rsidRDefault="00B10CEF" w:rsidP="00B10CEF">
            <w:pPr>
              <w:jc w:val="center"/>
            </w:pPr>
            <w:r w:rsidRPr="00B10CEF">
              <w:t>31</w:t>
            </w:r>
          </w:p>
        </w:tc>
        <w:tc>
          <w:tcPr>
            <w:tcW w:w="960" w:type="dxa"/>
            <w:shd w:val="clear" w:color="auto" w:fill="auto"/>
            <w:noWrap/>
            <w:vAlign w:val="center"/>
            <w:hideMark/>
          </w:tcPr>
          <w:p w:rsidR="00B10CEF" w:rsidRPr="00B10CEF" w:rsidRDefault="00B10CEF" w:rsidP="00B10CEF">
            <w:pPr>
              <w:jc w:val="center"/>
            </w:pPr>
            <w:r w:rsidRPr="00B10CEF">
              <w:t>31</w:t>
            </w:r>
          </w:p>
        </w:tc>
        <w:tc>
          <w:tcPr>
            <w:tcW w:w="960" w:type="dxa"/>
            <w:shd w:val="clear" w:color="auto" w:fill="auto"/>
            <w:noWrap/>
            <w:vAlign w:val="center"/>
            <w:hideMark/>
          </w:tcPr>
          <w:p w:rsidR="00B10CEF" w:rsidRPr="00B10CEF" w:rsidRDefault="00B10CEF" w:rsidP="00B10CEF">
            <w:pPr>
              <w:jc w:val="center"/>
            </w:pPr>
            <w:r w:rsidRPr="00B10CEF">
              <w:t>47</w:t>
            </w:r>
          </w:p>
        </w:tc>
        <w:tc>
          <w:tcPr>
            <w:tcW w:w="960" w:type="dxa"/>
            <w:shd w:val="clear" w:color="auto" w:fill="auto"/>
            <w:noWrap/>
            <w:vAlign w:val="center"/>
            <w:hideMark/>
          </w:tcPr>
          <w:p w:rsidR="00B10CEF" w:rsidRPr="00B10CEF" w:rsidRDefault="00B10CEF" w:rsidP="00B10CEF">
            <w:pPr>
              <w:jc w:val="center"/>
            </w:pPr>
            <w:r w:rsidRPr="00B10CEF">
              <w:t>-32</w:t>
            </w:r>
          </w:p>
        </w:tc>
        <w:tc>
          <w:tcPr>
            <w:tcW w:w="1076" w:type="dxa"/>
            <w:shd w:val="clear" w:color="auto" w:fill="auto"/>
            <w:noWrap/>
            <w:vAlign w:val="center"/>
            <w:hideMark/>
          </w:tcPr>
          <w:p w:rsidR="00B10CEF" w:rsidRPr="00B10CEF" w:rsidRDefault="00B10CEF" w:rsidP="00B10CEF">
            <w:pPr>
              <w:jc w:val="center"/>
            </w:pPr>
            <w:r w:rsidRPr="00B10CEF">
              <w:t>-50,8%</w:t>
            </w:r>
          </w:p>
        </w:tc>
        <w:tc>
          <w:tcPr>
            <w:tcW w:w="1057" w:type="dxa"/>
            <w:shd w:val="clear" w:color="auto" w:fill="auto"/>
            <w:noWrap/>
            <w:vAlign w:val="center"/>
            <w:hideMark/>
          </w:tcPr>
          <w:p w:rsidR="00B10CEF" w:rsidRPr="00B10CEF" w:rsidRDefault="00B10CEF" w:rsidP="00B10CEF">
            <w:pPr>
              <w:jc w:val="center"/>
            </w:pPr>
            <w:r w:rsidRPr="00B10CEF">
              <w:t>-5</w:t>
            </w:r>
          </w:p>
        </w:tc>
        <w:tc>
          <w:tcPr>
            <w:tcW w:w="992" w:type="dxa"/>
            <w:shd w:val="clear" w:color="auto" w:fill="auto"/>
            <w:noWrap/>
            <w:vAlign w:val="center"/>
            <w:hideMark/>
          </w:tcPr>
          <w:p w:rsidR="00B10CEF" w:rsidRPr="00B10CEF" w:rsidRDefault="00B10CEF" w:rsidP="00B10CEF">
            <w:pPr>
              <w:jc w:val="center"/>
            </w:pPr>
            <w:r w:rsidRPr="00B10CEF">
              <w:t>-11,3%</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Беленский сельсовет</w:t>
            </w:r>
          </w:p>
        </w:tc>
        <w:tc>
          <w:tcPr>
            <w:tcW w:w="960" w:type="dxa"/>
            <w:shd w:val="clear" w:color="auto" w:fill="auto"/>
            <w:vAlign w:val="center"/>
            <w:hideMark/>
          </w:tcPr>
          <w:p w:rsidR="00B10CEF" w:rsidRPr="00B05843" w:rsidRDefault="00B10CEF" w:rsidP="00B10CEF">
            <w:pPr>
              <w:jc w:val="center"/>
            </w:pPr>
            <w:r w:rsidRPr="00B05843">
              <w:t>758</w:t>
            </w:r>
          </w:p>
        </w:tc>
        <w:tc>
          <w:tcPr>
            <w:tcW w:w="960" w:type="dxa"/>
            <w:shd w:val="clear" w:color="auto" w:fill="auto"/>
            <w:vAlign w:val="center"/>
            <w:hideMark/>
          </w:tcPr>
          <w:p w:rsidR="00B10CEF" w:rsidRPr="00B05843" w:rsidRDefault="00B10CEF" w:rsidP="00B10CEF">
            <w:pPr>
              <w:jc w:val="center"/>
            </w:pPr>
            <w:r w:rsidRPr="00B05843">
              <w:t>744</w:t>
            </w:r>
          </w:p>
        </w:tc>
        <w:tc>
          <w:tcPr>
            <w:tcW w:w="960" w:type="dxa"/>
            <w:shd w:val="clear" w:color="auto" w:fill="auto"/>
            <w:vAlign w:val="center"/>
            <w:hideMark/>
          </w:tcPr>
          <w:p w:rsidR="00B10CEF" w:rsidRPr="00B05843" w:rsidRDefault="00B10CEF" w:rsidP="00B10CEF">
            <w:pPr>
              <w:jc w:val="center"/>
            </w:pPr>
            <w:r w:rsidRPr="00B05843">
              <w:t>727</w:t>
            </w:r>
          </w:p>
        </w:tc>
        <w:tc>
          <w:tcPr>
            <w:tcW w:w="960" w:type="dxa"/>
            <w:shd w:val="clear" w:color="auto" w:fill="auto"/>
            <w:vAlign w:val="center"/>
            <w:hideMark/>
          </w:tcPr>
          <w:p w:rsidR="00B10CEF" w:rsidRPr="00B05843" w:rsidRDefault="00B10CEF" w:rsidP="00B10CEF">
            <w:pPr>
              <w:jc w:val="center"/>
            </w:pPr>
            <w:r w:rsidRPr="00B05843">
              <w:t>722</w:t>
            </w:r>
          </w:p>
        </w:tc>
        <w:tc>
          <w:tcPr>
            <w:tcW w:w="960" w:type="dxa"/>
            <w:shd w:val="clear" w:color="auto" w:fill="auto"/>
            <w:vAlign w:val="center"/>
            <w:hideMark/>
          </w:tcPr>
          <w:p w:rsidR="00B10CEF" w:rsidRPr="00B05843" w:rsidRDefault="00B10CEF" w:rsidP="00B10CEF">
            <w:pPr>
              <w:jc w:val="center"/>
            </w:pPr>
            <w:r w:rsidRPr="00B05843">
              <w:t>713</w:t>
            </w:r>
          </w:p>
        </w:tc>
        <w:tc>
          <w:tcPr>
            <w:tcW w:w="960" w:type="dxa"/>
            <w:vAlign w:val="center"/>
          </w:tcPr>
          <w:p w:rsidR="00B10CEF" w:rsidRPr="00B10CEF" w:rsidRDefault="00B10CEF" w:rsidP="00B10CEF">
            <w:pPr>
              <w:jc w:val="center"/>
            </w:pPr>
            <w:r w:rsidRPr="00B10CEF">
              <w:t>626</w:t>
            </w:r>
          </w:p>
        </w:tc>
        <w:tc>
          <w:tcPr>
            <w:tcW w:w="960" w:type="dxa"/>
            <w:shd w:val="clear" w:color="auto" w:fill="auto"/>
            <w:vAlign w:val="center"/>
            <w:hideMark/>
          </w:tcPr>
          <w:p w:rsidR="00B10CEF" w:rsidRPr="00B10CEF" w:rsidRDefault="00B10CEF" w:rsidP="00B10CEF">
            <w:pPr>
              <w:jc w:val="center"/>
            </w:pPr>
            <w:r w:rsidRPr="00B10CEF">
              <w:t>619</w:t>
            </w:r>
          </w:p>
        </w:tc>
        <w:tc>
          <w:tcPr>
            <w:tcW w:w="960" w:type="dxa"/>
            <w:shd w:val="clear" w:color="auto" w:fill="auto"/>
            <w:noWrap/>
            <w:vAlign w:val="center"/>
            <w:hideMark/>
          </w:tcPr>
          <w:p w:rsidR="00B10CEF" w:rsidRPr="00B10CEF" w:rsidRDefault="00B10CEF" w:rsidP="00B10CEF">
            <w:pPr>
              <w:jc w:val="center"/>
            </w:pPr>
            <w:r w:rsidRPr="00B10CEF">
              <w:t>689</w:t>
            </w:r>
          </w:p>
        </w:tc>
        <w:tc>
          <w:tcPr>
            <w:tcW w:w="960" w:type="dxa"/>
            <w:shd w:val="clear" w:color="auto" w:fill="auto"/>
            <w:noWrap/>
            <w:vAlign w:val="center"/>
            <w:hideMark/>
          </w:tcPr>
          <w:p w:rsidR="00B10CEF" w:rsidRPr="00B10CEF" w:rsidRDefault="00B10CEF" w:rsidP="00B10CEF">
            <w:pPr>
              <w:jc w:val="center"/>
            </w:pPr>
            <w:r w:rsidRPr="00B10CEF">
              <w:t>-139</w:t>
            </w:r>
          </w:p>
        </w:tc>
        <w:tc>
          <w:tcPr>
            <w:tcW w:w="1076" w:type="dxa"/>
            <w:shd w:val="clear" w:color="auto" w:fill="auto"/>
            <w:noWrap/>
            <w:vAlign w:val="center"/>
            <w:hideMark/>
          </w:tcPr>
          <w:p w:rsidR="00B10CEF" w:rsidRPr="00B10CEF" w:rsidRDefault="00B10CEF" w:rsidP="00B10CEF">
            <w:pPr>
              <w:jc w:val="center"/>
            </w:pPr>
            <w:r w:rsidRPr="00B10CEF">
              <w:t>-18,3%</w:t>
            </w:r>
          </w:p>
        </w:tc>
        <w:tc>
          <w:tcPr>
            <w:tcW w:w="1057" w:type="dxa"/>
            <w:shd w:val="clear" w:color="auto" w:fill="auto"/>
            <w:noWrap/>
            <w:vAlign w:val="center"/>
            <w:hideMark/>
          </w:tcPr>
          <w:p w:rsidR="00B10CEF" w:rsidRPr="00B10CEF" w:rsidRDefault="00B10CEF" w:rsidP="00B10CEF">
            <w:pPr>
              <w:jc w:val="center"/>
            </w:pPr>
            <w:r w:rsidRPr="00B10CEF">
              <w:t>-23</w:t>
            </w:r>
          </w:p>
        </w:tc>
        <w:tc>
          <w:tcPr>
            <w:tcW w:w="992" w:type="dxa"/>
            <w:shd w:val="clear" w:color="auto" w:fill="auto"/>
            <w:noWrap/>
            <w:vAlign w:val="center"/>
            <w:hideMark/>
          </w:tcPr>
          <w:p w:rsidR="00B10CEF" w:rsidRPr="00B10CEF" w:rsidRDefault="00B10CEF" w:rsidP="00B10CEF">
            <w:pPr>
              <w:jc w:val="center"/>
            </w:pPr>
            <w:r w:rsidRPr="00B10CEF">
              <w:t>-3,4%</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Белое</w:t>
            </w:r>
          </w:p>
        </w:tc>
        <w:tc>
          <w:tcPr>
            <w:tcW w:w="960" w:type="dxa"/>
            <w:shd w:val="clear" w:color="auto" w:fill="auto"/>
            <w:noWrap/>
            <w:vAlign w:val="center"/>
            <w:hideMark/>
          </w:tcPr>
          <w:p w:rsidR="00B10CEF" w:rsidRPr="00B05843" w:rsidRDefault="00B10CEF" w:rsidP="00B10CEF">
            <w:pPr>
              <w:jc w:val="center"/>
            </w:pPr>
            <w:r w:rsidRPr="00B05843">
              <w:t>758</w:t>
            </w:r>
          </w:p>
        </w:tc>
        <w:tc>
          <w:tcPr>
            <w:tcW w:w="960" w:type="dxa"/>
            <w:shd w:val="clear" w:color="auto" w:fill="auto"/>
            <w:noWrap/>
            <w:vAlign w:val="center"/>
            <w:hideMark/>
          </w:tcPr>
          <w:p w:rsidR="00B10CEF" w:rsidRPr="00B05843" w:rsidRDefault="00B10CEF" w:rsidP="00B10CEF">
            <w:pPr>
              <w:jc w:val="center"/>
            </w:pPr>
            <w:r w:rsidRPr="00B05843">
              <w:t>744</w:t>
            </w:r>
          </w:p>
        </w:tc>
        <w:tc>
          <w:tcPr>
            <w:tcW w:w="960" w:type="dxa"/>
            <w:shd w:val="clear" w:color="auto" w:fill="auto"/>
            <w:noWrap/>
            <w:vAlign w:val="center"/>
            <w:hideMark/>
          </w:tcPr>
          <w:p w:rsidR="00B10CEF" w:rsidRPr="00B05843" w:rsidRDefault="00B10CEF" w:rsidP="00B10CEF">
            <w:pPr>
              <w:jc w:val="center"/>
            </w:pPr>
            <w:r w:rsidRPr="00B05843">
              <w:t>727</w:t>
            </w:r>
          </w:p>
        </w:tc>
        <w:tc>
          <w:tcPr>
            <w:tcW w:w="960" w:type="dxa"/>
            <w:shd w:val="clear" w:color="auto" w:fill="auto"/>
            <w:noWrap/>
            <w:vAlign w:val="center"/>
            <w:hideMark/>
          </w:tcPr>
          <w:p w:rsidR="00B10CEF" w:rsidRPr="00B05843" w:rsidRDefault="00B10CEF" w:rsidP="00B10CEF">
            <w:pPr>
              <w:jc w:val="center"/>
            </w:pPr>
            <w:r w:rsidRPr="00B05843">
              <w:t>722</w:t>
            </w:r>
          </w:p>
        </w:tc>
        <w:tc>
          <w:tcPr>
            <w:tcW w:w="960" w:type="dxa"/>
            <w:shd w:val="clear" w:color="auto" w:fill="auto"/>
            <w:noWrap/>
            <w:vAlign w:val="center"/>
            <w:hideMark/>
          </w:tcPr>
          <w:p w:rsidR="00B10CEF" w:rsidRPr="00B05843" w:rsidRDefault="00B10CEF" w:rsidP="00B10CEF">
            <w:pPr>
              <w:jc w:val="center"/>
            </w:pPr>
            <w:r w:rsidRPr="00B05843">
              <w:t>713</w:t>
            </w:r>
          </w:p>
        </w:tc>
        <w:tc>
          <w:tcPr>
            <w:tcW w:w="960" w:type="dxa"/>
            <w:vAlign w:val="center"/>
          </w:tcPr>
          <w:p w:rsidR="00B10CEF" w:rsidRPr="00B10CEF" w:rsidRDefault="00B10CEF" w:rsidP="00B10CEF">
            <w:pPr>
              <w:jc w:val="center"/>
            </w:pPr>
            <w:r w:rsidRPr="00B10CEF">
              <w:t>626</w:t>
            </w:r>
          </w:p>
        </w:tc>
        <w:tc>
          <w:tcPr>
            <w:tcW w:w="960" w:type="dxa"/>
            <w:shd w:val="clear" w:color="auto" w:fill="auto"/>
            <w:noWrap/>
            <w:vAlign w:val="center"/>
            <w:hideMark/>
          </w:tcPr>
          <w:p w:rsidR="00B10CEF" w:rsidRPr="00B10CEF" w:rsidRDefault="00B10CEF" w:rsidP="00B10CEF">
            <w:pPr>
              <w:jc w:val="center"/>
            </w:pPr>
            <w:r w:rsidRPr="00B10CEF">
              <w:t>619</w:t>
            </w:r>
          </w:p>
        </w:tc>
        <w:tc>
          <w:tcPr>
            <w:tcW w:w="960" w:type="dxa"/>
            <w:shd w:val="clear" w:color="auto" w:fill="auto"/>
            <w:noWrap/>
            <w:vAlign w:val="center"/>
            <w:hideMark/>
          </w:tcPr>
          <w:p w:rsidR="00B10CEF" w:rsidRPr="00B10CEF" w:rsidRDefault="00B10CEF" w:rsidP="00B10CEF">
            <w:pPr>
              <w:jc w:val="center"/>
            </w:pPr>
            <w:r w:rsidRPr="00B10CEF">
              <w:t>689</w:t>
            </w:r>
          </w:p>
        </w:tc>
        <w:tc>
          <w:tcPr>
            <w:tcW w:w="960" w:type="dxa"/>
            <w:shd w:val="clear" w:color="auto" w:fill="auto"/>
            <w:noWrap/>
            <w:vAlign w:val="center"/>
            <w:hideMark/>
          </w:tcPr>
          <w:p w:rsidR="00B10CEF" w:rsidRPr="00B10CEF" w:rsidRDefault="00B10CEF" w:rsidP="00B10CEF">
            <w:pPr>
              <w:jc w:val="center"/>
            </w:pPr>
            <w:r w:rsidRPr="00B10CEF">
              <w:t>-139</w:t>
            </w:r>
          </w:p>
        </w:tc>
        <w:tc>
          <w:tcPr>
            <w:tcW w:w="1076" w:type="dxa"/>
            <w:shd w:val="clear" w:color="auto" w:fill="auto"/>
            <w:noWrap/>
            <w:vAlign w:val="center"/>
            <w:hideMark/>
          </w:tcPr>
          <w:p w:rsidR="00B10CEF" w:rsidRPr="00B10CEF" w:rsidRDefault="00B10CEF" w:rsidP="00B10CEF">
            <w:pPr>
              <w:jc w:val="center"/>
            </w:pPr>
            <w:r w:rsidRPr="00B10CEF">
              <w:t>-18,3%</w:t>
            </w:r>
          </w:p>
        </w:tc>
        <w:tc>
          <w:tcPr>
            <w:tcW w:w="1057" w:type="dxa"/>
            <w:shd w:val="clear" w:color="auto" w:fill="auto"/>
            <w:noWrap/>
            <w:vAlign w:val="center"/>
            <w:hideMark/>
          </w:tcPr>
          <w:p w:rsidR="00B10CEF" w:rsidRPr="00B10CEF" w:rsidRDefault="00B10CEF" w:rsidP="00B10CEF">
            <w:pPr>
              <w:jc w:val="center"/>
            </w:pPr>
            <w:r w:rsidRPr="00B10CEF">
              <w:t>-23</w:t>
            </w:r>
          </w:p>
        </w:tc>
        <w:tc>
          <w:tcPr>
            <w:tcW w:w="992" w:type="dxa"/>
            <w:shd w:val="clear" w:color="auto" w:fill="auto"/>
            <w:noWrap/>
            <w:vAlign w:val="center"/>
            <w:hideMark/>
          </w:tcPr>
          <w:p w:rsidR="00B10CEF" w:rsidRPr="00B10CEF" w:rsidRDefault="00B10CEF" w:rsidP="00B10CEF">
            <w:pPr>
              <w:jc w:val="center"/>
            </w:pPr>
            <w:r w:rsidRPr="00B10CEF">
              <w:t>-3,4%</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Благодатский сельсовет</w:t>
            </w:r>
          </w:p>
        </w:tc>
        <w:tc>
          <w:tcPr>
            <w:tcW w:w="960" w:type="dxa"/>
            <w:shd w:val="clear" w:color="auto" w:fill="auto"/>
            <w:vAlign w:val="center"/>
            <w:hideMark/>
          </w:tcPr>
          <w:p w:rsidR="00B10CEF" w:rsidRPr="00B05843" w:rsidRDefault="00B10CEF" w:rsidP="00B10CEF">
            <w:pPr>
              <w:jc w:val="center"/>
            </w:pPr>
            <w:r w:rsidRPr="00B05843">
              <w:t>1969</w:t>
            </w:r>
          </w:p>
        </w:tc>
        <w:tc>
          <w:tcPr>
            <w:tcW w:w="960" w:type="dxa"/>
            <w:shd w:val="clear" w:color="auto" w:fill="auto"/>
            <w:vAlign w:val="center"/>
            <w:hideMark/>
          </w:tcPr>
          <w:p w:rsidR="00B10CEF" w:rsidRPr="00B05843" w:rsidRDefault="00B10CEF" w:rsidP="00B10CEF">
            <w:pPr>
              <w:jc w:val="center"/>
            </w:pPr>
            <w:r w:rsidRPr="00B05843">
              <w:t>1954</w:t>
            </w:r>
          </w:p>
        </w:tc>
        <w:tc>
          <w:tcPr>
            <w:tcW w:w="960" w:type="dxa"/>
            <w:shd w:val="clear" w:color="auto" w:fill="auto"/>
            <w:vAlign w:val="center"/>
            <w:hideMark/>
          </w:tcPr>
          <w:p w:rsidR="00B10CEF" w:rsidRPr="00B05843" w:rsidRDefault="00B10CEF" w:rsidP="00B10CEF">
            <w:pPr>
              <w:jc w:val="center"/>
            </w:pPr>
            <w:r w:rsidRPr="00B05843">
              <w:t>1927</w:t>
            </w:r>
          </w:p>
        </w:tc>
        <w:tc>
          <w:tcPr>
            <w:tcW w:w="960" w:type="dxa"/>
            <w:shd w:val="clear" w:color="auto" w:fill="auto"/>
            <w:vAlign w:val="center"/>
            <w:hideMark/>
          </w:tcPr>
          <w:p w:rsidR="00B10CEF" w:rsidRPr="00B05843" w:rsidRDefault="00B10CEF" w:rsidP="00B10CEF">
            <w:pPr>
              <w:jc w:val="center"/>
            </w:pPr>
            <w:r w:rsidRPr="00B05843">
              <w:t>1916</w:t>
            </w:r>
          </w:p>
        </w:tc>
        <w:tc>
          <w:tcPr>
            <w:tcW w:w="960" w:type="dxa"/>
            <w:shd w:val="clear" w:color="auto" w:fill="auto"/>
            <w:vAlign w:val="center"/>
            <w:hideMark/>
          </w:tcPr>
          <w:p w:rsidR="00B10CEF" w:rsidRPr="00B05843" w:rsidRDefault="00B10CEF" w:rsidP="00B10CEF">
            <w:pPr>
              <w:jc w:val="center"/>
            </w:pPr>
            <w:r w:rsidRPr="00B05843">
              <w:t>1924</w:t>
            </w:r>
          </w:p>
        </w:tc>
        <w:tc>
          <w:tcPr>
            <w:tcW w:w="960" w:type="dxa"/>
            <w:vAlign w:val="center"/>
          </w:tcPr>
          <w:p w:rsidR="00B10CEF" w:rsidRPr="00B10CEF" w:rsidRDefault="00B10CEF" w:rsidP="00B10CEF">
            <w:pPr>
              <w:jc w:val="center"/>
            </w:pPr>
            <w:r w:rsidRPr="00B10CEF">
              <w:t>1959</w:t>
            </w:r>
          </w:p>
        </w:tc>
        <w:tc>
          <w:tcPr>
            <w:tcW w:w="960" w:type="dxa"/>
            <w:shd w:val="clear" w:color="auto" w:fill="auto"/>
            <w:vAlign w:val="center"/>
            <w:hideMark/>
          </w:tcPr>
          <w:p w:rsidR="00B10CEF" w:rsidRPr="00B10CEF" w:rsidRDefault="00B10CEF" w:rsidP="00B10CEF">
            <w:pPr>
              <w:jc w:val="center"/>
            </w:pPr>
            <w:r w:rsidRPr="00B10CEF">
              <w:t>1961</w:t>
            </w:r>
          </w:p>
        </w:tc>
        <w:tc>
          <w:tcPr>
            <w:tcW w:w="960" w:type="dxa"/>
            <w:shd w:val="clear" w:color="auto" w:fill="auto"/>
            <w:noWrap/>
            <w:vAlign w:val="center"/>
            <w:hideMark/>
          </w:tcPr>
          <w:p w:rsidR="00B10CEF" w:rsidRPr="00B10CEF" w:rsidRDefault="00B10CEF" w:rsidP="00B10CEF">
            <w:pPr>
              <w:jc w:val="center"/>
            </w:pPr>
            <w:r w:rsidRPr="00B10CEF">
              <w:t>1965</w:t>
            </w:r>
          </w:p>
        </w:tc>
        <w:tc>
          <w:tcPr>
            <w:tcW w:w="960" w:type="dxa"/>
            <w:shd w:val="clear" w:color="auto" w:fill="auto"/>
            <w:noWrap/>
            <w:vAlign w:val="center"/>
            <w:hideMark/>
          </w:tcPr>
          <w:p w:rsidR="00B10CEF" w:rsidRPr="00B10CEF" w:rsidRDefault="00B10CEF" w:rsidP="00B10CEF">
            <w:pPr>
              <w:jc w:val="center"/>
            </w:pPr>
            <w:r w:rsidRPr="00B10CEF">
              <w:t>-8</w:t>
            </w:r>
          </w:p>
        </w:tc>
        <w:tc>
          <w:tcPr>
            <w:tcW w:w="1076" w:type="dxa"/>
            <w:shd w:val="clear" w:color="auto" w:fill="auto"/>
            <w:noWrap/>
            <w:vAlign w:val="center"/>
            <w:hideMark/>
          </w:tcPr>
          <w:p w:rsidR="00B10CEF" w:rsidRPr="00B10CEF" w:rsidRDefault="00B10CEF" w:rsidP="00B10CEF">
            <w:pPr>
              <w:jc w:val="center"/>
            </w:pPr>
            <w:r w:rsidRPr="00B10CEF">
              <w:t>-0,4%</w:t>
            </w:r>
          </w:p>
        </w:tc>
        <w:tc>
          <w:tcPr>
            <w:tcW w:w="1057" w:type="dxa"/>
            <w:shd w:val="clear" w:color="auto" w:fill="auto"/>
            <w:noWrap/>
            <w:vAlign w:val="center"/>
            <w:hideMark/>
          </w:tcPr>
          <w:p w:rsidR="00B10CEF" w:rsidRPr="00B10CEF" w:rsidRDefault="00B10CEF" w:rsidP="00B10CEF">
            <w:pPr>
              <w:jc w:val="center"/>
            </w:pPr>
            <w:r w:rsidRPr="00B10CEF">
              <w:t>-1</w:t>
            </w:r>
          </w:p>
        </w:tc>
        <w:tc>
          <w:tcPr>
            <w:tcW w:w="992" w:type="dxa"/>
            <w:shd w:val="clear" w:color="auto" w:fill="auto"/>
            <w:noWrap/>
            <w:vAlign w:val="center"/>
            <w:hideMark/>
          </w:tcPr>
          <w:p w:rsidR="00B10CEF" w:rsidRPr="00B10CEF" w:rsidRDefault="00B10CEF" w:rsidP="00B10CEF">
            <w:pPr>
              <w:jc w:val="center"/>
            </w:pPr>
            <w:r w:rsidRPr="00B10CEF">
              <w:t>-0,1%</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Благодатное</w:t>
            </w:r>
          </w:p>
        </w:tc>
        <w:tc>
          <w:tcPr>
            <w:tcW w:w="960" w:type="dxa"/>
            <w:shd w:val="clear" w:color="auto" w:fill="auto"/>
            <w:noWrap/>
            <w:vAlign w:val="center"/>
            <w:hideMark/>
          </w:tcPr>
          <w:p w:rsidR="00B10CEF" w:rsidRPr="00B05843" w:rsidRDefault="00B10CEF" w:rsidP="00B10CEF">
            <w:pPr>
              <w:jc w:val="center"/>
            </w:pPr>
            <w:r w:rsidRPr="00B05843">
              <w:t>691</w:t>
            </w:r>
          </w:p>
        </w:tc>
        <w:tc>
          <w:tcPr>
            <w:tcW w:w="960" w:type="dxa"/>
            <w:shd w:val="clear" w:color="auto" w:fill="auto"/>
            <w:noWrap/>
            <w:vAlign w:val="center"/>
            <w:hideMark/>
          </w:tcPr>
          <w:p w:rsidR="00B10CEF" w:rsidRPr="00B05843" w:rsidRDefault="00B10CEF" w:rsidP="00B10CEF">
            <w:pPr>
              <w:jc w:val="center"/>
            </w:pPr>
            <w:r w:rsidRPr="00B05843">
              <w:t>689</w:t>
            </w:r>
          </w:p>
        </w:tc>
        <w:tc>
          <w:tcPr>
            <w:tcW w:w="960" w:type="dxa"/>
            <w:shd w:val="clear" w:color="auto" w:fill="auto"/>
            <w:noWrap/>
            <w:vAlign w:val="center"/>
            <w:hideMark/>
          </w:tcPr>
          <w:p w:rsidR="00B10CEF" w:rsidRPr="00B05843" w:rsidRDefault="00B10CEF" w:rsidP="00B10CEF">
            <w:pPr>
              <w:jc w:val="center"/>
            </w:pPr>
            <w:r w:rsidRPr="00B05843">
              <w:t>692</w:t>
            </w:r>
          </w:p>
        </w:tc>
        <w:tc>
          <w:tcPr>
            <w:tcW w:w="960" w:type="dxa"/>
            <w:shd w:val="clear" w:color="auto" w:fill="auto"/>
            <w:noWrap/>
            <w:vAlign w:val="center"/>
            <w:hideMark/>
          </w:tcPr>
          <w:p w:rsidR="00B10CEF" w:rsidRPr="00B05843" w:rsidRDefault="00B10CEF" w:rsidP="00B10CEF">
            <w:pPr>
              <w:jc w:val="center"/>
            </w:pPr>
            <w:r w:rsidRPr="00B05843">
              <w:t>686</w:t>
            </w:r>
          </w:p>
        </w:tc>
        <w:tc>
          <w:tcPr>
            <w:tcW w:w="960" w:type="dxa"/>
            <w:shd w:val="clear" w:color="auto" w:fill="auto"/>
            <w:noWrap/>
            <w:vAlign w:val="center"/>
            <w:hideMark/>
          </w:tcPr>
          <w:p w:rsidR="00B10CEF" w:rsidRPr="00B05843" w:rsidRDefault="00B10CEF" w:rsidP="00B10CEF">
            <w:pPr>
              <w:jc w:val="center"/>
            </w:pPr>
            <w:r w:rsidRPr="00B05843">
              <w:t>681</w:t>
            </w:r>
          </w:p>
        </w:tc>
        <w:tc>
          <w:tcPr>
            <w:tcW w:w="960" w:type="dxa"/>
            <w:vAlign w:val="center"/>
          </w:tcPr>
          <w:p w:rsidR="00B10CEF" w:rsidRPr="00B10CEF" w:rsidRDefault="00B10CEF" w:rsidP="00B10CEF">
            <w:pPr>
              <w:jc w:val="center"/>
            </w:pPr>
            <w:r w:rsidRPr="00B10CEF">
              <w:t>703</w:t>
            </w:r>
          </w:p>
        </w:tc>
        <w:tc>
          <w:tcPr>
            <w:tcW w:w="960" w:type="dxa"/>
            <w:shd w:val="clear" w:color="auto" w:fill="auto"/>
            <w:noWrap/>
            <w:vAlign w:val="center"/>
            <w:hideMark/>
          </w:tcPr>
          <w:p w:rsidR="00B10CEF" w:rsidRPr="00B10CEF" w:rsidRDefault="00B10CEF" w:rsidP="00B10CEF">
            <w:pPr>
              <w:jc w:val="center"/>
            </w:pPr>
            <w:r w:rsidRPr="00B10CEF">
              <w:t>687</w:t>
            </w:r>
          </w:p>
        </w:tc>
        <w:tc>
          <w:tcPr>
            <w:tcW w:w="960" w:type="dxa"/>
            <w:shd w:val="clear" w:color="auto" w:fill="auto"/>
            <w:noWrap/>
            <w:vAlign w:val="center"/>
            <w:hideMark/>
          </w:tcPr>
          <w:p w:rsidR="00B10CEF" w:rsidRPr="00B10CEF" w:rsidRDefault="00B10CEF" w:rsidP="00B10CEF">
            <w:pPr>
              <w:jc w:val="center"/>
            </w:pPr>
            <w:r w:rsidRPr="00B10CEF">
              <w:t>689</w:t>
            </w:r>
          </w:p>
        </w:tc>
        <w:tc>
          <w:tcPr>
            <w:tcW w:w="960" w:type="dxa"/>
            <w:shd w:val="clear" w:color="auto" w:fill="auto"/>
            <w:noWrap/>
            <w:vAlign w:val="center"/>
            <w:hideMark/>
          </w:tcPr>
          <w:p w:rsidR="00B10CEF" w:rsidRPr="00B10CEF" w:rsidRDefault="00B10CEF" w:rsidP="00B10CEF">
            <w:pPr>
              <w:jc w:val="center"/>
            </w:pPr>
            <w:r w:rsidRPr="00B10CEF">
              <w:t>-4</w:t>
            </w:r>
          </w:p>
        </w:tc>
        <w:tc>
          <w:tcPr>
            <w:tcW w:w="1076" w:type="dxa"/>
            <w:shd w:val="clear" w:color="auto" w:fill="auto"/>
            <w:noWrap/>
            <w:vAlign w:val="center"/>
            <w:hideMark/>
          </w:tcPr>
          <w:p w:rsidR="00B10CEF" w:rsidRPr="00B10CEF" w:rsidRDefault="00B10CEF" w:rsidP="00B10CEF">
            <w:pPr>
              <w:jc w:val="center"/>
            </w:pPr>
            <w:r w:rsidRPr="00B10CEF">
              <w:t>-0,6%</w:t>
            </w:r>
          </w:p>
        </w:tc>
        <w:tc>
          <w:tcPr>
            <w:tcW w:w="1057" w:type="dxa"/>
            <w:shd w:val="clear" w:color="auto" w:fill="auto"/>
            <w:noWrap/>
            <w:vAlign w:val="center"/>
            <w:hideMark/>
          </w:tcPr>
          <w:p w:rsidR="00B10CEF" w:rsidRPr="00B10CEF" w:rsidRDefault="00B10CEF" w:rsidP="00B10CEF">
            <w:pPr>
              <w:jc w:val="center"/>
            </w:pPr>
            <w:r w:rsidRPr="00B10CEF">
              <w:t>-1</w:t>
            </w:r>
          </w:p>
        </w:tc>
        <w:tc>
          <w:tcPr>
            <w:tcW w:w="992" w:type="dxa"/>
            <w:shd w:val="clear" w:color="auto" w:fill="auto"/>
            <w:noWrap/>
            <w:vAlign w:val="center"/>
            <w:hideMark/>
          </w:tcPr>
          <w:p w:rsidR="00B10CEF" w:rsidRPr="00B10CEF" w:rsidRDefault="00B10CEF" w:rsidP="00B10CEF">
            <w:pPr>
              <w:jc w:val="center"/>
            </w:pPr>
            <w:r w:rsidRPr="00B10CEF">
              <w:t>-0,1%</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ж/д ст. Чебачий</w:t>
            </w:r>
          </w:p>
        </w:tc>
        <w:tc>
          <w:tcPr>
            <w:tcW w:w="960" w:type="dxa"/>
            <w:shd w:val="clear" w:color="auto" w:fill="auto"/>
            <w:noWrap/>
            <w:vAlign w:val="center"/>
            <w:hideMark/>
          </w:tcPr>
          <w:p w:rsidR="00B10CEF" w:rsidRPr="00B05843" w:rsidRDefault="00B10CEF" w:rsidP="00B10CEF">
            <w:pPr>
              <w:jc w:val="center"/>
            </w:pPr>
            <w:r w:rsidRPr="00B05843">
              <w:t>22</w:t>
            </w:r>
          </w:p>
        </w:tc>
        <w:tc>
          <w:tcPr>
            <w:tcW w:w="960" w:type="dxa"/>
            <w:shd w:val="clear" w:color="auto" w:fill="auto"/>
            <w:noWrap/>
            <w:vAlign w:val="center"/>
            <w:hideMark/>
          </w:tcPr>
          <w:p w:rsidR="00B10CEF" w:rsidRPr="00B05843" w:rsidRDefault="00B10CEF" w:rsidP="00B10CEF">
            <w:pPr>
              <w:jc w:val="center"/>
            </w:pPr>
            <w:r w:rsidRPr="00B05843">
              <w:t>22</w:t>
            </w:r>
          </w:p>
        </w:tc>
        <w:tc>
          <w:tcPr>
            <w:tcW w:w="960" w:type="dxa"/>
            <w:shd w:val="clear" w:color="auto" w:fill="auto"/>
            <w:noWrap/>
            <w:vAlign w:val="center"/>
            <w:hideMark/>
          </w:tcPr>
          <w:p w:rsidR="00B10CEF" w:rsidRPr="00B05843" w:rsidRDefault="00B10CEF" w:rsidP="00B10CEF">
            <w:pPr>
              <w:jc w:val="center"/>
            </w:pPr>
            <w:r w:rsidRPr="00B05843">
              <w:t>22</w:t>
            </w:r>
          </w:p>
        </w:tc>
        <w:tc>
          <w:tcPr>
            <w:tcW w:w="960" w:type="dxa"/>
            <w:shd w:val="clear" w:color="auto" w:fill="auto"/>
            <w:noWrap/>
            <w:vAlign w:val="center"/>
            <w:hideMark/>
          </w:tcPr>
          <w:p w:rsidR="00B10CEF" w:rsidRPr="00B05843" w:rsidRDefault="00B10CEF" w:rsidP="00B10CEF">
            <w:pPr>
              <w:jc w:val="center"/>
            </w:pPr>
            <w:r w:rsidRPr="00B05843">
              <w:t>20</w:t>
            </w:r>
          </w:p>
        </w:tc>
        <w:tc>
          <w:tcPr>
            <w:tcW w:w="960" w:type="dxa"/>
            <w:shd w:val="clear" w:color="auto" w:fill="auto"/>
            <w:noWrap/>
            <w:vAlign w:val="center"/>
            <w:hideMark/>
          </w:tcPr>
          <w:p w:rsidR="00B10CEF" w:rsidRPr="00B05843" w:rsidRDefault="00B10CEF" w:rsidP="00B10CEF">
            <w:pPr>
              <w:jc w:val="center"/>
            </w:pPr>
            <w:r w:rsidRPr="00B05843">
              <w:t>20</w:t>
            </w:r>
          </w:p>
        </w:tc>
        <w:tc>
          <w:tcPr>
            <w:tcW w:w="960" w:type="dxa"/>
            <w:vAlign w:val="center"/>
          </w:tcPr>
          <w:p w:rsidR="00B10CEF" w:rsidRPr="00B10CEF" w:rsidRDefault="00B10CEF" w:rsidP="00B10CEF">
            <w:pPr>
              <w:jc w:val="center"/>
            </w:pPr>
            <w:r w:rsidRPr="00B10CEF">
              <w:t>8</w:t>
            </w:r>
          </w:p>
        </w:tc>
        <w:tc>
          <w:tcPr>
            <w:tcW w:w="960" w:type="dxa"/>
            <w:shd w:val="clear" w:color="auto" w:fill="auto"/>
            <w:noWrap/>
            <w:vAlign w:val="center"/>
            <w:hideMark/>
          </w:tcPr>
          <w:p w:rsidR="00B10CEF" w:rsidRPr="00B10CEF" w:rsidRDefault="00B10CEF" w:rsidP="00B10CEF">
            <w:pPr>
              <w:jc w:val="center"/>
            </w:pPr>
            <w:r w:rsidRPr="00B10CEF">
              <w:t>6</w:t>
            </w:r>
          </w:p>
        </w:tc>
        <w:tc>
          <w:tcPr>
            <w:tcW w:w="960" w:type="dxa"/>
            <w:shd w:val="clear" w:color="auto" w:fill="auto"/>
            <w:noWrap/>
            <w:vAlign w:val="center"/>
            <w:hideMark/>
          </w:tcPr>
          <w:p w:rsidR="00B10CEF" w:rsidRPr="00B10CEF" w:rsidRDefault="00B10CEF" w:rsidP="00B10CEF">
            <w:pPr>
              <w:jc w:val="center"/>
            </w:pPr>
            <w:r w:rsidRPr="00B10CEF">
              <w:t>14</w:t>
            </w:r>
          </w:p>
        </w:tc>
        <w:tc>
          <w:tcPr>
            <w:tcW w:w="960" w:type="dxa"/>
            <w:shd w:val="clear" w:color="auto" w:fill="auto"/>
            <w:noWrap/>
            <w:vAlign w:val="center"/>
            <w:hideMark/>
          </w:tcPr>
          <w:p w:rsidR="00B10CEF" w:rsidRPr="00B10CEF" w:rsidRDefault="00B10CEF" w:rsidP="00B10CEF">
            <w:pPr>
              <w:jc w:val="center"/>
            </w:pPr>
            <w:r w:rsidRPr="00B10CEF">
              <w:t>-16</w:t>
            </w:r>
          </w:p>
        </w:tc>
        <w:tc>
          <w:tcPr>
            <w:tcW w:w="1076" w:type="dxa"/>
            <w:shd w:val="clear" w:color="auto" w:fill="auto"/>
            <w:noWrap/>
            <w:vAlign w:val="center"/>
            <w:hideMark/>
          </w:tcPr>
          <w:p w:rsidR="00B10CEF" w:rsidRPr="00B10CEF" w:rsidRDefault="00B10CEF" w:rsidP="00B10CEF">
            <w:pPr>
              <w:jc w:val="center"/>
            </w:pPr>
            <w:r w:rsidRPr="00B10CEF">
              <w:t>-72,7%</w:t>
            </w:r>
          </w:p>
        </w:tc>
        <w:tc>
          <w:tcPr>
            <w:tcW w:w="1057" w:type="dxa"/>
            <w:shd w:val="clear" w:color="auto" w:fill="auto"/>
            <w:noWrap/>
            <w:vAlign w:val="center"/>
            <w:hideMark/>
          </w:tcPr>
          <w:p w:rsidR="00B10CEF" w:rsidRPr="00B10CEF" w:rsidRDefault="00B10CEF" w:rsidP="00B10CEF">
            <w:pPr>
              <w:jc w:val="center"/>
            </w:pPr>
            <w:r w:rsidRPr="00B10CEF">
              <w:t>-3</w:t>
            </w:r>
          </w:p>
        </w:tc>
        <w:tc>
          <w:tcPr>
            <w:tcW w:w="992" w:type="dxa"/>
            <w:shd w:val="clear" w:color="auto" w:fill="auto"/>
            <w:noWrap/>
            <w:vAlign w:val="center"/>
            <w:hideMark/>
          </w:tcPr>
          <w:p w:rsidR="00B10CEF" w:rsidRPr="00B10CEF" w:rsidRDefault="00B10CEF" w:rsidP="00B10CEF">
            <w:pPr>
              <w:jc w:val="center"/>
            </w:pPr>
            <w:r w:rsidRPr="00B10CEF">
              <w:t>-19,0%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ж/д ст. Осолодино</w:t>
            </w:r>
          </w:p>
        </w:tc>
        <w:tc>
          <w:tcPr>
            <w:tcW w:w="960" w:type="dxa"/>
            <w:shd w:val="clear" w:color="auto" w:fill="auto"/>
            <w:noWrap/>
            <w:vAlign w:val="center"/>
            <w:hideMark/>
          </w:tcPr>
          <w:p w:rsidR="00B10CEF" w:rsidRPr="00B05843" w:rsidRDefault="00B10CEF" w:rsidP="00B10CEF">
            <w:pPr>
              <w:jc w:val="center"/>
            </w:pPr>
            <w:r w:rsidRPr="00B05843">
              <w:t>103</w:t>
            </w:r>
          </w:p>
        </w:tc>
        <w:tc>
          <w:tcPr>
            <w:tcW w:w="960" w:type="dxa"/>
            <w:shd w:val="clear" w:color="auto" w:fill="auto"/>
            <w:noWrap/>
            <w:vAlign w:val="center"/>
            <w:hideMark/>
          </w:tcPr>
          <w:p w:rsidR="00B10CEF" w:rsidRPr="00B05843" w:rsidRDefault="00B10CEF" w:rsidP="00B10CEF">
            <w:pPr>
              <w:jc w:val="center"/>
            </w:pPr>
            <w:r w:rsidRPr="00B05843">
              <w:t>102</w:t>
            </w:r>
          </w:p>
        </w:tc>
        <w:tc>
          <w:tcPr>
            <w:tcW w:w="960" w:type="dxa"/>
            <w:shd w:val="clear" w:color="auto" w:fill="auto"/>
            <w:noWrap/>
            <w:vAlign w:val="center"/>
            <w:hideMark/>
          </w:tcPr>
          <w:p w:rsidR="00B10CEF" w:rsidRPr="00B05843" w:rsidRDefault="00B10CEF" w:rsidP="00B10CEF">
            <w:pPr>
              <w:jc w:val="center"/>
            </w:pPr>
            <w:r w:rsidRPr="00B05843">
              <w:t>103</w:t>
            </w:r>
          </w:p>
        </w:tc>
        <w:tc>
          <w:tcPr>
            <w:tcW w:w="960" w:type="dxa"/>
            <w:shd w:val="clear" w:color="auto" w:fill="auto"/>
            <w:noWrap/>
            <w:vAlign w:val="center"/>
            <w:hideMark/>
          </w:tcPr>
          <w:p w:rsidR="00B10CEF" w:rsidRPr="00B05843" w:rsidRDefault="00B10CEF" w:rsidP="00B10CEF">
            <w:pPr>
              <w:jc w:val="center"/>
            </w:pPr>
            <w:r w:rsidRPr="00B05843">
              <w:t>105</w:t>
            </w:r>
          </w:p>
        </w:tc>
        <w:tc>
          <w:tcPr>
            <w:tcW w:w="960" w:type="dxa"/>
            <w:shd w:val="clear" w:color="auto" w:fill="auto"/>
            <w:noWrap/>
            <w:vAlign w:val="center"/>
            <w:hideMark/>
          </w:tcPr>
          <w:p w:rsidR="00B10CEF" w:rsidRPr="00B05843" w:rsidRDefault="00B10CEF" w:rsidP="00B10CEF">
            <w:pPr>
              <w:jc w:val="center"/>
            </w:pPr>
            <w:r w:rsidRPr="00B05843">
              <w:t>106</w:t>
            </w:r>
          </w:p>
        </w:tc>
        <w:tc>
          <w:tcPr>
            <w:tcW w:w="960" w:type="dxa"/>
            <w:vAlign w:val="center"/>
          </w:tcPr>
          <w:p w:rsidR="00B10CEF" w:rsidRPr="00B10CEF" w:rsidRDefault="00B10CEF" w:rsidP="00B10CEF">
            <w:pPr>
              <w:jc w:val="center"/>
            </w:pPr>
            <w:r w:rsidRPr="00B10CEF">
              <w:t>55</w:t>
            </w:r>
          </w:p>
        </w:tc>
        <w:tc>
          <w:tcPr>
            <w:tcW w:w="960" w:type="dxa"/>
            <w:shd w:val="clear" w:color="auto" w:fill="auto"/>
            <w:noWrap/>
            <w:vAlign w:val="center"/>
            <w:hideMark/>
          </w:tcPr>
          <w:p w:rsidR="00B10CEF" w:rsidRPr="00B10CEF" w:rsidRDefault="00B10CEF" w:rsidP="00B10CEF">
            <w:pPr>
              <w:jc w:val="center"/>
            </w:pPr>
            <w:r w:rsidRPr="00B10CEF">
              <w:t>58</w:t>
            </w:r>
          </w:p>
        </w:tc>
        <w:tc>
          <w:tcPr>
            <w:tcW w:w="960" w:type="dxa"/>
            <w:shd w:val="clear" w:color="auto" w:fill="auto"/>
            <w:noWrap/>
            <w:vAlign w:val="center"/>
            <w:hideMark/>
          </w:tcPr>
          <w:p w:rsidR="00B10CEF" w:rsidRPr="00B10CEF" w:rsidRDefault="00B10CEF" w:rsidP="00B10CEF">
            <w:pPr>
              <w:jc w:val="center"/>
            </w:pPr>
            <w:r w:rsidRPr="00B10CEF">
              <w:t>81</w:t>
            </w:r>
          </w:p>
        </w:tc>
        <w:tc>
          <w:tcPr>
            <w:tcW w:w="960" w:type="dxa"/>
            <w:shd w:val="clear" w:color="auto" w:fill="auto"/>
            <w:noWrap/>
            <w:vAlign w:val="center"/>
            <w:hideMark/>
          </w:tcPr>
          <w:p w:rsidR="00B10CEF" w:rsidRPr="00B10CEF" w:rsidRDefault="00B10CEF" w:rsidP="00B10CEF">
            <w:pPr>
              <w:jc w:val="center"/>
            </w:pPr>
            <w:r w:rsidRPr="00B10CEF">
              <w:t>-45</w:t>
            </w:r>
          </w:p>
        </w:tc>
        <w:tc>
          <w:tcPr>
            <w:tcW w:w="1076" w:type="dxa"/>
            <w:shd w:val="clear" w:color="auto" w:fill="auto"/>
            <w:noWrap/>
            <w:vAlign w:val="center"/>
            <w:hideMark/>
          </w:tcPr>
          <w:p w:rsidR="00B10CEF" w:rsidRPr="00B10CEF" w:rsidRDefault="00B10CEF" w:rsidP="00B10CEF">
            <w:pPr>
              <w:jc w:val="center"/>
            </w:pPr>
            <w:r w:rsidRPr="00B10CEF">
              <w:t>-43,7%</w:t>
            </w:r>
          </w:p>
        </w:tc>
        <w:tc>
          <w:tcPr>
            <w:tcW w:w="1057" w:type="dxa"/>
            <w:shd w:val="clear" w:color="auto" w:fill="auto"/>
            <w:noWrap/>
            <w:vAlign w:val="center"/>
            <w:hideMark/>
          </w:tcPr>
          <w:p w:rsidR="00B10CEF" w:rsidRPr="00B10CEF" w:rsidRDefault="00B10CEF" w:rsidP="00B10CEF">
            <w:pPr>
              <w:jc w:val="center"/>
            </w:pPr>
            <w:r w:rsidRPr="00B10CEF">
              <w:t>-8</w:t>
            </w:r>
          </w:p>
        </w:tc>
        <w:tc>
          <w:tcPr>
            <w:tcW w:w="992" w:type="dxa"/>
            <w:shd w:val="clear" w:color="auto" w:fill="auto"/>
            <w:noWrap/>
            <w:vAlign w:val="center"/>
            <w:hideMark/>
          </w:tcPr>
          <w:p w:rsidR="00B10CEF" w:rsidRPr="00B10CEF" w:rsidRDefault="00B10CEF" w:rsidP="00B10CEF">
            <w:pPr>
              <w:jc w:val="center"/>
            </w:pPr>
            <w:r w:rsidRPr="00B10CEF">
              <w:t>-9,3%</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ж/д ст. 206 км</w:t>
            </w:r>
          </w:p>
        </w:tc>
        <w:tc>
          <w:tcPr>
            <w:tcW w:w="960" w:type="dxa"/>
            <w:shd w:val="clear" w:color="auto" w:fill="auto"/>
            <w:noWrap/>
            <w:vAlign w:val="center"/>
            <w:hideMark/>
          </w:tcPr>
          <w:p w:rsidR="00B10CEF" w:rsidRPr="00B05843" w:rsidRDefault="00B10CEF" w:rsidP="00B10CEF">
            <w:pPr>
              <w:jc w:val="center"/>
            </w:pPr>
            <w:r w:rsidRPr="00B05843">
              <w:t>11</w:t>
            </w:r>
          </w:p>
        </w:tc>
        <w:tc>
          <w:tcPr>
            <w:tcW w:w="960" w:type="dxa"/>
            <w:shd w:val="clear" w:color="auto" w:fill="auto"/>
            <w:noWrap/>
            <w:vAlign w:val="center"/>
            <w:hideMark/>
          </w:tcPr>
          <w:p w:rsidR="00B10CEF" w:rsidRPr="00B05843" w:rsidRDefault="00B10CEF" w:rsidP="00B10CEF">
            <w:pPr>
              <w:jc w:val="center"/>
            </w:pPr>
            <w:r w:rsidRPr="00B05843">
              <w:t>11</w:t>
            </w:r>
          </w:p>
        </w:tc>
        <w:tc>
          <w:tcPr>
            <w:tcW w:w="960" w:type="dxa"/>
            <w:shd w:val="clear" w:color="auto" w:fill="auto"/>
            <w:noWrap/>
            <w:vAlign w:val="center"/>
            <w:hideMark/>
          </w:tcPr>
          <w:p w:rsidR="00B10CEF" w:rsidRPr="00B05843" w:rsidRDefault="00B10CEF" w:rsidP="00B10CEF">
            <w:pPr>
              <w:jc w:val="center"/>
            </w:pPr>
            <w:r w:rsidRPr="00B05843">
              <w:t>10</w:t>
            </w:r>
          </w:p>
        </w:tc>
        <w:tc>
          <w:tcPr>
            <w:tcW w:w="960" w:type="dxa"/>
            <w:shd w:val="clear" w:color="auto" w:fill="auto"/>
            <w:noWrap/>
            <w:vAlign w:val="center"/>
            <w:hideMark/>
          </w:tcPr>
          <w:p w:rsidR="00B10CEF" w:rsidRPr="00B05843" w:rsidRDefault="00B10CEF" w:rsidP="00B10CEF">
            <w:pPr>
              <w:jc w:val="center"/>
            </w:pPr>
            <w:r w:rsidRPr="00B05843">
              <w:t>10</w:t>
            </w:r>
          </w:p>
        </w:tc>
        <w:tc>
          <w:tcPr>
            <w:tcW w:w="960" w:type="dxa"/>
            <w:shd w:val="clear" w:color="auto" w:fill="auto"/>
            <w:noWrap/>
            <w:vAlign w:val="center"/>
            <w:hideMark/>
          </w:tcPr>
          <w:p w:rsidR="00B10CEF" w:rsidRPr="00B05843" w:rsidRDefault="00B10CEF" w:rsidP="00B10CEF">
            <w:pPr>
              <w:jc w:val="center"/>
            </w:pPr>
            <w:r w:rsidRPr="00B05843">
              <w:t>12</w:t>
            </w:r>
          </w:p>
        </w:tc>
        <w:tc>
          <w:tcPr>
            <w:tcW w:w="960" w:type="dxa"/>
            <w:vAlign w:val="center"/>
          </w:tcPr>
          <w:p w:rsidR="00B10CEF" w:rsidRPr="00B10CEF" w:rsidRDefault="00B10CEF" w:rsidP="00B10CEF">
            <w:pPr>
              <w:jc w:val="center"/>
            </w:pPr>
            <w:r w:rsidRPr="00B10CEF">
              <w:t>12</w:t>
            </w:r>
          </w:p>
        </w:tc>
        <w:tc>
          <w:tcPr>
            <w:tcW w:w="960" w:type="dxa"/>
            <w:shd w:val="clear" w:color="auto" w:fill="auto"/>
            <w:noWrap/>
            <w:vAlign w:val="center"/>
            <w:hideMark/>
          </w:tcPr>
          <w:p w:rsidR="00B10CEF" w:rsidRPr="00B10CEF" w:rsidRDefault="00B10CEF" w:rsidP="00B10CEF">
            <w:pPr>
              <w:jc w:val="center"/>
            </w:pPr>
            <w:r w:rsidRPr="00B10CEF">
              <w:t>13</w:t>
            </w:r>
          </w:p>
        </w:tc>
        <w:tc>
          <w:tcPr>
            <w:tcW w:w="960" w:type="dxa"/>
            <w:shd w:val="clear" w:color="auto" w:fill="auto"/>
            <w:noWrap/>
            <w:vAlign w:val="center"/>
            <w:hideMark/>
          </w:tcPr>
          <w:p w:rsidR="00B10CEF" w:rsidRPr="00B10CEF" w:rsidRDefault="00B10CEF" w:rsidP="00B10CEF">
            <w:pPr>
              <w:jc w:val="center"/>
            </w:pPr>
            <w:r w:rsidRPr="00B10CEF">
              <w:t>12</w:t>
            </w:r>
          </w:p>
        </w:tc>
        <w:tc>
          <w:tcPr>
            <w:tcW w:w="960" w:type="dxa"/>
            <w:shd w:val="clear" w:color="auto" w:fill="auto"/>
            <w:noWrap/>
            <w:vAlign w:val="center"/>
            <w:hideMark/>
          </w:tcPr>
          <w:p w:rsidR="00B10CEF" w:rsidRPr="00B10CEF" w:rsidRDefault="00B10CEF" w:rsidP="00B10CEF">
            <w:pPr>
              <w:jc w:val="center"/>
            </w:pPr>
            <w:r w:rsidRPr="00B10CEF">
              <w:t>2</w:t>
            </w:r>
          </w:p>
        </w:tc>
        <w:tc>
          <w:tcPr>
            <w:tcW w:w="1076" w:type="dxa"/>
            <w:shd w:val="clear" w:color="auto" w:fill="auto"/>
            <w:noWrap/>
            <w:vAlign w:val="center"/>
            <w:hideMark/>
          </w:tcPr>
          <w:p w:rsidR="00B10CEF" w:rsidRPr="00B10CEF" w:rsidRDefault="00B10CEF" w:rsidP="00B10CEF">
            <w:pPr>
              <w:jc w:val="center"/>
            </w:pPr>
            <w:r w:rsidRPr="00B10CEF">
              <w:t>18,2%</w:t>
            </w:r>
          </w:p>
        </w:tc>
        <w:tc>
          <w:tcPr>
            <w:tcW w:w="1057" w:type="dxa"/>
            <w:shd w:val="clear" w:color="auto" w:fill="auto"/>
            <w:noWrap/>
            <w:vAlign w:val="center"/>
            <w:hideMark/>
          </w:tcPr>
          <w:p w:rsidR="00B10CEF" w:rsidRPr="00B10CEF" w:rsidRDefault="00B10CEF" w:rsidP="00B10CEF">
            <w:pPr>
              <w:jc w:val="center"/>
            </w:pPr>
            <w:r w:rsidRPr="00B10CEF">
              <w:t>0</w:t>
            </w:r>
          </w:p>
        </w:tc>
        <w:tc>
          <w:tcPr>
            <w:tcW w:w="992" w:type="dxa"/>
            <w:shd w:val="clear" w:color="auto" w:fill="auto"/>
            <w:noWrap/>
            <w:vAlign w:val="center"/>
            <w:hideMark/>
          </w:tcPr>
          <w:p w:rsidR="00B10CEF" w:rsidRPr="00B10CEF" w:rsidRDefault="00B10CEF" w:rsidP="00B10CEF">
            <w:pPr>
              <w:jc w:val="center"/>
            </w:pPr>
            <w:r w:rsidRPr="00B10CEF">
              <w:t>2,8%</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ж/д ст. 391 км</w:t>
            </w:r>
          </w:p>
        </w:tc>
        <w:tc>
          <w:tcPr>
            <w:tcW w:w="960" w:type="dxa"/>
            <w:shd w:val="clear" w:color="auto" w:fill="auto"/>
            <w:noWrap/>
            <w:vAlign w:val="center"/>
            <w:hideMark/>
          </w:tcPr>
          <w:p w:rsidR="00B10CEF" w:rsidRPr="00B05843" w:rsidRDefault="00B10CEF" w:rsidP="00B10CEF">
            <w:pPr>
              <w:jc w:val="center"/>
            </w:pPr>
            <w:r w:rsidRPr="00B05843">
              <w:t>26</w:t>
            </w:r>
          </w:p>
        </w:tc>
        <w:tc>
          <w:tcPr>
            <w:tcW w:w="960" w:type="dxa"/>
            <w:shd w:val="clear" w:color="auto" w:fill="auto"/>
            <w:noWrap/>
            <w:vAlign w:val="center"/>
            <w:hideMark/>
          </w:tcPr>
          <w:p w:rsidR="00B10CEF" w:rsidRPr="00B05843" w:rsidRDefault="00B10CEF" w:rsidP="00B10CEF">
            <w:pPr>
              <w:jc w:val="center"/>
            </w:pPr>
            <w:r w:rsidRPr="00B05843">
              <w:t>24</w:t>
            </w:r>
          </w:p>
        </w:tc>
        <w:tc>
          <w:tcPr>
            <w:tcW w:w="960" w:type="dxa"/>
            <w:shd w:val="clear" w:color="auto" w:fill="auto"/>
            <w:noWrap/>
            <w:vAlign w:val="center"/>
            <w:hideMark/>
          </w:tcPr>
          <w:p w:rsidR="00B10CEF" w:rsidRPr="00B05843" w:rsidRDefault="00B10CEF" w:rsidP="00B10CEF">
            <w:pPr>
              <w:jc w:val="center"/>
            </w:pPr>
            <w:r w:rsidRPr="00B05843">
              <w:t>25</w:t>
            </w:r>
          </w:p>
        </w:tc>
        <w:tc>
          <w:tcPr>
            <w:tcW w:w="960" w:type="dxa"/>
            <w:shd w:val="clear" w:color="auto" w:fill="auto"/>
            <w:noWrap/>
            <w:vAlign w:val="center"/>
            <w:hideMark/>
          </w:tcPr>
          <w:p w:rsidR="00B10CEF" w:rsidRPr="00B05843" w:rsidRDefault="00B10CEF" w:rsidP="00B10CEF">
            <w:pPr>
              <w:jc w:val="center"/>
            </w:pPr>
            <w:r w:rsidRPr="00B05843">
              <w:t>23</w:t>
            </w:r>
          </w:p>
        </w:tc>
        <w:tc>
          <w:tcPr>
            <w:tcW w:w="960" w:type="dxa"/>
            <w:shd w:val="clear" w:color="auto" w:fill="auto"/>
            <w:noWrap/>
            <w:vAlign w:val="center"/>
            <w:hideMark/>
          </w:tcPr>
          <w:p w:rsidR="00B10CEF" w:rsidRPr="00B05843" w:rsidRDefault="00B10CEF" w:rsidP="00B10CEF">
            <w:pPr>
              <w:jc w:val="center"/>
            </w:pPr>
            <w:r w:rsidRPr="00B05843">
              <w:t>22</w:t>
            </w:r>
          </w:p>
        </w:tc>
        <w:tc>
          <w:tcPr>
            <w:tcW w:w="960" w:type="dxa"/>
            <w:vAlign w:val="center"/>
          </w:tcPr>
          <w:p w:rsidR="00B10CEF" w:rsidRPr="00B10CEF" w:rsidRDefault="00B10CEF" w:rsidP="00B10CEF">
            <w:pPr>
              <w:jc w:val="center"/>
            </w:pPr>
            <w:r w:rsidRPr="00B10CEF">
              <w:t>11</w:t>
            </w:r>
          </w:p>
        </w:tc>
        <w:tc>
          <w:tcPr>
            <w:tcW w:w="960" w:type="dxa"/>
            <w:shd w:val="clear" w:color="auto" w:fill="auto"/>
            <w:noWrap/>
            <w:vAlign w:val="center"/>
            <w:hideMark/>
          </w:tcPr>
          <w:p w:rsidR="00B10CEF" w:rsidRPr="00B10CEF" w:rsidRDefault="00B10CEF" w:rsidP="00B10CEF">
            <w:pPr>
              <w:jc w:val="center"/>
            </w:pPr>
            <w:r w:rsidRPr="00B10CEF">
              <w:t>11</w:t>
            </w:r>
          </w:p>
        </w:tc>
        <w:tc>
          <w:tcPr>
            <w:tcW w:w="960" w:type="dxa"/>
            <w:shd w:val="clear" w:color="auto" w:fill="auto"/>
            <w:noWrap/>
            <w:vAlign w:val="center"/>
            <w:hideMark/>
          </w:tcPr>
          <w:p w:rsidR="00B10CEF" w:rsidRPr="00B10CEF" w:rsidRDefault="00B10CEF" w:rsidP="00B10CEF">
            <w:pPr>
              <w:jc w:val="center"/>
            </w:pPr>
            <w:r w:rsidRPr="00B10CEF">
              <w:t>19</w:t>
            </w:r>
          </w:p>
        </w:tc>
        <w:tc>
          <w:tcPr>
            <w:tcW w:w="960" w:type="dxa"/>
            <w:shd w:val="clear" w:color="auto" w:fill="auto"/>
            <w:noWrap/>
            <w:vAlign w:val="center"/>
            <w:hideMark/>
          </w:tcPr>
          <w:p w:rsidR="00B10CEF" w:rsidRPr="00B10CEF" w:rsidRDefault="00B10CEF" w:rsidP="00B10CEF">
            <w:pPr>
              <w:jc w:val="center"/>
            </w:pPr>
            <w:r w:rsidRPr="00B10CEF">
              <w:t>-15</w:t>
            </w:r>
          </w:p>
        </w:tc>
        <w:tc>
          <w:tcPr>
            <w:tcW w:w="1076" w:type="dxa"/>
            <w:shd w:val="clear" w:color="auto" w:fill="auto"/>
            <w:noWrap/>
            <w:vAlign w:val="center"/>
            <w:hideMark/>
          </w:tcPr>
          <w:p w:rsidR="00B10CEF" w:rsidRPr="00B10CEF" w:rsidRDefault="00B10CEF" w:rsidP="00B10CEF">
            <w:pPr>
              <w:jc w:val="center"/>
            </w:pPr>
            <w:r w:rsidRPr="00B10CEF">
              <w:t>-57,7%</w:t>
            </w:r>
          </w:p>
        </w:tc>
        <w:tc>
          <w:tcPr>
            <w:tcW w:w="1057" w:type="dxa"/>
            <w:shd w:val="clear" w:color="auto" w:fill="auto"/>
            <w:noWrap/>
            <w:vAlign w:val="center"/>
            <w:hideMark/>
          </w:tcPr>
          <w:p w:rsidR="00B10CEF" w:rsidRPr="00B10CEF" w:rsidRDefault="00B10CEF" w:rsidP="00B10CEF">
            <w:pPr>
              <w:jc w:val="center"/>
            </w:pPr>
            <w:r w:rsidRPr="00B10CEF">
              <w:t>-3</w:t>
            </w:r>
          </w:p>
        </w:tc>
        <w:tc>
          <w:tcPr>
            <w:tcW w:w="992" w:type="dxa"/>
            <w:shd w:val="clear" w:color="auto" w:fill="auto"/>
            <w:noWrap/>
            <w:vAlign w:val="center"/>
            <w:hideMark/>
          </w:tcPr>
          <w:p w:rsidR="00B10CEF" w:rsidRPr="00B10CEF" w:rsidRDefault="00B10CEF" w:rsidP="00B10CEF">
            <w:pPr>
              <w:jc w:val="center"/>
            </w:pPr>
            <w:r w:rsidRPr="00B10CEF">
              <w:t>-13,5%</w:t>
            </w:r>
          </w:p>
        </w:tc>
      </w:tr>
      <w:tr w:rsidR="00B10CEF" w:rsidRPr="00B05843" w:rsidTr="00B10CEF">
        <w:trPr>
          <w:trHeight w:val="20"/>
        </w:trPr>
        <w:tc>
          <w:tcPr>
            <w:tcW w:w="2694" w:type="dxa"/>
            <w:shd w:val="clear" w:color="auto" w:fill="auto"/>
            <w:vAlign w:val="center"/>
            <w:hideMark/>
          </w:tcPr>
          <w:p w:rsidR="00B10CEF" w:rsidRDefault="00B10CEF" w:rsidP="00B10CEF">
            <w:r w:rsidRPr="00B05843">
              <w:t xml:space="preserve">ж/д рзд Озерное </w:t>
            </w:r>
          </w:p>
          <w:p w:rsidR="00B10CEF" w:rsidRPr="00B05843" w:rsidRDefault="00B10CEF" w:rsidP="00B10CEF">
            <w:r w:rsidRPr="00B05843">
              <w:t>Приволье</w:t>
            </w:r>
          </w:p>
        </w:tc>
        <w:tc>
          <w:tcPr>
            <w:tcW w:w="960" w:type="dxa"/>
            <w:shd w:val="clear" w:color="auto" w:fill="auto"/>
            <w:noWrap/>
            <w:vAlign w:val="center"/>
            <w:hideMark/>
          </w:tcPr>
          <w:p w:rsidR="00B10CEF" w:rsidRPr="00B05843" w:rsidRDefault="00B10CEF" w:rsidP="00B10CEF">
            <w:pPr>
              <w:jc w:val="center"/>
            </w:pPr>
            <w:r w:rsidRPr="00B05843">
              <w:t>22</w:t>
            </w:r>
          </w:p>
        </w:tc>
        <w:tc>
          <w:tcPr>
            <w:tcW w:w="960" w:type="dxa"/>
            <w:shd w:val="clear" w:color="auto" w:fill="auto"/>
            <w:noWrap/>
            <w:vAlign w:val="center"/>
            <w:hideMark/>
          </w:tcPr>
          <w:p w:rsidR="00B10CEF" w:rsidRPr="00B05843" w:rsidRDefault="00B10CEF" w:rsidP="00B10CEF">
            <w:pPr>
              <w:jc w:val="center"/>
            </w:pPr>
            <w:r w:rsidRPr="00B05843">
              <w:t>22</w:t>
            </w:r>
          </w:p>
        </w:tc>
        <w:tc>
          <w:tcPr>
            <w:tcW w:w="960" w:type="dxa"/>
            <w:shd w:val="clear" w:color="auto" w:fill="auto"/>
            <w:noWrap/>
            <w:vAlign w:val="center"/>
            <w:hideMark/>
          </w:tcPr>
          <w:p w:rsidR="00B10CEF" w:rsidRPr="00B05843" w:rsidRDefault="00B10CEF" w:rsidP="00B10CEF">
            <w:pPr>
              <w:jc w:val="center"/>
            </w:pPr>
            <w:r w:rsidRPr="00B05843">
              <w:t>22</w:t>
            </w:r>
          </w:p>
        </w:tc>
        <w:tc>
          <w:tcPr>
            <w:tcW w:w="960" w:type="dxa"/>
            <w:shd w:val="clear" w:color="auto" w:fill="auto"/>
            <w:noWrap/>
            <w:vAlign w:val="center"/>
            <w:hideMark/>
          </w:tcPr>
          <w:p w:rsidR="00B10CEF" w:rsidRPr="00B05843" w:rsidRDefault="00B10CEF" w:rsidP="00B10CEF">
            <w:pPr>
              <w:jc w:val="center"/>
            </w:pPr>
            <w:r w:rsidRPr="00B05843">
              <w:t>22</w:t>
            </w:r>
          </w:p>
        </w:tc>
        <w:tc>
          <w:tcPr>
            <w:tcW w:w="960" w:type="dxa"/>
            <w:shd w:val="clear" w:color="auto" w:fill="auto"/>
            <w:noWrap/>
            <w:vAlign w:val="center"/>
            <w:hideMark/>
          </w:tcPr>
          <w:p w:rsidR="00B10CEF" w:rsidRPr="00B05843" w:rsidRDefault="00B10CEF" w:rsidP="00B10CEF">
            <w:pPr>
              <w:jc w:val="center"/>
            </w:pPr>
            <w:r w:rsidRPr="00B05843">
              <w:t>22</w:t>
            </w:r>
          </w:p>
        </w:tc>
        <w:tc>
          <w:tcPr>
            <w:tcW w:w="960" w:type="dxa"/>
            <w:vAlign w:val="center"/>
          </w:tcPr>
          <w:p w:rsidR="00B10CEF" w:rsidRPr="00B10CEF" w:rsidRDefault="00B10CEF" w:rsidP="00B10CEF">
            <w:pPr>
              <w:jc w:val="center"/>
            </w:pPr>
            <w:r w:rsidRPr="00B10CEF">
              <w:t>9</w:t>
            </w:r>
          </w:p>
        </w:tc>
        <w:tc>
          <w:tcPr>
            <w:tcW w:w="960" w:type="dxa"/>
            <w:shd w:val="clear" w:color="auto" w:fill="auto"/>
            <w:noWrap/>
            <w:vAlign w:val="center"/>
            <w:hideMark/>
          </w:tcPr>
          <w:p w:rsidR="00B10CEF" w:rsidRPr="00B10CEF" w:rsidRDefault="00B10CEF" w:rsidP="00B10CEF">
            <w:pPr>
              <w:jc w:val="center"/>
            </w:pPr>
            <w:r w:rsidRPr="00B10CEF">
              <w:t>4</w:t>
            </w:r>
          </w:p>
        </w:tc>
        <w:tc>
          <w:tcPr>
            <w:tcW w:w="960" w:type="dxa"/>
            <w:shd w:val="clear" w:color="auto" w:fill="auto"/>
            <w:noWrap/>
            <w:vAlign w:val="center"/>
            <w:hideMark/>
          </w:tcPr>
          <w:p w:rsidR="00B10CEF" w:rsidRPr="00B10CEF" w:rsidRDefault="00B10CEF" w:rsidP="00B10CEF">
            <w:pPr>
              <w:jc w:val="center"/>
            </w:pPr>
            <w:r w:rsidRPr="00B10CEF">
              <w:t>13</w:t>
            </w:r>
          </w:p>
        </w:tc>
        <w:tc>
          <w:tcPr>
            <w:tcW w:w="960" w:type="dxa"/>
            <w:shd w:val="clear" w:color="auto" w:fill="auto"/>
            <w:noWrap/>
            <w:vAlign w:val="center"/>
            <w:hideMark/>
          </w:tcPr>
          <w:p w:rsidR="00B10CEF" w:rsidRPr="00B10CEF" w:rsidRDefault="00B10CEF" w:rsidP="00B10CEF">
            <w:pPr>
              <w:jc w:val="center"/>
            </w:pPr>
            <w:r w:rsidRPr="00B10CEF">
              <w:t>-18</w:t>
            </w:r>
          </w:p>
        </w:tc>
        <w:tc>
          <w:tcPr>
            <w:tcW w:w="1076" w:type="dxa"/>
            <w:shd w:val="clear" w:color="auto" w:fill="auto"/>
            <w:noWrap/>
            <w:vAlign w:val="center"/>
            <w:hideMark/>
          </w:tcPr>
          <w:p w:rsidR="00B10CEF" w:rsidRPr="00B10CEF" w:rsidRDefault="00B10CEF" w:rsidP="00B10CEF">
            <w:pPr>
              <w:jc w:val="center"/>
            </w:pPr>
            <w:r w:rsidRPr="00B10CEF">
              <w:t>-81,8%</w:t>
            </w:r>
          </w:p>
        </w:tc>
        <w:tc>
          <w:tcPr>
            <w:tcW w:w="1057" w:type="dxa"/>
            <w:shd w:val="clear" w:color="auto" w:fill="auto"/>
            <w:noWrap/>
            <w:vAlign w:val="center"/>
            <w:hideMark/>
          </w:tcPr>
          <w:p w:rsidR="00B10CEF" w:rsidRPr="00B10CEF" w:rsidRDefault="00B10CEF" w:rsidP="00B10CEF">
            <w:pPr>
              <w:jc w:val="center"/>
            </w:pPr>
            <w:r w:rsidRPr="00B10CEF">
              <w:t>-3</w:t>
            </w:r>
          </w:p>
        </w:tc>
        <w:tc>
          <w:tcPr>
            <w:tcW w:w="992" w:type="dxa"/>
            <w:shd w:val="clear" w:color="auto" w:fill="auto"/>
            <w:noWrap/>
            <w:vAlign w:val="center"/>
            <w:hideMark/>
          </w:tcPr>
          <w:p w:rsidR="00B10CEF" w:rsidRPr="00B10CEF" w:rsidRDefault="00B10CEF" w:rsidP="00B10CEF">
            <w:pPr>
              <w:jc w:val="center"/>
            </w:pPr>
            <w:r w:rsidRPr="00B10CEF">
              <w:t>-23,1%</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аул Стеклянный</w:t>
            </w:r>
          </w:p>
        </w:tc>
        <w:tc>
          <w:tcPr>
            <w:tcW w:w="960" w:type="dxa"/>
            <w:shd w:val="clear" w:color="auto" w:fill="auto"/>
            <w:noWrap/>
            <w:vAlign w:val="center"/>
            <w:hideMark/>
          </w:tcPr>
          <w:p w:rsidR="00B10CEF" w:rsidRPr="00B05843" w:rsidRDefault="00B10CEF" w:rsidP="00B10CEF">
            <w:pPr>
              <w:jc w:val="center"/>
            </w:pPr>
            <w:r w:rsidRPr="00B05843">
              <w:t>11</w:t>
            </w:r>
          </w:p>
        </w:tc>
        <w:tc>
          <w:tcPr>
            <w:tcW w:w="960" w:type="dxa"/>
            <w:shd w:val="clear" w:color="auto" w:fill="auto"/>
            <w:noWrap/>
            <w:vAlign w:val="center"/>
            <w:hideMark/>
          </w:tcPr>
          <w:p w:rsidR="00B10CEF" w:rsidRPr="00B05843" w:rsidRDefault="00B10CEF" w:rsidP="00B10CEF">
            <w:pPr>
              <w:jc w:val="center"/>
            </w:pPr>
            <w:r w:rsidRPr="00B05843">
              <w:t>12</w:t>
            </w:r>
          </w:p>
        </w:tc>
        <w:tc>
          <w:tcPr>
            <w:tcW w:w="960" w:type="dxa"/>
            <w:shd w:val="clear" w:color="auto" w:fill="auto"/>
            <w:noWrap/>
            <w:vAlign w:val="center"/>
            <w:hideMark/>
          </w:tcPr>
          <w:p w:rsidR="00B10CEF" w:rsidRPr="00B05843" w:rsidRDefault="00B10CEF" w:rsidP="00B10CEF">
            <w:pPr>
              <w:jc w:val="center"/>
            </w:pPr>
            <w:r w:rsidRPr="00B05843">
              <w:t>12</w:t>
            </w:r>
          </w:p>
        </w:tc>
        <w:tc>
          <w:tcPr>
            <w:tcW w:w="960" w:type="dxa"/>
            <w:shd w:val="clear" w:color="auto" w:fill="auto"/>
            <w:noWrap/>
            <w:vAlign w:val="center"/>
            <w:hideMark/>
          </w:tcPr>
          <w:p w:rsidR="00B10CEF" w:rsidRPr="00B05843" w:rsidRDefault="00B10CEF" w:rsidP="00B10CEF">
            <w:pPr>
              <w:jc w:val="center"/>
            </w:pPr>
            <w:r w:rsidRPr="00B05843">
              <w:t>13</w:t>
            </w:r>
          </w:p>
        </w:tc>
        <w:tc>
          <w:tcPr>
            <w:tcW w:w="960" w:type="dxa"/>
            <w:shd w:val="clear" w:color="auto" w:fill="auto"/>
            <w:noWrap/>
            <w:vAlign w:val="center"/>
            <w:hideMark/>
          </w:tcPr>
          <w:p w:rsidR="00B10CEF" w:rsidRPr="00B05843" w:rsidRDefault="00B10CEF" w:rsidP="00B10CEF">
            <w:pPr>
              <w:jc w:val="center"/>
            </w:pPr>
            <w:r w:rsidRPr="00B05843">
              <w:t>13</w:t>
            </w:r>
          </w:p>
        </w:tc>
        <w:tc>
          <w:tcPr>
            <w:tcW w:w="960" w:type="dxa"/>
            <w:vAlign w:val="center"/>
          </w:tcPr>
          <w:p w:rsidR="00B10CEF" w:rsidRPr="00B10CEF" w:rsidRDefault="00B10CEF" w:rsidP="00B10CEF">
            <w:pPr>
              <w:jc w:val="center"/>
            </w:pPr>
            <w:r w:rsidRPr="00B10CEF">
              <w:t>1</w:t>
            </w:r>
          </w:p>
        </w:tc>
        <w:tc>
          <w:tcPr>
            <w:tcW w:w="960" w:type="dxa"/>
            <w:shd w:val="clear" w:color="auto" w:fill="auto"/>
            <w:noWrap/>
            <w:vAlign w:val="center"/>
            <w:hideMark/>
          </w:tcPr>
          <w:p w:rsidR="00B10CEF" w:rsidRPr="00B10CEF" w:rsidRDefault="00B10CEF" w:rsidP="00B10CEF">
            <w:pPr>
              <w:jc w:val="center"/>
            </w:pPr>
            <w:r w:rsidRPr="00B10CEF">
              <w:t>1</w:t>
            </w:r>
          </w:p>
        </w:tc>
        <w:tc>
          <w:tcPr>
            <w:tcW w:w="960" w:type="dxa"/>
            <w:shd w:val="clear" w:color="auto" w:fill="auto"/>
            <w:noWrap/>
            <w:vAlign w:val="center"/>
            <w:hideMark/>
          </w:tcPr>
          <w:p w:rsidR="00B10CEF" w:rsidRPr="00B10CEF" w:rsidRDefault="00B10CEF" w:rsidP="00B10CEF">
            <w:pPr>
              <w:jc w:val="center"/>
            </w:pPr>
            <w:r w:rsidRPr="00B10CEF">
              <w:t>6</w:t>
            </w:r>
          </w:p>
        </w:tc>
        <w:tc>
          <w:tcPr>
            <w:tcW w:w="960" w:type="dxa"/>
            <w:shd w:val="clear" w:color="auto" w:fill="auto"/>
            <w:noWrap/>
            <w:vAlign w:val="center"/>
            <w:hideMark/>
          </w:tcPr>
          <w:p w:rsidR="00B10CEF" w:rsidRPr="00B10CEF" w:rsidRDefault="00B10CEF" w:rsidP="00B10CEF">
            <w:pPr>
              <w:jc w:val="center"/>
            </w:pPr>
            <w:r w:rsidRPr="00B10CEF">
              <w:t>-10</w:t>
            </w:r>
          </w:p>
        </w:tc>
        <w:tc>
          <w:tcPr>
            <w:tcW w:w="1076" w:type="dxa"/>
            <w:shd w:val="clear" w:color="auto" w:fill="auto"/>
            <w:noWrap/>
            <w:vAlign w:val="center"/>
            <w:hideMark/>
          </w:tcPr>
          <w:p w:rsidR="00B10CEF" w:rsidRPr="00B10CEF" w:rsidRDefault="00B10CEF" w:rsidP="00B10CEF">
            <w:pPr>
              <w:jc w:val="center"/>
            </w:pPr>
            <w:r w:rsidRPr="00B10CEF">
              <w:t>-90,9%</w:t>
            </w:r>
          </w:p>
        </w:tc>
        <w:tc>
          <w:tcPr>
            <w:tcW w:w="1057" w:type="dxa"/>
            <w:shd w:val="clear" w:color="auto" w:fill="auto"/>
            <w:noWrap/>
            <w:vAlign w:val="center"/>
            <w:hideMark/>
          </w:tcPr>
          <w:p w:rsidR="00B10CEF" w:rsidRPr="00B10CEF" w:rsidRDefault="00B10CEF" w:rsidP="00B10CEF">
            <w:pPr>
              <w:jc w:val="center"/>
            </w:pPr>
            <w:r w:rsidRPr="00B10CEF">
              <w:t>-2</w:t>
            </w:r>
          </w:p>
        </w:tc>
        <w:tc>
          <w:tcPr>
            <w:tcW w:w="992" w:type="dxa"/>
            <w:shd w:val="clear" w:color="auto" w:fill="auto"/>
            <w:noWrap/>
            <w:vAlign w:val="center"/>
            <w:hideMark/>
          </w:tcPr>
          <w:p w:rsidR="00B10CEF" w:rsidRPr="00B10CEF" w:rsidRDefault="00B10CEF" w:rsidP="00B10CEF">
            <w:pPr>
              <w:jc w:val="center"/>
            </w:pPr>
            <w:r w:rsidRPr="00B10CEF">
              <w:t>-27,8%</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Чебачье</w:t>
            </w:r>
          </w:p>
        </w:tc>
        <w:tc>
          <w:tcPr>
            <w:tcW w:w="960" w:type="dxa"/>
            <w:shd w:val="clear" w:color="auto" w:fill="auto"/>
            <w:noWrap/>
            <w:vAlign w:val="center"/>
            <w:hideMark/>
          </w:tcPr>
          <w:p w:rsidR="00B10CEF" w:rsidRPr="00B05843" w:rsidRDefault="00B10CEF" w:rsidP="00B10CEF">
            <w:pPr>
              <w:jc w:val="center"/>
            </w:pPr>
            <w:r w:rsidRPr="00B05843">
              <w:t>5</w:t>
            </w:r>
          </w:p>
        </w:tc>
        <w:tc>
          <w:tcPr>
            <w:tcW w:w="960" w:type="dxa"/>
            <w:shd w:val="clear" w:color="auto" w:fill="auto"/>
            <w:noWrap/>
            <w:vAlign w:val="center"/>
            <w:hideMark/>
          </w:tcPr>
          <w:p w:rsidR="00B10CEF" w:rsidRPr="00B05843" w:rsidRDefault="00B10CEF" w:rsidP="00B10CEF">
            <w:pPr>
              <w:jc w:val="center"/>
            </w:pPr>
            <w:r w:rsidRPr="00B05843">
              <w:t>5</w:t>
            </w:r>
          </w:p>
        </w:tc>
        <w:tc>
          <w:tcPr>
            <w:tcW w:w="960" w:type="dxa"/>
            <w:shd w:val="clear" w:color="auto" w:fill="auto"/>
            <w:noWrap/>
            <w:vAlign w:val="center"/>
            <w:hideMark/>
          </w:tcPr>
          <w:p w:rsidR="00B10CEF" w:rsidRPr="00B05843" w:rsidRDefault="00B10CEF" w:rsidP="00B10CEF">
            <w:pPr>
              <w:jc w:val="center"/>
            </w:pPr>
            <w:r w:rsidRPr="00B05843">
              <w:t>4</w:t>
            </w:r>
          </w:p>
        </w:tc>
        <w:tc>
          <w:tcPr>
            <w:tcW w:w="960" w:type="dxa"/>
            <w:shd w:val="clear" w:color="auto" w:fill="auto"/>
            <w:noWrap/>
            <w:vAlign w:val="center"/>
            <w:hideMark/>
          </w:tcPr>
          <w:p w:rsidR="00B10CEF" w:rsidRPr="00B05843" w:rsidRDefault="00B10CEF" w:rsidP="00B10CEF">
            <w:pPr>
              <w:jc w:val="center"/>
            </w:pPr>
            <w:r w:rsidRPr="00B05843">
              <w:t>4</w:t>
            </w:r>
          </w:p>
        </w:tc>
        <w:tc>
          <w:tcPr>
            <w:tcW w:w="960" w:type="dxa"/>
            <w:shd w:val="clear" w:color="auto" w:fill="auto"/>
            <w:noWrap/>
            <w:vAlign w:val="center"/>
            <w:hideMark/>
          </w:tcPr>
          <w:p w:rsidR="00B10CEF" w:rsidRPr="00B05843" w:rsidRDefault="00B10CEF" w:rsidP="00B10CEF">
            <w:pPr>
              <w:jc w:val="center"/>
            </w:pPr>
            <w:r w:rsidRPr="00B05843">
              <w:t>4</w:t>
            </w:r>
          </w:p>
        </w:tc>
        <w:tc>
          <w:tcPr>
            <w:tcW w:w="960" w:type="dxa"/>
            <w:vAlign w:val="center"/>
          </w:tcPr>
          <w:p w:rsidR="00B10CEF" w:rsidRPr="00B10CEF" w:rsidRDefault="00B10CEF" w:rsidP="00B10CEF">
            <w:pPr>
              <w:jc w:val="center"/>
            </w:pPr>
            <w:r w:rsidRPr="00B10CEF">
              <w:t>0</w:t>
            </w:r>
          </w:p>
        </w:tc>
        <w:tc>
          <w:tcPr>
            <w:tcW w:w="960" w:type="dxa"/>
            <w:shd w:val="clear" w:color="auto" w:fill="auto"/>
            <w:noWrap/>
            <w:vAlign w:val="center"/>
            <w:hideMark/>
          </w:tcPr>
          <w:p w:rsidR="00B10CEF" w:rsidRPr="00B10CEF" w:rsidRDefault="00B10CEF" w:rsidP="00B10CEF">
            <w:pPr>
              <w:jc w:val="center"/>
            </w:pPr>
            <w:r w:rsidRPr="00B10CEF">
              <w:t>0</w:t>
            </w:r>
          </w:p>
        </w:tc>
        <w:tc>
          <w:tcPr>
            <w:tcW w:w="960" w:type="dxa"/>
            <w:shd w:val="clear" w:color="auto" w:fill="auto"/>
            <w:noWrap/>
            <w:vAlign w:val="center"/>
            <w:hideMark/>
          </w:tcPr>
          <w:p w:rsidR="00B10CEF" w:rsidRPr="00B10CEF" w:rsidRDefault="00B10CEF" w:rsidP="00B10CEF">
            <w:pPr>
              <w:jc w:val="center"/>
            </w:pPr>
            <w:r w:rsidRPr="00B10CEF">
              <w:t>3</w:t>
            </w:r>
          </w:p>
        </w:tc>
        <w:tc>
          <w:tcPr>
            <w:tcW w:w="960" w:type="dxa"/>
            <w:shd w:val="clear" w:color="auto" w:fill="auto"/>
            <w:noWrap/>
            <w:vAlign w:val="center"/>
            <w:hideMark/>
          </w:tcPr>
          <w:p w:rsidR="00B10CEF" w:rsidRPr="00B10CEF" w:rsidRDefault="00B10CEF" w:rsidP="00B10CEF">
            <w:pPr>
              <w:jc w:val="center"/>
            </w:pPr>
            <w:r w:rsidRPr="00B10CEF">
              <w:t>-5</w:t>
            </w:r>
          </w:p>
        </w:tc>
        <w:tc>
          <w:tcPr>
            <w:tcW w:w="1076" w:type="dxa"/>
            <w:shd w:val="clear" w:color="auto" w:fill="auto"/>
            <w:noWrap/>
            <w:vAlign w:val="center"/>
            <w:hideMark/>
          </w:tcPr>
          <w:p w:rsidR="00B10CEF" w:rsidRPr="00B10CEF" w:rsidRDefault="00B10CEF" w:rsidP="00B10CEF">
            <w:pPr>
              <w:jc w:val="center"/>
            </w:pPr>
            <w:r w:rsidRPr="00B10CEF">
              <w:t>-100,0%</w:t>
            </w:r>
          </w:p>
        </w:tc>
        <w:tc>
          <w:tcPr>
            <w:tcW w:w="1057" w:type="dxa"/>
            <w:shd w:val="clear" w:color="auto" w:fill="auto"/>
            <w:noWrap/>
            <w:vAlign w:val="center"/>
            <w:hideMark/>
          </w:tcPr>
          <w:p w:rsidR="00B10CEF" w:rsidRPr="00B10CEF" w:rsidRDefault="00B10CEF" w:rsidP="00B10CEF">
            <w:pPr>
              <w:jc w:val="center"/>
            </w:pPr>
            <w:r w:rsidRPr="00B10CEF">
              <w:t>-1</w:t>
            </w:r>
          </w:p>
        </w:tc>
        <w:tc>
          <w:tcPr>
            <w:tcW w:w="992" w:type="dxa"/>
            <w:shd w:val="clear" w:color="auto" w:fill="auto"/>
            <w:noWrap/>
            <w:vAlign w:val="center"/>
            <w:hideMark/>
          </w:tcPr>
          <w:p w:rsidR="00B10CEF" w:rsidRPr="00B10CEF" w:rsidRDefault="00B10CEF" w:rsidP="00B10CEF">
            <w:pPr>
              <w:jc w:val="center"/>
            </w:pPr>
            <w:r w:rsidRPr="00B10CEF">
              <w:t>-33,3%</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 xml:space="preserve">п. </w:t>
            </w:r>
            <w:r>
              <w:t>Чернозёрка</w:t>
            </w:r>
          </w:p>
        </w:tc>
        <w:tc>
          <w:tcPr>
            <w:tcW w:w="960" w:type="dxa"/>
            <w:shd w:val="clear" w:color="auto" w:fill="auto"/>
            <w:noWrap/>
            <w:vAlign w:val="center"/>
            <w:hideMark/>
          </w:tcPr>
          <w:p w:rsidR="00B10CEF" w:rsidRPr="00B05843" w:rsidRDefault="00B10CEF" w:rsidP="00B10CEF">
            <w:pPr>
              <w:jc w:val="center"/>
            </w:pPr>
            <w:r w:rsidRPr="00B05843">
              <w:t>180</w:t>
            </w:r>
          </w:p>
        </w:tc>
        <w:tc>
          <w:tcPr>
            <w:tcW w:w="960" w:type="dxa"/>
            <w:shd w:val="clear" w:color="auto" w:fill="auto"/>
            <w:noWrap/>
            <w:vAlign w:val="center"/>
            <w:hideMark/>
          </w:tcPr>
          <w:p w:rsidR="00B10CEF" w:rsidRPr="00B05843" w:rsidRDefault="00B10CEF" w:rsidP="00B10CEF">
            <w:pPr>
              <w:jc w:val="center"/>
            </w:pPr>
            <w:r w:rsidRPr="00B05843">
              <w:t>178</w:t>
            </w:r>
          </w:p>
        </w:tc>
        <w:tc>
          <w:tcPr>
            <w:tcW w:w="960" w:type="dxa"/>
            <w:shd w:val="clear" w:color="auto" w:fill="auto"/>
            <w:noWrap/>
            <w:vAlign w:val="center"/>
            <w:hideMark/>
          </w:tcPr>
          <w:p w:rsidR="00B10CEF" w:rsidRPr="00B05843" w:rsidRDefault="00B10CEF" w:rsidP="00B10CEF">
            <w:pPr>
              <w:jc w:val="center"/>
            </w:pPr>
            <w:r w:rsidRPr="00B05843">
              <w:t>172</w:t>
            </w:r>
          </w:p>
        </w:tc>
        <w:tc>
          <w:tcPr>
            <w:tcW w:w="960" w:type="dxa"/>
            <w:shd w:val="clear" w:color="auto" w:fill="auto"/>
            <w:noWrap/>
            <w:vAlign w:val="center"/>
            <w:hideMark/>
          </w:tcPr>
          <w:p w:rsidR="00B10CEF" w:rsidRPr="00B05843" w:rsidRDefault="00B10CEF" w:rsidP="00B10CEF">
            <w:pPr>
              <w:jc w:val="center"/>
            </w:pPr>
            <w:r w:rsidRPr="00B05843">
              <w:t>160</w:t>
            </w:r>
          </w:p>
        </w:tc>
        <w:tc>
          <w:tcPr>
            <w:tcW w:w="960" w:type="dxa"/>
            <w:shd w:val="clear" w:color="auto" w:fill="auto"/>
            <w:noWrap/>
            <w:vAlign w:val="center"/>
            <w:hideMark/>
          </w:tcPr>
          <w:p w:rsidR="00B10CEF" w:rsidRPr="00B05843" w:rsidRDefault="00B10CEF" w:rsidP="00B10CEF">
            <w:pPr>
              <w:jc w:val="center"/>
            </w:pPr>
            <w:r w:rsidRPr="00B05843">
              <w:t>164</w:t>
            </w:r>
          </w:p>
        </w:tc>
        <w:tc>
          <w:tcPr>
            <w:tcW w:w="960" w:type="dxa"/>
            <w:vAlign w:val="center"/>
          </w:tcPr>
          <w:p w:rsidR="00B10CEF" w:rsidRPr="00B10CEF" w:rsidRDefault="00B10CEF" w:rsidP="00B10CEF">
            <w:pPr>
              <w:jc w:val="center"/>
            </w:pPr>
            <w:r w:rsidRPr="00B10CEF">
              <w:t>109</w:t>
            </w:r>
          </w:p>
        </w:tc>
        <w:tc>
          <w:tcPr>
            <w:tcW w:w="960" w:type="dxa"/>
            <w:shd w:val="clear" w:color="auto" w:fill="auto"/>
            <w:noWrap/>
            <w:vAlign w:val="center"/>
            <w:hideMark/>
          </w:tcPr>
          <w:p w:rsidR="00B10CEF" w:rsidRPr="00B10CEF" w:rsidRDefault="00B10CEF" w:rsidP="00B10CEF">
            <w:pPr>
              <w:jc w:val="center"/>
            </w:pPr>
            <w:r w:rsidRPr="00B10CEF">
              <w:t>108</w:t>
            </w:r>
          </w:p>
        </w:tc>
        <w:tc>
          <w:tcPr>
            <w:tcW w:w="960" w:type="dxa"/>
            <w:shd w:val="clear" w:color="auto" w:fill="auto"/>
            <w:noWrap/>
            <w:vAlign w:val="center"/>
            <w:hideMark/>
          </w:tcPr>
          <w:p w:rsidR="00B10CEF" w:rsidRPr="00B10CEF" w:rsidRDefault="00B10CEF" w:rsidP="00B10CEF">
            <w:pPr>
              <w:jc w:val="center"/>
            </w:pPr>
            <w:r w:rsidRPr="00B10CEF">
              <w:t>144</w:t>
            </w:r>
          </w:p>
        </w:tc>
        <w:tc>
          <w:tcPr>
            <w:tcW w:w="960" w:type="dxa"/>
            <w:shd w:val="clear" w:color="auto" w:fill="auto"/>
            <w:noWrap/>
            <w:vAlign w:val="center"/>
            <w:hideMark/>
          </w:tcPr>
          <w:p w:rsidR="00B10CEF" w:rsidRPr="00B10CEF" w:rsidRDefault="00B10CEF" w:rsidP="00B10CEF">
            <w:pPr>
              <w:jc w:val="center"/>
            </w:pPr>
            <w:r w:rsidRPr="00B10CEF">
              <w:t>-72</w:t>
            </w:r>
          </w:p>
        </w:tc>
        <w:tc>
          <w:tcPr>
            <w:tcW w:w="1076" w:type="dxa"/>
            <w:shd w:val="clear" w:color="auto" w:fill="auto"/>
            <w:noWrap/>
            <w:vAlign w:val="center"/>
            <w:hideMark/>
          </w:tcPr>
          <w:p w:rsidR="00B10CEF" w:rsidRPr="00B10CEF" w:rsidRDefault="00B10CEF" w:rsidP="00B10CEF">
            <w:pPr>
              <w:jc w:val="center"/>
            </w:pPr>
            <w:r w:rsidRPr="00B10CEF">
              <w:t>-40,0%</w:t>
            </w:r>
          </w:p>
        </w:tc>
        <w:tc>
          <w:tcPr>
            <w:tcW w:w="1057" w:type="dxa"/>
            <w:shd w:val="clear" w:color="auto" w:fill="auto"/>
            <w:noWrap/>
            <w:vAlign w:val="center"/>
            <w:hideMark/>
          </w:tcPr>
          <w:p w:rsidR="00B10CEF" w:rsidRPr="00B10CEF" w:rsidRDefault="00B10CEF" w:rsidP="00B10CEF">
            <w:pPr>
              <w:jc w:val="center"/>
            </w:pPr>
            <w:r w:rsidRPr="00B10CEF">
              <w:t>-12</w:t>
            </w:r>
          </w:p>
        </w:tc>
        <w:tc>
          <w:tcPr>
            <w:tcW w:w="992" w:type="dxa"/>
            <w:shd w:val="clear" w:color="auto" w:fill="auto"/>
            <w:noWrap/>
            <w:vAlign w:val="center"/>
            <w:hideMark/>
          </w:tcPr>
          <w:p w:rsidR="00B10CEF" w:rsidRPr="00B10CEF" w:rsidRDefault="00B10CEF" w:rsidP="00B10CEF">
            <w:pPr>
              <w:jc w:val="center"/>
            </w:pPr>
            <w:r w:rsidRPr="00B10CEF">
              <w:t>-8,3%</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Шилово-Курья</w:t>
            </w:r>
          </w:p>
        </w:tc>
        <w:tc>
          <w:tcPr>
            <w:tcW w:w="960" w:type="dxa"/>
            <w:shd w:val="clear" w:color="auto" w:fill="auto"/>
            <w:noWrap/>
            <w:vAlign w:val="center"/>
            <w:hideMark/>
          </w:tcPr>
          <w:p w:rsidR="00B10CEF" w:rsidRPr="00B05843" w:rsidRDefault="00B10CEF" w:rsidP="00B10CEF">
            <w:pPr>
              <w:jc w:val="center"/>
            </w:pPr>
            <w:r w:rsidRPr="00B05843">
              <w:t>678</w:t>
            </w:r>
          </w:p>
        </w:tc>
        <w:tc>
          <w:tcPr>
            <w:tcW w:w="960" w:type="dxa"/>
            <w:shd w:val="clear" w:color="auto" w:fill="auto"/>
            <w:noWrap/>
            <w:vAlign w:val="center"/>
            <w:hideMark/>
          </w:tcPr>
          <w:p w:rsidR="00B10CEF" w:rsidRPr="00B05843" w:rsidRDefault="00B10CEF" w:rsidP="00B10CEF">
            <w:pPr>
              <w:jc w:val="center"/>
            </w:pPr>
            <w:r w:rsidRPr="00B05843">
              <w:t>684</w:t>
            </w:r>
          </w:p>
        </w:tc>
        <w:tc>
          <w:tcPr>
            <w:tcW w:w="960" w:type="dxa"/>
            <w:shd w:val="clear" w:color="auto" w:fill="auto"/>
            <w:noWrap/>
            <w:vAlign w:val="center"/>
            <w:hideMark/>
          </w:tcPr>
          <w:p w:rsidR="00B10CEF" w:rsidRPr="00B05843" w:rsidRDefault="00B10CEF" w:rsidP="00B10CEF">
            <w:pPr>
              <w:jc w:val="center"/>
            </w:pPr>
            <w:r w:rsidRPr="00B05843">
              <w:t>663</w:t>
            </w:r>
          </w:p>
        </w:tc>
        <w:tc>
          <w:tcPr>
            <w:tcW w:w="960" w:type="dxa"/>
            <w:shd w:val="clear" w:color="auto" w:fill="auto"/>
            <w:noWrap/>
            <w:vAlign w:val="center"/>
            <w:hideMark/>
          </w:tcPr>
          <w:p w:rsidR="00B10CEF" w:rsidRPr="00B05843" w:rsidRDefault="00B10CEF" w:rsidP="00B10CEF">
            <w:pPr>
              <w:jc w:val="center"/>
            </w:pPr>
            <w:r w:rsidRPr="00B05843">
              <w:t>653</w:t>
            </w:r>
          </w:p>
        </w:tc>
        <w:tc>
          <w:tcPr>
            <w:tcW w:w="960" w:type="dxa"/>
            <w:shd w:val="clear" w:color="auto" w:fill="auto"/>
            <w:noWrap/>
            <w:vAlign w:val="center"/>
            <w:hideMark/>
          </w:tcPr>
          <w:p w:rsidR="00B10CEF" w:rsidRPr="00B05843" w:rsidRDefault="00B10CEF" w:rsidP="00B10CEF">
            <w:pPr>
              <w:jc w:val="center"/>
            </w:pPr>
            <w:r w:rsidRPr="00B05843">
              <w:t>642</w:t>
            </w:r>
          </w:p>
        </w:tc>
        <w:tc>
          <w:tcPr>
            <w:tcW w:w="960" w:type="dxa"/>
            <w:vAlign w:val="center"/>
          </w:tcPr>
          <w:p w:rsidR="00B10CEF" w:rsidRPr="00B10CEF" w:rsidRDefault="00B10CEF" w:rsidP="00B10CEF">
            <w:pPr>
              <w:jc w:val="center"/>
            </w:pPr>
            <w:r w:rsidRPr="00B10CEF">
              <w:t>635</w:t>
            </w:r>
          </w:p>
        </w:tc>
        <w:tc>
          <w:tcPr>
            <w:tcW w:w="960" w:type="dxa"/>
            <w:shd w:val="clear" w:color="auto" w:fill="auto"/>
            <w:noWrap/>
            <w:vAlign w:val="center"/>
            <w:hideMark/>
          </w:tcPr>
          <w:p w:rsidR="00B10CEF" w:rsidRPr="00B10CEF" w:rsidRDefault="00B10CEF" w:rsidP="00B10CEF">
            <w:pPr>
              <w:jc w:val="center"/>
            </w:pPr>
            <w:r w:rsidRPr="00B10CEF">
              <w:t>640</w:t>
            </w:r>
          </w:p>
        </w:tc>
        <w:tc>
          <w:tcPr>
            <w:tcW w:w="960" w:type="dxa"/>
            <w:shd w:val="clear" w:color="auto" w:fill="auto"/>
            <w:noWrap/>
            <w:vAlign w:val="center"/>
            <w:hideMark/>
          </w:tcPr>
          <w:p w:rsidR="00B10CEF" w:rsidRPr="00B10CEF" w:rsidRDefault="00B10CEF" w:rsidP="00B10CEF">
            <w:pPr>
              <w:jc w:val="center"/>
            </w:pPr>
            <w:r w:rsidRPr="00B10CEF">
              <w:t>659</w:t>
            </w:r>
          </w:p>
        </w:tc>
        <w:tc>
          <w:tcPr>
            <w:tcW w:w="960" w:type="dxa"/>
            <w:shd w:val="clear" w:color="auto" w:fill="auto"/>
            <w:noWrap/>
            <w:vAlign w:val="center"/>
            <w:hideMark/>
          </w:tcPr>
          <w:p w:rsidR="00B10CEF" w:rsidRPr="00B10CEF" w:rsidRDefault="00B10CEF" w:rsidP="00B10CEF">
            <w:pPr>
              <w:jc w:val="center"/>
            </w:pPr>
            <w:r w:rsidRPr="00B10CEF">
              <w:t>-38</w:t>
            </w:r>
          </w:p>
        </w:tc>
        <w:tc>
          <w:tcPr>
            <w:tcW w:w="1076" w:type="dxa"/>
            <w:shd w:val="clear" w:color="auto" w:fill="auto"/>
            <w:noWrap/>
            <w:vAlign w:val="center"/>
            <w:hideMark/>
          </w:tcPr>
          <w:p w:rsidR="00B10CEF" w:rsidRPr="00B10CEF" w:rsidRDefault="00B10CEF" w:rsidP="00B10CEF">
            <w:pPr>
              <w:jc w:val="center"/>
            </w:pPr>
            <w:r w:rsidRPr="00B10CEF">
              <w:t>-5,6%</w:t>
            </w:r>
          </w:p>
        </w:tc>
        <w:tc>
          <w:tcPr>
            <w:tcW w:w="1057" w:type="dxa"/>
            <w:shd w:val="clear" w:color="auto" w:fill="auto"/>
            <w:noWrap/>
            <w:vAlign w:val="center"/>
            <w:hideMark/>
          </w:tcPr>
          <w:p w:rsidR="00B10CEF" w:rsidRPr="00B10CEF" w:rsidRDefault="00B10CEF" w:rsidP="00B10CEF">
            <w:pPr>
              <w:jc w:val="center"/>
            </w:pPr>
            <w:r w:rsidRPr="00B10CEF">
              <w:t>-6</w:t>
            </w:r>
          </w:p>
        </w:tc>
        <w:tc>
          <w:tcPr>
            <w:tcW w:w="992" w:type="dxa"/>
            <w:shd w:val="clear" w:color="auto" w:fill="auto"/>
            <w:noWrap/>
            <w:vAlign w:val="center"/>
            <w:hideMark/>
          </w:tcPr>
          <w:p w:rsidR="00B10CEF" w:rsidRPr="00B10CEF" w:rsidRDefault="00B10CEF" w:rsidP="00B10CEF">
            <w:pPr>
              <w:jc w:val="center"/>
            </w:pPr>
            <w:r w:rsidRPr="00B10CEF">
              <w:t>-1,0%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Ягодный</w:t>
            </w:r>
          </w:p>
        </w:tc>
        <w:tc>
          <w:tcPr>
            <w:tcW w:w="960" w:type="dxa"/>
            <w:shd w:val="clear" w:color="auto" w:fill="auto"/>
            <w:noWrap/>
            <w:vAlign w:val="center"/>
            <w:hideMark/>
          </w:tcPr>
          <w:p w:rsidR="00B10CEF" w:rsidRPr="00B05843" w:rsidRDefault="00B10CEF" w:rsidP="00B10CEF">
            <w:pPr>
              <w:jc w:val="center"/>
            </w:pPr>
            <w:r w:rsidRPr="00B05843">
              <w:t>220</w:t>
            </w:r>
          </w:p>
        </w:tc>
        <w:tc>
          <w:tcPr>
            <w:tcW w:w="960" w:type="dxa"/>
            <w:shd w:val="clear" w:color="auto" w:fill="auto"/>
            <w:noWrap/>
            <w:vAlign w:val="center"/>
            <w:hideMark/>
          </w:tcPr>
          <w:p w:rsidR="00B10CEF" w:rsidRPr="00B05843" w:rsidRDefault="00B10CEF" w:rsidP="00B10CEF">
            <w:pPr>
              <w:jc w:val="center"/>
            </w:pPr>
            <w:r w:rsidRPr="00B05843">
              <w:t>205</w:t>
            </w:r>
          </w:p>
        </w:tc>
        <w:tc>
          <w:tcPr>
            <w:tcW w:w="960" w:type="dxa"/>
            <w:shd w:val="clear" w:color="auto" w:fill="auto"/>
            <w:noWrap/>
            <w:vAlign w:val="center"/>
            <w:hideMark/>
          </w:tcPr>
          <w:p w:rsidR="00B10CEF" w:rsidRPr="00B05843" w:rsidRDefault="00B10CEF" w:rsidP="00B10CEF">
            <w:pPr>
              <w:jc w:val="center"/>
            </w:pPr>
            <w:r w:rsidRPr="00B05843">
              <w:t>202</w:t>
            </w:r>
          </w:p>
        </w:tc>
        <w:tc>
          <w:tcPr>
            <w:tcW w:w="960" w:type="dxa"/>
            <w:shd w:val="clear" w:color="auto" w:fill="auto"/>
            <w:noWrap/>
            <w:vAlign w:val="center"/>
            <w:hideMark/>
          </w:tcPr>
          <w:p w:rsidR="00B10CEF" w:rsidRPr="00B05843" w:rsidRDefault="00B10CEF" w:rsidP="00B10CEF">
            <w:pPr>
              <w:jc w:val="center"/>
            </w:pPr>
            <w:r w:rsidRPr="00B05843">
              <w:t>220</w:t>
            </w:r>
          </w:p>
        </w:tc>
        <w:tc>
          <w:tcPr>
            <w:tcW w:w="960" w:type="dxa"/>
            <w:shd w:val="clear" w:color="auto" w:fill="auto"/>
            <w:noWrap/>
            <w:vAlign w:val="center"/>
            <w:hideMark/>
          </w:tcPr>
          <w:p w:rsidR="00B10CEF" w:rsidRPr="00B05843" w:rsidRDefault="00B10CEF" w:rsidP="00B10CEF">
            <w:pPr>
              <w:jc w:val="center"/>
            </w:pPr>
            <w:r w:rsidRPr="00B05843">
              <w:t>238</w:t>
            </w:r>
          </w:p>
        </w:tc>
        <w:tc>
          <w:tcPr>
            <w:tcW w:w="960" w:type="dxa"/>
            <w:vAlign w:val="center"/>
          </w:tcPr>
          <w:p w:rsidR="00B10CEF" w:rsidRPr="00B10CEF" w:rsidRDefault="00B10CEF" w:rsidP="00B10CEF">
            <w:pPr>
              <w:jc w:val="center"/>
            </w:pPr>
            <w:r w:rsidRPr="00B10CEF">
              <w:t>416</w:t>
            </w:r>
          </w:p>
        </w:tc>
        <w:tc>
          <w:tcPr>
            <w:tcW w:w="960" w:type="dxa"/>
            <w:shd w:val="clear" w:color="auto" w:fill="auto"/>
            <w:noWrap/>
            <w:vAlign w:val="center"/>
            <w:hideMark/>
          </w:tcPr>
          <w:p w:rsidR="00B10CEF" w:rsidRPr="00B10CEF" w:rsidRDefault="00B10CEF" w:rsidP="00B10CEF">
            <w:pPr>
              <w:jc w:val="center"/>
            </w:pPr>
            <w:r w:rsidRPr="00B10CEF">
              <w:t>433</w:t>
            </w:r>
          </w:p>
        </w:tc>
        <w:tc>
          <w:tcPr>
            <w:tcW w:w="960" w:type="dxa"/>
            <w:shd w:val="clear" w:color="auto" w:fill="auto"/>
            <w:noWrap/>
            <w:vAlign w:val="center"/>
            <w:hideMark/>
          </w:tcPr>
          <w:p w:rsidR="00B10CEF" w:rsidRPr="00B10CEF" w:rsidRDefault="00B10CEF" w:rsidP="00B10CEF">
            <w:pPr>
              <w:jc w:val="center"/>
            </w:pPr>
            <w:r w:rsidRPr="00B10CEF">
              <w:t>327</w:t>
            </w:r>
          </w:p>
        </w:tc>
        <w:tc>
          <w:tcPr>
            <w:tcW w:w="960" w:type="dxa"/>
            <w:shd w:val="clear" w:color="auto" w:fill="auto"/>
            <w:noWrap/>
            <w:vAlign w:val="center"/>
            <w:hideMark/>
          </w:tcPr>
          <w:p w:rsidR="00B10CEF" w:rsidRPr="00B10CEF" w:rsidRDefault="00B10CEF" w:rsidP="00B10CEF">
            <w:pPr>
              <w:jc w:val="center"/>
            </w:pPr>
            <w:r w:rsidRPr="00B10CEF">
              <w:t>213</w:t>
            </w:r>
          </w:p>
        </w:tc>
        <w:tc>
          <w:tcPr>
            <w:tcW w:w="1076" w:type="dxa"/>
            <w:shd w:val="clear" w:color="auto" w:fill="auto"/>
            <w:noWrap/>
            <w:vAlign w:val="center"/>
            <w:hideMark/>
          </w:tcPr>
          <w:p w:rsidR="00B10CEF" w:rsidRPr="00B10CEF" w:rsidRDefault="00B10CEF" w:rsidP="00B10CEF">
            <w:pPr>
              <w:jc w:val="center"/>
            </w:pPr>
            <w:r w:rsidRPr="00B10CEF">
              <w:t>96,8%</w:t>
            </w:r>
          </w:p>
        </w:tc>
        <w:tc>
          <w:tcPr>
            <w:tcW w:w="1057" w:type="dxa"/>
            <w:shd w:val="clear" w:color="auto" w:fill="auto"/>
            <w:noWrap/>
            <w:vAlign w:val="center"/>
            <w:hideMark/>
          </w:tcPr>
          <w:p w:rsidR="00B10CEF" w:rsidRPr="00B10CEF" w:rsidRDefault="00B10CEF" w:rsidP="00B10CEF">
            <w:pPr>
              <w:jc w:val="center"/>
            </w:pPr>
            <w:r w:rsidRPr="00B10CEF">
              <w:t>36</w:t>
            </w:r>
          </w:p>
        </w:tc>
        <w:tc>
          <w:tcPr>
            <w:tcW w:w="992" w:type="dxa"/>
            <w:shd w:val="clear" w:color="auto" w:fill="auto"/>
            <w:noWrap/>
            <w:vAlign w:val="center"/>
            <w:hideMark/>
          </w:tcPr>
          <w:p w:rsidR="00B10CEF" w:rsidRPr="00B10CEF" w:rsidRDefault="00B10CEF" w:rsidP="00B10CEF">
            <w:pPr>
              <w:jc w:val="center"/>
            </w:pPr>
            <w:r w:rsidRPr="00B10CEF">
              <w:t>10,9%</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Знаменский сельсовет</w:t>
            </w:r>
          </w:p>
        </w:tc>
        <w:tc>
          <w:tcPr>
            <w:tcW w:w="960" w:type="dxa"/>
            <w:shd w:val="clear" w:color="auto" w:fill="auto"/>
            <w:vAlign w:val="center"/>
            <w:hideMark/>
          </w:tcPr>
          <w:p w:rsidR="00B10CEF" w:rsidRPr="00B05843" w:rsidRDefault="00B10CEF" w:rsidP="00B10CEF">
            <w:pPr>
              <w:jc w:val="center"/>
            </w:pPr>
            <w:r w:rsidRPr="00B05843">
              <w:t>919</w:t>
            </w:r>
          </w:p>
        </w:tc>
        <w:tc>
          <w:tcPr>
            <w:tcW w:w="960" w:type="dxa"/>
            <w:shd w:val="clear" w:color="auto" w:fill="auto"/>
            <w:vAlign w:val="center"/>
            <w:hideMark/>
          </w:tcPr>
          <w:p w:rsidR="00B10CEF" w:rsidRPr="00B05843" w:rsidRDefault="00B10CEF" w:rsidP="00B10CEF">
            <w:pPr>
              <w:jc w:val="center"/>
            </w:pPr>
            <w:r w:rsidRPr="00B05843">
              <w:t>905</w:t>
            </w:r>
          </w:p>
        </w:tc>
        <w:tc>
          <w:tcPr>
            <w:tcW w:w="960" w:type="dxa"/>
            <w:shd w:val="clear" w:color="auto" w:fill="auto"/>
            <w:vAlign w:val="center"/>
            <w:hideMark/>
          </w:tcPr>
          <w:p w:rsidR="00B10CEF" w:rsidRPr="00B05843" w:rsidRDefault="00B10CEF" w:rsidP="00B10CEF">
            <w:pPr>
              <w:jc w:val="center"/>
            </w:pPr>
            <w:r w:rsidRPr="00B05843">
              <w:t>894</w:t>
            </w:r>
          </w:p>
        </w:tc>
        <w:tc>
          <w:tcPr>
            <w:tcW w:w="960" w:type="dxa"/>
            <w:shd w:val="clear" w:color="auto" w:fill="auto"/>
            <w:vAlign w:val="center"/>
            <w:hideMark/>
          </w:tcPr>
          <w:p w:rsidR="00B10CEF" w:rsidRPr="00B05843" w:rsidRDefault="00B10CEF" w:rsidP="00B10CEF">
            <w:pPr>
              <w:jc w:val="center"/>
            </w:pPr>
            <w:r w:rsidRPr="00B05843">
              <w:t>867</w:t>
            </w:r>
          </w:p>
        </w:tc>
        <w:tc>
          <w:tcPr>
            <w:tcW w:w="960" w:type="dxa"/>
            <w:shd w:val="clear" w:color="auto" w:fill="auto"/>
            <w:vAlign w:val="center"/>
            <w:hideMark/>
          </w:tcPr>
          <w:p w:rsidR="00B10CEF" w:rsidRPr="00B05843" w:rsidRDefault="00B10CEF" w:rsidP="00B10CEF">
            <w:pPr>
              <w:jc w:val="center"/>
            </w:pPr>
            <w:r w:rsidRPr="00B05843">
              <w:t>866</w:t>
            </w:r>
          </w:p>
        </w:tc>
        <w:tc>
          <w:tcPr>
            <w:tcW w:w="960" w:type="dxa"/>
            <w:vAlign w:val="center"/>
          </w:tcPr>
          <w:p w:rsidR="00B10CEF" w:rsidRPr="00B10CEF" w:rsidRDefault="00B10CEF" w:rsidP="00B10CEF">
            <w:pPr>
              <w:jc w:val="center"/>
            </w:pPr>
            <w:r w:rsidRPr="00B10CEF">
              <w:t>710</w:t>
            </w:r>
          </w:p>
        </w:tc>
        <w:tc>
          <w:tcPr>
            <w:tcW w:w="960" w:type="dxa"/>
            <w:shd w:val="clear" w:color="auto" w:fill="auto"/>
            <w:vAlign w:val="center"/>
            <w:hideMark/>
          </w:tcPr>
          <w:p w:rsidR="00B10CEF" w:rsidRPr="00B10CEF" w:rsidRDefault="00B10CEF" w:rsidP="00B10CEF">
            <w:pPr>
              <w:jc w:val="center"/>
            </w:pPr>
            <w:r w:rsidRPr="00B10CEF">
              <w:t>658</w:t>
            </w:r>
          </w:p>
        </w:tc>
        <w:tc>
          <w:tcPr>
            <w:tcW w:w="960" w:type="dxa"/>
            <w:shd w:val="clear" w:color="auto" w:fill="auto"/>
            <w:noWrap/>
            <w:vAlign w:val="center"/>
            <w:hideMark/>
          </w:tcPr>
          <w:p w:rsidR="00B10CEF" w:rsidRPr="00B10CEF" w:rsidRDefault="00B10CEF" w:rsidP="00B10CEF">
            <w:pPr>
              <w:jc w:val="center"/>
            </w:pPr>
            <w:r w:rsidRPr="00B10CEF">
              <w:t>789</w:t>
            </w:r>
          </w:p>
        </w:tc>
        <w:tc>
          <w:tcPr>
            <w:tcW w:w="960" w:type="dxa"/>
            <w:shd w:val="clear" w:color="auto" w:fill="auto"/>
            <w:noWrap/>
            <w:vAlign w:val="center"/>
            <w:hideMark/>
          </w:tcPr>
          <w:p w:rsidR="00B10CEF" w:rsidRPr="00B10CEF" w:rsidRDefault="00B10CEF" w:rsidP="00B10CEF">
            <w:pPr>
              <w:jc w:val="center"/>
            </w:pPr>
            <w:r w:rsidRPr="00B10CEF">
              <w:t>-261</w:t>
            </w:r>
          </w:p>
        </w:tc>
        <w:tc>
          <w:tcPr>
            <w:tcW w:w="1076" w:type="dxa"/>
            <w:shd w:val="clear" w:color="auto" w:fill="auto"/>
            <w:noWrap/>
            <w:vAlign w:val="center"/>
            <w:hideMark/>
          </w:tcPr>
          <w:p w:rsidR="00B10CEF" w:rsidRPr="00B10CEF" w:rsidRDefault="00B10CEF" w:rsidP="00B10CEF">
            <w:pPr>
              <w:jc w:val="center"/>
            </w:pPr>
            <w:r w:rsidRPr="00B10CEF">
              <w:t>-28,4%</w:t>
            </w:r>
          </w:p>
        </w:tc>
        <w:tc>
          <w:tcPr>
            <w:tcW w:w="1057" w:type="dxa"/>
            <w:shd w:val="clear" w:color="auto" w:fill="auto"/>
            <w:noWrap/>
            <w:vAlign w:val="center"/>
            <w:hideMark/>
          </w:tcPr>
          <w:p w:rsidR="00B10CEF" w:rsidRPr="00B10CEF" w:rsidRDefault="00B10CEF" w:rsidP="00B10CEF">
            <w:pPr>
              <w:jc w:val="center"/>
            </w:pPr>
            <w:r w:rsidRPr="00B10CEF">
              <w:t>-44</w:t>
            </w:r>
          </w:p>
        </w:tc>
        <w:tc>
          <w:tcPr>
            <w:tcW w:w="992" w:type="dxa"/>
            <w:shd w:val="clear" w:color="auto" w:fill="auto"/>
            <w:noWrap/>
            <w:vAlign w:val="center"/>
            <w:hideMark/>
          </w:tcPr>
          <w:p w:rsidR="00B10CEF" w:rsidRPr="00B10CEF" w:rsidRDefault="00B10CEF" w:rsidP="00B10CEF">
            <w:pPr>
              <w:jc w:val="center"/>
            </w:pPr>
            <w:r w:rsidRPr="00B10CEF">
              <w:t>-5,5%</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Поповка</w:t>
            </w:r>
          </w:p>
        </w:tc>
        <w:tc>
          <w:tcPr>
            <w:tcW w:w="960" w:type="dxa"/>
            <w:shd w:val="clear" w:color="auto" w:fill="auto"/>
            <w:noWrap/>
            <w:vAlign w:val="center"/>
            <w:hideMark/>
          </w:tcPr>
          <w:p w:rsidR="00B10CEF" w:rsidRPr="00B05843" w:rsidRDefault="00B10CEF" w:rsidP="00B10CEF">
            <w:pPr>
              <w:jc w:val="center"/>
            </w:pPr>
            <w:r w:rsidRPr="00B05843">
              <w:t>753</w:t>
            </w:r>
          </w:p>
        </w:tc>
        <w:tc>
          <w:tcPr>
            <w:tcW w:w="960" w:type="dxa"/>
            <w:shd w:val="clear" w:color="auto" w:fill="auto"/>
            <w:noWrap/>
            <w:vAlign w:val="center"/>
            <w:hideMark/>
          </w:tcPr>
          <w:p w:rsidR="00B10CEF" w:rsidRPr="00B05843" w:rsidRDefault="00B10CEF" w:rsidP="00B10CEF">
            <w:pPr>
              <w:jc w:val="center"/>
            </w:pPr>
            <w:r w:rsidRPr="00B05843">
              <w:t>742</w:t>
            </w:r>
          </w:p>
        </w:tc>
        <w:tc>
          <w:tcPr>
            <w:tcW w:w="960" w:type="dxa"/>
            <w:shd w:val="clear" w:color="auto" w:fill="auto"/>
            <w:noWrap/>
            <w:vAlign w:val="center"/>
            <w:hideMark/>
          </w:tcPr>
          <w:p w:rsidR="00B10CEF" w:rsidRPr="00B05843" w:rsidRDefault="00B10CEF" w:rsidP="00B10CEF">
            <w:pPr>
              <w:jc w:val="center"/>
            </w:pPr>
            <w:r w:rsidRPr="00B05843">
              <w:t>727</w:t>
            </w:r>
          </w:p>
        </w:tc>
        <w:tc>
          <w:tcPr>
            <w:tcW w:w="960" w:type="dxa"/>
            <w:shd w:val="clear" w:color="auto" w:fill="auto"/>
            <w:noWrap/>
            <w:vAlign w:val="center"/>
            <w:hideMark/>
          </w:tcPr>
          <w:p w:rsidR="00B10CEF" w:rsidRPr="00B05843" w:rsidRDefault="00B10CEF" w:rsidP="00B10CEF">
            <w:pPr>
              <w:jc w:val="center"/>
            </w:pPr>
            <w:r w:rsidRPr="00B05843">
              <w:t>709</w:t>
            </w:r>
          </w:p>
        </w:tc>
        <w:tc>
          <w:tcPr>
            <w:tcW w:w="960" w:type="dxa"/>
            <w:shd w:val="clear" w:color="auto" w:fill="auto"/>
            <w:noWrap/>
            <w:vAlign w:val="center"/>
            <w:hideMark/>
          </w:tcPr>
          <w:p w:rsidR="00B10CEF" w:rsidRPr="00B05843" w:rsidRDefault="00B10CEF" w:rsidP="00B10CEF">
            <w:pPr>
              <w:jc w:val="center"/>
            </w:pPr>
            <w:r w:rsidRPr="00B05843">
              <w:t>714</w:t>
            </w:r>
          </w:p>
        </w:tc>
        <w:tc>
          <w:tcPr>
            <w:tcW w:w="960" w:type="dxa"/>
            <w:vAlign w:val="center"/>
          </w:tcPr>
          <w:p w:rsidR="00B10CEF" w:rsidRPr="00B10CEF" w:rsidRDefault="00B10CEF" w:rsidP="00B10CEF">
            <w:pPr>
              <w:jc w:val="center"/>
            </w:pPr>
            <w:r w:rsidRPr="00B10CEF">
              <w:t>614</w:t>
            </w:r>
          </w:p>
        </w:tc>
        <w:tc>
          <w:tcPr>
            <w:tcW w:w="960" w:type="dxa"/>
            <w:shd w:val="clear" w:color="auto" w:fill="auto"/>
            <w:noWrap/>
            <w:vAlign w:val="center"/>
            <w:hideMark/>
          </w:tcPr>
          <w:p w:rsidR="00B10CEF" w:rsidRPr="00B10CEF" w:rsidRDefault="00B10CEF" w:rsidP="00B10CEF">
            <w:pPr>
              <w:jc w:val="center"/>
            </w:pPr>
            <w:r w:rsidRPr="00B10CEF">
              <w:t>572</w:t>
            </w:r>
          </w:p>
        </w:tc>
        <w:tc>
          <w:tcPr>
            <w:tcW w:w="960" w:type="dxa"/>
            <w:shd w:val="clear" w:color="auto" w:fill="auto"/>
            <w:noWrap/>
            <w:vAlign w:val="center"/>
            <w:hideMark/>
          </w:tcPr>
          <w:p w:rsidR="00B10CEF" w:rsidRPr="00B10CEF" w:rsidRDefault="00B10CEF" w:rsidP="00B10CEF">
            <w:pPr>
              <w:jc w:val="center"/>
            </w:pPr>
            <w:r w:rsidRPr="00B10CEF">
              <w:t>663</w:t>
            </w:r>
          </w:p>
        </w:tc>
        <w:tc>
          <w:tcPr>
            <w:tcW w:w="960" w:type="dxa"/>
            <w:shd w:val="clear" w:color="auto" w:fill="auto"/>
            <w:noWrap/>
            <w:vAlign w:val="center"/>
            <w:hideMark/>
          </w:tcPr>
          <w:p w:rsidR="00B10CEF" w:rsidRPr="00B10CEF" w:rsidRDefault="00B10CEF" w:rsidP="00B10CEF">
            <w:pPr>
              <w:jc w:val="center"/>
            </w:pPr>
            <w:r w:rsidRPr="00B10CEF">
              <w:t>-181</w:t>
            </w:r>
          </w:p>
        </w:tc>
        <w:tc>
          <w:tcPr>
            <w:tcW w:w="1076" w:type="dxa"/>
            <w:shd w:val="clear" w:color="auto" w:fill="auto"/>
            <w:noWrap/>
            <w:vAlign w:val="center"/>
            <w:hideMark/>
          </w:tcPr>
          <w:p w:rsidR="00B10CEF" w:rsidRPr="00B10CEF" w:rsidRDefault="00B10CEF" w:rsidP="00B10CEF">
            <w:pPr>
              <w:jc w:val="center"/>
            </w:pPr>
            <w:r w:rsidRPr="00B10CEF">
              <w:t>-24,0%</w:t>
            </w:r>
          </w:p>
        </w:tc>
        <w:tc>
          <w:tcPr>
            <w:tcW w:w="1057" w:type="dxa"/>
            <w:shd w:val="clear" w:color="auto" w:fill="auto"/>
            <w:noWrap/>
            <w:vAlign w:val="center"/>
            <w:hideMark/>
          </w:tcPr>
          <w:p w:rsidR="00B10CEF" w:rsidRPr="00B10CEF" w:rsidRDefault="00B10CEF" w:rsidP="00B10CEF">
            <w:pPr>
              <w:jc w:val="center"/>
            </w:pPr>
            <w:r w:rsidRPr="00B10CEF">
              <w:t>-30</w:t>
            </w:r>
          </w:p>
        </w:tc>
        <w:tc>
          <w:tcPr>
            <w:tcW w:w="992" w:type="dxa"/>
            <w:shd w:val="clear" w:color="auto" w:fill="auto"/>
            <w:noWrap/>
            <w:vAlign w:val="center"/>
            <w:hideMark/>
          </w:tcPr>
          <w:p w:rsidR="00B10CEF" w:rsidRPr="00B10CEF" w:rsidRDefault="00B10CEF" w:rsidP="00B10CEF">
            <w:pPr>
              <w:jc w:val="center"/>
            </w:pPr>
            <w:r w:rsidRPr="00B10CEF">
              <w:t>-4,6%</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ж/д рзд Кусган</w:t>
            </w:r>
          </w:p>
        </w:tc>
        <w:tc>
          <w:tcPr>
            <w:tcW w:w="960" w:type="dxa"/>
            <w:shd w:val="clear" w:color="auto" w:fill="auto"/>
            <w:noWrap/>
            <w:vAlign w:val="center"/>
            <w:hideMark/>
          </w:tcPr>
          <w:p w:rsidR="00B10CEF" w:rsidRPr="00B05843" w:rsidRDefault="00B10CEF" w:rsidP="00B10CEF">
            <w:pPr>
              <w:jc w:val="center"/>
            </w:pPr>
            <w:r w:rsidRPr="00B05843">
              <w:t>0</w:t>
            </w:r>
          </w:p>
        </w:tc>
        <w:tc>
          <w:tcPr>
            <w:tcW w:w="960" w:type="dxa"/>
            <w:shd w:val="clear" w:color="auto" w:fill="auto"/>
            <w:noWrap/>
            <w:vAlign w:val="center"/>
            <w:hideMark/>
          </w:tcPr>
          <w:p w:rsidR="00B10CEF" w:rsidRPr="00B05843" w:rsidRDefault="00B10CEF" w:rsidP="00B10CEF">
            <w:pPr>
              <w:jc w:val="center"/>
            </w:pPr>
            <w:r w:rsidRPr="00B05843">
              <w:t>0</w:t>
            </w:r>
          </w:p>
        </w:tc>
        <w:tc>
          <w:tcPr>
            <w:tcW w:w="960" w:type="dxa"/>
            <w:shd w:val="clear" w:color="auto" w:fill="auto"/>
            <w:noWrap/>
            <w:vAlign w:val="center"/>
            <w:hideMark/>
          </w:tcPr>
          <w:p w:rsidR="00B10CEF" w:rsidRPr="00B05843" w:rsidRDefault="00B10CEF" w:rsidP="00B10CEF">
            <w:pPr>
              <w:jc w:val="center"/>
            </w:pPr>
            <w:r w:rsidRPr="00B05843">
              <w:t>0</w:t>
            </w:r>
          </w:p>
        </w:tc>
        <w:tc>
          <w:tcPr>
            <w:tcW w:w="960" w:type="dxa"/>
            <w:shd w:val="clear" w:color="auto" w:fill="auto"/>
            <w:noWrap/>
            <w:vAlign w:val="center"/>
            <w:hideMark/>
          </w:tcPr>
          <w:p w:rsidR="00B10CEF" w:rsidRPr="00B05843" w:rsidRDefault="00B10CEF" w:rsidP="00B10CEF">
            <w:pPr>
              <w:jc w:val="center"/>
            </w:pPr>
            <w:r w:rsidRPr="00B05843">
              <w:t>0</w:t>
            </w:r>
          </w:p>
        </w:tc>
        <w:tc>
          <w:tcPr>
            <w:tcW w:w="960" w:type="dxa"/>
            <w:shd w:val="clear" w:color="auto" w:fill="auto"/>
            <w:noWrap/>
            <w:vAlign w:val="center"/>
            <w:hideMark/>
          </w:tcPr>
          <w:p w:rsidR="00B10CEF" w:rsidRPr="00B05843" w:rsidRDefault="00B10CEF" w:rsidP="00B10CEF">
            <w:pPr>
              <w:jc w:val="center"/>
            </w:pPr>
            <w:r w:rsidRPr="00B05843">
              <w:t>0</w:t>
            </w:r>
          </w:p>
        </w:tc>
        <w:tc>
          <w:tcPr>
            <w:tcW w:w="960" w:type="dxa"/>
            <w:vAlign w:val="center"/>
          </w:tcPr>
          <w:p w:rsidR="00B10CEF" w:rsidRPr="00B10CEF" w:rsidRDefault="00B10CEF" w:rsidP="00B10CEF">
            <w:pPr>
              <w:jc w:val="center"/>
            </w:pPr>
            <w:r w:rsidRPr="00B10CEF">
              <w:t>0</w:t>
            </w:r>
          </w:p>
        </w:tc>
        <w:tc>
          <w:tcPr>
            <w:tcW w:w="960" w:type="dxa"/>
            <w:shd w:val="clear" w:color="auto" w:fill="auto"/>
            <w:noWrap/>
            <w:vAlign w:val="center"/>
            <w:hideMark/>
          </w:tcPr>
          <w:p w:rsidR="00B10CEF" w:rsidRPr="00B10CEF" w:rsidRDefault="00B10CEF" w:rsidP="00B10CEF">
            <w:pPr>
              <w:jc w:val="center"/>
            </w:pPr>
            <w:r w:rsidRPr="00B10CEF">
              <w:t>0</w:t>
            </w:r>
          </w:p>
        </w:tc>
        <w:tc>
          <w:tcPr>
            <w:tcW w:w="960" w:type="dxa"/>
            <w:shd w:val="clear" w:color="auto" w:fill="auto"/>
            <w:noWrap/>
            <w:vAlign w:val="center"/>
            <w:hideMark/>
          </w:tcPr>
          <w:p w:rsidR="00B10CEF" w:rsidRPr="00B10CEF" w:rsidRDefault="00B10CEF" w:rsidP="00B10CEF">
            <w:pPr>
              <w:jc w:val="center"/>
            </w:pPr>
            <w:r w:rsidRPr="00B10CEF">
              <w:t>0</w:t>
            </w:r>
          </w:p>
        </w:tc>
        <w:tc>
          <w:tcPr>
            <w:tcW w:w="960" w:type="dxa"/>
            <w:shd w:val="clear" w:color="auto" w:fill="auto"/>
            <w:noWrap/>
            <w:vAlign w:val="center"/>
            <w:hideMark/>
          </w:tcPr>
          <w:p w:rsidR="00B10CEF" w:rsidRPr="00B10CEF" w:rsidRDefault="00B10CEF" w:rsidP="00B10CEF">
            <w:pPr>
              <w:jc w:val="center"/>
            </w:pPr>
            <w:r w:rsidRPr="00B10CEF">
              <w:t>0</w:t>
            </w:r>
          </w:p>
        </w:tc>
        <w:tc>
          <w:tcPr>
            <w:tcW w:w="1076" w:type="dxa"/>
            <w:shd w:val="clear" w:color="auto" w:fill="auto"/>
            <w:noWrap/>
            <w:vAlign w:val="center"/>
            <w:hideMark/>
          </w:tcPr>
          <w:p w:rsidR="00B10CEF" w:rsidRPr="00B10CEF" w:rsidRDefault="00B10CEF" w:rsidP="00B10CEF">
            <w:pPr>
              <w:jc w:val="center"/>
            </w:pPr>
            <w:r>
              <w:t>0</w:t>
            </w:r>
          </w:p>
        </w:tc>
        <w:tc>
          <w:tcPr>
            <w:tcW w:w="1057" w:type="dxa"/>
            <w:shd w:val="clear" w:color="auto" w:fill="auto"/>
            <w:noWrap/>
            <w:vAlign w:val="center"/>
            <w:hideMark/>
          </w:tcPr>
          <w:p w:rsidR="00B10CEF" w:rsidRPr="00B10CEF" w:rsidRDefault="00B10CEF" w:rsidP="00B10CEF">
            <w:pPr>
              <w:jc w:val="center"/>
            </w:pPr>
            <w:r w:rsidRPr="00B10CEF">
              <w:t>0</w:t>
            </w:r>
          </w:p>
        </w:tc>
        <w:tc>
          <w:tcPr>
            <w:tcW w:w="992" w:type="dxa"/>
            <w:shd w:val="clear" w:color="auto" w:fill="auto"/>
            <w:noWrap/>
            <w:vAlign w:val="center"/>
            <w:hideMark/>
          </w:tcPr>
          <w:p w:rsidR="00B10CEF" w:rsidRPr="00B10CEF" w:rsidRDefault="00B10CEF" w:rsidP="00B10CEF">
            <w:pPr>
              <w:jc w:val="center"/>
            </w:pPr>
            <w:r>
              <w:t>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Осиновка</w:t>
            </w:r>
          </w:p>
        </w:tc>
        <w:tc>
          <w:tcPr>
            <w:tcW w:w="960" w:type="dxa"/>
            <w:shd w:val="clear" w:color="auto" w:fill="auto"/>
            <w:noWrap/>
            <w:vAlign w:val="center"/>
            <w:hideMark/>
          </w:tcPr>
          <w:p w:rsidR="00B10CEF" w:rsidRPr="00B05843" w:rsidRDefault="00B10CEF" w:rsidP="00B10CEF">
            <w:pPr>
              <w:jc w:val="center"/>
            </w:pPr>
            <w:r w:rsidRPr="00B05843">
              <w:t>138</w:t>
            </w:r>
          </w:p>
        </w:tc>
        <w:tc>
          <w:tcPr>
            <w:tcW w:w="960" w:type="dxa"/>
            <w:shd w:val="clear" w:color="auto" w:fill="auto"/>
            <w:noWrap/>
            <w:vAlign w:val="center"/>
            <w:hideMark/>
          </w:tcPr>
          <w:p w:rsidR="00B10CEF" w:rsidRPr="00B05843" w:rsidRDefault="00B10CEF" w:rsidP="00B10CEF">
            <w:pPr>
              <w:jc w:val="center"/>
            </w:pPr>
            <w:r w:rsidRPr="00B05843">
              <w:t>135</w:t>
            </w:r>
          </w:p>
        </w:tc>
        <w:tc>
          <w:tcPr>
            <w:tcW w:w="960" w:type="dxa"/>
            <w:shd w:val="clear" w:color="auto" w:fill="auto"/>
            <w:noWrap/>
            <w:vAlign w:val="center"/>
            <w:hideMark/>
          </w:tcPr>
          <w:p w:rsidR="00B10CEF" w:rsidRPr="00B05843" w:rsidRDefault="00B10CEF" w:rsidP="00B10CEF">
            <w:pPr>
              <w:jc w:val="center"/>
            </w:pPr>
            <w:r w:rsidRPr="00B05843">
              <w:t>138</w:t>
            </w:r>
          </w:p>
        </w:tc>
        <w:tc>
          <w:tcPr>
            <w:tcW w:w="960" w:type="dxa"/>
            <w:shd w:val="clear" w:color="auto" w:fill="auto"/>
            <w:noWrap/>
            <w:vAlign w:val="center"/>
            <w:hideMark/>
          </w:tcPr>
          <w:p w:rsidR="00B10CEF" w:rsidRPr="00B05843" w:rsidRDefault="00B10CEF" w:rsidP="00B10CEF">
            <w:pPr>
              <w:jc w:val="center"/>
            </w:pPr>
            <w:r w:rsidRPr="00B05843">
              <w:t>128</w:t>
            </w:r>
          </w:p>
        </w:tc>
        <w:tc>
          <w:tcPr>
            <w:tcW w:w="960" w:type="dxa"/>
            <w:shd w:val="clear" w:color="auto" w:fill="auto"/>
            <w:noWrap/>
            <w:vAlign w:val="center"/>
            <w:hideMark/>
          </w:tcPr>
          <w:p w:rsidR="00B10CEF" w:rsidRPr="00B05843" w:rsidRDefault="00B10CEF" w:rsidP="00B10CEF">
            <w:pPr>
              <w:jc w:val="center"/>
            </w:pPr>
            <w:r w:rsidRPr="00B05843">
              <w:t>123</w:t>
            </w:r>
          </w:p>
        </w:tc>
        <w:tc>
          <w:tcPr>
            <w:tcW w:w="960" w:type="dxa"/>
            <w:vAlign w:val="center"/>
          </w:tcPr>
          <w:p w:rsidR="00B10CEF" w:rsidRPr="00B10CEF" w:rsidRDefault="00B10CEF" w:rsidP="00B10CEF">
            <w:pPr>
              <w:jc w:val="center"/>
            </w:pPr>
            <w:r w:rsidRPr="00B10CEF">
              <w:t>94</w:t>
            </w:r>
          </w:p>
        </w:tc>
        <w:tc>
          <w:tcPr>
            <w:tcW w:w="960" w:type="dxa"/>
            <w:shd w:val="clear" w:color="auto" w:fill="auto"/>
            <w:noWrap/>
            <w:vAlign w:val="center"/>
            <w:hideMark/>
          </w:tcPr>
          <w:p w:rsidR="00B10CEF" w:rsidRPr="00B10CEF" w:rsidRDefault="00B10CEF" w:rsidP="00B10CEF">
            <w:pPr>
              <w:jc w:val="center"/>
            </w:pPr>
            <w:r w:rsidRPr="00B10CEF">
              <w:t>84</w:t>
            </w:r>
          </w:p>
        </w:tc>
        <w:tc>
          <w:tcPr>
            <w:tcW w:w="960" w:type="dxa"/>
            <w:shd w:val="clear" w:color="auto" w:fill="auto"/>
            <w:noWrap/>
            <w:vAlign w:val="center"/>
            <w:hideMark/>
          </w:tcPr>
          <w:p w:rsidR="00B10CEF" w:rsidRPr="00B10CEF" w:rsidRDefault="00B10CEF" w:rsidP="00B10CEF">
            <w:pPr>
              <w:jc w:val="center"/>
            </w:pPr>
            <w:r w:rsidRPr="00B10CEF">
              <w:t>111</w:t>
            </w:r>
          </w:p>
        </w:tc>
        <w:tc>
          <w:tcPr>
            <w:tcW w:w="960" w:type="dxa"/>
            <w:shd w:val="clear" w:color="auto" w:fill="auto"/>
            <w:noWrap/>
            <w:vAlign w:val="center"/>
            <w:hideMark/>
          </w:tcPr>
          <w:p w:rsidR="00B10CEF" w:rsidRPr="00B10CEF" w:rsidRDefault="00B10CEF" w:rsidP="00B10CEF">
            <w:pPr>
              <w:jc w:val="center"/>
            </w:pPr>
            <w:r w:rsidRPr="00B10CEF">
              <w:t>-54</w:t>
            </w:r>
          </w:p>
        </w:tc>
        <w:tc>
          <w:tcPr>
            <w:tcW w:w="1076" w:type="dxa"/>
            <w:shd w:val="clear" w:color="auto" w:fill="auto"/>
            <w:noWrap/>
            <w:vAlign w:val="center"/>
            <w:hideMark/>
          </w:tcPr>
          <w:p w:rsidR="00B10CEF" w:rsidRPr="00B10CEF" w:rsidRDefault="00B10CEF" w:rsidP="00B10CEF">
            <w:pPr>
              <w:jc w:val="center"/>
            </w:pPr>
            <w:r w:rsidRPr="00B10CEF">
              <w:t>-39,1%</w:t>
            </w:r>
          </w:p>
        </w:tc>
        <w:tc>
          <w:tcPr>
            <w:tcW w:w="1057" w:type="dxa"/>
            <w:shd w:val="clear" w:color="auto" w:fill="auto"/>
            <w:noWrap/>
            <w:vAlign w:val="center"/>
            <w:hideMark/>
          </w:tcPr>
          <w:p w:rsidR="00B10CEF" w:rsidRPr="00B10CEF" w:rsidRDefault="00B10CEF" w:rsidP="00B10CEF">
            <w:pPr>
              <w:jc w:val="center"/>
            </w:pPr>
            <w:r w:rsidRPr="00B10CEF">
              <w:t>-9</w:t>
            </w:r>
          </w:p>
        </w:tc>
        <w:tc>
          <w:tcPr>
            <w:tcW w:w="992" w:type="dxa"/>
            <w:shd w:val="clear" w:color="auto" w:fill="auto"/>
            <w:noWrap/>
            <w:vAlign w:val="center"/>
            <w:hideMark/>
          </w:tcPr>
          <w:p w:rsidR="00B10CEF" w:rsidRPr="00B10CEF" w:rsidRDefault="00B10CEF" w:rsidP="00B10CEF">
            <w:pPr>
              <w:jc w:val="center"/>
            </w:pPr>
            <w:r w:rsidRPr="00B10CEF">
              <w:t>-8,1%</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Пучинное</w:t>
            </w:r>
          </w:p>
        </w:tc>
        <w:tc>
          <w:tcPr>
            <w:tcW w:w="960" w:type="dxa"/>
            <w:shd w:val="clear" w:color="auto" w:fill="auto"/>
            <w:noWrap/>
            <w:vAlign w:val="center"/>
            <w:hideMark/>
          </w:tcPr>
          <w:p w:rsidR="00B10CEF" w:rsidRPr="00B05843" w:rsidRDefault="00B10CEF" w:rsidP="00B10CEF">
            <w:pPr>
              <w:jc w:val="center"/>
            </w:pPr>
            <w:r w:rsidRPr="00B05843">
              <w:t>28</w:t>
            </w:r>
          </w:p>
        </w:tc>
        <w:tc>
          <w:tcPr>
            <w:tcW w:w="960" w:type="dxa"/>
            <w:shd w:val="clear" w:color="auto" w:fill="auto"/>
            <w:noWrap/>
            <w:vAlign w:val="center"/>
            <w:hideMark/>
          </w:tcPr>
          <w:p w:rsidR="00B10CEF" w:rsidRPr="00B05843" w:rsidRDefault="00B10CEF" w:rsidP="00B10CEF">
            <w:pPr>
              <w:jc w:val="center"/>
            </w:pPr>
            <w:r w:rsidRPr="00B05843">
              <w:t>28</w:t>
            </w:r>
          </w:p>
        </w:tc>
        <w:tc>
          <w:tcPr>
            <w:tcW w:w="960" w:type="dxa"/>
            <w:shd w:val="clear" w:color="auto" w:fill="auto"/>
            <w:noWrap/>
            <w:vAlign w:val="center"/>
            <w:hideMark/>
          </w:tcPr>
          <w:p w:rsidR="00B10CEF" w:rsidRPr="00B05843" w:rsidRDefault="00B10CEF" w:rsidP="00B10CEF">
            <w:pPr>
              <w:jc w:val="center"/>
            </w:pPr>
            <w:r w:rsidRPr="00B05843">
              <w:t>29</w:t>
            </w:r>
          </w:p>
        </w:tc>
        <w:tc>
          <w:tcPr>
            <w:tcW w:w="960" w:type="dxa"/>
            <w:shd w:val="clear" w:color="auto" w:fill="auto"/>
            <w:noWrap/>
            <w:vAlign w:val="center"/>
            <w:hideMark/>
          </w:tcPr>
          <w:p w:rsidR="00B10CEF" w:rsidRPr="00B05843" w:rsidRDefault="00B10CEF" w:rsidP="00B10CEF">
            <w:pPr>
              <w:jc w:val="center"/>
            </w:pPr>
            <w:r w:rsidRPr="00B05843">
              <w:t>30</w:t>
            </w:r>
          </w:p>
        </w:tc>
        <w:tc>
          <w:tcPr>
            <w:tcW w:w="960" w:type="dxa"/>
            <w:shd w:val="clear" w:color="auto" w:fill="auto"/>
            <w:noWrap/>
            <w:vAlign w:val="center"/>
            <w:hideMark/>
          </w:tcPr>
          <w:p w:rsidR="00B10CEF" w:rsidRPr="00B05843" w:rsidRDefault="00B10CEF" w:rsidP="00B10CEF">
            <w:pPr>
              <w:jc w:val="center"/>
            </w:pPr>
            <w:r w:rsidRPr="00B05843">
              <w:t>29</w:t>
            </w:r>
          </w:p>
        </w:tc>
        <w:tc>
          <w:tcPr>
            <w:tcW w:w="960" w:type="dxa"/>
            <w:vAlign w:val="center"/>
          </w:tcPr>
          <w:p w:rsidR="00B10CEF" w:rsidRPr="00B10CEF" w:rsidRDefault="00B10CEF" w:rsidP="00B10CEF">
            <w:pPr>
              <w:jc w:val="center"/>
            </w:pPr>
            <w:r w:rsidRPr="00B10CEF">
              <w:t>2</w:t>
            </w:r>
          </w:p>
        </w:tc>
        <w:tc>
          <w:tcPr>
            <w:tcW w:w="960" w:type="dxa"/>
            <w:shd w:val="clear" w:color="auto" w:fill="auto"/>
            <w:noWrap/>
            <w:vAlign w:val="center"/>
            <w:hideMark/>
          </w:tcPr>
          <w:p w:rsidR="00B10CEF" w:rsidRPr="00B10CEF" w:rsidRDefault="00B10CEF" w:rsidP="00B10CEF">
            <w:pPr>
              <w:jc w:val="center"/>
            </w:pPr>
            <w:r w:rsidRPr="00B10CEF">
              <w:t>2</w:t>
            </w:r>
          </w:p>
        </w:tc>
        <w:tc>
          <w:tcPr>
            <w:tcW w:w="960" w:type="dxa"/>
            <w:shd w:val="clear" w:color="auto" w:fill="auto"/>
            <w:noWrap/>
            <w:vAlign w:val="center"/>
            <w:hideMark/>
          </w:tcPr>
          <w:p w:rsidR="00B10CEF" w:rsidRPr="00B10CEF" w:rsidRDefault="00B10CEF" w:rsidP="00B10CEF">
            <w:pPr>
              <w:jc w:val="center"/>
            </w:pPr>
            <w:r w:rsidRPr="00B10CEF">
              <w:t>15</w:t>
            </w:r>
          </w:p>
        </w:tc>
        <w:tc>
          <w:tcPr>
            <w:tcW w:w="960" w:type="dxa"/>
            <w:shd w:val="clear" w:color="auto" w:fill="auto"/>
            <w:noWrap/>
            <w:vAlign w:val="center"/>
            <w:hideMark/>
          </w:tcPr>
          <w:p w:rsidR="00B10CEF" w:rsidRPr="00B10CEF" w:rsidRDefault="00B10CEF" w:rsidP="00B10CEF">
            <w:pPr>
              <w:jc w:val="center"/>
            </w:pPr>
            <w:r w:rsidRPr="00B10CEF">
              <w:t>-26</w:t>
            </w:r>
          </w:p>
        </w:tc>
        <w:tc>
          <w:tcPr>
            <w:tcW w:w="1076" w:type="dxa"/>
            <w:shd w:val="clear" w:color="auto" w:fill="auto"/>
            <w:noWrap/>
            <w:vAlign w:val="center"/>
            <w:hideMark/>
          </w:tcPr>
          <w:p w:rsidR="00B10CEF" w:rsidRPr="00B10CEF" w:rsidRDefault="00B10CEF" w:rsidP="00B10CEF">
            <w:pPr>
              <w:jc w:val="center"/>
            </w:pPr>
            <w:r w:rsidRPr="00B10CEF">
              <w:t>-92,9%</w:t>
            </w:r>
          </w:p>
        </w:tc>
        <w:tc>
          <w:tcPr>
            <w:tcW w:w="1057" w:type="dxa"/>
            <w:shd w:val="clear" w:color="auto" w:fill="auto"/>
            <w:noWrap/>
            <w:vAlign w:val="center"/>
            <w:hideMark/>
          </w:tcPr>
          <w:p w:rsidR="00B10CEF" w:rsidRPr="00B10CEF" w:rsidRDefault="00B10CEF" w:rsidP="00B10CEF">
            <w:pPr>
              <w:jc w:val="center"/>
            </w:pPr>
            <w:r w:rsidRPr="00B10CEF">
              <w:t>-4</w:t>
            </w:r>
          </w:p>
        </w:tc>
        <w:tc>
          <w:tcPr>
            <w:tcW w:w="992" w:type="dxa"/>
            <w:shd w:val="clear" w:color="auto" w:fill="auto"/>
            <w:noWrap/>
            <w:vAlign w:val="center"/>
            <w:hideMark/>
          </w:tcPr>
          <w:p w:rsidR="00B10CEF" w:rsidRPr="00B10CEF" w:rsidRDefault="00B10CEF" w:rsidP="00B10CEF">
            <w:pPr>
              <w:jc w:val="center"/>
            </w:pPr>
            <w:r w:rsidRPr="00B10CEF">
              <w:t>-28,9%</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Ирбизинский сельсовет</w:t>
            </w:r>
          </w:p>
        </w:tc>
        <w:tc>
          <w:tcPr>
            <w:tcW w:w="960" w:type="dxa"/>
            <w:shd w:val="clear" w:color="auto" w:fill="auto"/>
            <w:vAlign w:val="center"/>
            <w:hideMark/>
          </w:tcPr>
          <w:p w:rsidR="00B10CEF" w:rsidRPr="00B05843" w:rsidRDefault="00B10CEF" w:rsidP="00B10CEF">
            <w:pPr>
              <w:jc w:val="center"/>
            </w:pPr>
            <w:r w:rsidRPr="00B05843">
              <w:t>1599</w:t>
            </w:r>
          </w:p>
        </w:tc>
        <w:tc>
          <w:tcPr>
            <w:tcW w:w="960" w:type="dxa"/>
            <w:shd w:val="clear" w:color="auto" w:fill="auto"/>
            <w:vAlign w:val="center"/>
            <w:hideMark/>
          </w:tcPr>
          <w:p w:rsidR="00B10CEF" w:rsidRPr="00B05843" w:rsidRDefault="00B10CEF" w:rsidP="00B10CEF">
            <w:pPr>
              <w:jc w:val="center"/>
            </w:pPr>
            <w:r w:rsidRPr="00B05843">
              <w:t>1588</w:t>
            </w:r>
          </w:p>
        </w:tc>
        <w:tc>
          <w:tcPr>
            <w:tcW w:w="960" w:type="dxa"/>
            <w:shd w:val="clear" w:color="auto" w:fill="auto"/>
            <w:vAlign w:val="center"/>
            <w:hideMark/>
          </w:tcPr>
          <w:p w:rsidR="00B10CEF" w:rsidRPr="00B05843" w:rsidRDefault="00B10CEF" w:rsidP="00B10CEF">
            <w:pPr>
              <w:jc w:val="center"/>
            </w:pPr>
            <w:r w:rsidRPr="00B05843">
              <w:t>1575</w:t>
            </w:r>
          </w:p>
        </w:tc>
        <w:tc>
          <w:tcPr>
            <w:tcW w:w="960" w:type="dxa"/>
            <w:shd w:val="clear" w:color="auto" w:fill="auto"/>
            <w:vAlign w:val="center"/>
            <w:hideMark/>
          </w:tcPr>
          <w:p w:rsidR="00B10CEF" w:rsidRPr="00B05843" w:rsidRDefault="00B10CEF" w:rsidP="00B10CEF">
            <w:pPr>
              <w:jc w:val="center"/>
            </w:pPr>
            <w:r w:rsidRPr="00B05843">
              <w:t>1571</w:t>
            </w:r>
          </w:p>
        </w:tc>
        <w:tc>
          <w:tcPr>
            <w:tcW w:w="960" w:type="dxa"/>
            <w:shd w:val="clear" w:color="auto" w:fill="auto"/>
            <w:vAlign w:val="center"/>
            <w:hideMark/>
          </w:tcPr>
          <w:p w:rsidR="00B10CEF" w:rsidRPr="00B05843" w:rsidRDefault="00B10CEF" w:rsidP="00B10CEF">
            <w:pPr>
              <w:jc w:val="center"/>
            </w:pPr>
            <w:r w:rsidRPr="00B05843">
              <w:t>1536</w:t>
            </w:r>
          </w:p>
        </w:tc>
        <w:tc>
          <w:tcPr>
            <w:tcW w:w="960" w:type="dxa"/>
            <w:vAlign w:val="center"/>
          </w:tcPr>
          <w:p w:rsidR="00B10CEF" w:rsidRPr="00B10CEF" w:rsidRDefault="00B10CEF" w:rsidP="00B10CEF">
            <w:pPr>
              <w:jc w:val="center"/>
            </w:pPr>
            <w:r w:rsidRPr="00B10CEF">
              <w:t>1188</w:t>
            </w:r>
          </w:p>
        </w:tc>
        <w:tc>
          <w:tcPr>
            <w:tcW w:w="960" w:type="dxa"/>
            <w:shd w:val="clear" w:color="auto" w:fill="auto"/>
            <w:vAlign w:val="center"/>
            <w:hideMark/>
          </w:tcPr>
          <w:p w:rsidR="00B10CEF" w:rsidRPr="00B10CEF" w:rsidRDefault="00B10CEF" w:rsidP="00B10CEF">
            <w:pPr>
              <w:jc w:val="center"/>
            </w:pPr>
            <w:r w:rsidRPr="00B10CEF">
              <w:t>1178</w:t>
            </w:r>
          </w:p>
        </w:tc>
        <w:tc>
          <w:tcPr>
            <w:tcW w:w="960" w:type="dxa"/>
            <w:shd w:val="clear" w:color="auto" w:fill="auto"/>
            <w:noWrap/>
            <w:vAlign w:val="center"/>
            <w:hideMark/>
          </w:tcPr>
          <w:p w:rsidR="00B10CEF" w:rsidRPr="00B10CEF" w:rsidRDefault="00B10CEF" w:rsidP="00B10CEF">
            <w:pPr>
              <w:jc w:val="center"/>
            </w:pPr>
            <w:r w:rsidRPr="00B10CEF">
              <w:t>1389</w:t>
            </w:r>
          </w:p>
        </w:tc>
        <w:tc>
          <w:tcPr>
            <w:tcW w:w="960" w:type="dxa"/>
            <w:shd w:val="clear" w:color="auto" w:fill="auto"/>
            <w:noWrap/>
            <w:vAlign w:val="center"/>
            <w:hideMark/>
          </w:tcPr>
          <w:p w:rsidR="00B10CEF" w:rsidRPr="00B10CEF" w:rsidRDefault="00B10CEF" w:rsidP="00B10CEF">
            <w:pPr>
              <w:jc w:val="center"/>
            </w:pPr>
            <w:r w:rsidRPr="00B10CEF">
              <w:t>-421</w:t>
            </w:r>
          </w:p>
        </w:tc>
        <w:tc>
          <w:tcPr>
            <w:tcW w:w="1076" w:type="dxa"/>
            <w:shd w:val="clear" w:color="auto" w:fill="auto"/>
            <w:noWrap/>
            <w:vAlign w:val="center"/>
            <w:hideMark/>
          </w:tcPr>
          <w:p w:rsidR="00B10CEF" w:rsidRPr="00B10CEF" w:rsidRDefault="00B10CEF" w:rsidP="00B10CEF">
            <w:pPr>
              <w:jc w:val="center"/>
            </w:pPr>
            <w:r w:rsidRPr="00B10CEF">
              <w:t>-26,3%</w:t>
            </w:r>
          </w:p>
        </w:tc>
        <w:tc>
          <w:tcPr>
            <w:tcW w:w="1057" w:type="dxa"/>
            <w:shd w:val="clear" w:color="auto" w:fill="auto"/>
            <w:noWrap/>
            <w:vAlign w:val="center"/>
            <w:hideMark/>
          </w:tcPr>
          <w:p w:rsidR="00B10CEF" w:rsidRPr="00B10CEF" w:rsidRDefault="00B10CEF" w:rsidP="00B10CEF">
            <w:pPr>
              <w:jc w:val="center"/>
            </w:pPr>
            <w:r w:rsidRPr="00B10CEF">
              <w:t>-70</w:t>
            </w:r>
          </w:p>
        </w:tc>
        <w:tc>
          <w:tcPr>
            <w:tcW w:w="992" w:type="dxa"/>
            <w:shd w:val="clear" w:color="auto" w:fill="auto"/>
            <w:noWrap/>
            <w:vAlign w:val="center"/>
            <w:hideMark/>
          </w:tcPr>
          <w:p w:rsidR="00B10CEF" w:rsidRPr="00B10CEF" w:rsidRDefault="00B10CEF" w:rsidP="00B10CEF">
            <w:pPr>
              <w:jc w:val="center"/>
            </w:pPr>
            <w:r w:rsidRPr="00B10CEF">
              <w:t>-5,1%</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Ирбизино</w:t>
            </w:r>
          </w:p>
        </w:tc>
        <w:tc>
          <w:tcPr>
            <w:tcW w:w="960" w:type="dxa"/>
            <w:shd w:val="clear" w:color="auto" w:fill="auto"/>
            <w:noWrap/>
            <w:vAlign w:val="center"/>
            <w:hideMark/>
          </w:tcPr>
          <w:p w:rsidR="00B10CEF" w:rsidRPr="00B05843" w:rsidRDefault="00B10CEF" w:rsidP="00B10CEF">
            <w:pPr>
              <w:jc w:val="center"/>
            </w:pPr>
            <w:r w:rsidRPr="00B05843">
              <w:t>570</w:t>
            </w:r>
          </w:p>
        </w:tc>
        <w:tc>
          <w:tcPr>
            <w:tcW w:w="960" w:type="dxa"/>
            <w:shd w:val="clear" w:color="auto" w:fill="auto"/>
            <w:noWrap/>
            <w:vAlign w:val="center"/>
            <w:hideMark/>
          </w:tcPr>
          <w:p w:rsidR="00B10CEF" w:rsidRPr="00B05843" w:rsidRDefault="00B10CEF" w:rsidP="00B10CEF">
            <w:pPr>
              <w:jc w:val="center"/>
            </w:pPr>
            <w:r w:rsidRPr="00B05843">
              <w:t>559</w:t>
            </w:r>
          </w:p>
        </w:tc>
        <w:tc>
          <w:tcPr>
            <w:tcW w:w="960" w:type="dxa"/>
            <w:shd w:val="clear" w:color="auto" w:fill="auto"/>
            <w:noWrap/>
            <w:vAlign w:val="center"/>
            <w:hideMark/>
          </w:tcPr>
          <w:p w:rsidR="00B10CEF" w:rsidRPr="00B05843" w:rsidRDefault="00B10CEF" w:rsidP="00B10CEF">
            <w:pPr>
              <w:jc w:val="center"/>
            </w:pPr>
            <w:r w:rsidRPr="00B05843">
              <w:t>564</w:t>
            </w:r>
          </w:p>
        </w:tc>
        <w:tc>
          <w:tcPr>
            <w:tcW w:w="960" w:type="dxa"/>
            <w:shd w:val="clear" w:color="auto" w:fill="auto"/>
            <w:noWrap/>
            <w:vAlign w:val="center"/>
            <w:hideMark/>
          </w:tcPr>
          <w:p w:rsidR="00B10CEF" w:rsidRPr="00B05843" w:rsidRDefault="00B10CEF" w:rsidP="00B10CEF">
            <w:pPr>
              <w:jc w:val="center"/>
            </w:pPr>
            <w:r w:rsidRPr="00B05843">
              <w:t>576</w:t>
            </w:r>
          </w:p>
        </w:tc>
        <w:tc>
          <w:tcPr>
            <w:tcW w:w="960" w:type="dxa"/>
            <w:shd w:val="clear" w:color="auto" w:fill="auto"/>
            <w:noWrap/>
            <w:vAlign w:val="center"/>
            <w:hideMark/>
          </w:tcPr>
          <w:p w:rsidR="00B10CEF" w:rsidRPr="00B05843" w:rsidRDefault="00B10CEF" w:rsidP="00B10CEF">
            <w:pPr>
              <w:jc w:val="center"/>
            </w:pPr>
            <w:r w:rsidRPr="00B05843">
              <w:t>585</w:t>
            </w:r>
          </w:p>
        </w:tc>
        <w:tc>
          <w:tcPr>
            <w:tcW w:w="960" w:type="dxa"/>
            <w:vAlign w:val="center"/>
          </w:tcPr>
          <w:p w:rsidR="00B10CEF" w:rsidRPr="00B10CEF" w:rsidRDefault="00B10CEF" w:rsidP="00B10CEF">
            <w:pPr>
              <w:jc w:val="center"/>
            </w:pPr>
            <w:r w:rsidRPr="00B10CEF">
              <w:t>492</w:t>
            </w:r>
          </w:p>
        </w:tc>
        <w:tc>
          <w:tcPr>
            <w:tcW w:w="960" w:type="dxa"/>
            <w:shd w:val="clear" w:color="auto" w:fill="auto"/>
            <w:noWrap/>
            <w:vAlign w:val="center"/>
            <w:hideMark/>
          </w:tcPr>
          <w:p w:rsidR="00B10CEF" w:rsidRPr="00B10CEF" w:rsidRDefault="00B10CEF" w:rsidP="00B10CEF">
            <w:pPr>
              <w:jc w:val="center"/>
            </w:pPr>
            <w:r w:rsidRPr="00B10CEF">
              <w:t>490</w:t>
            </w:r>
          </w:p>
        </w:tc>
        <w:tc>
          <w:tcPr>
            <w:tcW w:w="960" w:type="dxa"/>
            <w:shd w:val="clear" w:color="auto" w:fill="auto"/>
            <w:noWrap/>
            <w:vAlign w:val="center"/>
            <w:hideMark/>
          </w:tcPr>
          <w:p w:rsidR="00B10CEF" w:rsidRPr="00B10CEF" w:rsidRDefault="00B10CEF" w:rsidP="00B10CEF">
            <w:pPr>
              <w:jc w:val="center"/>
            </w:pPr>
            <w:r w:rsidRPr="00B10CEF">
              <w:t>530</w:t>
            </w:r>
          </w:p>
        </w:tc>
        <w:tc>
          <w:tcPr>
            <w:tcW w:w="960" w:type="dxa"/>
            <w:shd w:val="clear" w:color="auto" w:fill="auto"/>
            <w:noWrap/>
            <w:vAlign w:val="center"/>
            <w:hideMark/>
          </w:tcPr>
          <w:p w:rsidR="00B10CEF" w:rsidRPr="00B10CEF" w:rsidRDefault="00B10CEF" w:rsidP="00B10CEF">
            <w:pPr>
              <w:jc w:val="center"/>
            </w:pPr>
            <w:r w:rsidRPr="00B10CEF">
              <w:t>-80</w:t>
            </w:r>
          </w:p>
        </w:tc>
        <w:tc>
          <w:tcPr>
            <w:tcW w:w="1076" w:type="dxa"/>
            <w:shd w:val="clear" w:color="auto" w:fill="auto"/>
            <w:noWrap/>
            <w:vAlign w:val="center"/>
            <w:hideMark/>
          </w:tcPr>
          <w:p w:rsidR="00B10CEF" w:rsidRPr="00B10CEF" w:rsidRDefault="00B10CEF" w:rsidP="00B10CEF">
            <w:pPr>
              <w:jc w:val="center"/>
            </w:pPr>
            <w:r w:rsidRPr="00B10CEF">
              <w:t>-14,0%</w:t>
            </w:r>
          </w:p>
        </w:tc>
        <w:tc>
          <w:tcPr>
            <w:tcW w:w="1057" w:type="dxa"/>
            <w:shd w:val="clear" w:color="auto" w:fill="auto"/>
            <w:noWrap/>
            <w:vAlign w:val="center"/>
            <w:hideMark/>
          </w:tcPr>
          <w:p w:rsidR="00B10CEF" w:rsidRPr="00B10CEF" w:rsidRDefault="00B10CEF" w:rsidP="00B10CEF">
            <w:pPr>
              <w:jc w:val="center"/>
            </w:pPr>
            <w:r w:rsidRPr="00B10CEF">
              <w:t>-13</w:t>
            </w:r>
          </w:p>
        </w:tc>
        <w:tc>
          <w:tcPr>
            <w:tcW w:w="992" w:type="dxa"/>
            <w:shd w:val="clear" w:color="auto" w:fill="auto"/>
            <w:noWrap/>
            <w:vAlign w:val="center"/>
            <w:hideMark/>
          </w:tcPr>
          <w:p w:rsidR="00B10CEF" w:rsidRPr="00B10CEF" w:rsidRDefault="00B10CEF" w:rsidP="00B10CEF">
            <w:pPr>
              <w:jc w:val="center"/>
            </w:pPr>
            <w:r w:rsidRPr="00B10CEF">
              <w:t>-2,5%</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Крыловка</w:t>
            </w:r>
          </w:p>
        </w:tc>
        <w:tc>
          <w:tcPr>
            <w:tcW w:w="960" w:type="dxa"/>
            <w:shd w:val="clear" w:color="auto" w:fill="auto"/>
            <w:noWrap/>
            <w:vAlign w:val="center"/>
            <w:hideMark/>
          </w:tcPr>
          <w:p w:rsidR="00B10CEF" w:rsidRPr="00B05843" w:rsidRDefault="00B10CEF" w:rsidP="00B10CEF">
            <w:pPr>
              <w:jc w:val="center"/>
            </w:pPr>
            <w:r w:rsidRPr="00B05843">
              <w:t>236</w:t>
            </w:r>
          </w:p>
        </w:tc>
        <w:tc>
          <w:tcPr>
            <w:tcW w:w="960" w:type="dxa"/>
            <w:shd w:val="clear" w:color="auto" w:fill="auto"/>
            <w:noWrap/>
            <w:vAlign w:val="center"/>
            <w:hideMark/>
          </w:tcPr>
          <w:p w:rsidR="00B10CEF" w:rsidRPr="00B05843" w:rsidRDefault="00B10CEF" w:rsidP="00B10CEF">
            <w:pPr>
              <w:jc w:val="center"/>
            </w:pPr>
            <w:r w:rsidRPr="00B05843">
              <w:t>245</w:t>
            </w:r>
          </w:p>
        </w:tc>
        <w:tc>
          <w:tcPr>
            <w:tcW w:w="960" w:type="dxa"/>
            <w:shd w:val="clear" w:color="auto" w:fill="auto"/>
            <w:noWrap/>
            <w:vAlign w:val="center"/>
            <w:hideMark/>
          </w:tcPr>
          <w:p w:rsidR="00B10CEF" w:rsidRPr="00B05843" w:rsidRDefault="00B10CEF" w:rsidP="00B10CEF">
            <w:pPr>
              <w:jc w:val="center"/>
            </w:pPr>
            <w:r w:rsidRPr="00B05843">
              <w:t>248</w:t>
            </w:r>
          </w:p>
        </w:tc>
        <w:tc>
          <w:tcPr>
            <w:tcW w:w="960" w:type="dxa"/>
            <w:shd w:val="clear" w:color="auto" w:fill="auto"/>
            <w:noWrap/>
            <w:vAlign w:val="center"/>
            <w:hideMark/>
          </w:tcPr>
          <w:p w:rsidR="00B10CEF" w:rsidRPr="00B05843" w:rsidRDefault="00B10CEF" w:rsidP="00B10CEF">
            <w:pPr>
              <w:jc w:val="center"/>
            </w:pPr>
            <w:r w:rsidRPr="00B05843">
              <w:t>247</w:t>
            </w:r>
          </w:p>
        </w:tc>
        <w:tc>
          <w:tcPr>
            <w:tcW w:w="960" w:type="dxa"/>
            <w:shd w:val="clear" w:color="auto" w:fill="auto"/>
            <w:noWrap/>
            <w:vAlign w:val="center"/>
            <w:hideMark/>
          </w:tcPr>
          <w:p w:rsidR="00B10CEF" w:rsidRPr="00B05843" w:rsidRDefault="00B10CEF" w:rsidP="00B10CEF">
            <w:pPr>
              <w:jc w:val="center"/>
            </w:pPr>
            <w:r w:rsidRPr="00B05843">
              <w:t>233</w:t>
            </w:r>
          </w:p>
        </w:tc>
        <w:tc>
          <w:tcPr>
            <w:tcW w:w="960" w:type="dxa"/>
            <w:vAlign w:val="center"/>
          </w:tcPr>
          <w:p w:rsidR="00B10CEF" w:rsidRPr="00B10CEF" w:rsidRDefault="00B10CEF" w:rsidP="00B10CEF">
            <w:pPr>
              <w:jc w:val="center"/>
            </w:pPr>
            <w:r w:rsidRPr="00B10CEF">
              <w:t>175</w:t>
            </w:r>
          </w:p>
        </w:tc>
        <w:tc>
          <w:tcPr>
            <w:tcW w:w="960" w:type="dxa"/>
            <w:shd w:val="clear" w:color="auto" w:fill="auto"/>
            <w:noWrap/>
            <w:vAlign w:val="center"/>
            <w:hideMark/>
          </w:tcPr>
          <w:p w:rsidR="00B10CEF" w:rsidRPr="00B10CEF" w:rsidRDefault="00B10CEF" w:rsidP="00B10CEF">
            <w:pPr>
              <w:jc w:val="center"/>
            </w:pPr>
            <w:r w:rsidRPr="00B10CEF">
              <w:t>173</w:t>
            </w:r>
          </w:p>
        </w:tc>
        <w:tc>
          <w:tcPr>
            <w:tcW w:w="960" w:type="dxa"/>
            <w:shd w:val="clear" w:color="auto" w:fill="auto"/>
            <w:noWrap/>
            <w:vAlign w:val="center"/>
            <w:hideMark/>
          </w:tcPr>
          <w:p w:rsidR="00B10CEF" w:rsidRPr="00B10CEF" w:rsidRDefault="00B10CEF" w:rsidP="00B10CEF">
            <w:pPr>
              <w:jc w:val="center"/>
            </w:pPr>
            <w:r w:rsidRPr="00B10CEF">
              <w:t>205</w:t>
            </w:r>
          </w:p>
        </w:tc>
        <w:tc>
          <w:tcPr>
            <w:tcW w:w="960" w:type="dxa"/>
            <w:shd w:val="clear" w:color="auto" w:fill="auto"/>
            <w:noWrap/>
            <w:vAlign w:val="center"/>
            <w:hideMark/>
          </w:tcPr>
          <w:p w:rsidR="00B10CEF" w:rsidRPr="00B10CEF" w:rsidRDefault="00B10CEF" w:rsidP="00B10CEF">
            <w:pPr>
              <w:jc w:val="center"/>
            </w:pPr>
            <w:r w:rsidRPr="00B10CEF">
              <w:t>-63</w:t>
            </w:r>
          </w:p>
        </w:tc>
        <w:tc>
          <w:tcPr>
            <w:tcW w:w="1076" w:type="dxa"/>
            <w:shd w:val="clear" w:color="auto" w:fill="auto"/>
            <w:noWrap/>
            <w:vAlign w:val="center"/>
            <w:hideMark/>
          </w:tcPr>
          <w:p w:rsidR="00B10CEF" w:rsidRPr="00B10CEF" w:rsidRDefault="00B10CEF" w:rsidP="00B10CEF">
            <w:pPr>
              <w:jc w:val="center"/>
            </w:pPr>
            <w:r w:rsidRPr="00B10CEF">
              <w:t>-26,7%</w:t>
            </w:r>
          </w:p>
        </w:tc>
        <w:tc>
          <w:tcPr>
            <w:tcW w:w="1057" w:type="dxa"/>
            <w:shd w:val="clear" w:color="auto" w:fill="auto"/>
            <w:noWrap/>
            <w:vAlign w:val="center"/>
            <w:hideMark/>
          </w:tcPr>
          <w:p w:rsidR="00B10CEF" w:rsidRPr="00B10CEF" w:rsidRDefault="00B10CEF" w:rsidP="00B10CEF">
            <w:pPr>
              <w:jc w:val="center"/>
            </w:pPr>
            <w:r w:rsidRPr="00B10CEF">
              <w:t>-11</w:t>
            </w:r>
          </w:p>
        </w:tc>
        <w:tc>
          <w:tcPr>
            <w:tcW w:w="992" w:type="dxa"/>
            <w:shd w:val="clear" w:color="auto" w:fill="auto"/>
            <w:noWrap/>
            <w:vAlign w:val="center"/>
            <w:hideMark/>
          </w:tcPr>
          <w:p w:rsidR="00B10CEF" w:rsidRPr="00B10CEF" w:rsidRDefault="00B10CEF" w:rsidP="00B10CEF">
            <w:pPr>
              <w:jc w:val="center"/>
            </w:pPr>
            <w:r w:rsidRPr="00B10CEF">
              <w:t>-5,1%</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lastRenderedPageBreak/>
              <w:t>д. Кукарка</w:t>
            </w:r>
          </w:p>
        </w:tc>
        <w:tc>
          <w:tcPr>
            <w:tcW w:w="960" w:type="dxa"/>
            <w:shd w:val="clear" w:color="auto" w:fill="auto"/>
            <w:noWrap/>
            <w:vAlign w:val="center"/>
            <w:hideMark/>
          </w:tcPr>
          <w:p w:rsidR="00B10CEF" w:rsidRPr="00B05843" w:rsidRDefault="00B10CEF" w:rsidP="00B10CEF">
            <w:pPr>
              <w:jc w:val="center"/>
            </w:pPr>
            <w:r w:rsidRPr="00B05843">
              <w:t>377</w:t>
            </w:r>
          </w:p>
        </w:tc>
        <w:tc>
          <w:tcPr>
            <w:tcW w:w="960" w:type="dxa"/>
            <w:shd w:val="clear" w:color="auto" w:fill="auto"/>
            <w:noWrap/>
            <w:vAlign w:val="center"/>
            <w:hideMark/>
          </w:tcPr>
          <w:p w:rsidR="00B10CEF" w:rsidRPr="00B05843" w:rsidRDefault="00B10CEF" w:rsidP="00B10CEF">
            <w:pPr>
              <w:jc w:val="center"/>
            </w:pPr>
            <w:r w:rsidRPr="00B05843">
              <w:t>375</w:t>
            </w:r>
          </w:p>
        </w:tc>
        <w:tc>
          <w:tcPr>
            <w:tcW w:w="960" w:type="dxa"/>
            <w:shd w:val="clear" w:color="auto" w:fill="auto"/>
            <w:noWrap/>
            <w:vAlign w:val="center"/>
            <w:hideMark/>
          </w:tcPr>
          <w:p w:rsidR="00B10CEF" w:rsidRPr="00B05843" w:rsidRDefault="00B10CEF" w:rsidP="00B10CEF">
            <w:pPr>
              <w:jc w:val="center"/>
            </w:pPr>
            <w:r w:rsidRPr="00B05843">
              <w:t>367</w:t>
            </w:r>
          </w:p>
        </w:tc>
        <w:tc>
          <w:tcPr>
            <w:tcW w:w="960" w:type="dxa"/>
            <w:shd w:val="clear" w:color="auto" w:fill="auto"/>
            <w:noWrap/>
            <w:vAlign w:val="center"/>
            <w:hideMark/>
          </w:tcPr>
          <w:p w:rsidR="00B10CEF" w:rsidRPr="00B05843" w:rsidRDefault="00B10CEF" w:rsidP="00B10CEF">
            <w:pPr>
              <w:jc w:val="center"/>
            </w:pPr>
            <w:r w:rsidRPr="00B05843">
              <w:t>347</w:t>
            </w:r>
          </w:p>
        </w:tc>
        <w:tc>
          <w:tcPr>
            <w:tcW w:w="960" w:type="dxa"/>
            <w:shd w:val="clear" w:color="auto" w:fill="auto"/>
            <w:noWrap/>
            <w:vAlign w:val="center"/>
            <w:hideMark/>
          </w:tcPr>
          <w:p w:rsidR="00B10CEF" w:rsidRPr="00B05843" w:rsidRDefault="00B10CEF" w:rsidP="00B10CEF">
            <w:pPr>
              <w:jc w:val="center"/>
            </w:pPr>
            <w:r w:rsidRPr="00B05843">
              <w:t>336</w:t>
            </w:r>
          </w:p>
        </w:tc>
        <w:tc>
          <w:tcPr>
            <w:tcW w:w="960" w:type="dxa"/>
            <w:vAlign w:val="center"/>
          </w:tcPr>
          <w:p w:rsidR="00B10CEF" w:rsidRPr="00B10CEF" w:rsidRDefault="00B10CEF" w:rsidP="00B10CEF">
            <w:pPr>
              <w:jc w:val="center"/>
            </w:pPr>
            <w:r w:rsidRPr="00B10CEF">
              <w:t>258</w:t>
            </w:r>
          </w:p>
        </w:tc>
        <w:tc>
          <w:tcPr>
            <w:tcW w:w="960" w:type="dxa"/>
            <w:shd w:val="clear" w:color="auto" w:fill="auto"/>
            <w:noWrap/>
            <w:vAlign w:val="center"/>
            <w:hideMark/>
          </w:tcPr>
          <w:p w:rsidR="00B10CEF" w:rsidRPr="00B10CEF" w:rsidRDefault="00B10CEF" w:rsidP="00B10CEF">
            <w:pPr>
              <w:jc w:val="center"/>
            </w:pPr>
            <w:r w:rsidRPr="00B10CEF">
              <w:t>263</w:t>
            </w:r>
          </w:p>
        </w:tc>
        <w:tc>
          <w:tcPr>
            <w:tcW w:w="960" w:type="dxa"/>
            <w:shd w:val="clear" w:color="auto" w:fill="auto"/>
            <w:noWrap/>
            <w:vAlign w:val="center"/>
            <w:hideMark/>
          </w:tcPr>
          <w:p w:rsidR="00B10CEF" w:rsidRPr="00B10CEF" w:rsidRDefault="00B10CEF" w:rsidP="00B10CEF">
            <w:pPr>
              <w:jc w:val="center"/>
            </w:pPr>
            <w:r w:rsidRPr="00B10CEF">
              <w:t>320</w:t>
            </w:r>
          </w:p>
        </w:tc>
        <w:tc>
          <w:tcPr>
            <w:tcW w:w="960" w:type="dxa"/>
            <w:shd w:val="clear" w:color="auto" w:fill="auto"/>
            <w:noWrap/>
            <w:vAlign w:val="center"/>
            <w:hideMark/>
          </w:tcPr>
          <w:p w:rsidR="00B10CEF" w:rsidRPr="00B10CEF" w:rsidRDefault="00B10CEF" w:rsidP="00B10CEF">
            <w:pPr>
              <w:jc w:val="center"/>
            </w:pPr>
            <w:r w:rsidRPr="00B10CEF">
              <w:t>-114</w:t>
            </w:r>
          </w:p>
        </w:tc>
        <w:tc>
          <w:tcPr>
            <w:tcW w:w="1076" w:type="dxa"/>
            <w:shd w:val="clear" w:color="auto" w:fill="auto"/>
            <w:noWrap/>
            <w:vAlign w:val="center"/>
            <w:hideMark/>
          </w:tcPr>
          <w:p w:rsidR="00B10CEF" w:rsidRPr="00B10CEF" w:rsidRDefault="00B10CEF" w:rsidP="00B10CEF">
            <w:pPr>
              <w:jc w:val="center"/>
            </w:pPr>
            <w:r w:rsidRPr="00B10CEF">
              <w:t>-30,2%</w:t>
            </w:r>
          </w:p>
        </w:tc>
        <w:tc>
          <w:tcPr>
            <w:tcW w:w="1057" w:type="dxa"/>
            <w:shd w:val="clear" w:color="auto" w:fill="auto"/>
            <w:noWrap/>
            <w:vAlign w:val="center"/>
            <w:hideMark/>
          </w:tcPr>
          <w:p w:rsidR="00B10CEF" w:rsidRPr="00B10CEF" w:rsidRDefault="00B10CEF" w:rsidP="00B10CEF">
            <w:pPr>
              <w:jc w:val="center"/>
            </w:pPr>
            <w:r w:rsidRPr="00B10CEF">
              <w:t>-19</w:t>
            </w:r>
          </w:p>
        </w:tc>
        <w:tc>
          <w:tcPr>
            <w:tcW w:w="992" w:type="dxa"/>
            <w:shd w:val="clear" w:color="auto" w:fill="auto"/>
            <w:noWrap/>
            <w:vAlign w:val="center"/>
            <w:hideMark/>
          </w:tcPr>
          <w:p w:rsidR="00B10CEF" w:rsidRPr="00B10CEF" w:rsidRDefault="00B10CEF" w:rsidP="00B10CEF">
            <w:pPr>
              <w:jc w:val="center"/>
            </w:pPr>
            <w:r w:rsidRPr="00B10CEF">
              <w:t>-5,9%</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Покровка</w:t>
            </w:r>
          </w:p>
        </w:tc>
        <w:tc>
          <w:tcPr>
            <w:tcW w:w="960" w:type="dxa"/>
            <w:shd w:val="clear" w:color="auto" w:fill="auto"/>
            <w:noWrap/>
            <w:vAlign w:val="center"/>
            <w:hideMark/>
          </w:tcPr>
          <w:p w:rsidR="00B10CEF" w:rsidRPr="00B05843" w:rsidRDefault="00B10CEF" w:rsidP="00B10CEF">
            <w:pPr>
              <w:jc w:val="center"/>
            </w:pPr>
            <w:r w:rsidRPr="00B05843">
              <w:t>30</w:t>
            </w:r>
          </w:p>
        </w:tc>
        <w:tc>
          <w:tcPr>
            <w:tcW w:w="960" w:type="dxa"/>
            <w:shd w:val="clear" w:color="auto" w:fill="auto"/>
            <w:noWrap/>
            <w:vAlign w:val="center"/>
            <w:hideMark/>
          </w:tcPr>
          <w:p w:rsidR="00B10CEF" w:rsidRPr="00B05843" w:rsidRDefault="00B10CEF" w:rsidP="00B10CEF">
            <w:pPr>
              <w:jc w:val="center"/>
            </w:pPr>
            <w:r w:rsidRPr="00B05843">
              <w:t>30</w:t>
            </w:r>
          </w:p>
        </w:tc>
        <w:tc>
          <w:tcPr>
            <w:tcW w:w="960" w:type="dxa"/>
            <w:shd w:val="clear" w:color="auto" w:fill="auto"/>
            <w:noWrap/>
            <w:vAlign w:val="center"/>
            <w:hideMark/>
          </w:tcPr>
          <w:p w:rsidR="00B10CEF" w:rsidRPr="00B05843" w:rsidRDefault="00B10CEF" w:rsidP="00B10CEF">
            <w:pPr>
              <w:jc w:val="center"/>
            </w:pPr>
            <w:r w:rsidRPr="00B05843">
              <w:t>30</w:t>
            </w:r>
          </w:p>
        </w:tc>
        <w:tc>
          <w:tcPr>
            <w:tcW w:w="960" w:type="dxa"/>
            <w:shd w:val="clear" w:color="auto" w:fill="auto"/>
            <w:noWrap/>
            <w:vAlign w:val="center"/>
            <w:hideMark/>
          </w:tcPr>
          <w:p w:rsidR="00B10CEF" w:rsidRPr="00B05843" w:rsidRDefault="00B10CEF" w:rsidP="00B10CEF">
            <w:pPr>
              <w:jc w:val="center"/>
            </w:pPr>
            <w:r w:rsidRPr="00B05843">
              <w:t>27</w:t>
            </w:r>
          </w:p>
        </w:tc>
        <w:tc>
          <w:tcPr>
            <w:tcW w:w="960" w:type="dxa"/>
            <w:shd w:val="clear" w:color="auto" w:fill="auto"/>
            <w:noWrap/>
            <w:vAlign w:val="center"/>
            <w:hideMark/>
          </w:tcPr>
          <w:p w:rsidR="00B10CEF" w:rsidRPr="00B05843" w:rsidRDefault="00B10CEF" w:rsidP="00B10CEF">
            <w:pPr>
              <w:jc w:val="center"/>
            </w:pPr>
            <w:r w:rsidRPr="00B05843">
              <w:t>25</w:t>
            </w:r>
          </w:p>
        </w:tc>
        <w:tc>
          <w:tcPr>
            <w:tcW w:w="960" w:type="dxa"/>
            <w:vAlign w:val="center"/>
          </w:tcPr>
          <w:p w:rsidR="00B10CEF" w:rsidRPr="00B10CEF" w:rsidRDefault="00B10CEF" w:rsidP="00B10CEF">
            <w:pPr>
              <w:jc w:val="center"/>
            </w:pPr>
            <w:r w:rsidRPr="00B10CEF">
              <w:t>22</w:t>
            </w:r>
          </w:p>
        </w:tc>
        <w:tc>
          <w:tcPr>
            <w:tcW w:w="960" w:type="dxa"/>
            <w:shd w:val="clear" w:color="auto" w:fill="auto"/>
            <w:noWrap/>
            <w:vAlign w:val="center"/>
            <w:hideMark/>
          </w:tcPr>
          <w:p w:rsidR="00B10CEF" w:rsidRPr="00B10CEF" w:rsidRDefault="00B10CEF" w:rsidP="00B10CEF">
            <w:pPr>
              <w:jc w:val="center"/>
            </w:pPr>
            <w:r w:rsidRPr="00B10CEF">
              <w:t>21</w:t>
            </w:r>
          </w:p>
        </w:tc>
        <w:tc>
          <w:tcPr>
            <w:tcW w:w="960" w:type="dxa"/>
            <w:shd w:val="clear" w:color="auto" w:fill="auto"/>
            <w:noWrap/>
            <w:vAlign w:val="center"/>
            <w:hideMark/>
          </w:tcPr>
          <w:p w:rsidR="00B10CEF" w:rsidRPr="00B10CEF" w:rsidRDefault="00B10CEF" w:rsidP="00B10CEF">
            <w:pPr>
              <w:jc w:val="center"/>
            </w:pPr>
            <w:r w:rsidRPr="00B10CEF">
              <w:t>26</w:t>
            </w:r>
          </w:p>
        </w:tc>
        <w:tc>
          <w:tcPr>
            <w:tcW w:w="960" w:type="dxa"/>
            <w:shd w:val="clear" w:color="auto" w:fill="auto"/>
            <w:noWrap/>
            <w:vAlign w:val="center"/>
            <w:hideMark/>
          </w:tcPr>
          <w:p w:rsidR="00B10CEF" w:rsidRPr="00B10CEF" w:rsidRDefault="00B10CEF" w:rsidP="00B10CEF">
            <w:pPr>
              <w:jc w:val="center"/>
            </w:pPr>
            <w:r w:rsidRPr="00B10CEF">
              <w:t>-9</w:t>
            </w:r>
          </w:p>
        </w:tc>
        <w:tc>
          <w:tcPr>
            <w:tcW w:w="1076" w:type="dxa"/>
            <w:shd w:val="clear" w:color="auto" w:fill="auto"/>
            <w:noWrap/>
            <w:vAlign w:val="center"/>
            <w:hideMark/>
          </w:tcPr>
          <w:p w:rsidR="00B10CEF" w:rsidRPr="00B10CEF" w:rsidRDefault="00B10CEF" w:rsidP="00B10CEF">
            <w:pPr>
              <w:jc w:val="center"/>
            </w:pPr>
            <w:r w:rsidRPr="00B10CEF">
              <w:t>-30,0%</w:t>
            </w:r>
          </w:p>
        </w:tc>
        <w:tc>
          <w:tcPr>
            <w:tcW w:w="1057" w:type="dxa"/>
            <w:shd w:val="clear" w:color="auto" w:fill="auto"/>
            <w:noWrap/>
            <w:vAlign w:val="center"/>
            <w:hideMark/>
          </w:tcPr>
          <w:p w:rsidR="00B10CEF" w:rsidRPr="00B10CEF" w:rsidRDefault="00B10CEF" w:rsidP="00B10CEF">
            <w:pPr>
              <w:jc w:val="center"/>
            </w:pPr>
            <w:r w:rsidRPr="00B10CEF">
              <w:t>-2</w:t>
            </w:r>
          </w:p>
        </w:tc>
        <w:tc>
          <w:tcPr>
            <w:tcW w:w="992" w:type="dxa"/>
            <w:shd w:val="clear" w:color="auto" w:fill="auto"/>
            <w:noWrap/>
            <w:vAlign w:val="center"/>
            <w:hideMark/>
          </w:tcPr>
          <w:p w:rsidR="00B10CEF" w:rsidRPr="00B10CEF" w:rsidRDefault="00B10CEF" w:rsidP="00B10CEF">
            <w:pPr>
              <w:jc w:val="center"/>
            </w:pPr>
            <w:r w:rsidRPr="00B10CEF">
              <w:t>-5,9%</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Рождественский</w:t>
            </w:r>
          </w:p>
        </w:tc>
        <w:tc>
          <w:tcPr>
            <w:tcW w:w="960" w:type="dxa"/>
            <w:shd w:val="clear" w:color="auto" w:fill="auto"/>
            <w:noWrap/>
            <w:vAlign w:val="center"/>
            <w:hideMark/>
          </w:tcPr>
          <w:p w:rsidR="00B10CEF" w:rsidRPr="00B05843" w:rsidRDefault="00B10CEF" w:rsidP="00B10CEF">
            <w:pPr>
              <w:jc w:val="center"/>
            </w:pPr>
            <w:r w:rsidRPr="00B05843">
              <w:t>386</w:t>
            </w:r>
          </w:p>
        </w:tc>
        <w:tc>
          <w:tcPr>
            <w:tcW w:w="960" w:type="dxa"/>
            <w:shd w:val="clear" w:color="auto" w:fill="auto"/>
            <w:noWrap/>
            <w:vAlign w:val="center"/>
            <w:hideMark/>
          </w:tcPr>
          <w:p w:rsidR="00B10CEF" w:rsidRPr="00B05843" w:rsidRDefault="00B10CEF" w:rsidP="00B10CEF">
            <w:pPr>
              <w:jc w:val="center"/>
            </w:pPr>
            <w:r w:rsidRPr="00B05843">
              <w:t>379</w:t>
            </w:r>
          </w:p>
        </w:tc>
        <w:tc>
          <w:tcPr>
            <w:tcW w:w="960" w:type="dxa"/>
            <w:shd w:val="clear" w:color="auto" w:fill="auto"/>
            <w:noWrap/>
            <w:vAlign w:val="center"/>
            <w:hideMark/>
          </w:tcPr>
          <w:p w:rsidR="00B10CEF" w:rsidRPr="00B05843" w:rsidRDefault="00B10CEF" w:rsidP="00B10CEF">
            <w:pPr>
              <w:jc w:val="center"/>
            </w:pPr>
            <w:r w:rsidRPr="00B05843">
              <w:t>366</w:t>
            </w:r>
          </w:p>
        </w:tc>
        <w:tc>
          <w:tcPr>
            <w:tcW w:w="960" w:type="dxa"/>
            <w:shd w:val="clear" w:color="auto" w:fill="auto"/>
            <w:noWrap/>
            <w:vAlign w:val="center"/>
            <w:hideMark/>
          </w:tcPr>
          <w:p w:rsidR="00B10CEF" w:rsidRPr="00B05843" w:rsidRDefault="00B10CEF" w:rsidP="00B10CEF">
            <w:pPr>
              <w:jc w:val="center"/>
            </w:pPr>
            <w:r w:rsidRPr="00B05843">
              <w:t>374</w:t>
            </w:r>
          </w:p>
        </w:tc>
        <w:tc>
          <w:tcPr>
            <w:tcW w:w="960" w:type="dxa"/>
            <w:shd w:val="clear" w:color="auto" w:fill="auto"/>
            <w:noWrap/>
            <w:vAlign w:val="center"/>
            <w:hideMark/>
          </w:tcPr>
          <w:p w:rsidR="00B10CEF" w:rsidRPr="00B05843" w:rsidRDefault="00B10CEF" w:rsidP="00B10CEF">
            <w:pPr>
              <w:jc w:val="center"/>
            </w:pPr>
            <w:r w:rsidRPr="00B05843">
              <w:t>357</w:t>
            </w:r>
          </w:p>
        </w:tc>
        <w:tc>
          <w:tcPr>
            <w:tcW w:w="960" w:type="dxa"/>
            <w:vAlign w:val="center"/>
          </w:tcPr>
          <w:p w:rsidR="00B10CEF" w:rsidRPr="00B10CEF" w:rsidRDefault="00B10CEF" w:rsidP="00B10CEF">
            <w:pPr>
              <w:jc w:val="center"/>
            </w:pPr>
            <w:r w:rsidRPr="00B10CEF">
              <w:t>241</w:t>
            </w:r>
          </w:p>
        </w:tc>
        <w:tc>
          <w:tcPr>
            <w:tcW w:w="960" w:type="dxa"/>
            <w:shd w:val="clear" w:color="auto" w:fill="auto"/>
            <w:noWrap/>
            <w:vAlign w:val="center"/>
            <w:hideMark/>
          </w:tcPr>
          <w:p w:rsidR="00B10CEF" w:rsidRPr="00B10CEF" w:rsidRDefault="00B10CEF" w:rsidP="00B10CEF">
            <w:pPr>
              <w:jc w:val="center"/>
            </w:pPr>
            <w:r w:rsidRPr="00B10CEF">
              <w:t>231</w:t>
            </w:r>
          </w:p>
        </w:tc>
        <w:tc>
          <w:tcPr>
            <w:tcW w:w="960" w:type="dxa"/>
            <w:shd w:val="clear" w:color="auto" w:fill="auto"/>
            <w:noWrap/>
            <w:vAlign w:val="center"/>
            <w:hideMark/>
          </w:tcPr>
          <w:p w:rsidR="00B10CEF" w:rsidRPr="00B10CEF" w:rsidRDefault="00B10CEF" w:rsidP="00B10CEF">
            <w:pPr>
              <w:jc w:val="center"/>
            </w:pPr>
            <w:r w:rsidRPr="00B10CEF">
              <w:t>309</w:t>
            </w:r>
          </w:p>
        </w:tc>
        <w:tc>
          <w:tcPr>
            <w:tcW w:w="960" w:type="dxa"/>
            <w:shd w:val="clear" w:color="auto" w:fill="auto"/>
            <w:noWrap/>
            <w:vAlign w:val="center"/>
            <w:hideMark/>
          </w:tcPr>
          <w:p w:rsidR="00B10CEF" w:rsidRPr="00B10CEF" w:rsidRDefault="00B10CEF" w:rsidP="00B10CEF">
            <w:pPr>
              <w:jc w:val="center"/>
            </w:pPr>
            <w:r w:rsidRPr="00B10CEF">
              <w:t>-155</w:t>
            </w:r>
          </w:p>
        </w:tc>
        <w:tc>
          <w:tcPr>
            <w:tcW w:w="1076" w:type="dxa"/>
            <w:shd w:val="clear" w:color="auto" w:fill="auto"/>
            <w:noWrap/>
            <w:vAlign w:val="center"/>
            <w:hideMark/>
          </w:tcPr>
          <w:p w:rsidR="00B10CEF" w:rsidRPr="00B10CEF" w:rsidRDefault="00B10CEF" w:rsidP="00B10CEF">
            <w:pPr>
              <w:jc w:val="center"/>
            </w:pPr>
            <w:r w:rsidRPr="00B10CEF">
              <w:t>-40,2%</w:t>
            </w:r>
          </w:p>
        </w:tc>
        <w:tc>
          <w:tcPr>
            <w:tcW w:w="1057" w:type="dxa"/>
            <w:shd w:val="clear" w:color="auto" w:fill="auto"/>
            <w:noWrap/>
            <w:vAlign w:val="center"/>
            <w:hideMark/>
          </w:tcPr>
          <w:p w:rsidR="00B10CEF" w:rsidRPr="00B10CEF" w:rsidRDefault="00B10CEF" w:rsidP="00B10CEF">
            <w:pPr>
              <w:jc w:val="center"/>
            </w:pPr>
            <w:r w:rsidRPr="00B10CEF">
              <w:t>-26</w:t>
            </w:r>
          </w:p>
        </w:tc>
        <w:tc>
          <w:tcPr>
            <w:tcW w:w="992" w:type="dxa"/>
            <w:shd w:val="clear" w:color="auto" w:fill="auto"/>
            <w:noWrap/>
            <w:vAlign w:val="center"/>
            <w:hideMark/>
          </w:tcPr>
          <w:p w:rsidR="00B10CEF" w:rsidRPr="00B10CEF" w:rsidRDefault="00B10CEF" w:rsidP="00B10CEF">
            <w:pPr>
              <w:jc w:val="center"/>
            </w:pPr>
            <w:r w:rsidRPr="00B10CEF">
              <w:t>-8,4%</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Калиновский сельсовет</w:t>
            </w:r>
          </w:p>
        </w:tc>
        <w:tc>
          <w:tcPr>
            <w:tcW w:w="960" w:type="dxa"/>
            <w:shd w:val="clear" w:color="auto" w:fill="auto"/>
            <w:vAlign w:val="center"/>
            <w:hideMark/>
          </w:tcPr>
          <w:p w:rsidR="00B10CEF" w:rsidRPr="00B05843" w:rsidRDefault="00B10CEF" w:rsidP="00B10CEF">
            <w:pPr>
              <w:jc w:val="center"/>
            </w:pPr>
            <w:r w:rsidRPr="00B05843">
              <w:t>1105</w:t>
            </w:r>
          </w:p>
        </w:tc>
        <w:tc>
          <w:tcPr>
            <w:tcW w:w="960" w:type="dxa"/>
            <w:shd w:val="clear" w:color="auto" w:fill="auto"/>
            <w:vAlign w:val="center"/>
            <w:hideMark/>
          </w:tcPr>
          <w:p w:rsidR="00B10CEF" w:rsidRPr="00B05843" w:rsidRDefault="00B10CEF" w:rsidP="00B10CEF">
            <w:pPr>
              <w:jc w:val="center"/>
            </w:pPr>
            <w:r w:rsidRPr="00B05843">
              <w:t>1098</w:t>
            </w:r>
          </w:p>
        </w:tc>
        <w:tc>
          <w:tcPr>
            <w:tcW w:w="960" w:type="dxa"/>
            <w:shd w:val="clear" w:color="auto" w:fill="auto"/>
            <w:vAlign w:val="center"/>
            <w:hideMark/>
          </w:tcPr>
          <w:p w:rsidR="00B10CEF" w:rsidRPr="00B05843" w:rsidRDefault="00B10CEF" w:rsidP="00B10CEF">
            <w:pPr>
              <w:jc w:val="center"/>
            </w:pPr>
            <w:r w:rsidRPr="00B05843">
              <w:t>1091</w:t>
            </w:r>
          </w:p>
        </w:tc>
        <w:tc>
          <w:tcPr>
            <w:tcW w:w="960" w:type="dxa"/>
            <w:shd w:val="clear" w:color="auto" w:fill="auto"/>
            <w:vAlign w:val="center"/>
            <w:hideMark/>
          </w:tcPr>
          <w:p w:rsidR="00B10CEF" w:rsidRPr="00B05843" w:rsidRDefault="00B10CEF" w:rsidP="00B10CEF">
            <w:pPr>
              <w:jc w:val="center"/>
            </w:pPr>
            <w:r w:rsidRPr="00B05843">
              <w:t>1076</w:t>
            </w:r>
          </w:p>
        </w:tc>
        <w:tc>
          <w:tcPr>
            <w:tcW w:w="960" w:type="dxa"/>
            <w:shd w:val="clear" w:color="auto" w:fill="auto"/>
            <w:vAlign w:val="center"/>
            <w:hideMark/>
          </w:tcPr>
          <w:p w:rsidR="00B10CEF" w:rsidRPr="00B05843" w:rsidRDefault="00B10CEF" w:rsidP="00B10CEF">
            <w:pPr>
              <w:jc w:val="center"/>
            </w:pPr>
            <w:r w:rsidRPr="00B05843">
              <w:t>1048</w:t>
            </w:r>
          </w:p>
        </w:tc>
        <w:tc>
          <w:tcPr>
            <w:tcW w:w="960" w:type="dxa"/>
            <w:vAlign w:val="center"/>
          </w:tcPr>
          <w:p w:rsidR="00B10CEF" w:rsidRPr="00B10CEF" w:rsidRDefault="00B10CEF" w:rsidP="00B10CEF">
            <w:pPr>
              <w:jc w:val="center"/>
            </w:pPr>
            <w:r w:rsidRPr="00B10CEF">
              <w:t>782</w:t>
            </w:r>
          </w:p>
        </w:tc>
        <w:tc>
          <w:tcPr>
            <w:tcW w:w="960" w:type="dxa"/>
            <w:shd w:val="clear" w:color="auto" w:fill="auto"/>
            <w:vAlign w:val="center"/>
            <w:hideMark/>
          </w:tcPr>
          <w:p w:rsidR="00B10CEF" w:rsidRPr="00B10CEF" w:rsidRDefault="00B10CEF" w:rsidP="00B10CEF">
            <w:pPr>
              <w:jc w:val="center"/>
            </w:pPr>
            <w:r w:rsidRPr="00B10CEF">
              <w:t>752</w:t>
            </w:r>
          </w:p>
        </w:tc>
        <w:tc>
          <w:tcPr>
            <w:tcW w:w="960" w:type="dxa"/>
            <w:shd w:val="clear" w:color="auto" w:fill="auto"/>
            <w:noWrap/>
            <w:vAlign w:val="center"/>
            <w:hideMark/>
          </w:tcPr>
          <w:p w:rsidR="00B10CEF" w:rsidRPr="00B10CEF" w:rsidRDefault="00B10CEF" w:rsidP="00B10CEF">
            <w:pPr>
              <w:jc w:val="center"/>
            </w:pPr>
            <w:r w:rsidRPr="00B10CEF">
              <w:t>929</w:t>
            </w:r>
          </w:p>
        </w:tc>
        <w:tc>
          <w:tcPr>
            <w:tcW w:w="960" w:type="dxa"/>
            <w:shd w:val="clear" w:color="auto" w:fill="auto"/>
            <w:noWrap/>
            <w:vAlign w:val="center"/>
            <w:hideMark/>
          </w:tcPr>
          <w:p w:rsidR="00B10CEF" w:rsidRPr="00B10CEF" w:rsidRDefault="00B10CEF" w:rsidP="00B10CEF">
            <w:pPr>
              <w:jc w:val="center"/>
            </w:pPr>
            <w:r w:rsidRPr="00B10CEF">
              <w:t>-353</w:t>
            </w:r>
          </w:p>
        </w:tc>
        <w:tc>
          <w:tcPr>
            <w:tcW w:w="1076" w:type="dxa"/>
            <w:shd w:val="clear" w:color="auto" w:fill="auto"/>
            <w:noWrap/>
            <w:vAlign w:val="center"/>
            <w:hideMark/>
          </w:tcPr>
          <w:p w:rsidR="00B10CEF" w:rsidRPr="00B10CEF" w:rsidRDefault="00B10CEF" w:rsidP="00B10CEF">
            <w:pPr>
              <w:jc w:val="center"/>
            </w:pPr>
            <w:r w:rsidRPr="00B10CEF">
              <w:t>-31,9%</w:t>
            </w:r>
          </w:p>
        </w:tc>
        <w:tc>
          <w:tcPr>
            <w:tcW w:w="1057" w:type="dxa"/>
            <w:shd w:val="clear" w:color="auto" w:fill="auto"/>
            <w:noWrap/>
            <w:vAlign w:val="center"/>
            <w:hideMark/>
          </w:tcPr>
          <w:p w:rsidR="00B10CEF" w:rsidRPr="00B10CEF" w:rsidRDefault="00B10CEF" w:rsidP="00B10CEF">
            <w:pPr>
              <w:jc w:val="center"/>
            </w:pPr>
            <w:r w:rsidRPr="00B10CEF">
              <w:t>-59</w:t>
            </w:r>
          </w:p>
        </w:tc>
        <w:tc>
          <w:tcPr>
            <w:tcW w:w="992" w:type="dxa"/>
            <w:shd w:val="clear" w:color="auto" w:fill="auto"/>
            <w:noWrap/>
            <w:vAlign w:val="center"/>
            <w:hideMark/>
          </w:tcPr>
          <w:p w:rsidR="00B10CEF" w:rsidRPr="00B10CEF" w:rsidRDefault="00B10CEF" w:rsidP="00B10CEF">
            <w:pPr>
              <w:jc w:val="center"/>
            </w:pPr>
            <w:r w:rsidRPr="00B10CEF">
              <w:t>-6,3%</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Калиновка</w:t>
            </w:r>
          </w:p>
        </w:tc>
        <w:tc>
          <w:tcPr>
            <w:tcW w:w="960" w:type="dxa"/>
            <w:shd w:val="clear" w:color="auto" w:fill="auto"/>
            <w:noWrap/>
            <w:vAlign w:val="center"/>
            <w:hideMark/>
          </w:tcPr>
          <w:p w:rsidR="00B10CEF" w:rsidRPr="00B05843" w:rsidRDefault="00B10CEF" w:rsidP="00B10CEF">
            <w:pPr>
              <w:jc w:val="center"/>
            </w:pPr>
            <w:r w:rsidRPr="00B05843">
              <w:t>677</w:t>
            </w:r>
          </w:p>
        </w:tc>
        <w:tc>
          <w:tcPr>
            <w:tcW w:w="960" w:type="dxa"/>
            <w:shd w:val="clear" w:color="auto" w:fill="auto"/>
            <w:noWrap/>
            <w:vAlign w:val="center"/>
            <w:hideMark/>
          </w:tcPr>
          <w:p w:rsidR="00B10CEF" w:rsidRPr="00B05843" w:rsidRDefault="00B10CEF" w:rsidP="00B10CEF">
            <w:pPr>
              <w:jc w:val="center"/>
            </w:pPr>
            <w:r w:rsidRPr="00B05843">
              <w:t>667</w:t>
            </w:r>
          </w:p>
        </w:tc>
        <w:tc>
          <w:tcPr>
            <w:tcW w:w="960" w:type="dxa"/>
            <w:shd w:val="clear" w:color="auto" w:fill="auto"/>
            <w:noWrap/>
            <w:vAlign w:val="center"/>
            <w:hideMark/>
          </w:tcPr>
          <w:p w:rsidR="00B10CEF" w:rsidRPr="00B05843" w:rsidRDefault="00B10CEF" w:rsidP="00B10CEF">
            <w:pPr>
              <w:jc w:val="center"/>
            </w:pPr>
            <w:r w:rsidRPr="00B05843">
              <w:t>663</w:t>
            </w:r>
          </w:p>
        </w:tc>
        <w:tc>
          <w:tcPr>
            <w:tcW w:w="960" w:type="dxa"/>
            <w:shd w:val="clear" w:color="auto" w:fill="auto"/>
            <w:noWrap/>
            <w:vAlign w:val="center"/>
            <w:hideMark/>
          </w:tcPr>
          <w:p w:rsidR="00B10CEF" w:rsidRPr="00B05843" w:rsidRDefault="00B10CEF" w:rsidP="00B10CEF">
            <w:pPr>
              <w:jc w:val="center"/>
            </w:pPr>
            <w:r w:rsidRPr="00B05843">
              <w:t>663</w:t>
            </w:r>
          </w:p>
        </w:tc>
        <w:tc>
          <w:tcPr>
            <w:tcW w:w="960" w:type="dxa"/>
            <w:shd w:val="clear" w:color="auto" w:fill="auto"/>
            <w:noWrap/>
            <w:vAlign w:val="center"/>
            <w:hideMark/>
          </w:tcPr>
          <w:p w:rsidR="00B10CEF" w:rsidRPr="00B05843" w:rsidRDefault="00B10CEF" w:rsidP="00B10CEF">
            <w:pPr>
              <w:jc w:val="center"/>
            </w:pPr>
            <w:r w:rsidRPr="00B05843">
              <w:t>648</w:t>
            </w:r>
          </w:p>
        </w:tc>
        <w:tc>
          <w:tcPr>
            <w:tcW w:w="960" w:type="dxa"/>
            <w:vAlign w:val="center"/>
          </w:tcPr>
          <w:p w:rsidR="00B10CEF" w:rsidRPr="00B10CEF" w:rsidRDefault="00B10CEF" w:rsidP="00B10CEF">
            <w:pPr>
              <w:jc w:val="center"/>
            </w:pPr>
            <w:r w:rsidRPr="00B10CEF">
              <w:t>526</w:t>
            </w:r>
          </w:p>
        </w:tc>
        <w:tc>
          <w:tcPr>
            <w:tcW w:w="960" w:type="dxa"/>
            <w:shd w:val="clear" w:color="auto" w:fill="auto"/>
            <w:noWrap/>
            <w:vAlign w:val="center"/>
            <w:hideMark/>
          </w:tcPr>
          <w:p w:rsidR="00B10CEF" w:rsidRPr="00B10CEF" w:rsidRDefault="00B10CEF" w:rsidP="00B10CEF">
            <w:pPr>
              <w:jc w:val="center"/>
            </w:pPr>
            <w:r w:rsidRPr="00B10CEF">
              <w:t>513</w:t>
            </w:r>
          </w:p>
        </w:tc>
        <w:tc>
          <w:tcPr>
            <w:tcW w:w="960" w:type="dxa"/>
            <w:shd w:val="clear" w:color="auto" w:fill="auto"/>
            <w:noWrap/>
            <w:vAlign w:val="center"/>
            <w:hideMark/>
          </w:tcPr>
          <w:p w:rsidR="00B10CEF" w:rsidRPr="00B10CEF" w:rsidRDefault="00B10CEF" w:rsidP="00B10CEF">
            <w:pPr>
              <w:jc w:val="center"/>
            </w:pPr>
            <w:r w:rsidRPr="00B10CEF">
              <w:t>595</w:t>
            </w:r>
          </w:p>
        </w:tc>
        <w:tc>
          <w:tcPr>
            <w:tcW w:w="960" w:type="dxa"/>
            <w:shd w:val="clear" w:color="auto" w:fill="auto"/>
            <w:noWrap/>
            <w:vAlign w:val="center"/>
            <w:hideMark/>
          </w:tcPr>
          <w:p w:rsidR="00B10CEF" w:rsidRPr="00B10CEF" w:rsidRDefault="00B10CEF" w:rsidP="00B10CEF">
            <w:pPr>
              <w:jc w:val="center"/>
            </w:pPr>
            <w:r w:rsidRPr="00B10CEF">
              <w:t>-164</w:t>
            </w:r>
          </w:p>
        </w:tc>
        <w:tc>
          <w:tcPr>
            <w:tcW w:w="1076" w:type="dxa"/>
            <w:shd w:val="clear" w:color="auto" w:fill="auto"/>
            <w:noWrap/>
            <w:vAlign w:val="center"/>
            <w:hideMark/>
          </w:tcPr>
          <w:p w:rsidR="00B10CEF" w:rsidRPr="00B10CEF" w:rsidRDefault="00B10CEF" w:rsidP="00B10CEF">
            <w:pPr>
              <w:jc w:val="center"/>
            </w:pPr>
            <w:r w:rsidRPr="00B10CEF">
              <w:t>-24,2%</w:t>
            </w:r>
          </w:p>
        </w:tc>
        <w:tc>
          <w:tcPr>
            <w:tcW w:w="1057" w:type="dxa"/>
            <w:shd w:val="clear" w:color="auto" w:fill="auto"/>
            <w:noWrap/>
            <w:vAlign w:val="center"/>
            <w:hideMark/>
          </w:tcPr>
          <w:p w:rsidR="00B10CEF" w:rsidRPr="00B10CEF" w:rsidRDefault="00B10CEF" w:rsidP="00B10CEF">
            <w:pPr>
              <w:jc w:val="center"/>
            </w:pPr>
            <w:r w:rsidRPr="00B10CEF">
              <w:t>-27</w:t>
            </w:r>
          </w:p>
        </w:tc>
        <w:tc>
          <w:tcPr>
            <w:tcW w:w="992" w:type="dxa"/>
            <w:shd w:val="clear" w:color="auto" w:fill="auto"/>
            <w:noWrap/>
            <w:vAlign w:val="center"/>
            <w:hideMark/>
          </w:tcPr>
          <w:p w:rsidR="00B10CEF" w:rsidRPr="00B10CEF" w:rsidRDefault="00B10CEF" w:rsidP="00B10CEF">
            <w:pPr>
              <w:jc w:val="center"/>
            </w:pPr>
            <w:r w:rsidRPr="00B10CEF">
              <w:t>-4,6%</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Грамотино</w:t>
            </w:r>
          </w:p>
        </w:tc>
        <w:tc>
          <w:tcPr>
            <w:tcW w:w="960" w:type="dxa"/>
            <w:shd w:val="clear" w:color="auto" w:fill="auto"/>
            <w:noWrap/>
            <w:vAlign w:val="center"/>
            <w:hideMark/>
          </w:tcPr>
          <w:p w:rsidR="00B10CEF" w:rsidRPr="00B05843" w:rsidRDefault="00B10CEF" w:rsidP="00B10CEF">
            <w:pPr>
              <w:jc w:val="center"/>
            </w:pPr>
            <w:r w:rsidRPr="00B05843">
              <w:t>124</w:t>
            </w:r>
          </w:p>
        </w:tc>
        <w:tc>
          <w:tcPr>
            <w:tcW w:w="960" w:type="dxa"/>
            <w:shd w:val="clear" w:color="auto" w:fill="auto"/>
            <w:noWrap/>
            <w:vAlign w:val="center"/>
            <w:hideMark/>
          </w:tcPr>
          <w:p w:rsidR="00B10CEF" w:rsidRPr="00B05843" w:rsidRDefault="00B10CEF" w:rsidP="00B10CEF">
            <w:pPr>
              <w:jc w:val="center"/>
            </w:pPr>
            <w:r w:rsidRPr="00B05843">
              <w:t>129</w:t>
            </w:r>
          </w:p>
        </w:tc>
        <w:tc>
          <w:tcPr>
            <w:tcW w:w="960" w:type="dxa"/>
            <w:shd w:val="clear" w:color="auto" w:fill="auto"/>
            <w:noWrap/>
            <w:vAlign w:val="center"/>
            <w:hideMark/>
          </w:tcPr>
          <w:p w:rsidR="00B10CEF" w:rsidRPr="00B05843" w:rsidRDefault="00B10CEF" w:rsidP="00B10CEF">
            <w:pPr>
              <w:jc w:val="center"/>
            </w:pPr>
            <w:r w:rsidRPr="00B05843">
              <w:t>131</w:t>
            </w:r>
          </w:p>
        </w:tc>
        <w:tc>
          <w:tcPr>
            <w:tcW w:w="960" w:type="dxa"/>
            <w:shd w:val="clear" w:color="auto" w:fill="auto"/>
            <w:noWrap/>
            <w:vAlign w:val="center"/>
            <w:hideMark/>
          </w:tcPr>
          <w:p w:rsidR="00B10CEF" w:rsidRPr="00B05843" w:rsidRDefault="00B10CEF" w:rsidP="00B10CEF">
            <w:pPr>
              <w:jc w:val="center"/>
            </w:pPr>
            <w:r w:rsidRPr="00B05843">
              <w:t>122</w:t>
            </w:r>
          </w:p>
        </w:tc>
        <w:tc>
          <w:tcPr>
            <w:tcW w:w="960" w:type="dxa"/>
            <w:shd w:val="clear" w:color="auto" w:fill="auto"/>
            <w:noWrap/>
            <w:vAlign w:val="center"/>
            <w:hideMark/>
          </w:tcPr>
          <w:p w:rsidR="00B10CEF" w:rsidRPr="00B05843" w:rsidRDefault="00B10CEF" w:rsidP="00B10CEF">
            <w:pPr>
              <w:jc w:val="center"/>
            </w:pPr>
            <w:r w:rsidRPr="00B05843">
              <w:t>124</w:t>
            </w:r>
          </w:p>
        </w:tc>
        <w:tc>
          <w:tcPr>
            <w:tcW w:w="960" w:type="dxa"/>
            <w:vAlign w:val="center"/>
          </w:tcPr>
          <w:p w:rsidR="00B10CEF" w:rsidRPr="00B10CEF" w:rsidRDefault="00B10CEF" w:rsidP="00B10CEF">
            <w:pPr>
              <w:jc w:val="center"/>
            </w:pPr>
            <w:r w:rsidRPr="00B10CEF">
              <w:t>87</w:t>
            </w:r>
          </w:p>
        </w:tc>
        <w:tc>
          <w:tcPr>
            <w:tcW w:w="960" w:type="dxa"/>
            <w:shd w:val="clear" w:color="auto" w:fill="auto"/>
            <w:noWrap/>
            <w:vAlign w:val="center"/>
            <w:hideMark/>
          </w:tcPr>
          <w:p w:rsidR="00B10CEF" w:rsidRPr="00B10CEF" w:rsidRDefault="00B10CEF" w:rsidP="00B10CEF">
            <w:pPr>
              <w:jc w:val="center"/>
            </w:pPr>
            <w:r w:rsidRPr="00B10CEF">
              <w:t>83</w:t>
            </w:r>
          </w:p>
        </w:tc>
        <w:tc>
          <w:tcPr>
            <w:tcW w:w="960" w:type="dxa"/>
            <w:shd w:val="clear" w:color="auto" w:fill="auto"/>
            <w:noWrap/>
            <w:vAlign w:val="center"/>
            <w:hideMark/>
          </w:tcPr>
          <w:p w:rsidR="00B10CEF" w:rsidRPr="00B10CEF" w:rsidRDefault="00B10CEF" w:rsidP="00B10CEF">
            <w:pPr>
              <w:jc w:val="center"/>
            </w:pPr>
            <w:r w:rsidRPr="00B10CEF">
              <w:t>104</w:t>
            </w:r>
          </w:p>
        </w:tc>
        <w:tc>
          <w:tcPr>
            <w:tcW w:w="960" w:type="dxa"/>
            <w:shd w:val="clear" w:color="auto" w:fill="auto"/>
            <w:noWrap/>
            <w:vAlign w:val="center"/>
            <w:hideMark/>
          </w:tcPr>
          <w:p w:rsidR="00B10CEF" w:rsidRPr="00B10CEF" w:rsidRDefault="00B10CEF" w:rsidP="00B10CEF">
            <w:pPr>
              <w:jc w:val="center"/>
            </w:pPr>
            <w:r w:rsidRPr="00B10CEF">
              <w:t>-41</w:t>
            </w:r>
          </w:p>
        </w:tc>
        <w:tc>
          <w:tcPr>
            <w:tcW w:w="1076" w:type="dxa"/>
            <w:shd w:val="clear" w:color="auto" w:fill="auto"/>
            <w:noWrap/>
            <w:vAlign w:val="center"/>
            <w:hideMark/>
          </w:tcPr>
          <w:p w:rsidR="00B10CEF" w:rsidRPr="00B10CEF" w:rsidRDefault="00B10CEF" w:rsidP="00B10CEF">
            <w:pPr>
              <w:jc w:val="center"/>
            </w:pPr>
            <w:r w:rsidRPr="00B10CEF">
              <w:t>-33,1%</w:t>
            </w:r>
          </w:p>
        </w:tc>
        <w:tc>
          <w:tcPr>
            <w:tcW w:w="1057" w:type="dxa"/>
            <w:shd w:val="clear" w:color="auto" w:fill="auto"/>
            <w:noWrap/>
            <w:vAlign w:val="center"/>
            <w:hideMark/>
          </w:tcPr>
          <w:p w:rsidR="00B10CEF" w:rsidRPr="00B10CEF" w:rsidRDefault="00B10CEF" w:rsidP="00B10CEF">
            <w:pPr>
              <w:jc w:val="center"/>
            </w:pPr>
            <w:r w:rsidRPr="00B10CEF">
              <w:t>-7</w:t>
            </w:r>
          </w:p>
        </w:tc>
        <w:tc>
          <w:tcPr>
            <w:tcW w:w="992" w:type="dxa"/>
            <w:shd w:val="clear" w:color="auto" w:fill="auto"/>
            <w:noWrap/>
            <w:vAlign w:val="center"/>
            <w:hideMark/>
          </w:tcPr>
          <w:p w:rsidR="00B10CEF" w:rsidRPr="00B10CEF" w:rsidRDefault="00B10CEF" w:rsidP="00B10CEF">
            <w:pPr>
              <w:jc w:val="center"/>
            </w:pPr>
            <w:r w:rsidRPr="00B10CEF">
              <w:t>-6,6%</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д. Нестеровка</w:t>
            </w:r>
          </w:p>
        </w:tc>
        <w:tc>
          <w:tcPr>
            <w:tcW w:w="960" w:type="dxa"/>
            <w:shd w:val="clear" w:color="auto" w:fill="auto"/>
            <w:noWrap/>
            <w:vAlign w:val="center"/>
            <w:hideMark/>
          </w:tcPr>
          <w:p w:rsidR="00B10CEF" w:rsidRPr="00B05843" w:rsidRDefault="00B10CEF" w:rsidP="00B10CEF">
            <w:pPr>
              <w:jc w:val="center"/>
            </w:pPr>
            <w:r w:rsidRPr="00B05843">
              <w:t>183</w:t>
            </w:r>
          </w:p>
        </w:tc>
        <w:tc>
          <w:tcPr>
            <w:tcW w:w="960" w:type="dxa"/>
            <w:shd w:val="clear" w:color="auto" w:fill="auto"/>
            <w:noWrap/>
            <w:vAlign w:val="center"/>
            <w:hideMark/>
          </w:tcPr>
          <w:p w:rsidR="00B10CEF" w:rsidRPr="00B05843" w:rsidRDefault="00B10CEF" w:rsidP="00B10CEF">
            <w:pPr>
              <w:jc w:val="center"/>
            </w:pPr>
            <w:r w:rsidRPr="00B05843">
              <w:t>180</w:t>
            </w:r>
          </w:p>
        </w:tc>
        <w:tc>
          <w:tcPr>
            <w:tcW w:w="960" w:type="dxa"/>
            <w:shd w:val="clear" w:color="auto" w:fill="auto"/>
            <w:noWrap/>
            <w:vAlign w:val="center"/>
            <w:hideMark/>
          </w:tcPr>
          <w:p w:rsidR="00B10CEF" w:rsidRPr="00B05843" w:rsidRDefault="00B10CEF" w:rsidP="00B10CEF">
            <w:pPr>
              <w:jc w:val="center"/>
            </w:pPr>
            <w:r w:rsidRPr="00B05843">
              <w:t>177</w:t>
            </w:r>
          </w:p>
        </w:tc>
        <w:tc>
          <w:tcPr>
            <w:tcW w:w="960" w:type="dxa"/>
            <w:shd w:val="clear" w:color="auto" w:fill="auto"/>
            <w:noWrap/>
            <w:vAlign w:val="center"/>
            <w:hideMark/>
          </w:tcPr>
          <w:p w:rsidR="00B10CEF" w:rsidRPr="00B05843" w:rsidRDefault="00B10CEF" w:rsidP="00B10CEF">
            <w:pPr>
              <w:jc w:val="center"/>
            </w:pPr>
            <w:r w:rsidRPr="00B05843">
              <w:t>171</w:t>
            </w:r>
          </w:p>
        </w:tc>
        <w:tc>
          <w:tcPr>
            <w:tcW w:w="960" w:type="dxa"/>
            <w:shd w:val="clear" w:color="auto" w:fill="auto"/>
            <w:noWrap/>
            <w:vAlign w:val="center"/>
            <w:hideMark/>
          </w:tcPr>
          <w:p w:rsidR="00B10CEF" w:rsidRPr="00B05843" w:rsidRDefault="00B10CEF" w:rsidP="00B10CEF">
            <w:pPr>
              <w:jc w:val="center"/>
            </w:pPr>
            <w:r w:rsidRPr="00B05843">
              <w:t>167</w:t>
            </w:r>
          </w:p>
        </w:tc>
        <w:tc>
          <w:tcPr>
            <w:tcW w:w="960" w:type="dxa"/>
            <w:vAlign w:val="center"/>
          </w:tcPr>
          <w:p w:rsidR="00B10CEF" w:rsidRPr="00B10CEF" w:rsidRDefault="00B10CEF" w:rsidP="00B10CEF">
            <w:pPr>
              <w:jc w:val="center"/>
            </w:pPr>
            <w:r w:rsidRPr="00B10CEF">
              <w:t>93</w:t>
            </w:r>
          </w:p>
        </w:tc>
        <w:tc>
          <w:tcPr>
            <w:tcW w:w="960" w:type="dxa"/>
            <w:shd w:val="clear" w:color="auto" w:fill="auto"/>
            <w:noWrap/>
            <w:vAlign w:val="center"/>
            <w:hideMark/>
          </w:tcPr>
          <w:p w:rsidR="00B10CEF" w:rsidRPr="00B10CEF" w:rsidRDefault="00B10CEF" w:rsidP="00B10CEF">
            <w:pPr>
              <w:jc w:val="center"/>
            </w:pPr>
            <w:r w:rsidRPr="00B10CEF">
              <w:t>88</w:t>
            </w:r>
          </w:p>
        </w:tc>
        <w:tc>
          <w:tcPr>
            <w:tcW w:w="960" w:type="dxa"/>
            <w:shd w:val="clear" w:color="auto" w:fill="auto"/>
            <w:noWrap/>
            <w:vAlign w:val="center"/>
            <w:hideMark/>
          </w:tcPr>
          <w:p w:rsidR="00B10CEF" w:rsidRPr="00B10CEF" w:rsidRDefault="00B10CEF" w:rsidP="00B10CEF">
            <w:pPr>
              <w:jc w:val="center"/>
            </w:pPr>
            <w:r w:rsidRPr="00B10CEF">
              <w:t>136</w:t>
            </w:r>
          </w:p>
        </w:tc>
        <w:tc>
          <w:tcPr>
            <w:tcW w:w="960" w:type="dxa"/>
            <w:shd w:val="clear" w:color="auto" w:fill="auto"/>
            <w:noWrap/>
            <w:vAlign w:val="center"/>
            <w:hideMark/>
          </w:tcPr>
          <w:p w:rsidR="00B10CEF" w:rsidRPr="00B10CEF" w:rsidRDefault="00B10CEF" w:rsidP="00B10CEF">
            <w:pPr>
              <w:jc w:val="center"/>
            </w:pPr>
            <w:r w:rsidRPr="00B10CEF">
              <w:t>-95</w:t>
            </w:r>
          </w:p>
        </w:tc>
        <w:tc>
          <w:tcPr>
            <w:tcW w:w="1076" w:type="dxa"/>
            <w:shd w:val="clear" w:color="auto" w:fill="auto"/>
            <w:noWrap/>
            <w:vAlign w:val="center"/>
            <w:hideMark/>
          </w:tcPr>
          <w:p w:rsidR="00B10CEF" w:rsidRPr="00B10CEF" w:rsidRDefault="00B10CEF" w:rsidP="00B10CEF">
            <w:pPr>
              <w:jc w:val="center"/>
            </w:pPr>
            <w:r w:rsidRPr="00B10CEF">
              <w:t>-51,9%</w:t>
            </w:r>
          </w:p>
        </w:tc>
        <w:tc>
          <w:tcPr>
            <w:tcW w:w="1057" w:type="dxa"/>
            <w:shd w:val="clear" w:color="auto" w:fill="auto"/>
            <w:noWrap/>
            <w:vAlign w:val="center"/>
            <w:hideMark/>
          </w:tcPr>
          <w:p w:rsidR="00B10CEF" w:rsidRPr="00B10CEF" w:rsidRDefault="00B10CEF" w:rsidP="00B10CEF">
            <w:pPr>
              <w:jc w:val="center"/>
            </w:pPr>
            <w:r w:rsidRPr="00B10CEF">
              <w:t>-16</w:t>
            </w:r>
          </w:p>
        </w:tc>
        <w:tc>
          <w:tcPr>
            <w:tcW w:w="992" w:type="dxa"/>
            <w:shd w:val="clear" w:color="auto" w:fill="auto"/>
            <w:noWrap/>
            <w:vAlign w:val="center"/>
            <w:hideMark/>
          </w:tcPr>
          <w:p w:rsidR="00B10CEF" w:rsidRPr="00B10CEF" w:rsidRDefault="00B10CEF" w:rsidP="00B10CEF">
            <w:pPr>
              <w:jc w:val="center"/>
            </w:pPr>
            <w:r w:rsidRPr="00B10CEF">
              <w:t>-11,7%</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Озерянка</w:t>
            </w:r>
          </w:p>
        </w:tc>
        <w:tc>
          <w:tcPr>
            <w:tcW w:w="960" w:type="dxa"/>
            <w:shd w:val="clear" w:color="auto" w:fill="auto"/>
            <w:noWrap/>
            <w:vAlign w:val="center"/>
            <w:hideMark/>
          </w:tcPr>
          <w:p w:rsidR="00B10CEF" w:rsidRPr="00B05843" w:rsidRDefault="00B10CEF" w:rsidP="00B10CEF">
            <w:pPr>
              <w:jc w:val="center"/>
            </w:pPr>
            <w:r w:rsidRPr="00B05843">
              <w:t>10</w:t>
            </w:r>
          </w:p>
        </w:tc>
        <w:tc>
          <w:tcPr>
            <w:tcW w:w="960" w:type="dxa"/>
            <w:shd w:val="clear" w:color="auto" w:fill="auto"/>
            <w:noWrap/>
            <w:vAlign w:val="center"/>
            <w:hideMark/>
          </w:tcPr>
          <w:p w:rsidR="00B10CEF" w:rsidRPr="00B05843" w:rsidRDefault="00B10CEF" w:rsidP="00B10CEF">
            <w:pPr>
              <w:jc w:val="center"/>
            </w:pPr>
            <w:r w:rsidRPr="00B05843">
              <w:t>10</w:t>
            </w:r>
          </w:p>
        </w:tc>
        <w:tc>
          <w:tcPr>
            <w:tcW w:w="960" w:type="dxa"/>
            <w:shd w:val="clear" w:color="auto" w:fill="auto"/>
            <w:noWrap/>
            <w:vAlign w:val="center"/>
            <w:hideMark/>
          </w:tcPr>
          <w:p w:rsidR="00B10CEF" w:rsidRPr="00B05843" w:rsidRDefault="00B10CEF" w:rsidP="00B10CEF">
            <w:pPr>
              <w:jc w:val="center"/>
            </w:pPr>
            <w:r w:rsidRPr="00B05843">
              <w:t>9</w:t>
            </w:r>
          </w:p>
        </w:tc>
        <w:tc>
          <w:tcPr>
            <w:tcW w:w="960" w:type="dxa"/>
            <w:shd w:val="clear" w:color="auto" w:fill="auto"/>
            <w:noWrap/>
            <w:vAlign w:val="center"/>
            <w:hideMark/>
          </w:tcPr>
          <w:p w:rsidR="00B10CEF" w:rsidRPr="00B05843" w:rsidRDefault="00B10CEF" w:rsidP="00B10CEF">
            <w:pPr>
              <w:jc w:val="center"/>
            </w:pPr>
            <w:r w:rsidRPr="00B05843">
              <w:t>9</w:t>
            </w:r>
          </w:p>
        </w:tc>
        <w:tc>
          <w:tcPr>
            <w:tcW w:w="960" w:type="dxa"/>
            <w:shd w:val="clear" w:color="auto" w:fill="auto"/>
            <w:noWrap/>
            <w:vAlign w:val="center"/>
            <w:hideMark/>
          </w:tcPr>
          <w:p w:rsidR="00B10CEF" w:rsidRPr="00B05843" w:rsidRDefault="00B10CEF" w:rsidP="00B10CEF">
            <w:pPr>
              <w:jc w:val="center"/>
            </w:pPr>
            <w:r w:rsidRPr="00B05843">
              <w:t>8</w:t>
            </w:r>
          </w:p>
        </w:tc>
        <w:tc>
          <w:tcPr>
            <w:tcW w:w="960" w:type="dxa"/>
            <w:vAlign w:val="center"/>
          </w:tcPr>
          <w:p w:rsidR="00B10CEF" w:rsidRPr="00B10CEF" w:rsidRDefault="00B10CEF" w:rsidP="00B10CEF">
            <w:pPr>
              <w:jc w:val="center"/>
            </w:pPr>
            <w:r w:rsidRPr="00B10CEF">
              <w:t>10</w:t>
            </w:r>
          </w:p>
        </w:tc>
        <w:tc>
          <w:tcPr>
            <w:tcW w:w="960" w:type="dxa"/>
            <w:shd w:val="clear" w:color="auto" w:fill="auto"/>
            <w:noWrap/>
            <w:vAlign w:val="center"/>
            <w:hideMark/>
          </w:tcPr>
          <w:p w:rsidR="00B10CEF" w:rsidRPr="00B10CEF" w:rsidRDefault="00B10CEF" w:rsidP="00B10CEF">
            <w:pPr>
              <w:jc w:val="center"/>
            </w:pPr>
            <w:r w:rsidRPr="00B10CEF">
              <w:t>9</w:t>
            </w:r>
          </w:p>
        </w:tc>
        <w:tc>
          <w:tcPr>
            <w:tcW w:w="960" w:type="dxa"/>
            <w:shd w:val="clear" w:color="auto" w:fill="auto"/>
            <w:noWrap/>
            <w:vAlign w:val="center"/>
            <w:hideMark/>
          </w:tcPr>
          <w:p w:rsidR="00B10CEF" w:rsidRPr="00B10CEF" w:rsidRDefault="00B10CEF" w:rsidP="00B10CEF">
            <w:pPr>
              <w:jc w:val="center"/>
            </w:pPr>
            <w:r w:rsidRPr="00B10CEF">
              <w:t>10</w:t>
            </w:r>
          </w:p>
        </w:tc>
        <w:tc>
          <w:tcPr>
            <w:tcW w:w="960" w:type="dxa"/>
            <w:shd w:val="clear" w:color="auto" w:fill="auto"/>
            <w:noWrap/>
            <w:vAlign w:val="center"/>
            <w:hideMark/>
          </w:tcPr>
          <w:p w:rsidR="00B10CEF" w:rsidRPr="00B10CEF" w:rsidRDefault="00B10CEF" w:rsidP="00B10CEF">
            <w:pPr>
              <w:jc w:val="center"/>
            </w:pPr>
            <w:r w:rsidRPr="00B10CEF">
              <w:t>-1</w:t>
            </w:r>
          </w:p>
        </w:tc>
        <w:tc>
          <w:tcPr>
            <w:tcW w:w="1076" w:type="dxa"/>
            <w:shd w:val="clear" w:color="auto" w:fill="auto"/>
            <w:noWrap/>
            <w:vAlign w:val="center"/>
            <w:hideMark/>
          </w:tcPr>
          <w:p w:rsidR="00B10CEF" w:rsidRPr="00B10CEF" w:rsidRDefault="00B10CEF" w:rsidP="00B10CEF">
            <w:pPr>
              <w:jc w:val="center"/>
            </w:pPr>
            <w:r w:rsidRPr="00B10CEF">
              <w:t>-10,0%</w:t>
            </w:r>
          </w:p>
        </w:tc>
        <w:tc>
          <w:tcPr>
            <w:tcW w:w="1057" w:type="dxa"/>
            <w:shd w:val="clear" w:color="auto" w:fill="auto"/>
            <w:noWrap/>
            <w:vAlign w:val="center"/>
            <w:hideMark/>
          </w:tcPr>
          <w:p w:rsidR="00B10CEF" w:rsidRPr="00B10CEF" w:rsidRDefault="00B10CEF" w:rsidP="00B10CEF">
            <w:pPr>
              <w:jc w:val="center"/>
            </w:pPr>
            <w:r w:rsidRPr="00B10CEF">
              <w:t>0</w:t>
            </w:r>
          </w:p>
        </w:tc>
        <w:tc>
          <w:tcPr>
            <w:tcW w:w="992" w:type="dxa"/>
            <w:shd w:val="clear" w:color="auto" w:fill="auto"/>
            <w:noWrap/>
            <w:vAlign w:val="center"/>
            <w:hideMark/>
          </w:tcPr>
          <w:p w:rsidR="00B10CEF" w:rsidRPr="00B10CEF" w:rsidRDefault="00B10CEF" w:rsidP="00B10CEF">
            <w:pPr>
              <w:jc w:val="center"/>
            </w:pPr>
            <w:r w:rsidRPr="00B10CEF">
              <w:t>-1,8%</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Свободный Труд</w:t>
            </w:r>
          </w:p>
        </w:tc>
        <w:tc>
          <w:tcPr>
            <w:tcW w:w="960" w:type="dxa"/>
            <w:shd w:val="clear" w:color="auto" w:fill="auto"/>
            <w:noWrap/>
            <w:vAlign w:val="center"/>
            <w:hideMark/>
          </w:tcPr>
          <w:p w:rsidR="00B10CEF" w:rsidRPr="00B05843" w:rsidRDefault="00B10CEF" w:rsidP="00B10CEF">
            <w:pPr>
              <w:jc w:val="center"/>
            </w:pPr>
            <w:r w:rsidRPr="00B05843">
              <w:t>111</w:t>
            </w:r>
          </w:p>
        </w:tc>
        <w:tc>
          <w:tcPr>
            <w:tcW w:w="960" w:type="dxa"/>
            <w:shd w:val="clear" w:color="auto" w:fill="auto"/>
            <w:noWrap/>
            <w:vAlign w:val="center"/>
            <w:hideMark/>
          </w:tcPr>
          <w:p w:rsidR="00B10CEF" w:rsidRPr="00B05843" w:rsidRDefault="00B10CEF" w:rsidP="00B10CEF">
            <w:pPr>
              <w:jc w:val="center"/>
            </w:pPr>
            <w:r w:rsidRPr="00B05843">
              <w:t>112</w:t>
            </w:r>
          </w:p>
        </w:tc>
        <w:tc>
          <w:tcPr>
            <w:tcW w:w="960" w:type="dxa"/>
            <w:shd w:val="clear" w:color="auto" w:fill="auto"/>
            <w:noWrap/>
            <w:vAlign w:val="center"/>
            <w:hideMark/>
          </w:tcPr>
          <w:p w:rsidR="00B10CEF" w:rsidRPr="00B05843" w:rsidRDefault="00B10CEF" w:rsidP="00B10CEF">
            <w:pPr>
              <w:jc w:val="center"/>
            </w:pPr>
            <w:r w:rsidRPr="00B05843">
              <w:t>111</w:t>
            </w:r>
          </w:p>
        </w:tc>
        <w:tc>
          <w:tcPr>
            <w:tcW w:w="960" w:type="dxa"/>
            <w:shd w:val="clear" w:color="auto" w:fill="auto"/>
            <w:noWrap/>
            <w:vAlign w:val="center"/>
            <w:hideMark/>
          </w:tcPr>
          <w:p w:rsidR="00B10CEF" w:rsidRPr="00B05843" w:rsidRDefault="00B10CEF" w:rsidP="00B10CEF">
            <w:pPr>
              <w:jc w:val="center"/>
            </w:pPr>
            <w:r w:rsidRPr="00B05843">
              <w:t>111</w:t>
            </w:r>
          </w:p>
        </w:tc>
        <w:tc>
          <w:tcPr>
            <w:tcW w:w="960" w:type="dxa"/>
            <w:shd w:val="clear" w:color="auto" w:fill="auto"/>
            <w:noWrap/>
            <w:vAlign w:val="center"/>
            <w:hideMark/>
          </w:tcPr>
          <w:p w:rsidR="00B10CEF" w:rsidRPr="00B05843" w:rsidRDefault="00B10CEF" w:rsidP="00B10CEF">
            <w:pPr>
              <w:jc w:val="center"/>
            </w:pPr>
            <w:r w:rsidRPr="00B05843">
              <w:t>101</w:t>
            </w:r>
          </w:p>
        </w:tc>
        <w:tc>
          <w:tcPr>
            <w:tcW w:w="960" w:type="dxa"/>
            <w:vAlign w:val="center"/>
          </w:tcPr>
          <w:p w:rsidR="00B10CEF" w:rsidRPr="00B10CEF" w:rsidRDefault="00B10CEF" w:rsidP="00B10CEF">
            <w:pPr>
              <w:jc w:val="center"/>
            </w:pPr>
            <w:r w:rsidRPr="00B10CEF">
              <w:t>66</w:t>
            </w:r>
          </w:p>
        </w:tc>
        <w:tc>
          <w:tcPr>
            <w:tcW w:w="960" w:type="dxa"/>
            <w:shd w:val="clear" w:color="auto" w:fill="auto"/>
            <w:noWrap/>
            <w:vAlign w:val="center"/>
            <w:hideMark/>
          </w:tcPr>
          <w:p w:rsidR="00B10CEF" w:rsidRPr="00B10CEF" w:rsidRDefault="00B10CEF" w:rsidP="00B10CEF">
            <w:pPr>
              <w:jc w:val="center"/>
            </w:pPr>
            <w:r w:rsidRPr="00B10CEF">
              <w:t>59</w:t>
            </w:r>
          </w:p>
        </w:tc>
        <w:tc>
          <w:tcPr>
            <w:tcW w:w="960" w:type="dxa"/>
            <w:shd w:val="clear" w:color="auto" w:fill="auto"/>
            <w:noWrap/>
            <w:vAlign w:val="center"/>
            <w:hideMark/>
          </w:tcPr>
          <w:p w:rsidR="00B10CEF" w:rsidRPr="00B10CEF" w:rsidRDefault="00B10CEF" w:rsidP="00B10CEF">
            <w:pPr>
              <w:jc w:val="center"/>
            </w:pPr>
            <w:r w:rsidRPr="00B10CEF">
              <w:t>85</w:t>
            </w:r>
          </w:p>
        </w:tc>
        <w:tc>
          <w:tcPr>
            <w:tcW w:w="960" w:type="dxa"/>
            <w:shd w:val="clear" w:color="auto" w:fill="auto"/>
            <w:noWrap/>
            <w:vAlign w:val="center"/>
            <w:hideMark/>
          </w:tcPr>
          <w:p w:rsidR="00B10CEF" w:rsidRPr="00B10CEF" w:rsidRDefault="00B10CEF" w:rsidP="00B10CEF">
            <w:pPr>
              <w:jc w:val="center"/>
            </w:pPr>
            <w:r w:rsidRPr="00B10CEF">
              <w:t>-52</w:t>
            </w:r>
          </w:p>
        </w:tc>
        <w:tc>
          <w:tcPr>
            <w:tcW w:w="1076" w:type="dxa"/>
            <w:shd w:val="clear" w:color="auto" w:fill="auto"/>
            <w:noWrap/>
            <w:vAlign w:val="center"/>
            <w:hideMark/>
          </w:tcPr>
          <w:p w:rsidR="00B10CEF" w:rsidRPr="00B10CEF" w:rsidRDefault="00B10CEF" w:rsidP="00B10CEF">
            <w:pPr>
              <w:jc w:val="center"/>
            </w:pPr>
            <w:r w:rsidRPr="00B10CEF">
              <w:t>-46,8%</w:t>
            </w:r>
          </w:p>
        </w:tc>
        <w:tc>
          <w:tcPr>
            <w:tcW w:w="1057" w:type="dxa"/>
            <w:shd w:val="clear" w:color="auto" w:fill="auto"/>
            <w:noWrap/>
            <w:vAlign w:val="center"/>
            <w:hideMark/>
          </w:tcPr>
          <w:p w:rsidR="00B10CEF" w:rsidRPr="00B10CEF" w:rsidRDefault="00B10CEF" w:rsidP="00B10CEF">
            <w:pPr>
              <w:jc w:val="center"/>
            </w:pPr>
            <w:r w:rsidRPr="00B10CEF">
              <w:t>-9</w:t>
            </w:r>
          </w:p>
        </w:tc>
        <w:tc>
          <w:tcPr>
            <w:tcW w:w="992" w:type="dxa"/>
            <w:shd w:val="clear" w:color="auto" w:fill="auto"/>
            <w:noWrap/>
            <w:vAlign w:val="center"/>
            <w:hideMark/>
          </w:tcPr>
          <w:p w:rsidR="00B10CEF" w:rsidRPr="00B10CEF" w:rsidRDefault="00B10CEF" w:rsidP="00B10CEF">
            <w:pPr>
              <w:jc w:val="center"/>
            </w:pPr>
            <w:r w:rsidRPr="00B10CEF">
              <w:t>-10,2%</w:t>
            </w:r>
          </w:p>
        </w:tc>
      </w:tr>
      <w:tr w:rsidR="00B10CEF" w:rsidRPr="00B05843" w:rsidTr="00B10CEF">
        <w:trPr>
          <w:trHeight w:val="20"/>
        </w:trPr>
        <w:tc>
          <w:tcPr>
            <w:tcW w:w="2694" w:type="dxa"/>
            <w:shd w:val="clear" w:color="auto" w:fill="auto"/>
            <w:vAlign w:val="center"/>
            <w:hideMark/>
          </w:tcPr>
          <w:p w:rsidR="00B10CEF" w:rsidRDefault="00B10CEF" w:rsidP="00B10CEF">
            <w:r w:rsidRPr="00B05843">
              <w:t xml:space="preserve">Михайловский </w:t>
            </w:r>
          </w:p>
          <w:p w:rsidR="00B10CEF" w:rsidRPr="00B05843" w:rsidRDefault="00B10CEF" w:rsidP="00B10CEF">
            <w:r w:rsidRPr="00B05843">
              <w:t>сельсовет</w:t>
            </w:r>
          </w:p>
        </w:tc>
        <w:tc>
          <w:tcPr>
            <w:tcW w:w="960" w:type="dxa"/>
            <w:shd w:val="clear" w:color="auto" w:fill="auto"/>
            <w:vAlign w:val="center"/>
            <w:hideMark/>
          </w:tcPr>
          <w:p w:rsidR="00B10CEF" w:rsidRPr="00B05843" w:rsidRDefault="00B10CEF" w:rsidP="00B10CEF">
            <w:pPr>
              <w:jc w:val="center"/>
            </w:pPr>
            <w:r w:rsidRPr="00B05843">
              <w:t>1555</w:t>
            </w:r>
          </w:p>
        </w:tc>
        <w:tc>
          <w:tcPr>
            <w:tcW w:w="960" w:type="dxa"/>
            <w:shd w:val="clear" w:color="auto" w:fill="auto"/>
            <w:vAlign w:val="center"/>
            <w:hideMark/>
          </w:tcPr>
          <w:p w:rsidR="00B10CEF" w:rsidRPr="00B05843" w:rsidRDefault="00B10CEF" w:rsidP="00B10CEF">
            <w:pPr>
              <w:jc w:val="center"/>
            </w:pPr>
            <w:r w:rsidRPr="00B05843">
              <w:t>1562</w:t>
            </w:r>
          </w:p>
        </w:tc>
        <w:tc>
          <w:tcPr>
            <w:tcW w:w="960" w:type="dxa"/>
            <w:shd w:val="clear" w:color="auto" w:fill="auto"/>
            <w:vAlign w:val="center"/>
            <w:hideMark/>
          </w:tcPr>
          <w:p w:rsidR="00B10CEF" w:rsidRPr="00B05843" w:rsidRDefault="00B10CEF" w:rsidP="00B10CEF">
            <w:pPr>
              <w:jc w:val="center"/>
            </w:pPr>
            <w:r w:rsidRPr="00B05843">
              <w:t>1571</w:t>
            </w:r>
          </w:p>
        </w:tc>
        <w:tc>
          <w:tcPr>
            <w:tcW w:w="960" w:type="dxa"/>
            <w:shd w:val="clear" w:color="auto" w:fill="auto"/>
            <w:vAlign w:val="center"/>
            <w:hideMark/>
          </w:tcPr>
          <w:p w:rsidR="00B10CEF" w:rsidRPr="00B05843" w:rsidRDefault="00B10CEF" w:rsidP="00B10CEF">
            <w:pPr>
              <w:jc w:val="center"/>
            </w:pPr>
            <w:r w:rsidRPr="00B05843">
              <w:t>1590</w:t>
            </w:r>
          </w:p>
        </w:tc>
        <w:tc>
          <w:tcPr>
            <w:tcW w:w="960" w:type="dxa"/>
            <w:shd w:val="clear" w:color="auto" w:fill="auto"/>
            <w:vAlign w:val="center"/>
            <w:hideMark/>
          </w:tcPr>
          <w:p w:rsidR="00B10CEF" w:rsidRPr="00B05843" w:rsidRDefault="00B10CEF" w:rsidP="00B10CEF">
            <w:pPr>
              <w:jc w:val="center"/>
            </w:pPr>
            <w:r w:rsidRPr="00B05843">
              <w:t>1564</w:t>
            </w:r>
          </w:p>
        </w:tc>
        <w:tc>
          <w:tcPr>
            <w:tcW w:w="960" w:type="dxa"/>
            <w:vAlign w:val="center"/>
          </w:tcPr>
          <w:p w:rsidR="00B10CEF" w:rsidRPr="00B10CEF" w:rsidRDefault="00B10CEF" w:rsidP="00B10CEF">
            <w:pPr>
              <w:jc w:val="center"/>
            </w:pPr>
            <w:r w:rsidRPr="00B10CEF">
              <w:t>1574</w:t>
            </w:r>
          </w:p>
        </w:tc>
        <w:tc>
          <w:tcPr>
            <w:tcW w:w="960" w:type="dxa"/>
            <w:shd w:val="clear" w:color="auto" w:fill="auto"/>
            <w:vAlign w:val="center"/>
            <w:hideMark/>
          </w:tcPr>
          <w:p w:rsidR="00B10CEF" w:rsidRPr="00B10CEF" w:rsidRDefault="00B10CEF" w:rsidP="00B10CEF">
            <w:pPr>
              <w:jc w:val="center"/>
            </w:pPr>
            <w:r w:rsidRPr="00B10CEF">
              <w:t>1551</w:t>
            </w:r>
          </w:p>
        </w:tc>
        <w:tc>
          <w:tcPr>
            <w:tcW w:w="960" w:type="dxa"/>
            <w:shd w:val="clear" w:color="auto" w:fill="auto"/>
            <w:noWrap/>
            <w:vAlign w:val="center"/>
            <w:hideMark/>
          </w:tcPr>
          <w:p w:rsidR="00B10CEF" w:rsidRPr="00B10CEF" w:rsidRDefault="00B10CEF" w:rsidP="00B10CEF">
            <w:pPr>
              <w:jc w:val="center"/>
            </w:pPr>
            <w:r w:rsidRPr="00B10CEF">
              <w:t>1553</w:t>
            </w:r>
          </w:p>
        </w:tc>
        <w:tc>
          <w:tcPr>
            <w:tcW w:w="960" w:type="dxa"/>
            <w:shd w:val="clear" w:color="auto" w:fill="auto"/>
            <w:noWrap/>
            <w:vAlign w:val="center"/>
            <w:hideMark/>
          </w:tcPr>
          <w:p w:rsidR="00B10CEF" w:rsidRPr="00B10CEF" w:rsidRDefault="00B10CEF" w:rsidP="00B10CEF">
            <w:pPr>
              <w:jc w:val="center"/>
            </w:pPr>
            <w:r w:rsidRPr="00B10CEF">
              <w:t>-4</w:t>
            </w:r>
          </w:p>
        </w:tc>
        <w:tc>
          <w:tcPr>
            <w:tcW w:w="1076" w:type="dxa"/>
            <w:shd w:val="clear" w:color="auto" w:fill="auto"/>
            <w:noWrap/>
            <w:vAlign w:val="center"/>
            <w:hideMark/>
          </w:tcPr>
          <w:p w:rsidR="00B10CEF" w:rsidRPr="00B10CEF" w:rsidRDefault="00B10CEF" w:rsidP="00B10CEF">
            <w:pPr>
              <w:jc w:val="center"/>
            </w:pPr>
            <w:r w:rsidRPr="00B10CEF">
              <w:t>-0,3%</w:t>
            </w:r>
          </w:p>
        </w:tc>
        <w:tc>
          <w:tcPr>
            <w:tcW w:w="1057" w:type="dxa"/>
            <w:shd w:val="clear" w:color="auto" w:fill="auto"/>
            <w:noWrap/>
            <w:vAlign w:val="center"/>
            <w:hideMark/>
          </w:tcPr>
          <w:p w:rsidR="00B10CEF" w:rsidRPr="00B10CEF" w:rsidRDefault="00B10CEF" w:rsidP="00B10CEF">
            <w:pPr>
              <w:jc w:val="center"/>
            </w:pPr>
            <w:r w:rsidRPr="00B10CEF">
              <w:t>-1</w:t>
            </w:r>
          </w:p>
        </w:tc>
        <w:tc>
          <w:tcPr>
            <w:tcW w:w="992" w:type="dxa"/>
            <w:shd w:val="clear" w:color="auto" w:fill="auto"/>
            <w:noWrap/>
            <w:vAlign w:val="center"/>
            <w:hideMark/>
          </w:tcPr>
          <w:p w:rsidR="00B10CEF" w:rsidRPr="00B10CEF" w:rsidRDefault="00B10CEF" w:rsidP="00B10CEF">
            <w:pPr>
              <w:jc w:val="center"/>
            </w:pPr>
            <w:r w:rsidRPr="00B10CEF">
              <w:t>0,0%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Михайловка</w:t>
            </w:r>
          </w:p>
        </w:tc>
        <w:tc>
          <w:tcPr>
            <w:tcW w:w="960" w:type="dxa"/>
            <w:shd w:val="clear" w:color="auto" w:fill="auto"/>
            <w:noWrap/>
            <w:vAlign w:val="center"/>
            <w:hideMark/>
          </w:tcPr>
          <w:p w:rsidR="00B10CEF" w:rsidRPr="00B05843" w:rsidRDefault="00B10CEF" w:rsidP="00B10CEF">
            <w:pPr>
              <w:jc w:val="center"/>
            </w:pPr>
            <w:r w:rsidRPr="00B05843">
              <w:t>551</w:t>
            </w:r>
          </w:p>
        </w:tc>
        <w:tc>
          <w:tcPr>
            <w:tcW w:w="960" w:type="dxa"/>
            <w:shd w:val="clear" w:color="auto" w:fill="auto"/>
            <w:noWrap/>
            <w:vAlign w:val="center"/>
            <w:hideMark/>
          </w:tcPr>
          <w:p w:rsidR="00B10CEF" w:rsidRPr="00B05843" w:rsidRDefault="00B10CEF" w:rsidP="00B10CEF">
            <w:pPr>
              <w:jc w:val="center"/>
            </w:pPr>
            <w:r w:rsidRPr="00B05843">
              <w:t>556</w:t>
            </w:r>
          </w:p>
        </w:tc>
        <w:tc>
          <w:tcPr>
            <w:tcW w:w="960" w:type="dxa"/>
            <w:shd w:val="clear" w:color="auto" w:fill="auto"/>
            <w:noWrap/>
            <w:vAlign w:val="center"/>
            <w:hideMark/>
          </w:tcPr>
          <w:p w:rsidR="00B10CEF" w:rsidRPr="00B05843" w:rsidRDefault="00B10CEF" w:rsidP="00B10CEF">
            <w:pPr>
              <w:jc w:val="center"/>
            </w:pPr>
            <w:r w:rsidRPr="00B05843">
              <w:t>555</w:t>
            </w:r>
          </w:p>
        </w:tc>
        <w:tc>
          <w:tcPr>
            <w:tcW w:w="960" w:type="dxa"/>
            <w:shd w:val="clear" w:color="auto" w:fill="auto"/>
            <w:noWrap/>
            <w:vAlign w:val="center"/>
            <w:hideMark/>
          </w:tcPr>
          <w:p w:rsidR="00B10CEF" w:rsidRPr="00B05843" w:rsidRDefault="00B10CEF" w:rsidP="00B10CEF">
            <w:pPr>
              <w:jc w:val="center"/>
            </w:pPr>
            <w:r w:rsidRPr="00B05843">
              <w:t>563</w:t>
            </w:r>
          </w:p>
        </w:tc>
        <w:tc>
          <w:tcPr>
            <w:tcW w:w="960" w:type="dxa"/>
            <w:shd w:val="clear" w:color="auto" w:fill="auto"/>
            <w:noWrap/>
            <w:vAlign w:val="center"/>
            <w:hideMark/>
          </w:tcPr>
          <w:p w:rsidR="00B10CEF" w:rsidRPr="00B05843" w:rsidRDefault="00B10CEF" w:rsidP="00B10CEF">
            <w:pPr>
              <w:jc w:val="center"/>
            </w:pPr>
            <w:r w:rsidRPr="00B05843">
              <w:t>559</w:t>
            </w:r>
          </w:p>
        </w:tc>
        <w:tc>
          <w:tcPr>
            <w:tcW w:w="960" w:type="dxa"/>
            <w:vAlign w:val="center"/>
          </w:tcPr>
          <w:p w:rsidR="00B10CEF" w:rsidRPr="00B10CEF" w:rsidRDefault="00B10CEF" w:rsidP="00B10CEF">
            <w:pPr>
              <w:jc w:val="center"/>
            </w:pPr>
            <w:r w:rsidRPr="00B10CEF">
              <w:t>503</w:t>
            </w:r>
          </w:p>
        </w:tc>
        <w:tc>
          <w:tcPr>
            <w:tcW w:w="960" w:type="dxa"/>
            <w:shd w:val="clear" w:color="auto" w:fill="auto"/>
            <w:noWrap/>
            <w:vAlign w:val="center"/>
            <w:hideMark/>
          </w:tcPr>
          <w:p w:rsidR="00B10CEF" w:rsidRPr="00B10CEF" w:rsidRDefault="00B10CEF" w:rsidP="00B10CEF">
            <w:pPr>
              <w:jc w:val="center"/>
            </w:pPr>
            <w:r w:rsidRPr="00B10CEF">
              <w:t>507</w:t>
            </w:r>
          </w:p>
        </w:tc>
        <w:tc>
          <w:tcPr>
            <w:tcW w:w="960" w:type="dxa"/>
            <w:shd w:val="clear" w:color="auto" w:fill="auto"/>
            <w:noWrap/>
            <w:vAlign w:val="center"/>
            <w:hideMark/>
          </w:tcPr>
          <w:p w:rsidR="00B10CEF" w:rsidRPr="00B10CEF" w:rsidRDefault="00B10CEF" w:rsidP="00B10CEF">
            <w:pPr>
              <w:jc w:val="center"/>
            </w:pPr>
            <w:r w:rsidRPr="00B10CEF">
              <w:t>529</w:t>
            </w:r>
          </w:p>
        </w:tc>
        <w:tc>
          <w:tcPr>
            <w:tcW w:w="960" w:type="dxa"/>
            <w:shd w:val="clear" w:color="auto" w:fill="auto"/>
            <w:noWrap/>
            <w:vAlign w:val="center"/>
            <w:hideMark/>
          </w:tcPr>
          <w:p w:rsidR="00B10CEF" w:rsidRPr="00B10CEF" w:rsidRDefault="00B10CEF" w:rsidP="00B10CEF">
            <w:pPr>
              <w:jc w:val="center"/>
            </w:pPr>
            <w:r w:rsidRPr="00B10CEF">
              <w:t>-44</w:t>
            </w:r>
          </w:p>
        </w:tc>
        <w:tc>
          <w:tcPr>
            <w:tcW w:w="1076" w:type="dxa"/>
            <w:shd w:val="clear" w:color="auto" w:fill="auto"/>
            <w:noWrap/>
            <w:vAlign w:val="center"/>
            <w:hideMark/>
          </w:tcPr>
          <w:p w:rsidR="00B10CEF" w:rsidRPr="00B10CEF" w:rsidRDefault="00B10CEF" w:rsidP="00B10CEF">
            <w:pPr>
              <w:jc w:val="center"/>
            </w:pPr>
            <w:r w:rsidRPr="00B10CEF">
              <w:t>-8,0%</w:t>
            </w:r>
          </w:p>
        </w:tc>
        <w:tc>
          <w:tcPr>
            <w:tcW w:w="1057" w:type="dxa"/>
            <w:shd w:val="clear" w:color="auto" w:fill="auto"/>
            <w:noWrap/>
            <w:vAlign w:val="center"/>
            <w:hideMark/>
          </w:tcPr>
          <w:p w:rsidR="00B10CEF" w:rsidRPr="00B10CEF" w:rsidRDefault="00B10CEF" w:rsidP="00B10CEF">
            <w:pPr>
              <w:jc w:val="center"/>
            </w:pPr>
            <w:r w:rsidRPr="00B10CEF">
              <w:t>-7</w:t>
            </w:r>
          </w:p>
        </w:tc>
        <w:tc>
          <w:tcPr>
            <w:tcW w:w="992" w:type="dxa"/>
            <w:shd w:val="clear" w:color="auto" w:fill="auto"/>
            <w:noWrap/>
            <w:vAlign w:val="center"/>
            <w:hideMark/>
          </w:tcPr>
          <w:p w:rsidR="00B10CEF" w:rsidRPr="00B10CEF" w:rsidRDefault="00B10CEF" w:rsidP="00B10CEF">
            <w:pPr>
              <w:jc w:val="center"/>
            </w:pPr>
            <w:r w:rsidRPr="00B10CEF">
              <w:t>-1,4%</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Александровский</w:t>
            </w:r>
          </w:p>
        </w:tc>
        <w:tc>
          <w:tcPr>
            <w:tcW w:w="960" w:type="dxa"/>
            <w:shd w:val="clear" w:color="auto" w:fill="auto"/>
            <w:noWrap/>
            <w:vAlign w:val="center"/>
            <w:hideMark/>
          </w:tcPr>
          <w:p w:rsidR="00B10CEF" w:rsidRPr="00B05843" w:rsidRDefault="00B10CEF" w:rsidP="00B10CEF">
            <w:pPr>
              <w:jc w:val="center"/>
            </w:pPr>
            <w:r w:rsidRPr="00B05843">
              <w:t>459</w:t>
            </w:r>
          </w:p>
        </w:tc>
        <w:tc>
          <w:tcPr>
            <w:tcW w:w="960" w:type="dxa"/>
            <w:shd w:val="clear" w:color="auto" w:fill="auto"/>
            <w:noWrap/>
            <w:vAlign w:val="center"/>
            <w:hideMark/>
          </w:tcPr>
          <w:p w:rsidR="00B10CEF" w:rsidRPr="00B05843" w:rsidRDefault="00B10CEF" w:rsidP="00B10CEF">
            <w:pPr>
              <w:jc w:val="center"/>
            </w:pPr>
            <w:r w:rsidRPr="00B05843">
              <w:t>457</w:t>
            </w:r>
          </w:p>
        </w:tc>
        <w:tc>
          <w:tcPr>
            <w:tcW w:w="960" w:type="dxa"/>
            <w:shd w:val="clear" w:color="auto" w:fill="auto"/>
            <w:noWrap/>
            <w:vAlign w:val="center"/>
            <w:hideMark/>
          </w:tcPr>
          <w:p w:rsidR="00B10CEF" w:rsidRPr="00B05843" w:rsidRDefault="00B10CEF" w:rsidP="00B10CEF">
            <w:pPr>
              <w:jc w:val="center"/>
            </w:pPr>
            <w:r w:rsidRPr="00B05843">
              <w:t>463</w:t>
            </w:r>
          </w:p>
        </w:tc>
        <w:tc>
          <w:tcPr>
            <w:tcW w:w="960" w:type="dxa"/>
            <w:shd w:val="clear" w:color="auto" w:fill="auto"/>
            <w:noWrap/>
            <w:vAlign w:val="center"/>
            <w:hideMark/>
          </w:tcPr>
          <w:p w:rsidR="00B10CEF" w:rsidRPr="00B05843" w:rsidRDefault="00B10CEF" w:rsidP="00B10CEF">
            <w:pPr>
              <w:jc w:val="center"/>
            </w:pPr>
            <w:r w:rsidRPr="00B05843">
              <w:t>455</w:t>
            </w:r>
          </w:p>
        </w:tc>
        <w:tc>
          <w:tcPr>
            <w:tcW w:w="960" w:type="dxa"/>
            <w:shd w:val="clear" w:color="auto" w:fill="auto"/>
            <w:noWrap/>
            <w:vAlign w:val="center"/>
            <w:hideMark/>
          </w:tcPr>
          <w:p w:rsidR="00B10CEF" w:rsidRPr="00B05843" w:rsidRDefault="00B10CEF" w:rsidP="00B10CEF">
            <w:pPr>
              <w:jc w:val="center"/>
            </w:pPr>
            <w:r w:rsidRPr="00B05843">
              <w:t>448</w:t>
            </w:r>
          </w:p>
        </w:tc>
        <w:tc>
          <w:tcPr>
            <w:tcW w:w="960" w:type="dxa"/>
            <w:vAlign w:val="center"/>
          </w:tcPr>
          <w:p w:rsidR="00B10CEF" w:rsidRPr="00B10CEF" w:rsidRDefault="00B10CEF" w:rsidP="00B10CEF">
            <w:pPr>
              <w:jc w:val="center"/>
            </w:pPr>
            <w:r w:rsidRPr="00B10CEF">
              <w:t>387</w:t>
            </w:r>
          </w:p>
        </w:tc>
        <w:tc>
          <w:tcPr>
            <w:tcW w:w="960" w:type="dxa"/>
            <w:shd w:val="clear" w:color="auto" w:fill="auto"/>
            <w:noWrap/>
            <w:vAlign w:val="center"/>
            <w:hideMark/>
          </w:tcPr>
          <w:p w:rsidR="00B10CEF" w:rsidRPr="00B10CEF" w:rsidRDefault="00B10CEF" w:rsidP="00B10CEF">
            <w:pPr>
              <w:jc w:val="center"/>
            </w:pPr>
            <w:r w:rsidRPr="00B10CEF">
              <w:t>367</w:t>
            </w:r>
          </w:p>
        </w:tc>
        <w:tc>
          <w:tcPr>
            <w:tcW w:w="960" w:type="dxa"/>
            <w:shd w:val="clear" w:color="auto" w:fill="auto"/>
            <w:noWrap/>
            <w:vAlign w:val="center"/>
            <w:hideMark/>
          </w:tcPr>
          <w:p w:rsidR="00B10CEF" w:rsidRPr="00B10CEF" w:rsidRDefault="00B10CEF" w:rsidP="00B10CEF">
            <w:pPr>
              <w:jc w:val="center"/>
            </w:pPr>
            <w:r w:rsidRPr="00B10CEF">
              <w:t>413</w:t>
            </w:r>
          </w:p>
        </w:tc>
        <w:tc>
          <w:tcPr>
            <w:tcW w:w="960" w:type="dxa"/>
            <w:shd w:val="clear" w:color="auto" w:fill="auto"/>
            <w:noWrap/>
            <w:vAlign w:val="center"/>
            <w:hideMark/>
          </w:tcPr>
          <w:p w:rsidR="00B10CEF" w:rsidRPr="00B10CEF" w:rsidRDefault="00B10CEF" w:rsidP="00B10CEF">
            <w:pPr>
              <w:jc w:val="center"/>
            </w:pPr>
            <w:r w:rsidRPr="00B10CEF">
              <w:t>-92</w:t>
            </w:r>
          </w:p>
        </w:tc>
        <w:tc>
          <w:tcPr>
            <w:tcW w:w="1076" w:type="dxa"/>
            <w:shd w:val="clear" w:color="auto" w:fill="auto"/>
            <w:noWrap/>
            <w:vAlign w:val="center"/>
            <w:hideMark/>
          </w:tcPr>
          <w:p w:rsidR="00B10CEF" w:rsidRPr="00B10CEF" w:rsidRDefault="00B10CEF" w:rsidP="00B10CEF">
            <w:pPr>
              <w:jc w:val="center"/>
            </w:pPr>
            <w:r w:rsidRPr="00B10CEF">
              <w:t>-20,0%</w:t>
            </w:r>
          </w:p>
        </w:tc>
        <w:tc>
          <w:tcPr>
            <w:tcW w:w="1057" w:type="dxa"/>
            <w:shd w:val="clear" w:color="auto" w:fill="auto"/>
            <w:noWrap/>
            <w:vAlign w:val="center"/>
            <w:hideMark/>
          </w:tcPr>
          <w:p w:rsidR="00B10CEF" w:rsidRPr="00B10CEF" w:rsidRDefault="00B10CEF" w:rsidP="00B10CEF">
            <w:pPr>
              <w:jc w:val="center"/>
            </w:pPr>
            <w:r w:rsidRPr="00B10CEF">
              <w:t>-15</w:t>
            </w:r>
          </w:p>
        </w:tc>
        <w:tc>
          <w:tcPr>
            <w:tcW w:w="992" w:type="dxa"/>
            <w:shd w:val="clear" w:color="auto" w:fill="auto"/>
            <w:noWrap/>
            <w:vAlign w:val="center"/>
            <w:hideMark/>
          </w:tcPr>
          <w:p w:rsidR="00B10CEF" w:rsidRPr="00B10CEF" w:rsidRDefault="00B10CEF" w:rsidP="00B10CEF">
            <w:pPr>
              <w:jc w:val="center"/>
            </w:pPr>
            <w:r w:rsidRPr="00B10CEF">
              <w:t>-3,7%</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ж/д рзд Карачилик</w:t>
            </w:r>
          </w:p>
        </w:tc>
        <w:tc>
          <w:tcPr>
            <w:tcW w:w="960" w:type="dxa"/>
            <w:shd w:val="clear" w:color="auto" w:fill="auto"/>
            <w:noWrap/>
            <w:vAlign w:val="center"/>
            <w:hideMark/>
          </w:tcPr>
          <w:p w:rsidR="00B10CEF" w:rsidRPr="00B05843" w:rsidRDefault="00B10CEF" w:rsidP="00B10CEF">
            <w:pPr>
              <w:jc w:val="center"/>
            </w:pPr>
            <w:r w:rsidRPr="00B05843">
              <w:t>18</w:t>
            </w:r>
          </w:p>
        </w:tc>
        <w:tc>
          <w:tcPr>
            <w:tcW w:w="960" w:type="dxa"/>
            <w:shd w:val="clear" w:color="auto" w:fill="auto"/>
            <w:noWrap/>
            <w:vAlign w:val="center"/>
            <w:hideMark/>
          </w:tcPr>
          <w:p w:rsidR="00B10CEF" w:rsidRPr="00B05843" w:rsidRDefault="00B10CEF" w:rsidP="00B10CEF">
            <w:pPr>
              <w:jc w:val="center"/>
            </w:pPr>
            <w:r w:rsidRPr="00B05843">
              <w:t>17</w:t>
            </w:r>
          </w:p>
        </w:tc>
        <w:tc>
          <w:tcPr>
            <w:tcW w:w="960" w:type="dxa"/>
            <w:shd w:val="clear" w:color="auto" w:fill="auto"/>
            <w:noWrap/>
            <w:vAlign w:val="center"/>
            <w:hideMark/>
          </w:tcPr>
          <w:p w:rsidR="00B10CEF" w:rsidRPr="00B05843" w:rsidRDefault="00B10CEF" w:rsidP="00B10CEF">
            <w:pPr>
              <w:jc w:val="center"/>
            </w:pPr>
            <w:r w:rsidRPr="00B05843">
              <w:t>18</w:t>
            </w:r>
          </w:p>
        </w:tc>
        <w:tc>
          <w:tcPr>
            <w:tcW w:w="960" w:type="dxa"/>
            <w:shd w:val="clear" w:color="auto" w:fill="auto"/>
            <w:noWrap/>
            <w:vAlign w:val="center"/>
            <w:hideMark/>
          </w:tcPr>
          <w:p w:rsidR="00B10CEF" w:rsidRPr="00B05843" w:rsidRDefault="00B10CEF" w:rsidP="00B10CEF">
            <w:pPr>
              <w:jc w:val="center"/>
            </w:pPr>
            <w:r w:rsidRPr="00B05843">
              <w:t>19</w:t>
            </w:r>
          </w:p>
        </w:tc>
        <w:tc>
          <w:tcPr>
            <w:tcW w:w="960" w:type="dxa"/>
            <w:shd w:val="clear" w:color="auto" w:fill="auto"/>
            <w:noWrap/>
            <w:vAlign w:val="center"/>
            <w:hideMark/>
          </w:tcPr>
          <w:p w:rsidR="00B10CEF" w:rsidRPr="00B05843" w:rsidRDefault="00B10CEF" w:rsidP="00B10CEF">
            <w:pPr>
              <w:jc w:val="center"/>
            </w:pPr>
            <w:r w:rsidRPr="00B05843">
              <w:t>15</w:t>
            </w:r>
          </w:p>
        </w:tc>
        <w:tc>
          <w:tcPr>
            <w:tcW w:w="960" w:type="dxa"/>
            <w:vAlign w:val="center"/>
          </w:tcPr>
          <w:p w:rsidR="00B10CEF" w:rsidRPr="00B10CEF" w:rsidRDefault="00B10CEF" w:rsidP="00B10CEF">
            <w:pPr>
              <w:jc w:val="center"/>
            </w:pPr>
            <w:r w:rsidRPr="00B10CEF">
              <w:t>11</w:t>
            </w:r>
          </w:p>
        </w:tc>
        <w:tc>
          <w:tcPr>
            <w:tcW w:w="960" w:type="dxa"/>
            <w:shd w:val="clear" w:color="auto" w:fill="auto"/>
            <w:noWrap/>
            <w:vAlign w:val="center"/>
            <w:hideMark/>
          </w:tcPr>
          <w:p w:rsidR="00B10CEF" w:rsidRPr="00B10CEF" w:rsidRDefault="00B10CEF" w:rsidP="00B10CEF">
            <w:pPr>
              <w:jc w:val="center"/>
            </w:pPr>
            <w:r w:rsidRPr="00B10CEF">
              <w:t>10</w:t>
            </w:r>
          </w:p>
        </w:tc>
        <w:tc>
          <w:tcPr>
            <w:tcW w:w="960" w:type="dxa"/>
            <w:shd w:val="clear" w:color="auto" w:fill="auto"/>
            <w:noWrap/>
            <w:vAlign w:val="center"/>
            <w:hideMark/>
          </w:tcPr>
          <w:p w:rsidR="00B10CEF" w:rsidRPr="00B10CEF" w:rsidRDefault="00B10CEF" w:rsidP="00B10CEF">
            <w:pPr>
              <w:jc w:val="center"/>
            </w:pPr>
            <w:r w:rsidRPr="00B10CEF">
              <w:t>14</w:t>
            </w:r>
          </w:p>
        </w:tc>
        <w:tc>
          <w:tcPr>
            <w:tcW w:w="960" w:type="dxa"/>
            <w:shd w:val="clear" w:color="auto" w:fill="auto"/>
            <w:noWrap/>
            <w:vAlign w:val="center"/>
            <w:hideMark/>
          </w:tcPr>
          <w:p w:rsidR="00B10CEF" w:rsidRPr="00B10CEF" w:rsidRDefault="00B10CEF" w:rsidP="00B10CEF">
            <w:pPr>
              <w:jc w:val="center"/>
            </w:pPr>
            <w:r w:rsidRPr="00B10CEF">
              <w:t>-8</w:t>
            </w:r>
          </w:p>
        </w:tc>
        <w:tc>
          <w:tcPr>
            <w:tcW w:w="1076" w:type="dxa"/>
            <w:shd w:val="clear" w:color="auto" w:fill="auto"/>
            <w:noWrap/>
            <w:vAlign w:val="center"/>
            <w:hideMark/>
          </w:tcPr>
          <w:p w:rsidR="00B10CEF" w:rsidRPr="00B10CEF" w:rsidRDefault="00B10CEF" w:rsidP="00B10CEF">
            <w:pPr>
              <w:jc w:val="center"/>
            </w:pPr>
            <w:r w:rsidRPr="00B10CEF">
              <w:t>-44,4%</w:t>
            </w:r>
          </w:p>
        </w:tc>
        <w:tc>
          <w:tcPr>
            <w:tcW w:w="1057" w:type="dxa"/>
            <w:shd w:val="clear" w:color="auto" w:fill="auto"/>
            <w:noWrap/>
            <w:vAlign w:val="center"/>
            <w:hideMark/>
          </w:tcPr>
          <w:p w:rsidR="00B10CEF" w:rsidRPr="00B10CEF" w:rsidRDefault="00B10CEF" w:rsidP="00B10CEF">
            <w:pPr>
              <w:jc w:val="center"/>
            </w:pPr>
            <w:r w:rsidRPr="00B10CEF">
              <w:t>-1</w:t>
            </w:r>
          </w:p>
        </w:tc>
        <w:tc>
          <w:tcPr>
            <w:tcW w:w="992" w:type="dxa"/>
            <w:shd w:val="clear" w:color="auto" w:fill="auto"/>
            <w:noWrap/>
            <w:vAlign w:val="center"/>
            <w:hideMark/>
          </w:tcPr>
          <w:p w:rsidR="00B10CEF" w:rsidRPr="00B10CEF" w:rsidRDefault="00B10CEF" w:rsidP="00B10CEF">
            <w:pPr>
              <w:jc w:val="center"/>
            </w:pPr>
            <w:r w:rsidRPr="00B10CEF">
              <w:t>-9,5%</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аул Кавкуй</w:t>
            </w:r>
          </w:p>
        </w:tc>
        <w:tc>
          <w:tcPr>
            <w:tcW w:w="960" w:type="dxa"/>
            <w:shd w:val="clear" w:color="auto" w:fill="auto"/>
            <w:noWrap/>
            <w:vAlign w:val="center"/>
            <w:hideMark/>
          </w:tcPr>
          <w:p w:rsidR="00B10CEF" w:rsidRPr="00B05843" w:rsidRDefault="00B10CEF" w:rsidP="00B10CEF">
            <w:pPr>
              <w:jc w:val="center"/>
            </w:pPr>
            <w:r w:rsidRPr="00B05843">
              <w:t>95</w:t>
            </w:r>
          </w:p>
        </w:tc>
        <w:tc>
          <w:tcPr>
            <w:tcW w:w="960" w:type="dxa"/>
            <w:shd w:val="clear" w:color="auto" w:fill="auto"/>
            <w:noWrap/>
            <w:vAlign w:val="center"/>
            <w:hideMark/>
          </w:tcPr>
          <w:p w:rsidR="00B10CEF" w:rsidRPr="00B05843" w:rsidRDefault="00B10CEF" w:rsidP="00B10CEF">
            <w:pPr>
              <w:jc w:val="center"/>
            </w:pPr>
            <w:r w:rsidRPr="00B05843">
              <w:t>90</w:t>
            </w:r>
          </w:p>
        </w:tc>
        <w:tc>
          <w:tcPr>
            <w:tcW w:w="960" w:type="dxa"/>
            <w:shd w:val="clear" w:color="auto" w:fill="auto"/>
            <w:noWrap/>
            <w:vAlign w:val="center"/>
            <w:hideMark/>
          </w:tcPr>
          <w:p w:rsidR="00B10CEF" w:rsidRPr="00B05843" w:rsidRDefault="00B10CEF" w:rsidP="00B10CEF">
            <w:pPr>
              <w:jc w:val="center"/>
            </w:pPr>
            <w:r w:rsidRPr="00B05843">
              <w:t>89</w:t>
            </w:r>
          </w:p>
        </w:tc>
        <w:tc>
          <w:tcPr>
            <w:tcW w:w="960" w:type="dxa"/>
            <w:shd w:val="clear" w:color="auto" w:fill="auto"/>
            <w:noWrap/>
            <w:vAlign w:val="center"/>
            <w:hideMark/>
          </w:tcPr>
          <w:p w:rsidR="00B10CEF" w:rsidRPr="00B05843" w:rsidRDefault="00B10CEF" w:rsidP="00B10CEF">
            <w:pPr>
              <w:jc w:val="center"/>
            </w:pPr>
            <w:r w:rsidRPr="00B05843">
              <w:t>83</w:t>
            </w:r>
          </w:p>
        </w:tc>
        <w:tc>
          <w:tcPr>
            <w:tcW w:w="960" w:type="dxa"/>
            <w:shd w:val="clear" w:color="auto" w:fill="auto"/>
            <w:noWrap/>
            <w:vAlign w:val="center"/>
            <w:hideMark/>
          </w:tcPr>
          <w:p w:rsidR="00B10CEF" w:rsidRPr="00B05843" w:rsidRDefault="00B10CEF" w:rsidP="00B10CEF">
            <w:pPr>
              <w:jc w:val="center"/>
            </w:pPr>
            <w:r w:rsidRPr="00B05843">
              <w:t>81</w:t>
            </w:r>
          </w:p>
        </w:tc>
        <w:tc>
          <w:tcPr>
            <w:tcW w:w="960" w:type="dxa"/>
            <w:vAlign w:val="center"/>
          </w:tcPr>
          <w:p w:rsidR="00B10CEF" w:rsidRPr="00B10CEF" w:rsidRDefault="00B10CEF" w:rsidP="00B10CEF">
            <w:pPr>
              <w:jc w:val="center"/>
            </w:pPr>
            <w:r w:rsidRPr="00B10CEF">
              <w:t>57</w:t>
            </w:r>
          </w:p>
        </w:tc>
        <w:tc>
          <w:tcPr>
            <w:tcW w:w="960" w:type="dxa"/>
            <w:shd w:val="clear" w:color="auto" w:fill="auto"/>
            <w:noWrap/>
            <w:vAlign w:val="center"/>
            <w:hideMark/>
          </w:tcPr>
          <w:p w:rsidR="00B10CEF" w:rsidRPr="00B10CEF" w:rsidRDefault="00B10CEF" w:rsidP="00B10CEF">
            <w:pPr>
              <w:jc w:val="center"/>
            </w:pPr>
            <w:r w:rsidRPr="00B10CEF">
              <w:t>52</w:t>
            </w:r>
          </w:p>
        </w:tc>
        <w:tc>
          <w:tcPr>
            <w:tcW w:w="960" w:type="dxa"/>
            <w:shd w:val="clear" w:color="auto" w:fill="auto"/>
            <w:noWrap/>
            <w:vAlign w:val="center"/>
            <w:hideMark/>
          </w:tcPr>
          <w:p w:rsidR="00B10CEF" w:rsidRPr="00B10CEF" w:rsidRDefault="00B10CEF" w:rsidP="00B10CEF">
            <w:pPr>
              <w:jc w:val="center"/>
            </w:pPr>
            <w:r w:rsidRPr="00B10CEF">
              <w:t>74</w:t>
            </w:r>
          </w:p>
        </w:tc>
        <w:tc>
          <w:tcPr>
            <w:tcW w:w="960" w:type="dxa"/>
            <w:shd w:val="clear" w:color="auto" w:fill="auto"/>
            <w:noWrap/>
            <w:vAlign w:val="center"/>
            <w:hideMark/>
          </w:tcPr>
          <w:p w:rsidR="00B10CEF" w:rsidRPr="00B10CEF" w:rsidRDefault="00B10CEF" w:rsidP="00B10CEF">
            <w:pPr>
              <w:jc w:val="center"/>
            </w:pPr>
            <w:r w:rsidRPr="00B10CEF">
              <w:t>-43</w:t>
            </w:r>
          </w:p>
        </w:tc>
        <w:tc>
          <w:tcPr>
            <w:tcW w:w="1076" w:type="dxa"/>
            <w:shd w:val="clear" w:color="auto" w:fill="auto"/>
            <w:noWrap/>
            <w:vAlign w:val="center"/>
            <w:hideMark/>
          </w:tcPr>
          <w:p w:rsidR="00B10CEF" w:rsidRPr="00B10CEF" w:rsidRDefault="00B10CEF" w:rsidP="00B10CEF">
            <w:pPr>
              <w:jc w:val="center"/>
            </w:pPr>
            <w:r w:rsidRPr="00B10CEF">
              <w:t>-45,3%</w:t>
            </w:r>
          </w:p>
        </w:tc>
        <w:tc>
          <w:tcPr>
            <w:tcW w:w="1057" w:type="dxa"/>
            <w:shd w:val="clear" w:color="auto" w:fill="auto"/>
            <w:noWrap/>
            <w:vAlign w:val="center"/>
            <w:hideMark/>
          </w:tcPr>
          <w:p w:rsidR="00B10CEF" w:rsidRPr="00B10CEF" w:rsidRDefault="00B10CEF" w:rsidP="00B10CEF">
            <w:pPr>
              <w:jc w:val="center"/>
            </w:pPr>
            <w:r w:rsidRPr="00B10CEF">
              <w:t>-7</w:t>
            </w:r>
          </w:p>
        </w:tc>
        <w:tc>
          <w:tcPr>
            <w:tcW w:w="992" w:type="dxa"/>
            <w:shd w:val="clear" w:color="auto" w:fill="auto"/>
            <w:noWrap/>
            <w:vAlign w:val="center"/>
            <w:hideMark/>
          </w:tcPr>
          <w:p w:rsidR="00B10CEF" w:rsidRPr="00B10CEF" w:rsidRDefault="00B10CEF" w:rsidP="00B10CEF">
            <w:pPr>
              <w:jc w:val="center"/>
            </w:pPr>
            <w:r w:rsidRPr="00B10CEF">
              <w:t>-9,8%</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аул Карасарт</w:t>
            </w:r>
          </w:p>
        </w:tc>
        <w:tc>
          <w:tcPr>
            <w:tcW w:w="960" w:type="dxa"/>
            <w:shd w:val="clear" w:color="auto" w:fill="auto"/>
            <w:noWrap/>
            <w:vAlign w:val="center"/>
            <w:hideMark/>
          </w:tcPr>
          <w:p w:rsidR="00B10CEF" w:rsidRPr="00B05843" w:rsidRDefault="00B10CEF" w:rsidP="00B10CEF">
            <w:pPr>
              <w:jc w:val="center"/>
            </w:pPr>
            <w:r w:rsidRPr="00B05843">
              <w:t>232</w:t>
            </w:r>
          </w:p>
        </w:tc>
        <w:tc>
          <w:tcPr>
            <w:tcW w:w="960" w:type="dxa"/>
            <w:shd w:val="clear" w:color="auto" w:fill="auto"/>
            <w:noWrap/>
            <w:vAlign w:val="center"/>
            <w:hideMark/>
          </w:tcPr>
          <w:p w:rsidR="00B10CEF" w:rsidRPr="00B05843" w:rsidRDefault="00B10CEF" w:rsidP="00B10CEF">
            <w:pPr>
              <w:jc w:val="center"/>
            </w:pPr>
            <w:r w:rsidRPr="00B05843">
              <w:t>236</w:t>
            </w:r>
          </w:p>
        </w:tc>
        <w:tc>
          <w:tcPr>
            <w:tcW w:w="960" w:type="dxa"/>
            <w:shd w:val="clear" w:color="auto" w:fill="auto"/>
            <w:noWrap/>
            <w:vAlign w:val="center"/>
            <w:hideMark/>
          </w:tcPr>
          <w:p w:rsidR="00B10CEF" w:rsidRPr="00B05843" w:rsidRDefault="00B10CEF" w:rsidP="00B10CEF">
            <w:pPr>
              <w:jc w:val="center"/>
            </w:pPr>
            <w:r w:rsidRPr="00B05843">
              <w:t>237</w:t>
            </w:r>
          </w:p>
        </w:tc>
        <w:tc>
          <w:tcPr>
            <w:tcW w:w="960" w:type="dxa"/>
            <w:shd w:val="clear" w:color="auto" w:fill="auto"/>
            <w:noWrap/>
            <w:vAlign w:val="center"/>
            <w:hideMark/>
          </w:tcPr>
          <w:p w:rsidR="00B10CEF" w:rsidRPr="00B05843" w:rsidRDefault="00B10CEF" w:rsidP="00B10CEF">
            <w:pPr>
              <w:jc w:val="center"/>
            </w:pPr>
            <w:r w:rsidRPr="00B05843">
              <w:t>234</w:t>
            </w:r>
          </w:p>
        </w:tc>
        <w:tc>
          <w:tcPr>
            <w:tcW w:w="960" w:type="dxa"/>
            <w:shd w:val="clear" w:color="auto" w:fill="auto"/>
            <w:noWrap/>
            <w:vAlign w:val="center"/>
            <w:hideMark/>
          </w:tcPr>
          <w:p w:rsidR="00B10CEF" w:rsidRPr="00B05843" w:rsidRDefault="00B10CEF" w:rsidP="00B10CEF">
            <w:pPr>
              <w:jc w:val="center"/>
            </w:pPr>
            <w:r w:rsidRPr="00B05843">
              <w:t>228</w:t>
            </w:r>
          </w:p>
        </w:tc>
        <w:tc>
          <w:tcPr>
            <w:tcW w:w="960" w:type="dxa"/>
            <w:vAlign w:val="center"/>
          </w:tcPr>
          <w:p w:rsidR="00B10CEF" w:rsidRPr="00B10CEF" w:rsidRDefault="00B10CEF" w:rsidP="00B10CEF">
            <w:pPr>
              <w:jc w:val="center"/>
            </w:pPr>
            <w:r w:rsidRPr="00B10CEF">
              <w:t>170</w:t>
            </w:r>
          </w:p>
        </w:tc>
        <w:tc>
          <w:tcPr>
            <w:tcW w:w="960" w:type="dxa"/>
            <w:shd w:val="clear" w:color="auto" w:fill="auto"/>
            <w:noWrap/>
            <w:vAlign w:val="center"/>
            <w:hideMark/>
          </w:tcPr>
          <w:p w:rsidR="00B10CEF" w:rsidRPr="00B10CEF" w:rsidRDefault="00B10CEF" w:rsidP="00B10CEF">
            <w:pPr>
              <w:jc w:val="center"/>
            </w:pPr>
            <w:r w:rsidRPr="00B10CEF">
              <w:t>167</w:t>
            </w:r>
          </w:p>
        </w:tc>
        <w:tc>
          <w:tcPr>
            <w:tcW w:w="960" w:type="dxa"/>
            <w:shd w:val="clear" w:color="auto" w:fill="auto"/>
            <w:noWrap/>
            <w:vAlign w:val="center"/>
            <w:hideMark/>
          </w:tcPr>
          <w:p w:rsidR="00B10CEF" w:rsidRPr="00B10CEF" w:rsidRDefault="00B10CEF" w:rsidP="00B10CEF">
            <w:pPr>
              <w:jc w:val="center"/>
            </w:pPr>
            <w:r w:rsidRPr="00B10CEF">
              <w:t>200</w:t>
            </w:r>
          </w:p>
        </w:tc>
        <w:tc>
          <w:tcPr>
            <w:tcW w:w="960" w:type="dxa"/>
            <w:shd w:val="clear" w:color="auto" w:fill="auto"/>
            <w:noWrap/>
            <w:vAlign w:val="center"/>
            <w:hideMark/>
          </w:tcPr>
          <w:p w:rsidR="00B10CEF" w:rsidRPr="00B10CEF" w:rsidRDefault="00B10CEF" w:rsidP="00B10CEF">
            <w:pPr>
              <w:jc w:val="center"/>
            </w:pPr>
            <w:r w:rsidRPr="00B10CEF">
              <w:t>-65</w:t>
            </w:r>
          </w:p>
        </w:tc>
        <w:tc>
          <w:tcPr>
            <w:tcW w:w="1076" w:type="dxa"/>
            <w:shd w:val="clear" w:color="auto" w:fill="auto"/>
            <w:noWrap/>
            <w:vAlign w:val="center"/>
            <w:hideMark/>
          </w:tcPr>
          <w:p w:rsidR="00B10CEF" w:rsidRPr="00B10CEF" w:rsidRDefault="00B10CEF" w:rsidP="00B10CEF">
            <w:pPr>
              <w:jc w:val="center"/>
            </w:pPr>
            <w:r w:rsidRPr="00B10CEF">
              <w:t>-28,0%</w:t>
            </w:r>
          </w:p>
        </w:tc>
        <w:tc>
          <w:tcPr>
            <w:tcW w:w="1057" w:type="dxa"/>
            <w:shd w:val="clear" w:color="auto" w:fill="auto"/>
            <w:noWrap/>
            <w:vAlign w:val="center"/>
            <w:hideMark/>
          </w:tcPr>
          <w:p w:rsidR="00B10CEF" w:rsidRPr="00B10CEF" w:rsidRDefault="00B10CEF" w:rsidP="00B10CEF">
            <w:pPr>
              <w:jc w:val="center"/>
            </w:pPr>
            <w:r w:rsidRPr="00B10CEF">
              <w:t>-11</w:t>
            </w:r>
          </w:p>
        </w:tc>
        <w:tc>
          <w:tcPr>
            <w:tcW w:w="992" w:type="dxa"/>
            <w:shd w:val="clear" w:color="auto" w:fill="auto"/>
            <w:noWrap/>
            <w:vAlign w:val="center"/>
            <w:hideMark/>
          </w:tcPr>
          <w:p w:rsidR="00B10CEF" w:rsidRPr="00B10CEF" w:rsidRDefault="00B10CEF" w:rsidP="00B10CEF">
            <w:pPr>
              <w:jc w:val="center"/>
            </w:pPr>
            <w:r w:rsidRPr="00B10CEF">
              <w:t>-5,4%</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Красносельский</w:t>
            </w:r>
          </w:p>
        </w:tc>
        <w:tc>
          <w:tcPr>
            <w:tcW w:w="960" w:type="dxa"/>
            <w:shd w:val="clear" w:color="auto" w:fill="auto"/>
            <w:noWrap/>
            <w:vAlign w:val="center"/>
            <w:hideMark/>
          </w:tcPr>
          <w:p w:rsidR="00B10CEF" w:rsidRPr="00B05843" w:rsidRDefault="00B10CEF" w:rsidP="00B10CEF">
            <w:pPr>
              <w:jc w:val="center"/>
            </w:pPr>
            <w:r w:rsidRPr="00B05843">
              <w:t>200</w:t>
            </w:r>
          </w:p>
        </w:tc>
        <w:tc>
          <w:tcPr>
            <w:tcW w:w="960" w:type="dxa"/>
            <w:shd w:val="clear" w:color="auto" w:fill="auto"/>
            <w:noWrap/>
            <w:vAlign w:val="center"/>
            <w:hideMark/>
          </w:tcPr>
          <w:p w:rsidR="00B10CEF" w:rsidRPr="00B05843" w:rsidRDefault="00B10CEF" w:rsidP="00B10CEF">
            <w:pPr>
              <w:jc w:val="center"/>
            </w:pPr>
            <w:r w:rsidRPr="00B05843">
              <w:t>206</w:t>
            </w:r>
          </w:p>
        </w:tc>
        <w:tc>
          <w:tcPr>
            <w:tcW w:w="960" w:type="dxa"/>
            <w:shd w:val="clear" w:color="auto" w:fill="auto"/>
            <w:noWrap/>
            <w:vAlign w:val="center"/>
            <w:hideMark/>
          </w:tcPr>
          <w:p w:rsidR="00B10CEF" w:rsidRPr="00B05843" w:rsidRDefault="00B10CEF" w:rsidP="00B10CEF">
            <w:pPr>
              <w:jc w:val="center"/>
            </w:pPr>
            <w:r w:rsidRPr="00B05843">
              <w:t>209</w:t>
            </w:r>
          </w:p>
        </w:tc>
        <w:tc>
          <w:tcPr>
            <w:tcW w:w="960" w:type="dxa"/>
            <w:shd w:val="clear" w:color="auto" w:fill="auto"/>
            <w:noWrap/>
            <w:vAlign w:val="center"/>
            <w:hideMark/>
          </w:tcPr>
          <w:p w:rsidR="00B10CEF" w:rsidRPr="00B05843" w:rsidRDefault="00B10CEF" w:rsidP="00B10CEF">
            <w:pPr>
              <w:jc w:val="center"/>
            </w:pPr>
            <w:r w:rsidRPr="00B05843">
              <w:t>236</w:t>
            </w:r>
          </w:p>
        </w:tc>
        <w:tc>
          <w:tcPr>
            <w:tcW w:w="960" w:type="dxa"/>
            <w:shd w:val="clear" w:color="auto" w:fill="auto"/>
            <w:noWrap/>
            <w:vAlign w:val="center"/>
            <w:hideMark/>
          </w:tcPr>
          <w:p w:rsidR="00B10CEF" w:rsidRPr="00B05843" w:rsidRDefault="00B10CEF" w:rsidP="00B10CEF">
            <w:pPr>
              <w:jc w:val="center"/>
            </w:pPr>
            <w:r w:rsidRPr="00B05843">
              <w:t>233</w:t>
            </w:r>
          </w:p>
        </w:tc>
        <w:tc>
          <w:tcPr>
            <w:tcW w:w="960" w:type="dxa"/>
            <w:vAlign w:val="center"/>
          </w:tcPr>
          <w:p w:rsidR="00B10CEF" w:rsidRPr="00B10CEF" w:rsidRDefault="00B10CEF" w:rsidP="00B10CEF">
            <w:pPr>
              <w:jc w:val="center"/>
            </w:pPr>
            <w:r w:rsidRPr="00B10CEF">
              <w:t>446</w:t>
            </w:r>
          </w:p>
        </w:tc>
        <w:tc>
          <w:tcPr>
            <w:tcW w:w="960" w:type="dxa"/>
            <w:shd w:val="clear" w:color="auto" w:fill="auto"/>
            <w:noWrap/>
            <w:vAlign w:val="center"/>
            <w:hideMark/>
          </w:tcPr>
          <w:p w:rsidR="00B10CEF" w:rsidRPr="00B10CEF" w:rsidRDefault="00B10CEF" w:rsidP="00B10CEF">
            <w:pPr>
              <w:jc w:val="center"/>
            </w:pPr>
            <w:r w:rsidRPr="00B10CEF">
              <w:t>448</w:t>
            </w:r>
          </w:p>
        </w:tc>
        <w:tc>
          <w:tcPr>
            <w:tcW w:w="960" w:type="dxa"/>
            <w:shd w:val="clear" w:color="auto" w:fill="auto"/>
            <w:noWrap/>
            <w:vAlign w:val="center"/>
            <w:hideMark/>
          </w:tcPr>
          <w:p w:rsidR="00B10CEF" w:rsidRPr="00B10CEF" w:rsidRDefault="00B10CEF" w:rsidP="00B10CEF">
            <w:pPr>
              <w:jc w:val="center"/>
            </w:pPr>
            <w:r w:rsidRPr="00B10CEF">
              <w:t>324</w:t>
            </w:r>
          </w:p>
        </w:tc>
        <w:tc>
          <w:tcPr>
            <w:tcW w:w="960" w:type="dxa"/>
            <w:shd w:val="clear" w:color="auto" w:fill="auto"/>
            <w:noWrap/>
            <w:vAlign w:val="center"/>
            <w:hideMark/>
          </w:tcPr>
          <w:p w:rsidR="00B10CEF" w:rsidRPr="00B10CEF" w:rsidRDefault="00B10CEF" w:rsidP="00B10CEF">
            <w:pPr>
              <w:jc w:val="center"/>
            </w:pPr>
            <w:r w:rsidRPr="00B10CEF">
              <w:t>248</w:t>
            </w:r>
          </w:p>
        </w:tc>
        <w:tc>
          <w:tcPr>
            <w:tcW w:w="1076" w:type="dxa"/>
            <w:shd w:val="clear" w:color="auto" w:fill="auto"/>
            <w:noWrap/>
            <w:vAlign w:val="center"/>
            <w:hideMark/>
          </w:tcPr>
          <w:p w:rsidR="00B10CEF" w:rsidRPr="00B10CEF" w:rsidRDefault="00B10CEF" w:rsidP="00B10CEF">
            <w:pPr>
              <w:jc w:val="center"/>
            </w:pPr>
            <w:r w:rsidRPr="00B10CEF">
              <w:t>124,0%</w:t>
            </w:r>
          </w:p>
        </w:tc>
        <w:tc>
          <w:tcPr>
            <w:tcW w:w="1057" w:type="dxa"/>
            <w:shd w:val="clear" w:color="auto" w:fill="auto"/>
            <w:noWrap/>
            <w:vAlign w:val="center"/>
            <w:hideMark/>
          </w:tcPr>
          <w:p w:rsidR="00B10CEF" w:rsidRPr="00B10CEF" w:rsidRDefault="00B10CEF" w:rsidP="00B10CEF">
            <w:pPr>
              <w:jc w:val="center"/>
            </w:pPr>
            <w:r w:rsidRPr="00B10CEF">
              <w:t>41</w:t>
            </w:r>
          </w:p>
        </w:tc>
        <w:tc>
          <w:tcPr>
            <w:tcW w:w="992" w:type="dxa"/>
            <w:shd w:val="clear" w:color="auto" w:fill="auto"/>
            <w:noWrap/>
            <w:vAlign w:val="center"/>
            <w:hideMark/>
          </w:tcPr>
          <w:p w:rsidR="00B10CEF" w:rsidRPr="00B10CEF" w:rsidRDefault="00B10CEF" w:rsidP="00B10CEF">
            <w:pPr>
              <w:jc w:val="center"/>
            </w:pPr>
            <w:r w:rsidRPr="00B10CEF">
              <w:t>12,8%</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Октябрьский сельсовет</w:t>
            </w:r>
          </w:p>
        </w:tc>
        <w:tc>
          <w:tcPr>
            <w:tcW w:w="960" w:type="dxa"/>
            <w:shd w:val="clear" w:color="auto" w:fill="auto"/>
            <w:vAlign w:val="center"/>
            <w:hideMark/>
          </w:tcPr>
          <w:p w:rsidR="00B10CEF" w:rsidRPr="00B05843" w:rsidRDefault="00B10CEF" w:rsidP="00B10CEF">
            <w:pPr>
              <w:jc w:val="center"/>
            </w:pPr>
            <w:r w:rsidRPr="00B05843">
              <w:t>2014</w:t>
            </w:r>
          </w:p>
        </w:tc>
        <w:tc>
          <w:tcPr>
            <w:tcW w:w="960" w:type="dxa"/>
            <w:shd w:val="clear" w:color="auto" w:fill="auto"/>
            <w:vAlign w:val="center"/>
            <w:hideMark/>
          </w:tcPr>
          <w:p w:rsidR="00B10CEF" w:rsidRPr="00B05843" w:rsidRDefault="00B10CEF" w:rsidP="00B10CEF">
            <w:pPr>
              <w:jc w:val="center"/>
            </w:pPr>
            <w:r w:rsidRPr="00B05843">
              <w:t>2006</w:t>
            </w:r>
          </w:p>
        </w:tc>
        <w:tc>
          <w:tcPr>
            <w:tcW w:w="960" w:type="dxa"/>
            <w:shd w:val="clear" w:color="auto" w:fill="auto"/>
            <w:vAlign w:val="center"/>
            <w:hideMark/>
          </w:tcPr>
          <w:p w:rsidR="00B10CEF" w:rsidRPr="00B05843" w:rsidRDefault="00B10CEF" w:rsidP="00B10CEF">
            <w:pPr>
              <w:jc w:val="center"/>
            </w:pPr>
            <w:r w:rsidRPr="00B05843">
              <w:t>2021</w:t>
            </w:r>
          </w:p>
        </w:tc>
        <w:tc>
          <w:tcPr>
            <w:tcW w:w="960" w:type="dxa"/>
            <w:shd w:val="clear" w:color="auto" w:fill="auto"/>
            <w:vAlign w:val="center"/>
            <w:hideMark/>
          </w:tcPr>
          <w:p w:rsidR="00B10CEF" w:rsidRPr="00B05843" w:rsidRDefault="00B10CEF" w:rsidP="00B10CEF">
            <w:pPr>
              <w:jc w:val="center"/>
            </w:pPr>
            <w:r w:rsidRPr="00B05843">
              <w:t>1989</w:t>
            </w:r>
          </w:p>
        </w:tc>
        <w:tc>
          <w:tcPr>
            <w:tcW w:w="960" w:type="dxa"/>
            <w:shd w:val="clear" w:color="auto" w:fill="auto"/>
            <w:vAlign w:val="center"/>
            <w:hideMark/>
          </w:tcPr>
          <w:p w:rsidR="00B10CEF" w:rsidRPr="00B05843" w:rsidRDefault="00B10CEF" w:rsidP="00B10CEF">
            <w:pPr>
              <w:jc w:val="center"/>
            </w:pPr>
            <w:r w:rsidRPr="00B05843">
              <w:t>1944</w:t>
            </w:r>
          </w:p>
        </w:tc>
        <w:tc>
          <w:tcPr>
            <w:tcW w:w="960" w:type="dxa"/>
            <w:vAlign w:val="center"/>
          </w:tcPr>
          <w:p w:rsidR="00B10CEF" w:rsidRPr="00B10CEF" w:rsidRDefault="00B10CEF" w:rsidP="00B10CEF">
            <w:pPr>
              <w:jc w:val="center"/>
            </w:pPr>
            <w:r w:rsidRPr="00B10CEF">
              <w:t>1515</w:t>
            </w:r>
          </w:p>
        </w:tc>
        <w:tc>
          <w:tcPr>
            <w:tcW w:w="960" w:type="dxa"/>
            <w:shd w:val="clear" w:color="auto" w:fill="auto"/>
            <w:vAlign w:val="center"/>
            <w:hideMark/>
          </w:tcPr>
          <w:p w:rsidR="00B10CEF" w:rsidRPr="00B10CEF" w:rsidRDefault="00B10CEF" w:rsidP="00B10CEF">
            <w:pPr>
              <w:jc w:val="center"/>
            </w:pPr>
            <w:r w:rsidRPr="00B10CEF">
              <w:t>1507</w:t>
            </w:r>
          </w:p>
        </w:tc>
        <w:tc>
          <w:tcPr>
            <w:tcW w:w="960" w:type="dxa"/>
            <w:shd w:val="clear" w:color="auto" w:fill="auto"/>
            <w:noWrap/>
            <w:vAlign w:val="center"/>
            <w:hideMark/>
          </w:tcPr>
          <w:p w:rsidR="00B10CEF" w:rsidRPr="00B10CEF" w:rsidRDefault="00B10CEF" w:rsidP="00B10CEF">
            <w:pPr>
              <w:jc w:val="center"/>
            </w:pPr>
            <w:r w:rsidRPr="00B10CEF">
              <w:t>1761</w:t>
            </w:r>
          </w:p>
        </w:tc>
        <w:tc>
          <w:tcPr>
            <w:tcW w:w="960" w:type="dxa"/>
            <w:shd w:val="clear" w:color="auto" w:fill="auto"/>
            <w:noWrap/>
            <w:vAlign w:val="center"/>
            <w:hideMark/>
          </w:tcPr>
          <w:p w:rsidR="00B10CEF" w:rsidRPr="00B10CEF" w:rsidRDefault="00B10CEF" w:rsidP="00B10CEF">
            <w:pPr>
              <w:jc w:val="center"/>
            </w:pPr>
            <w:r w:rsidRPr="00B10CEF">
              <w:t>-507</w:t>
            </w:r>
          </w:p>
        </w:tc>
        <w:tc>
          <w:tcPr>
            <w:tcW w:w="1076" w:type="dxa"/>
            <w:shd w:val="clear" w:color="auto" w:fill="auto"/>
            <w:noWrap/>
            <w:vAlign w:val="center"/>
            <w:hideMark/>
          </w:tcPr>
          <w:p w:rsidR="00B10CEF" w:rsidRPr="00B10CEF" w:rsidRDefault="00B10CEF" w:rsidP="00B10CEF">
            <w:pPr>
              <w:jc w:val="center"/>
            </w:pPr>
            <w:r w:rsidRPr="00B10CEF">
              <w:t>-25,2%</w:t>
            </w:r>
          </w:p>
        </w:tc>
        <w:tc>
          <w:tcPr>
            <w:tcW w:w="1057" w:type="dxa"/>
            <w:shd w:val="clear" w:color="auto" w:fill="auto"/>
            <w:noWrap/>
            <w:vAlign w:val="center"/>
            <w:hideMark/>
          </w:tcPr>
          <w:p w:rsidR="00B10CEF" w:rsidRPr="00B10CEF" w:rsidRDefault="00B10CEF" w:rsidP="00B10CEF">
            <w:pPr>
              <w:jc w:val="center"/>
            </w:pPr>
            <w:r w:rsidRPr="00B10CEF">
              <w:t>-85</w:t>
            </w:r>
          </w:p>
        </w:tc>
        <w:tc>
          <w:tcPr>
            <w:tcW w:w="992" w:type="dxa"/>
            <w:shd w:val="clear" w:color="auto" w:fill="auto"/>
            <w:noWrap/>
            <w:vAlign w:val="center"/>
            <w:hideMark/>
          </w:tcPr>
          <w:p w:rsidR="00B10CEF" w:rsidRPr="00B10CEF" w:rsidRDefault="00B10CEF" w:rsidP="00B10CEF">
            <w:pPr>
              <w:jc w:val="center"/>
            </w:pPr>
            <w:r w:rsidRPr="00B10CEF">
              <w:t>-4,8%</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Октябрьское</w:t>
            </w:r>
          </w:p>
        </w:tc>
        <w:tc>
          <w:tcPr>
            <w:tcW w:w="960" w:type="dxa"/>
            <w:shd w:val="clear" w:color="auto" w:fill="auto"/>
            <w:noWrap/>
            <w:vAlign w:val="center"/>
            <w:hideMark/>
          </w:tcPr>
          <w:p w:rsidR="00B10CEF" w:rsidRPr="00B05843" w:rsidRDefault="00B10CEF" w:rsidP="00B10CEF">
            <w:pPr>
              <w:jc w:val="center"/>
            </w:pPr>
            <w:r w:rsidRPr="00B05843">
              <w:t>974</w:t>
            </w:r>
          </w:p>
        </w:tc>
        <w:tc>
          <w:tcPr>
            <w:tcW w:w="960" w:type="dxa"/>
            <w:shd w:val="clear" w:color="auto" w:fill="auto"/>
            <w:noWrap/>
            <w:vAlign w:val="center"/>
            <w:hideMark/>
          </w:tcPr>
          <w:p w:rsidR="00B10CEF" w:rsidRPr="00B05843" w:rsidRDefault="00B10CEF" w:rsidP="00B10CEF">
            <w:pPr>
              <w:jc w:val="center"/>
            </w:pPr>
            <w:r w:rsidRPr="00B05843">
              <w:t>983</w:t>
            </w:r>
          </w:p>
        </w:tc>
        <w:tc>
          <w:tcPr>
            <w:tcW w:w="960" w:type="dxa"/>
            <w:shd w:val="clear" w:color="auto" w:fill="auto"/>
            <w:noWrap/>
            <w:vAlign w:val="center"/>
            <w:hideMark/>
          </w:tcPr>
          <w:p w:rsidR="00B10CEF" w:rsidRPr="00B05843" w:rsidRDefault="00B10CEF" w:rsidP="00B10CEF">
            <w:pPr>
              <w:jc w:val="center"/>
            </w:pPr>
            <w:r w:rsidRPr="00B05843">
              <w:t>993</w:t>
            </w:r>
          </w:p>
        </w:tc>
        <w:tc>
          <w:tcPr>
            <w:tcW w:w="960" w:type="dxa"/>
            <w:shd w:val="clear" w:color="auto" w:fill="auto"/>
            <w:noWrap/>
            <w:vAlign w:val="center"/>
            <w:hideMark/>
          </w:tcPr>
          <w:p w:rsidR="00B10CEF" w:rsidRPr="00B05843" w:rsidRDefault="00B10CEF" w:rsidP="00B10CEF">
            <w:pPr>
              <w:jc w:val="center"/>
            </w:pPr>
            <w:r w:rsidRPr="00B05843">
              <w:t>1002</w:t>
            </w:r>
          </w:p>
        </w:tc>
        <w:tc>
          <w:tcPr>
            <w:tcW w:w="960" w:type="dxa"/>
            <w:shd w:val="clear" w:color="auto" w:fill="auto"/>
            <w:noWrap/>
            <w:vAlign w:val="center"/>
            <w:hideMark/>
          </w:tcPr>
          <w:p w:rsidR="00B10CEF" w:rsidRPr="00B05843" w:rsidRDefault="00B10CEF" w:rsidP="00B10CEF">
            <w:pPr>
              <w:jc w:val="center"/>
            </w:pPr>
            <w:r w:rsidRPr="00B05843">
              <w:t>971</w:t>
            </w:r>
          </w:p>
        </w:tc>
        <w:tc>
          <w:tcPr>
            <w:tcW w:w="960" w:type="dxa"/>
            <w:vAlign w:val="center"/>
          </w:tcPr>
          <w:p w:rsidR="00B10CEF" w:rsidRPr="00B10CEF" w:rsidRDefault="00B10CEF" w:rsidP="00B10CEF">
            <w:pPr>
              <w:jc w:val="center"/>
            </w:pPr>
            <w:r w:rsidRPr="00B10CEF">
              <w:t>807</w:t>
            </w:r>
          </w:p>
        </w:tc>
        <w:tc>
          <w:tcPr>
            <w:tcW w:w="960" w:type="dxa"/>
            <w:shd w:val="clear" w:color="auto" w:fill="auto"/>
            <w:noWrap/>
            <w:vAlign w:val="center"/>
            <w:hideMark/>
          </w:tcPr>
          <w:p w:rsidR="00B10CEF" w:rsidRPr="00B10CEF" w:rsidRDefault="00B10CEF" w:rsidP="00B10CEF">
            <w:pPr>
              <w:jc w:val="center"/>
            </w:pPr>
            <w:r w:rsidRPr="00B10CEF">
              <w:t>818</w:t>
            </w:r>
          </w:p>
        </w:tc>
        <w:tc>
          <w:tcPr>
            <w:tcW w:w="960" w:type="dxa"/>
            <w:shd w:val="clear" w:color="auto" w:fill="auto"/>
            <w:noWrap/>
            <w:vAlign w:val="center"/>
            <w:hideMark/>
          </w:tcPr>
          <w:p w:rsidR="00B10CEF" w:rsidRPr="00B10CEF" w:rsidRDefault="00B10CEF" w:rsidP="00B10CEF">
            <w:pPr>
              <w:jc w:val="center"/>
            </w:pPr>
            <w:r w:rsidRPr="00B10CEF">
              <w:t>896</w:t>
            </w:r>
          </w:p>
        </w:tc>
        <w:tc>
          <w:tcPr>
            <w:tcW w:w="960" w:type="dxa"/>
            <w:shd w:val="clear" w:color="auto" w:fill="auto"/>
            <w:noWrap/>
            <w:vAlign w:val="center"/>
            <w:hideMark/>
          </w:tcPr>
          <w:p w:rsidR="00B10CEF" w:rsidRPr="00B10CEF" w:rsidRDefault="00B10CEF" w:rsidP="00B10CEF">
            <w:pPr>
              <w:jc w:val="center"/>
            </w:pPr>
            <w:r w:rsidRPr="00B10CEF">
              <w:t>-156</w:t>
            </w:r>
          </w:p>
        </w:tc>
        <w:tc>
          <w:tcPr>
            <w:tcW w:w="1076" w:type="dxa"/>
            <w:shd w:val="clear" w:color="auto" w:fill="auto"/>
            <w:noWrap/>
            <w:vAlign w:val="center"/>
            <w:hideMark/>
          </w:tcPr>
          <w:p w:rsidR="00B10CEF" w:rsidRPr="00B10CEF" w:rsidRDefault="00B10CEF" w:rsidP="00B10CEF">
            <w:pPr>
              <w:jc w:val="center"/>
            </w:pPr>
            <w:r w:rsidRPr="00B10CEF">
              <w:t>-16,0%</w:t>
            </w:r>
          </w:p>
        </w:tc>
        <w:tc>
          <w:tcPr>
            <w:tcW w:w="1057" w:type="dxa"/>
            <w:shd w:val="clear" w:color="auto" w:fill="auto"/>
            <w:noWrap/>
            <w:vAlign w:val="center"/>
            <w:hideMark/>
          </w:tcPr>
          <w:p w:rsidR="00B10CEF" w:rsidRPr="00B10CEF" w:rsidRDefault="00B10CEF" w:rsidP="00B10CEF">
            <w:pPr>
              <w:jc w:val="center"/>
            </w:pPr>
            <w:r w:rsidRPr="00B10CEF">
              <w:t>-26</w:t>
            </w:r>
          </w:p>
        </w:tc>
        <w:tc>
          <w:tcPr>
            <w:tcW w:w="992" w:type="dxa"/>
            <w:shd w:val="clear" w:color="auto" w:fill="auto"/>
            <w:noWrap/>
            <w:vAlign w:val="center"/>
            <w:hideMark/>
          </w:tcPr>
          <w:p w:rsidR="00B10CEF" w:rsidRPr="00B10CEF" w:rsidRDefault="00B10CEF" w:rsidP="00B10CEF">
            <w:pPr>
              <w:jc w:val="center"/>
            </w:pPr>
            <w:r w:rsidRPr="00B10CEF">
              <w:t>-2,9%</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Анисимовка</w:t>
            </w:r>
          </w:p>
        </w:tc>
        <w:tc>
          <w:tcPr>
            <w:tcW w:w="960" w:type="dxa"/>
            <w:shd w:val="clear" w:color="auto" w:fill="auto"/>
            <w:noWrap/>
            <w:vAlign w:val="center"/>
            <w:hideMark/>
          </w:tcPr>
          <w:p w:rsidR="00B10CEF" w:rsidRPr="00B05843" w:rsidRDefault="00B10CEF" w:rsidP="00B10CEF">
            <w:pPr>
              <w:jc w:val="center"/>
            </w:pPr>
            <w:r w:rsidRPr="00B05843">
              <w:t>167</w:t>
            </w:r>
          </w:p>
        </w:tc>
        <w:tc>
          <w:tcPr>
            <w:tcW w:w="960" w:type="dxa"/>
            <w:shd w:val="clear" w:color="auto" w:fill="auto"/>
            <w:noWrap/>
            <w:vAlign w:val="center"/>
            <w:hideMark/>
          </w:tcPr>
          <w:p w:rsidR="00B10CEF" w:rsidRPr="00B05843" w:rsidRDefault="00B10CEF" w:rsidP="00B10CEF">
            <w:pPr>
              <w:jc w:val="center"/>
            </w:pPr>
            <w:r w:rsidRPr="00B05843">
              <w:t>162</w:t>
            </w:r>
          </w:p>
        </w:tc>
        <w:tc>
          <w:tcPr>
            <w:tcW w:w="960" w:type="dxa"/>
            <w:shd w:val="clear" w:color="auto" w:fill="auto"/>
            <w:noWrap/>
            <w:vAlign w:val="center"/>
            <w:hideMark/>
          </w:tcPr>
          <w:p w:rsidR="00B10CEF" w:rsidRPr="00B05843" w:rsidRDefault="00B10CEF" w:rsidP="00B10CEF">
            <w:pPr>
              <w:jc w:val="center"/>
            </w:pPr>
            <w:r w:rsidRPr="00B05843">
              <w:t>158</w:t>
            </w:r>
          </w:p>
        </w:tc>
        <w:tc>
          <w:tcPr>
            <w:tcW w:w="960" w:type="dxa"/>
            <w:shd w:val="clear" w:color="auto" w:fill="auto"/>
            <w:noWrap/>
            <w:vAlign w:val="center"/>
            <w:hideMark/>
          </w:tcPr>
          <w:p w:rsidR="00B10CEF" w:rsidRPr="00B05843" w:rsidRDefault="00B10CEF" w:rsidP="00B10CEF">
            <w:pPr>
              <w:jc w:val="center"/>
            </w:pPr>
            <w:r w:rsidRPr="00B05843">
              <w:t>150</w:t>
            </w:r>
          </w:p>
        </w:tc>
        <w:tc>
          <w:tcPr>
            <w:tcW w:w="960" w:type="dxa"/>
            <w:shd w:val="clear" w:color="auto" w:fill="auto"/>
            <w:noWrap/>
            <w:vAlign w:val="center"/>
            <w:hideMark/>
          </w:tcPr>
          <w:p w:rsidR="00B10CEF" w:rsidRPr="00B05843" w:rsidRDefault="00B10CEF" w:rsidP="00B10CEF">
            <w:pPr>
              <w:jc w:val="center"/>
            </w:pPr>
            <w:r w:rsidRPr="00B05843">
              <w:t>156</w:t>
            </w:r>
          </w:p>
        </w:tc>
        <w:tc>
          <w:tcPr>
            <w:tcW w:w="960" w:type="dxa"/>
            <w:vAlign w:val="center"/>
          </w:tcPr>
          <w:p w:rsidR="00B10CEF" w:rsidRPr="00B10CEF" w:rsidRDefault="00B10CEF" w:rsidP="00B10CEF">
            <w:pPr>
              <w:jc w:val="center"/>
            </w:pPr>
            <w:r w:rsidRPr="00B10CEF">
              <w:t>98</w:t>
            </w:r>
          </w:p>
        </w:tc>
        <w:tc>
          <w:tcPr>
            <w:tcW w:w="960" w:type="dxa"/>
            <w:shd w:val="clear" w:color="auto" w:fill="auto"/>
            <w:noWrap/>
            <w:vAlign w:val="center"/>
            <w:hideMark/>
          </w:tcPr>
          <w:p w:rsidR="00B10CEF" w:rsidRPr="00B10CEF" w:rsidRDefault="00B10CEF" w:rsidP="00B10CEF">
            <w:pPr>
              <w:jc w:val="center"/>
            </w:pPr>
            <w:r w:rsidRPr="00B10CEF">
              <w:t>101</w:t>
            </w:r>
          </w:p>
        </w:tc>
        <w:tc>
          <w:tcPr>
            <w:tcW w:w="960" w:type="dxa"/>
            <w:shd w:val="clear" w:color="auto" w:fill="auto"/>
            <w:noWrap/>
            <w:vAlign w:val="center"/>
            <w:hideMark/>
          </w:tcPr>
          <w:p w:rsidR="00B10CEF" w:rsidRPr="00B10CEF" w:rsidRDefault="00B10CEF" w:rsidP="00B10CEF">
            <w:pPr>
              <w:jc w:val="center"/>
            </w:pPr>
            <w:r w:rsidRPr="00B10CEF">
              <w:t>134</w:t>
            </w:r>
          </w:p>
        </w:tc>
        <w:tc>
          <w:tcPr>
            <w:tcW w:w="960" w:type="dxa"/>
            <w:shd w:val="clear" w:color="auto" w:fill="auto"/>
            <w:noWrap/>
            <w:vAlign w:val="center"/>
            <w:hideMark/>
          </w:tcPr>
          <w:p w:rsidR="00B10CEF" w:rsidRPr="00B10CEF" w:rsidRDefault="00B10CEF" w:rsidP="00B10CEF">
            <w:pPr>
              <w:jc w:val="center"/>
            </w:pPr>
            <w:r w:rsidRPr="00B10CEF">
              <w:t>-66</w:t>
            </w:r>
          </w:p>
        </w:tc>
        <w:tc>
          <w:tcPr>
            <w:tcW w:w="1076" w:type="dxa"/>
            <w:shd w:val="clear" w:color="auto" w:fill="auto"/>
            <w:noWrap/>
            <w:vAlign w:val="center"/>
            <w:hideMark/>
          </w:tcPr>
          <w:p w:rsidR="00B10CEF" w:rsidRPr="00B10CEF" w:rsidRDefault="00B10CEF" w:rsidP="00B10CEF">
            <w:pPr>
              <w:jc w:val="center"/>
            </w:pPr>
            <w:r w:rsidRPr="00B10CEF">
              <w:t>-39,5%</w:t>
            </w:r>
          </w:p>
        </w:tc>
        <w:tc>
          <w:tcPr>
            <w:tcW w:w="1057" w:type="dxa"/>
            <w:shd w:val="clear" w:color="auto" w:fill="auto"/>
            <w:noWrap/>
            <w:vAlign w:val="center"/>
            <w:hideMark/>
          </w:tcPr>
          <w:p w:rsidR="00B10CEF" w:rsidRPr="00B10CEF" w:rsidRDefault="00B10CEF" w:rsidP="00B10CEF">
            <w:pPr>
              <w:jc w:val="center"/>
            </w:pPr>
            <w:r w:rsidRPr="00B10CEF">
              <w:t>-11</w:t>
            </w:r>
          </w:p>
        </w:tc>
        <w:tc>
          <w:tcPr>
            <w:tcW w:w="992" w:type="dxa"/>
            <w:shd w:val="clear" w:color="auto" w:fill="auto"/>
            <w:noWrap/>
            <w:vAlign w:val="center"/>
            <w:hideMark/>
          </w:tcPr>
          <w:p w:rsidR="00B10CEF" w:rsidRPr="00B10CEF" w:rsidRDefault="00B10CEF" w:rsidP="00B10CEF">
            <w:pPr>
              <w:jc w:val="center"/>
            </w:pPr>
            <w:r w:rsidRPr="00B10CEF">
              <w:t>-8,2%</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Калачи</w:t>
            </w:r>
          </w:p>
        </w:tc>
        <w:tc>
          <w:tcPr>
            <w:tcW w:w="960" w:type="dxa"/>
            <w:shd w:val="clear" w:color="auto" w:fill="auto"/>
            <w:noWrap/>
            <w:vAlign w:val="center"/>
            <w:hideMark/>
          </w:tcPr>
          <w:p w:rsidR="00B10CEF" w:rsidRPr="00B05843" w:rsidRDefault="00B10CEF" w:rsidP="00B10CEF">
            <w:pPr>
              <w:jc w:val="center"/>
            </w:pPr>
            <w:r w:rsidRPr="00B05843">
              <w:t>256</w:t>
            </w:r>
          </w:p>
        </w:tc>
        <w:tc>
          <w:tcPr>
            <w:tcW w:w="960" w:type="dxa"/>
            <w:shd w:val="clear" w:color="auto" w:fill="auto"/>
            <w:noWrap/>
            <w:vAlign w:val="center"/>
            <w:hideMark/>
          </w:tcPr>
          <w:p w:rsidR="00B10CEF" w:rsidRPr="00B05843" w:rsidRDefault="00B10CEF" w:rsidP="00B10CEF">
            <w:pPr>
              <w:jc w:val="center"/>
            </w:pPr>
            <w:r w:rsidRPr="00B05843">
              <w:t>255</w:t>
            </w:r>
          </w:p>
        </w:tc>
        <w:tc>
          <w:tcPr>
            <w:tcW w:w="960" w:type="dxa"/>
            <w:shd w:val="clear" w:color="auto" w:fill="auto"/>
            <w:noWrap/>
            <w:vAlign w:val="center"/>
            <w:hideMark/>
          </w:tcPr>
          <w:p w:rsidR="00B10CEF" w:rsidRPr="00B05843" w:rsidRDefault="00B10CEF" w:rsidP="00B10CEF">
            <w:pPr>
              <w:jc w:val="center"/>
            </w:pPr>
            <w:r w:rsidRPr="00B05843">
              <w:t>255</w:t>
            </w:r>
          </w:p>
        </w:tc>
        <w:tc>
          <w:tcPr>
            <w:tcW w:w="960" w:type="dxa"/>
            <w:shd w:val="clear" w:color="auto" w:fill="auto"/>
            <w:noWrap/>
            <w:vAlign w:val="center"/>
            <w:hideMark/>
          </w:tcPr>
          <w:p w:rsidR="00B10CEF" w:rsidRPr="00B05843" w:rsidRDefault="00B10CEF" w:rsidP="00B10CEF">
            <w:pPr>
              <w:jc w:val="center"/>
            </w:pPr>
            <w:r w:rsidRPr="00B05843">
              <w:t>254</w:t>
            </w:r>
          </w:p>
        </w:tc>
        <w:tc>
          <w:tcPr>
            <w:tcW w:w="960" w:type="dxa"/>
            <w:shd w:val="clear" w:color="auto" w:fill="auto"/>
            <w:noWrap/>
            <w:vAlign w:val="center"/>
            <w:hideMark/>
          </w:tcPr>
          <w:p w:rsidR="00B10CEF" w:rsidRPr="00B05843" w:rsidRDefault="00B10CEF" w:rsidP="00B10CEF">
            <w:pPr>
              <w:jc w:val="center"/>
            </w:pPr>
            <w:r w:rsidRPr="00B05843">
              <w:t>247</w:t>
            </w:r>
          </w:p>
        </w:tc>
        <w:tc>
          <w:tcPr>
            <w:tcW w:w="960" w:type="dxa"/>
            <w:vAlign w:val="center"/>
          </w:tcPr>
          <w:p w:rsidR="00B10CEF" w:rsidRPr="00B10CEF" w:rsidRDefault="00B10CEF" w:rsidP="00B10CEF">
            <w:pPr>
              <w:jc w:val="center"/>
            </w:pPr>
            <w:r w:rsidRPr="00B10CEF">
              <w:t>190</w:t>
            </w:r>
          </w:p>
        </w:tc>
        <w:tc>
          <w:tcPr>
            <w:tcW w:w="960" w:type="dxa"/>
            <w:shd w:val="clear" w:color="auto" w:fill="auto"/>
            <w:noWrap/>
            <w:vAlign w:val="center"/>
            <w:hideMark/>
          </w:tcPr>
          <w:p w:rsidR="00B10CEF" w:rsidRPr="00B10CEF" w:rsidRDefault="00B10CEF" w:rsidP="00B10CEF">
            <w:pPr>
              <w:jc w:val="center"/>
            </w:pPr>
            <w:r w:rsidRPr="00B10CEF">
              <w:t>183</w:t>
            </w:r>
          </w:p>
        </w:tc>
        <w:tc>
          <w:tcPr>
            <w:tcW w:w="960" w:type="dxa"/>
            <w:shd w:val="clear" w:color="auto" w:fill="auto"/>
            <w:noWrap/>
            <w:vAlign w:val="center"/>
            <w:hideMark/>
          </w:tcPr>
          <w:p w:rsidR="00B10CEF" w:rsidRPr="00B10CEF" w:rsidRDefault="00B10CEF" w:rsidP="00B10CEF">
            <w:pPr>
              <w:jc w:val="center"/>
            </w:pPr>
            <w:r w:rsidRPr="00B10CEF">
              <w:t>220</w:t>
            </w:r>
          </w:p>
        </w:tc>
        <w:tc>
          <w:tcPr>
            <w:tcW w:w="960" w:type="dxa"/>
            <w:shd w:val="clear" w:color="auto" w:fill="auto"/>
            <w:noWrap/>
            <w:vAlign w:val="center"/>
            <w:hideMark/>
          </w:tcPr>
          <w:p w:rsidR="00B10CEF" w:rsidRPr="00B10CEF" w:rsidRDefault="00B10CEF" w:rsidP="00B10CEF">
            <w:pPr>
              <w:jc w:val="center"/>
            </w:pPr>
            <w:r w:rsidRPr="00B10CEF">
              <w:t>-73</w:t>
            </w:r>
          </w:p>
        </w:tc>
        <w:tc>
          <w:tcPr>
            <w:tcW w:w="1076" w:type="dxa"/>
            <w:shd w:val="clear" w:color="auto" w:fill="auto"/>
            <w:noWrap/>
            <w:vAlign w:val="center"/>
            <w:hideMark/>
          </w:tcPr>
          <w:p w:rsidR="00B10CEF" w:rsidRPr="00B10CEF" w:rsidRDefault="00B10CEF" w:rsidP="00B10CEF">
            <w:pPr>
              <w:jc w:val="center"/>
            </w:pPr>
            <w:r w:rsidRPr="00B10CEF">
              <w:t>-28,5%</w:t>
            </w:r>
          </w:p>
        </w:tc>
        <w:tc>
          <w:tcPr>
            <w:tcW w:w="1057" w:type="dxa"/>
            <w:shd w:val="clear" w:color="auto" w:fill="auto"/>
            <w:noWrap/>
            <w:vAlign w:val="center"/>
            <w:hideMark/>
          </w:tcPr>
          <w:p w:rsidR="00B10CEF" w:rsidRPr="00B10CEF" w:rsidRDefault="00B10CEF" w:rsidP="00B10CEF">
            <w:pPr>
              <w:jc w:val="center"/>
            </w:pPr>
            <w:r w:rsidRPr="00B10CEF">
              <w:t>-12</w:t>
            </w:r>
          </w:p>
        </w:tc>
        <w:tc>
          <w:tcPr>
            <w:tcW w:w="992" w:type="dxa"/>
            <w:shd w:val="clear" w:color="auto" w:fill="auto"/>
            <w:noWrap/>
            <w:vAlign w:val="center"/>
            <w:hideMark/>
          </w:tcPr>
          <w:p w:rsidR="00B10CEF" w:rsidRPr="00B10CEF" w:rsidRDefault="00B10CEF" w:rsidP="00B10CEF">
            <w:pPr>
              <w:jc w:val="center"/>
            </w:pPr>
            <w:r w:rsidRPr="00B10CEF">
              <w:t>-5,5%</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д. Новоивановка</w:t>
            </w:r>
          </w:p>
        </w:tc>
        <w:tc>
          <w:tcPr>
            <w:tcW w:w="960" w:type="dxa"/>
            <w:shd w:val="clear" w:color="auto" w:fill="auto"/>
            <w:noWrap/>
            <w:vAlign w:val="center"/>
            <w:hideMark/>
          </w:tcPr>
          <w:p w:rsidR="00B10CEF" w:rsidRPr="00B05843" w:rsidRDefault="00B10CEF" w:rsidP="00B10CEF">
            <w:pPr>
              <w:jc w:val="center"/>
            </w:pPr>
            <w:r w:rsidRPr="00B05843">
              <w:t>267</w:t>
            </w:r>
          </w:p>
        </w:tc>
        <w:tc>
          <w:tcPr>
            <w:tcW w:w="960" w:type="dxa"/>
            <w:shd w:val="clear" w:color="auto" w:fill="auto"/>
            <w:noWrap/>
            <w:vAlign w:val="center"/>
            <w:hideMark/>
          </w:tcPr>
          <w:p w:rsidR="00B10CEF" w:rsidRPr="00B05843" w:rsidRDefault="00B10CEF" w:rsidP="00B10CEF">
            <w:pPr>
              <w:jc w:val="center"/>
            </w:pPr>
            <w:r w:rsidRPr="00B05843">
              <w:t>258</w:t>
            </w:r>
          </w:p>
        </w:tc>
        <w:tc>
          <w:tcPr>
            <w:tcW w:w="960" w:type="dxa"/>
            <w:shd w:val="clear" w:color="auto" w:fill="auto"/>
            <w:noWrap/>
            <w:vAlign w:val="center"/>
            <w:hideMark/>
          </w:tcPr>
          <w:p w:rsidR="00B10CEF" w:rsidRPr="00B05843" w:rsidRDefault="00B10CEF" w:rsidP="00B10CEF">
            <w:pPr>
              <w:jc w:val="center"/>
            </w:pPr>
            <w:r w:rsidRPr="00B05843">
              <w:t>260</w:t>
            </w:r>
          </w:p>
        </w:tc>
        <w:tc>
          <w:tcPr>
            <w:tcW w:w="960" w:type="dxa"/>
            <w:shd w:val="clear" w:color="auto" w:fill="auto"/>
            <w:noWrap/>
            <w:vAlign w:val="center"/>
            <w:hideMark/>
          </w:tcPr>
          <w:p w:rsidR="00B10CEF" w:rsidRPr="00B05843" w:rsidRDefault="00B10CEF" w:rsidP="00B10CEF">
            <w:pPr>
              <w:jc w:val="center"/>
            </w:pPr>
            <w:r w:rsidRPr="00B05843">
              <w:t>252</w:t>
            </w:r>
          </w:p>
        </w:tc>
        <w:tc>
          <w:tcPr>
            <w:tcW w:w="960" w:type="dxa"/>
            <w:shd w:val="clear" w:color="auto" w:fill="auto"/>
            <w:noWrap/>
            <w:vAlign w:val="center"/>
            <w:hideMark/>
          </w:tcPr>
          <w:p w:rsidR="00B10CEF" w:rsidRPr="00B05843" w:rsidRDefault="00B10CEF" w:rsidP="00B10CEF">
            <w:pPr>
              <w:jc w:val="center"/>
            </w:pPr>
            <w:r w:rsidRPr="00B05843">
              <w:t>246</w:t>
            </w:r>
          </w:p>
        </w:tc>
        <w:tc>
          <w:tcPr>
            <w:tcW w:w="960" w:type="dxa"/>
            <w:vAlign w:val="center"/>
          </w:tcPr>
          <w:p w:rsidR="00B10CEF" w:rsidRPr="00B10CEF" w:rsidRDefault="00B10CEF" w:rsidP="00B10CEF">
            <w:pPr>
              <w:jc w:val="center"/>
            </w:pPr>
            <w:r w:rsidRPr="00B10CEF">
              <w:t>202</w:t>
            </w:r>
          </w:p>
        </w:tc>
        <w:tc>
          <w:tcPr>
            <w:tcW w:w="960" w:type="dxa"/>
            <w:shd w:val="clear" w:color="auto" w:fill="auto"/>
            <w:noWrap/>
            <w:vAlign w:val="center"/>
            <w:hideMark/>
          </w:tcPr>
          <w:p w:rsidR="00B10CEF" w:rsidRPr="00B10CEF" w:rsidRDefault="00B10CEF" w:rsidP="00B10CEF">
            <w:pPr>
              <w:jc w:val="center"/>
            </w:pPr>
            <w:r w:rsidRPr="00B10CEF">
              <w:t>202</w:t>
            </w:r>
          </w:p>
        </w:tc>
        <w:tc>
          <w:tcPr>
            <w:tcW w:w="960" w:type="dxa"/>
            <w:shd w:val="clear" w:color="auto" w:fill="auto"/>
            <w:noWrap/>
            <w:vAlign w:val="center"/>
            <w:hideMark/>
          </w:tcPr>
          <w:p w:rsidR="00B10CEF" w:rsidRPr="00B10CEF" w:rsidRDefault="00B10CEF" w:rsidP="00B10CEF">
            <w:pPr>
              <w:jc w:val="center"/>
            </w:pPr>
            <w:r w:rsidRPr="00B10CEF">
              <w:t>235</w:t>
            </w:r>
          </w:p>
        </w:tc>
        <w:tc>
          <w:tcPr>
            <w:tcW w:w="960" w:type="dxa"/>
            <w:shd w:val="clear" w:color="auto" w:fill="auto"/>
            <w:noWrap/>
            <w:vAlign w:val="center"/>
            <w:hideMark/>
          </w:tcPr>
          <w:p w:rsidR="00B10CEF" w:rsidRPr="00B10CEF" w:rsidRDefault="00B10CEF" w:rsidP="00B10CEF">
            <w:pPr>
              <w:jc w:val="center"/>
            </w:pPr>
            <w:r w:rsidRPr="00B10CEF">
              <w:t>-65</w:t>
            </w:r>
          </w:p>
        </w:tc>
        <w:tc>
          <w:tcPr>
            <w:tcW w:w="1076" w:type="dxa"/>
            <w:shd w:val="clear" w:color="auto" w:fill="auto"/>
            <w:noWrap/>
            <w:vAlign w:val="center"/>
            <w:hideMark/>
          </w:tcPr>
          <w:p w:rsidR="00B10CEF" w:rsidRPr="00B10CEF" w:rsidRDefault="00B10CEF" w:rsidP="00B10CEF">
            <w:pPr>
              <w:jc w:val="center"/>
            </w:pPr>
            <w:r w:rsidRPr="00B10CEF">
              <w:t>-24,3%</w:t>
            </w:r>
          </w:p>
        </w:tc>
        <w:tc>
          <w:tcPr>
            <w:tcW w:w="1057" w:type="dxa"/>
            <w:shd w:val="clear" w:color="auto" w:fill="auto"/>
            <w:noWrap/>
            <w:vAlign w:val="center"/>
            <w:hideMark/>
          </w:tcPr>
          <w:p w:rsidR="00B10CEF" w:rsidRPr="00B10CEF" w:rsidRDefault="00B10CEF" w:rsidP="00B10CEF">
            <w:pPr>
              <w:jc w:val="center"/>
            </w:pPr>
            <w:r w:rsidRPr="00B10CEF">
              <w:t>-11</w:t>
            </w:r>
          </w:p>
        </w:tc>
        <w:tc>
          <w:tcPr>
            <w:tcW w:w="992" w:type="dxa"/>
            <w:shd w:val="clear" w:color="auto" w:fill="auto"/>
            <w:noWrap/>
            <w:vAlign w:val="center"/>
            <w:hideMark/>
          </w:tcPr>
          <w:p w:rsidR="00B10CEF" w:rsidRPr="00B10CEF" w:rsidRDefault="00B10CEF" w:rsidP="00B10CEF">
            <w:pPr>
              <w:jc w:val="center"/>
            </w:pPr>
            <w:r w:rsidRPr="00B10CEF">
              <w:t>-4,6%</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д. Павловка</w:t>
            </w:r>
          </w:p>
        </w:tc>
        <w:tc>
          <w:tcPr>
            <w:tcW w:w="960" w:type="dxa"/>
            <w:shd w:val="clear" w:color="auto" w:fill="auto"/>
            <w:noWrap/>
            <w:vAlign w:val="center"/>
            <w:hideMark/>
          </w:tcPr>
          <w:p w:rsidR="00B10CEF" w:rsidRPr="00B05843" w:rsidRDefault="00B10CEF" w:rsidP="00B10CEF">
            <w:pPr>
              <w:jc w:val="center"/>
            </w:pPr>
            <w:r w:rsidRPr="00B05843">
              <w:t>305</w:t>
            </w:r>
          </w:p>
        </w:tc>
        <w:tc>
          <w:tcPr>
            <w:tcW w:w="960" w:type="dxa"/>
            <w:shd w:val="clear" w:color="auto" w:fill="auto"/>
            <w:noWrap/>
            <w:vAlign w:val="center"/>
            <w:hideMark/>
          </w:tcPr>
          <w:p w:rsidR="00B10CEF" w:rsidRPr="00B05843" w:rsidRDefault="00B10CEF" w:rsidP="00B10CEF">
            <w:pPr>
              <w:jc w:val="center"/>
            </w:pPr>
            <w:r w:rsidRPr="00B05843">
              <w:t>302</w:t>
            </w:r>
          </w:p>
        </w:tc>
        <w:tc>
          <w:tcPr>
            <w:tcW w:w="960" w:type="dxa"/>
            <w:shd w:val="clear" w:color="auto" w:fill="auto"/>
            <w:noWrap/>
            <w:vAlign w:val="center"/>
            <w:hideMark/>
          </w:tcPr>
          <w:p w:rsidR="00B10CEF" w:rsidRPr="00B05843" w:rsidRDefault="00B10CEF" w:rsidP="00B10CEF">
            <w:pPr>
              <w:jc w:val="center"/>
            </w:pPr>
            <w:r w:rsidRPr="00B05843">
              <w:t>310</w:t>
            </w:r>
          </w:p>
        </w:tc>
        <w:tc>
          <w:tcPr>
            <w:tcW w:w="960" w:type="dxa"/>
            <w:shd w:val="clear" w:color="auto" w:fill="auto"/>
            <w:noWrap/>
            <w:vAlign w:val="center"/>
            <w:hideMark/>
          </w:tcPr>
          <w:p w:rsidR="00B10CEF" w:rsidRPr="00B05843" w:rsidRDefault="00B10CEF" w:rsidP="00B10CEF">
            <w:pPr>
              <w:jc w:val="center"/>
            </w:pPr>
            <w:r w:rsidRPr="00B05843">
              <w:t>294</w:t>
            </w:r>
          </w:p>
        </w:tc>
        <w:tc>
          <w:tcPr>
            <w:tcW w:w="960" w:type="dxa"/>
            <w:shd w:val="clear" w:color="auto" w:fill="auto"/>
            <w:noWrap/>
            <w:vAlign w:val="center"/>
            <w:hideMark/>
          </w:tcPr>
          <w:p w:rsidR="00B10CEF" w:rsidRPr="00B05843" w:rsidRDefault="00B10CEF" w:rsidP="00B10CEF">
            <w:pPr>
              <w:jc w:val="center"/>
            </w:pPr>
            <w:r w:rsidRPr="00B05843">
              <w:t>294</w:t>
            </w:r>
          </w:p>
        </w:tc>
        <w:tc>
          <w:tcPr>
            <w:tcW w:w="960" w:type="dxa"/>
            <w:vAlign w:val="center"/>
          </w:tcPr>
          <w:p w:rsidR="00B10CEF" w:rsidRPr="00B10CEF" w:rsidRDefault="00B10CEF" w:rsidP="00B10CEF">
            <w:pPr>
              <w:jc w:val="center"/>
            </w:pPr>
            <w:r w:rsidRPr="00B10CEF">
              <w:t>203</w:t>
            </w:r>
          </w:p>
        </w:tc>
        <w:tc>
          <w:tcPr>
            <w:tcW w:w="960" w:type="dxa"/>
            <w:shd w:val="clear" w:color="auto" w:fill="auto"/>
            <w:noWrap/>
            <w:vAlign w:val="center"/>
            <w:hideMark/>
          </w:tcPr>
          <w:p w:rsidR="00B10CEF" w:rsidRPr="00B10CEF" w:rsidRDefault="00B10CEF" w:rsidP="00B10CEF">
            <w:pPr>
              <w:jc w:val="center"/>
            </w:pPr>
            <w:r w:rsidRPr="00B10CEF">
              <w:t>191</w:t>
            </w:r>
          </w:p>
        </w:tc>
        <w:tc>
          <w:tcPr>
            <w:tcW w:w="960" w:type="dxa"/>
            <w:shd w:val="clear" w:color="auto" w:fill="auto"/>
            <w:noWrap/>
            <w:vAlign w:val="center"/>
            <w:hideMark/>
          </w:tcPr>
          <w:p w:rsidR="00B10CEF" w:rsidRPr="00B10CEF" w:rsidRDefault="00B10CEF" w:rsidP="00B10CEF">
            <w:pPr>
              <w:jc w:val="center"/>
            </w:pPr>
            <w:r w:rsidRPr="00B10CEF">
              <w:t>248</w:t>
            </w:r>
          </w:p>
        </w:tc>
        <w:tc>
          <w:tcPr>
            <w:tcW w:w="960" w:type="dxa"/>
            <w:shd w:val="clear" w:color="auto" w:fill="auto"/>
            <w:noWrap/>
            <w:vAlign w:val="center"/>
            <w:hideMark/>
          </w:tcPr>
          <w:p w:rsidR="00B10CEF" w:rsidRPr="00B10CEF" w:rsidRDefault="00B10CEF" w:rsidP="00B10CEF">
            <w:pPr>
              <w:jc w:val="center"/>
            </w:pPr>
            <w:r w:rsidRPr="00B10CEF">
              <w:t>-114</w:t>
            </w:r>
          </w:p>
        </w:tc>
        <w:tc>
          <w:tcPr>
            <w:tcW w:w="1076" w:type="dxa"/>
            <w:shd w:val="clear" w:color="auto" w:fill="auto"/>
            <w:noWrap/>
            <w:vAlign w:val="center"/>
            <w:hideMark/>
          </w:tcPr>
          <w:p w:rsidR="00B10CEF" w:rsidRPr="00B10CEF" w:rsidRDefault="00B10CEF" w:rsidP="00B10CEF">
            <w:pPr>
              <w:jc w:val="center"/>
            </w:pPr>
            <w:r w:rsidRPr="00B10CEF">
              <w:t>-37,4%</w:t>
            </w:r>
          </w:p>
        </w:tc>
        <w:tc>
          <w:tcPr>
            <w:tcW w:w="1057" w:type="dxa"/>
            <w:shd w:val="clear" w:color="auto" w:fill="auto"/>
            <w:noWrap/>
            <w:vAlign w:val="center"/>
            <w:hideMark/>
          </w:tcPr>
          <w:p w:rsidR="00B10CEF" w:rsidRPr="00B10CEF" w:rsidRDefault="00B10CEF" w:rsidP="00B10CEF">
            <w:pPr>
              <w:jc w:val="center"/>
            </w:pPr>
            <w:r w:rsidRPr="00B10CEF">
              <w:t>-19</w:t>
            </w:r>
          </w:p>
        </w:tc>
        <w:tc>
          <w:tcPr>
            <w:tcW w:w="992" w:type="dxa"/>
            <w:shd w:val="clear" w:color="auto" w:fill="auto"/>
            <w:noWrap/>
            <w:vAlign w:val="center"/>
            <w:hideMark/>
          </w:tcPr>
          <w:p w:rsidR="00B10CEF" w:rsidRPr="00B10CEF" w:rsidRDefault="00B10CEF" w:rsidP="00B10CEF">
            <w:pPr>
              <w:jc w:val="center"/>
            </w:pPr>
            <w:r w:rsidRPr="00B10CEF">
              <w:t>-7,7%</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аул Токпан</w:t>
            </w:r>
          </w:p>
        </w:tc>
        <w:tc>
          <w:tcPr>
            <w:tcW w:w="960" w:type="dxa"/>
            <w:shd w:val="clear" w:color="auto" w:fill="auto"/>
            <w:noWrap/>
            <w:vAlign w:val="center"/>
            <w:hideMark/>
          </w:tcPr>
          <w:p w:rsidR="00B10CEF" w:rsidRPr="00B05843" w:rsidRDefault="00B10CEF" w:rsidP="00B10CEF">
            <w:pPr>
              <w:jc w:val="center"/>
            </w:pPr>
            <w:r w:rsidRPr="00B05843">
              <w:t>45</w:t>
            </w:r>
          </w:p>
        </w:tc>
        <w:tc>
          <w:tcPr>
            <w:tcW w:w="960" w:type="dxa"/>
            <w:shd w:val="clear" w:color="auto" w:fill="auto"/>
            <w:noWrap/>
            <w:vAlign w:val="center"/>
            <w:hideMark/>
          </w:tcPr>
          <w:p w:rsidR="00B10CEF" w:rsidRPr="00B05843" w:rsidRDefault="00B10CEF" w:rsidP="00B10CEF">
            <w:pPr>
              <w:jc w:val="center"/>
            </w:pPr>
            <w:r w:rsidRPr="00B05843">
              <w:t>46</w:t>
            </w:r>
          </w:p>
        </w:tc>
        <w:tc>
          <w:tcPr>
            <w:tcW w:w="960" w:type="dxa"/>
            <w:shd w:val="clear" w:color="auto" w:fill="auto"/>
            <w:noWrap/>
            <w:vAlign w:val="center"/>
            <w:hideMark/>
          </w:tcPr>
          <w:p w:rsidR="00B10CEF" w:rsidRPr="00B05843" w:rsidRDefault="00B10CEF" w:rsidP="00B10CEF">
            <w:pPr>
              <w:jc w:val="center"/>
            </w:pPr>
            <w:r w:rsidRPr="00B05843">
              <w:t>45</w:t>
            </w:r>
          </w:p>
        </w:tc>
        <w:tc>
          <w:tcPr>
            <w:tcW w:w="960" w:type="dxa"/>
            <w:shd w:val="clear" w:color="auto" w:fill="auto"/>
            <w:noWrap/>
            <w:vAlign w:val="center"/>
            <w:hideMark/>
          </w:tcPr>
          <w:p w:rsidR="00B10CEF" w:rsidRPr="00B05843" w:rsidRDefault="00B10CEF" w:rsidP="00B10CEF">
            <w:pPr>
              <w:jc w:val="center"/>
            </w:pPr>
            <w:r w:rsidRPr="00B05843">
              <w:t>37</w:t>
            </w:r>
          </w:p>
        </w:tc>
        <w:tc>
          <w:tcPr>
            <w:tcW w:w="960" w:type="dxa"/>
            <w:shd w:val="clear" w:color="auto" w:fill="auto"/>
            <w:noWrap/>
            <w:vAlign w:val="center"/>
            <w:hideMark/>
          </w:tcPr>
          <w:p w:rsidR="00B10CEF" w:rsidRPr="00B05843" w:rsidRDefault="00B10CEF" w:rsidP="00B10CEF">
            <w:pPr>
              <w:jc w:val="center"/>
            </w:pPr>
            <w:r w:rsidRPr="00B05843">
              <w:t>30</w:t>
            </w:r>
          </w:p>
        </w:tc>
        <w:tc>
          <w:tcPr>
            <w:tcW w:w="960" w:type="dxa"/>
            <w:vAlign w:val="center"/>
          </w:tcPr>
          <w:p w:rsidR="00B10CEF" w:rsidRPr="00B10CEF" w:rsidRDefault="00B10CEF" w:rsidP="00B10CEF">
            <w:pPr>
              <w:jc w:val="center"/>
            </w:pPr>
            <w:r w:rsidRPr="00B10CEF">
              <w:t>15</w:t>
            </w:r>
          </w:p>
        </w:tc>
        <w:tc>
          <w:tcPr>
            <w:tcW w:w="960" w:type="dxa"/>
            <w:shd w:val="clear" w:color="auto" w:fill="auto"/>
            <w:noWrap/>
            <w:vAlign w:val="center"/>
            <w:hideMark/>
          </w:tcPr>
          <w:p w:rsidR="00B10CEF" w:rsidRPr="00B10CEF" w:rsidRDefault="00B10CEF" w:rsidP="00B10CEF">
            <w:pPr>
              <w:jc w:val="center"/>
            </w:pPr>
            <w:r w:rsidRPr="00B10CEF">
              <w:t>12</w:t>
            </w:r>
          </w:p>
        </w:tc>
        <w:tc>
          <w:tcPr>
            <w:tcW w:w="960" w:type="dxa"/>
            <w:shd w:val="clear" w:color="auto" w:fill="auto"/>
            <w:noWrap/>
            <w:vAlign w:val="center"/>
            <w:hideMark/>
          </w:tcPr>
          <w:p w:rsidR="00B10CEF" w:rsidRPr="00B10CEF" w:rsidRDefault="00B10CEF" w:rsidP="00B10CEF">
            <w:pPr>
              <w:jc w:val="center"/>
            </w:pPr>
            <w:r w:rsidRPr="00B10CEF">
              <w:t>29</w:t>
            </w:r>
          </w:p>
        </w:tc>
        <w:tc>
          <w:tcPr>
            <w:tcW w:w="960" w:type="dxa"/>
            <w:shd w:val="clear" w:color="auto" w:fill="auto"/>
            <w:noWrap/>
            <w:vAlign w:val="center"/>
            <w:hideMark/>
          </w:tcPr>
          <w:p w:rsidR="00B10CEF" w:rsidRPr="00B10CEF" w:rsidRDefault="00B10CEF" w:rsidP="00B10CEF">
            <w:pPr>
              <w:jc w:val="center"/>
            </w:pPr>
            <w:r w:rsidRPr="00B10CEF">
              <w:t>-33</w:t>
            </w:r>
          </w:p>
        </w:tc>
        <w:tc>
          <w:tcPr>
            <w:tcW w:w="1076" w:type="dxa"/>
            <w:shd w:val="clear" w:color="auto" w:fill="auto"/>
            <w:noWrap/>
            <w:vAlign w:val="center"/>
            <w:hideMark/>
          </w:tcPr>
          <w:p w:rsidR="00B10CEF" w:rsidRPr="00B10CEF" w:rsidRDefault="00B10CEF" w:rsidP="00B10CEF">
            <w:pPr>
              <w:jc w:val="center"/>
            </w:pPr>
            <w:r w:rsidRPr="00B10CEF">
              <w:t>-73,3%</w:t>
            </w:r>
          </w:p>
        </w:tc>
        <w:tc>
          <w:tcPr>
            <w:tcW w:w="1057" w:type="dxa"/>
            <w:shd w:val="clear" w:color="auto" w:fill="auto"/>
            <w:noWrap/>
            <w:vAlign w:val="center"/>
            <w:hideMark/>
          </w:tcPr>
          <w:p w:rsidR="00B10CEF" w:rsidRPr="00B10CEF" w:rsidRDefault="00B10CEF" w:rsidP="00B10CEF">
            <w:pPr>
              <w:jc w:val="center"/>
            </w:pPr>
            <w:r w:rsidRPr="00B10CEF">
              <w:t>-6</w:t>
            </w:r>
          </w:p>
        </w:tc>
        <w:tc>
          <w:tcPr>
            <w:tcW w:w="992" w:type="dxa"/>
            <w:shd w:val="clear" w:color="auto" w:fill="auto"/>
            <w:noWrap/>
            <w:vAlign w:val="center"/>
            <w:hideMark/>
          </w:tcPr>
          <w:p w:rsidR="00B10CEF" w:rsidRPr="00B10CEF" w:rsidRDefault="00B10CEF" w:rsidP="00B10CEF">
            <w:pPr>
              <w:jc w:val="center"/>
            </w:pPr>
            <w:r w:rsidRPr="00B10CEF">
              <w:t>-19,3%</w:t>
            </w:r>
          </w:p>
        </w:tc>
      </w:tr>
      <w:tr w:rsidR="00B10CEF" w:rsidRPr="00B05843" w:rsidTr="00B10CEF">
        <w:trPr>
          <w:trHeight w:val="20"/>
        </w:trPr>
        <w:tc>
          <w:tcPr>
            <w:tcW w:w="2694" w:type="dxa"/>
            <w:shd w:val="clear" w:color="auto" w:fill="auto"/>
            <w:vAlign w:val="center"/>
            <w:hideMark/>
          </w:tcPr>
          <w:p w:rsidR="00B10CEF" w:rsidRDefault="00B10CEF" w:rsidP="00B10CEF">
            <w:r w:rsidRPr="00B05843">
              <w:t xml:space="preserve">Студеновский </w:t>
            </w:r>
          </w:p>
          <w:p w:rsidR="00B10CEF" w:rsidRPr="00B05843" w:rsidRDefault="00B10CEF" w:rsidP="00B10CEF">
            <w:r w:rsidRPr="00B05843">
              <w:t>сельсовет</w:t>
            </w:r>
          </w:p>
        </w:tc>
        <w:tc>
          <w:tcPr>
            <w:tcW w:w="960" w:type="dxa"/>
            <w:shd w:val="clear" w:color="auto" w:fill="auto"/>
            <w:vAlign w:val="center"/>
            <w:hideMark/>
          </w:tcPr>
          <w:p w:rsidR="00B10CEF" w:rsidRPr="00B05843" w:rsidRDefault="00B10CEF" w:rsidP="00B10CEF">
            <w:pPr>
              <w:jc w:val="center"/>
            </w:pPr>
            <w:r w:rsidRPr="00B05843">
              <w:t>1389</w:t>
            </w:r>
          </w:p>
        </w:tc>
        <w:tc>
          <w:tcPr>
            <w:tcW w:w="960" w:type="dxa"/>
            <w:shd w:val="clear" w:color="auto" w:fill="auto"/>
            <w:vAlign w:val="center"/>
            <w:hideMark/>
          </w:tcPr>
          <w:p w:rsidR="00B10CEF" w:rsidRPr="00B05843" w:rsidRDefault="00B10CEF" w:rsidP="00B10CEF">
            <w:pPr>
              <w:jc w:val="center"/>
            </w:pPr>
            <w:r w:rsidRPr="00B05843">
              <w:t>1371</w:t>
            </w:r>
          </w:p>
        </w:tc>
        <w:tc>
          <w:tcPr>
            <w:tcW w:w="960" w:type="dxa"/>
            <w:shd w:val="clear" w:color="auto" w:fill="auto"/>
            <w:vAlign w:val="center"/>
            <w:hideMark/>
          </w:tcPr>
          <w:p w:rsidR="00B10CEF" w:rsidRPr="00B05843" w:rsidRDefault="00B10CEF" w:rsidP="00B10CEF">
            <w:pPr>
              <w:jc w:val="center"/>
            </w:pPr>
            <w:r w:rsidRPr="00B05843">
              <w:t>1363</w:t>
            </w:r>
          </w:p>
        </w:tc>
        <w:tc>
          <w:tcPr>
            <w:tcW w:w="960" w:type="dxa"/>
            <w:shd w:val="clear" w:color="auto" w:fill="auto"/>
            <w:vAlign w:val="center"/>
            <w:hideMark/>
          </w:tcPr>
          <w:p w:rsidR="00B10CEF" w:rsidRPr="00B05843" w:rsidRDefault="00B10CEF" w:rsidP="00B10CEF">
            <w:pPr>
              <w:jc w:val="center"/>
            </w:pPr>
            <w:r w:rsidRPr="00B05843">
              <w:t>1338</w:t>
            </w:r>
          </w:p>
        </w:tc>
        <w:tc>
          <w:tcPr>
            <w:tcW w:w="960" w:type="dxa"/>
            <w:shd w:val="clear" w:color="auto" w:fill="auto"/>
            <w:vAlign w:val="center"/>
            <w:hideMark/>
          </w:tcPr>
          <w:p w:rsidR="00B10CEF" w:rsidRPr="00B05843" w:rsidRDefault="00B10CEF" w:rsidP="00B10CEF">
            <w:pPr>
              <w:jc w:val="center"/>
            </w:pPr>
            <w:r w:rsidRPr="00B05843">
              <w:t>1314</w:t>
            </w:r>
          </w:p>
        </w:tc>
        <w:tc>
          <w:tcPr>
            <w:tcW w:w="960" w:type="dxa"/>
            <w:vAlign w:val="center"/>
          </w:tcPr>
          <w:p w:rsidR="00B10CEF" w:rsidRPr="00B10CEF" w:rsidRDefault="00B10CEF" w:rsidP="00B10CEF">
            <w:pPr>
              <w:jc w:val="center"/>
            </w:pPr>
            <w:r w:rsidRPr="00B10CEF">
              <w:t>1013</w:t>
            </w:r>
          </w:p>
        </w:tc>
        <w:tc>
          <w:tcPr>
            <w:tcW w:w="960" w:type="dxa"/>
            <w:shd w:val="clear" w:color="auto" w:fill="auto"/>
            <w:vAlign w:val="center"/>
            <w:hideMark/>
          </w:tcPr>
          <w:p w:rsidR="00B10CEF" w:rsidRPr="00B10CEF" w:rsidRDefault="00B10CEF" w:rsidP="00B10CEF">
            <w:pPr>
              <w:jc w:val="center"/>
            </w:pPr>
            <w:r w:rsidRPr="00B10CEF">
              <w:t>1001</w:t>
            </w:r>
          </w:p>
        </w:tc>
        <w:tc>
          <w:tcPr>
            <w:tcW w:w="960" w:type="dxa"/>
            <w:shd w:val="clear" w:color="auto" w:fill="auto"/>
            <w:noWrap/>
            <w:vAlign w:val="center"/>
            <w:hideMark/>
          </w:tcPr>
          <w:p w:rsidR="00B10CEF" w:rsidRPr="00B10CEF" w:rsidRDefault="00B10CEF" w:rsidP="00B10CEF">
            <w:pPr>
              <w:jc w:val="center"/>
            </w:pPr>
            <w:r w:rsidRPr="00B10CEF">
              <w:t>1195</w:t>
            </w:r>
          </w:p>
        </w:tc>
        <w:tc>
          <w:tcPr>
            <w:tcW w:w="960" w:type="dxa"/>
            <w:shd w:val="clear" w:color="auto" w:fill="auto"/>
            <w:noWrap/>
            <w:vAlign w:val="center"/>
            <w:hideMark/>
          </w:tcPr>
          <w:p w:rsidR="00B10CEF" w:rsidRPr="00B10CEF" w:rsidRDefault="00B10CEF" w:rsidP="00B10CEF">
            <w:pPr>
              <w:jc w:val="center"/>
            </w:pPr>
            <w:r w:rsidRPr="00B10CEF">
              <w:t>-388</w:t>
            </w:r>
          </w:p>
        </w:tc>
        <w:tc>
          <w:tcPr>
            <w:tcW w:w="1076" w:type="dxa"/>
            <w:shd w:val="clear" w:color="auto" w:fill="auto"/>
            <w:noWrap/>
            <w:vAlign w:val="center"/>
            <w:hideMark/>
          </w:tcPr>
          <w:p w:rsidR="00B10CEF" w:rsidRPr="00B10CEF" w:rsidRDefault="00B10CEF" w:rsidP="00B10CEF">
            <w:pPr>
              <w:jc w:val="center"/>
            </w:pPr>
            <w:r w:rsidRPr="00B10CEF">
              <w:t>-27,9%</w:t>
            </w:r>
          </w:p>
        </w:tc>
        <w:tc>
          <w:tcPr>
            <w:tcW w:w="1057" w:type="dxa"/>
            <w:shd w:val="clear" w:color="auto" w:fill="auto"/>
            <w:noWrap/>
            <w:vAlign w:val="center"/>
            <w:hideMark/>
          </w:tcPr>
          <w:p w:rsidR="00B10CEF" w:rsidRPr="00B10CEF" w:rsidRDefault="00B10CEF" w:rsidP="00B10CEF">
            <w:pPr>
              <w:jc w:val="center"/>
            </w:pPr>
            <w:r w:rsidRPr="00B10CEF">
              <w:t>-65</w:t>
            </w:r>
          </w:p>
        </w:tc>
        <w:tc>
          <w:tcPr>
            <w:tcW w:w="992" w:type="dxa"/>
            <w:shd w:val="clear" w:color="auto" w:fill="auto"/>
            <w:noWrap/>
            <w:vAlign w:val="center"/>
            <w:hideMark/>
          </w:tcPr>
          <w:p w:rsidR="00B10CEF" w:rsidRPr="00B10CEF" w:rsidRDefault="00B10CEF" w:rsidP="00B10CEF">
            <w:pPr>
              <w:jc w:val="center"/>
            </w:pPr>
            <w:r w:rsidRPr="00B10CEF">
              <w:t>-5,4%</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w:t>
            </w:r>
            <w:r>
              <w:t xml:space="preserve"> Студёное</w:t>
            </w:r>
          </w:p>
        </w:tc>
        <w:tc>
          <w:tcPr>
            <w:tcW w:w="960" w:type="dxa"/>
            <w:shd w:val="clear" w:color="auto" w:fill="auto"/>
            <w:noWrap/>
            <w:vAlign w:val="center"/>
            <w:hideMark/>
          </w:tcPr>
          <w:p w:rsidR="00B10CEF" w:rsidRPr="00B05843" w:rsidRDefault="00B10CEF" w:rsidP="00B10CEF">
            <w:pPr>
              <w:jc w:val="center"/>
            </w:pPr>
            <w:r w:rsidRPr="00B05843">
              <w:t>987</w:t>
            </w:r>
          </w:p>
        </w:tc>
        <w:tc>
          <w:tcPr>
            <w:tcW w:w="960" w:type="dxa"/>
            <w:shd w:val="clear" w:color="auto" w:fill="auto"/>
            <w:noWrap/>
            <w:vAlign w:val="center"/>
            <w:hideMark/>
          </w:tcPr>
          <w:p w:rsidR="00B10CEF" w:rsidRPr="00B05843" w:rsidRDefault="00B10CEF" w:rsidP="00B10CEF">
            <w:pPr>
              <w:jc w:val="center"/>
            </w:pPr>
            <w:r w:rsidRPr="00B05843">
              <w:t>971</w:t>
            </w:r>
          </w:p>
        </w:tc>
        <w:tc>
          <w:tcPr>
            <w:tcW w:w="960" w:type="dxa"/>
            <w:shd w:val="clear" w:color="auto" w:fill="auto"/>
            <w:noWrap/>
            <w:vAlign w:val="center"/>
            <w:hideMark/>
          </w:tcPr>
          <w:p w:rsidR="00B10CEF" w:rsidRPr="00B05843" w:rsidRDefault="00B10CEF" w:rsidP="00B10CEF">
            <w:pPr>
              <w:jc w:val="center"/>
            </w:pPr>
            <w:r w:rsidRPr="00B05843">
              <w:t>970</w:t>
            </w:r>
          </w:p>
        </w:tc>
        <w:tc>
          <w:tcPr>
            <w:tcW w:w="960" w:type="dxa"/>
            <w:shd w:val="clear" w:color="auto" w:fill="auto"/>
            <w:noWrap/>
            <w:vAlign w:val="center"/>
            <w:hideMark/>
          </w:tcPr>
          <w:p w:rsidR="00B10CEF" w:rsidRPr="00B05843" w:rsidRDefault="00B10CEF" w:rsidP="00B10CEF">
            <w:pPr>
              <w:jc w:val="center"/>
            </w:pPr>
            <w:r w:rsidRPr="00B05843">
              <w:t>961</w:t>
            </w:r>
          </w:p>
        </w:tc>
        <w:tc>
          <w:tcPr>
            <w:tcW w:w="960" w:type="dxa"/>
            <w:shd w:val="clear" w:color="auto" w:fill="auto"/>
            <w:noWrap/>
            <w:vAlign w:val="center"/>
            <w:hideMark/>
          </w:tcPr>
          <w:p w:rsidR="00B10CEF" w:rsidRPr="00B05843" w:rsidRDefault="00B10CEF" w:rsidP="00B10CEF">
            <w:pPr>
              <w:jc w:val="center"/>
            </w:pPr>
            <w:r w:rsidRPr="00B05843">
              <w:t>955</w:t>
            </w:r>
          </w:p>
        </w:tc>
        <w:tc>
          <w:tcPr>
            <w:tcW w:w="960" w:type="dxa"/>
            <w:vAlign w:val="center"/>
          </w:tcPr>
          <w:p w:rsidR="00B10CEF" w:rsidRPr="00B10CEF" w:rsidRDefault="00B10CEF" w:rsidP="00B10CEF">
            <w:pPr>
              <w:jc w:val="center"/>
            </w:pPr>
            <w:r w:rsidRPr="00B10CEF">
              <w:t>791</w:t>
            </w:r>
          </w:p>
        </w:tc>
        <w:tc>
          <w:tcPr>
            <w:tcW w:w="960" w:type="dxa"/>
            <w:shd w:val="clear" w:color="auto" w:fill="auto"/>
            <w:noWrap/>
            <w:vAlign w:val="center"/>
            <w:hideMark/>
          </w:tcPr>
          <w:p w:rsidR="00B10CEF" w:rsidRPr="00B10CEF" w:rsidRDefault="00B10CEF" w:rsidP="00B10CEF">
            <w:pPr>
              <w:jc w:val="center"/>
            </w:pPr>
            <w:r w:rsidRPr="00B10CEF">
              <w:t>793</w:t>
            </w:r>
          </w:p>
        </w:tc>
        <w:tc>
          <w:tcPr>
            <w:tcW w:w="960" w:type="dxa"/>
            <w:shd w:val="clear" w:color="auto" w:fill="auto"/>
            <w:noWrap/>
            <w:vAlign w:val="center"/>
            <w:hideMark/>
          </w:tcPr>
          <w:p w:rsidR="00B10CEF" w:rsidRPr="00B10CEF" w:rsidRDefault="00B10CEF" w:rsidP="00B10CEF">
            <w:pPr>
              <w:jc w:val="center"/>
            </w:pPr>
            <w:r w:rsidRPr="00B10CEF">
              <w:t>890</w:t>
            </w:r>
          </w:p>
        </w:tc>
        <w:tc>
          <w:tcPr>
            <w:tcW w:w="960" w:type="dxa"/>
            <w:shd w:val="clear" w:color="auto" w:fill="auto"/>
            <w:noWrap/>
            <w:vAlign w:val="center"/>
            <w:hideMark/>
          </w:tcPr>
          <w:p w:rsidR="00B10CEF" w:rsidRPr="00B10CEF" w:rsidRDefault="00B10CEF" w:rsidP="00B10CEF">
            <w:pPr>
              <w:jc w:val="center"/>
            </w:pPr>
            <w:r w:rsidRPr="00B10CEF">
              <w:t>-194</w:t>
            </w:r>
          </w:p>
        </w:tc>
        <w:tc>
          <w:tcPr>
            <w:tcW w:w="1076" w:type="dxa"/>
            <w:shd w:val="clear" w:color="auto" w:fill="auto"/>
            <w:noWrap/>
            <w:vAlign w:val="center"/>
            <w:hideMark/>
          </w:tcPr>
          <w:p w:rsidR="00B10CEF" w:rsidRPr="00B10CEF" w:rsidRDefault="00B10CEF" w:rsidP="00B10CEF">
            <w:pPr>
              <w:jc w:val="center"/>
            </w:pPr>
            <w:r w:rsidRPr="00B10CEF">
              <w:t>-19,7%</w:t>
            </w:r>
          </w:p>
        </w:tc>
        <w:tc>
          <w:tcPr>
            <w:tcW w:w="1057" w:type="dxa"/>
            <w:shd w:val="clear" w:color="auto" w:fill="auto"/>
            <w:noWrap/>
            <w:vAlign w:val="center"/>
            <w:hideMark/>
          </w:tcPr>
          <w:p w:rsidR="00B10CEF" w:rsidRPr="00B10CEF" w:rsidRDefault="00B10CEF" w:rsidP="00B10CEF">
            <w:pPr>
              <w:jc w:val="center"/>
            </w:pPr>
            <w:r w:rsidRPr="00B10CEF">
              <w:t>-32</w:t>
            </w:r>
          </w:p>
        </w:tc>
        <w:tc>
          <w:tcPr>
            <w:tcW w:w="992" w:type="dxa"/>
            <w:shd w:val="clear" w:color="auto" w:fill="auto"/>
            <w:noWrap/>
            <w:vAlign w:val="center"/>
            <w:hideMark/>
          </w:tcPr>
          <w:p w:rsidR="00B10CEF" w:rsidRPr="00B10CEF" w:rsidRDefault="00B10CEF" w:rsidP="00B10CEF">
            <w:pPr>
              <w:jc w:val="center"/>
            </w:pPr>
            <w:r w:rsidRPr="00B10CEF">
              <w:t>-3,6%</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Богословка</w:t>
            </w:r>
          </w:p>
        </w:tc>
        <w:tc>
          <w:tcPr>
            <w:tcW w:w="960" w:type="dxa"/>
            <w:shd w:val="clear" w:color="auto" w:fill="auto"/>
            <w:noWrap/>
            <w:vAlign w:val="center"/>
            <w:hideMark/>
          </w:tcPr>
          <w:p w:rsidR="00B10CEF" w:rsidRPr="00B05843" w:rsidRDefault="00B10CEF" w:rsidP="00B10CEF">
            <w:pPr>
              <w:jc w:val="center"/>
            </w:pPr>
            <w:r w:rsidRPr="00B05843">
              <w:t>205</w:t>
            </w:r>
          </w:p>
        </w:tc>
        <w:tc>
          <w:tcPr>
            <w:tcW w:w="960" w:type="dxa"/>
            <w:shd w:val="clear" w:color="auto" w:fill="auto"/>
            <w:noWrap/>
            <w:vAlign w:val="center"/>
            <w:hideMark/>
          </w:tcPr>
          <w:p w:rsidR="00B10CEF" w:rsidRPr="00B05843" w:rsidRDefault="00B10CEF" w:rsidP="00B10CEF">
            <w:pPr>
              <w:jc w:val="center"/>
            </w:pPr>
            <w:r w:rsidRPr="00B05843">
              <w:t>203</w:t>
            </w:r>
          </w:p>
        </w:tc>
        <w:tc>
          <w:tcPr>
            <w:tcW w:w="960" w:type="dxa"/>
            <w:shd w:val="clear" w:color="auto" w:fill="auto"/>
            <w:noWrap/>
            <w:vAlign w:val="center"/>
            <w:hideMark/>
          </w:tcPr>
          <w:p w:rsidR="00B10CEF" w:rsidRPr="00B05843" w:rsidRDefault="00B10CEF" w:rsidP="00B10CEF">
            <w:pPr>
              <w:jc w:val="center"/>
            </w:pPr>
            <w:r w:rsidRPr="00B05843">
              <w:t>191</w:t>
            </w:r>
          </w:p>
        </w:tc>
        <w:tc>
          <w:tcPr>
            <w:tcW w:w="960" w:type="dxa"/>
            <w:shd w:val="clear" w:color="auto" w:fill="auto"/>
            <w:noWrap/>
            <w:vAlign w:val="center"/>
            <w:hideMark/>
          </w:tcPr>
          <w:p w:rsidR="00B10CEF" w:rsidRPr="00B05843" w:rsidRDefault="00B10CEF" w:rsidP="00B10CEF">
            <w:pPr>
              <w:jc w:val="center"/>
            </w:pPr>
            <w:r w:rsidRPr="00B05843">
              <w:t>174</w:t>
            </w:r>
          </w:p>
        </w:tc>
        <w:tc>
          <w:tcPr>
            <w:tcW w:w="960" w:type="dxa"/>
            <w:shd w:val="clear" w:color="auto" w:fill="auto"/>
            <w:noWrap/>
            <w:vAlign w:val="center"/>
            <w:hideMark/>
          </w:tcPr>
          <w:p w:rsidR="00B10CEF" w:rsidRPr="00B05843" w:rsidRDefault="00B10CEF" w:rsidP="00B10CEF">
            <w:pPr>
              <w:jc w:val="center"/>
            </w:pPr>
            <w:r w:rsidRPr="00B05843">
              <w:t>163</w:t>
            </w:r>
          </w:p>
        </w:tc>
        <w:tc>
          <w:tcPr>
            <w:tcW w:w="960" w:type="dxa"/>
            <w:vAlign w:val="center"/>
          </w:tcPr>
          <w:p w:rsidR="00B10CEF" w:rsidRPr="00B10CEF" w:rsidRDefault="00B10CEF" w:rsidP="00B10CEF">
            <w:pPr>
              <w:jc w:val="center"/>
            </w:pPr>
            <w:r w:rsidRPr="00B10CEF">
              <w:t>114</w:t>
            </w:r>
          </w:p>
        </w:tc>
        <w:tc>
          <w:tcPr>
            <w:tcW w:w="960" w:type="dxa"/>
            <w:shd w:val="clear" w:color="auto" w:fill="auto"/>
            <w:noWrap/>
            <w:vAlign w:val="center"/>
            <w:hideMark/>
          </w:tcPr>
          <w:p w:rsidR="00B10CEF" w:rsidRPr="00B10CEF" w:rsidRDefault="00B10CEF" w:rsidP="00B10CEF">
            <w:pPr>
              <w:jc w:val="center"/>
            </w:pPr>
            <w:r w:rsidRPr="00B10CEF">
              <w:t>112</w:t>
            </w:r>
          </w:p>
        </w:tc>
        <w:tc>
          <w:tcPr>
            <w:tcW w:w="960" w:type="dxa"/>
            <w:shd w:val="clear" w:color="auto" w:fill="auto"/>
            <w:noWrap/>
            <w:vAlign w:val="center"/>
            <w:hideMark/>
          </w:tcPr>
          <w:p w:rsidR="00B10CEF" w:rsidRPr="00B10CEF" w:rsidRDefault="00B10CEF" w:rsidP="00B10CEF">
            <w:pPr>
              <w:jc w:val="center"/>
            </w:pPr>
            <w:r w:rsidRPr="00B10CEF">
              <w:t>159</w:t>
            </w:r>
          </w:p>
        </w:tc>
        <w:tc>
          <w:tcPr>
            <w:tcW w:w="960" w:type="dxa"/>
            <w:shd w:val="clear" w:color="auto" w:fill="auto"/>
            <w:noWrap/>
            <w:vAlign w:val="center"/>
            <w:hideMark/>
          </w:tcPr>
          <w:p w:rsidR="00B10CEF" w:rsidRPr="00B10CEF" w:rsidRDefault="00B10CEF" w:rsidP="00B10CEF">
            <w:pPr>
              <w:jc w:val="center"/>
            </w:pPr>
            <w:r w:rsidRPr="00B10CEF">
              <w:t>-93</w:t>
            </w:r>
          </w:p>
        </w:tc>
        <w:tc>
          <w:tcPr>
            <w:tcW w:w="1076" w:type="dxa"/>
            <w:shd w:val="clear" w:color="auto" w:fill="auto"/>
            <w:noWrap/>
            <w:vAlign w:val="center"/>
            <w:hideMark/>
          </w:tcPr>
          <w:p w:rsidR="00B10CEF" w:rsidRPr="00B10CEF" w:rsidRDefault="00B10CEF" w:rsidP="00B10CEF">
            <w:pPr>
              <w:jc w:val="center"/>
            </w:pPr>
            <w:r w:rsidRPr="00B10CEF">
              <w:t>-45,4%</w:t>
            </w:r>
          </w:p>
        </w:tc>
        <w:tc>
          <w:tcPr>
            <w:tcW w:w="1057" w:type="dxa"/>
            <w:shd w:val="clear" w:color="auto" w:fill="auto"/>
            <w:noWrap/>
            <w:vAlign w:val="center"/>
            <w:hideMark/>
          </w:tcPr>
          <w:p w:rsidR="00B10CEF" w:rsidRPr="00B10CEF" w:rsidRDefault="00B10CEF" w:rsidP="00B10CEF">
            <w:pPr>
              <w:jc w:val="center"/>
            </w:pPr>
            <w:r w:rsidRPr="00B10CEF">
              <w:t>-16</w:t>
            </w:r>
          </w:p>
        </w:tc>
        <w:tc>
          <w:tcPr>
            <w:tcW w:w="992" w:type="dxa"/>
            <w:shd w:val="clear" w:color="auto" w:fill="auto"/>
            <w:noWrap/>
            <w:vAlign w:val="center"/>
            <w:hideMark/>
          </w:tcPr>
          <w:p w:rsidR="00B10CEF" w:rsidRPr="00B10CEF" w:rsidRDefault="00B10CEF" w:rsidP="00B10CEF">
            <w:pPr>
              <w:jc w:val="center"/>
            </w:pPr>
            <w:r w:rsidRPr="00B10CEF">
              <w:t>-9,8%</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Демидовка</w:t>
            </w:r>
          </w:p>
        </w:tc>
        <w:tc>
          <w:tcPr>
            <w:tcW w:w="960" w:type="dxa"/>
            <w:shd w:val="clear" w:color="auto" w:fill="auto"/>
            <w:noWrap/>
            <w:vAlign w:val="center"/>
            <w:hideMark/>
          </w:tcPr>
          <w:p w:rsidR="00B10CEF" w:rsidRPr="00B05843" w:rsidRDefault="00B10CEF" w:rsidP="00B10CEF">
            <w:pPr>
              <w:jc w:val="center"/>
            </w:pPr>
            <w:r w:rsidRPr="00B05843">
              <w:t>16</w:t>
            </w:r>
          </w:p>
        </w:tc>
        <w:tc>
          <w:tcPr>
            <w:tcW w:w="960" w:type="dxa"/>
            <w:shd w:val="clear" w:color="auto" w:fill="auto"/>
            <w:noWrap/>
            <w:vAlign w:val="center"/>
            <w:hideMark/>
          </w:tcPr>
          <w:p w:rsidR="00B10CEF" w:rsidRPr="00B05843" w:rsidRDefault="00B10CEF" w:rsidP="00B10CEF">
            <w:pPr>
              <w:jc w:val="center"/>
            </w:pPr>
            <w:r w:rsidRPr="00B05843">
              <w:t>17</w:t>
            </w:r>
          </w:p>
        </w:tc>
        <w:tc>
          <w:tcPr>
            <w:tcW w:w="960" w:type="dxa"/>
            <w:shd w:val="clear" w:color="auto" w:fill="auto"/>
            <w:noWrap/>
            <w:vAlign w:val="center"/>
            <w:hideMark/>
          </w:tcPr>
          <w:p w:rsidR="00B10CEF" w:rsidRPr="00B05843" w:rsidRDefault="00B10CEF" w:rsidP="00B10CEF">
            <w:pPr>
              <w:jc w:val="center"/>
            </w:pPr>
            <w:r w:rsidRPr="00B05843">
              <w:t>18</w:t>
            </w:r>
          </w:p>
        </w:tc>
        <w:tc>
          <w:tcPr>
            <w:tcW w:w="960" w:type="dxa"/>
            <w:shd w:val="clear" w:color="auto" w:fill="auto"/>
            <w:noWrap/>
            <w:vAlign w:val="center"/>
            <w:hideMark/>
          </w:tcPr>
          <w:p w:rsidR="00B10CEF" w:rsidRPr="00B05843" w:rsidRDefault="00B10CEF" w:rsidP="00B10CEF">
            <w:pPr>
              <w:jc w:val="center"/>
            </w:pPr>
            <w:r w:rsidRPr="00B05843">
              <w:t>18</w:t>
            </w:r>
          </w:p>
        </w:tc>
        <w:tc>
          <w:tcPr>
            <w:tcW w:w="960" w:type="dxa"/>
            <w:shd w:val="clear" w:color="auto" w:fill="auto"/>
            <w:noWrap/>
            <w:vAlign w:val="center"/>
            <w:hideMark/>
          </w:tcPr>
          <w:p w:rsidR="00B10CEF" w:rsidRPr="00B05843" w:rsidRDefault="00B10CEF" w:rsidP="00B10CEF">
            <w:pPr>
              <w:jc w:val="center"/>
            </w:pPr>
            <w:r w:rsidRPr="00B05843">
              <w:t>17</w:t>
            </w:r>
          </w:p>
        </w:tc>
        <w:tc>
          <w:tcPr>
            <w:tcW w:w="960" w:type="dxa"/>
            <w:vAlign w:val="center"/>
          </w:tcPr>
          <w:p w:rsidR="00B10CEF" w:rsidRPr="00B10CEF" w:rsidRDefault="00B10CEF" w:rsidP="00B10CEF">
            <w:pPr>
              <w:jc w:val="center"/>
            </w:pPr>
            <w:r w:rsidRPr="00B10CEF">
              <w:t>17</w:t>
            </w:r>
          </w:p>
        </w:tc>
        <w:tc>
          <w:tcPr>
            <w:tcW w:w="960" w:type="dxa"/>
            <w:shd w:val="clear" w:color="auto" w:fill="auto"/>
            <w:noWrap/>
            <w:vAlign w:val="center"/>
            <w:hideMark/>
          </w:tcPr>
          <w:p w:rsidR="00B10CEF" w:rsidRPr="00B10CEF" w:rsidRDefault="00B10CEF" w:rsidP="00B10CEF">
            <w:pPr>
              <w:jc w:val="center"/>
            </w:pPr>
            <w:r w:rsidRPr="00B10CEF">
              <w:t>16</w:t>
            </w:r>
          </w:p>
        </w:tc>
        <w:tc>
          <w:tcPr>
            <w:tcW w:w="960" w:type="dxa"/>
            <w:shd w:val="clear" w:color="auto" w:fill="auto"/>
            <w:noWrap/>
            <w:vAlign w:val="center"/>
            <w:hideMark/>
          </w:tcPr>
          <w:p w:rsidR="00B10CEF" w:rsidRPr="00B10CEF" w:rsidRDefault="00B10CEF" w:rsidP="00B10CEF">
            <w:pPr>
              <w:jc w:val="center"/>
            </w:pPr>
            <w:r w:rsidRPr="00B10CEF">
              <w:t>16</w:t>
            </w:r>
          </w:p>
        </w:tc>
        <w:tc>
          <w:tcPr>
            <w:tcW w:w="960" w:type="dxa"/>
            <w:shd w:val="clear" w:color="auto" w:fill="auto"/>
            <w:noWrap/>
            <w:vAlign w:val="center"/>
            <w:hideMark/>
          </w:tcPr>
          <w:p w:rsidR="00B10CEF" w:rsidRPr="00B10CEF" w:rsidRDefault="00B10CEF" w:rsidP="00B10CEF">
            <w:pPr>
              <w:jc w:val="center"/>
            </w:pPr>
            <w:r w:rsidRPr="00B10CEF">
              <w:t>0</w:t>
            </w:r>
          </w:p>
        </w:tc>
        <w:tc>
          <w:tcPr>
            <w:tcW w:w="1076" w:type="dxa"/>
            <w:shd w:val="clear" w:color="auto" w:fill="auto"/>
            <w:noWrap/>
            <w:vAlign w:val="center"/>
            <w:hideMark/>
          </w:tcPr>
          <w:p w:rsidR="00B10CEF" w:rsidRPr="00B10CEF" w:rsidRDefault="00B10CEF" w:rsidP="00B10CEF">
            <w:pPr>
              <w:jc w:val="center"/>
            </w:pPr>
            <w:r w:rsidRPr="00B10CEF">
              <w:t>0,0%</w:t>
            </w:r>
          </w:p>
        </w:tc>
        <w:tc>
          <w:tcPr>
            <w:tcW w:w="1057" w:type="dxa"/>
            <w:shd w:val="clear" w:color="auto" w:fill="auto"/>
            <w:noWrap/>
            <w:vAlign w:val="center"/>
            <w:hideMark/>
          </w:tcPr>
          <w:p w:rsidR="00B10CEF" w:rsidRPr="00B10CEF" w:rsidRDefault="00B10CEF" w:rsidP="00B10CEF">
            <w:pPr>
              <w:jc w:val="center"/>
            </w:pPr>
            <w:r w:rsidRPr="00B10CEF">
              <w:t>0</w:t>
            </w:r>
          </w:p>
        </w:tc>
        <w:tc>
          <w:tcPr>
            <w:tcW w:w="992" w:type="dxa"/>
            <w:shd w:val="clear" w:color="auto" w:fill="auto"/>
            <w:noWrap/>
            <w:vAlign w:val="center"/>
            <w:hideMark/>
          </w:tcPr>
          <w:p w:rsidR="00B10CEF" w:rsidRPr="00B10CEF" w:rsidRDefault="00B10CEF" w:rsidP="00B10CEF">
            <w:pPr>
              <w:jc w:val="center"/>
            </w:pPr>
            <w:r w:rsidRPr="00B10CEF">
              <w:t>0,0%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Луганск</w:t>
            </w:r>
          </w:p>
        </w:tc>
        <w:tc>
          <w:tcPr>
            <w:tcW w:w="960" w:type="dxa"/>
            <w:shd w:val="clear" w:color="auto" w:fill="auto"/>
            <w:noWrap/>
            <w:vAlign w:val="center"/>
            <w:hideMark/>
          </w:tcPr>
          <w:p w:rsidR="00B10CEF" w:rsidRPr="00B05843" w:rsidRDefault="00B10CEF" w:rsidP="00B10CEF">
            <w:pPr>
              <w:jc w:val="center"/>
            </w:pPr>
            <w:r w:rsidRPr="00B05843">
              <w:t>100</w:t>
            </w:r>
          </w:p>
        </w:tc>
        <w:tc>
          <w:tcPr>
            <w:tcW w:w="960" w:type="dxa"/>
            <w:shd w:val="clear" w:color="auto" w:fill="auto"/>
            <w:noWrap/>
            <w:vAlign w:val="center"/>
            <w:hideMark/>
          </w:tcPr>
          <w:p w:rsidR="00B10CEF" w:rsidRPr="00B05843" w:rsidRDefault="00B10CEF" w:rsidP="00B10CEF">
            <w:pPr>
              <w:jc w:val="center"/>
            </w:pPr>
            <w:r w:rsidRPr="00B05843">
              <w:t>99</w:t>
            </w:r>
          </w:p>
        </w:tc>
        <w:tc>
          <w:tcPr>
            <w:tcW w:w="960" w:type="dxa"/>
            <w:shd w:val="clear" w:color="auto" w:fill="auto"/>
            <w:noWrap/>
            <w:vAlign w:val="center"/>
            <w:hideMark/>
          </w:tcPr>
          <w:p w:rsidR="00B10CEF" w:rsidRPr="00B05843" w:rsidRDefault="00B10CEF" w:rsidP="00B10CEF">
            <w:pPr>
              <w:jc w:val="center"/>
            </w:pPr>
            <w:r w:rsidRPr="00B05843">
              <w:t>103</w:t>
            </w:r>
          </w:p>
        </w:tc>
        <w:tc>
          <w:tcPr>
            <w:tcW w:w="960" w:type="dxa"/>
            <w:shd w:val="clear" w:color="auto" w:fill="auto"/>
            <w:noWrap/>
            <w:vAlign w:val="center"/>
            <w:hideMark/>
          </w:tcPr>
          <w:p w:rsidR="00B10CEF" w:rsidRPr="00B05843" w:rsidRDefault="00B10CEF" w:rsidP="00B10CEF">
            <w:pPr>
              <w:jc w:val="center"/>
            </w:pPr>
            <w:r w:rsidRPr="00B05843">
              <w:t>105</w:t>
            </w:r>
          </w:p>
        </w:tc>
        <w:tc>
          <w:tcPr>
            <w:tcW w:w="960" w:type="dxa"/>
            <w:shd w:val="clear" w:color="auto" w:fill="auto"/>
            <w:noWrap/>
            <w:vAlign w:val="center"/>
            <w:hideMark/>
          </w:tcPr>
          <w:p w:rsidR="00B10CEF" w:rsidRPr="00B05843" w:rsidRDefault="00B10CEF" w:rsidP="00B10CEF">
            <w:pPr>
              <w:jc w:val="center"/>
            </w:pPr>
            <w:r w:rsidRPr="00B05843">
              <w:t>99</w:t>
            </w:r>
          </w:p>
        </w:tc>
        <w:tc>
          <w:tcPr>
            <w:tcW w:w="960" w:type="dxa"/>
            <w:vAlign w:val="center"/>
          </w:tcPr>
          <w:p w:rsidR="00B10CEF" w:rsidRPr="00B10CEF" w:rsidRDefault="00B10CEF" w:rsidP="00B10CEF">
            <w:pPr>
              <w:jc w:val="center"/>
            </w:pPr>
            <w:r w:rsidRPr="00B10CEF">
              <w:t>39</w:t>
            </w:r>
          </w:p>
        </w:tc>
        <w:tc>
          <w:tcPr>
            <w:tcW w:w="960" w:type="dxa"/>
            <w:shd w:val="clear" w:color="auto" w:fill="auto"/>
            <w:noWrap/>
            <w:vAlign w:val="center"/>
            <w:hideMark/>
          </w:tcPr>
          <w:p w:rsidR="00B10CEF" w:rsidRPr="00B10CEF" w:rsidRDefault="00B10CEF" w:rsidP="00B10CEF">
            <w:pPr>
              <w:jc w:val="center"/>
            </w:pPr>
            <w:r w:rsidRPr="00B10CEF">
              <w:t>36</w:t>
            </w:r>
          </w:p>
        </w:tc>
        <w:tc>
          <w:tcPr>
            <w:tcW w:w="960" w:type="dxa"/>
            <w:shd w:val="clear" w:color="auto" w:fill="auto"/>
            <w:noWrap/>
            <w:vAlign w:val="center"/>
            <w:hideMark/>
          </w:tcPr>
          <w:p w:rsidR="00B10CEF" w:rsidRPr="00B10CEF" w:rsidRDefault="00B10CEF" w:rsidP="00B10CEF">
            <w:pPr>
              <w:jc w:val="center"/>
            </w:pPr>
            <w:r w:rsidRPr="00B10CEF">
              <w:t>68</w:t>
            </w:r>
          </w:p>
        </w:tc>
        <w:tc>
          <w:tcPr>
            <w:tcW w:w="960" w:type="dxa"/>
            <w:shd w:val="clear" w:color="auto" w:fill="auto"/>
            <w:noWrap/>
            <w:vAlign w:val="center"/>
            <w:hideMark/>
          </w:tcPr>
          <w:p w:rsidR="00B10CEF" w:rsidRPr="00B10CEF" w:rsidRDefault="00B10CEF" w:rsidP="00B10CEF">
            <w:pPr>
              <w:jc w:val="center"/>
            </w:pPr>
            <w:r w:rsidRPr="00B10CEF">
              <w:t>-64</w:t>
            </w:r>
          </w:p>
        </w:tc>
        <w:tc>
          <w:tcPr>
            <w:tcW w:w="1076" w:type="dxa"/>
            <w:shd w:val="clear" w:color="auto" w:fill="auto"/>
            <w:noWrap/>
            <w:vAlign w:val="center"/>
            <w:hideMark/>
          </w:tcPr>
          <w:p w:rsidR="00B10CEF" w:rsidRPr="00B10CEF" w:rsidRDefault="00B10CEF" w:rsidP="00B10CEF">
            <w:pPr>
              <w:jc w:val="center"/>
            </w:pPr>
            <w:r w:rsidRPr="00B10CEF">
              <w:t>-64,0%</w:t>
            </w:r>
          </w:p>
        </w:tc>
        <w:tc>
          <w:tcPr>
            <w:tcW w:w="1057" w:type="dxa"/>
            <w:shd w:val="clear" w:color="auto" w:fill="auto"/>
            <w:noWrap/>
            <w:vAlign w:val="center"/>
            <w:hideMark/>
          </w:tcPr>
          <w:p w:rsidR="00B10CEF" w:rsidRPr="00B10CEF" w:rsidRDefault="00B10CEF" w:rsidP="00B10CEF">
            <w:pPr>
              <w:jc w:val="center"/>
            </w:pPr>
            <w:r w:rsidRPr="00B10CEF">
              <w:t>-11</w:t>
            </w:r>
          </w:p>
        </w:tc>
        <w:tc>
          <w:tcPr>
            <w:tcW w:w="992" w:type="dxa"/>
            <w:shd w:val="clear" w:color="auto" w:fill="auto"/>
            <w:noWrap/>
            <w:vAlign w:val="center"/>
            <w:hideMark/>
          </w:tcPr>
          <w:p w:rsidR="00B10CEF" w:rsidRPr="00B10CEF" w:rsidRDefault="00B10CEF" w:rsidP="00B10CEF">
            <w:pPr>
              <w:jc w:val="center"/>
            </w:pPr>
            <w:r w:rsidRPr="00B10CEF">
              <w:t>-15,7%</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lastRenderedPageBreak/>
              <w:t>с. Новокарасук</w:t>
            </w:r>
          </w:p>
        </w:tc>
        <w:tc>
          <w:tcPr>
            <w:tcW w:w="960" w:type="dxa"/>
            <w:shd w:val="clear" w:color="auto" w:fill="auto"/>
            <w:noWrap/>
            <w:vAlign w:val="center"/>
            <w:hideMark/>
          </w:tcPr>
          <w:p w:rsidR="00B10CEF" w:rsidRPr="00B05843" w:rsidRDefault="00B10CEF" w:rsidP="00B10CEF">
            <w:pPr>
              <w:jc w:val="center"/>
            </w:pPr>
            <w:r w:rsidRPr="00B05843">
              <w:t>27</w:t>
            </w:r>
          </w:p>
        </w:tc>
        <w:tc>
          <w:tcPr>
            <w:tcW w:w="960" w:type="dxa"/>
            <w:shd w:val="clear" w:color="auto" w:fill="auto"/>
            <w:noWrap/>
            <w:vAlign w:val="center"/>
            <w:hideMark/>
          </w:tcPr>
          <w:p w:rsidR="00B10CEF" w:rsidRPr="00B05843" w:rsidRDefault="00B10CEF" w:rsidP="00B10CEF">
            <w:pPr>
              <w:jc w:val="center"/>
            </w:pPr>
            <w:r w:rsidRPr="00B05843">
              <w:t>26</w:t>
            </w:r>
          </w:p>
        </w:tc>
        <w:tc>
          <w:tcPr>
            <w:tcW w:w="960" w:type="dxa"/>
            <w:shd w:val="clear" w:color="auto" w:fill="auto"/>
            <w:noWrap/>
            <w:vAlign w:val="center"/>
            <w:hideMark/>
          </w:tcPr>
          <w:p w:rsidR="00B10CEF" w:rsidRPr="00B05843" w:rsidRDefault="00B10CEF" w:rsidP="00B10CEF">
            <w:pPr>
              <w:jc w:val="center"/>
            </w:pPr>
            <w:r w:rsidRPr="00B05843">
              <w:t>26</w:t>
            </w:r>
          </w:p>
        </w:tc>
        <w:tc>
          <w:tcPr>
            <w:tcW w:w="960" w:type="dxa"/>
            <w:shd w:val="clear" w:color="auto" w:fill="auto"/>
            <w:noWrap/>
            <w:vAlign w:val="center"/>
            <w:hideMark/>
          </w:tcPr>
          <w:p w:rsidR="00B10CEF" w:rsidRPr="00B05843" w:rsidRDefault="00B10CEF" w:rsidP="00B10CEF">
            <w:pPr>
              <w:jc w:val="center"/>
            </w:pPr>
            <w:r w:rsidRPr="00B05843">
              <w:t>25</w:t>
            </w:r>
          </w:p>
        </w:tc>
        <w:tc>
          <w:tcPr>
            <w:tcW w:w="960" w:type="dxa"/>
            <w:shd w:val="clear" w:color="auto" w:fill="auto"/>
            <w:noWrap/>
            <w:vAlign w:val="center"/>
            <w:hideMark/>
          </w:tcPr>
          <w:p w:rsidR="00B10CEF" w:rsidRPr="00B05843" w:rsidRDefault="00B10CEF" w:rsidP="00B10CEF">
            <w:pPr>
              <w:jc w:val="center"/>
            </w:pPr>
            <w:r w:rsidRPr="00B05843">
              <w:t>27</w:t>
            </w:r>
          </w:p>
        </w:tc>
        <w:tc>
          <w:tcPr>
            <w:tcW w:w="960" w:type="dxa"/>
            <w:vAlign w:val="center"/>
          </w:tcPr>
          <w:p w:rsidR="00B10CEF" w:rsidRPr="00B10CEF" w:rsidRDefault="00B10CEF" w:rsidP="00B10CEF">
            <w:pPr>
              <w:jc w:val="center"/>
            </w:pPr>
            <w:r w:rsidRPr="00B10CEF">
              <w:t>15</w:t>
            </w:r>
          </w:p>
        </w:tc>
        <w:tc>
          <w:tcPr>
            <w:tcW w:w="960" w:type="dxa"/>
            <w:shd w:val="clear" w:color="auto" w:fill="auto"/>
            <w:noWrap/>
            <w:vAlign w:val="center"/>
            <w:hideMark/>
          </w:tcPr>
          <w:p w:rsidR="00B10CEF" w:rsidRPr="00B10CEF" w:rsidRDefault="00B10CEF" w:rsidP="00B10CEF">
            <w:pPr>
              <w:jc w:val="center"/>
            </w:pPr>
            <w:r w:rsidRPr="00B10CEF">
              <w:t>15</w:t>
            </w:r>
          </w:p>
        </w:tc>
        <w:tc>
          <w:tcPr>
            <w:tcW w:w="960" w:type="dxa"/>
            <w:shd w:val="clear" w:color="auto" w:fill="auto"/>
            <w:noWrap/>
            <w:vAlign w:val="center"/>
            <w:hideMark/>
          </w:tcPr>
          <w:p w:rsidR="00B10CEF" w:rsidRPr="00B10CEF" w:rsidRDefault="00B10CEF" w:rsidP="00B10CEF">
            <w:pPr>
              <w:jc w:val="center"/>
            </w:pPr>
            <w:r w:rsidRPr="00B10CEF">
              <w:t>21</w:t>
            </w:r>
          </w:p>
        </w:tc>
        <w:tc>
          <w:tcPr>
            <w:tcW w:w="960" w:type="dxa"/>
            <w:shd w:val="clear" w:color="auto" w:fill="auto"/>
            <w:noWrap/>
            <w:vAlign w:val="center"/>
            <w:hideMark/>
          </w:tcPr>
          <w:p w:rsidR="00B10CEF" w:rsidRPr="00B10CEF" w:rsidRDefault="00B10CEF" w:rsidP="00B10CEF">
            <w:pPr>
              <w:jc w:val="center"/>
            </w:pPr>
            <w:r w:rsidRPr="00B10CEF">
              <w:t>-12</w:t>
            </w:r>
          </w:p>
        </w:tc>
        <w:tc>
          <w:tcPr>
            <w:tcW w:w="1076" w:type="dxa"/>
            <w:shd w:val="clear" w:color="auto" w:fill="auto"/>
            <w:noWrap/>
            <w:vAlign w:val="center"/>
            <w:hideMark/>
          </w:tcPr>
          <w:p w:rsidR="00B10CEF" w:rsidRPr="00B10CEF" w:rsidRDefault="00B10CEF" w:rsidP="00B10CEF">
            <w:pPr>
              <w:jc w:val="center"/>
            </w:pPr>
            <w:r w:rsidRPr="00B10CEF">
              <w:t>-44,4%</w:t>
            </w:r>
          </w:p>
        </w:tc>
        <w:tc>
          <w:tcPr>
            <w:tcW w:w="1057" w:type="dxa"/>
            <w:shd w:val="clear" w:color="auto" w:fill="auto"/>
            <w:noWrap/>
            <w:vAlign w:val="center"/>
            <w:hideMark/>
          </w:tcPr>
          <w:p w:rsidR="00B10CEF" w:rsidRPr="00B10CEF" w:rsidRDefault="00B10CEF" w:rsidP="00B10CEF">
            <w:pPr>
              <w:jc w:val="center"/>
            </w:pPr>
            <w:r w:rsidRPr="00B10CEF">
              <w:t>-2</w:t>
            </w:r>
          </w:p>
        </w:tc>
        <w:tc>
          <w:tcPr>
            <w:tcW w:w="992" w:type="dxa"/>
            <w:shd w:val="clear" w:color="auto" w:fill="auto"/>
            <w:noWrap/>
            <w:vAlign w:val="center"/>
            <w:hideMark/>
          </w:tcPr>
          <w:p w:rsidR="00B10CEF" w:rsidRPr="00B10CEF" w:rsidRDefault="00B10CEF" w:rsidP="00B10CEF">
            <w:pPr>
              <w:jc w:val="center"/>
            </w:pPr>
            <w:r w:rsidRPr="00B10CEF">
              <w:t>-9,5%</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Шейнфельд</w:t>
            </w:r>
          </w:p>
        </w:tc>
        <w:tc>
          <w:tcPr>
            <w:tcW w:w="960" w:type="dxa"/>
            <w:shd w:val="clear" w:color="auto" w:fill="auto"/>
            <w:noWrap/>
            <w:vAlign w:val="center"/>
            <w:hideMark/>
          </w:tcPr>
          <w:p w:rsidR="00B10CEF" w:rsidRPr="00B05843" w:rsidRDefault="00B10CEF" w:rsidP="00B10CEF">
            <w:pPr>
              <w:jc w:val="center"/>
            </w:pPr>
            <w:r w:rsidRPr="00B05843">
              <w:t>54</w:t>
            </w:r>
          </w:p>
        </w:tc>
        <w:tc>
          <w:tcPr>
            <w:tcW w:w="960" w:type="dxa"/>
            <w:shd w:val="clear" w:color="auto" w:fill="auto"/>
            <w:noWrap/>
            <w:vAlign w:val="center"/>
            <w:hideMark/>
          </w:tcPr>
          <w:p w:rsidR="00B10CEF" w:rsidRPr="00B05843" w:rsidRDefault="00B10CEF" w:rsidP="00B10CEF">
            <w:pPr>
              <w:jc w:val="center"/>
            </w:pPr>
            <w:r w:rsidRPr="00B05843">
              <w:t>55</w:t>
            </w:r>
          </w:p>
        </w:tc>
        <w:tc>
          <w:tcPr>
            <w:tcW w:w="960" w:type="dxa"/>
            <w:shd w:val="clear" w:color="auto" w:fill="auto"/>
            <w:noWrap/>
            <w:vAlign w:val="center"/>
            <w:hideMark/>
          </w:tcPr>
          <w:p w:rsidR="00B10CEF" w:rsidRPr="00B05843" w:rsidRDefault="00B10CEF" w:rsidP="00B10CEF">
            <w:pPr>
              <w:jc w:val="center"/>
            </w:pPr>
            <w:r w:rsidRPr="00B05843">
              <w:t>55</w:t>
            </w:r>
          </w:p>
        </w:tc>
        <w:tc>
          <w:tcPr>
            <w:tcW w:w="960" w:type="dxa"/>
            <w:shd w:val="clear" w:color="auto" w:fill="auto"/>
            <w:noWrap/>
            <w:vAlign w:val="center"/>
            <w:hideMark/>
          </w:tcPr>
          <w:p w:rsidR="00B10CEF" w:rsidRPr="00B05843" w:rsidRDefault="00B10CEF" w:rsidP="00B10CEF">
            <w:pPr>
              <w:jc w:val="center"/>
            </w:pPr>
            <w:r w:rsidRPr="00B05843">
              <w:t>55</w:t>
            </w:r>
          </w:p>
        </w:tc>
        <w:tc>
          <w:tcPr>
            <w:tcW w:w="960" w:type="dxa"/>
            <w:shd w:val="clear" w:color="auto" w:fill="auto"/>
            <w:noWrap/>
            <w:vAlign w:val="center"/>
            <w:hideMark/>
          </w:tcPr>
          <w:p w:rsidR="00B10CEF" w:rsidRPr="00B05843" w:rsidRDefault="00B10CEF" w:rsidP="00B10CEF">
            <w:pPr>
              <w:jc w:val="center"/>
            </w:pPr>
            <w:r w:rsidRPr="00B05843">
              <w:t>53</w:t>
            </w:r>
          </w:p>
        </w:tc>
        <w:tc>
          <w:tcPr>
            <w:tcW w:w="960" w:type="dxa"/>
            <w:vAlign w:val="center"/>
          </w:tcPr>
          <w:p w:rsidR="00B10CEF" w:rsidRPr="00B10CEF" w:rsidRDefault="00B10CEF" w:rsidP="00B10CEF">
            <w:pPr>
              <w:jc w:val="center"/>
            </w:pPr>
            <w:r w:rsidRPr="00B10CEF">
              <w:t>37</w:t>
            </w:r>
          </w:p>
        </w:tc>
        <w:tc>
          <w:tcPr>
            <w:tcW w:w="960" w:type="dxa"/>
            <w:shd w:val="clear" w:color="auto" w:fill="auto"/>
            <w:noWrap/>
            <w:vAlign w:val="center"/>
            <w:hideMark/>
          </w:tcPr>
          <w:p w:rsidR="00B10CEF" w:rsidRPr="00B10CEF" w:rsidRDefault="00B10CEF" w:rsidP="00B10CEF">
            <w:pPr>
              <w:jc w:val="center"/>
            </w:pPr>
            <w:r w:rsidRPr="00B10CEF">
              <w:t>29</w:t>
            </w:r>
          </w:p>
        </w:tc>
        <w:tc>
          <w:tcPr>
            <w:tcW w:w="960" w:type="dxa"/>
            <w:shd w:val="clear" w:color="auto" w:fill="auto"/>
            <w:noWrap/>
            <w:vAlign w:val="center"/>
            <w:hideMark/>
          </w:tcPr>
          <w:p w:rsidR="00B10CEF" w:rsidRPr="00B10CEF" w:rsidRDefault="00B10CEF" w:rsidP="00B10CEF">
            <w:pPr>
              <w:jc w:val="center"/>
            </w:pPr>
            <w:r w:rsidRPr="00B10CEF">
              <w:t>42</w:t>
            </w:r>
          </w:p>
        </w:tc>
        <w:tc>
          <w:tcPr>
            <w:tcW w:w="960" w:type="dxa"/>
            <w:shd w:val="clear" w:color="auto" w:fill="auto"/>
            <w:noWrap/>
            <w:vAlign w:val="center"/>
            <w:hideMark/>
          </w:tcPr>
          <w:p w:rsidR="00B10CEF" w:rsidRPr="00B10CEF" w:rsidRDefault="00B10CEF" w:rsidP="00B10CEF">
            <w:pPr>
              <w:jc w:val="center"/>
            </w:pPr>
            <w:r w:rsidRPr="00B10CEF">
              <w:t>-25</w:t>
            </w:r>
          </w:p>
        </w:tc>
        <w:tc>
          <w:tcPr>
            <w:tcW w:w="1076" w:type="dxa"/>
            <w:shd w:val="clear" w:color="auto" w:fill="auto"/>
            <w:noWrap/>
            <w:vAlign w:val="center"/>
            <w:hideMark/>
          </w:tcPr>
          <w:p w:rsidR="00B10CEF" w:rsidRPr="00B10CEF" w:rsidRDefault="00B10CEF" w:rsidP="00B10CEF">
            <w:pPr>
              <w:jc w:val="center"/>
            </w:pPr>
            <w:r w:rsidRPr="00B10CEF">
              <w:t>-46,3%</w:t>
            </w:r>
          </w:p>
        </w:tc>
        <w:tc>
          <w:tcPr>
            <w:tcW w:w="1057" w:type="dxa"/>
            <w:shd w:val="clear" w:color="auto" w:fill="auto"/>
            <w:noWrap/>
            <w:vAlign w:val="center"/>
            <w:hideMark/>
          </w:tcPr>
          <w:p w:rsidR="00B10CEF" w:rsidRPr="00B10CEF" w:rsidRDefault="00B10CEF" w:rsidP="00B10CEF">
            <w:pPr>
              <w:jc w:val="center"/>
            </w:pPr>
            <w:r w:rsidRPr="00B10CEF">
              <w:t>-4</w:t>
            </w:r>
          </w:p>
        </w:tc>
        <w:tc>
          <w:tcPr>
            <w:tcW w:w="992" w:type="dxa"/>
            <w:shd w:val="clear" w:color="auto" w:fill="auto"/>
            <w:noWrap/>
            <w:vAlign w:val="center"/>
            <w:hideMark/>
          </w:tcPr>
          <w:p w:rsidR="00B10CEF" w:rsidRPr="00B10CEF" w:rsidRDefault="00B10CEF" w:rsidP="00B10CEF">
            <w:pPr>
              <w:jc w:val="center"/>
            </w:pPr>
            <w:r w:rsidRPr="00B10CEF">
              <w:t>-10,0%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Троицкий сельсовет</w:t>
            </w:r>
          </w:p>
        </w:tc>
        <w:tc>
          <w:tcPr>
            <w:tcW w:w="960" w:type="dxa"/>
            <w:shd w:val="clear" w:color="auto" w:fill="auto"/>
            <w:vAlign w:val="center"/>
            <w:hideMark/>
          </w:tcPr>
          <w:p w:rsidR="00B10CEF" w:rsidRPr="00B05843" w:rsidRDefault="00B10CEF" w:rsidP="00B10CEF">
            <w:pPr>
              <w:jc w:val="center"/>
            </w:pPr>
            <w:r w:rsidRPr="00B05843">
              <w:t>2085</w:t>
            </w:r>
          </w:p>
        </w:tc>
        <w:tc>
          <w:tcPr>
            <w:tcW w:w="960" w:type="dxa"/>
            <w:shd w:val="clear" w:color="auto" w:fill="auto"/>
            <w:vAlign w:val="center"/>
            <w:hideMark/>
          </w:tcPr>
          <w:p w:rsidR="00B10CEF" w:rsidRPr="00B05843" w:rsidRDefault="00B10CEF" w:rsidP="00B10CEF">
            <w:pPr>
              <w:jc w:val="center"/>
            </w:pPr>
            <w:r w:rsidRPr="00B05843">
              <w:t>2065</w:t>
            </w:r>
          </w:p>
        </w:tc>
        <w:tc>
          <w:tcPr>
            <w:tcW w:w="960" w:type="dxa"/>
            <w:shd w:val="clear" w:color="auto" w:fill="auto"/>
            <w:vAlign w:val="center"/>
            <w:hideMark/>
          </w:tcPr>
          <w:p w:rsidR="00B10CEF" w:rsidRPr="00B05843" w:rsidRDefault="00B10CEF" w:rsidP="00B10CEF">
            <w:pPr>
              <w:jc w:val="center"/>
            </w:pPr>
            <w:r w:rsidRPr="00B05843">
              <w:t>2049</w:t>
            </w:r>
          </w:p>
        </w:tc>
        <w:tc>
          <w:tcPr>
            <w:tcW w:w="960" w:type="dxa"/>
            <w:shd w:val="clear" w:color="auto" w:fill="auto"/>
            <w:vAlign w:val="center"/>
            <w:hideMark/>
          </w:tcPr>
          <w:p w:rsidR="00B10CEF" w:rsidRPr="00B05843" w:rsidRDefault="00B10CEF" w:rsidP="00B10CEF">
            <w:pPr>
              <w:jc w:val="center"/>
            </w:pPr>
            <w:r w:rsidRPr="00B05843">
              <w:t>2021</w:t>
            </w:r>
          </w:p>
        </w:tc>
        <w:tc>
          <w:tcPr>
            <w:tcW w:w="960" w:type="dxa"/>
            <w:shd w:val="clear" w:color="auto" w:fill="auto"/>
            <w:vAlign w:val="center"/>
            <w:hideMark/>
          </w:tcPr>
          <w:p w:rsidR="00B10CEF" w:rsidRPr="00B05843" w:rsidRDefault="00B10CEF" w:rsidP="00B10CEF">
            <w:pPr>
              <w:jc w:val="center"/>
            </w:pPr>
            <w:r w:rsidRPr="00B05843">
              <w:t>2040</w:t>
            </w:r>
          </w:p>
        </w:tc>
        <w:tc>
          <w:tcPr>
            <w:tcW w:w="960" w:type="dxa"/>
            <w:vAlign w:val="center"/>
          </w:tcPr>
          <w:p w:rsidR="00B10CEF" w:rsidRPr="00B10CEF" w:rsidRDefault="00B10CEF" w:rsidP="00B10CEF">
            <w:pPr>
              <w:jc w:val="center"/>
            </w:pPr>
            <w:r w:rsidRPr="00B10CEF">
              <w:t>2285</w:t>
            </w:r>
          </w:p>
        </w:tc>
        <w:tc>
          <w:tcPr>
            <w:tcW w:w="960" w:type="dxa"/>
            <w:shd w:val="clear" w:color="auto" w:fill="auto"/>
            <w:vAlign w:val="center"/>
            <w:hideMark/>
          </w:tcPr>
          <w:p w:rsidR="00B10CEF" w:rsidRPr="00B10CEF" w:rsidRDefault="00B10CEF" w:rsidP="00B10CEF">
            <w:pPr>
              <w:jc w:val="center"/>
            </w:pPr>
            <w:r w:rsidRPr="00B10CEF">
              <w:t>2246</w:t>
            </w:r>
          </w:p>
        </w:tc>
        <w:tc>
          <w:tcPr>
            <w:tcW w:w="960" w:type="dxa"/>
            <w:shd w:val="clear" w:color="auto" w:fill="auto"/>
            <w:noWrap/>
            <w:vAlign w:val="center"/>
            <w:hideMark/>
          </w:tcPr>
          <w:p w:rsidR="00B10CEF" w:rsidRPr="00B10CEF" w:rsidRDefault="00B10CEF" w:rsidP="00B10CEF">
            <w:pPr>
              <w:jc w:val="center"/>
            </w:pPr>
            <w:r w:rsidRPr="00B10CEF">
              <w:t>2166</w:t>
            </w:r>
          </w:p>
        </w:tc>
        <w:tc>
          <w:tcPr>
            <w:tcW w:w="960" w:type="dxa"/>
            <w:shd w:val="clear" w:color="auto" w:fill="auto"/>
            <w:noWrap/>
            <w:vAlign w:val="center"/>
            <w:hideMark/>
          </w:tcPr>
          <w:p w:rsidR="00B10CEF" w:rsidRPr="00B10CEF" w:rsidRDefault="00B10CEF" w:rsidP="00B10CEF">
            <w:pPr>
              <w:jc w:val="center"/>
            </w:pPr>
            <w:r w:rsidRPr="00B10CEF">
              <w:t>161</w:t>
            </w:r>
          </w:p>
        </w:tc>
        <w:tc>
          <w:tcPr>
            <w:tcW w:w="1076" w:type="dxa"/>
            <w:shd w:val="clear" w:color="auto" w:fill="auto"/>
            <w:noWrap/>
            <w:vAlign w:val="center"/>
            <w:hideMark/>
          </w:tcPr>
          <w:p w:rsidR="00B10CEF" w:rsidRPr="00B10CEF" w:rsidRDefault="00B10CEF" w:rsidP="00B10CEF">
            <w:pPr>
              <w:jc w:val="center"/>
            </w:pPr>
            <w:r w:rsidRPr="00B10CEF">
              <w:t>7,7%</w:t>
            </w:r>
          </w:p>
        </w:tc>
        <w:tc>
          <w:tcPr>
            <w:tcW w:w="1057" w:type="dxa"/>
            <w:shd w:val="clear" w:color="auto" w:fill="auto"/>
            <w:noWrap/>
            <w:vAlign w:val="center"/>
            <w:hideMark/>
          </w:tcPr>
          <w:p w:rsidR="00B10CEF" w:rsidRPr="00B10CEF" w:rsidRDefault="00B10CEF" w:rsidP="00B10CEF">
            <w:pPr>
              <w:jc w:val="center"/>
            </w:pPr>
            <w:r w:rsidRPr="00B10CEF">
              <w:t>27</w:t>
            </w:r>
          </w:p>
        </w:tc>
        <w:tc>
          <w:tcPr>
            <w:tcW w:w="992" w:type="dxa"/>
            <w:shd w:val="clear" w:color="auto" w:fill="auto"/>
            <w:noWrap/>
            <w:vAlign w:val="center"/>
            <w:hideMark/>
          </w:tcPr>
          <w:p w:rsidR="00B10CEF" w:rsidRPr="00B10CEF" w:rsidRDefault="00B10CEF" w:rsidP="00B10CEF">
            <w:pPr>
              <w:jc w:val="center"/>
            </w:pPr>
            <w:r w:rsidRPr="00B10CEF">
              <w:t>1,2%</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с.Троицкое</w:t>
            </w:r>
          </w:p>
        </w:tc>
        <w:tc>
          <w:tcPr>
            <w:tcW w:w="960" w:type="dxa"/>
            <w:shd w:val="clear" w:color="auto" w:fill="auto"/>
            <w:noWrap/>
            <w:vAlign w:val="center"/>
            <w:hideMark/>
          </w:tcPr>
          <w:p w:rsidR="00B10CEF" w:rsidRPr="00B05843" w:rsidRDefault="00B10CEF" w:rsidP="00B10CEF">
            <w:pPr>
              <w:jc w:val="center"/>
            </w:pPr>
            <w:r w:rsidRPr="00B05843">
              <w:t>551</w:t>
            </w:r>
          </w:p>
        </w:tc>
        <w:tc>
          <w:tcPr>
            <w:tcW w:w="960" w:type="dxa"/>
            <w:shd w:val="clear" w:color="auto" w:fill="auto"/>
            <w:noWrap/>
            <w:vAlign w:val="center"/>
            <w:hideMark/>
          </w:tcPr>
          <w:p w:rsidR="00B10CEF" w:rsidRPr="00B05843" w:rsidRDefault="00B10CEF" w:rsidP="00B10CEF">
            <w:pPr>
              <w:jc w:val="center"/>
            </w:pPr>
            <w:r w:rsidRPr="00B05843">
              <w:t>539</w:t>
            </w:r>
          </w:p>
        </w:tc>
        <w:tc>
          <w:tcPr>
            <w:tcW w:w="960" w:type="dxa"/>
            <w:shd w:val="clear" w:color="auto" w:fill="auto"/>
            <w:noWrap/>
            <w:vAlign w:val="center"/>
            <w:hideMark/>
          </w:tcPr>
          <w:p w:rsidR="00B10CEF" w:rsidRPr="00B05843" w:rsidRDefault="00B10CEF" w:rsidP="00B10CEF">
            <w:pPr>
              <w:jc w:val="center"/>
            </w:pPr>
            <w:r w:rsidRPr="00B05843">
              <w:t>527</w:t>
            </w:r>
          </w:p>
        </w:tc>
        <w:tc>
          <w:tcPr>
            <w:tcW w:w="960" w:type="dxa"/>
            <w:shd w:val="clear" w:color="auto" w:fill="auto"/>
            <w:noWrap/>
            <w:vAlign w:val="center"/>
            <w:hideMark/>
          </w:tcPr>
          <w:p w:rsidR="00B10CEF" w:rsidRPr="00B05843" w:rsidRDefault="00B10CEF" w:rsidP="00B10CEF">
            <w:pPr>
              <w:jc w:val="center"/>
            </w:pPr>
            <w:r w:rsidRPr="00B05843">
              <w:t>526</w:t>
            </w:r>
          </w:p>
        </w:tc>
        <w:tc>
          <w:tcPr>
            <w:tcW w:w="960" w:type="dxa"/>
            <w:shd w:val="clear" w:color="auto" w:fill="auto"/>
            <w:noWrap/>
            <w:vAlign w:val="center"/>
            <w:hideMark/>
          </w:tcPr>
          <w:p w:rsidR="00B10CEF" w:rsidRPr="00B05843" w:rsidRDefault="00B10CEF" w:rsidP="00B10CEF">
            <w:pPr>
              <w:jc w:val="center"/>
            </w:pPr>
            <w:r w:rsidRPr="00B05843">
              <w:t>540</w:t>
            </w:r>
          </w:p>
        </w:tc>
        <w:tc>
          <w:tcPr>
            <w:tcW w:w="960" w:type="dxa"/>
            <w:vAlign w:val="center"/>
          </w:tcPr>
          <w:p w:rsidR="00B10CEF" w:rsidRPr="00B10CEF" w:rsidRDefault="00B10CEF" w:rsidP="00B10CEF">
            <w:pPr>
              <w:jc w:val="center"/>
            </w:pPr>
            <w:r w:rsidRPr="00B10CEF">
              <w:t>628</w:t>
            </w:r>
          </w:p>
        </w:tc>
        <w:tc>
          <w:tcPr>
            <w:tcW w:w="960" w:type="dxa"/>
            <w:shd w:val="clear" w:color="auto" w:fill="auto"/>
            <w:noWrap/>
            <w:vAlign w:val="center"/>
            <w:hideMark/>
          </w:tcPr>
          <w:p w:rsidR="00B10CEF" w:rsidRPr="00B10CEF" w:rsidRDefault="00B10CEF" w:rsidP="00B10CEF">
            <w:pPr>
              <w:jc w:val="center"/>
            </w:pPr>
            <w:r w:rsidRPr="00B10CEF">
              <w:t>621</w:t>
            </w:r>
          </w:p>
        </w:tc>
        <w:tc>
          <w:tcPr>
            <w:tcW w:w="960" w:type="dxa"/>
            <w:shd w:val="clear" w:color="auto" w:fill="auto"/>
            <w:noWrap/>
            <w:vAlign w:val="center"/>
            <w:hideMark/>
          </w:tcPr>
          <w:p w:rsidR="00B10CEF" w:rsidRPr="00B10CEF" w:rsidRDefault="00B10CEF" w:rsidP="00B10CEF">
            <w:pPr>
              <w:jc w:val="center"/>
            </w:pPr>
            <w:r w:rsidRPr="00B10CEF">
              <w:t>586</w:t>
            </w:r>
          </w:p>
        </w:tc>
        <w:tc>
          <w:tcPr>
            <w:tcW w:w="960" w:type="dxa"/>
            <w:shd w:val="clear" w:color="auto" w:fill="auto"/>
            <w:noWrap/>
            <w:vAlign w:val="center"/>
            <w:hideMark/>
          </w:tcPr>
          <w:p w:rsidR="00B10CEF" w:rsidRPr="00B10CEF" w:rsidRDefault="00B10CEF" w:rsidP="00B10CEF">
            <w:pPr>
              <w:jc w:val="center"/>
            </w:pPr>
            <w:r w:rsidRPr="00B10CEF">
              <w:t>70</w:t>
            </w:r>
          </w:p>
        </w:tc>
        <w:tc>
          <w:tcPr>
            <w:tcW w:w="1076" w:type="dxa"/>
            <w:shd w:val="clear" w:color="auto" w:fill="auto"/>
            <w:noWrap/>
            <w:vAlign w:val="center"/>
            <w:hideMark/>
          </w:tcPr>
          <w:p w:rsidR="00B10CEF" w:rsidRPr="00B10CEF" w:rsidRDefault="00B10CEF" w:rsidP="00B10CEF">
            <w:pPr>
              <w:jc w:val="center"/>
            </w:pPr>
            <w:r w:rsidRPr="00B10CEF">
              <w:t>12,7%</w:t>
            </w:r>
          </w:p>
        </w:tc>
        <w:tc>
          <w:tcPr>
            <w:tcW w:w="1057" w:type="dxa"/>
            <w:shd w:val="clear" w:color="auto" w:fill="auto"/>
            <w:noWrap/>
            <w:vAlign w:val="center"/>
            <w:hideMark/>
          </w:tcPr>
          <w:p w:rsidR="00B10CEF" w:rsidRPr="00B10CEF" w:rsidRDefault="00B10CEF" w:rsidP="00B10CEF">
            <w:pPr>
              <w:jc w:val="center"/>
            </w:pPr>
            <w:r w:rsidRPr="00B10CEF">
              <w:t>12</w:t>
            </w:r>
          </w:p>
        </w:tc>
        <w:tc>
          <w:tcPr>
            <w:tcW w:w="992" w:type="dxa"/>
            <w:shd w:val="clear" w:color="auto" w:fill="auto"/>
            <w:noWrap/>
            <w:vAlign w:val="center"/>
            <w:hideMark/>
          </w:tcPr>
          <w:p w:rsidR="00B10CEF" w:rsidRPr="00B10CEF" w:rsidRDefault="00B10CEF" w:rsidP="00B10CEF">
            <w:pPr>
              <w:jc w:val="center"/>
            </w:pPr>
            <w:r w:rsidRPr="00B10CEF">
              <w:t>2,0%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Астродым</w:t>
            </w:r>
          </w:p>
        </w:tc>
        <w:tc>
          <w:tcPr>
            <w:tcW w:w="960" w:type="dxa"/>
            <w:shd w:val="clear" w:color="auto" w:fill="auto"/>
            <w:noWrap/>
            <w:vAlign w:val="center"/>
            <w:hideMark/>
          </w:tcPr>
          <w:p w:rsidR="00B10CEF" w:rsidRPr="00B05843" w:rsidRDefault="00B10CEF" w:rsidP="00B10CEF">
            <w:pPr>
              <w:jc w:val="center"/>
            </w:pPr>
            <w:r w:rsidRPr="00B05843">
              <w:t>342</w:t>
            </w:r>
          </w:p>
        </w:tc>
        <w:tc>
          <w:tcPr>
            <w:tcW w:w="960" w:type="dxa"/>
            <w:shd w:val="clear" w:color="auto" w:fill="auto"/>
            <w:noWrap/>
            <w:vAlign w:val="center"/>
            <w:hideMark/>
          </w:tcPr>
          <w:p w:rsidR="00B10CEF" w:rsidRPr="00B05843" w:rsidRDefault="00B10CEF" w:rsidP="00B10CEF">
            <w:pPr>
              <w:jc w:val="center"/>
            </w:pPr>
            <w:r w:rsidRPr="00B05843">
              <w:t>334</w:t>
            </w:r>
          </w:p>
        </w:tc>
        <w:tc>
          <w:tcPr>
            <w:tcW w:w="960" w:type="dxa"/>
            <w:shd w:val="clear" w:color="auto" w:fill="auto"/>
            <w:noWrap/>
            <w:vAlign w:val="center"/>
            <w:hideMark/>
          </w:tcPr>
          <w:p w:rsidR="00B10CEF" w:rsidRPr="00B05843" w:rsidRDefault="00B10CEF" w:rsidP="00B10CEF">
            <w:pPr>
              <w:jc w:val="center"/>
            </w:pPr>
            <w:r w:rsidRPr="00B05843">
              <w:t>336</w:t>
            </w:r>
          </w:p>
        </w:tc>
        <w:tc>
          <w:tcPr>
            <w:tcW w:w="960" w:type="dxa"/>
            <w:shd w:val="clear" w:color="auto" w:fill="auto"/>
            <w:noWrap/>
            <w:vAlign w:val="center"/>
            <w:hideMark/>
          </w:tcPr>
          <w:p w:rsidR="00B10CEF" w:rsidRPr="00B05843" w:rsidRDefault="00B10CEF" w:rsidP="00B10CEF">
            <w:pPr>
              <w:jc w:val="center"/>
            </w:pPr>
            <w:r w:rsidRPr="00B05843">
              <w:t>311</w:t>
            </w:r>
          </w:p>
        </w:tc>
        <w:tc>
          <w:tcPr>
            <w:tcW w:w="960" w:type="dxa"/>
            <w:shd w:val="clear" w:color="auto" w:fill="auto"/>
            <w:noWrap/>
            <w:vAlign w:val="center"/>
            <w:hideMark/>
          </w:tcPr>
          <w:p w:rsidR="00B10CEF" w:rsidRPr="00B05843" w:rsidRDefault="00B10CEF" w:rsidP="00B10CEF">
            <w:pPr>
              <w:jc w:val="center"/>
            </w:pPr>
            <w:r w:rsidRPr="00B05843">
              <w:t>314</w:t>
            </w:r>
          </w:p>
        </w:tc>
        <w:tc>
          <w:tcPr>
            <w:tcW w:w="960" w:type="dxa"/>
            <w:vAlign w:val="center"/>
          </w:tcPr>
          <w:p w:rsidR="00B10CEF" w:rsidRPr="00B10CEF" w:rsidRDefault="00B10CEF" w:rsidP="00B10CEF">
            <w:pPr>
              <w:jc w:val="center"/>
            </w:pPr>
            <w:r w:rsidRPr="00B10CEF">
              <w:t>270</w:t>
            </w:r>
          </w:p>
        </w:tc>
        <w:tc>
          <w:tcPr>
            <w:tcW w:w="960" w:type="dxa"/>
            <w:shd w:val="clear" w:color="auto" w:fill="auto"/>
            <w:noWrap/>
            <w:vAlign w:val="center"/>
            <w:hideMark/>
          </w:tcPr>
          <w:p w:rsidR="00B10CEF" w:rsidRPr="00B10CEF" w:rsidRDefault="00B10CEF" w:rsidP="00B10CEF">
            <w:pPr>
              <w:jc w:val="center"/>
            </w:pPr>
            <w:r w:rsidRPr="00B10CEF">
              <w:t>270</w:t>
            </w:r>
          </w:p>
        </w:tc>
        <w:tc>
          <w:tcPr>
            <w:tcW w:w="960" w:type="dxa"/>
            <w:shd w:val="clear" w:color="auto" w:fill="auto"/>
            <w:noWrap/>
            <w:vAlign w:val="center"/>
            <w:hideMark/>
          </w:tcPr>
          <w:p w:rsidR="00B10CEF" w:rsidRPr="00B10CEF" w:rsidRDefault="00B10CEF" w:rsidP="00B10CEF">
            <w:pPr>
              <w:jc w:val="center"/>
            </w:pPr>
            <w:r w:rsidRPr="00B10CEF">
              <w:t>306</w:t>
            </w:r>
          </w:p>
        </w:tc>
        <w:tc>
          <w:tcPr>
            <w:tcW w:w="960" w:type="dxa"/>
            <w:shd w:val="clear" w:color="auto" w:fill="auto"/>
            <w:noWrap/>
            <w:vAlign w:val="center"/>
            <w:hideMark/>
          </w:tcPr>
          <w:p w:rsidR="00B10CEF" w:rsidRPr="00B10CEF" w:rsidRDefault="00B10CEF" w:rsidP="00B10CEF">
            <w:pPr>
              <w:jc w:val="center"/>
            </w:pPr>
            <w:r w:rsidRPr="00B10CEF">
              <w:t>-72</w:t>
            </w:r>
          </w:p>
        </w:tc>
        <w:tc>
          <w:tcPr>
            <w:tcW w:w="1076" w:type="dxa"/>
            <w:shd w:val="clear" w:color="auto" w:fill="auto"/>
            <w:noWrap/>
            <w:vAlign w:val="center"/>
            <w:hideMark/>
          </w:tcPr>
          <w:p w:rsidR="00B10CEF" w:rsidRPr="00B10CEF" w:rsidRDefault="00B10CEF" w:rsidP="00B10CEF">
            <w:pPr>
              <w:jc w:val="center"/>
            </w:pPr>
            <w:r w:rsidRPr="00B10CEF">
              <w:t>-21,1%</w:t>
            </w:r>
          </w:p>
        </w:tc>
        <w:tc>
          <w:tcPr>
            <w:tcW w:w="1057" w:type="dxa"/>
            <w:shd w:val="clear" w:color="auto" w:fill="auto"/>
            <w:noWrap/>
            <w:vAlign w:val="center"/>
            <w:hideMark/>
          </w:tcPr>
          <w:p w:rsidR="00B10CEF" w:rsidRPr="00B10CEF" w:rsidRDefault="00B10CEF" w:rsidP="00B10CEF">
            <w:pPr>
              <w:jc w:val="center"/>
            </w:pPr>
            <w:r w:rsidRPr="00B10CEF">
              <w:t>-12</w:t>
            </w:r>
          </w:p>
        </w:tc>
        <w:tc>
          <w:tcPr>
            <w:tcW w:w="992" w:type="dxa"/>
            <w:shd w:val="clear" w:color="auto" w:fill="auto"/>
            <w:noWrap/>
            <w:vAlign w:val="center"/>
            <w:hideMark/>
          </w:tcPr>
          <w:p w:rsidR="00B10CEF" w:rsidRPr="00B10CEF" w:rsidRDefault="00B10CEF" w:rsidP="00B10CEF">
            <w:pPr>
              <w:jc w:val="center"/>
            </w:pPr>
            <w:r w:rsidRPr="00B10CEF">
              <w:t>-3,9%</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Озерное-Титово</w:t>
            </w:r>
          </w:p>
        </w:tc>
        <w:tc>
          <w:tcPr>
            <w:tcW w:w="960" w:type="dxa"/>
            <w:shd w:val="clear" w:color="auto" w:fill="auto"/>
            <w:noWrap/>
            <w:vAlign w:val="center"/>
            <w:hideMark/>
          </w:tcPr>
          <w:p w:rsidR="00B10CEF" w:rsidRPr="00B05843" w:rsidRDefault="00B10CEF" w:rsidP="00B10CEF">
            <w:pPr>
              <w:jc w:val="center"/>
            </w:pPr>
            <w:r w:rsidRPr="00B05843">
              <w:t>384</w:t>
            </w:r>
          </w:p>
        </w:tc>
        <w:tc>
          <w:tcPr>
            <w:tcW w:w="960" w:type="dxa"/>
            <w:shd w:val="clear" w:color="auto" w:fill="auto"/>
            <w:noWrap/>
            <w:vAlign w:val="center"/>
            <w:hideMark/>
          </w:tcPr>
          <w:p w:rsidR="00B10CEF" w:rsidRPr="00B05843" w:rsidRDefault="00B10CEF" w:rsidP="00B10CEF">
            <w:pPr>
              <w:jc w:val="center"/>
            </w:pPr>
            <w:r w:rsidRPr="00B05843">
              <w:t>383</w:t>
            </w:r>
          </w:p>
        </w:tc>
        <w:tc>
          <w:tcPr>
            <w:tcW w:w="960" w:type="dxa"/>
            <w:shd w:val="clear" w:color="auto" w:fill="auto"/>
            <w:noWrap/>
            <w:vAlign w:val="center"/>
            <w:hideMark/>
          </w:tcPr>
          <w:p w:rsidR="00B10CEF" w:rsidRPr="00B05843" w:rsidRDefault="00B10CEF" w:rsidP="00B10CEF">
            <w:pPr>
              <w:jc w:val="center"/>
            </w:pPr>
            <w:r w:rsidRPr="00B05843">
              <w:t>386</w:t>
            </w:r>
          </w:p>
        </w:tc>
        <w:tc>
          <w:tcPr>
            <w:tcW w:w="960" w:type="dxa"/>
            <w:shd w:val="clear" w:color="auto" w:fill="auto"/>
            <w:noWrap/>
            <w:vAlign w:val="center"/>
            <w:hideMark/>
          </w:tcPr>
          <w:p w:rsidR="00B10CEF" w:rsidRPr="00B05843" w:rsidRDefault="00B10CEF" w:rsidP="00B10CEF">
            <w:pPr>
              <w:jc w:val="center"/>
            </w:pPr>
            <w:r w:rsidRPr="00B05843">
              <w:t>410</w:t>
            </w:r>
          </w:p>
        </w:tc>
        <w:tc>
          <w:tcPr>
            <w:tcW w:w="960" w:type="dxa"/>
            <w:shd w:val="clear" w:color="auto" w:fill="auto"/>
            <w:noWrap/>
            <w:vAlign w:val="center"/>
            <w:hideMark/>
          </w:tcPr>
          <w:p w:rsidR="00B10CEF" w:rsidRPr="00B05843" w:rsidRDefault="00B10CEF" w:rsidP="00B10CEF">
            <w:pPr>
              <w:jc w:val="center"/>
            </w:pPr>
            <w:r w:rsidRPr="00B05843">
              <w:t>418</w:t>
            </w:r>
          </w:p>
        </w:tc>
        <w:tc>
          <w:tcPr>
            <w:tcW w:w="960" w:type="dxa"/>
            <w:vAlign w:val="center"/>
          </w:tcPr>
          <w:p w:rsidR="00B10CEF" w:rsidRPr="00B10CEF" w:rsidRDefault="00B10CEF" w:rsidP="00B10CEF">
            <w:pPr>
              <w:jc w:val="center"/>
            </w:pPr>
            <w:r w:rsidRPr="00B10CEF">
              <w:t>619</w:t>
            </w:r>
          </w:p>
        </w:tc>
        <w:tc>
          <w:tcPr>
            <w:tcW w:w="960" w:type="dxa"/>
            <w:shd w:val="clear" w:color="auto" w:fill="auto"/>
            <w:noWrap/>
            <w:vAlign w:val="center"/>
            <w:hideMark/>
          </w:tcPr>
          <w:p w:rsidR="00B10CEF" w:rsidRPr="00B10CEF" w:rsidRDefault="00B10CEF" w:rsidP="00B10CEF">
            <w:pPr>
              <w:jc w:val="center"/>
            </w:pPr>
            <w:r w:rsidRPr="00B10CEF">
              <w:t>631</w:t>
            </w:r>
          </w:p>
        </w:tc>
        <w:tc>
          <w:tcPr>
            <w:tcW w:w="960" w:type="dxa"/>
            <w:shd w:val="clear" w:color="auto" w:fill="auto"/>
            <w:noWrap/>
            <w:vAlign w:val="center"/>
            <w:hideMark/>
          </w:tcPr>
          <w:p w:rsidR="00B10CEF" w:rsidRPr="00B10CEF" w:rsidRDefault="00B10CEF" w:rsidP="00B10CEF">
            <w:pPr>
              <w:jc w:val="center"/>
            </w:pPr>
            <w:r w:rsidRPr="00B10CEF">
              <w:t>508</w:t>
            </w:r>
          </w:p>
        </w:tc>
        <w:tc>
          <w:tcPr>
            <w:tcW w:w="960" w:type="dxa"/>
            <w:shd w:val="clear" w:color="auto" w:fill="auto"/>
            <w:noWrap/>
            <w:vAlign w:val="center"/>
            <w:hideMark/>
          </w:tcPr>
          <w:p w:rsidR="00B10CEF" w:rsidRPr="00B10CEF" w:rsidRDefault="00B10CEF" w:rsidP="00B10CEF">
            <w:pPr>
              <w:jc w:val="center"/>
            </w:pPr>
            <w:r w:rsidRPr="00B10CEF">
              <w:t>247</w:t>
            </w:r>
          </w:p>
        </w:tc>
        <w:tc>
          <w:tcPr>
            <w:tcW w:w="1076" w:type="dxa"/>
            <w:shd w:val="clear" w:color="auto" w:fill="auto"/>
            <w:noWrap/>
            <w:vAlign w:val="center"/>
            <w:hideMark/>
          </w:tcPr>
          <w:p w:rsidR="00B10CEF" w:rsidRPr="00B10CEF" w:rsidRDefault="00B10CEF" w:rsidP="00B10CEF">
            <w:pPr>
              <w:jc w:val="center"/>
            </w:pPr>
            <w:r w:rsidRPr="00B10CEF">
              <w:t>64,3%</w:t>
            </w:r>
          </w:p>
        </w:tc>
        <w:tc>
          <w:tcPr>
            <w:tcW w:w="1057" w:type="dxa"/>
            <w:shd w:val="clear" w:color="auto" w:fill="auto"/>
            <w:noWrap/>
            <w:vAlign w:val="center"/>
            <w:hideMark/>
          </w:tcPr>
          <w:p w:rsidR="00B10CEF" w:rsidRPr="00B10CEF" w:rsidRDefault="00B10CEF" w:rsidP="00B10CEF">
            <w:pPr>
              <w:jc w:val="center"/>
            </w:pPr>
            <w:r w:rsidRPr="00B10CEF">
              <w:t>41</w:t>
            </w:r>
          </w:p>
        </w:tc>
        <w:tc>
          <w:tcPr>
            <w:tcW w:w="992" w:type="dxa"/>
            <w:shd w:val="clear" w:color="auto" w:fill="auto"/>
            <w:noWrap/>
            <w:vAlign w:val="center"/>
            <w:hideMark/>
          </w:tcPr>
          <w:p w:rsidR="00B10CEF" w:rsidRPr="00B10CEF" w:rsidRDefault="00B10CEF" w:rsidP="00B10CEF">
            <w:pPr>
              <w:jc w:val="center"/>
            </w:pPr>
            <w:r w:rsidRPr="00B10CEF">
              <w:t>8,1%</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Рассказово</w:t>
            </w:r>
          </w:p>
        </w:tc>
        <w:tc>
          <w:tcPr>
            <w:tcW w:w="960" w:type="dxa"/>
            <w:shd w:val="clear" w:color="auto" w:fill="auto"/>
            <w:noWrap/>
            <w:vAlign w:val="center"/>
            <w:hideMark/>
          </w:tcPr>
          <w:p w:rsidR="00B10CEF" w:rsidRPr="00B05843" w:rsidRDefault="00B10CEF" w:rsidP="00B10CEF">
            <w:pPr>
              <w:jc w:val="center"/>
            </w:pPr>
            <w:r w:rsidRPr="00B05843">
              <w:t>291</w:t>
            </w:r>
          </w:p>
        </w:tc>
        <w:tc>
          <w:tcPr>
            <w:tcW w:w="960" w:type="dxa"/>
            <w:shd w:val="clear" w:color="auto" w:fill="auto"/>
            <w:noWrap/>
            <w:vAlign w:val="center"/>
            <w:hideMark/>
          </w:tcPr>
          <w:p w:rsidR="00B10CEF" w:rsidRPr="00B05843" w:rsidRDefault="00B10CEF" w:rsidP="00B10CEF">
            <w:pPr>
              <w:jc w:val="center"/>
            </w:pPr>
            <w:r w:rsidRPr="00B05843">
              <w:t>287</w:t>
            </w:r>
          </w:p>
        </w:tc>
        <w:tc>
          <w:tcPr>
            <w:tcW w:w="960" w:type="dxa"/>
            <w:shd w:val="clear" w:color="auto" w:fill="auto"/>
            <w:noWrap/>
            <w:vAlign w:val="center"/>
            <w:hideMark/>
          </w:tcPr>
          <w:p w:rsidR="00B10CEF" w:rsidRPr="00B05843" w:rsidRDefault="00B10CEF" w:rsidP="00B10CEF">
            <w:pPr>
              <w:jc w:val="center"/>
            </w:pPr>
            <w:r w:rsidRPr="00B05843">
              <w:t>291</w:t>
            </w:r>
          </w:p>
        </w:tc>
        <w:tc>
          <w:tcPr>
            <w:tcW w:w="960" w:type="dxa"/>
            <w:shd w:val="clear" w:color="auto" w:fill="auto"/>
            <w:noWrap/>
            <w:vAlign w:val="center"/>
            <w:hideMark/>
          </w:tcPr>
          <w:p w:rsidR="00B10CEF" w:rsidRPr="00B05843" w:rsidRDefault="00B10CEF" w:rsidP="00B10CEF">
            <w:pPr>
              <w:jc w:val="center"/>
            </w:pPr>
            <w:r w:rsidRPr="00B05843">
              <w:t>280</w:t>
            </w:r>
          </w:p>
        </w:tc>
        <w:tc>
          <w:tcPr>
            <w:tcW w:w="960" w:type="dxa"/>
            <w:shd w:val="clear" w:color="auto" w:fill="auto"/>
            <w:noWrap/>
            <w:vAlign w:val="center"/>
            <w:hideMark/>
          </w:tcPr>
          <w:p w:rsidR="00B10CEF" w:rsidRPr="00B05843" w:rsidRDefault="00B10CEF" w:rsidP="00B10CEF">
            <w:pPr>
              <w:jc w:val="center"/>
            </w:pPr>
            <w:r w:rsidRPr="00B05843">
              <w:t>281</w:t>
            </w:r>
          </w:p>
        </w:tc>
        <w:tc>
          <w:tcPr>
            <w:tcW w:w="960" w:type="dxa"/>
            <w:vAlign w:val="center"/>
          </w:tcPr>
          <w:p w:rsidR="00B10CEF" w:rsidRPr="00B10CEF" w:rsidRDefault="00B10CEF" w:rsidP="00B10CEF">
            <w:pPr>
              <w:jc w:val="center"/>
            </w:pPr>
            <w:r w:rsidRPr="00B10CEF">
              <w:t>372</w:t>
            </w:r>
          </w:p>
        </w:tc>
        <w:tc>
          <w:tcPr>
            <w:tcW w:w="960" w:type="dxa"/>
            <w:shd w:val="clear" w:color="auto" w:fill="auto"/>
            <w:noWrap/>
            <w:vAlign w:val="center"/>
            <w:hideMark/>
          </w:tcPr>
          <w:p w:rsidR="00B10CEF" w:rsidRPr="00B10CEF" w:rsidRDefault="00B10CEF" w:rsidP="00B10CEF">
            <w:pPr>
              <w:jc w:val="center"/>
            </w:pPr>
            <w:r w:rsidRPr="00B10CEF">
              <w:t>349</w:t>
            </w:r>
          </w:p>
        </w:tc>
        <w:tc>
          <w:tcPr>
            <w:tcW w:w="960" w:type="dxa"/>
            <w:shd w:val="clear" w:color="auto" w:fill="auto"/>
            <w:noWrap/>
            <w:vAlign w:val="center"/>
            <w:hideMark/>
          </w:tcPr>
          <w:p w:rsidR="00B10CEF" w:rsidRPr="00B10CEF" w:rsidRDefault="00B10CEF" w:rsidP="00B10CEF">
            <w:pPr>
              <w:jc w:val="center"/>
            </w:pPr>
            <w:r w:rsidRPr="00B10CEF">
              <w:t>320</w:t>
            </w:r>
          </w:p>
        </w:tc>
        <w:tc>
          <w:tcPr>
            <w:tcW w:w="960" w:type="dxa"/>
            <w:shd w:val="clear" w:color="auto" w:fill="auto"/>
            <w:noWrap/>
            <w:vAlign w:val="center"/>
            <w:hideMark/>
          </w:tcPr>
          <w:p w:rsidR="00B10CEF" w:rsidRPr="00B10CEF" w:rsidRDefault="00B10CEF" w:rsidP="00B10CEF">
            <w:pPr>
              <w:jc w:val="center"/>
            </w:pPr>
            <w:r w:rsidRPr="00B10CEF">
              <w:t>58</w:t>
            </w:r>
          </w:p>
        </w:tc>
        <w:tc>
          <w:tcPr>
            <w:tcW w:w="1076" w:type="dxa"/>
            <w:shd w:val="clear" w:color="auto" w:fill="auto"/>
            <w:noWrap/>
            <w:vAlign w:val="center"/>
            <w:hideMark/>
          </w:tcPr>
          <w:p w:rsidR="00B10CEF" w:rsidRPr="00B10CEF" w:rsidRDefault="00B10CEF" w:rsidP="00B10CEF">
            <w:pPr>
              <w:jc w:val="center"/>
            </w:pPr>
            <w:r w:rsidRPr="00B10CEF">
              <w:t>19,9%</w:t>
            </w:r>
          </w:p>
        </w:tc>
        <w:tc>
          <w:tcPr>
            <w:tcW w:w="1057" w:type="dxa"/>
            <w:shd w:val="clear" w:color="auto" w:fill="auto"/>
            <w:noWrap/>
            <w:vAlign w:val="center"/>
            <w:hideMark/>
          </w:tcPr>
          <w:p w:rsidR="00B10CEF" w:rsidRPr="00B10CEF" w:rsidRDefault="00B10CEF" w:rsidP="00B10CEF">
            <w:pPr>
              <w:jc w:val="center"/>
            </w:pPr>
            <w:r w:rsidRPr="00B10CEF">
              <w:t>10</w:t>
            </w:r>
          </w:p>
        </w:tc>
        <w:tc>
          <w:tcPr>
            <w:tcW w:w="992" w:type="dxa"/>
            <w:shd w:val="clear" w:color="auto" w:fill="auto"/>
            <w:noWrap/>
            <w:vAlign w:val="center"/>
            <w:hideMark/>
          </w:tcPr>
          <w:p w:rsidR="00B10CEF" w:rsidRPr="00B10CEF" w:rsidRDefault="00B10CEF" w:rsidP="00B10CEF">
            <w:pPr>
              <w:jc w:val="center"/>
            </w:pPr>
            <w:r w:rsidRPr="00B10CEF">
              <w:t>3,0%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Сорочиха</w:t>
            </w:r>
          </w:p>
        </w:tc>
        <w:tc>
          <w:tcPr>
            <w:tcW w:w="960" w:type="dxa"/>
            <w:shd w:val="clear" w:color="auto" w:fill="auto"/>
            <w:noWrap/>
            <w:vAlign w:val="center"/>
            <w:hideMark/>
          </w:tcPr>
          <w:p w:rsidR="00B10CEF" w:rsidRPr="00B05843" w:rsidRDefault="00B10CEF" w:rsidP="00B10CEF">
            <w:pPr>
              <w:jc w:val="center"/>
            </w:pPr>
            <w:r w:rsidRPr="00B05843">
              <w:t>517</w:t>
            </w:r>
          </w:p>
        </w:tc>
        <w:tc>
          <w:tcPr>
            <w:tcW w:w="960" w:type="dxa"/>
            <w:shd w:val="clear" w:color="auto" w:fill="auto"/>
            <w:noWrap/>
            <w:vAlign w:val="center"/>
            <w:hideMark/>
          </w:tcPr>
          <w:p w:rsidR="00B10CEF" w:rsidRPr="00B05843" w:rsidRDefault="00B10CEF" w:rsidP="00B10CEF">
            <w:pPr>
              <w:jc w:val="center"/>
            </w:pPr>
            <w:r w:rsidRPr="00B05843">
              <w:t>522</w:t>
            </w:r>
          </w:p>
        </w:tc>
        <w:tc>
          <w:tcPr>
            <w:tcW w:w="960" w:type="dxa"/>
            <w:shd w:val="clear" w:color="auto" w:fill="auto"/>
            <w:noWrap/>
            <w:vAlign w:val="center"/>
            <w:hideMark/>
          </w:tcPr>
          <w:p w:rsidR="00B10CEF" w:rsidRPr="00B05843" w:rsidRDefault="00B10CEF" w:rsidP="00B10CEF">
            <w:pPr>
              <w:jc w:val="center"/>
            </w:pPr>
            <w:r w:rsidRPr="00B05843">
              <w:t>509</w:t>
            </w:r>
          </w:p>
        </w:tc>
        <w:tc>
          <w:tcPr>
            <w:tcW w:w="960" w:type="dxa"/>
            <w:shd w:val="clear" w:color="auto" w:fill="auto"/>
            <w:noWrap/>
            <w:vAlign w:val="center"/>
            <w:hideMark/>
          </w:tcPr>
          <w:p w:rsidR="00B10CEF" w:rsidRPr="00B05843" w:rsidRDefault="00B10CEF" w:rsidP="00B10CEF">
            <w:pPr>
              <w:jc w:val="center"/>
            </w:pPr>
            <w:r w:rsidRPr="00B05843">
              <w:t>494</w:t>
            </w:r>
          </w:p>
        </w:tc>
        <w:tc>
          <w:tcPr>
            <w:tcW w:w="960" w:type="dxa"/>
            <w:shd w:val="clear" w:color="auto" w:fill="auto"/>
            <w:noWrap/>
            <w:vAlign w:val="center"/>
            <w:hideMark/>
          </w:tcPr>
          <w:p w:rsidR="00B10CEF" w:rsidRPr="00B05843" w:rsidRDefault="00B10CEF" w:rsidP="00B10CEF">
            <w:pPr>
              <w:jc w:val="center"/>
            </w:pPr>
            <w:r w:rsidRPr="00B05843">
              <w:t>487</w:t>
            </w:r>
          </w:p>
        </w:tc>
        <w:tc>
          <w:tcPr>
            <w:tcW w:w="960" w:type="dxa"/>
            <w:vAlign w:val="center"/>
          </w:tcPr>
          <w:p w:rsidR="00B10CEF" w:rsidRPr="00B10CEF" w:rsidRDefault="00B10CEF" w:rsidP="00B10CEF">
            <w:pPr>
              <w:jc w:val="center"/>
            </w:pPr>
            <w:r w:rsidRPr="00B10CEF">
              <w:t>396</w:t>
            </w:r>
          </w:p>
        </w:tc>
        <w:tc>
          <w:tcPr>
            <w:tcW w:w="960" w:type="dxa"/>
            <w:shd w:val="clear" w:color="auto" w:fill="auto"/>
            <w:noWrap/>
            <w:vAlign w:val="center"/>
            <w:hideMark/>
          </w:tcPr>
          <w:p w:rsidR="00B10CEF" w:rsidRPr="00B10CEF" w:rsidRDefault="00B10CEF" w:rsidP="00B10CEF">
            <w:pPr>
              <w:jc w:val="center"/>
            </w:pPr>
            <w:r w:rsidRPr="00B10CEF">
              <w:t>375</w:t>
            </w:r>
          </w:p>
        </w:tc>
        <w:tc>
          <w:tcPr>
            <w:tcW w:w="960" w:type="dxa"/>
            <w:shd w:val="clear" w:color="auto" w:fill="auto"/>
            <w:noWrap/>
            <w:vAlign w:val="center"/>
            <w:hideMark/>
          </w:tcPr>
          <w:p w:rsidR="00B10CEF" w:rsidRPr="00B10CEF" w:rsidRDefault="00B10CEF" w:rsidP="00B10CEF">
            <w:pPr>
              <w:jc w:val="center"/>
            </w:pPr>
            <w:r w:rsidRPr="00B10CEF">
              <w:t>446</w:t>
            </w:r>
          </w:p>
        </w:tc>
        <w:tc>
          <w:tcPr>
            <w:tcW w:w="960" w:type="dxa"/>
            <w:shd w:val="clear" w:color="auto" w:fill="auto"/>
            <w:noWrap/>
            <w:vAlign w:val="center"/>
            <w:hideMark/>
          </w:tcPr>
          <w:p w:rsidR="00B10CEF" w:rsidRPr="00B10CEF" w:rsidRDefault="00B10CEF" w:rsidP="00B10CEF">
            <w:pPr>
              <w:jc w:val="center"/>
            </w:pPr>
            <w:r w:rsidRPr="00B10CEF">
              <w:t>-142</w:t>
            </w:r>
          </w:p>
        </w:tc>
        <w:tc>
          <w:tcPr>
            <w:tcW w:w="1076" w:type="dxa"/>
            <w:shd w:val="clear" w:color="auto" w:fill="auto"/>
            <w:noWrap/>
            <w:vAlign w:val="center"/>
            <w:hideMark/>
          </w:tcPr>
          <w:p w:rsidR="00B10CEF" w:rsidRPr="00B10CEF" w:rsidRDefault="00B10CEF" w:rsidP="00B10CEF">
            <w:pPr>
              <w:jc w:val="center"/>
            </w:pPr>
            <w:r w:rsidRPr="00B10CEF">
              <w:t>-27,5%</w:t>
            </w:r>
          </w:p>
        </w:tc>
        <w:tc>
          <w:tcPr>
            <w:tcW w:w="1057" w:type="dxa"/>
            <w:shd w:val="clear" w:color="auto" w:fill="auto"/>
            <w:noWrap/>
            <w:vAlign w:val="center"/>
            <w:hideMark/>
          </w:tcPr>
          <w:p w:rsidR="00B10CEF" w:rsidRPr="00B10CEF" w:rsidRDefault="00B10CEF" w:rsidP="00B10CEF">
            <w:pPr>
              <w:jc w:val="center"/>
            </w:pPr>
            <w:r w:rsidRPr="00B10CEF">
              <w:t>-24</w:t>
            </w:r>
          </w:p>
        </w:tc>
        <w:tc>
          <w:tcPr>
            <w:tcW w:w="992" w:type="dxa"/>
            <w:shd w:val="clear" w:color="auto" w:fill="auto"/>
            <w:noWrap/>
            <w:vAlign w:val="center"/>
            <w:hideMark/>
          </w:tcPr>
          <w:p w:rsidR="00B10CEF" w:rsidRPr="00B10CEF" w:rsidRDefault="00B10CEF" w:rsidP="00B10CEF">
            <w:pPr>
              <w:jc w:val="center"/>
            </w:pPr>
            <w:r w:rsidRPr="00B10CEF">
              <w:t>-5,3%</w:t>
            </w:r>
          </w:p>
        </w:tc>
      </w:tr>
      <w:tr w:rsidR="00B10CEF" w:rsidRPr="00B05843" w:rsidTr="00B10CEF">
        <w:trPr>
          <w:trHeight w:val="20"/>
        </w:trPr>
        <w:tc>
          <w:tcPr>
            <w:tcW w:w="2694" w:type="dxa"/>
            <w:shd w:val="clear" w:color="auto" w:fill="auto"/>
            <w:vAlign w:val="center"/>
            <w:hideMark/>
          </w:tcPr>
          <w:p w:rsidR="00B10CEF" w:rsidRDefault="00B10CEF" w:rsidP="00B10CEF">
            <w:r w:rsidRPr="00B05843">
              <w:t xml:space="preserve">Хорошинский </w:t>
            </w:r>
          </w:p>
          <w:p w:rsidR="00B10CEF" w:rsidRPr="00B05843" w:rsidRDefault="00B10CEF" w:rsidP="00B10CEF">
            <w:r w:rsidRPr="00B05843">
              <w:t>сельсовет</w:t>
            </w:r>
          </w:p>
        </w:tc>
        <w:tc>
          <w:tcPr>
            <w:tcW w:w="960" w:type="dxa"/>
            <w:shd w:val="clear" w:color="auto" w:fill="auto"/>
            <w:vAlign w:val="center"/>
            <w:hideMark/>
          </w:tcPr>
          <w:p w:rsidR="00B10CEF" w:rsidRPr="00B05843" w:rsidRDefault="00B10CEF" w:rsidP="00B10CEF">
            <w:pPr>
              <w:jc w:val="center"/>
            </w:pPr>
            <w:r w:rsidRPr="00B05843">
              <w:t>1237</w:t>
            </w:r>
          </w:p>
        </w:tc>
        <w:tc>
          <w:tcPr>
            <w:tcW w:w="960" w:type="dxa"/>
            <w:shd w:val="clear" w:color="auto" w:fill="auto"/>
            <w:vAlign w:val="center"/>
            <w:hideMark/>
          </w:tcPr>
          <w:p w:rsidR="00B10CEF" w:rsidRPr="00B05843" w:rsidRDefault="00B10CEF" w:rsidP="00B10CEF">
            <w:pPr>
              <w:jc w:val="center"/>
            </w:pPr>
            <w:r w:rsidRPr="00B05843">
              <w:t>1226</w:t>
            </w:r>
          </w:p>
        </w:tc>
        <w:tc>
          <w:tcPr>
            <w:tcW w:w="960" w:type="dxa"/>
            <w:shd w:val="clear" w:color="auto" w:fill="auto"/>
            <w:vAlign w:val="center"/>
            <w:hideMark/>
          </w:tcPr>
          <w:p w:rsidR="00B10CEF" w:rsidRPr="00B05843" w:rsidRDefault="00B10CEF" w:rsidP="00B10CEF">
            <w:pPr>
              <w:jc w:val="center"/>
            </w:pPr>
            <w:r w:rsidRPr="00B05843">
              <w:t>1193</w:t>
            </w:r>
          </w:p>
        </w:tc>
        <w:tc>
          <w:tcPr>
            <w:tcW w:w="960" w:type="dxa"/>
            <w:shd w:val="clear" w:color="auto" w:fill="auto"/>
            <w:vAlign w:val="center"/>
            <w:hideMark/>
          </w:tcPr>
          <w:p w:rsidR="00B10CEF" w:rsidRPr="00B05843" w:rsidRDefault="00B10CEF" w:rsidP="00B10CEF">
            <w:pPr>
              <w:jc w:val="center"/>
            </w:pPr>
            <w:r w:rsidRPr="00B05843">
              <w:t>1197</w:t>
            </w:r>
          </w:p>
        </w:tc>
        <w:tc>
          <w:tcPr>
            <w:tcW w:w="960" w:type="dxa"/>
            <w:shd w:val="clear" w:color="auto" w:fill="auto"/>
            <w:vAlign w:val="center"/>
            <w:hideMark/>
          </w:tcPr>
          <w:p w:rsidR="00B10CEF" w:rsidRPr="00B05843" w:rsidRDefault="00B10CEF" w:rsidP="00B10CEF">
            <w:pPr>
              <w:jc w:val="center"/>
            </w:pPr>
            <w:r w:rsidRPr="00B05843">
              <w:t>1128</w:t>
            </w:r>
          </w:p>
        </w:tc>
        <w:tc>
          <w:tcPr>
            <w:tcW w:w="960" w:type="dxa"/>
            <w:vAlign w:val="center"/>
          </w:tcPr>
          <w:p w:rsidR="00B10CEF" w:rsidRPr="00B10CEF" w:rsidRDefault="00B10CEF" w:rsidP="00B10CEF">
            <w:pPr>
              <w:jc w:val="center"/>
            </w:pPr>
            <w:r w:rsidRPr="00B10CEF">
              <w:t>961</w:t>
            </w:r>
          </w:p>
        </w:tc>
        <w:tc>
          <w:tcPr>
            <w:tcW w:w="960" w:type="dxa"/>
            <w:shd w:val="clear" w:color="auto" w:fill="auto"/>
            <w:vAlign w:val="center"/>
            <w:hideMark/>
          </w:tcPr>
          <w:p w:rsidR="00B10CEF" w:rsidRPr="00B10CEF" w:rsidRDefault="00B10CEF" w:rsidP="00B10CEF">
            <w:pPr>
              <w:jc w:val="center"/>
            </w:pPr>
            <w:r w:rsidRPr="00B10CEF">
              <w:t>936</w:t>
            </w:r>
          </w:p>
        </w:tc>
        <w:tc>
          <w:tcPr>
            <w:tcW w:w="960" w:type="dxa"/>
            <w:shd w:val="clear" w:color="auto" w:fill="auto"/>
            <w:noWrap/>
            <w:vAlign w:val="center"/>
            <w:hideMark/>
          </w:tcPr>
          <w:p w:rsidR="00B10CEF" w:rsidRPr="00B10CEF" w:rsidRDefault="00B10CEF" w:rsidP="00B10CEF">
            <w:pPr>
              <w:jc w:val="center"/>
            </w:pPr>
            <w:r w:rsidRPr="00B10CEF">
              <w:t>1087</w:t>
            </w:r>
          </w:p>
        </w:tc>
        <w:tc>
          <w:tcPr>
            <w:tcW w:w="960" w:type="dxa"/>
            <w:shd w:val="clear" w:color="auto" w:fill="auto"/>
            <w:noWrap/>
            <w:vAlign w:val="center"/>
            <w:hideMark/>
          </w:tcPr>
          <w:p w:rsidR="00B10CEF" w:rsidRPr="00B10CEF" w:rsidRDefault="00B10CEF" w:rsidP="00B10CEF">
            <w:pPr>
              <w:jc w:val="center"/>
            </w:pPr>
            <w:r w:rsidRPr="00B10CEF">
              <w:t>-301</w:t>
            </w:r>
          </w:p>
        </w:tc>
        <w:tc>
          <w:tcPr>
            <w:tcW w:w="1076" w:type="dxa"/>
            <w:shd w:val="clear" w:color="auto" w:fill="auto"/>
            <w:noWrap/>
            <w:vAlign w:val="center"/>
            <w:hideMark/>
          </w:tcPr>
          <w:p w:rsidR="00B10CEF" w:rsidRPr="00B10CEF" w:rsidRDefault="00B10CEF" w:rsidP="00B10CEF">
            <w:pPr>
              <w:jc w:val="center"/>
            </w:pPr>
            <w:r w:rsidRPr="00B10CEF">
              <w:t>-24,3%</w:t>
            </w:r>
          </w:p>
        </w:tc>
        <w:tc>
          <w:tcPr>
            <w:tcW w:w="1057" w:type="dxa"/>
            <w:shd w:val="clear" w:color="auto" w:fill="auto"/>
            <w:noWrap/>
            <w:vAlign w:val="center"/>
            <w:hideMark/>
          </w:tcPr>
          <w:p w:rsidR="00B10CEF" w:rsidRPr="00B10CEF" w:rsidRDefault="00B10CEF" w:rsidP="00B10CEF">
            <w:pPr>
              <w:jc w:val="center"/>
            </w:pPr>
            <w:r w:rsidRPr="00B10CEF">
              <w:t>-50</w:t>
            </w:r>
          </w:p>
        </w:tc>
        <w:tc>
          <w:tcPr>
            <w:tcW w:w="992" w:type="dxa"/>
            <w:shd w:val="clear" w:color="auto" w:fill="auto"/>
            <w:noWrap/>
            <w:vAlign w:val="center"/>
            <w:hideMark/>
          </w:tcPr>
          <w:p w:rsidR="00B10CEF" w:rsidRPr="00B10CEF" w:rsidRDefault="00B10CEF" w:rsidP="00B10CEF">
            <w:pPr>
              <w:jc w:val="center"/>
            </w:pPr>
            <w:r w:rsidRPr="00B10CEF">
              <w:t>-4,6%</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Хорошее</w:t>
            </w:r>
          </w:p>
        </w:tc>
        <w:tc>
          <w:tcPr>
            <w:tcW w:w="960" w:type="dxa"/>
            <w:shd w:val="clear" w:color="auto" w:fill="auto"/>
            <w:noWrap/>
            <w:vAlign w:val="center"/>
            <w:hideMark/>
          </w:tcPr>
          <w:p w:rsidR="00B10CEF" w:rsidRPr="00B05843" w:rsidRDefault="00B10CEF" w:rsidP="00B10CEF">
            <w:pPr>
              <w:jc w:val="center"/>
            </w:pPr>
            <w:r w:rsidRPr="00B05843">
              <w:t>1081</w:t>
            </w:r>
          </w:p>
        </w:tc>
        <w:tc>
          <w:tcPr>
            <w:tcW w:w="960" w:type="dxa"/>
            <w:shd w:val="clear" w:color="auto" w:fill="auto"/>
            <w:noWrap/>
            <w:vAlign w:val="center"/>
            <w:hideMark/>
          </w:tcPr>
          <w:p w:rsidR="00B10CEF" w:rsidRPr="00B05843" w:rsidRDefault="00B10CEF" w:rsidP="00B10CEF">
            <w:pPr>
              <w:jc w:val="center"/>
            </w:pPr>
            <w:r w:rsidRPr="00B05843">
              <w:t>1070</w:t>
            </w:r>
          </w:p>
        </w:tc>
        <w:tc>
          <w:tcPr>
            <w:tcW w:w="960" w:type="dxa"/>
            <w:shd w:val="clear" w:color="auto" w:fill="auto"/>
            <w:noWrap/>
            <w:vAlign w:val="center"/>
            <w:hideMark/>
          </w:tcPr>
          <w:p w:rsidR="00B10CEF" w:rsidRPr="00B05843" w:rsidRDefault="00B10CEF" w:rsidP="00B10CEF">
            <w:pPr>
              <w:jc w:val="center"/>
            </w:pPr>
            <w:r w:rsidRPr="00B05843">
              <w:t>1050</w:t>
            </w:r>
          </w:p>
        </w:tc>
        <w:tc>
          <w:tcPr>
            <w:tcW w:w="960" w:type="dxa"/>
            <w:shd w:val="clear" w:color="auto" w:fill="auto"/>
            <w:noWrap/>
            <w:vAlign w:val="center"/>
            <w:hideMark/>
          </w:tcPr>
          <w:p w:rsidR="00B10CEF" w:rsidRPr="00B05843" w:rsidRDefault="00B10CEF" w:rsidP="00B10CEF">
            <w:pPr>
              <w:jc w:val="center"/>
            </w:pPr>
            <w:r w:rsidRPr="00B05843">
              <w:t>1054</w:t>
            </w:r>
          </w:p>
        </w:tc>
        <w:tc>
          <w:tcPr>
            <w:tcW w:w="960" w:type="dxa"/>
            <w:shd w:val="clear" w:color="auto" w:fill="auto"/>
            <w:noWrap/>
            <w:vAlign w:val="center"/>
            <w:hideMark/>
          </w:tcPr>
          <w:p w:rsidR="00B10CEF" w:rsidRPr="00B05843" w:rsidRDefault="00B10CEF" w:rsidP="00B10CEF">
            <w:pPr>
              <w:jc w:val="center"/>
            </w:pPr>
            <w:r w:rsidRPr="00B05843">
              <w:t>988</w:t>
            </w:r>
          </w:p>
        </w:tc>
        <w:tc>
          <w:tcPr>
            <w:tcW w:w="960" w:type="dxa"/>
            <w:vAlign w:val="center"/>
          </w:tcPr>
          <w:p w:rsidR="00B10CEF" w:rsidRPr="00B10CEF" w:rsidRDefault="00B10CEF" w:rsidP="00B10CEF">
            <w:pPr>
              <w:jc w:val="center"/>
            </w:pPr>
            <w:r w:rsidRPr="00B10CEF">
              <w:t>890</w:t>
            </w:r>
          </w:p>
        </w:tc>
        <w:tc>
          <w:tcPr>
            <w:tcW w:w="960" w:type="dxa"/>
            <w:shd w:val="clear" w:color="auto" w:fill="auto"/>
            <w:noWrap/>
            <w:vAlign w:val="center"/>
            <w:hideMark/>
          </w:tcPr>
          <w:p w:rsidR="00B10CEF" w:rsidRPr="00B10CEF" w:rsidRDefault="00B10CEF" w:rsidP="00B10CEF">
            <w:pPr>
              <w:jc w:val="center"/>
            </w:pPr>
            <w:r w:rsidRPr="00B10CEF">
              <w:t>867</w:t>
            </w:r>
          </w:p>
        </w:tc>
        <w:tc>
          <w:tcPr>
            <w:tcW w:w="960" w:type="dxa"/>
            <w:shd w:val="clear" w:color="auto" w:fill="auto"/>
            <w:noWrap/>
            <w:vAlign w:val="center"/>
            <w:hideMark/>
          </w:tcPr>
          <w:p w:rsidR="00B10CEF" w:rsidRPr="00B10CEF" w:rsidRDefault="00B10CEF" w:rsidP="00B10CEF">
            <w:pPr>
              <w:jc w:val="center"/>
            </w:pPr>
            <w:r w:rsidRPr="00B10CEF">
              <w:t>974</w:t>
            </w:r>
          </w:p>
        </w:tc>
        <w:tc>
          <w:tcPr>
            <w:tcW w:w="960" w:type="dxa"/>
            <w:shd w:val="clear" w:color="auto" w:fill="auto"/>
            <w:noWrap/>
            <w:vAlign w:val="center"/>
            <w:hideMark/>
          </w:tcPr>
          <w:p w:rsidR="00B10CEF" w:rsidRPr="00B10CEF" w:rsidRDefault="00B10CEF" w:rsidP="00B10CEF">
            <w:pPr>
              <w:jc w:val="center"/>
            </w:pPr>
            <w:r w:rsidRPr="00B10CEF">
              <w:t>-214</w:t>
            </w:r>
          </w:p>
        </w:tc>
        <w:tc>
          <w:tcPr>
            <w:tcW w:w="1076" w:type="dxa"/>
            <w:shd w:val="clear" w:color="auto" w:fill="auto"/>
            <w:noWrap/>
            <w:vAlign w:val="center"/>
            <w:hideMark/>
          </w:tcPr>
          <w:p w:rsidR="00B10CEF" w:rsidRPr="00B10CEF" w:rsidRDefault="00B10CEF" w:rsidP="00B10CEF">
            <w:pPr>
              <w:jc w:val="center"/>
            </w:pPr>
            <w:r w:rsidRPr="00B10CEF">
              <w:t>-19,8%</w:t>
            </w:r>
          </w:p>
        </w:tc>
        <w:tc>
          <w:tcPr>
            <w:tcW w:w="1057" w:type="dxa"/>
            <w:shd w:val="clear" w:color="auto" w:fill="auto"/>
            <w:noWrap/>
            <w:vAlign w:val="center"/>
            <w:hideMark/>
          </w:tcPr>
          <w:p w:rsidR="00B10CEF" w:rsidRPr="00B10CEF" w:rsidRDefault="00B10CEF" w:rsidP="00B10CEF">
            <w:pPr>
              <w:jc w:val="center"/>
            </w:pPr>
            <w:r w:rsidRPr="00B10CEF">
              <w:t>-36</w:t>
            </w:r>
          </w:p>
        </w:tc>
        <w:tc>
          <w:tcPr>
            <w:tcW w:w="992" w:type="dxa"/>
            <w:shd w:val="clear" w:color="auto" w:fill="auto"/>
            <w:noWrap/>
            <w:vAlign w:val="center"/>
            <w:hideMark/>
          </w:tcPr>
          <w:p w:rsidR="00B10CEF" w:rsidRPr="00B10CEF" w:rsidRDefault="00B10CEF" w:rsidP="00B10CEF">
            <w:pPr>
              <w:jc w:val="center"/>
            </w:pPr>
            <w:r w:rsidRPr="00B10CEF">
              <w:t>-3,7%</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д. Токаревка</w:t>
            </w:r>
          </w:p>
        </w:tc>
        <w:tc>
          <w:tcPr>
            <w:tcW w:w="960" w:type="dxa"/>
            <w:shd w:val="clear" w:color="auto" w:fill="auto"/>
            <w:noWrap/>
            <w:vAlign w:val="center"/>
            <w:hideMark/>
          </w:tcPr>
          <w:p w:rsidR="00B10CEF" w:rsidRPr="00B05843" w:rsidRDefault="00B10CEF" w:rsidP="00B10CEF">
            <w:pPr>
              <w:jc w:val="center"/>
            </w:pPr>
            <w:r w:rsidRPr="00B05843">
              <w:t>156</w:t>
            </w:r>
          </w:p>
        </w:tc>
        <w:tc>
          <w:tcPr>
            <w:tcW w:w="960" w:type="dxa"/>
            <w:shd w:val="clear" w:color="auto" w:fill="auto"/>
            <w:noWrap/>
            <w:vAlign w:val="center"/>
            <w:hideMark/>
          </w:tcPr>
          <w:p w:rsidR="00B10CEF" w:rsidRPr="00B05843" w:rsidRDefault="00B10CEF" w:rsidP="00B10CEF">
            <w:pPr>
              <w:jc w:val="center"/>
            </w:pPr>
            <w:r w:rsidRPr="00B05843">
              <w:t>156</w:t>
            </w:r>
          </w:p>
        </w:tc>
        <w:tc>
          <w:tcPr>
            <w:tcW w:w="960" w:type="dxa"/>
            <w:shd w:val="clear" w:color="auto" w:fill="auto"/>
            <w:noWrap/>
            <w:vAlign w:val="center"/>
            <w:hideMark/>
          </w:tcPr>
          <w:p w:rsidR="00B10CEF" w:rsidRPr="00B05843" w:rsidRDefault="00B10CEF" w:rsidP="00B10CEF">
            <w:pPr>
              <w:jc w:val="center"/>
            </w:pPr>
            <w:r w:rsidRPr="00B05843">
              <w:t>143</w:t>
            </w:r>
          </w:p>
        </w:tc>
        <w:tc>
          <w:tcPr>
            <w:tcW w:w="960" w:type="dxa"/>
            <w:shd w:val="clear" w:color="auto" w:fill="auto"/>
            <w:noWrap/>
            <w:vAlign w:val="center"/>
            <w:hideMark/>
          </w:tcPr>
          <w:p w:rsidR="00B10CEF" w:rsidRPr="00B05843" w:rsidRDefault="00B10CEF" w:rsidP="00B10CEF">
            <w:pPr>
              <w:jc w:val="center"/>
            </w:pPr>
            <w:r w:rsidRPr="00B05843">
              <w:t>143</w:t>
            </w:r>
          </w:p>
        </w:tc>
        <w:tc>
          <w:tcPr>
            <w:tcW w:w="960" w:type="dxa"/>
            <w:shd w:val="clear" w:color="auto" w:fill="auto"/>
            <w:noWrap/>
            <w:vAlign w:val="center"/>
            <w:hideMark/>
          </w:tcPr>
          <w:p w:rsidR="00B10CEF" w:rsidRPr="00B05843" w:rsidRDefault="00B10CEF" w:rsidP="00B10CEF">
            <w:pPr>
              <w:jc w:val="center"/>
            </w:pPr>
            <w:r w:rsidRPr="00B05843">
              <w:t>140</w:t>
            </w:r>
          </w:p>
        </w:tc>
        <w:tc>
          <w:tcPr>
            <w:tcW w:w="960" w:type="dxa"/>
            <w:vAlign w:val="center"/>
          </w:tcPr>
          <w:p w:rsidR="00B10CEF" w:rsidRPr="00B10CEF" w:rsidRDefault="00B10CEF" w:rsidP="00B10CEF">
            <w:pPr>
              <w:jc w:val="center"/>
            </w:pPr>
            <w:r w:rsidRPr="00B10CEF">
              <w:t>71</w:t>
            </w:r>
          </w:p>
        </w:tc>
        <w:tc>
          <w:tcPr>
            <w:tcW w:w="960" w:type="dxa"/>
            <w:shd w:val="clear" w:color="auto" w:fill="auto"/>
            <w:noWrap/>
            <w:vAlign w:val="center"/>
            <w:hideMark/>
          </w:tcPr>
          <w:p w:rsidR="00B10CEF" w:rsidRPr="00B10CEF" w:rsidRDefault="00B10CEF" w:rsidP="00B10CEF">
            <w:pPr>
              <w:jc w:val="center"/>
            </w:pPr>
            <w:r w:rsidRPr="00B10CEF">
              <w:t>69</w:t>
            </w:r>
          </w:p>
        </w:tc>
        <w:tc>
          <w:tcPr>
            <w:tcW w:w="960" w:type="dxa"/>
            <w:shd w:val="clear" w:color="auto" w:fill="auto"/>
            <w:noWrap/>
            <w:vAlign w:val="center"/>
            <w:hideMark/>
          </w:tcPr>
          <w:p w:rsidR="00B10CEF" w:rsidRPr="00B10CEF" w:rsidRDefault="00B10CEF" w:rsidP="00B10CEF">
            <w:pPr>
              <w:jc w:val="center"/>
            </w:pPr>
            <w:r w:rsidRPr="00B10CEF">
              <w:t>113</w:t>
            </w:r>
          </w:p>
        </w:tc>
        <w:tc>
          <w:tcPr>
            <w:tcW w:w="960" w:type="dxa"/>
            <w:shd w:val="clear" w:color="auto" w:fill="auto"/>
            <w:noWrap/>
            <w:vAlign w:val="center"/>
            <w:hideMark/>
          </w:tcPr>
          <w:p w:rsidR="00B10CEF" w:rsidRPr="00B10CEF" w:rsidRDefault="00B10CEF" w:rsidP="00B10CEF">
            <w:pPr>
              <w:jc w:val="center"/>
            </w:pPr>
            <w:r w:rsidRPr="00B10CEF">
              <w:t>-87</w:t>
            </w:r>
          </w:p>
        </w:tc>
        <w:tc>
          <w:tcPr>
            <w:tcW w:w="1076" w:type="dxa"/>
            <w:shd w:val="clear" w:color="auto" w:fill="auto"/>
            <w:noWrap/>
            <w:vAlign w:val="center"/>
            <w:hideMark/>
          </w:tcPr>
          <w:p w:rsidR="00B10CEF" w:rsidRPr="00B10CEF" w:rsidRDefault="00B10CEF" w:rsidP="00B10CEF">
            <w:pPr>
              <w:jc w:val="center"/>
            </w:pPr>
            <w:r w:rsidRPr="00B10CEF">
              <w:t>-55,8%</w:t>
            </w:r>
          </w:p>
        </w:tc>
        <w:tc>
          <w:tcPr>
            <w:tcW w:w="1057" w:type="dxa"/>
            <w:shd w:val="clear" w:color="auto" w:fill="auto"/>
            <w:noWrap/>
            <w:vAlign w:val="center"/>
            <w:hideMark/>
          </w:tcPr>
          <w:p w:rsidR="00B10CEF" w:rsidRPr="00B10CEF" w:rsidRDefault="00B10CEF" w:rsidP="00B10CEF">
            <w:pPr>
              <w:jc w:val="center"/>
            </w:pPr>
            <w:r w:rsidRPr="00B10CEF">
              <w:t>-15</w:t>
            </w:r>
          </w:p>
        </w:tc>
        <w:tc>
          <w:tcPr>
            <w:tcW w:w="992" w:type="dxa"/>
            <w:shd w:val="clear" w:color="auto" w:fill="auto"/>
            <w:noWrap/>
            <w:vAlign w:val="center"/>
            <w:hideMark/>
          </w:tcPr>
          <w:p w:rsidR="00B10CEF" w:rsidRPr="00B10CEF" w:rsidRDefault="00B10CEF" w:rsidP="00B10CEF">
            <w:pPr>
              <w:jc w:val="center"/>
            </w:pPr>
            <w:r w:rsidRPr="00B10CEF">
              <w:t>-12,9%</w:t>
            </w:r>
          </w:p>
        </w:tc>
      </w:tr>
      <w:tr w:rsidR="00B10CEF" w:rsidRPr="00B05843" w:rsidTr="00B10CEF">
        <w:trPr>
          <w:trHeight w:val="20"/>
        </w:trPr>
        <w:tc>
          <w:tcPr>
            <w:tcW w:w="2694" w:type="dxa"/>
            <w:shd w:val="clear" w:color="auto" w:fill="auto"/>
            <w:vAlign w:val="center"/>
            <w:hideMark/>
          </w:tcPr>
          <w:p w:rsidR="00B10CEF" w:rsidRDefault="00B10CEF" w:rsidP="00B10CEF">
            <w:r w:rsidRPr="00B05843">
              <w:t xml:space="preserve">Чернокурьинский </w:t>
            </w:r>
          </w:p>
          <w:p w:rsidR="00B10CEF" w:rsidRPr="00B05843" w:rsidRDefault="00B10CEF" w:rsidP="00B10CEF">
            <w:r w:rsidRPr="00B05843">
              <w:t>сельсовет</w:t>
            </w:r>
          </w:p>
        </w:tc>
        <w:tc>
          <w:tcPr>
            <w:tcW w:w="960" w:type="dxa"/>
            <w:shd w:val="clear" w:color="auto" w:fill="auto"/>
            <w:vAlign w:val="center"/>
            <w:hideMark/>
          </w:tcPr>
          <w:p w:rsidR="00B10CEF" w:rsidRPr="00B05843" w:rsidRDefault="00B10CEF" w:rsidP="00B10CEF">
            <w:pPr>
              <w:jc w:val="center"/>
            </w:pPr>
            <w:r w:rsidRPr="00B05843">
              <w:t>1753</w:t>
            </w:r>
          </w:p>
        </w:tc>
        <w:tc>
          <w:tcPr>
            <w:tcW w:w="960" w:type="dxa"/>
            <w:shd w:val="clear" w:color="auto" w:fill="auto"/>
            <w:vAlign w:val="center"/>
            <w:hideMark/>
          </w:tcPr>
          <w:p w:rsidR="00B10CEF" w:rsidRPr="00B05843" w:rsidRDefault="00B10CEF" w:rsidP="00B10CEF">
            <w:pPr>
              <w:jc w:val="center"/>
            </w:pPr>
            <w:r w:rsidRPr="00B05843">
              <w:t>1746</w:t>
            </w:r>
          </w:p>
        </w:tc>
        <w:tc>
          <w:tcPr>
            <w:tcW w:w="960" w:type="dxa"/>
            <w:shd w:val="clear" w:color="auto" w:fill="auto"/>
            <w:vAlign w:val="center"/>
            <w:hideMark/>
          </w:tcPr>
          <w:p w:rsidR="00B10CEF" w:rsidRPr="00B05843" w:rsidRDefault="00B10CEF" w:rsidP="00B10CEF">
            <w:pPr>
              <w:jc w:val="center"/>
            </w:pPr>
            <w:r w:rsidRPr="00B05843">
              <w:t>1743</w:t>
            </w:r>
          </w:p>
        </w:tc>
        <w:tc>
          <w:tcPr>
            <w:tcW w:w="960" w:type="dxa"/>
            <w:shd w:val="clear" w:color="auto" w:fill="auto"/>
            <w:vAlign w:val="center"/>
            <w:hideMark/>
          </w:tcPr>
          <w:p w:rsidR="00B10CEF" w:rsidRPr="00B05843" w:rsidRDefault="00B10CEF" w:rsidP="00B10CEF">
            <w:pPr>
              <w:jc w:val="center"/>
            </w:pPr>
            <w:r w:rsidRPr="00B05843">
              <w:t>1702</w:t>
            </w:r>
          </w:p>
        </w:tc>
        <w:tc>
          <w:tcPr>
            <w:tcW w:w="960" w:type="dxa"/>
            <w:shd w:val="clear" w:color="auto" w:fill="auto"/>
            <w:vAlign w:val="center"/>
            <w:hideMark/>
          </w:tcPr>
          <w:p w:rsidR="00B10CEF" w:rsidRPr="00B05843" w:rsidRDefault="00B10CEF" w:rsidP="00B10CEF">
            <w:pPr>
              <w:jc w:val="center"/>
            </w:pPr>
            <w:r w:rsidRPr="00B05843">
              <w:t>1648</w:t>
            </w:r>
          </w:p>
        </w:tc>
        <w:tc>
          <w:tcPr>
            <w:tcW w:w="960" w:type="dxa"/>
            <w:vAlign w:val="center"/>
          </w:tcPr>
          <w:p w:rsidR="00B10CEF" w:rsidRPr="00B10CEF" w:rsidRDefault="00B10CEF" w:rsidP="00B10CEF">
            <w:pPr>
              <w:jc w:val="center"/>
            </w:pPr>
            <w:r w:rsidRPr="00B10CEF">
              <w:t>1335</w:t>
            </w:r>
          </w:p>
        </w:tc>
        <w:tc>
          <w:tcPr>
            <w:tcW w:w="960" w:type="dxa"/>
            <w:shd w:val="clear" w:color="auto" w:fill="auto"/>
            <w:vAlign w:val="center"/>
            <w:hideMark/>
          </w:tcPr>
          <w:p w:rsidR="00B10CEF" w:rsidRPr="00B10CEF" w:rsidRDefault="00B10CEF" w:rsidP="00B10CEF">
            <w:pPr>
              <w:jc w:val="center"/>
            </w:pPr>
            <w:r w:rsidRPr="00B10CEF">
              <w:t>1295</w:t>
            </w:r>
          </w:p>
        </w:tc>
        <w:tc>
          <w:tcPr>
            <w:tcW w:w="960" w:type="dxa"/>
            <w:shd w:val="clear" w:color="auto" w:fill="auto"/>
            <w:noWrap/>
            <w:vAlign w:val="center"/>
            <w:hideMark/>
          </w:tcPr>
          <w:p w:rsidR="00B10CEF" w:rsidRPr="00B10CEF" w:rsidRDefault="00B10CEF" w:rsidP="00B10CEF">
            <w:pPr>
              <w:jc w:val="center"/>
            </w:pPr>
            <w:r w:rsidRPr="00B10CEF">
              <w:t>1524</w:t>
            </w:r>
          </w:p>
        </w:tc>
        <w:tc>
          <w:tcPr>
            <w:tcW w:w="960" w:type="dxa"/>
            <w:shd w:val="clear" w:color="auto" w:fill="auto"/>
            <w:noWrap/>
            <w:vAlign w:val="center"/>
            <w:hideMark/>
          </w:tcPr>
          <w:p w:rsidR="00B10CEF" w:rsidRPr="00B10CEF" w:rsidRDefault="00B10CEF" w:rsidP="00B10CEF">
            <w:pPr>
              <w:jc w:val="center"/>
            </w:pPr>
            <w:r w:rsidRPr="00B10CEF">
              <w:t>-458</w:t>
            </w:r>
          </w:p>
        </w:tc>
        <w:tc>
          <w:tcPr>
            <w:tcW w:w="1076" w:type="dxa"/>
            <w:shd w:val="clear" w:color="auto" w:fill="auto"/>
            <w:noWrap/>
            <w:vAlign w:val="center"/>
            <w:hideMark/>
          </w:tcPr>
          <w:p w:rsidR="00B10CEF" w:rsidRPr="00B10CEF" w:rsidRDefault="00B10CEF" w:rsidP="00B10CEF">
            <w:pPr>
              <w:jc w:val="center"/>
            </w:pPr>
            <w:r w:rsidRPr="00B10CEF">
              <w:t>-26,1%</w:t>
            </w:r>
          </w:p>
        </w:tc>
        <w:tc>
          <w:tcPr>
            <w:tcW w:w="1057" w:type="dxa"/>
            <w:shd w:val="clear" w:color="auto" w:fill="auto"/>
            <w:noWrap/>
            <w:vAlign w:val="center"/>
            <w:hideMark/>
          </w:tcPr>
          <w:p w:rsidR="00B10CEF" w:rsidRPr="00B10CEF" w:rsidRDefault="00B10CEF" w:rsidP="00B10CEF">
            <w:pPr>
              <w:jc w:val="center"/>
            </w:pPr>
            <w:r w:rsidRPr="00B10CEF">
              <w:t>-76</w:t>
            </w:r>
          </w:p>
        </w:tc>
        <w:tc>
          <w:tcPr>
            <w:tcW w:w="992" w:type="dxa"/>
            <w:shd w:val="clear" w:color="auto" w:fill="auto"/>
            <w:noWrap/>
            <w:vAlign w:val="center"/>
            <w:hideMark/>
          </w:tcPr>
          <w:p w:rsidR="00B10CEF" w:rsidRPr="00B10CEF" w:rsidRDefault="00B10CEF" w:rsidP="00B10CEF">
            <w:pPr>
              <w:jc w:val="center"/>
            </w:pPr>
            <w:r w:rsidRPr="00B10CEF">
              <w:t>-5,0%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Чернокурья</w:t>
            </w:r>
          </w:p>
        </w:tc>
        <w:tc>
          <w:tcPr>
            <w:tcW w:w="960" w:type="dxa"/>
            <w:shd w:val="clear" w:color="auto" w:fill="auto"/>
            <w:noWrap/>
            <w:vAlign w:val="center"/>
            <w:hideMark/>
          </w:tcPr>
          <w:p w:rsidR="00B10CEF" w:rsidRPr="00B05843" w:rsidRDefault="00B10CEF" w:rsidP="00B10CEF">
            <w:pPr>
              <w:jc w:val="center"/>
            </w:pPr>
            <w:r w:rsidRPr="00B05843">
              <w:t>581</w:t>
            </w:r>
          </w:p>
        </w:tc>
        <w:tc>
          <w:tcPr>
            <w:tcW w:w="960" w:type="dxa"/>
            <w:shd w:val="clear" w:color="auto" w:fill="auto"/>
            <w:noWrap/>
            <w:vAlign w:val="center"/>
            <w:hideMark/>
          </w:tcPr>
          <w:p w:rsidR="00B10CEF" w:rsidRPr="00B05843" w:rsidRDefault="00B10CEF" w:rsidP="00B10CEF">
            <w:pPr>
              <w:jc w:val="center"/>
            </w:pPr>
            <w:r w:rsidRPr="00B05843">
              <w:t>577</w:t>
            </w:r>
          </w:p>
        </w:tc>
        <w:tc>
          <w:tcPr>
            <w:tcW w:w="960" w:type="dxa"/>
            <w:shd w:val="clear" w:color="auto" w:fill="auto"/>
            <w:noWrap/>
            <w:vAlign w:val="center"/>
            <w:hideMark/>
          </w:tcPr>
          <w:p w:rsidR="00B10CEF" w:rsidRPr="00B05843" w:rsidRDefault="00B10CEF" w:rsidP="00B10CEF">
            <w:pPr>
              <w:jc w:val="center"/>
            </w:pPr>
            <w:r w:rsidRPr="00B05843">
              <w:t>574</w:t>
            </w:r>
          </w:p>
        </w:tc>
        <w:tc>
          <w:tcPr>
            <w:tcW w:w="960" w:type="dxa"/>
            <w:shd w:val="clear" w:color="auto" w:fill="auto"/>
            <w:noWrap/>
            <w:vAlign w:val="center"/>
            <w:hideMark/>
          </w:tcPr>
          <w:p w:rsidR="00B10CEF" w:rsidRPr="00B05843" w:rsidRDefault="00B10CEF" w:rsidP="00B10CEF">
            <w:pPr>
              <w:jc w:val="center"/>
            </w:pPr>
            <w:r w:rsidRPr="00B05843">
              <w:t>561</w:t>
            </w:r>
          </w:p>
        </w:tc>
        <w:tc>
          <w:tcPr>
            <w:tcW w:w="960" w:type="dxa"/>
            <w:shd w:val="clear" w:color="auto" w:fill="auto"/>
            <w:noWrap/>
            <w:vAlign w:val="center"/>
            <w:hideMark/>
          </w:tcPr>
          <w:p w:rsidR="00B10CEF" w:rsidRPr="00B05843" w:rsidRDefault="00B10CEF" w:rsidP="00B10CEF">
            <w:pPr>
              <w:jc w:val="center"/>
            </w:pPr>
            <w:r w:rsidRPr="00B05843">
              <w:t>533</w:t>
            </w:r>
          </w:p>
        </w:tc>
        <w:tc>
          <w:tcPr>
            <w:tcW w:w="960" w:type="dxa"/>
            <w:vAlign w:val="center"/>
          </w:tcPr>
          <w:p w:rsidR="00B10CEF" w:rsidRPr="00B10CEF" w:rsidRDefault="00B10CEF" w:rsidP="00B10CEF">
            <w:pPr>
              <w:jc w:val="center"/>
            </w:pPr>
            <w:r w:rsidRPr="00B10CEF">
              <w:t>515</w:t>
            </w:r>
          </w:p>
        </w:tc>
        <w:tc>
          <w:tcPr>
            <w:tcW w:w="960" w:type="dxa"/>
            <w:shd w:val="clear" w:color="auto" w:fill="auto"/>
            <w:noWrap/>
            <w:vAlign w:val="center"/>
            <w:hideMark/>
          </w:tcPr>
          <w:p w:rsidR="00B10CEF" w:rsidRPr="00B10CEF" w:rsidRDefault="00B10CEF" w:rsidP="00B10CEF">
            <w:pPr>
              <w:jc w:val="center"/>
            </w:pPr>
            <w:r w:rsidRPr="00B10CEF">
              <w:t>507</w:t>
            </w:r>
          </w:p>
        </w:tc>
        <w:tc>
          <w:tcPr>
            <w:tcW w:w="960" w:type="dxa"/>
            <w:shd w:val="clear" w:color="auto" w:fill="auto"/>
            <w:noWrap/>
            <w:vAlign w:val="center"/>
            <w:hideMark/>
          </w:tcPr>
          <w:p w:rsidR="00B10CEF" w:rsidRPr="00B10CEF" w:rsidRDefault="00B10CEF" w:rsidP="00B10CEF">
            <w:pPr>
              <w:jc w:val="center"/>
            </w:pPr>
            <w:r w:rsidRPr="00B10CEF">
              <w:t>544</w:t>
            </w:r>
          </w:p>
        </w:tc>
        <w:tc>
          <w:tcPr>
            <w:tcW w:w="960" w:type="dxa"/>
            <w:shd w:val="clear" w:color="auto" w:fill="auto"/>
            <w:noWrap/>
            <w:vAlign w:val="center"/>
            <w:hideMark/>
          </w:tcPr>
          <w:p w:rsidR="00B10CEF" w:rsidRPr="00B10CEF" w:rsidRDefault="00B10CEF" w:rsidP="00B10CEF">
            <w:pPr>
              <w:jc w:val="center"/>
            </w:pPr>
            <w:r w:rsidRPr="00B10CEF">
              <w:t>-74</w:t>
            </w:r>
          </w:p>
        </w:tc>
        <w:tc>
          <w:tcPr>
            <w:tcW w:w="1076" w:type="dxa"/>
            <w:shd w:val="clear" w:color="auto" w:fill="auto"/>
            <w:noWrap/>
            <w:vAlign w:val="center"/>
            <w:hideMark/>
          </w:tcPr>
          <w:p w:rsidR="00B10CEF" w:rsidRPr="00B10CEF" w:rsidRDefault="00B10CEF" w:rsidP="00B10CEF">
            <w:pPr>
              <w:jc w:val="center"/>
            </w:pPr>
            <w:r w:rsidRPr="00B10CEF">
              <w:t>-12,7%</w:t>
            </w:r>
          </w:p>
        </w:tc>
        <w:tc>
          <w:tcPr>
            <w:tcW w:w="1057" w:type="dxa"/>
            <w:shd w:val="clear" w:color="auto" w:fill="auto"/>
            <w:noWrap/>
            <w:vAlign w:val="center"/>
            <w:hideMark/>
          </w:tcPr>
          <w:p w:rsidR="00B10CEF" w:rsidRPr="00B10CEF" w:rsidRDefault="00B10CEF" w:rsidP="00B10CEF">
            <w:pPr>
              <w:jc w:val="center"/>
            </w:pPr>
            <w:r w:rsidRPr="00B10CEF">
              <w:t>-12</w:t>
            </w:r>
          </w:p>
        </w:tc>
        <w:tc>
          <w:tcPr>
            <w:tcW w:w="992" w:type="dxa"/>
            <w:shd w:val="clear" w:color="auto" w:fill="auto"/>
            <w:noWrap/>
            <w:vAlign w:val="center"/>
            <w:hideMark/>
          </w:tcPr>
          <w:p w:rsidR="00B10CEF" w:rsidRPr="00B10CEF" w:rsidRDefault="00B10CEF" w:rsidP="00B10CEF">
            <w:pPr>
              <w:jc w:val="center"/>
            </w:pPr>
            <w:r w:rsidRPr="00B10CEF">
              <w:t>-2,3%</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п. Кучугур</w:t>
            </w:r>
          </w:p>
        </w:tc>
        <w:tc>
          <w:tcPr>
            <w:tcW w:w="960" w:type="dxa"/>
            <w:shd w:val="clear" w:color="auto" w:fill="auto"/>
            <w:noWrap/>
            <w:vAlign w:val="center"/>
            <w:hideMark/>
          </w:tcPr>
          <w:p w:rsidR="00B10CEF" w:rsidRPr="00B05843" w:rsidRDefault="00B10CEF" w:rsidP="00B10CEF">
            <w:pPr>
              <w:jc w:val="center"/>
            </w:pPr>
            <w:r w:rsidRPr="00B05843">
              <w:t>204</w:t>
            </w:r>
          </w:p>
        </w:tc>
        <w:tc>
          <w:tcPr>
            <w:tcW w:w="960" w:type="dxa"/>
            <w:shd w:val="clear" w:color="auto" w:fill="auto"/>
            <w:noWrap/>
            <w:vAlign w:val="center"/>
            <w:hideMark/>
          </w:tcPr>
          <w:p w:rsidR="00B10CEF" w:rsidRPr="00B05843" w:rsidRDefault="00B10CEF" w:rsidP="00B10CEF">
            <w:pPr>
              <w:jc w:val="center"/>
            </w:pPr>
            <w:r w:rsidRPr="00B05843">
              <w:t>198</w:t>
            </w:r>
          </w:p>
        </w:tc>
        <w:tc>
          <w:tcPr>
            <w:tcW w:w="960" w:type="dxa"/>
            <w:shd w:val="clear" w:color="auto" w:fill="auto"/>
            <w:noWrap/>
            <w:vAlign w:val="center"/>
            <w:hideMark/>
          </w:tcPr>
          <w:p w:rsidR="00B10CEF" w:rsidRPr="00B05843" w:rsidRDefault="00B10CEF" w:rsidP="00B10CEF">
            <w:pPr>
              <w:jc w:val="center"/>
            </w:pPr>
            <w:r w:rsidRPr="00B05843">
              <w:t>194</w:t>
            </w:r>
          </w:p>
        </w:tc>
        <w:tc>
          <w:tcPr>
            <w:tcW w:w="960" w:type="dxa"/>
            <w:shd w:val="clear" w:color="auto" w:fill="auto"/>
            <w:noWrap/>
            <w:vAlign w:val="center"/>
            <w:hideMark/>
          </w:tcPr>
          <w:p w:rsidR="00B10CEF" w:rsidRPr="00B05843" w:rsidRDefault="00B10CEF" w:rsidP="00B10CEF">
            <w:pPr>
              <w:jc w:val="center"/>
            </w:pPr>
            <w:r w:rsidRPr="00B05843">
              <w:t>182</w:t>
            </w:r>
          </w:p>
        </w:tc>
        <w:tc>
          <w:tcPr>
            <w:tcW w:w="960" w:type="dxa"/>
            <w:shd w:val="clear" w:color="auto" w:fill="auto"/>
            <w:noWrap/>
            <w:vAlign w:val="center"/>
            <w:hideMark/>
          </w:tcPr>
          <w:p w:rsidR="00B10CEF" w:rsidRPr="00B05843" w:rsidRDefault="00B10CEF" w:rsidP="00B10CEF">
            <w:pPr>
              <w:jc w:val="center"/>
            </w:pPr>
            <w:r w:rsidRPr="00B05843">
              <w:t>173</w:t>
            </w:r>
          </w:p>
        </w:tc>
        <w:tc>
          <w:tcPr>
            <w:tcW w:w="960" w:type="dxa"/>
            <w:vAlign w:val="center"/>
          </w:tcPr>
          <w:p w:rsidR="00B10CEF" w:rsidRPr="00B10CEF" w:rsidRDefault="00B10CEF" w:rsidP="00B10CEF">
            <w:pPr>
              <w:jc w:val="center"/>
            </w:pPr>
            <w:r w:rsidRPr="00B10CEF">
              <w:t>122</w:t>
            </w:r>
          </w:p>
        </w:tc>
        <w:tc>
          <w:tcPr>
            <w:tcW w:w="960" w:type="dxa"/>
            <w:shd w:val="clear" w:color="auto" w:fill="auto"/>
            <w:noWrap/>
            <w:vAlign w:val="center"/>
            <w:hideMark/>
          </w:tcPr>
          <w:p w:rsidR="00B10CEF" w:rsidRPr="00B10CEF" w:rsidRDefault="00B10CEF" w:rsidP="00B10CEF">
            <w:pPr>
              <w:jc w:val="center"/>
            </w:pPr>
            <w:r w:rsidRPr="00B10CEF">
              <w:t>122</w:t>
            </w:r>
          </w:p>
        </w:tc>
        <w:tc>
          <w:tcPr>
            <w:tcW w:w="960" w:type="dxa"/>
            <w:shd w:val="clear" w:color="auto" w:fill="auto"/>
            <w:noWrap/>
            <w:vAlign w:val="center"/>
            <w:hideMark/>
          </w:tcPr>
          <w:p w:rsidR="00B10CEF" w:rsidRPr="00B10CEF" w:rsidRDefault="00B10CEF" w:rsidP="00B10CEF">
            <w:pPr>
              <w:jc w:val="center"/>
            </w:pPr>
            <w:r w:rsidRPr="00B10CEF">
              <w:t>163</w:t>
            </w:r>
          </w:p>
        </w:tc>
        <w:tc>
          <w:tcPr>
            <w:tcW w:w="960" w:type="dxa"/>
            <w:shd w:val="clear" w:color="auto" w:fill="auto"/>
            <w:noWrap/>
            <w:vAlign w:val="center"/>
            <w:hideMark/>
          </w:tcPr>
          <w:p w:rsidR="00B10CEF" w:rsidRPr="00B10CEF" w:rsidRDefault="00B10CEF" w:rsidP="00B10CEF">
            <w:pPr>
              <w:jc w:val="center"/>
            </w:pPr>
            <w:r w:rsidRPr="00B10CEF">
              <w:t>-82</w:t>
            </w:r>
          </w:p>
        </w:tc>
        <w:tc>
          <w:tcPr>
            <w:tcW w:w="1076" w:type="dxa"/>
            <w:shd w:val="clear" w:color="auto" w:fill="auto"/>
            <w:noWrap/>
            <w:vAlign w:val="center"/>
            <w:hideMark/>
          </w:tcPr>
          <w:p w:rsidR="00B10CEF" w:rsidRPr="00B10CEF" w:rsidRDefault="00B10CEF" w:rsidP="00B10CEF">
            <w:pPr>
              <w:jc w:val="center"/>
            </w:pPr>
            <w:r w:rsidRPr="00B10CEF">
              <w:t>-40,2%</w:t>
            </w:r>
          </w:p>
        </w:tc>
        <w:tc>
          <w:tcPr>
            <w:tcW w:w="1057" w:type="dxa"/>
            <w:shd w:val="clear" w:color="auto" w:fill="auto"/>
            <w:noWrap/>
            <w:vAlign w:val="center"/>
            <w:hideMark/>
          </w:tcPr>
          <w:p w:rsidR="00B10CEF" w:rsidRPr="00B10CEF" w:rsidRDefault="00B10CEF" w:rsidP="00B10CEF">
            <w:pPr>
              <w:jc w:val="center"/>
            </w:pPr>
            <w:r w:rsidRPr="00B10CEF">
              <w:t>-14</w:t>
            </w:r>
          </w:p>
        </w:tc>
        <w:tc>
          <w:tcPr>
            <w:tcW w:w="992" w:type="dxa"/>
            <w:shd w:val="clear" w:color="auto" w:fill="auto"/>
            <w:noWrap/>
            <w:vAlign w:val="center"/>
            <w:hideMark/>
          </w:tcPr>
          <w:p w:rsidR="00B10CEF" w:rsidRPr="00B10CEF" w:rsidRDefault="00B10CEF" w:rsidP="00B10CEF">
            <w:pPr>
              <w:jc w:val="center"/>
            </w:pPr>
            <w:r w:rsidRPr="00B10CEF">
              <w:t>-8,4%</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 Морозовка</w:t>
            </w:r>
          </w:p>
        </w:tc>
        <w:tc>
          <w:tcPr>
            <w:tcW w:w="960" w:type="dxa"/>
            <w:shd w:val="clear" w:color="auto" w:fill="auto"/>
            <w:noWrap/>
            <w:vAlign w:val="center"/>
            <w:hideMark/>
          </w:tcPr>
          <w:p w:rsidR="00B10CEF" w:rsidRPr="00B05843" w:rsidRDefault="00B10CEF" w:rsidP="00B10CEF">
            <w:pPr>
              <w:jc w:val="center"/>
            </w:pPr>
            <w:r w:rsidRPr="00B05843">
              <w:t>650</w:t>
            </w:r>
          </w:p>
        </w:tc>
        <w:tc>
          <w:tcPr>
            <w:tcW w:w="960" w:type="dxa"/>
            <w:shd w:val="clear" w:color="auto" w:fill="auto"/>
            <w:noWrap/>
            <w:vAlign w:val="center"/>
            <w:hideMark/>
          </w:tcPr>
          <w:p w:rsidR="00B10CEF" w:rsidRPr="00B05843" w:rsidRDefault="00B10CEF" w:rsidP="00B10CEF">
            <w:pPr>
              <w:jc w:val="center"/>
            </w:pPr>
            <w:r w:rsidRPr="00B05843">
              <w:t>644</w:t>
            </w:r>
          </w:p>
        </w:tc>
        <w:tc>
          <w:tcPr>
            <w:tcW w:w="960" w:type="dxa"/>
            <w:shd w:val="clear" w:color="auto" w:fill="auto"/>
            <w:noWrap/>
            <w:vAlign w:val="center"/>
            <w:hideMark/>
          </w:tcPr>
          <w:p w:rsidR="00B10CEF" w:rsidRPr="00B05843" w:rsidRDefault="00B10CEF" w:rsidP="00B10CEF">
            <w:pPr>
              <w:jc w:val="center"/>
            </w:pPr>
            <w:r w:rsidRPr="00B05843">
              <w:t>652</w:t>
            </w:r>
          </w:p>
        </w:tc>
        <w:tc>
          <w:tcPr>
            <w:tcW w:w="960" w:type="dxa"/>
            <w:shd w:val="clear" w:color="auto" w:fill="auto"/>
            <w:noWrap/>
            <w:vAlign w:val="center"/>
            <w:hideMark/>
          </w:tcPr>
          <w:p w:rsidR="00B10CEF" w:rsidRPr="00B05843" w:rsidRDefault="00B10CEF" w:rsidP="00B10CEF">
            <w:pPr>
              <w:jc w:val="center"/>
            </w:pPr>
            <w:r w:rsidRPr="00B05843">
              <w:t>652</w:t>
            </w:r>
          </w:p>
        </w:tc>
        <w:tc>
          <w:tcPr>
            <w:tcW w:w="960" w:type="dxa"/>
            <w:shd w:val="clear" w:color="auto" w:fill="auto"/>
            <w:noWrap/>
            <w:vAlign w:val="center"/>
            <w:hideMark/>
          </w:tcPr>
          <w:p w:rsidR="00B10CEF" w:rsidRPr="00B05843" w:rsidRDefault="00B10CEF" w:rsidP="00B10CEF">
            <w:pPr>
              <w:jc w:val="center"/>
            </w:pPr>
            <w:r w:rsidRPr="00B05843">
              <w:t>634</w:t>
            </w:r>
          </w:p>
        </w:tc>
        <w:tc>
          <w:tcPr>
            <w:tcW w:w="960" w:type="dxa"/>
            <w:vAlign w:val="center"/>
          </w:tcPr>
          <w:p w:rsidR="00B10CEF" w:rsidRPr="00B10CEF" w:rsidRDefault="00B10CEF" w:rsidP="00B10CEF">
            <w:pPr>
              <w:jc w:val="center"/>
            </w:pPr>
            <w:r w:rsidRPr="00B10CEF">
              <w:t>459</w:t>
            </w:r>
          </w:p>
        </w:tc>
        <w:tc>
          <w:tcPr>
            <w:tcW w:w="960" w:type="dxa"/>
            <w:shd w:val="clear" w:color="auto" w:fill="auto"/>
            <w:noWrap/>
            <w:vAlign w:val="center"/>
            <w:hideMark/>
          </w:tcPr>
          <w:p w:rsidR="00B10CEF" w:rsidRPr="00B10CEF" w:rsidRDefault="00B10CEF" w:rsidP="00B10CEF">
            <w:pPr>
              <w:jc w:val="center"/>
            </w:pPr>
            <w:r w:rsidRPr="00B10CEF">
              <w:t>442</w:t>
            </w:r>
          </w:p>
        </w:tc>
        <w:tc>
          <w:tcPr>
            <w:tcW w:w="960" w:type="dxa"/>
            <w:shd w:val="clear" w:color="auto" w:fill="auto"/>
            <w:noWrap/>
            <w:vAlign w:val="center"/>
            <w:hideMark/>
          </w:tcPr>
          <w:p w:rsidR="00B10CEF" w:rsidRPr="00B10CEF" w:rsidRDefault="00B10CEF" w:rsidP="00B10CEF">
            <w:pPr>
              <w:jc w:val="center"/>
            </w:pPr>
            <w:r w:rsidRPr="00B10CEF">
              <w:t>546</w:t>
            </w:r>
          </w:p>
        </w:tc>
        <w:tc>
          <w:tcPr>
            <w:tcW w:w="960" w:type="dxa"/>
            <w:shd w:val="clear" w:color="auto" w:fill="auto"/>
            <w:noWrap/>
            <w:vAlign w:val="center"/>
            <w:hideMark/>
          </w:tcPr>
          <w:p w:rsidR="00B10CEF" w:rsidRPr="00B10CEF" w:rsidRDefault="00B10CEF" w:rsidP="00B10CEF">
            <w:pPr>
              <w:jc w:val="center"/>
            </w:pPr>
            <w:r w:rsidRPr="00B10CEF">
              <w:t>-208</w:t>
            </w:r>
          </w:p>
        </w:tc>
        <w:tc>
          <w:tcPr>
            <w:tcW w:w="1076" w:type="dxa"/>
            <w:shd w:val="clear" w:color="auto" w:fill="auto"/>
            <w:noWrap/>
            <w:vAlign w:val="center"/>
            <w:hideMark/>
          </w:tcPr>
          <w:p w:rsidR="00B10CEF" w:rsidRPr="00B10CEF" w:rsidRDefault="00B10CEF" w:rsidP="00B10CEF">
            <w:pPr>
              <w:jc w:val="center"/>
            </w:pPr>
            <w:r w:rsidRPr="00B10CEF">
              <w:t>-32,0%</w:t>
            </w:r>
          </w:p>
        </w:tc>
        <w:tc>
          <w:tcPr>
            <w:tcW w:w="1057" w:type="dxa"/>
            <w:shd w:val="clear" w:color="auto" w:fill="auto"/>
            <w:noWrap/>
            <w:vAlign w:val="center"/>
            <w:hideMark/>
          </w:tcPr>
          <w:p w:rsidR="00B10CEF" w:rsidRPr="00B10CEF" w:rsidRDefault="00B10CEF" w:rsidP="00B10CEF">
            <w:pPr>
              <w:jc w:val="center"/>
            </w:pPr>
            <w:r w:rsidRPr="00B10CEF">
              <w:t>-35</w:t>
            </w:r>
          </w:p>
        </w:tc>
        <w:tc>
          <w:tcPr>
            <w:tcW w:w="992" w:type="dxa"/>
            <w:shd w:val="clear" w:color="auto" w:fill="auto"/>
            <w:noWrap/>
            <w:vAlign w:val="center"/>
            <w:hideMark/>
          </w:tcPr>
          <w:p w:rsidR="00B10CEF" w:rsidRPr="00B10CEF" w:rsidRDefault="00B10CEF" w:rsidP="00B10CEF">
            <w:pPr>
              <w:jc w:val="center"/>
            </w:pPr>
            <w:r w:rsidRPr="00B10CEF">
              <w:t>-6,3%</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аул Нижнебаяновский</w:t>
            </w:r>
          </w:p>
        </w:tc>
        <w:tc>
          <w:tcPr>
            <w:tcW w:w="960" w:type="dxa"/>
            <w:shd w:val="clear" w:color="auto" w:fill="auto"/>
            <w:noWrap/>
            <w:vAlign w:val="center"/>
            <w:hideMark/>
          </w:tcPr>
          <w:p w:rsidR="00B10CEF" w:rsidRPr="00B05843" w:rsidRDefault="00B10CEF" w:rsidP="00B10CEF">
            <w:pPr>
              <w:jc w:val="center"/>
            </w:pPr>
            <w:r w:rsidRPr="00B05843">
              <w:t>163</w:t>
            </w:r>
          </w:p>
        </w:tc>
        <w:tc>
          <w:tcPr>
            <w:tcW w:w="960" w:type="dxa"/>
            <w:shd w:val="clear" w:color="auto" w:fill="auto"/>
            <w:noWrap/>
            <w:vAlign w:val="center"/>
            <w:hideMark/>
          </w:tcPr>
          <w:p w:rsidR="00B10CEF" w:rsidRPr="00B05843" w:rsidRDefault="00B10CEF" w:rsidP="00B10CEF">
            <w:pPr>
              <w:jc w:val="center"/>
            </w:pPr>
            <w:r w:rsidRPr="00B05843">
              <w:t>168</w:t>
            </w:r>
          </w:p>
        </w:tc>
        <w:tc>
          <w:tcPr>
            <w:tcW w:w="960" w:type="dxa"/>
            <w:shd w:val="clear" w:color="auto" w:fill="auto"/>
            <w:noWrap/>
            <w:vAlign w:val="center"/>
            <w:hideMark/>
          </w:tcPr>
          <w:p w:rsidR="00B10CEF" w:rsidRPr="00B05843" w:rsidRDefault="00B10CEF" w:rsidP="00B10CEF">
            <w:pPr>
              <w:jc w:val="center"/>
            </w:pPr>
            <w:r w:rsidRPr="00B05843">
              <w:t>171</w:t>
            </w:r>
          </w:p>
        </w:tc>
        <w:tc>
          <w:tcPr>
            <w:tcW w:w="960" w:type="dxa"/>
            <w:shd w:val="clear" w:color="auto" w:fill="auto"/>
            <w:noWrap/>
            <w:vAlign w:val="center"/>
            <w:hideMark/>
          </w:tcPr>
          <w:p w:rsidR="00B10CEF" w:rsidRPr="00B05843" w:rsidRDefault="00B10CEF" w:rsidP="00B10CEF">
            <w:pPr>
              <w:jc w:val="center"/>
            </w:pPr>
            <w:r w:rsidRPr="00B05843">
              <w:t>168</w:t>
            </w:r>
          </w:p>
        </w:tc>
        <w:tc>
          <w:tcPr>
            <w:tcW w:w="960" w:type="dxa"/>
            <w:shd w:val="clear" w:color="auto" w:fill="auto"/>
            <w:noWrap/>
            <w:vAlign w:val="center"/>
            <w:hideMark/>
          </w:tcPr>
          <w:p w:rsidR="00B10CEF" w:rsidRPr="00B05843" w:rsidRDefault="00B10CEF" w:rsidP="00B10CEF">
            <w:pPr>
              <w:jc w:val="center"/>
            </w:pPr>
            <w:r w:rsidRPr="00B05843">
              <w:t>165</w:t>
            </w:r>
          </w:p>
        </w:tc>
        <w:tc>
          <w:tcPr>
            <w:tcW w:w="960" w:type="dxa"/>
            <w:vAlign w:val="center"/>
          </w:tcPr>
          <w:p w:rsidR="00B10CEF" w:rsidRPr="00B10CEF" w:rsidRDefault="00B10CEF" w:rsidP="00B10CEF">
            <w:pPr>
              <w:jc w:val="center"/>
            </w:pPr>
            <w:r w:rsidRPr="00B10CEF">
              <w:t>123</w:t>
            </w:r>
          </w:p>
        </w:tc>
        <w:tc>
          <w:tcPr>
            <w:tcW w:w="960" w:type="dxa"/>
            <w:shd w:val="clear" w:color="auto" w:fill="auto"/>
            <w:noWrap/>
            <w:vAlign w:val="center"/>
            <w:hideMark/>
          </w:tcPr>
          <w:p w:rsidR="00B10CEF" w:rsidRPr="00B10CEF" w:rsidRDefault="00B10CEF" w:rsidP="00B10CEF">
            <w:pPr>
              <w:jc w:val="center"/>
            </w:pPr>
            <w:r w:rsidRPr="00B10CEF">
              <w:t>119</w:t>
            </w:r>
          </w:p>
        </w:tc>
        <w:tc>
          <w:tcPr>
            <w:tcW w:w="960" w:type="dxa"/>
            <w:shd w:val="clear" w:color="auto" w:fill="auto"/>
            <w:noWrap/>
            <w:vAlign w:val="center"/>
            <w:hideMark/>
          </w:tcPr>
          <w:p w:rsidR="00B10CEF" w:rsidRPr="00B10CEF" w:rsidRDefault="00B10CEF" w:rsidP="00B10CEF">
            <w:pPr>
              <w:jc w:val="center"/>
            </w:pPr>
            <w:r w:rsidRPr="00B10CEF">
              <w:t>141</w:t>
            </w:r>
          </w:p>
        </w:tc>
        <w:tc>
          <w:tcPr>
            <w:tcW w:w="960" w:type="dxa"/>
            <w:shd w:val="clear" w:color="auto" w:fill="auto"/>
            <w:noWrap/>
            <w:vAlign w:val="center"/>
            <w:hideMark/>
          </w:tcPr>
          <w:p w:rsidR="00B10CEF" w:rsidRPr="00B10CEF" w:rsidRDefault="00B10CEF" w:rsidP="00B10CEF">
            <w:pPr>
              <w:jc w:val="center"/>
            </w:pPr>
            <w:r w:rsidRPr="00B10CEF">
              <w:t>-44</w:t>
            </w:r>
          </w:p>
        </w:tc>
        <w:tc>
          <w:tcPr>
            <w:tcW w:w="1076" w:type="dxa"/>
            <w:shd w:val="clear" w:color="auto" w:fill="auto"/>
            <w:noWrap/>
            <w:vAlign w:val="center"/>
            <w:hideMark/>
          </w:tcPr>
          <w:p w:rsidR="00B10CEF" w:rsidRPr="00B10CEF" w:rsidRDefault="00B10CEF" w:rsidP="00B10CEF">
            <w:pPr>
              <w:jc w:val="center"/>
            </w:pPr>
            <w:r w:rsidRPr="00B10CEF">
              <w:t>-27,0%</w:t>
            </w:r>
          </w:p>
        </w:tc>
        <w:tc>
          <w:tcPr>
            <w:tcW w:w="1057" w:type="dxa"/>
            <w:shd w:val="clear" w:color="auto" w:fill="auto"/>
            <w:noWrap/>
            <w:vAlign w:val="center"/>
            <w:hideMark/>
          </w:tcPr>
          <w:p w:rsidR="00B10CEF" w:rsidRPr="00B10CEF" w:rsidRDefault="00B10CEF" w:rsidP="00B10CEF">
            <w:pPr>
              <w:jc w:val="center"/>
            </w:pPr>
            <w:r w:rsidRPr="00B10CEF">
              <w:t>-7</w:t>
            </w:r>
          </w:p>
        </w:tc>
        <w:tc>
          <w:tcPr>
            <w:tcW w:w="992" w:type="dxa"/>
            <w:shd w:val="clear" w:color="auto" w:fill="auto"/>
            <w:noWrap/>
            <w:vAlign w:val="center"/>
            <w:hideMark/>
          </w:tcPr>
          <w:p w:rsidR="00B10CEF" w:rsidRPr="00B10CEF" w:rsidRDefault="00B10CEF" w:rsidP="00B10CEF">
            <w:pPr>
              <w:jc w:val="center"/>
            </w:pPr>
            <w:r w:rsidRPr="00B10CEF">
              <w:t>-5,2%</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д. Новая Курья</w:t>
            </w:r>
          </w:p>
        </w:tc>
        <w:tc>
          <w:tcPr>
            <w:tcW w:w="960" w:type="dxa"/>
            <w:shd w:val="clear" w:color="auto" w:fill="auto"/>
            <w:noWrap/>
            <w:vAlign w:val="center"/>
            <w:hideMark/>
          </w:tcPr>
          <w:p w:rsidR="00B10CEF" w:rsidRPr="00B05843" w:rsidRDefault="00B10CEF" w:rsidP="00B10CEF">
            <w:pPr>
              <w:jc w:val="center"/>
            </w:pPr>
            <w:r w:rsidRPr="00B05843">
              <w:t>155</w:t>
            </w:r>
          </w:p>
        </w:tc>
        <w:tc>
          <w:tcPr>
            <w:tcW w:w="960" w:type="dxa"/>
            <w:shd w:val="clear" w:color="auto" w:fill="auto"/>
            <w:noWrap/>
            <w:vAlign w:val="center"/>
            <w:hideMark/>
          </w:tcPr>
          <w:p w:rsidR="00B10CEF" w:rsidRPr="00B05843" w:rsidRDefault="00B10CEF" w:rsidP="00B10CEF">
            <w:pPr>
              <w:jc w:val="center"/>
            </w:pPr>
            <w:r w:rsidRPr="00B05843">
              <w:t>159</w:t>
            </w:r>
          </w:p>
        </w:tc>
        <w:tc>
          <w:tcPr>
            <w:tcW w:w="960" w:type="dxa"/>
            <w:shd w:val="clear" w:color="auto" w:fill="auto"/>
            <w:noWrap/>
            <w:vAlign w:val="center"/>
            <w:hideMark/>
          </w:tcPr>
          <w:p w:rsidR="00B10CEF" w:rsidRPr="00B05843" w:rsidRDefault="00B10CEF" w:rsidP="00B10CEF">
            <w:pPr>
              <w:jc w:val="center"/>
            </w:pPr>
            <w:r w:rsidRPr="00B05843">
              <w:t>152</w:t>
            </w:r>
          </w:p>
        </w:tc>
        <w:tc>
          <w:tcPr>
            <w:tcW w:w="960" w:type="dxa"/>
            <w:shd w:val="clear" w:color="auto" w:fill="auto"/>
            <w:noWrap/>
            <w:vAlign w:val="center"/>
            <w:hideMark/>
          </w:tcPr>
          <w:p w:rsidR="00B10CEF" w:rsidRPr="00B05843" w:rsidRDefault="00B10CEF" w:rsidP="00B10CEF">
            <w:pPr>
              <w:jc w:val="center"/>
            </w:pPr>
            <w:r w:rsidRPr="00B05843">
              <w:t>139</w:t>
            </w:r>
          </w:p>
        </w:tc>
        <w:tc>
          <w:tcPr>
            <w:tcW w:w="960" w:type="dxa"/>
            <w:shd w:val="clear" w:color="auto" w:fill="auto"/>
            <w:noWrap/>
            <w:vAlign w:val="center"/>
            <w:hideMark/>
          </w:tcPr>
          <w:p w:rsidR="00B10CEF" w:rsidRPr="00B05843" w:rsidRDefault="00B10CEF" w:rsidP="00B10CEF">
            <w:pPr>
              <w:jc w:val="center"/>
            </w:pPr>
            <w:r w:rsidRPr="00B05843">
              <w:t>143</w:t>
            </w:r>
          </w:p>
        </w:tc>
        <w:tc>
          <w:tcPr>
            <w:tcW w:w="960" w:type="dxa"/>
            <w:vAlign w:val="center"/>
          </w:tcPr>
          <w:p w:rsidR="00B10CEF" w:rsidRPr="00B10CEF" w:rsidRDefault="00B10CEF" w:rsidP="00B10CEF">
            <w:pPr>
              <w:jc w:val="center"/>
            </w:pPr>
            <w:r w:rsidRPr="00B10CEF">
              <w:t>116</w:t>
            </w:r>
          </w:p>
        </w:tc>
        <w:tc>
          <w:tcPr>
            <w:tcW w:w="960" w:type="dxa"/>
            <w:shd w:val="clear" w:color="auto" w:fill="auto"/>
            <w:noWrap/>
            <w:vAlign w:val="center"/>
            <w:hideMark/>
          </w:tcPr>
          <w:p w:rsidR="00B10CEF" w:rsidRPr="00B10CEF" w:rsidRDefault="00B10CEF" w:rsidP="00B10CEF">
            <w:pPr>
              <w:jc w:val="center"/>
            </w:pPr>
            <w:r w:rsidRPr="00B10CEF">
              <w:t>105</w:t>
            </w:r>
          </w:p>
        </w:tc>
        <w:tc>
          <w:tcPr>
            <w:tcW w:w="960" w:type="dxa"/>
            <w:shd w:val="clear" w:color="auto" w:fill="auto"/>
            <w:noWrap/>
            <w:vAlign w:val="center"/>
            <w:hideMark/>
          </w:tcPr>
          <w:p w:rsidR="00B10CEF" w:rsidRPr="00B10CEF" w:rsidRDefault="00B10CEF" w:rsidP="00B10CEF">
            <w:pPr>
              <w:jc w:val="center"/>
            </w:pPr>
            <w:r w:rsidRPr="00B10CEF">
              <w:t>130</w:t>
            </w:r>
          </w:p>
        </w:tc>
        <w:tc>
          <w:tcPr>
            <w:tcW w:w="960" w:type="dxa"/>
            <w:shd w:val="clear" w:color="auto" w:fill="auto"/>
            <w:noWrap/>
            <w:vAlign w:val="center"/>
            <w:hideMark/>
          </w:tcPr>
          <w:p w:rsidR="00B10CEF" w:rsidRPr="00B10CEF" w:rsidRDefault="00B10CEF" w:rsidP="00B10CEF">
            <w:pPr>
              <w:jc w:val="center"/>
            </w:pPr>
            <w:r w:rsidRPr="00B10CEF">
              <w:t>-50</w:t>
            </w:r>
          </w:p>
        </w:tc>
        <w:tc>
          <w:tcPr>
            <w:tcW w:w="1076" w:type="dxa"/>
            <w:shd w:val="clear" w:color="auto" w:fill="auto"/>
            <w:noWrap/>
            <w:vAlign w:val="center"/>
            <w:hideMark/>
          </w:tcPr>
          <w:p w:rsidR="00B10CEF" w:rsidRPr="00B10CEF" w:rsidRDefault="00B10CEF" w:rsidP="00B10CEF">
            <w:pPr>
              <w:jc w:val="center"/>
            </w:pPr>
            <w:r w:rsidRPr="00B10CEF">
              <w:t>-32,3%</w:t>
            </w:r>
          </w:p>
        </w:tc>
        <w:tc>
          <w:tcPr>
            <w:tcW w:w="1057" w:type="dxa"/>
            <w:shd w:val="clear" w:color="auto" w:fill="auto"/>
            <w:noWrap/>
            <w:vAlign w:val="center"/>
            <w:hideMark/>
          </w:tcPr>
          <w:p w:rsidR="00B10CEF" w:rsidRPr="00B10CEF" w:rsidRDefault="00B10CEF" w:rsidP="00B10CEF">
            <w:pPr>
              <w:jc w:val="center"/>
            </w:pPr>
            <w:r w:rsidRPr="00B10CEF">
              <w:t>-8</w:t>
            </w:r>
          </w:p>
        </w:tc>
        <w:tc>
          <w:tcPr>
            <w:tcW w:w="992" w:type="dxa"/>
            <w:shd w:val="clear" w:color="auto" w:fill="auto"/>
            <w:noWrap/>
            <w:vAlign w:val="center"/>
            <w:hideMark/>
          </w:tcPr>
          <w:p w:rsidR="00B10CEF" w:rsidRPr="00B10CEF" w:rsidRDefault="00B10CEF" w:rsidP="00B10CEF">
            <w:pPr>
              <w:jc w:val="center"/>
            </w:pPr>
            <w:r w:rsidRPr="00B10CEF">
              <w:t>-6,4%</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Городское население</w:t>
            </w:r>
          </w:p>
        </w:tc>
        <w:tc>
          <w:tcPr>
            <w:tcW w:w="960" w:type="dxa"/>
            <w:shd w:val="clear" w:color="auto" w:fill="auto"/>
            <w:vAlign w:val="center"/>
            <w:hideMark/>
          </w:tcPr>
          <w:p w:rsidR="00B10CEF" w:rsidRPr="00B05843" w:rsidRDefault="00B10CEF" w:rsidP="00B10CEF">
            <w:pPr>
              <w:jc w:val="center"/>
            </w:pPr>
            <w:r w:rsidRPr="00B05843">
              <w:t>27196</w:t>
            </w:r>
          </w:p>
        </w:tc>
        <w:tc>
          <w:tcPr>
            <w:tcW w:w="960" w:type="dxa"/>
            <w:shd w:val="clear" w:color="auto" w:fill="auto"/>
            <w:vAlign w:val="center"/>
            <w:hideMark/>
          </w:tcPr>
          <w:p w:rsidR="00B10CEF" w:rsidRPr="00B05843" w:rsidRDefault="00B10CEF" w:rsidP="00B10CEF">
            <w:pPr>
              <w:jc w:val="center"/>
            </w:pPr>
            <w:r w:rsidRPr="00B05843">
              <w:t>26902</w:t>
            </w:r>
          </w:p>
        </w:tc>
        <w:tc>
          <w:tcPr>
            <w:tcW w:w="960" w:type="dxa"/>
            <w:shd w:val="clear" w:color="auto" w:fill="auto"/>
            <w:vAlign w:val="center"/>
            <w:hideMark/>
          </w:tcPr>
          <w:p w:rsidR="00B10CEF" w:rsidRPr="00B05843" w:rsidRDefault="00B10CEF" w:rsidP="00B10CEF">
            <w:pPr>
              <w:jc w:val="center"/>
            </w:pPr>
            <w:r w:rsidRPr="00B05843">
              <w:t>26673</w:t>
            </w:r>
          </w:p>
        </w:tc>
        <w:tc>
          <w:tcPr>
            <w:tcW w:w="960" w:type="dxa"/>
            <w:shd w:val="clear" w:color="auto" w:fill="auto"/>
            <w:vAlign w:val="center"/>
            <w:hideMark/>
          </w:tcPr>
          <w:p w:rsidR="00B10CEF" w:rsidRPr="00B05843" w:rsidRDefault="00B10CEF" w:rsidP="00B10CEF">
            <w:pPr>
              <w:jc w:val="center"/>
            </w:pPr>
            <w:r w:rsidRPr="00B05843">
              <w:t>26820</w:t>
            </w:r>
          </w:p>
        </w:tc>
        <w:tc>
          <w:tcPr>
            <w:tcW w:w="960" w:type="dxa"/>
            <w:shd w:val="clear" w:color="auto" w:fill="auto"/>
            <w:vAlign w:val="center"/>
            <w:hideMark/>
          </w:tcPr>
          <w:p w:rsidR="00B10CEF" w:rsidRPr="00B05843" w:rsidRDefault="00B10CEF" w:rsidP="00B10CEF">
            <w:pPr>
              <w:jc w:val="center"/>
            </w:pPr>
            <w:r w:rsidRPr="00B05843">
              <w:t>26733</w:t>
            </w:r>
          </w:p>
        </w:tc>
        <w:tc>
          <w:tcPr>
            <w:tcW w:w="960" w:type="dxa"/>
            <w:vAlign w:val="center"/>
          </w:tcPr>
          <w:p w:rsidR="00B10CEF" w:rsidRPr="00B10CEF" w:rsidRDefault="00B10CEF" w:rsidP="00B10CEF">
            <w:pPr>
              <w:jc w:val="center"/>
            </w:pPr>
            <w:r w:rsidRPr="00B10CEF">
              <w:t>24834</w:t>
            </w:r>
          </w:p>
        </w:tc>
        <w:tc>
          <w:tcPr>
            <w:tcW w:w="960" w:type="dxa"/>
            <w:shd w:val="clear" w:color="auto" w:fill="auto"/>
            <w:vAlign w:val="center"/>
            <w:hideMark/>
          </w:tcPr>
          <w:p w:rsidR="00B10CEF" w:rsidRPr="00B10CEF" w:rsidRDefault="00B10CEF" w:rsidP="00B10CEF">
            <w:pPr>
              <w:jc w:val="center"/>
            </w:pPr>
            <w:r w:rsidRPr="00B10CEF">
              <w:t>24753</w:t>
            </w:r>
          </w:p>
        </w:tc>
        <w:tc>
          <w:tcPr>
            <w:tcW w:w="960" w:type="dxa"/>
            <w:shd w:val="clear" w:color="auto" w:fill="auto"/>
            <w:noWrap/>
            <w:vAlign w:val="center"/>
            <w:hideMark/>
          </w:tcPr>
          <w:p w:rsidR="00B10CEF" w:rsidRPr="00B10CEF" w:rsidRDefault="00B10CEF" w:rsidP="00B10CEF">
            <w:pPr>
              <w:jc w:val="center"/>
            </w:pPr>
            <w:r w:rsidRPr="00B10CEF">
              <w:t>25975</w:t>
            </w:r>
          </w:p>
        </w:tc>
        <w:tc>
          <w:tcPr>
            <w:tcW w:w="960" w:type="dxa"/>
            <w:shd w:val="clear" w:color="auto" w:fill="auto"/>
            <w:noWrap/>
            <w:vAlign w:val="center"/>
            <w:hideMark/>
          </w:tcPr>
          <w:p w:rsidR="00B10CEF" w:rsidRPr="00B10CEF" w:rsidRDefault="00B10CEF" w:rsidP="00B10CEF">
            <w:pPr>
              <w:jc w:val="center"/>
            </w:pPr>
            <w:r w:rsidRPr="00B10CEF">
              <w:t>-2443</w:t>
            </w:r>
          </w:p>
        </w:tc>
        <w:tc>
          <w:tcPr>
            <w:tcW w:w="1076" w:type="dxa"/>
            <w:shd w:val="clear" w:color="auto" w:fill="auto"/>
            <w:noWrap/>
            <w:vAlign w:val="center"/>
            <w:hideMark/>
          </w:tcPr>
          <w:p w:rsidR="00B10CEF" w:rsidRPr="00B10CEF" w:rsidRDefault="00B10CEF" w:rsidP="00B10CEF">
            <w:pPr>
              <w:jc w:val="center"/>
            </w:pPr>
            <w:r w:rsidRPr="00B10CEF">
              <w:t>-9,0%</w:t>
            </w:r>
          </w:p>
        </w:tc>
        <w:tc>
          <w:tcPr>
            <w:tcW w:w="1057" w:type="dxa"/>
            <w:shd w:val="clear" w:color="auto" w:fill="auto"/>
            <w:noWrap/>
            <w:vAlign w:val="center"/>
            <w:hideMark/>
          </w:tcPr>
          <w:p w:rsidR="00B10CEF" w:rsidRPr="00B10CEF" w:rsidRDefault="00B10CEF" w:rsidP="00B10CEF">
            <w:pPr>
              <w:jc w:val="center"/>
            </w:pPr>
            <w:r w:rsidRPr="00B10CEF">
              <w:t>-407</w:t>
            </w:r>
          </w:p>
        </w:tc>
        <w:tc>
          <w:tcPr>
            <w:tcW w:w="992" w:type="dxa"/>
            <w:shd w:val="clear" w:color="auto" w:fill="auto"/>
            <w:noWrap/>
            <w:vAlign w:val="center"/>
            <w:hideMark/>
          </w:tcPr>
          <w:p w:rsidR="00B10CEF" w:rsidRPr="00B10CEF" w:rsidRDefault="00B10CEF" w:rsidP="00B10CEF">
            <w:pPr>
              <w:jc w:val="center"/>
            </w:pPr>
            <w:r w:rsidRPr="00B10CEF">
              <w:t>-1,6%</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Сельское население</w:t>
            </w:r>
          </w:p>
        </w:tc>
        <w:tc>
          <w:tcPr>
            <w:tcW w:w="960" w:type="dxa"/>
            <w:shd w:val="clear" w:color="auto" w:fill="auto"/>
            <w:vAlign w:val="center"/>
            <w:hideMark/>
          </w:tcPr>
          <w:p w:rsidR="00B10CEF" w:rsidRPr="00B05843" w:rsidRDefault="00B10CEF" w:rsidP="00B10CEF">
            <w:pPr>
              <w:jc w:val="center"/>
            </w:pPr>
            <w:r w:rsidRPr="00B05843">
              <w:t>16446</w:t>
            </w:r>
          </w:p>
        </w:tc>
        <w:tc>
          <w:tcPr>
            <w:tcW w:w="960" w:type="dxa"/>
            <w:shd w:val="clear" w:color="auto" w:fill="auto"/>
            <w:vAlign w:val="center"/>
            <w:hideMark/>
          </w:tcPr>
          <w:p w:rsidR="00B10CEF" w:rsidRPr="00B05843" w:rsidRDefault="00B10CEF" w:rsidP="00B10CEF">
            <w:pPr>
              <w:jc w:val="center"/>
            </w:pPr>
            <w:r w:rsidRPr="00B05843">
              <w:t>16328</w:t>
            </w:r>
          </w:p>
        </w:tc>
        <w:tc>
          <w:tcPr>
            <w:tcW w:w="960" w:type="dxa"/>
            <w:shd w:val="clear" w:color="auto" w:fill="auto"/>
            <w:vAlign w:val="center"/>
            <w:hideMark/>
          </w:tcPr>
          <w:p w:rsidR="00B10CEF" w:rsidRPr="00B05843" w:rsidRDefault="00B10CEF" w:rsidP="00B10CEF">
            <w:pPr>
              <w:jc w:val="center"/>
            </w:pPr>
            <w:r w:rsidRPr="00B05843">
              <w:t>16209</w:t>
            </w:r>
          </w:p>
        </w:tc>
        <w:tc>
          <w:tcPr>
            <w:tcW w:w="960" w:type="dxa"/>
            <w:shd w:val="clear" w:color="auto" w:fill="auto"/>
            <w:vAlign w:val="center"/>
            <w:hideMark/>
          </w:tcPr>
          <w:p w:rsidR="00B10CEF" w:rsidRPr="00B05843" w:rsidRDefault="00B10CEF" w:rsidP="00B10CEF">
            <w:pPr>
              <w:jc w:val="center"/>
            </w:pPr>
            <w:r w:rsidRPr="00B05843">
              <w:t>16047</w:t>
            </w:r>
          </w:p>
        </w:tc>
        <w:tc>
          <w:tcPr>
            <w:tcW w:w="960" w:type="dxa"/>
            <w:shd w:val="clear" w:color="auto" w:fill="auto"/>
            <w:vAlign w:val="center"/>
            <w:hideMark/>
          </w:tcPr>
          <w:p w:rsidR="00B10CEF" w:rsidRPr="00B05843" w:rsidRDefault="00B10CEF" w:rsidP="00B10CEF">
            <w:pPr>
              <w:jc w:val="center"/>
            </w:pPr>
            <w:r w:rsidRPr="00B05843">
              <w:t>15782</w:t>
            </w:r>
          </w:p>
        </w:tc>
        <w:tc>
          <w:tcPr>
            <w:tcW w:w="960" w:type="dxa"/>
            <w:vAlign w:val="center"/>
          </w:tcPr>
          <w:p w:rsidR="00B10CEF" w:rsidRPr="00B10CEF" w:rsidRDefault="00B10CEF" w:rsidP="00B10CEF">
            <w:pPr>
              <w:jc w:val="center"/>
            </w:pPr>
            <w:r w:rsidRPr="00B10CEF">
              <w:t>13979</w:t>
            </w:r>
          </w:p>
        </w:tc>
        <w:tc>
          <w:tcPr>
            <w:tcW w:w="960" w:type="dxa"/>
            <w:shd w:val="clear" w:color="auto" w:fill="auto"/>
            <w:vAlign w:val="center"/>
            <w:hideMark/>
          </w:tcPr>
          <w:p w:rsidR="00B10CEF" w:rsidRPr="00B10CEF" w:rsidRDefault="00B10CEF" w:rsidP="00B10CEF">
            <w:pPr>
              <w:jc w:val="center"/>
            </w:pPr>
            <w:r w:rsidRPr="00B10CEF">
              <w:t>13735</w:t>
            </w:r>
          </w:p>
        </w:tc>
        <w:tc>
          <w:tcPr>
            <w:tcW w:w="960" w:type="dxa"/>
            <w:shd w:val="clear" w:color="auto" w:fill="auto"/>
            <w:noWrap/>
            <w:vAlign w:val="center"/>
            <w:hideMark/>
          </w:tcPr>
          <w:p w:rsidR="00B10CEF" w:rsidRPr="00B10CEF" w:rsidRDefault="00B10CEF" w:rsidP="00B10CEF">
            <w:pPr>
              <w:jc w:val="center"/>
            </w:pPr>
            <w:r w:rsidRPr="00B10CEF">
              <w:t>15091</w:t>
            </w:r>
          </w:p>
        </w:tc>
        <w:tc>
          <w:tcPr>
            <w:tcW w:w="960" w:type="dxa"/>
            <w:shd w:val="clear" w:color="auto" w:fill="auto"/>
            <w:noWrap/>
            <w:vAlign w:val="center"/>
            <w:hideMark/>
          </w:tcPr>
          <w:p w:rsidR="00B10CEF" w:rsidRPr="00B10CEF" w:rsidRDefault="00B10CEF" w:rsidP="00B10CEF">
            <w:pPr>
              <w:jc w:val="center"/>
            </w:pPr>
            <w:r w:rsidRPr="00B10CEF">
              <w:t>-2711</w:t>
            </w:r>
          </w:p>
        </w:tc>
        <w:tc>
          <w:tcPr>
            <w:tcW w:w="1076" w:type="dxa"/>
            <w:shd w:val="clear" w:color="auto" w:fill="auto"/>
            <w:noWrap/>
            <w:vAlign w:val="center"/>
            <w:hideMark/>
          </w:tcPr>
          <w:p w:rsidR="00B10CEF" w:rsidRPr="00B10CEF" w:rsidRDefault="00B10CEF" w:rsidP="00B10CEF">
            <w:pPr>
              <w:jc w:val="center"/>
            </w:pPr>
            <w:r w:rsidRPr="00B10CEF">
              <w:t>-16,5%</w:t>
            </w:r>
          </w:p>
        </w:tc>
        <w:tc>
          <w:tcPr>
            <w:tcW w:w="1057" w:type="dxa"/>
            <w:shd w:val="clear" w:color="auto" w:fill="auto"/>
            <w:noWrap/>
            <w:vAlign w:val="center"/>
            <w:hideMark/>
          </w:tcPr>
          <w:p w:rsidR="00B10CEF" w:rsidRPr="00B10CEF" w:rsidRDefault="00B10CEF" w:rsidP="00B10CEF">
            <w:pPr>
              <w:jc w:val="center"/>
            </w:pPr>
            <w:r w:rsidRPr="00B10CEF">
              <w:t>-452</w:t>
            </w:r>
          </w:p>
        </w:tc>
        <w:tc>
          <w:tcPr>
            <w:tcW w:w="992" w:type="dxa"/>
            <w:shd w:val="clear" w:color="auto" w:fill="auto"/>
            <w:noWrap/>
            <w:vAlign w:val="center"/>
            <w:hideMark/>
          </w:tcPr>
          <w:p w:rsidR="00B10CEF" w:rsidRPr="00B10CEF" w:rsidRDefault="00B10CEF" w:rsidP="00B10CEF">
            <w:pPr>
              <w:jc w:val="center"/>
            </w:pPr>
            <w:r w:rsidRPr="00B10CEF">
              <w:t>-3,0%</w:t>
            </w:r>
          </w:p>
        </w:tc>
      </w:tr>
      <w:tr w:rsidR="00B10CEF" w:rsidRPr="00B05843" w:rsidTr="00B10CEF">
        <w:trPr>
          <w:trHeight w:val="20"/>
        </w:trPr>
        <w:tc>
          <w:tcPr>
            <w:tcW w:w="2694" w:type="dxa"/>
            <w:shd w:val="clear" w:color="auto" w:fill="auto"/>
            <w:vAlign w:val="center"/>
            <w:hideMark/>
          </w:tcPr>
          <w:p w:rsidR="00B10CEF" w:rsidRPr="00B05843" w:rsidRDefault="00B10CEF" w:rsidP="00B10CEF">
            <w:r w:rsidRPr="00B05843">
              <w:t>Всего</w:t>
            </w:r>
          </w:p>
        </w:tc>
        <w:tc>
          <w:tcPr>
            <w:tcW w:w="960" w:type="dxa"/>
            <w:shd w:val="clear" w:color="auto" w:fill="auto"/>
            <w:noWrap/>
            <w:vAlign w:val="center"/>
            <w:hideMark/>
          </w:tcPr>
          <w:p w:rsidR="00B10CEF" w:rsidRPr="00B05843" w:rsidRDefault="00B10CEF" w:rsidP="00B10CEF">
            <w:pPr>
              <w:jc w:val="center"/>
            </w:pPr>
            <w:r w:rsidRPr="00B05843">
              <w:t>43642</w:t>
            </w:r>
          </w:p>
        </w:tc>
        <w:tc>
          <w:tcPr>
            <w:tcW w:w="960" w:type="dxa"/>
            <w:shd w:val="clear" w:color="auto" w:fill="auto"/>
            <w:noWrap/>
            <w:vAlign w:val="center"/>
            <w:hideMark/>
          </w:tcPr>
          <w:p w:rsidR="00B10CEF" w:rsidRPr="00B05843" w:rsidRDefault="00B10CEF" w:rsidP="00B10CEF">
            <w:pPr>
              <w:jc w:val="center"/>
            </w:pPr>
            <w:r w:rsidRPr="00B05843">
              <w:t>43230</w:t>
            </w:r>
          </w:p>
        </w:tc>
        <w:tc>
          <w:tcPr>
            <w:tcW w:w="960" w:type="dxa"/>
            <w:shd w:val="clear" w:color="auto" w:fill="auto"/>
            <w:noWrap/>
            <w:vAlign w:val="center"/>
            <w:hideMark/>
          </w:tcPr>
          <w:p w:rsidR="00B10CEF" w:rsidRPr="00B05843" w:rsidRDefault="00B10CEF" w:rsidP="00B10CEF">
            <w:pPr>
              <w:jc w:val="center"/>
            </w:pPr>
            <w:r w:rsidRPr="00B05843">
              <w:t>42882</w:t>
            </w:r>
          </w:p>
        </w:tc>
        <w:tc>
          <w:tcPr>
            <w:tcW w:w="960" w:type="dxa"/>
            <w:shd w:val="clear" w:color="auto" w:fill="auto"/>
            <w:noWrap/>
            <w:vAlign w:val="center"/>
            <w:hideMark/>
          </w:tcPr>
          <w:p w:rsidR="00B10CEF" w:rsidRPr="00B05843" w:rsidRDefault="00B10CEF" w:rsidP="00B10CEF">
            <w:pPr>
              <w:jc w:val="center"/>
            </w:pPr>
            <w:r w:rsidRPr="00B05843">
              <w:t>42867</w:t>
            </w:r>
          </w:p>
        </w:tc>
        <w:tc>
          <w:tcPr>
            <w:tcW w:w="960" w:type="dxa"/>
            <w:shd w:val="clear" w:color="auto" w:fill="auto"/>
            <w:noWrap/>
            <w:vAlign w:val="center"/>
            <w:hideMark/>
          </w:tcPr>
          <w:p w:rsidR="00B10CEF" w:rsidRPr="00B05843" w:rsidRDefault="00B10CEF" w:rsidP="00B10CEF">
            <w:pPr>
              <w:jc w:val="center"/>
            </w:pPr>
            <w:r w:rsidRPr="00B05843">
              <w:t>42515</w:t>
            </w:r>
          </w:p>
        </w:tc>
        <w:tc>
          <w:tcPr>
            <w:tcW w:w="960" w:type="dxa"/>
            <w:vAlign w:val="center"/>
          </w:tcPr>
          <w:p w:rsidR="00B10CEF" w:rsidRPr="00B10CEF" w:rsidRDefault="00B10CEF" w:rsidP="00B10CEF">
            <w:pPr>
              <w:jc w:val="center"/>
            </w:pPr>
            <w:r w:rsidRPr="00B10CEF">
              <w:t>38813</w:t>
            </w:r>
          </w:p>
        </w:tc>
        <w:tc>
          <w:tcPr>
            <w:tcW w:w="960" w:type="dxa"/>
            <w:shd w:val="clear" w:color="auto" w:fill="auto"/>
            <w:noWrap/>
            <w:vAlign w:val="center"/>
            <w:hideMark/>
          </w:tcPr>
          <w:p w:rsidR="00B10CEF" w:rsidRPr="00B10CEF" w:rsidRDefault="00B10CEF" w:rsidP="00B10CEF">
            <w:pPr>
              <w:jc w:val="center"/>
            </w:pPr>
            <w:r w:rsidRPr="00B10CEF">
              <w:t>38488</w:t>
            </w:r>
          </w:p>
        </w:tc>
        <w:tc>
          <w:tcPr>
            <w:tcW w:w="960" w:type="dxa"/>
            <w:shd w:val="clear" w:color="auto" w:fill="auto"/>
            <w:noWrap/>
            <w:vAlign w:val="center"/>
            <w:hideMark/>
          </w:tcPr>
          <w:p w:rsidR="00B10CEF" w:rsidRPr="00B10CEF" w:rsidRDefault="00B10CEF" w:rsidP="00B10CEF">
            <w:pPr>
              <w:jc w:val="center"/>
            </w:pPr>
            <w:r w:rsidRPr="00B10CEF">
              <w:t>41065</w:t>
            </w:r>
          </w:p>
        </w:tc>
        <w:tc>
          <w:tcPr>
            <w:tcW w:w="960" w:type="dxa"/>
            <w:shd w:val="clear" w:color="auto" w:fill="auto"/>
            <w:noWrap/>
            <w:vAlign w:val="center"/>
            <w:hideMark/>
          </w:tcPr>
          <w:p w:rsidR="00B10CEF" w:rsidRPr="00B10CEF" w:rsidRDefault="00B10CEF" w:rsidP="00B10CEF">
            <w:pPr>
              <w:jc w:val="center"/>
            </w:pPr>
            <w:r w:rsidRPr="00B10CEF">
              <w:t>-5154</w:t>
            </w:r>
          </w:p>
        </w:tc>
        <w:tc>
          <w:tcPr>
            <w:tcW w:w="1076" w:type="dxa"/>
            <w:shd w:val="clear" w:color="auto" w:fill="auto"/>
            <w:noWrap/>
            <w:vAlign w:val="center"/>
            <w:hideMark/>
          </w:tcPr>
          <w:p w:rsidR="00B10CEF" w:rsidRPr="00B10CEF" w:rsidRDefault="00B10CEF" w:rsidP="00B10CEF">
            <w:pPr>
              <w:jc w:val="center"/>
            </w:pPr>
            <w:r w:rsidRPr="00B10CEF">
              <w:t>-11,8%</w:t>
            </w:r>
          </w:p>
        </w:tc>
        <w:tc>
          <w:tcPr>
            <w:tcW w:w="1057" w:type="dxa"/>
            <w:shd w:val="clear" w:color="auto" w:fill="auto"/>
            <w:noWrap/>
            <w:vAlign w:val="center"/>
            <w:hideMark/>
          </w:tcPr>
          <w:p w:rsidR="00B10CEF" w:rsidRPr="00B10CEF" w:rsidRDefault="00B10CEF" w:rsidP="00B10CEF">
            <w:pPr>
              <w:jc w:val="center"/>
            </w:pPr>
            <w:r w:rsidRPr="00B10CEF">
              <w:t>-859</w:t>
            </w:r>
          </w:p>
        </w:tc>
        <w:tc>
          <w:tcPr>
            <w:tcW w:w="992" w:type="dxa"/>
            <w:shd w:val="clear" w:color="auto" w:fill="auto"/>
            <w:noWrap/>
            <w:vAlign w:val="center"/>
            <w:hideMark/>
          </w:tcPr>
          <w:p w:rsidR="00B10CEF" w:rsidRPr="00B10CEF" w:rsidRDefault="00B10CEF" w:rsidP="00B10CEF">
            <w:pPr>
              <w:jc w:val="center"/>
            </w:pPr>
            <w:r w:rsidRPr="00B10CEF">
              <w:t>-2,1%</w:t>
            </w:r>
          </w:p>
        </w:tc>
      </w:tr>
    </w:tbl>
    <w:p w:rsidR="00097B17" w:rsidRPr="00B05843" w:rsidRDefault="00097B17" w:rsidP="008841AC">
      <w:pPr>
        <w:suppressAutoHyphens/>
        <w:ind w:firstLine="709"/>
        <w:jc w:val="center"/>
        <w:rPr>
          <w:iCs/>
          <w:sz w:val="28"/>
          <w:szCs w:val="28"/>
          <w:highlight w:val="yellow"/>
        </w:rPr>
      </w:pPr>
    </w:p>
    <w:p w:rsidR="00097B17" w:rsidRPr="00B05843" w:rsidRDefault="00097B17" w:rsidP="008841AC">
      <w:pPr>
        <w:suppressAutoHyphens/>
        <w:ind w:firstLine="709"/>
        <w:jc w:val="center"/>
        <w:rPr>
          <w:iCs/>
          <w:sz w:val="28"/>
          <w:szCs w:val="28"/>
          <w:highlight w:val="yellow"/>
        </w:rPr>
      </w:pPr>
    </w:p>
    <w:p w:rsidR="00BC04D7" w:rsidRPr="00B05843" w:rsidRDefault="00BC04D7" w:rsidP="008506A1">
      <w:pPr>
        <w:suppressAutoHyphens/>
        <w:spacing w:before="240"/>
        <w:ind w:firstLine="567"/>
        <w:jc w:val="both"/>
        <w:rPr>
          <w:sz w:val="28"/>
          <w:szCs w:val="28"/>
          <w:highlight w:val="yellow"/>
        </w:rPr>
        <w:sectPr w:rsidR="00BC04D7" w:rsidRPr="00B05843" w:rsidSect="008506A1">
          <w:type w:val="continuous"/>
          <w:pgSz w:w="16838" w:h="11906" w:orient="landscape"/>
          <w:pgMar w:top="1134" w:right="850" w:bottom="1134" w:left="1701" w:header="709" w:footer="709" w:gutter="0"/>
          <w:cols w:space="708"/>
          <w:docGrid w:linePitch="360"/>
        </w:sectPr>
      </w:pPr>
    </w:p>
    <w:p w:rsidR="004508F3" w:rsidRPr="00B05843" w:rsidRDefault="004508F3" w:rsidP="00753DFB">
      <w:pPr>
        <w:suppressAutoHyphens/>
        <w:ind w:firstLine="709"/>
        <w:contextualSpacing/>
        <w:jc w:val="both"/>
        <w:rPr>
          <w:sz w:val="28"/>
          <w:szCs w:val="28"/>
        </w:rPr>
      </w:pPr>
      <w:r w:rsidRPr="00B05843">
        <w:rPr>
          <w:sz w:val="28"/>
          <w:szCs w:val="28"/>
        </w:rPr>
        <w:lastRenderedPageBreak/>
        <w:t>Важнейшими составляющими характеризующими демографическую ситуацию, относятся: динамика численности населения, показатели его естественного и механического прироста (убыли), общие коэффициенты рождаемости, смертности, динамика половозрастной структуры населения, динамика численности рабочей силы, занятых и безработных. Анализ вышеуказанных показателей позволит получить целостную картину о демографической ситуации, сложившейся в Карасукском муниципальном районе. В связи с тем, что показатели демографических процессов в сельской и городской местности существенно отличаются друг от друга, предполагается проанализировать их по отдельности.</w:t>
      </w:r>
    </w:p>
    <w:p w:rsidR="007512FF" w:rsidRPr="00B05843" w:rsidRDefault="007512FF" w:rsidP="00753DFB">
      <w:pPr>
        <w:suppressAutoHyphens/>
        <w:spacing w:before="120"/>
        <w:ind w:firstLine="709"/>
        <w:contextualSpacing/>
        <w:jc w:val="right"/>
        <w:rPr>
          <w:sz w:val="28"/>
          <w:szCs w:val="28"/>
        </w:rPr>
      </w:pPr>
      <w:r w:rsidRPr="00B05843">
        <w:rPr>
          <w:sz w:val="28"/>
          <w:szCs w:val="26"/>
        </w:rPr>
        <w:t>Таблица 2.3.2-2</w:t>
      </w:r>
    </w:p>
    <w:p w:rsidR="007512FF" w:rsidRPr="00B05843" w:rsidRDefault="007512FF" w:rsidP="00753DFB">
      <w:pPr>
        <w:suppressAutoHyphens/>
        <w:spacing w:after="120"/>
        <w:ind w:firstLine="709"/>
        <w:jc w:val="center"/>
        <w:rPr>
          <w:sz w:val="28"/>
          <w:szCs w:val="28"/>
        </w:rPr>
      </w:pPr>
      <w:r w:rsidRPr="00B05843">
        <w:rPr>
          <w:sz w:val="28"/>
          <w:szCs w:val="28"/>
        </w:rPr>
        <w:t>Сводные данные о демографических процессах в целом по району, а также городскому и сельскому населению.</w:t>
      </w:r>
    </w:p>
    <w:tbl>
      <w:tblPr>
        <w:tblW w:w="0" w:type="auto"/>
        <w:tblInd w:w="108" w:type="dxa"/>
        <w:tblLayout w:type="fixed"/>
        <w:tblLook w:val="04A0" w:firstRow="1" w:lastRow="0" w:firstColumn="1" w:lastColumn="0" w:noHBand="0" w:noVBand="1"/>
      </w:tblPr>
      <w:tblGrid>
        <w:gridCol w:w="2552"/>
        <w:gridCol w:w="788"/>
        <w:gridCol w:w="831"/>
        <w:gridCol w:w="905"/>
        <w:gridCol w:w="816"/>
        <w:gridCol w:w="837"/>
        <w:gridCol w:w="905"/>
        <w:gridCol w:w="898"/>
        <w:gridCol w:w="909"/>
        <w:gridCol w:w="34"/>
      </w:tblGrid>
      <w:tr w:rsidR="00DF5B06" w:rsidRPr="00B05843" w:rsidTr="0037096B">
        <w:trPr>
          <w:gridAfter w:val="1"/>
          <w:wAfter w:w="34" w:type="dxa"/>
          <w:trHeight w:val="20"/>
          <w:tblHeader/>
        </w:trPr>
        <w:tc>
          <w:tcPr>
            <w:tcW w:w="2552" w:type="dxa"/>
            <w:vMerge w:val="restart"/>
            <w:tcBorders>
              <w:top w:val="single" w:sz="8" w:space="0" w:color="auto"/>
              <w:left w:val="single" w:sz="8" w:space="0" w:color="auto"/>
              <w:right w:val="single" w:sz="8" w:space="0" w:color="auto"/>
            </w:tcBorders>
            <w:shd w:val="clear" w:color="auto" w:fill="auto"/>
            <w:vAlign w:val="center"/>
            <w:hideMark/>
          </w:tcPr>
          <w:p w:rsidR="00DF5B06" w:rsidRPr="00B05843" w:rsidRDefault="00DF5B06" w:rsidP="0037096B">
            <w:pPr>
              <w:suppressAutoHyphens/>
              <w:jc w:val="center"/>
              <w:rPr>
                <w:b/>
                <w:bCs/>
              </w:rPr>
            </w:pPr>
            <w:r w:rsidRPr="00B05843">
              <w:rPr>
                <w:b/>
                <w:bCs/>
              </w:rPr>
              <w:t>Показатели</w:t>
            </w:r>
          </w:p>
        </w:tc>
        <w:tc>
          <w:tcPr>
            <w:tcW w:w="788" w:type="dxa"/>
            <w:vMerge w:val="restart"/>
            <w:tcBorders>
              <w:top w:val="single" w:sz="8" w:space="0" w:color="auto"/>
              <w:left w:val="nil"/>
              <w:right w:val="single" w:sz="8" w:space="0" w:color="auto"/>
            </w:tcBorders>
            <w:shd w:val="clear" w:color="auto" w:fill="auto"/>
            <w:vAlign w:val="center"/>
            <w:hideMark/>
          </w:tcPr>
          <w:p w:rsidR="00DF5B06" w:rsidRPr="00B05843" w:rsidRDefault="00DF5B06" w:rsidP="007512FF">
            <w:pPr>
              <w:jc w:val="center"/>
              <w:rPr>
                <w:b/>
                <w:bCs/>
              </w:rPr>
            </w:pPr>
            <w:r w:rsidRPr="00B05843">
              <w:rPr>
                <w:b/>
                <w:bCs/>
              </w:rPr>
              <w:t>Ед. изм.</w:t>
            </w:r>
          </w:p>
        </w:tc>
        <w:tc>
          <w:tcPr>
            <w:tcW w:w="831" w:type="dxa"/>
            <w:vMerge w:val="restart"/>
            <w:tcBorders>
              <w:top w:val="single" w:sz="8" w:space="0" w:color="auto"/>
              <w:left w:val="nil"/>
              <w:right w:val="single" w:sz="8" w:space="0" w:color="auto"/>
            </w:tcBorders>
            <w:shd w:val="clear" w:color="auto" w:fill="auto"/>
            <w:vAlign w:val="center"/>
            <w:hideMark/>
          </w:tcPr>
          <w:p w:rsidR="00DF5B06" w:rsidRPr="00B05843" w:rsidRDefault="00DF5B06" w:rsidP="007512FF">
            <w:pPr>
              <w:jc w:val="center"/>
              <w:rPr>
                <w:b/>
                <w:bCs/>
              </w:rPr>
            </w:pPr>
            <w:r w:rsidRPr="00B05843">
              <w:rPr>
                <w:b/>
                <w:bCs/>
              </w:rPr>
              <w:t>2016</w:t>
            </w:r>
          </w:p>
        </w:tc>
        <w:tc>
          <w:tcPr>
            <w:tcW w:w="905" w:type="dxa"/>
            <w:vMerge w:val="restart"/>
            <w:tcBorders>
              <w:top w:val="single" w:sz="8" w:space="0" w:color="auto"/>
              <w:left w:val="nil"/>
              <w:right w:val="single" w:sz="8" w:space="0" w:color="auto"/>
            </w:tcBorders>
            <w:shd w:val="clear" w:color="auto" w:fill="auto"/>
            <w:vAlign w:val="center"/>
            <w:hideMark/>
          </w:tcPr>
          <w:p w:rsidR="00DF5B06" w:rsidRPr="00B05843" w:rsidRDefault="00DF5B06" w:rsidP="007512FF">
            <w:pPr>
              <w:jc w:val="center"/>
              <w:rPr>
                <w:b/>
                <w:bCs/>
              </w:rPr>
            </w:pPr>
            <w:r w:rsidRPr="00B05843">
              <w:rPr>
                <w:b/>
                <w:bCs/>
              </w:rPr>
              <w:t>2017</w:t>
            </w:r>
          </w:p>
        </w:tc>
        <w:tc>
          <w:tcPr>
            <w:tcW w:w="816" w:type="dxa"/>
            <w:vMerge w:val="restart"/>
            <w:tcBorders>
              <w:top w:val="single" w:sz="8" w:space="0" w:color="auto"/>
              <w:left w:val="nil"/>
              <w:right w:val="single" w:sz="8" w:space="0" w:color="auto"/>
            </w:tcBorders>
            <w:shd w:val="clear" w:color="auto" w:fill="auto"/>
            <w:vAlign w:val="center"/>
            <w:hideMark/>
          </w:tcPr>
          <w:p w:rsidR="00DF5B06" w:rsidRPr="00B05843" w:rsidRDefault="00DF5B06" w:rsidP="007512FF">
            <w:pPr>
              <w:jc w:val="center"/>
              <w:rPr>
                <w:b/>
                <w:bCs/>
              </w:rPr>
            </w:pPr>
            <w:r w:rsidRPr="00B05843">
              <w:rPr>
                <w:b/>
                <w:bCs/>
              </w:rPr>
              <w:t>2018</w:t>
            </w:r>
          </w:p>
        </w:tc>
        <w:tc>
          <w:tcPr>
            <w:tcW w:w="837" w:type="dxa"/>
            <w:vMerge w:val="restart"/>
            <w:tcBorders>
              <w:top w:val="single" w:sz="8" w:space="0" w:color="auto"/>
              <w:left w:val="nil"/>
              <w:right w:val="single" w:sz="8" w:space="0" w:color="auto"/>
            </w:tcBorders>
            <w:shd w:val="clear" w:color="auto" w:fill="auto"/>
            <w:vAlign w:val="center"/>
            <w:hideMark/>
          </w:tcPr>
          <w:p w:rsidR="00DF5B06" w:rsidRPr="00B05843" w:rsidRDefault="00DF5B06" w:rsidP="007512FF">
            <w:pPr>
              <w:jc w:val="center"/>
              <w:rPr>
                <w:b/>
                <w:bCs/>
              </w:rPr>
            </w:pPr>
            <w:r w:rsidRPr="00B05843">
              <w:rPr>
                <w:b/>
                <w:bCs/>
              </w:rPr>
              <w:t>2019</w:t>
            </w:r>
          </w:p>
        </w:tc>
        <w:tc>
          <w:tcPr>
            <w:tcW w:w="905" w:type="dxa"/>
            <w:vMerge w:val="restart"/>
            <w:tcBorders>
              <w:top w:val="single" w:sz="8" w:space="0" w:color="auto"/>
              <w:left w:val="nil"/>
              <w:right w:val="single" w:sz="4" w:space="0" w:color="auto"/>
            </w:tcBorders>
            <w:shd w:val="clear" w:color="auto" w:fill="auto"/>
            <w:vAlign w:val="center"/>
            <w:hideMark/>
          </w:tcPr>
          <w:p w:rsidR="00DF5B06" w:rsidRPr="00B05843" w:rsidRDefault="00DF5B06" w:rsidP="007512FF">
            <w:pPr>
              <w:jc w:val="center"/>
              <w:rPr>
                <w:b/>
                <w:bCs/>
              </w:rPr>
            </w:pPr>
            <w:r w:rsidRPr="00B05843">
              <w:rPr>
                <w:b/>
                <w:bCs/>
              </w:rPr>
              <w:t>2020</w:t>
            </w:r>
          </w:p>
        </w:tc>
        <w:tc>
          <w:tcPr>
            <w:tcW w:w="898" w:type="dxa"/>
            <w:vMerge w:val="restart"/>
            <w:tcBorders>
              <w:top w:val="single" w:sz="4" w:space="0" w:color="auto"/>
              <w:left w:val="single" w:sz="4" w:space="0" w:color="auto"/>
              <w:bottom w:val="single" w:sz="4" w:space="0" w:color="auto"/>
              <w:right w:val="single" w:sz="4" w:space="0" w:color="auto"/>
            </w:tcBorders>
            <w:vAlign w:val="center"/>
          </w:tcPr>
          <w:p w:rsidR="00DF5B06" w:rsidRPr="00B05843" w:rsidRDefault="00DF5B06" w:rsidP="00DF5B06">
            <w:pPr>
              <w:jc w:val="center"/>
              <w:rPr>
                <w:b/>
                <w:bCs/>
              </w:rPr>
            </w:pPr>
            <w:r>
              <w:rPr>
                <w:b/>
                <w:bCs/>
              </w:rPr>
              <w:t>2021</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B06" w:rsidRPr="00B05843" w:rsidRDefault="00DF5B06" w:rsidP="00DF5B06">
            <w:pPr>
              <w:jc w:val="center"/>
              <w:rPr>
                <w:b/>
                <w:bCs/>
              </w:rPr>
            </w:pPr>
            <w:r w:rsidRPr="00B05843">
              <w:rPr>
                <w:b/>
                <w:bCs/>
              </w:rPr>
              <w:t>202</w:t>
            </w:r>
            <w:r>
              <w:rPr>
                <w:b/>
                <w:bCs/>
              </w:rPr>
              <w:t>2</w:t>
            </w:r>
          </w:p>
        </w:tc>
      </w:tr>
      <w:tr w:rsidR="00DF5B06" w:rsidRPr="00B05843" w:rsidTr="0037096B">
        <w:trPr>
          <w:gridAfter w:val="1"/>
          <w:wAfter w:w="34" w:type="dxa"/>
          <w:trHeight w:val="20"/>
          <w:tblHeader/>
        </w:trPr>
        <w:tc>
          <w:tcPr>
            <w:tcW w:w="2552" w:type="dxa"/>
            <w:vMerge/>
            <w:tcBorders>
              <w:left w:val="single" w:sz="8" w:space="0" w:color="auto"/>
              <w:bottom w:val="nil"/>
              <w:right w:val="single" w:sz="8" w:space="0" w:color="auto"/>
            </w:tcBorders>
            <w:shd w:val="clear" w:color="auto" w:fill="auto"/>
            <w:vAlign w:val="center"/>
          </w:tcPr>
          <w:p w:rsidR="00DF5B06" w:rsidRPr="00B05843" w:rsidRDefault="00DF5B06" w:rsidP="0037096B">
            <w:pPr>
              <w:suppressAutoHyphens/>
              <w:jc w:val="center"/>
              <w:rPr>
                <w:b/>
                <w:bCs/>
              </w:rPr>
            </w:pPr>
          </w:p>
        </w:tc>
        <w:tc>
          <w:tcPr>
            <w:tcW w:w="788" w:type="dxa"/>
            <w:vMerge/>
            <w:tcBorders>
              <w:left w:val="nil"/>
              <w:bottom w:val="nil"/>
              <w:right w:val="single" w:sz="8" w:space="0" w:color="auto"/>
            </w:tcBorders>
            <w:shd w:val="clear" w:color="auto" w:fill="auto"/>
            <w:vAlign w:val="center"/>
          </w:tcPr>
          <w:p w:rsidR="00DF5B06" w:rsidRPr="00B05843" w:rsidRDefault="00DF5B06" w:rsidP="007512FF">
            <w:pPr>
              <w:jc w:val="center"/>
              <w:rPr>
                <w:b/>
                <w:bCs/>
              </w:rPr>
            </w:pPr>
          </w:p>
        </w:tc>
        <w:tc>
          <w:tcPr>
            <w:tcW w:w="831" w:type="dxa"/>
            <w:vMerge/>
            <w:tcBorders>
              <w:left w:val="nil"/>
              <w:bottom w:val="nil"/>
              <w:right w:val="single" w:sz="8" w:space="0" w:color="auto"/>
            </w:tcBorders>
            <w:shd w:val="clear" w:color="auto" w:fill="auto"/>
            <w:vAlign w:val="center"/>
          </w:tcPr>
          <w:p w:rsidR="00DF5B06" w:rsidRPr="00B05843" w:rsidRDefault="00DF5B06" w:rsidP="007512FF">
            <w:pPr>
              <w:jc w:val="center"/>
              <w:rPr>
                <w:b/>
                <w:bCs/>
              </w:rPr>
            </w:pPr>
          </w:p>
        </w:tc>
        <w:tc>
          <w:tcPr>
            <w:tcW w:w="905" w:type="dxa"/>
            <w:vMerge/>
            <w:tcBorders>
              <w:left w:val="nil"/>
              <w:bottom w:val="nil"/>
              <w:right w:val="single" w:sz="8" w:space="0" w:color="auto"/>
            </w:tcBorders>
            <w:shd w:val="clear" w:color="auto" w:fill="auto"/>
            <w:vAlign w:val="center"/>
          </w:tcPr>
          <w:p w:rsidR="00DF5B06" w:rsidRPr="00B05843" w:rsidRDefault="00DF5B06" w:rsidP="007512FF">
            <w:pPr>
              <w:jc w:val="center"/>
              <w:rPr>
                <w:b/>
                <w:bCs/>
              </w:rPr>
            </w:pPr>
          </w:p>
        </w:tc>
        <w:tc>
          <w:tcPr>
            <w:tcW w:w="816" w:type="dxa"/>
            <w:vMerge/>
            <w:tcBorders>
              <w:left w:val="nil"/>
              <w:bottom w:val="nil"/>
              <w:right w:val="single" w:sz="8" w:space="0" w:color="auto"/>
            </w:tcBorders>
            <w:shd w:val="clear" w:color="auto" w:fill="auto"/>
            <w:vAlign w:val="center"/>
          </w:tcPr>
          <w:p w:rsidR="00DF5B06" w:rsidRPr="00B05843" w:rsidRDefault="00DF5B06" w:rsidP="007512FF">
            <w:pPr>
              <w:jc w:val="center"/>
              <w:rPr>
                <w:b/>
                <w:bCs/>
              </w:rPr>
            </w:pPr>
          </w:p>
        </w:tc>
        <w:tc>
          <w:tcPr>
            <w:tcW w:w="837" w:type="dxa"/>
            <w:vMerge/>
            <w:tcBorders>
              <w:left w:val="nil"/>
              <w:bottom w:val="nil"/>
              <w:right w:val="single" w:sz="8" w:space="0" w:color="auto"/>
            </w:tcBorders>
            <w:shd w:val="clear" w:color="auto" w:fill="auto"/>
            <w:vAlign w:val="center"/>
          </w:tcPr>
          <w:p w:rsidR="00DF5B06" w:rsidRPr="00B05843" w:rsidRDefault="00DF5B06" w:rsidP="007512FF">
            <w:pPr>
              <w:jc w:val="center"/>
              <w:rPr>
                <w:b/>
                <w:bCs/>
              </w:rPr>
            </w:pPr>
          </w:p>
        </w:tc>
        <w:tc>
          <w:tcPr>
            <w:tcW w:w="905" w:type="dxa"/>
            <w:vMerge/>
            <w:tcBorders>
              <w:left w:val="nil"/>
              <w:bottom w:val="nil"/>
              <w:right w:val="single" w:sz="4" w:space="0" w:color="auto"/>
            </w:tcBorders>
            <w:shd w:val="clear" w:color="auto" w:fill="auto"/>
            <w:vAlign w:val="center"/>
          </w:tcPr>
          <w:p w:rsidR="00DF5B06" w:rsidRPr="00B05843" w:rsidRDefault="00DF5B06" w:rsidP="007512FF">
            <w:pPr>
              <w:jc w:val="center"/>
              <w:rPr>
                <w:b/>
                <w:bCs/>
              </w:rPr>
            </w:pPr>
          </w:p>
        </w:tc>
        <w:tc>
          <w:tcPr>
            <w:tcW w:w="898" w:type="dxa"/>
            <w:vMerge/>
            <w:tcBorders>
              <w:top w:val="single" w:sz="4" w:space="0" w:color="auto"/>
              <w:left w:val="single" w:sz="4" w:space="0" w:color="auto"/>
              <w:bottom w:val="single" w:sz="4" w:space="0" w:color="auto"/>
              <w:right w:val="single" w:sz="4" w:space="0" w:color="auto"/>
            </w:tcBorders>
            <w:vAlign w:val="center"/>
          </w:tcPr>
          <w:p w:rsidR="00DF5B06" w:rsidRPr="00B05843" w:rsidRDefault="00DF5B06" w:rsidP="00DF5B06">
            <w:pPr>
              <w:jc w:val="center"/>
              <w:rPr>
                <w:b/>
                <w:bCs/>
              </w:rPr>
            </w:pP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DF5B06" w:rsidRPr="00B05843" w:rsidRDefault="00DF5B06" w:rsidP="00DF5B06">
            <w:pPr>
              <w:jc w:val="center"/>
              <w:rPr>
                <w:b/>
                <w:bCs/>
              </w:rPr>
            </w:pPr>
            <w:r w:rsidRPr="00B05843">
              <w:rPr>
                <w:b/>
                <w:bCs/>
              </w:rPr>
              <w:t>202</w:t>
            </w:r>
            <w:r>
              <w:rPr>
                <w:b/>
                <w:bCs/>
              </w:rPr>
              <w:t>3</w:t>
            </w:r>
          </w:p>
        </w:tc>
      </w:tr>
      <w:tr w:rsidR="00DF5B06" w:rsidRPr="00B05843" w:rsidTr="0037096B">
        <w:trPr>
          <w:trHeight w:val="20"/>
        </w:trPr>
        <w:tc>
          <w:tcPr>
            <w:tcW w:w="9475" w:type="dxa"/>
            <w:gridSpan w:val="10"/>
            <w:tcBorders>
              <w:top w:val="single" w:sz="8" w:space="0" w:color="auto"/>
              <w:left w:val="single" w:sz="8" w:space="0" w:color="auto"/>
              <w:bottom w:val="single" w:sz="4" w:space="0" w:color="auto"/>
              <w:right w:val="single" w:sz="8" w:space="0" w:color="auto"/>
            </w:tcBorders>
          </w:tcPr>
          <w:p w:rsidR="00DF5B06" w:rsidRPr="00B05843" w:rsidRDefault="00DF5B06" w:rsidP="0037096B">
            <w:pPr>
              <w:suppressAutoHyphens/>
              <w:jc w:val="center"/>
              <w:rPr>
                <w:b/>
                <w:bCs/>
              </w:rPr>
            </w:pPr>
            <w:r w:rsidRPr="00B05843">
              <w:rPr>
                <w:b/>
                <w:bCs/>
              </w:rPr>
              <w:t>Карасукский район</w:t>
            </w:r>
          </w:p>
        </w:tc>
      </w:tr>
      <w:tr w:rsidR="00DF5B06" w:rsidRPr="00B05843" w:rsidTr="0037096B">
        <w:trPr>
          <w:gridAfter w:val="1"/>
          <w:wAfter w:w="34" w:type="dxa"/>
          <w:trHeight w:val="2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5B06" w:rsidRPr="00B05843" w:rsidRDefault="0037096B" w:rsidP="0037096B">
            <w:pPr>
              <w:suppressAutoHyphens/>
              <w:jc w:val="center"/>
            </w:pPr>
            <w:r>
              <w:t>Ч</w:t>
            </w:r>
            <w:r w:rsidRPr="00B05843">
              <w:t>исленност</w:t>
            </w:r>
            <w:r>
              <w:t>ь</w:t>
            </w:r>
            <w:r w:rsidRPr="00B05843">
              <w:t xml:space="preserve"> населения на 1 января</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5B06" w:rsidRPr="00B05843" w:rsidRDefault="00DF5B06" w:rsidP="007512FF">
            <w:pPr>
              <w:jc w:val="center"/>
            </w:pPr>
            <w:r w:rsidRPr="00B05843">
              <w:t>чел.</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5B06" w:rsidRPr="00B05843" w:rsidRDefault="00DF5B06" w:rsidP="007512FF">
            <w:pPr>
              <w:jc w:val="center"/>
            </w:pPr>
            <w:r w:rsidRPr="00B05843">
              <w:t>43921</w:t>
            </w:r>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5B06" w:rsidRPr="00B05843" w:rsidRDefault="00DF5B06" w:rsidP="007512FF">
            <w:pPr>
              <w:jc w:val="center"/>
            </w:pPr>
            <w:r w:rsidRPr="00B05843">
              <w:t>43642</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5B06" w:rsidRPr="00B05843" w:rsidRDefault="00DF5B06" w:rsidP="007512FF">
            <w:pPr>
              <w:jc w:val="center"/>
            </w:pPr>
            <w:r w:rsidRPr="00B05843">
              <w:t>43230</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5B06" w:rsidRPr="00B05843" w:rsidRDefault="00DF5B06" w:rsidP="007512FF">
            <w:pPr>
              <w:jc w:val="center"/>
            </w:pPr>
            <w:r w:rsidRPr="00B05843">
              <w:t>42882</w:t>
            </w:r>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5B06" w:rsidRPr="00B05843" w:rsidRDefault="00DF5B06" w:rsidP="007512FF">
            <w:pPr>
              <w:jc w:val="center"/>
            </w:pPr>
            <w:r w:rsidRPr="00B05843">
              <w:t>42867</w:t>
            </w:r>
          </w:p>
        </w:tc>
        <w:tc>
          <w:tcPr>
            <w:tcW w:w="898" w:type="dxa"/>
            <w:vMerge w:val="restart"/>
            <w:tcBorders>
              <w:top w:val="single" w:sz="4" w:space="0" w:color="auto"/>
              <w:left w:val="single" w:sz="4" w:space="0" w:color="auto"/>
              <w:right w:val="single" w:sz="4" w:space="0" w:color="auto"/>
            </w:tcBorders>
            <w:vAlign w:val="center"/>
          </w:tcPr>
          <w:p w:rsidR="00DF5B06" w:rsidRPr="00C35679" w:rsidRDefault="00C35679" w:rsidP="00DF5B06">
            <w:pPr>
              <w:jc w:val="center"/>
              <w:rPr>
                <w:lang w:val="en-US"/>
              </w:rPr>
            </w:pPr>
            <w:r>
              <w:rPr>
                <w:lang w:val="en-US"/>
              </w:rPr>
              <w:t>42515</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B06" w:rsidRPr="00C35679" w:rsidRDefault="00C35679" w:rsidP="007512FF">
            <w:pPr>
              <w:jc w:val="center"/>
              <w:rPr>
                <w:lang w:val="en-US"/>
              </w:rPr>
            </w:pPr>
            <w:r>
              <w:rPr>
                <w:lang w:val="en-US"/>
              </w:rPr>
              <w:t>38813</w:t>
            </w:r>
          </w:p>
        </w:tc>
      </w:tr>
      <w:tr w:rsidR="00DF5B06" w:rsidRPr="00B05843" w:rsidTr="0037096B">
        <w:trPr>
          <w:gridAfter w:val="1"/>
          <w:wAfter w:w="34" w:type="dxa"/>
          <w:trHeight w:val="20"/>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5B06" w:rsidRPr="00B05843" w:rsidRDefault="00DF5B06" w:rsidP="0037096B">
            <w:pPr>
              <w:suppressAutoHyphens/>
              <w:jc w:val="center"/>
            </w:pPr>
          </w:p>
        </w:tc>
        <w:tc>
          <w:tcPr>
            <w:tcW w:w="7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5B06" w:rsidRPr="00B05843" w:rsidRDefault="00DF5B06" w:rsidP="007512FF">
            <w:pPr>
              <w:jc w:val="center"/>
            </w:pPr>
          </w:p>
        </w:tc>
        <w:tc>
          <w:tcPr>
            <w:tcW w:w="8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5B06" w:rsidRPr="00B05843" w:rsidRDefault="00DF5B06" w:rsidP="007512FF">
            <w:pPr>
              <w:jc w:val="center"/>
            </w:pPr>
          </w:p>
        </w:tc>
        <w:tc>
          <w:tcPr>
            <w:tcW w:w="9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5B06" w:rsidRPr="00B05843" w:rsidRDefault="00DF5B06" w:rsidP="007512FF">
            <w:pPr>
              <w:jc w:val="center"/>
            </w:pPr>
          </w:p>
        </w:tc>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5B06" w:rsidRPr="00B05843" w:rsidRDefault="00DF5B06" w:rsidP="007512FF">
            <w:pPr>
              <w:jc w:val="center"/>
            </w:pPr>
          </w:p>
        </w:tc>
        <w:tc>
          <w:tcPr>
            <w:tcW w:w="8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5B06" w:rsidRPr="00B05843" w:rsidRDefault="00DF5B06" w:rsidP="007512FF">
            <w:pPr>
              <w:jc w:val="center"/>
            </w:pPr>
          </w:p>
        </w:tc>
        <w:tc>
          <w:tcPr>
            <w:tcW w:w="9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5B06" w:rsidRPr="00B05843" w:rsidRDefault="00DF5B06" w:rsidP="007512FF">
            <w:pPr>
              <w:jc w:val="center"/>
            </w:pPr>
          </w:p>
        </w:tc>
        <w:tc>
          <w:tcPr>
            <w:tcW w:w="898" w:type="dxa"/>
            <w:vMerge/>
            <w:tcBorders>
              <w:left w:val="single" w:sz="4" w:space="0" w:color="auto"/>
              <w:bottom w:val="single" w:sz="4" w:space="0" w:color="auto"/>
              <w:right w:val="single" w:sz="4" w:space="0" w:color="auto"/>
            </w:tcBorders>
            <w:vAlign w:val="center"/>
          </w:tcPr>
          <w:p w:rsidR="00DF5B06" w:rsidRPr="00B05843" w:rsidRDefault="00DF5B06" w:rsidP="00DF5B06">
            <w:pPr>
              <w:jc w:val="center"/>
            </w:pP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DF5B06" w:rsidRPr="00C35679" w:rsidRDefault="00C35679" w:rsidP="007512FF">
            <w:pPr>
              <w:jc w:val="center"/>
              <w:rPr>
                <w:lang w:val="en-US"/>
              </w:rPr>
            </w:pPr>
            <w:r>
              <w:rPr>
                <w:lang w:val="en-US"/>
              </w:rPr>
              <w:t>38488</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ind w:left="-57" w:right="-57"/>
              <w:jc w:val="center"/>
            </w:pPr>
            <w:r w:rsidRPr="00B05843">
              <w:t>Число родившихся (без мертворождённых)</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587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548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539</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455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463</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418</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pPr>
            <w:r w:rsidRPr="00C35679">
              <w:t>381</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Число умерших</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640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600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557</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639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691</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770</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pPr>
            <w:r w:rsidRPr="00C35679">
              <w:t>607</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Естественный прирост (убыль)</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-18</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-184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-228</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-352</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pPr>
            <w:r w:rsidRPr="00C35679">
              <w:t>-226</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Общий коэффициент рождаемости</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rPr>
                <w:vertAlign w:val="subscript"/>
              </w:rP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13,4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12,6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12,5</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10,6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10,8</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9,9</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pPr>
            <w:r w:rsidRPr="00C35679">
              <w:t>9,9</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Общий коэффициент смертности</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14,6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13,8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12,9</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14,9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16,2</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18,2</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pPr>
            <w:r w:rsidRPr="00C35679">
              <w:t>15,7</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Общий коэффициент естественного прироста (убыли)</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-0,4</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-4,3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-5,3</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-8,3</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pPr>
            <w:r w:rsidRPr="00C35679">
              <w:t>-5,8</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Миграционный прирост (убыль)</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-226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-360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-330</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166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-124</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-106</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pPr>
            <w:r w:rsidRPr="00C35679">
              <w:t>-99</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Миграционный прирост (убыль)</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-8,3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-7,7</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-2,9</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-2,5</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pPr>
            <w:r w:rsidRPr="00C35679">
              <w:t>-2,6</w:t>
            </w:r>
          </w:p>
        </w:tc>
      </w:tr>
      <w:tr w:rsidR="00C35679" w:rsidRPr="00B05843" w:rsidTr="0037096B">
        <w:trPr>
          <w:trHeight w:val="20"/>
        </w:trPr>
        <w:tc>
          <w:tcPr>
            <w:tcW w:w="9475" w:type="dxa"/>
            <w:gridSpan w:val="10"/>
            <w:tcBorders>
              <w:top w:val="single" w:sz="4" w:space="0" w:color="auto"/>
              <w:left w:val="single" w:sz="4" w:space="0" w:color="auto"/>
              <w:bottom w:val="single" w:sz="4" w:space="0" w:color="auto"/>
              <w:right w:val="single" w:sz="4" w:space="0" w:color="auto"/>
            </w:tcBorders>
          </w:tcPr>
          <w:p w:rsidR="00C35679" w:rsidRPr="00B05843" w:rsidRDefault="00C35679" w:rsidP="0037096B">
            <w:pPr>
              <w:suppressAutoHyphens/>
              <w:jc w:val="center"/>
            </w:pPr>
            <w:r w:rsidRPr="00B05843">
              <w:rPr>
                <w:b/>
                <w:bCs/>
              </w:rPr>
              <w:t>Городское население</w:t>
            </w:r>
          </w:p>
        </w:tc>
      </w:tr>
      <w:tr w:rsidR="00C35679" w:rsidRPr="00B05843" w:rsidTr="0037096B">
        <w:trPr>
          <w:gridAfter w:val="1"/>
          <w:wAfter w:w="34" w:type="dxa"/>
          <w:trHeight w:val="20"/>
        </w:trPr>
        <w:tc>
          <w:tcPr>
            <w:tcW w:w="2552" w:type="dxa"/>
            <w:vMerge w:val="restart"/>
            <w:tcBorders>
              <w:top w:val="single" w:sz="4" w:space="0" w:color="auto"/>
              <w:left w:val="single" w:sz="4" w:space="0" w:color="auto"/>
              <w:right w:val="single" w:sz="4" w:space="0" w:color="auto"/>
            </w:tcBorders>
            <w:shd w:val="clear" w:color="auto" w:fill="auto"/>
            <w:vAlign w:val="center"/>
            <w:hideMark/>
          </w:tcPr>
          <w:p w:rsidR="00C35679" w:rsidRPr="00B05843" w:rsidRDefault="0037096B" w:rsidP="0037096B">
            <w:pPr>
              <w:suppressAutoHyphens/>
              <w:jc w:val="center"/>
            </w:pPr>
            <w:r>
              <w:t>Ч</w:t>
            </w:r>
            <w:r w:rsidRPr="00B05843">
              <w:t>исленност</w:t>
            </w:r>
            <w:r>
              <w:t>ь</w:t>
            </w:r>
            <w:r w:rsidRPr="00B05843">
              <w:t xml:space="preserve"> населения на 1 января</w:t>
            </w:r>
          </w:p>
        </w:tc>
        <w:tc>
          <w:tcPr>
            <w:tcW w:w="788" w:type="dxa"/>
            <w:vMerge w:val="restart"/>
            <w:tcBorders>
              <w:top w:val="single" w:sz="4" w:space="0" w:color="auto"/>
              <w:left w:val="single" w:sz="4" w:space="0" w:color="auto"/>
              <w:right w:val="single" w:sz="4" w:space="0" w:color="auto"/>
            </w:tcBorders>
            <w:shd w:val="clear" w:color="auto" w:fill="auto"/>
            <w:vAlign w:val="center"/>
            <w:hideMark/>
          </w:tcPr>
          <w:p w:rsidR="00C35679" w:rsidRPr="00B05843" w:rsidRDefault="00C35679" w:rsidP="00C35679">
            <w:pPr>
              <w:jc w:val="center"/>
            </w:pPr>
            <w:r w:rsidRPr="00B05843">
              <w:t>чел.</w:t>
            </w:r>
          </w:p>
        </w:tc>
        <w:tc>
          <w:tcPr>
            <w:tcW w:w="831" w:type="dxa"/>
            <w:vMerge w:val="restart"/>
            <w:tcBorders>
              <w:top w:val="single" w:sz="4" w:space="0" w:color="auto"/>
              <w:left w:val="single" w:sz="4" w:space="0" w:color="auto"/>
              <w:right w:val="single" w:sz="4" w:space="0" w:color="auto"/>
            </w:tcBorders>
            <w:shd w:val="clear" w:color="auto" w:fill="auto"/>
            <w:noWrap/>
            <w:vAlign w:val="center"/>
            <w:hideMark/>
          </w:tcPr>
          <w:p w:rsidR="00C35679" w:rsidRPr="00B05843" w:rsidRDefault="00C35679" w:rsidP="00C35679">
            <w:pPr>
              <w:jc w:val="center"/>
            </w:pPr>
            <w:r w:rsidRPr="00B05843">
              <w:t>27332</w:t>
            </w:r>
          </w:p>
        </w:tc>
        <w:tc>
          <w:tcPr>
            <w:tcW w:w="905" w:type="dxa"/>
            <w:vMerge w:val="restart"/>
            <w:tcBorders>
              <w:top w:val="single" w:sz="4" w:space="0" w:color="auto"/>
              <w:left w:val="single" w:sz="4" w:space="0" w:color="auto"/>
              <w:right w:val="single" w:sz="4" w:space="0" w:color="auto"/>
            </w:tcBorders>
            <w:shd w:val="clear" w:color="000000" w:fill="FFFFFF"/>
            <w:vAlign w:val="center"/>
            <w:hideMark/>
          </w:tcPr>
          <w:p w:rsidR="00C35679" w:rsidRPr="00B05843" w:rsidRDefault="00C35679" w:rsidP="00C35679">
            <w:pPr>
              <w:jc w:val="center"/>
            </w:pPr>
            <w:r w:rsidRPr="00B05843">
              <w:t>27196</w:t>
            </w:r>
          </w:p>
        </w:tc>
        <w:tc>
          <w:tcPr>
            <w:tcW w:w="816" w:type="dxa"/>
            <w:vMerge w:val="restart"/>
            <w:tcBorders>
              <w:top w:val="single" w:sz="4" w:space="0" w:color="auto"/>
              <w:left w:val="single" w:sz="4" w:space="0" w:color="auto"/>
              <w:right w:val="single" w:sz="4" w:space="0" w:color="auto"/>
            </w:tcBorders>
            <w:shd w:val="clear" w:color="000000" w:fill="FFFFFF"/>
            <w:vAlign w:val="center"/>
            <w:hideMark/>
          </w:tcPr>
          <w:p w:rsidR="00C35679" w:rsidRPr="00B05843" w:rsidRDefault="00C35679" w:rsidP="00C35679">
            <w:pPr>
              <w:jc w:val="center"/>
            </w:pPr>
            <w:r w:rsidRPr="00B05843">
              <w:t>26902</w:t>
            </w:r>
          </w:p>
        </w:tc>
        <w:tc>
          <w:tcPr>
            <w:tcW w:w="837" w:type="dxa"/>
            <w:vMerge w:val="restart"/>
            <w:tcBorders>
              <w:top w:val="single" w:sz="4" w:space="0" w:color="auto"/>
              <w:left w:val="single" w:sz="4" w:space="0" w:color="auto"/>
              <w:right w:val="single" w:sz="4" w:space="0" w:color="auto"/>
            </w:tcBorders>
            <w:shd w:val="clear" w:color="000000" w:fill="FFFFFF"/>
            <w:vAlign w:val="center"/>
            <w:hideMark/>
          </w:tcPr>
          <w:p w:rsidR="00C35679" w:rsidRPr="00B05843" w:rsidRDefault="00C35679" w:rsidP="00C35679">
            <w:pPr>
              <w:jc w:val="center"/>
            </w:pPr>
            <w:r w:rsidRPr="00B05843">
              <w:t>26673</w:t>
            </w:r>
          </w:p>
        </w:tc>
        <w:tc>
          <w:tcPr>
            <w:tcW w:w="905" w:type="dxa"/>
            <w:vMerge w:val="restart"/>
            <w:tcBorders>
              <w:top w:val="single" w:sz="4" w:space="0" w:color="auto"/>
              <w:left w:val="single" w:sz="4" w:space="0" w:color="auto"/>
              <w:right w:val="single" w:sz="4" w:space="0" w:color="auto"/>
            </w:tcBorders>
            <w:shd w:val="clear" w:color="000000" w:fill="FFFFFF"/>
            <w:vAlign w:val="center"/>
            <w:hideMark/>
          </w:tcPr>
          <w:p w:rsidR="00C35679" w:rsidRPr="00B05843" w:rsidRDefault="00C35679" w:rsidP="00C35679">
            <w:pPr>
              <w:jc w:val="center"/>
            </w:pPr>
            <w:r w:rsidRPr="00B05843">
              <w:t>26820</w:t>
            </w:r>
          </w:p>
        </w:tc>
        <w:tc>
          <w:tcPr>
            <w:tcW w:w="898" w:type="dxa"/>
            <w:vMerge w:val="restart"/>
            <w:tcBorders>
              <w:top w:val="single" w:sz="4" w:space="0" w:color="auto"/>
              <w:left w:val="single" w:sz="4" w:space="0" w:color="auto"/>
              <w:right w:val="single" w:sz="4" w:space="0" w:color="auto"/>
            </w:tcBorders>
            <w:shd w:val="clear" w:color="000000" w:fill="FFFFFF"/>
            <w:vAlign w:val="center"/>
          </w:tcPr>
          <w:p w:rsidR="00C35679" w:rsidRPr="00C35679" w:rsidRDefault="00C35679" w:rsidP="00C35679">
            <w:pPr>
              <w:jc w:val="center"/>
              <w:rPr>
                <w:lang w:val="en-US"/>
              </w:rPr>
            </w:pPr>
            <w:r>
              <w:rPr>
                <w:lang w:val="en-US"/>
              </w:rPr>
              <w:t>26733</w:t>
            </w:r>
          </w:p>
        </w:tc>
        <w:tc>
          <w:tcPr>
            <w:tcW w:w="909" w:type="dxa"/>
            <w:tcBorders>
              <w:top w:val="single" w:sz="4" w:space="0" w:color="auto"/>
              <w:left w:val="single" w:sz="4" w:space="0" w:color="auto"/>
              <w:bottom w:val="single" w:sz="4" w:space="0" w:color="auto"/>
              <w:right w:val="single" w:sz="4" w:space="0" w:color="auto"/>
            </w:tcBorders>
            <w:shd w:val="clear" w:color="000000" w:fill="FFFFFF"/>
            <w:vAlign w:val="center"/>
          </w:tcPr>
          <w:p w:rsidR="00C35679" w:rsidRPr="00B05843" w:rsidRDefault="00C35679" w:rsidP="00C35679">
            <w:pPr>
              <w:jc w:val="center"/>
            </w:pPr>
            <w:r>
              <w:t>24834</w:t>
            </w:r>
          </w:p>
        </w:tc>
      </w:tr>
      <w:tr w:rsidR="00C35679" w:rsidRPr="00B05843" w:rsidTr="0037096B">
        <w:trPr>
          <w:gridAfter w:val="1"/>
          <w:wAfter w:w="34" w:type="dxa"/>
          <w:trHeight w:val="20"/>
        </w:trPr>
        <w:tc>
          <w:tcPr>
            <w:tcW w:w="2552" w:type="dxa"/>
            <w:vMerge/>
            <w:tcBorders>
              <w:left w:val="single" w:sz="4" w:space="0" w:color="auto"/>
              <w:bottom w:val="single" w:sz="4" w:space="0" w:color="auto"/>
              <w:right w:val="single" w:sz="4" w:space="0" w:color="auto"/>
            </w:tcBorders>
            <w:shd w:val="clear" w:color="auto" w:fill="auto"/>
            <w:vAlign w:val="center"/>
          </w:tcPr>
          <w:p w:rsidR="00C35679" w:rsidRPr="00B05843" w:rsidRDefault="00C35679" w:rsidP="0037096B">
            <w:pPr>
              <w:suppressAutoHyphens/>
              <w:jc w:val="center"/>
            </w:pPr>
          </w:p>
        </w:tc>
        <w:tc>
          <w:tcPr>
            <w:tcW w:w="788" w:type="dxa"/>
            <w:vMerge/>
            <w:tcBorders>
              <w:left w:val="single" w:sz="4" w:space="0" w:color="auto"/>
              <w:bottom w:val="single" w:sz="4" w:space="0" w:color="auto"/>
              <w:right w:val="single" w:sz="4" w:space="0" w:color="auto"/>
            </w:tcBorders>
            <w:shd w:val="clear" w:color="auto" w:fill="auto"/>
            <w:vAlign w:val="center"/>
          </w:tcPr>
          <w:p w:rsidR="00C35679" w:rsidRPr="00B05843" w:rsidRDefault="00C35679" w:rsidP="00C35679">
            <w:pPr>
              <w:jc w:val="center"/>
            </w:pPr>
          </w:p>
        </w:tc>
        <w:tc>
          <w:tcPr>
            <w:tcW w:w="831" w:type="dxa"/>
            <w:vMerge/>
            <w:tcBorders>
              <w:left w:val="single" w:sz="4" w:space="0" w:color="auto"/>
              <w:bottom w:val="single" w:sz="4" w:space="0" w:color="auto"/>
              <w:right w:val="single" w:sz="4" w:space="0" w:color="auto"/>
            </w:tcBorders>
            <w:shd w:val="clear" w:color="auto" w:fill="auto"/>
            <w:noWrap/>
            <w:vAlign w:val="center"/>
          </w:tcPr>
          <w:p w:rsidR="00C35679" w:rsidRPr="00B05843" w:rsidRDefault="00C35679" w:rsidP="00C35679">
            <w:pPr>
              <w:jc w:val="center"/>
            </w:pPr>
          </w:p>
        </w:tc>
        <w:tc>
          <w:tcPr>
            <w:tcW w:w="905" w:type="dxa"/>
            <w:vMerge/>
            <w:tcBorders>
              <w:left w:val="single" w:sz="4" w:space="0" w:color="auto"/>
              <w:bottom w:val="single" w:sz="4" w:space="0" w:color="auto"/>
              <w:right w:val="single" w:sz="4" w:space="0" w:color="auto"/>
            </w:tcBorders>
            <w:shd w:val="clear" w:color="000000" w:fill="FFFFFF"/>
            <w:vAlign w:val="center"/>
          </w:tcPr>
          <w:p w:rsidR="00C35679" w:rsidRPr="00B05843" w:rsidRDefault="00C35679" w:rsidP="00C35679">
            <w:pPr>
              <w:jc w:val="center"/>
            </w:pPr>
          </w:p>
        </w:tc>
        <w:tc>
          <w:tcPr>
            <w:tcW w:w="816" w:type="dxa"/>
            <w:vMerge/>
            <w:tcBorders>
              <w:left w:val="single" w:sz="4" w:space="0" w:color="auto"/>
              <w:bottom w:val="single" w:sz="4" w:space="0" w:color="auto"/>
              <w:right w:val="single" w:sz="4" w:space="0" w:color="auto"/>
            </w:tcBorders>
            <w:shd w:val="clear" w:color="000000" w:fill="FFFFFF"/>
            <w:vAlign w:val="center"/>
          </w:tcPr>
          <w:p w:rsidR="00C35679" w:rsidRPr="00B05843" w:rsidRDefault="00C35679" w:rsidP="00C35679">
            <w:pPr>
              <w:jc w:val="center"/>
            </w:pPr>
          </w:p>
        </w:tc>
        <w:tc>
          <w:tcPr>
            <w:tcW w:w="837" w:type="dxa"/>
            <w:vMerge/>
            <w:tcBorders>
              <w:left w:val="single" w:sz="4" w:space="0" w:color="auto"/>
              <w:bottom w:val="single" w:sz="4" w:space="0" w:color="auto"/>
              <w:right w:val="single" w:sz="4" w:space="0" w:color="auto"/>
            </w:tcBorders>
            <w:shd w:val="clear" w:color="000000" w:fill="FFFFFF"/>
            <w:vAlign w:val="center"/>
          </w:tcPr>
          <w:p w:rsidR="00C35679" w:rsidRPr="00B05843" w:rsidRDefault="00C35679" w:rsidP="00C35679">
            <w:pPr>
              <w:jc w:val="center"/>
            </w:pPr>
          </w:p>
        </w:tc>
        <w:tc>
          <w:tcPr>
            <w:tcW w:w="905" w:type="dxa"/>
            <w:vMerge/>
            <w:tcBorders>
              <w:left w:val="single" w:sz="4" w:space="0" w:color="auto"/>
              <w:bottom w:val="single" w:sz="4" w:space="0" w:color="auto"/>
              <w:right w:val="single" w:sz="4" w:space="0" w:color="auto"/>
            </w:tcBorders>
            <w:shd w:val="clear" w:color="000000" w:fill="FFFFFF"/>
            <w:vAlign w:val="center"/>
          </w:tcPr>
          <w:p w:rsidR="00C35679" w:rsidRPr="00B05843" w:rsidRDefault="00C35679" w:rsidP="00C35679">
            <w:pPr>
              <w:jc w:val="center"/>
            </w:pPr>
          </w:p>
        </w:tc>
        <w:tc>
          <w:tcPr>
            <w:tcW w:w="898" w:type="dxa"/>
            <w:vMerge/>
            <w:tcBorders>
              <w:left w:val="single" w:sz="4" w:space="0" w:color="auto"/>
              <w:bottom w:val="single" w:sz="4" w:space="0" w:color="auto"/>
              <w:right w:val="single" w:sz="4" w:space="0" w:color="auto"/>
            </w:tcBorders>
            <w:shd w:val="clear" w:color="000000" w:fill="FFFFFF"/>
            <w:vAlign w:val="center"/>
          </w:tcPr>
          <w:p w:rsidR="00C35679" w:rsidRPr="00B05843" w:rsidRDefault="00C35679" w:rsidP="00C35679">
            <w:pPr>
              <w:jc w:val="center"/>
            </w:pPr>
          </w:p>
        </w:tc>
        <w:tc>
          <w:tcPr>
            <w:tcW w:w="909" w:type="dxa"/>
            <w:tcBorders>
              <w:top w:val="single" w:sz="4" w:space="0" w:color="auto"/>
              <w:left w:val="single" w:sz="4" w:space="0" w:color="auto"/>
              <w:bottom w:val="single" w:sz="4" w:space="0" w:color="auto"/>
              <w:right w:val="single" w:sz="4" w:space="0" w:color="auto"/>
            </w:tcBorders>
            <w:shd w:val="clear" w:color="000000" w:fill="FFFFFF"/>
            <w:vAlign w:val="center"/>
          </w:tcPr>
          <w:p w:rsidR="00C35679" w:rsidRPr="00B05843" w:rsidRDefault="00C35679" w:rsidP="00C35679">
            <w:pPr>
              <w:jc w:val="center"/>
            </w:pPr>
            <w:r>
              <w:t>24753</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ind w:left="-57" w:right="-57"/>
              <w:jc w:val="center"/>
            </w:pPr>
            <w:r w:rsidRPr="00B05843">
              <w:t>Число родившихся (без мертворождённых)</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369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340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330</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254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283</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247</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rPr>
                <w:lang w:val="en-US"/>
              </w:rPr>
            </w:pPr>
            <w:r w:rsidRPr="00C35679">
              <w:rPr>
                <w:lang w:val="en-US"/>
              </w:rPr>
              <w:t>227</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Число умерших</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390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390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361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396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443</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C35679" w:rsidRDefault="00C35679" w:rsidP="00C35679">
            <w:pPr>
              <w:jc w:val="center"/>
              <w:rPr>
                <w:lang w:val="en-US"/>
              </w:rPr>
            </w:pPr>
            <w:r w:rsidRPr="00B05843">
              <w:t>47</w:t>
            </w:r>
            <w:r>
              <w:rPr>
                <w:lang w:val="en-US"/>
              </w:rPr>
              <w:t>8</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rPr>
                <w:lang w:val="en-US"/>
              </w:rPr>
            </w:pPr>
            <w:r w:rsidRPr="00C35679">
              <w:rPr>
                <w:lang w:val="en-US"/>
              </w:rPr>
              <w:t>377</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Естественный прирост (убыль)</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-21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-31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-142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-160</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C35679" w:rsidRDefault="00C35679" w:rsidP="00C35679">
            <w:pPr>
              <w:jc w:val="center"/>
              <w:rPr>
                <w:lang w:val="en-US"/>
              </w:rPr>
            </w:pPr>
            <w:r w:rsidRPr="00B05843">
              <w:t>-23</w:t>
            </w:r>
            <w:r>
              <w:rPr>
                <w:lang w:val="en-US"/>
              </w:rPr>
              <w:t>1</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rPr>
                <w:lang w:val="en-US"/>
              </w:rPr>
            </w:pPr>
            <w:r w:rsidRPr="00C35679">
              <w:rPr>
                <w:lang w:val="en-US"/>
              </w:rPr>
              <w:t>-150</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Общий коэффициент рождаемости</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rPr>
                <w:vertAlign w:val="subscript"/>
              </w:rP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13,5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12,6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12,3</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9,5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10,6</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9,3</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rPr>
                <w:lang w:val="en-US"/>
              </w:rPr>
            </w:pPr>
            <w:r w:rsidRPr="00C35679">
              <w:rPr>
                <w:lang w:val="en-US"/>
              </w:rPr>
              <w:t>9,2</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Общий коэффициент смертности</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14,3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14,4</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13,5</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14,8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16,5</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C35679" w:rsidRDefault="00C35679" w:rsidP="00C35679">
            <w:pPr>
              <w:jc w:val="center"/>
            </w:pPr>
            <w:r>
              <w:rPr>
                <w:lang w:val="en-US"/>
              </w:rPr>
              <w:t>17</w:t>
            </w:r>
            <w:r>
              <w:t>,</w:t>
            </w:r>
            <w:r>
              <w:rPr>
                <w:lang w:val="en-US"/>
              </w:rPr>
              <w:t>9</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rPr>
                <w:lang w:val="en-US"/>
              </w:rPr>
            </w:pPr>
            <w:r w:rsidRPr="00C35679">
              <w:rPr>
                <w:lang w:val="en-US"/>
              </w:rPr>
              <w:t>15,2</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 xml:space="preserve">Общий коэффициент естественного </w:t>
            </w:r>
            <w:r w:rsidRPr="00B05843">
              <w:lastRenderedPageBreak/>
              <w:t>прироста (убыли)</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rPr>
                <w:vertAlign w:val="superscript"/>
              </w:rPr>
              <w:lastRenderedPageBreak/>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-0,8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-1,2</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-5,3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-6,0</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-8,</w:t>
            </w:r>
            <w:r>
              <w:t>6</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rPr>
                <w:lang w:val="en-US"/>
              </w:rPr>
            </w:pPr>
            <w:r w:rsidRPr="00C35679">
              <w:rPr>
                <w:lang w:val="en-US"/>
              </w:rPr>
              <w:t>-6,0</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lastRenderedPageBreak/>
              <w:t>Миграционный прирост (убыль)</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-115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-244</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-199</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292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72</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89</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rPr>
                <w:lang w:val="en-US"/>
              </w:rPr>
            </w:pPr>
            <w:r w:rsidRPr="00C35679">
              <w:rPr>
                <w:lang w:val="en-US"/>
              </w:rPr>
              <w:t>69</w:t>
            </w:r>
          </w:p>
        </w:tc>
      </w:tr>
      <w:tr w:rsidR="00C35679"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37096B">
            <w:pPr>
              <w:suppressAutoHyphens/>
              <w:jc w:val="center"/>
            </w:pPr>
            <w:r w:rsidRPr="00B05843">
              <w:t>Миграционный прирост (убыль)</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-4,2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-9,0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-7,4</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10,9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679" w:rsidRPr="00B05843" w:rsidRDefault="00C35679" w:rsidP="00C35679">
            <w:pPr>
              <w:jc w:val="center"/>
            </w:pPr>
            <w:r w:rsidRPr="00B05843">
              <w:t>2,7</w:t>
            </w:r>
          </w:p>
        </w:tc>
        <w:tc>
          <w:tcPr>
            <w:tcW w:w="898" w:type="dxa"/>
            <w:tcBorders>
              <w:top w:val="single" w:sz="4" w:space="0" w:color="auto"/>
              <w:left w:val="single" w:sz="4" w:space="0" w:color="auto"/>
              <w:bottom w:val="single" w:sz="4" w:space="0" w:color="auto"/>
              <w:right w:val="single" w:sz="4" w:space="0" w:color="auto"/>
            </w:tcBorders>
            <w:vAlign w:val="center"/>
          </w:tcPr>
          <w:p w:rsidR="00C35679" w:rsidRPr="00B05843" w:rsidRDefault="00C35679" w:rsidP="00C35679">
            <w:pPr>
              <w:jc w:val="center"/>
            </w:pPr>
            <w:r w:rsidRPr="00B05843">
              <w:t>3,3</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C35679" w:rsidRPr="00C35679" w:rsidRDefault="00C35679" w:rsidP="00C35679">
            <w:pPr>
              <w:jc w:val="center"/>
              <w:rPr>
                <w:lang w:val="en-US"/>
              </w:rPr>
            </w:pPr>
            <w:r w:rsidRPr="00C35679">
              <w:rPr>
                <w:lang w:val="en-US"/>
              </w:rPr>
              <w:t>2,8</w:t>
            </w:r>
          </w:p>
        </w:tc>
      </w:tr>
      <w:tr w:rsidR="0037096B" w:rsidRPr="00B05843" w:rsidTr="0037096B">
        <w:trPr>
          <w:trHeight w:val="20"/>
        </w:trPr>
        <w:tc>
          <w:tcPr>
            <w:tcW w:w="9475" w:type="dxa"/>
            <w:gridSpan w:val="10"/>
            <w:tcBorders>
              <w:top w:val="single" w:sz="4" w:space="0" w:color="auto"/>
              <w:left w:val="single" w:sz="4" w:space="0" w:color="auto"/>
              <w:bottom w:val="single" w:sz="4" w:space="0" w:color="auto"/>
              <w:right w:val="single" w:sz="4" w:space="0" w:color="auto"/>
            </w:tcBorders>
          </w:tcPr>
          <w:p w:rsidR="0037096B" w:rsidRPr="00B05843" w:rsidRDefault="0037096B" w:rsidP="0037096B">
            <w:pPr>
              <w:suppressAutoHyphens/>
              <w:jc w:val="center"/>
            </w:pPr>
            <w:r w:rsidRPr="00B05843">
              <w:rPr>
                <w:b/>
                <w:bCs/>
              </w:rPr>
              <w:t>Сельское население</w:t>
            </w:r>
          </w:p>
        </w:tc>
      </w:tr>
      <w:tr w:rsidR="0037096B" w:rsidRPr="00B05843" w:rsidTr="0037096B">
        <w:trPr>
          <w:gridAfter w:val="1"/>
          <w:wAfter w:w="34" w:type="dxa"/>
          <w:trHeight w:val="20"/>
        </w:trPr>
        <w:tc>
          <w:tcPr>
            <w:tcW w:w="2552" w:type="dxa"/>
            <w:vMerge w:val="restart"/>
            <w:tcBorders>
              <w:top w:val="single" w:sz="4" w:space="0" w:color="auto"/>
              <w:left w:val="single" w:sz="4" w:space="0" w:color="auto"/>
              <w:right w:val="single" w:sz="4" w:space="0" w:color="auto"/>
            </w:tcBorders>
            <w:shd w:val="clear" w:color="auto" w:fill="auto"/>
            <w:vAlign w:val="center"/>
            <w:hideMark/>
          </w:tcPr>
          <w:p w:rsidR="0037096B" w:rsidRPr="00B05843" w:rsidRDefault="0037096B" w:rsidP="0037096B">
            <w:pPr>
              <w:suppressAutoHyphens/>
              <w:jc w:val="center"/>
            </w:pPr>
            <w:r>
              <w:t>Ч</w:t>
            </w:r>
            <w:r w:rsidRPr="00B05843">
              <w:t>исленност</w:t>
            </w:r>
            <w:r>
              <w:t>ь</w:t>
            </w:r>
            <w:r w:rsidRPr="00B05843">
              <w:t xml:space="preserve"> населения на 1 января </w:t>
            </w:r>
          </w:p>
        </w:tc>
        <w:tc>
          <w:tcPr>
            <w:tcW w:w="788" w:type="dxa"/>
            <w:vMerge w:val="restart"/>
            <w:tcBorders>
              <w:top w:val="single" w:sz="4" w:space="0" w:color="auto"/>
              <w:left w:val="single" w:sz="4" w:space="0" w:color="auto"/>
              <w:right w:val="single" w:sz="4" w:space="0" w:color="auto"/>
            </w:tcBorders>
            <w:shd w:val="clear" w:color="auto" w:fill="auto"/>
            <w:vAlign w:val="center"/>
            <w:hideMark/>
          </w:tcPr>
          <w:p w:rsidR="0037096B" w:rsidRPr="00B05843" w:rsidRDefault="0037096B" w:rsidP="00C35679">
            <w:pPr>
              <w:jc w:val="center"/>
            </w:pPr>
            <w:r w:rsidRPr="00B05843">
              <w:t>чел.</w:t>
            </w:r>
          </w:p>
        </w:tc>
        <w:tc>
          <w:tcPr>
            <w:tcW w:w="831" w:type="dxa"/>
            <w:vMerge w:val="restart"/>
            <w:tcBorders>
              <w:top w:val="single" w:sz="4" w:space="0" w:color="auto"/>
              <w:left w:val="single" w:sz="4" w:space="0" w:color="auto"/>
              <w:right w:val="single" w:sz="4" w:space="0" w:color="auto"/>
            </w:tcBorders>
            <w:shd w:val="clear" w:color="auto" w:fill="auto"/>
            <w:vAlign w:val="center"/>
            <w:hideMark/>
          </w:tcPr>
          <w:p w:rsidR="0037096B" w:rsidRPr="00B05843" w:rsidRDefault="0037096B" w:rsidP="00C35679">
            <w:pPr>
              <w:jc w:val="center"/>
            </w:pPr>
            <w:r w:rsidRPr="00B05843">
              <w:t>16589</w:t>
            </w:r>
          </w:p>
        </w:tc>
        <w:tc>
          <w:tcPr>
            <w:tcW w:w="905" w:type="dxa"/>
            <w:vMerge w:val="restart"/>
            <w:tcBorders>
              <w:top w:val="single" w:sz="4" w:space="0" w:color="auto"/>
              <w:left w:val="single" w:sz="4" w:space="0" w:color="auto"/>
              <w:right w:val="single" w:sz="4" w:space="0" w:color="auto"/>
            </w:tcBorders>
            <w:shd w:val="clear" w:color="auto" w:fill="auto"/>
            <w:vAlign w:val="center"/>
            <w:hideMark/>
          </w:tcPr>
          <w:p w:rsidR="0037096B" w:rsidRPr="00B05843" w:rsidRDefault="0037096B" w:rsidP="00C35679">
            <w:pPr>
              <w:jc w:val="center"/>
            </w:pPr>
            <w:r w:rsidRPr="00B05843">
              <w:t>16446</w:t>
            </w:r>
          </w:p>
        </w:tc>
        <w:tc>
          <w:tcPr>
            <w:tcW w:w="816" w:type="dxa"/>
            <w:vMerge w:val="restart"/>
            <w:tcBorders>
              <w:top w:val="single" w:sz="4" w:space="0" w:color="auto"/>
              <w:left w:val="single" w:sz="4" w:space="0" w:color="auto"/>
              <w:right w:val="single" w:sz="4" w:space="0" w:color="auto"/>
            </w:tcBorders>
            <w:shd w:val="clear" w:color="auto" w:fill="auto"/>
            <w:vAlign w:val="center"/>
            <w:hideMark/>
          </w:tcPr>
          <w:p w:rsidR="0037096B" w:rsidRPr="00B05843" w:rsidRDefault="0037096B" w:rsidP="00C35679">
            <w:pPr>
              <w:jc w:val="center"/>
            </w:pPr>
            <w:r w:rsidRPr="00B05843">
              <w:t>16328</w:t>
            </w:r>
          </w:p>
        </w:tc>
        <w:tc>
          <w:tcPr>
            <w:tcW w:w="837" w:type="dxa"/>
            <w:vMerge w:val="restart"/>
            <w:tcBorders>
              <w:top w:val="single" w:sz="4" w:space="0" w:color="auto"/>
              <w:left w:val="single" w:sz="4" w:space="0" w:color="auto"/>
              <w:right w:val="single" w:sz="4" w:space="0" w:color="auto"/>
            </w:tcBorders>
            <w:shd w:val="clear" w:color="auto" w:fill="auto"/>
            <w:vAlign w:val="center"/>
            <w:hideMark/>
          </w:tcPr>
          <w:p w:rsidR="0037096B" w:rsidRPr="00B05843" w:rsidRDefault="0037096B" w:rsidP="00C35679">
            <w:pPr>
              <w:jc w:val="center"/>
            </w:pPr>
            <w:r w:rsidRPr="00B05843">
              <w:t>16209</w:t>
            </w:r>
          </w:p>
        </w:tc>
        <w:tc>
          <w:tcPr>
            <w:tcW w:w="905" w:type="dxa"/>
            <w:vMerge w:val="restart"/>
            <w:tcBorders>
              <w:top w:val="single" w:sz="4" w:space="0" w:color="auto"/>
              <w:left w:val="single" w:sz="4" w:space="0" w:color="auto"/>
              <w:right w:val="single" w:sz="4" w:space="0" w:color="auto"/>
            </w:tcBorders>
            <w:shd w:val="clear" w:color="auto" w:fill="auto"/>
            <w:vAlign w:val="center"/>
            <w:hideMark/>
          </w:tcPr>
          <w:p w:rsidR="0037096B" w:rsidRPr="00B05843" w:rsidRDefault="0037096B" w:rsidP="00C35679">
            <w:pPr>
              <w:jc w:val="center"/>
            </w:pPr>
            <w:r w:rsidRPr="00B05843">
              <w:t>16047</w:t>
            </w:r>
          </w:p>
        </w:tc>
        <w:tc>
          <w:tcPr>
            <w:tcW w:w="898" w:type="dxa"/>
            <w:vMerge w:val="restart"/>
            <w:tcBorders>
              <w:top w:val="single" w:sz="4" w:space="0" w:color="auto"/>
              <w:left w:val="single" w:sz="4" w:space="0" w:color="auto"/>
              <w:right w:val="single" w:sz="4" w:space="0" w:color="auto"/>
            </w:tcBorders>
            <w:vAlign w:val="center"/>
          </w:tcPr>
          <w:p w:rsidR="0037096B" w:rsidRPr="00B05843" w:rsidRDefault="0037096B" w:rsidP="00C35679">
            <w:pPr>
              <w:jc w:val="center"/>
            </w:pPr>
            <w:r>
              <w:t>15782</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37096B" w:rsidRPr="00B05843" w:rsidRDefault="0037096B" w:rsidP="00C35679">
            <w:pPr>
              <w:jc w:val="center"/>
            </w:pPr>
            <w:r>
              <w:t>13979</w:t>
            </w:r>
          </w:p>
        </w:tc>
      </w:tr>
      <w:tr w:rsidR="0037096B" w:rsidRPr="00B05843" w:rsidTr="0037096B">
        <w:trPr>
          <w:gridAfter w:val="1"/>
          <w:wAfter w:w="34" w:type="dxa"/>
          <w:trHeight w:val="20"/>
        </w:trPr>
        <w:tc>
          <w:tcPr>
            <w:tcW w:w="2552" w:type="dxa"/>
            <w:vMerge/>
            <w:tcBorders>
              <w:left w:val="single" w:sz="4" w:space="0" w:color="auto"/>
              <w:bottom w:val="single" w:sz="4" w:space="0" w:color="auto"/>
              <w:right w:val="single" w:sz="4" w:space="0" w:color="auto"/>
            </w:tcBorders>
            <w:shd w:val="clear" w:color="auto" w:fill="auto"/>
            <w:vAlign w:val="center"/>
          </w:tcPr>
          <w:p w:rsidR="0037096B" w:rsidRPr="00B05843" w:rsidRDefault="0037096B" w:rsidP="0037096B">
            <w:pPr>
              <w:suppressAutoHyphens/>
              <w:jc w:val="center"/>
            </w:pPr>
          </w:p>
        </w:tc>
        <w:tc>
          <w:tcPr>
            <w:tcW w:w="788" w:type="dxa"/>
            <w:vMerge/>
            <w:tcBorders>
              <w:left w:val="single" w:sz="4" w:space="0" w:color="auto"/>
              <w:bottom w:val="single" w:sz="4" w:space="0" w:color="auto"/>
              <w:right w:val="single" w:sz="4" w:space="0" w:color="auto"/>
            </w:tcBorders>
            <w:shd w:val="clear" w:color="auto" w:fill="auto"/>
            <w:vAlign w:val="center"/>
          </w:tcPr>
          <w:p w:rsidR="0037096B" w:rsidRPr="00B05843" w:rsidRDefault="0037096B" w:rsidP="00C35679">
            <w:pPr>
              <w:jc w:val="center"/>
            </w:pPr>
          </w:p>
        </w:tc>
        <w:tc>
          <w:tcPr>
            <w:tcW w:w="831" w:type="dxa"/>
            <w:vMerge/>
            <w:tcBorders>
              <w:left w:val="single" w:sz="4" w:space="0" w:color="auto"/>
              <w:bottom w:val="single" w:sz="4" w:space="0" w:color="auto"/>
              <w:right w:val="single" w:sz="4" w:space="0" w:color="auto"/>
            </w:tcBorders>
            <w:shd w:val="clear" w:color="auto" w:fill="auto"/>
            <w:vAlign w:val="center"/>
          </w:tcPr>
          <w:p w:rsidR="0037096B" w:rsidRPr="00B05843" w:rsidRDefault="0037096B" w:rsidP="00C35679">
            <w:pPr>
              <w:jc w:val="center"/>
            </w:pPr>
          </w:p>
        </w:tc>
        <w:tc>
          <w:tcPr>
            <w:tcW w:w="905" w:type="dxa"/>
            <w:vMerge/>
            <w:tcBorders>
              <w:left w:val="single" w:sz="4" w:space="0" w:color="auto"/>
              <w:bottom w:val="single" w:sz="4" w:space="0" w:color="auto"/>
              <w:right w:val="single" w:sz="4" w:space="0" w:color="auto"/>
            </w:tcBorders>
            <w:shd w:val="clear" w:color="auto" w:fill="auto"/>
            <w:vAlign w:val="center"/>
          </w:tcPr>
          <w:p w:rsidR="0037096B" w:rsidRPr="00B05843" w:rsidRDefault="0037096B" w:rsidP="00C35679">
            <w:pPr>
              <w:jc w:val="center"/>
            </w:pPr>
          </w:p>
        </w:tc>
        <w:tc>
          <w:tcPr>
            <w:tcW w:w="816" w:type="dxa"/>
            <w:vMerge/>
            <w:tcBorders>
              <w:left w:val="single" w:sz="4" w:space="0" w:color="auto"/>
              <w:bottom w:val="single" w:sz="4" w:space="0" w:color="auto"/>
              <w:right w:val="single" w:sz="4" w:space="0" w:color="auto"/>
            </w:tcBorders>
            <w:shd w:val="clear" w:color="auto" w:fill="auto"/>
            <w:vAlign w:val="center"/>
          </w:tcPr>
          <w:p w:rsidR="0037096B" w:rsidRPr="00B05843" w:rsidRDefault="0037096B" w:rsidP="00C35679">
            <w:pPr>
              <w:jc w:val="center"/>
            </w:pPr>
          </w:p>
        </w:tc>
        <w:tc>
          <w:tcPr>
            <w:tcW w:w="837" w:type="dxa"/>
            <w:vMerge/>
            <w:tcBorders>
              <w:left w:val="single" w:sz="4" w:space="0" w:color="auto"/>
              <w:bottom w:val="single" w:sz="4" w:space="0" w:color="auto"/>
              <w:right w:val="single" w:sz="4" w:space="0" w:color="auto"/>
            </w:tcBorders>
            <w:shd w:val="clear" w:color="auto" w:fill="auto"/>
            <w:vAlign w:val="center"/>
          </w:tcPr>
          <w:p w:rsidR="0037096B" w:rsidRPr="00B05843" w:rsidRDefault="0037096B" w:rsidP="00C35679">
            <w:pPr>
              <w:jc w:val="center"/>
            </w:pPr>
          </w:p>
        </w:tc>
        <w:tc>
          <w:tcPr>
            <w:tcW w:w="905" w:type="dxa"/>
            <w:vMerge/>
            <w:tcBorders>
              <w:left w:val="single" w:sz="4" w:space="0" w:color="auto"/>
              <w:bottom w:val="single" w:sz="4" w:space="0" w:color="auto"/>
              <w:right w:val="single" w:sz="4" w:space="0" w:color="auto"/>
            </w:tcBorders>
            <w:shd w:val="clear" w:color="auto" w:fill="auto"/>
            <w:vAlign w:val="center"/>
          </w:tcPr>
          <w:p w:rsidR="0037096B" w:rsidRPr="00B05843" w:rsidRDefault="0037096B" w:rsidP="00C35679">
            <w:pPr>
              <w:jc w:val="center"/>
            </w:pPr>
          </w:p>
        </w:tc>
        <w:tc>
          <w:tcPr>
            <w:tcW w:w="898" w:type="dxa"/>
            <w:vMerge/>
            <w:tcBorders>
              <w:left w:val="single" w:sz="4" w:space="0" w:color="auto"/>
              <w:bottom w:val="single" w:sz="4" w:space="0" w:color="auto"/>
              <w:right w:val="single" w:sz="4" w:space="0" w:color="auto"/>
            </w:tcBorders>
            <w:vAlign w:val="center"/>
          </w:tcPr>
          <w:p w:rsidR="0037096B" w:rsidRPr="00B05843" w:rsidRDefault="0037096B" w:rsidP="00C35679">
            <w:pPr>
              <w:jc w:val="center"/>
            </w:pP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37096B" w:rsidRPr="00B05843" w:rsidRDefault="0037096B" w:rsidP="00C35679">
            <w:pPr>
              <w:jc w:val="center"/>
            </w:pPr>
            <w:r>
              <w:t>13735</w:t>
            </w:r>
          </w:p>
        </w:tc>
      </w:tr>
      <w:tr w:rsidR="0037096B"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suppressAutoHyphens/>
              <w:ind w:left="-57" w:right="-57"/>
              <w:jc w:val="center"/>
            </w:pPr>
            <w:r w:rsidRPr="00B05843">
              <w:t>Число родившихся (без мертворождённых)</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218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208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209</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201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180</w:t>
            </w:r>
          </w:p>
        </w:tc>
        <w:tc>
          <w:tcPr>
            <w:tcW w:w="898" w:type="dxa"/>
            <w:tcBorders>
              <w:top w:val="single" w:sz="4" w:space="0" w:color="auto"/>
              <w:left w:val="single" w:sz="4" w:space="0" w:color="auto"/>
              <w:bottom w:val="single" w:sz="4" w:space="0" w:color="auto"/>
              <w:right w:val="single" w:sz="4" w:space="0" w:color="auto"/>
            </w:tcBorders>
            <w:vAlign w:val="center"/>
          </w:tcPr>
          <w:p w:rsidR="0037096B" w:rsidRPr="00B05843" w:rsidRDefault="0037096B" w:rsidP="0037096B">
            <w:pPr>
              <w:jc w:val="center"/>
            </w:pPr>
            <w:r w:rsidRPr="00B05843">
              <w:t>171</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37096B" w:rsidRPr="0037096B" w:rsidRDefault="0037096B" w:rsidP="0037096B">
            <w:pPr>
              <w:jc w:val="center"/>
            </w:pPr>
            <w:r w:rsidRPr="0037096B">
              <w:t>154</w:t>
            </w:r>
          </w:p>
        </w:tc>
      </w:tr>
      <w:tr w:rsidR="0037096B"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suppressAutoHyphens/>
              <w:jc w:val="center"/>
            </w:pPr>
            <w:r w:rsidRPr="00B05843">
              <w:t>Число умерших</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250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210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196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243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248</w:t>
            </w:r>
          </w:p>
        </w:tc>
        <w:tc>
          <w:tcPr>
            <w:tcW w:w="898" w:type="dxa"/>
            <w:tcBorders>
              <w:top w:val="single" w:sz="4" w:space="0" w:color="auto"/>
              <w:left w:val="single" w:sz="4" w:space="0" w:color="auto"/>
              <w:bottom w:val="single" w:sz="4" w:space="0" w:color="auto"/>
              <w:right w:val="single" w:sz="4" w:space="0" w:color="auto"/>
            </w:tcBorders>
            <w:vAlign w:val="center"/>
          </w:tcPr>
          <w:p w:rsidR="0037096B" w:rsidRPr="00B05843" w:rsidRDefault="0037096B" w:rsidP="0037096B">
            <w:pPr>
              <w:jc w:val="center"/>
            </w:pPr>
            <w:r w:rsidRPr="00B05843">
              <w:t>29</w:t>
            </w:r>
            <w:r>
              <w:t>2</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37096B" w:rsidRPr="0037096B" w:rsidRDefault="0037096B" w:rsidP="0037096B">
            <w:pPr>
              <w:jc w:val="center"/>
            </w:pPr>
            <w:r w:rsidRPr="0037096B">
              <w:t>230</w:t>
            </w:r>
          </w:p>
        </w:tc>
      </w:tr>
      <w:tr w:rsidR="0037096B"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suppressAutoHyphens/>
              <w:jc w:val="center"/>
            </w:pPr>
            <w:r w:rsidRPr="00B05843">
              <w:t>Естественный прирост (убыль)</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-32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13</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-42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-68</w:t>
            </w:r>
          </w:p>
        </w:tc>
        <w:tc>
          <w:tcPr>
            <w:tcW w:w="898" w:type="dxa"/>
            <w:tcBorders>
              <w:top w:val="single" w:sz="4" w:space="0" w:color="auto"/>
              <w:left w:val="single" w:sz="4" w:space="0" w:color="auto"/>
              <w:bottom w:val="single" w:sz="4" w:space="0" w:color="auto"/>
              <w:right w:val="single" w:sz="4" w:space="0" w:color="auto"/>
            </w:tcBorders>
            <w:vAlign w:val="center"/>
          </w:tcPr>
          <w:p w:rsidR="0037096B" w:rsidRPr="00B05843" w:rsidRDefault="0037096B" w:rsidP="0037096B">
            <w:pPr>
              <w:jc w:val="center"/>
            </w:pPr>
            <w:r w:rsidRPr="00B05843">
              <w:t>-12</w:t>
            </w:r>
            <w:r>
              <w:t>1</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37096B" w:rsidRPr="0037096B" w:rsidRDefault="0037096B" w:rsidP="0037096B">
            <w:pPr>
              <w:jc w:val="center"/>
            </w:pPr>
            <w:r w:rsidRPr="0037096B">
              <w:t>-76</w:t>
            </w:r>
          </w:p>
        </w:tc>
      </w:tr>
      <w:tr w:rsidR="0037096B"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suppressAutoHyphens/>
              <w:jc w:val="center"/>
            </w:pPr>
            <w:r w:rsidRPr="00B05843">
              <w:t>Общий коэффициент рождаемости</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rPr>
                <w:vertAlign w:val="subscript"/>
              </w:rP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13,2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12,7</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12,8</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12,5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11,3</w:t>
            </w:r>
          </w:p>
        </w:tc>
        <w:tc>
          <w:tcPr>
            <w:tcW w:w="898" w:type="dxa"/>
            <w:tcBorders>
              <w:top w:val="single" w:sz="4" w:space="0" w:color="auto"/>
              <w:left w:val="single" w:sz="4" w:space="0" w:color="auto"/>
              <w:bottom w:val="single" w:sz="4" w:space="0" w:color="auto"/>
              <w:right w:val="single" w:sz="4" w:space="0" w:color="auto"/>
            </w:tcBorders>
            <w:vAlign w:val="center"/>
          </w:tcPr>
          <w:p w:rsidR="0037096B" w:rsidRPr="00B05843" w:rsidRDefault="0037096B" w:rsidP="0037096B">
            <w:pPr>
              <w:jc w:val="center"/>
            </w:pPr>
            <w:r w:rsidRPr="00B05843">
              <w:t>10,9</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37096B" w:rsidRPr="0037096B" w:rsidRDefault="0037096B" w:rsidP="0037096B">
            <w:pPr>
              <w:jc w:val="center"/>
            </w:pPr>
            <w:r w:rsidRPr="0037096B">
              <w:t>11,1</w:t>
            </w:r>
          </w:p>
        </w:tc>
      </w:tr>
      <w:tr w:rsidR="0037096B"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suppressAutoHyphens/>
              <w:jc w:val="center"/>
            </w:pPr>
            <w:r w:rsidRPr="00B05843">
              <w:t>Общий коэффициент смертности</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15,1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12,8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12,0</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15,1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15,6</w:t>
            </w:r>
          </w:p>
        </w:tc>
        <w:tc>
          <w:tcPr>
            <w:tcW w:w="898" w:type="dxa"/>
            <w:tcBorders>
              <w:top w:val="single" w:sz="4" w:space="0" w:color="auto"/>
              <w:left w:val="single" w:sz="4" w:space="0" w:color="auto"/>
              <w:bottom w:val="single" w:sz="4" w:space="0" w:color="auto"/>
              <w:right w:val="single" w:sz="4" w:space="0" w:color="auto"/>
            </w:tcBorders>
            <w:vAlign w:val="center"/>
          </w:tcPr>
          <w:p w:rsidR="0037096B" w:rsidRPr="00B05843" w:rsidRDefault="0037096B" w:rsidP="0037096B">
            <w:pPr>
              <w:jc w:val="center"/>
            </w:pPr>
            <w:r w:rsidRPr="00B05843">
              <w:t>18,</w:t>
            </w:r>
            <w:r>
              <w:t>7</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37096B" w:rsidRPr="0037096B" w:rsidRDefault="0037096B" w:rsidP="0037096B">
            <w:pPr>
              <w:jc w:val="center"/>
            </w:pPr>
            <w:r w:rsidRPr="0037096B">
              <w:t>16,6</w:t>
            </w:r>
          </w:p>
        </w:tc>
      </w:tr>
      <w:tr w:rsidR="0037096B"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suppressAutoHyphens/>
              <w:jc w:val="center"/>
            </w:pPr>
            <w:r w:rsidRPr="00B05843">
              <w:t>Общий коэффициент естественного прироста (убыли)</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-0,1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0,8</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-2,6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-4,3</w:t>
            </w:r>
          </w:p>
        </w:tc>
        <w:tc>
          <w:tcPr>
            <w:tcW w:w="898" w:type="dxa"/>
            <w:tcBorders>
              <w:top w:val="single" w:sz="4" w:space="0" w:color="auto"/>
              <w:left w:val="single" w:sz="4" w:space="0" w:color="auto"/>
              <w:bottom w:val="single" w:sz="4" w:space="0" w:color="auto"/>
              <w:right w:val="single" w:sz="4" w:space="0" w:color="auto"/>
            </w:tcBorders>
            <w:vAlign w:val="center"/>
          </w:tcPr>
          <w:p w:rsidR="0037096B" w:rsidRPr="00B05843" w:rsidRDefault="0037096B" w:rsidP="0037096B">
            <w:pPr>
              <w:jc w:val="center"/>
            </w:pPr>
            <w:r w:rsidRPr="00B05843">
              <w:t>-7,</w:t>
            </w:r>
            <w:r>
              <w:t>8</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37096B" w:rsidRPr="0037096B" w:rsidRDefault="0037096B" w:rsidP="0037096B">
            <w:pPr>
              <w:jc w:val="center"/>
            </w:pPr>
            <w:r w:rsidRPr="0037096B">
              <w:t>-5,5</w:t>
            </w:r>
          </w:p>
        </w:tc>
      </w:tr>
      <w:tr w:rsidR="0037096B"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suppressAutoHyphens/>
              <w:jc w:val="center"/>
            </w:pPr>
            <w:r w:rsidRPr="00B05843">
              <w:t>Миграционный прирост (убыль)</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чел.</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96B" w:rsidRPr="00B05843" w:rsidRDefault="0037096B" w:rsidP="0037096B">
            <w:pPr>
              <w:jc w:val="center"/>
            </w:pPr>
            <w:r w:rsidRPr="00B05843">
              <w:t>-111</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96B" w:rsidRPr="00B05843" w:rsidRDefault="0037096B" w:rsidP="0037096B">
            <w:pPr>
              <w:jc w:val="center"/>
            </w:pPr>
            <w:r w:rsidRPr="00B05843">
              <w:t>-116</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96B" w:rsidRPr="00B05843" w:rsidRDefault="0037096B" w:rsidP="0037096B">
            <w:pPr>
              <w:jc w:val="center"/>
            </w:pPr>
            <w:r w:rsidRPr="00B05843">
              <w:t>-131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96B" w:rsidRPr="00B05843" w:rsidRDefault="0037096B" w:rsidP="0037096B">
            <w:pPr>
              <w:jc w:val="center"/>
            </w:pPr>
            <w:r w:rsidRPr="00B05843">
              <w:t>-123</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96B" w:rsidRPr="00B05843" w:rsidRDefault="0037096B" w:rsidP="0037096B">
            <w:pPr>
              <w:jc w:val="center"/>
            </w:pPr>
            <w:r w:rsidRPr="00B05843">
              <w:t>-196</w:t>
            </w:r>
          </w:p>
        </w:tc>
        <w:tc>
          <w:tcPr>
            <w:tcW w:w="898" w:type="dxa"/>
            <w:tcBorders>
              <w:top w:val="single" w:sz="4" w:space="0" w:color="auto"/>
              <w:left w:val="single" w:sz="4" w:space="0" w:color="auto"/>
              <w:bottom w:val="single" w:sz="4" w:space="0" w:color="auto"/>
              <w:right w:val="single" w:sz="4" w:space="0" w:color="auto"/>
            </w:tcBorders>
            <w:vAlign w:val="center"/>
          </w:tcPr>
          <w:p w:rsidR="0037096B" w:rsidRPr="00B05843" w:rsidRDefault="0037096B" w:rsidP="0037096B">
            <w:pPr>
              <w:jc w:val="center"/>
            </w:pPr>
            <w:r w:rsidRPr="00B05843">
              <w:t>-195</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096B" w:rsidRPr="0037096B" w:rsidRDefault="0037096B" w:rsidP="0037096B">
            <w:pPr>
              <w:jc w:val="center"/>
            </w:pPr>
            <w:r w:rsidRPr="0037096B">
              <w:t>-168</w:t>
            </w:r>
          </w:p>
        </w:tc>
      </w:tr>
      <w:tr w:rsidR="0037096B" w:rsidRPr="00B05843" w:rsidTr="0037096B">
        <w:trPr>
          <w:gridAfter w:val="1"/>
          <w:wAfter w:w="34"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suppressAutoHyphens/>
              <w:jc w:val="center"/>
            </w:pPr>
            <w:r w:rsidRPr="00B05843">
              <w:t>Миграционный прирост (убыль)</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rPr>
                <w:vertAlign w:val="superscript"/>
              </w:rPr>
              <w:t>0</w:t>
            </w:r>
            <w:r w:rsidRPr="00B05843">
              <w:t>/</w:t>
            </w:r>
            <w:r w:rsidRPr="00B05843">
              <w:rPr>
                <w:vertAlign w:val="subscript"/>
              </w:rPr>
              <w:t>00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-6,7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-7,1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-8,1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-7,6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6B" w:rsidRPr="00B05843" w:rsidRDefault="0037096B" w:rsidP="0037096B">
            <w:pPr>
              <w:jc w:val="center"/>
            </w:pPr>
            <w:r w:rsidRPr="00B05843">
              <w:t>-12,3</w:t>
            </w:r>
          </w:p>
        </w:tc>
        <w:tc>
          <w:tcPr>
            <w:tcW w:w="898" w:type="dxa"/>
            <w:tcBorders>
              <w:top w:val="single" w:sz="4" w:space="0" w:color="auto"/>
              <w:left w:val="single" w:sz="4" w:space="0" w:color="auto"/>
              <w:bottom w:val="single" w:sz="4" w:space="0" w:color="auto"/>
              <w:right w:val="single" w:sz="4" w:space="0" w:color="auto"/>
            </w:tcBorders>
            <w:vAlign w:val="center"/>
          </w:tcPr>
          <w:p w:rsidR="0037096B" w:rsidRPr="00B05843" w:rsidRDefault="0037096B" w:rsidP="0037096B">
            <w:pPr>
              <w:jc w:val="center"/>
            </w:pPr>
            <w:r w:rsidRPr="00B05843">
              <w:t>-12,5</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37096B" w:rsidRPr="0037096B" w:rsidRDefault="0037096B" w:rsidP="0037096B">
            <w:pPr>
              <w:jc w:val="center"/>
            </w:pPr>
            <w:r w:rsidRPr="0037096B">
              <w:t>-12,1</w:t>
            </w:r>
          </w:p>
        </w:tc>
      </w:tr>
    </w:tbl>
    <w:p w:rsidR="00D23FE9" w:rsidRPr="002C1437" w:rsidRDefault="00D23FE9" w:rsidP="00753DFB">
      <w:pPr>
        <w:suppressAutoHyphens/>
        <w:spacing w:before="120"/>
        <w:ind w:firstLine="709"/>
        <w:jc w:val="both"/>
        <w:rPr>
          <w:sz w:val="28"/>
          <w:szCs w:val="28"/>
          <w:highlight w:val="yellow"/>
        </w:rPr>
      </w:pPr>
      <w:r w:rsidRPr="00B05843">
        <w:rPr>
          <w:sz w:val="28"/>
          <w:szCs w:val="28"/>
        </w:rPr>
        <w:t xml:space="preserve">Максимальное </w:t>
      </w:r>
      <w:r w:rsidRPr="00E67059">
        <w:rPr>
          <w:sz w:val="28"/>
          <w:szCs w:val="28"/>
        </w:rPr>
        <w:t>количество детей (587 чел.) родилось в 2016 г., в дальнейшем наблюдается падение количества родившихся как в городской, так и сельской местности. С 2016 г. по 202</w:t>
      </w:r>
      <w:r w:rsidR="00E67059" w:rsidRPr="00E67059">
        <w:rPr>
          <w:sz w:val="28"/>
          <w:szCs w:val="28"/>
        </w:rPr>
        <w:t>3</w:t>
      </w:r>
      <w:r w:rsidRPr="00E67059">
        <w:rPr>
          <w:sz w:val="28"/>
          <w:szCs w:val="28"/>
        </w:rPr>
        <w:t xml:space="preserve"> г. падение рождаемости в абсолютном значении равняется -</w:t>
      </w:r>
      <w:r w:rsidR="00E67059" w:rsidRPr="00E67059">
        <w:rPr>
          <w:sz w:val="28"/>
          <w:szCs w:val="28"/>
        </w:rPr>
        <w:t>206</w:t>
      </w:r>
      <w:r w:rsidRPr="00E67059">
        <w:rPr>
          <w:sz w:val="28"/>
          <w:szCs w:val="28"/>
        </w:rPr>
        <w:t xml:space="preserve"> детей или на </w:t>
      </w:r>
      <w:r w:rsidR="00E67059" w:rsidRPr="00E67059">
        <w:rPr>
          <w:sz w:val="28"/>
          <w:szCs w:val="28"/>
        </w:rPr>
        <w:t>35,1</w:t>
      </w:r>
      <w:r w:rsidRPr="00E67059">
        <w:rPr>
          <w:sz w:val="28"/>
          <w:szCs w:val="28"/>
        </w:rPr>
        <w:t xml:space="preserve">%, при этом в г. Карасуке падение было на </w:t>
      </w:r>
      <w:r w:rsidR="00E67059" w:rsidRPr="00E67059">
        <w:rPr>
          <w:sz w:val="28"/>
          <w:szCs w:val="28"/>
        </w:rPr>
        <w:t>38,5</w:t>
      </w:r>
      <w:r w:rsidRPr="00E67059">
        <w:rPr>
          <w:sz w:val="28"/>
          <w:szCs w:val="28"/>
        </w:rPr>
        <w:t xml:space="preserve">%, в то время как в сельской местности </w:t>
      </w:r>
      <w:r w:rsidR="00E67059" w:rsidRPr="00E67059">
        <w:rPr>
          <w:sz w:val="28"/>
          <w:szCs w:val="28"/>
        </w:rPr>
        <w:t>29,4</w:t>
      </w:r>
      <w:r w:rsidRPr="00E67059">
        <w:rPr>
          <w:sz w:val="28"/>
          <w:szCs w:val="28"/>
        </w:rPr>
        <w:t xml:space="preserve">%. Падение количества родившихся детей уже в ближайшие годы приведёт к смене тренда с роста нагрузки на образовательные учреждения к её падению. При этом учитывая падение количества женщин в детородном возрасте, а особенно возрастной группы 25-35 лет, на которых и приходится подавляющее количество родившихся детей (тенденция к более позднему рождению первого </w:t>
      </w:r>
      <w:r w:rsidR="00CE354B" w:rsidRPr="00E67059">
        <w:rPr>
          <w:sz w:val="28"/>
          <w:szCs w:val="28"/>
        </w:rPr>
        <w:t>ребёнка</w:t>
      </w:r>
      <w:r w:rsidRPr="00E67059">
        <w:rPr>
          <w:sz w:val="28"/>
          <w:szCs w:val="28"/>
        </w:rPr>
        <w:t xml:space="preserve">), слом тренда падения количества родившихся детей только после 2030 г. </w:t>
      </w:r>
    </w:p>
    <w:p w:rsidR="00D23FE9" w:rsidRPr="00442E4C" w:rsidRDefault="00D23FE9" w:rsidP="00753DFB">
      <w:pPr>
        <w:suppressAutoHyphens/>
        <w:spacing w:before="120"/>
        <w:ind w:firstLine="709"/>
        <w:contextualSpacing/>
        <w:jc w:val="both"/>
        <w:rPr>
          <w:sz w:val="28"/>
          <w:szCs w:val="28"/>
        </w:rPr>
      </w:pPr>
      <w:r w:rsidRPr="00442E4C">
        <w:rPr>
          <w:sz w:val="28"/>
          <w:szCs w:val="28"/>
        </w:rPr>
        <w:t>Смертность за рассматриваемый период с 2016 г. по 202</w:t>
      </w:r>
      <w:r w:rsidR="00E67059" w:rsidRPr="00442E4C">
        <w:rPr>
          <w:sz w:val="28"/>
          <w:szCs w:val="28"/>
        </w:rPr>
        <w:t>3</w:t>
      </w:r>
      <w:r w:rsidRPr="00442E4C">
        <w:rPr>
          <w:sz w:val="28"/>
          <w:szCs w:val="28"/>
        </w:rPr>
        <w:t xml:space="preserve"> г. </w:t>
      </w:r>
      <w:r w:rsidR="00E67059" w:rsidRPr="00442E4C">
        <w:rPr>
          <w:sz w:val="28"/>
          <w:szCs w:val="28"/>
        </w:rPr>
        <w:t xml:space="preserve">уменьшалась </w:t>
      </w:r>
      <w:r w:rsidR="004C4BB5" w:rsidRPr="00442E4C">
        <w:rPr>
          <w:sz w:val="28"/>
          <w:szCs w:val="28"/>
        </w:rPr>
        <w:t xml:space="preserve">до 2019 г. с 640 до 557 чел., после этого произошёл существенный </w:t>
      </w:r>
      <w:r w:rsidR="00442E4C" w:rsidRPr="00442E4C">
        <w:rPr>
          <w:sz w:val="28"/>
          <w:szCs w:val="28"/>
        </w:rPr>
        <w:t xml:space="preserve">рост </w:t>
      </w:r>
      <w:r w:rsidR="004C4BB5" w:rsidRPr="00442E4C">
        <w:rPr>
          <w:sz w:val="28"/>
          <w:szCs w:val="28"/>
        </w:rPr>
        <w:t xml:space="preserve">смертности из-за </w:t>
      </w:r>
      <w:r w:rsidR="004C4BB5" w:rsidRPr="00442E4C">
        <w:rPr>
          <w:sz w:val="28"/>
          <w:szCs w:val="28"/>
          <w:lang w:val="en-US"/>
        </w:rPr>
        <w:t>COVID</w:t>
      </w:r>
      <w:r w:rsidR="004C4BB5" w:rsidRPr="00442E4C">
        <w:rPr>
          <w:sz w:val="28"/>
          <w:szCs w:val="28"/>
        </w:rPr>
        <w:t>-19</w:t>
      </w:r>
      <w:r w:rsidR="00442E4C" w:rsidRPr="00442E4C">
        <w:rPr>
          <w:sz w:val="28"/>
          <w:szCs w:val="28"/>
        </w:rPr>
        <w:t xml:space="preserve">, достигнув пика значения по итогам 2021 г. 770 чел. В 2022 г. отмечалось падение смертности до 607 чел. или на 21,2% по сравнению с предшествующим годом. </w:t>
      </w:r>
    </w:p>
    <w:p w:rsidR="00442E4C" w:rsidRPr="00442E4C" w:rsidRDefault="00D23FE9" w:rsidP="00442E4C">
      <w:pPr>
        <w:suppressAutoHyphens/>
        <w:spacing w:before="120"/>
        <w:ind w:firstLine="709"/>
        <w:contextualSpacing/>
        <w:jc w:val="both"/>
        <w:rPr>
          <w:sz w:val="28"/>
          <w:szCs w:val="28"/>
        </w:rPr>
      </w:pPr>
      <w:r w:rsidRPr="00442E4C">
        <w:rPr>
          <w:sz w:val="28"/>
          <w:szCs w:val="28"/>
        </w:rPr>
        <w:t xml:space="preserve">Естественная убыль населения по району увеличилась с минимального значения (-18 чел.) в 2018 г. до -352 чел. в 2021 г. Рост естественной убыли населения от минимального до максимального значения в 19,5 раз. Такой существенный скачок показателя естественной убыли обусловлен </w:t>
      </w:r>
      <w:r w:rsidRPr="00442E4C">
        <w:rPr>
          <w:sz w:val="28"/>
          <w:szCs w:val="28"/>
          <w:lang w:val="en-US"/>
        </w:rPr>
        <w:t>COVID</w:t>
      </w:r>
      <w:r w:rsidRPr="00442E4C">
        <w:rPr>
          <w:sz w:val="28"/>
          <w:szCs w:val="28"/>
        </w:rPr>
        <w:t xml:space="preserve">-19, </w:t>
      </w:r>
      <w:r w:rsidRPr="00442E4C">
        <w:rPr>
          <w:sz w:val="28"/>
          <w:szCs w:val="28"/>
        </w:rPr>
        <w:lastRenderedPageBreak/>
        <w:t xml:space="preserve">который </w:t>
      </w:r>
      <w:r w:rsidR="00CE354B" w:rsidRPr="00442E4C">
        <w:rPr>
          <w:sz w:val="28"/>
          <w:szCs w:val="28"/>
        </w:rPr>
        <w:t>привёл</w:t>
      </w:r>
      <w:r w:rsidRPr="00442E4C">
        <w:rPr>
          <w:sz w:val="28"/>
          <w:szCs w:val="28"/>
        </w:rPr>
        <w:t xml:space="preserve"> к существенному росту смертности, при продолжающемся снижении количества родившихся.</w:t>
      </w:r>
      <w:r w:rsidR="00442E4C" w:rsidRPr="00442E4C">
        <w:rPr>
          <w:sz w:val="28"/>
          <w:szCs w:val="28"/>
        </w:rPr>
        <w:t xml:space="preserve"> Однако по итогам 2022 г. естественная убыль снизилась до 226 чел. или на 35,8 % по сравнению с предшествующим годом. </w:t>
      </w:r>
    </w:p>
    <w:p w:rsidR="00D23FE9" w:rsidRPr="00442E4C" w:rsidRDefault="00D23FE9" w:rsidP="00BA35D9">
      <w:pPr>
        <w:suppressAutoHyphens/>
        <w:spacing w:after="120"/>
        <w:ind w:firstLine="709"/>
        <w:jc w:val="both"/>
        <w:rPr>
          <w:sz w:val="28"/>
          <w:szCs w:val="28"/>
        </w:rPr>
      </w:pPr>
      <w:r w:rsidRPr="00442E4C">
        <w:rPr>
          <w:sz w:val="28"/>
          <w:szCs w:val="28"/>
        </w:rPr>
        <w:t>Рассмотрим относительные показатели естественного движения населения с 2016 по 202</w:t>
      </w:r>
      <w:r w:rsidR="00442E4C" w:rsidRPr="00442E4C">
        <w:rPr>
          <w:sz w:val="28"/>
          <w:szCs w:val="28"/>
        </w:rPr>
        <w:t>2</w:t>
      </w:r>
      <w:r w:rsidRPr="00442E4C">
        <w:rPr>
          <w:sz w:val="28"/>
          <w:szCs w:val="28"/>
        </w:rPr>
        <w:t xml:space="preserve"> гг. </w:t>
      </w:r>
    </w:p>
    <w:p w:rsidR="00BA35D9" w:rsidRPr="009917A6" w:rsidRDefault="00BA35D9" w:rsidP="00753DFB">
      <w:pPr>
        <w:suppressAutoHyphens/>
        <w:spacing w:before="120"/>
        <w:contextualSpacing/>
        <w:jc w:val="both"/>
        <w:rPr>
          <w:sz w:val="28"/>
          <w:szCs w:val="28"/>
        </w:rPr>
      </w:pPr>
      <w:r w:rsidRPr="009917A6">
        <w:rPr>
          <w:noProof/>
          <w:sz w:val="28"/>
          <w:szCs w:val="28"/>
        </w:rPr>
        <w:drawing>
          <wp:inline distT="0" distB="0" distL="0" distR="0" wp14:anchorId="24DD597D">
            <wp:extent cx="5937885" cy="27190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719070"/>
                    </a:xfrm>
                    <a:prstGeom prst="rect">
                      <a:avLst/>
                    </a:prstGeom>
                    <a:noFill/>
                  </pic:spPr>
                </pic:pic>
              </a:graphicData>
            </a:graphic>
          </wp:inline>
        </w:drawing>
      </w:r>
    </w:p>
    <w:p w:rsidR="00D23FE9" w:rsidRPr="009917A6" w:rsidRDefault="00D23FE9" w:rsidP="00BA35D9">
      <w:pPr>
        <w:shd w:val="clear" w:color="auto" w:fill="FFFFFF"/>
        <w:suppressAutoHyphens/>
        <w:spacing w:before="120" w:after="120"/>
        <w:jc w:val="center"/>
        <w:rPr>
          <w:sz w:val="26"/>
          <w:szCs w:val="26"/>
        </w:rPr>
      </w:pPr>
      <w:r w:rsidRPr="009917A6">
        <w:rPr>
          <w:sz w:val="26"/>
          <w:szCs w:val="26"/>
        </w:rPr>
        <w:t>Рисунок - 2.3.2-1. Изменения коэффициента рождаемости с 2016 по 202</w:t>
      </w:r>
      <w:r w:rsidR="00E226FF" w:rsidRPr="009917A6">
        <w:rPr>
          <w:sz w:val="26"/>
          <w:szCs w:val="26"/>
        </w:rPr>
        <w:t>2</w:t>
      </w:r>
      <w:r w:rsidRPr="009917A6">
        <w:rPr>
          <w:sz w:val="26"/>
          <w:szCs w:val="26"/>
        </w:rPr>
        <w:t xml:space="preserve"> гг.</w:t>
      </w:r>
    </w:p>
    <w:p w:rsidR="00D23FE9" w:rsidRPr="003A69C3" w:rsidRDefault="00D23FE9" w:rsidP="00753DFB">
      <w:pPr>
        <w:shd w:val="clear" w:color="auto" w:fill="FFFFFF"/>
        <w:suppressAutoHyphens/>
        <w:spacing w:after="120"/>
        <w:ind w:firstLine="709"/>
        <w:jc w:val="both"/>
        <w:rPr>
          <w:sz w:val="28"/>
          <w:szCs w:val="28"/>
        </w:rPr>
      </w:pPr>
      <w:r w:rsidRPr="009917A6">
        <w:rPr>
          <w:sz w:val="28"/>
          <w:szCs w:val="28"/>
        </w:rPr>
        <w:t xml:space="preserve">С 2017 г. коэффициент рождаемости в сельской местности был выше чем в г. Карасук. В </w:t>
      </w:r>
      <w:r w:rsidRPr="003A69C3">
        <w:rPr>
          <w:sz w:val="28"/>
          <w:szCs w:val="28"/>
        </w:rPr>
        <w:t>202</w:t>
      </w:r>
      <w:r w:rsidR="00BA35D9" w:rsidRPr="003A69C3">
        <w:rPr>
          <w:sz w:val="28"/>
          <w:szCs w:val="28"/>
        </w:rPr>
        <w:t>2</w:t>
      </w:r>
      <w:r w:rsidRPr="003A69C3">
        <w:rPr>
          <w:sz w:val="28"/>
          <w:szCs w:val="28"/>
        </w:rPr>
        <w:t xml:space="preserve"> г. средний коэффициент рождаемости в Новосибирской области составлял </w:t>
      </w:r>
      <w:r w:rsidR="00BA35D9" w:rsidRPr="003A69C3">
        <w:rPr>
          <w:sz w:val="28"/>
          <w:szCs w:val="28"/>
        </w:rPr>
        <w:t>9,6</w:t>
      </w:r>
      <w:r w:rsidRPr="003A69C3">
        <w:rPr>
          <w:sz w:val="28"/>
          <w:szCs w:val="28"/>
        </w:rPr>
        <w:t xml:space="preserve"> промилле, что выше среднего значения по г. Карасуку, но меньше чем показатель в </w:t>
      </w:r>
      <w:r w:rsidR="009917A6" w:rsidRPr="003A69C3">
        <w:rPr>
          <w:sz w:val="28"/>
          <w:szCs w:val="28"/>
        </w:rPr>
        <w:t xml:space="preserve">районе и </w:t>
      </w:r>
      <w:r w:rsidRPr="003A69C3">
        <w:rPr>
          <w:sz w:val="28"/>
          <w:szCs w:val="28"/>
        </w:rPr>
        <w:t>сельской местности.</w:t>
      </w:r>
    </w:p>
    <w:p w:rsidR="009917A6" w:rsidRPr="003A69C3" w:rsidRDefault="003A69C3" w:rsidP="003A69C3">
      <w:pPr>
        <w:suppressAutoHyphens/>
        <w:spacing w:after="120"/>
        <w:jc w:val="both"/>
        <w:rPr>
          <w:sz w:val="26"/>
          <w:szCs w:val="26"/>
        </w:rPr>
      </w:pPr>
      <w:r w:rsidRPr="003A69C3">
        <w:rPr>
          <w:noProof/>
          <w:sz w:val="26"/>
          <w:szCs w:val="26"/>
        </w:rPr>
        <w:drawing>
          <wp:inline distT="0" distB="0" distL="0" distR="0" wp14:anchorId="3C30CBE6">
            <wp:extent cx="5937885" cy="271906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9883" cy="2733720"/>
                    </a:xfrm>
                    <a:prstGeom prst="rect">
                      <a:avLst/>
                    </a:prstGeom>
                    <a:noFill/>
                  </pic:spPr>
                </pic:pic>
              </a:graphicData>
            </a:graphic>
          </wp:inline>
        </w:drawing>
      </w:r>
    </w:p>
    <w:p w:rsidR="00D23FE9" w:rsidRPr="003A69C3" w:rsidRDefault="00D23FE9" w:rsidP="00753DFB">
      <w:pPr>
        <w:suppressAutoHyphens/>
        <w:spacing w:after="120"/>
        <w:ind w:firstLine="709"/>
        <w:jc w:val="both"/>
        <w:rPr>
          <w:sz w:val="28"/>
          <w:szCs w:val="26"/>
        </w:rPr>
      </w:pPr>
      <w:r w:rsidRPr="003A69C3">
        <w:rPr>
          <w:sz w:val="26"/>
          <w:szCs w:val="26"/>
        </w:rPr>
        <w:t>Рисунок - 2.3.2-2. Изменения коэффициента смертности с 2016 по 202</w:t>
      </w:r>
      <w:r w:rsidR="003A69C3" w:rsidRPr="003A69C3">
        <w:rPr>
          <w:sz w:val="26"/>
          <w:szCs w:val="26"/>
        </w:rPr>
        <w:t>2</w:t>
      </w:r>
      <w:r w:rsidRPr="003A69C3">
        <w:rPr>
          <w:sz w:val="26"/>
          <w:szCs w:val="26"/>
        </w:rPr>
        <w:t xml:space="preserve"> гг.</w:t>
      </w:r>
    </w:p>
    <w:p w:rsidR="00D23FE9" w:rsidRPr="00F95D41" w:rsidRDefault="00D23FE9" w:rsidP="00F95D41">
      <w:pPr>
        <w:suppressAutoHyphens/>
        <w:spacing w:after="120"/>
        <w:ind w:firstLine="709"/>
        <w:jc w:val="both"/>
        <w:rPr>
          <w:sz w:val="28"/>
          <w:szCs w:val="26"/>
        </w:rPr>
      </w:pPr>
      <w:r w:rsidRPr="003A69C3">
        <w:rPr>
          <w:sz w:val="28"/>
          <w:szCs w:val="26"/>
        </w:rPr>
        <w:t xml:space="preserve">Коэффициент смертности после снижения с 2016 по 2018 года в дальнейшем </w:t>
      </w:r>
      <w:r w:rsidR="003A69C3">
        <w:rPr>
          <w:sz w:val="28"/>
          <w:szCs w:val="26"/>
        </w:rPr>
        <w:t xml:space="preserve">увеличивался до конца 2021 г. </w:t>
      </w:r>
      <w:r w:rsidRPr="003A69C3">
        <w:rPr>
          <w:sz w:val="28"/>
          <w:szCs w:val="26"/>
        </w:rPr>
        <w:t xml:space="preserve">с 12,9 до 18,2 промилле (на 41,1%) в среднем по району, с 13,5 до </w:t>
      </w:r>
      <w:r w:rsidR="003A69C3" w:rsidRPr="003A69C3">
        <w:rPr>
          <w:sz w:val="28"/>
          <w:szCs w:val="26"/>
        </w:rPr>
        <w:t>17,9</w:t>
      </w:r>
      <w:r w:rsidRPr="003A69C3">
        <w:rPr>
          <w:sz w:val="28"/>
          <w:szCs w:val="26"/>
        </w:rPr>
        <w:t xml:space="preserve"> – по г. Карасуку (на </w:t>
      </w:r>
      <w:r w:rsidR="003A69C3" w:rsidRPr="003A69C3">
        <w:rPr>
          <w:sz w:val="28"/>
          <w:szCs w:val="26"/>
        </w:rPr>
        <w:t>32,6</w:t>
      </w:r>
      <w:r w:rsidRPr="003A69C3">
        <w:rPr>
          <w:sz w:val="28"/>
          <w:szCs w:val="26"/>
        </w:rPr>
        <w:t>%) и с 12,0 до 18,</w:t>
      </w:r>
      <w:r w:rsidR="003A69C3" w:rsidRPr="003A69C3">
        <w:rPr>
          <w:sz w:val="28"/>
          <w:szCs w:val="26"/>
        </w:rPr>
        <w:t>7</w:t>
      </w:r>
      <w:r w:rsidRPr="003A69C3">
        <w:rPr>
          <w:sz w:val="28"/>
          <w:szCs w:val="26"/>
        </w:rPr>
        <w:t xml:space="preserve"> – в сельской местности (на 55,</w:t>
      </w:r>
      <w:r w:rsidR="003A69C3" w:rsidRPr="003A69C3">
        <w:rPr>
          <w:sz w:val="28"/>
          <w:szCs w:val="26"/>
        </w:rPr>
        <w:t>8</w:t>
      </w:r>
      <w:r w:rsidRPr="003A69C3">
        <w:rPr>
          <w:sz w:val="28"/>
          <w:szCs w:val="26"/>
        </w:rPr>
        <w:t xml:space="preserve">%). </w:t>
      </w:r>
      <w:r w:rsidR="003A69C3">
        <w:rPr>
          <w:sz w:val="28"/>
          <w:szCs w:val="26"/>
        </w:rPr>
        <w:t xml:space="preserve">В 2022 г. коэффициент смертности </w:t>
      </w:r>
      <w:r w:rsidR="003A69C3">
        <w:rPr>
          <w:sz w:val="28"/>
          <w:szCs w:val="26"/>
        </w:rPr>
        <w:lastRenderedPageBreak/>
        <w:t xml:space="preserve">существенно снизился </w:t>
      </w:r>
      <w:r w:rsidR="00C14F4F">
        <w:rPr>
          <w:sz w:val="28"/>
          <w:szCs w:val="26"/>
        </w:rPr>
        <w:t xml:space="preserve">по </w:t>
      </w:r>
      <w:r w:rsidR="00C14F4F" w:rsidRPr="00C14F4F">
        <w:rPr>
          <w:sz w:val="28"/>
          <w:szCs w:val="26"/>
        </w:rPr>
        <w:t xml:space="preserve">району по сравнению с предшествующим годом с 18,2 до 15,7 промилле </w:t>
      </w:r>
      <w:r w:rsidR="00C14F4F">
        <w:rPr>
          <w:sz w:val="28"/>
          <w:szCs w:val="26"/>
        </w:rPr>
        <w:t xml:space="preserve">или </w:t>
      </w:r>
      <w:r w:rsidR="00C14F4F" w:rsidRPr="00C14F4F">
        <w:rPr>
          <w:sz w:val="28"/>
          <w:szCs w:val="26"/>
        </w:rPr>
        <w:t xml:space="preserve">на 13,7 %. </w:t>
      </w:r>
      <w:r w:rsidRPr="00C14F4F">
        <w:rPr>
          <w:sz w:val="28"/>
          <w:szCs w:val="28"/>
        </w:rPr>
        <w:t>В 202</w:t>
      </w:r>
      <w:r w:rsidR="00C14F4F" w:rsidRPr="00C14F4F">
        <w:rPr>
          <w:sz w:val="28"/>
          <w:szCs w:val="28"/>
        </w:rPr>
        <w:t>2</w:t>
      </w:r>
      <w:r w:rsidRPr="00C14F4F">
        <w:rPr>
          <w:sz w:val="28"/>
          <w:szCs w:val="28"/>
        </w:rPr>
        <w:t xml:space="preserve"> г. средний коэффициент смертности в Новосибирской </w:t>
      </w:r>
      <w:r w:rsidRPr="00F95D41">
        <w:rPr>
          <w:sz w:val="28"/>
          <w:szCs w:val="28"/>
        </w:rPr>
        <w:t xml:space="preserve">области составлял </w:t>
      </w:r>
      <w:r w:rsidR="00C14F4F" w:rsidRPr="00F95D41">
        <w:rPr>
          <w:sz w:val="28"/>
          <w:szCs w:val="28"/>
        </w:rPr>
        <w:t>13,7</w:t>
      </w:r>
      <w:r w:rsidRPr="00F95D41">
        <w:rPr>
          <w:sz w:val="28"/>
          <w:szCs w:val="28"/>
        </w:rPr>
        <w:t xml:space="preserve"> промилле, что ниже среднего значения по району, г. Карасуку и сельской местности.</w:t>
      </w:r>
    </w:p>
    <w:p w:rsidR="00C14F4F" w:rsidRPr="00F95D41" w:rsidRDefault="00F95D41" w:rsidP="00F95D41">
      <w:pPr>
        <w:suppressAutoHyphens/>
        <w:spacing w:after="120"/>
        <w:jc w:val="center"/>
        <w:rPr>
          <w:sz w:val="26"/>
          <w:szCs w:val="26"/>
        </w:rPr>
      </w:pPr>
      <w:r w:rsidRPr="00F95D41">
        <w:rPr>
          <w:noProof/>
          <w:sz w:val="26"/>
          <w:szCs w:val="26"/>
        </w:rPr>
        <w:drawing>
          <wp:inline distT="0" distB="0" distL="0" distR="0" wp14:anchorId="21D8AA27">
            <wp:extent cx="5198745" cy="238289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6680" cy="2400285"/>
                    </a:xfrm>
                    <a:prstGeom prst="rect">
                      <a:avLst/>
                    </a:prstGeom>
                    <a:noFill/>
                  </pic:spPr>
                </pic:pic>
              </a:graphicData>
            </a:graphic>
          </wp:inline>
        </w:drawing>
      </w:r>
    </w:p>
    <w:p w:rsidR="00D23FE9" w:rsidRPr="00F95D41" w:rsidRDefault="00D23FE9" w:rsidP="00E56B4E">
      <w:pPr>
        <w:suppressAutoHyphens/>
        <w:spacing w:after="120"/>
        <w:jc w:val="center"/>
        <w:rPr>
          <w:sz w:val="28"/>
          <w:szCs w:val="26"/>
        </w:rPr>
      </w:pPr>
      <w:r w:rsidRPr="00F95D41">
        <w:rPr>
          <w:sz w:val="26"/>
          <w:szCs w:val="26"/>
        </w:rPr>
        <w:t>Рисунок - 2.3.2-3. Изменения коэффициента естественной убыли (прироста) с</w:t>
      </w:r>
      <w:r w:rsidR="00E56B4E">
        <w:rPr>
          <w:sz w:val="26"/>
          <w:szCs w:val="26"/>
        </w:rPr>
        <w:t> </w:t>
      </w:r>
      <w:r w:rsidRPr="00F95D41">
        <w:rPr>
          <w:sz w:val="26"/>
          <w:szCs w:val="26"/>
        </w:rPr>
        <w:t>2016</w:t>
      </w:r>
      <w:r w:rsidR="00E56B4E">
        <w:rPr>
          <w:sz w:val="26"/>
          <w:szCs w:val="26"/>
        </w:rPr>
        <w:t> </w:t>
      </w:r>
      <w:r w:rsidRPr="00F95D41">
        <w:rPr>
          <w:sz w:val="26"/>
          <w:szCs w:val="26"/>
        </w:rPr>
        <w:t>по 202</w:t>
      </w:r>
      <w:r w:rsidR="00F95D41">
        <w:rPr>
          <w:sz w:val="26"/>
          <w:szCs w:val="26"/>
        </w:rPr>
        <w:t>2</w:t>
      </w:r>
      <w:r w:rsidRPr="00F95D41">
        <w:rPr>
          <w:sz w:val="26"/>
          <w:szCs w:val="26"/>
        </w:rPr>
        <w:t xml:space="preserve"> гг.</w:t>
      </w:r>
    </w:p>
    <w:p w:rsidR="00D23FE9" w:rsidRPr="00E56B4E" w:rsidRDefault="00D23FE9" w:rsidP="00753DFB">
      <w:pPr>
        <w:suppressAutoHyphens/>
        <w:ind w:firstLine="709"/>
        <w:jc w:val="both"/>
        <w:rPr>
          <w:sz w:val="28"/>
          <w:szCs w:val="28"/>
        </w:rPr>
      </w:pPr>
      <w:r w:rsidRPr="00BE6314">
        <w:rPr>
          <w:sz w:val="28"/>
          <w:szCs w:val="26"/>
        </w:rPr>
        <w:t>Коэффициент естественной убыли снижался с 2016 по 2018 года, при этом в 2018 г. в среднем по сельскому населению даже отмечен естественный прирост населения. Однако в 2019 г. отмечен резкий рост естественной убыли населения</w:t>
      </w:r>
      <w:r w:rsidR="001E4DF9">
        <w:rPr>
          <w:sz w:val="28"/>
          <w:szCs w:val="26"/>
        </w:rPr>
        <w:t xml:space="preserve"> из-</w:t>
      </w:r>
      <w:r w:rsidR="001E4DF9" w:rsidRPr="001E4DF9">
        <w:rPr>
          <w:sz w:val="28"/>
          <w:szCs w:val="26"/>
        </w:rPr>
        <w:t xml:space="preserve">за </w:t>
      </w:r>
      <w:r w:rsidR="001E4DF9" w:rsidRPr="001E4DF9">
        <w:rPr>
          <w:sz w:val="28"/>
          <w:szCs w:val="26"/>
          <w:lang w:val="en-US"/>
        </w:rPr>
        <w:t>COVID</w:t>
      </w:r>
      <w:r w:rsidR="001E4DF9" w:rsidRPr="001E4DF9">
        <w:rPr>
          <w:sz w:val="28"/>
          <w:szCs w:val="26"/>
        </w:rPr>
        <w:t>-19</w:t>
      </w:r>
      <w:r w:rsidRPr="001E4DF9">
        <w:rPr>
          <w:sz w:val="28"/>
          <w:szCs w:val="26"/>
        </w:rPr>
        <w:t xml:space="preserve">, при этом убыль городского населения больше чем в сельской местности. </w:t>
      </w:r>
      <w:r w:rsidR="001E4DF9" w:rsidRPr="001E4DF9">
        <w:rPr>
          <w:sz w:val="28"/>
          <w:szCs w:val="26"/>
        </w:rPr>
        <w:t>С 2022 г. наблюдается преодоление последствий пандемии из-за чего начинает снижаться показатель естественной убыли населения</w:t>
      </w:r>
      <w:r w:rsidR="00E56B4E">
        <w:rPr>
          <w:sz w:val="28"/>
          <w:szCs w:val="26"/>
        </w:rPr>
        <w:t>.</w:t>
      </w:r>
      <w:r w:rsidR="001E4DF9" w:rsidRPr="001E4DF9">
        <w:rPr>
          <w:sz w:val="28"/>
          <w:szCs w:val="26"/>
        </w:rPr>
        <w:t xml:space="preserve"> </w:t>
      </w:r>
      <w:r w:rsidRPr="001E4DF9">
        <w:rPr>
          <w:sz w:val="28"/>
          <w:szCs w:val="28"/>
        </w:rPr>
        <w:t>В 202</w:t>
      </w:r>
      <w:r w:rsidR="001E4DF9" w:rsidRPr="001E4DF9">
        <w:rPr>
          <w:sz w:val="28"/>
          <w:szCs w:val="28"/>
        </w:rPr>
        <w:t>2</w:t>
      </w:r>
      <w:r w:rsidRPr="001E4DF9">
        <w:rPr>
          <w:sz w:val="28"/>
          <w:szCs w:val="28"/>
        </w:rPr>
        <w:t xml:space="preserve"> г. средний коэффициент естественной убыли в </w:t>
      </w:r>
      <w:r w:rsidRPr="00E56B4E">
        <w:rPr>
          <w:sz w:val="28"/>
          <w:szCs w:val="28"/>
        </w:rPr>
        <w:t xml:space="preserve">Новосибирской области составлял </w:t>
      </w:r>
      <w:r w:rsidR="001E4DF9" w:rsidRPr="00E56B4E">
        <w:rPr>
          <w:sz w:val="28"/>
          <w:szCs w:val="28"/>
        </w:rPr>
        <w:t>4,1</w:t>
      </w:r>
      <w:r w:rsidRPr="00E56B4E">
        <w:rPr>
          <w:sz w:val="28"/>
          <w:szCs w:val="28"/>
        </w:rPr>
        <w:t xml:space="preserve"> промилле, что ниже среднего значения по району, г. Карасуку и сельской местности.</w:t>
      </w:r>
    </w:p>
    <w:p w:rsidR="00D23FE9" w:rsidRPr="00017AD0" w:rsidRDefault="00D23FE9" w:rsidP="00E56B4E">
      <w:pPr>
        <w:suppressAutoHyphens/>
        <w:spacing w:after="120"/>
        <w:ind w:firstLine="709"/>
        <w:jc w:val="both"/>
        <w:rPr>
          <w:sz w:val="28"/>
          <w:szCs w:val="28"/>
        </w:rPr>
      </w:pPr>
      <w:r w:rsidRPr="00E56B4E">
        <w:rPr>
          <w:sz w:val="28"/>
          <w:szCs w:val="28"/>
        </w:rPr>
        <w:t xml:space="preserve">Ниже представлены данные о механическом движении населения на территории Карасукского </w:t>
      </w:r>
      <w:r w:rsidRPr="00017AD0">
        <w:rPr>
          <w:sz w:val="28"/>
          <w:szCs w:val="28"/>
        </w:rPr>
        <w:t xml:space="preserve">района. </w:t>
      </w:r>
    </w:p>
    <w:p w:rsidR="00E56B4E" w:rsidRPr="00017AD0" w:rsidRDefault="00017AD0" w:rsidP="00E73E0A">
      <w:pPr>
        <w:suppressAutoHyphens/>
        <w:jc w:val="center"/>
        <w:rPr>
          <w:sz w:val="28"/>
          <w:szCs w:val="26"/>
        </w:rPr>
      </w:pPr>
      <w:r w:rsidRPr="00017AD0">
        <w:rPr>
          <w:noProof/>
          <w:sz w:val="28"/>
          <w:szCs w:val="26"/>
        </w:rPr>
        <w:drawing>
          <wp:inline distT="0" distB="0" distL="0" distR="0" wp14:anchorId="14C532DE">
            <wp:extent cx="5614035" cy="257077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5003" cy="2575796"/>
                    </a:xfrm>
                    <a:prstGeom prst="rect">
                      <a:avLst/>
                    </a:prstGeom>
                    <a:noFill/>
                  </pic:spPr>
                </pic:pic>
              </a:graphicData>
            </a:graphic>
          </wp:inline>
        </w:drawing>
      </w:r>
    </w:p>
    <w:p w:rsidR="00D23FE9" w:rsidRPr="00017AD0" w:rsidRDefault="00D23FE9" w:rsidP="00017AD0">
      <w:pPr>
        <w:suppressAutoHyphens/>
        <w:spacing w:before="120" w:after="120"/>
        <w:ind w:firstLine="709"/>
        <w:jc w:val="both"/>
        <w:rPr>
          <w:sz w:val="28"/>
          <w:szCs w:val="26"/>
        </w:rPr>
      </w:pPr>
      <w:r w:rsidRPr="00017AD0">
        <w:rPr>
          <w:sz w:val="26"/>
          <w:szCs w:val="26"/>
        </w:rPr>
        <w:t>Рисунок – 2.3.2-</w:t>
      </w:r>
      <w:r w:rsidR="009A1441">
        <w:rPr>
          <w:sz w:val="26"/>
          <w:szCs w:val="26"/>
        </w:rPr>
        <w:t>4</w:t>
      </w:r>
      <w:r w:rsidRPr="00017AD0">
        <w:rPr>
          <w:sz w:val="26"/>
          <w:szCs w:val="26"/>
        </w:rPr>
        <w:t>. Механическое движение населения с 2016 по 202</w:t>
      </w:r>
      <w:r w:rsidR="00E56B4E" w:rsidRPr="00017AD0">
        <w:rPr>
          <w:sz w:val="26"/>
          <w:szCs w:val="26"/>
        </w:rPr>
        <w:t>2</w:t>
      </w:r>
      <w:r w:rsidRPr="00017AD0">
        <w:rPr>
          <w:sz w:val="26"/>
          <w:szCs w:val="26"/>
        </w:rPr>
        <w:t xml:space="preserve"> гг.</w:t>
      </w:r>
    </w:p>
    <w:p w:rsidR="00D23FE9" w:rsidRPr="00276524" w:rsidRDefault="00D23FE9" w:rsidP="00D23FE9">
      <w:pPr>
        <w:suppressAutoHyphens/>
        <w:ind w:firstLine="709"/>
        <w:jc w:val="both"/>
        <w:rPr>
          <w:sz w:val="28"/>
          <w:szCs w:val="26"/>
        </w:rPr>
      </w:pPr>
      <w:r w:rsidRPr="00017AD0">
        <w:rPr>
          <w:sz w:val="28"/>
          <w:szCs w:val="26"/>
        </w:rPr>
        <w:lastRenderedPageBreak/>
        <w:t>На протяжении всего рассматриваемого периода времени с 2016 г. по 202</w:t>
      </w:r>
      <w:r w:rsidR="00017AD0" w:rsidRPr="00017AD0">
        <w:rPr>
          <w:sz w:val="28"/>
          <w:szCs w:val="26"/>
        </w:rPr>
        <w:t>2</w:t>
      </w:r>
      <w:r w:rsidRPr="00017AD0">
        <w:rPr>
          <w:sz w:val="28"/>
          <w:szCs w:val="26"/>
        </w:rPr>
        <w:t xml:space="preserve"> г. включительно на территории района отмечается миграционная убыль населения, за исключением 2019 г. Можно отметить, что с пикового значения миграционной убыли населения в 2017 г. (360 чел.) наблюдается снижение данного показателя до </w:t>
      </w:r>
      <w:r w:rsidR="00017AD0" w:rsidRPr="00017AD0">
        <w:rPr>
          <w:sz w:val="28"/>
          <w:szCs w:val="26"/>
        </w:rPr>
        <w:t>99</w:t>
      </w:r>
      <w:r w:rsidRPr="00017AD0">
        <w:rPr>
          <w:sz w:val="28"/>
          <w:szCs w:val="26"/>
        </w:rPr>
        <w:t xml:space="preserve"> чел. по итогам 202</w:t>
      </w:r>
      <w:r w:rsidR="00017AD0" w:rsidRPr="00017AD0">
        <w:rPr>
          <w:sz w:val="28"/>
          <w:szCs w:val="26"/>
        </w:rPr>
        <w:t>2</w:t>
      </w:r>
      <w:r w:rsidRPr="00017AD0">
        <w:rPr>
          <w:sz w:val="28"/>
          <w:szCs w:val="26"/>
        </w:rPr>
        <w:t xml:space="preserve"> г. Одним из факторов уменьшения </w:t>
      </w:r>
      <w:r w:rsidRPr="00276524">
        <w:rPr>
          <w:sz w:val="28"/>
          <w:szCs w:val="26"/>
        </w:rPr>
        <w:t>миграционной убыли населения может выступать э</w:t>
      </w:r>
      <w:r w:rsidR="00017AD0" w:rsidRPr="00276524">
        <w:rPr>
          <w:sz w:val="28"/>
          <w:szCs w:val="26"/>
        </w:rPr>
        <w:t>кономический спад в экономике вследствие</w:t>
      </w:r>
      <w:r w:rsidRPr="00276524">
        <w:rPr>
          <w:sz w:val="28"/>
          <w:szCs w:val="26"/>
        </w:rPr>
        <w:t xml:space="preserve"> </w:t>
      </w:r>
      <w:r w:rsidRPr="00276524">
        <w:rPr>
          <w:sz w:val="28"/>
          <w:szCs w:val="26"/>
          <w:lang w:val="en-US"/>
        </w:rPr>
        <w:t>COVID</w:t>
      </w:r>
      <w:r w:rsidRPr="00276524">
        <w:rPr>
          <w:sz w:val="28"/>
          <w:szCs w:val="26"/>
        </w:rPr>
        <w:t>-19, а также изменения возрастной структуры населения, так как снижается доля молодёжи, которая уезжает получать образование. Следует отметить, что официально с 2019 г. в г. Карасук фиксируется миграционный прирост населения.</w:t>
      </w:r>
    </w:p>
    <w:p w:rsidR="00E73E0A" w:rsidRPr="00276524" w:rsidRDefault="00E73E0A" w:rsidP="00E73E0A">
      <w:pPr>
        <w:suppressAutoHyphens/>
        <w:spacing w:after="120"/>
        <w:ind w:firstLine="709"/>
        <w:jc w:val="both"/>
        <w:rPr>
          <w:sz w:val="28"/>
          <w:szCs w:val="26"/>
        </w:rPr>
      </w:pPr>
      <w:r w:rsidRPr="00276524">
        <w:rPr>
          <w:sz w:val="28"/>
          <w:szCs w:val="26"/>
        </w:rPr>
        <w:t>Следует отметить, что миграционная убыль населения существенно выше, чем отражается в статистике, так как по итогам Всероссийской переписи населения 2020, численность населения района на 01.01.2022 г. откорректирована в меньшую сторону на 324</w:t>
      </w:r>
      <w:r w:rsidR="00276524" w:rsidRPr="00276524">
        <w:rPr>
          <w:sz w:val="28"/>
          <w:szCs w:val="26"/>
        </w:rPr>
        <w:t>1</w:t>
      </w:r>
      <w:r w:rsidRPr="00276524">
        <w:rPr>
          <w:sz w:val="28"/>
          <w:szCs w:val="26"/>
        </w:rPr>
        <w:t xml:space="preserve"> чел. или 7,7%, </w:t>
      </w:r>
      <w:r w:rsidR="00F7389A" w:rsidRPr="00276524">
        <w:rPr>
          <w:sz w:val="28"/>
          <w:szCs w:val="28"/>
        </w:rPr>
        <w:t xml:space="preserve">(при этом падение в сельской местности больше 8,7%), </w:t>
      </w:r>
      <w:r w:rsidRPr="00276524">
        <w:rPr>
          <w:sz w:val="28"/>
          <w:szCs w:val="26"/>
        </w:rPr>
        <w:t xml:space="preserve">что существенно увеличивает механическую убыль населения за последние </w:t>
      </w:r>
      <w:r w:rsidR="00017AD0" w:rsidRPr="00276524">
        <w:rPr>
          <w:sz w:val="28"/>
          <w:szCs w:val="26"/>
        </w:rPr>
        <w:t>7</w:t>
      </w:r>
      <w:r w:rsidRPr="00276524">
        <w:rPr>
          <w:sz w:val="28"/>
          <w:szCs w:val="26"/>
        </w:rPr>
        <w:t xml:space="preserve"> лет суммарно равную </w:t>
      </w:r>
      <w:r w:rsidR="00276524" w:rsidRPr="00276524">
        <w:rPr>
          <w:sz w:val="28"/>
          <w:szCs w:val="26"/>
        </w:rPr>
        <w:t>4320</w:t>
      </w:r>
      <w:r w:rsidRPr="00276524">
        <w:rPr>
          <w:sz w:val="28"/>
          <w:szCs w:val="26"/>
        </w:rPr>
        <w:t xml:space="preserve"> чел. </w:t>
      </w:r>
      <w:r w:rsidR="00276524" w:rsidRPr="00276524">
        <w:rPr>
          <w:sz w:val="28"/>
          <w:szCs w:val="26"/>
        </w:rPr>
        <w:t xml:space="preserve">или </w:t>
      </w:r>
      <w:r w:rsidRPr="00276524">
        <w:rPr>
          <w:sz w:val="28"/>
          <w:szCs w:val="26"/>
        </w:rPr>
        <w:t xml:space="preserve">в </w:t>
      </w:r>
      <w:r w:rsidR="00276524" w:rsidRPr="00276524">
        <w:rPr>
          <w:sz w:val="28"/>
          <w:szCs w:val="26"/>
        </w:rPr>
        <w:t>4 раза больше официального оттока населения.</w:t>
      </w:r>
      <w:r w:rsidR="00F7389A" w:rsidRPr="00276524">
        <w:rPr>
          <w:sz w:val="28"/>
          <w:szCs w:val="26"/>
        </w:rPr>
        <w:t xml:space="preserve"> </w:t>
      </w:r>
      <w:r w:rsidR="00F7389A" w:rsidRPr="00276524">
        <w:rPr>
          <w:sz w:val="28"/>
          <w:szCs w:val="28"/>
        </w:rPr>
        <w:t>Следует отметить, что в части сельских территорий население увеличилось, в основном в тех, которые прилегают к г. Карасуку.</w:t>
      </w:r>
    </w:p>
    <w:p w:rsidR="00453DAE" w:rsidRPr="00453DAE" w:rsidRDefault="00453DAE" w:rsidP="00E73E0A">
      <w:pPr>
        <w:suppressAutoHyphens/>
        <w:jc w:val="center"/>
        <w:rPr>
          <w:sz w:val="28"/>
          <w:szCs w:val="26"/>
        </w:rPr>
      </w:pPr>
      <w:r>
        <w:rPr>
          <w:noProof/>
          <w:sz w:val="28"/>
          <w:szCs w:val="26"/>
        </w:rPr>
        <w:drawing>
          <wp:inline distT="0" distB="0" distL="0" distR="0" wp14:anchorId="2968C80D">
            <wp:extent cx="5937885" cy="27190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2719070"/>
                    </a:xfrm>
                    <a:prstGeom prst="rect">
                      <a:avLst/>
                    </a:prstGeom>
                    <a:noFill/>
                  </pic:spPr>
                </pic:pic>
              </a:graphicData>
            </a:graphic>
          </wp:inline>
        </w:drawing>
      </w:r>
    </w:p>
    <w:p w:rsidR="00D23FE9" w:rsidRPr="00453DAE" w:rsidRDefault="00D23FE9" w:rsidP="00276524">
      <w:pPr>
        <w:suppressAutoHyphens/>
        <w:spacing w:after="120"/>
        <w:jc w:val="center"/>
        <w:rPr>
          <w:sz w:val="28"/>
          <w:szCs w:val="26"/>
        </w:rPr>
      </w:pPr>
      <w:r w:rsidRPr="00453DAE">
        <w:rPr>
          <w:sz w:val="26"/>
          <w:szCs w:val="26"/>
        </w:rPr>
        <w:t>Рисунок - 2.3.2-</w:t>
      </w:r>
      <w:r w:rsidR="009A1441">
        <w:rPr>
          <w:sz w:val="26"/>
          <w:szCs w:val="26"/>
        </w:rPr>
        <w:t>5</w:t>
      </w:r>
      <w:r w:rsidRPr="00453DAE">
        <w:rPr>
          <w:sz w:val="26"/>
          <w:szCs w:val="26"/>
        </w:rPr>
        <w:t>. Изменения коэффициента естественной убыли (прироста) с</w:t>
      </w:r>
      <w:r w:rsidR="00276524" w:rsidRPr="00453DAE">
        <w:rPr>
          <w:sz w:val="26"/>
          <w:szCs w:val="26"/>
        </w:rPr>
        <w:t> </w:t>
      </w:r>
      <w:r w:rsidRPr="00453DAE">
        <w:rPr>
          <w:sz w:val="26"/>
          <w:szCs w:val="26"/>
        </w:rPr>
        <w:t>2016</w:t>
      </w:r>
      <w:r w:rsidR="00276524" w:rsidRPr="00453DAE">
        <w:rPr>
          <w:sz w:val="26"/>
          <w:szCs w:val="26"/>
        </w:rPr>
        <w:t> </w:t>
      </w:r>
      <w:r w:rsidRPr="00453DAE">
        <w:rPr>
          <w:sz w:val="26"/>
          <w:szCs w:val="26"/>
        </w:rPr>
        <w:t>по 202</w:t>
      </w:r>
      <w:r w:rsidR="00276524" w:rsidRPr="00453DAE">
        <w:rPr>
          <w:sz w:val="26"/>
          <w:szCs w:val="26"/>
        </w:rPr>
        <w:t>2</w:t>
      </w:r>
      <w:r w:rsidRPr="00453DAE">
        <w:rPr>
          <w:sz w:val="26"/>
          <w:szCs w:val="26"/>
        </w:rPr>
        <w:t xml:space="preserve"> гг.</w:t>
      </w:r>
    </w:p>
    <w:p w:rsidR="00D23FE9" w:rsidRPr="00453DAE" w:rsidRDefault="00D23FE9" w:rsidP="00D23FE9">
      <w:pPr>
        <w:suppressAutoHyphens/>
        <w:ind w:firstLine="709"/>
        <w:jc w:val="both"/>
        <w:rPr>
          <w:sz w:val="28"/>
          <w:szCs w:val="26"/>
        </w:rPr>
      </w:pPr>
      <w:r w:rsidRPr="00453DAE">
        <w:rPr>
          <w:sz w:val="28"/>
          <w:szCs w:val="26"/>
        </w:rPr>
        <w:t>Относительные показатели механического движения в сельской и городской местности имеют разнонаправленные тренды, так если в г. Карасук в 202</w:t>
      </w:r>
      <w:r w:rsidR="00453DAE" w:rsidRPr="00453DAE">
        <w:rPr>
          <w:sz w:val="28"/>
          <w:szCs w:val="26"/>
        </w:rPr>
        <w:t>2</w:t>
      </w:r>
      <w:r w:rsidRPr="00453DAE">
        <w:rPr>
          <w:sz w:val="28"/>
          <w:szCs w:val="26"/>
        </w:rPr>
        <w:t xml:space="preserve"> г. коэффициент миграционного прироста составил </w:t>
      </w:r>
      <w:r w:rsidR="00453DAE" w:rsidRPr="00453DAE">
        <w:rPr>
          <w:sz w:val="28"/>
          <w:szCs w:val="26"/>
        </w:rPr>
        <w:t>2,8</w:t>
      </w:r>
      <w:r w:rsidRPr="00453DAE">
        <w:rPr>
          <w:sz w:val="28"/>
          <w:szCs w:val="26"/>
        </w:rPr>
        <w:t xml:space="preserve"> промилле, в сельской местности в средний коэффициент миграционной убыли составил 12,</w:t>
      </w:r>
      <w:r w:rsidR="00453DAE" w:rsidRPr="00453DAE">
        <w:rPr>
          <w:sz w:val="28"/>
          <w:szCs w:val="26"/>
        </w:rPr>
        <w:t>1</w:t>
      </w:r>
      <w:r w:rsidRPr="00453DAE">
        <w:rPr>
          <w:sz w:val="28"/>
          <w:szCs w:val="26"/>
        </w:rPr>
        <w:t xml:space="preserve"> промилле. </w:t>
      </w:r>
    </w:p>
    <w:p w:rsidR="00D23FE9" w:rsidRPr="00C45509" w:rsidRDefault="00D23FE9" w:rsidP="00D23FE9">
      <w:pPr>
        <w:suppressAutoHyphens/>
        <w:ind w:firstLine="709"/>
        <w:jc w:val="both"/>
        <w:rPr>
          <w:sz w:val="28"/>
          <w:szCs w:val="26"/>
        </w:rPr>
      </w:pPr>
      <w:r w:rsidRPr="00453DAE">
        <w:rPr>
          <w:sz w:val="28"/>
          <w:szCs w:val="26"/>
        </w:rPr>
        <w:t xml:space="preserve">Необходимо отметить, что в пригороде г. Карасук </w:t>
      </w:r>
      <w:r w:rsidR="00CE354B" w:rsidRPr="00453DAE">
        <w:rPr>
          <w:sz w:val="28"/>
          <w:szCs w:val="26"/>
        </w:rPr>
        <w:t>ведётся</w:t>
      </w:r>
      <w:r w:rsidRPr="00453DAE">
        <w:rPr>
          <w:sz w:val="28"/>
          <w:szCs w:val="26"/>
        </w:rPr>
        <w:t xml:space="preserve"> активное индивидуальное строительство, что обусловлено стимулирующими государственными программами (сельская ипотека, различные субсидии), которое </w:t>
      </w:r>
      <w:r w:rsidR="00CE354B" w:rsidRPr="00453DAE">
        <w:rPr>
          <w:sz w:val="28"/>
          <w:szCs w:val="26"/>
        </w:rPr>
        <w:t>ведётся</w:t>
      </w:r>
      <w:r w:rsidRPr="00453DAE">
        <w:rPr>
          <w:sz w:val="28"/>
          <w:szCs w:val="26"/>
        </w:rPr>
        <w:t xml:space="preserve"> в основном молодыми семьями, вследствие чего немного </w:t>
      </w:r>
      <w:r w:rsidRPr="00453DAE">
        <w:rPr>
          <w:sz w:val="28"/>
          <w:szCs w:val="26"/>
        </w:rPr>
        <w:lastRenderedPageBreak/>
        <w:t xml:space="preserve">улучшаются как естественные, так механические показатели для сельского населения. При этом чем дальше сельские населённые пункты находятся от г. Карасука или других крупных </w:t>
      </w:r>
      <w:r w:rsidR="00CE354B" w:rsidRPr="00453DAE">
        <w:rPr>
          <w:sz w:val="28"/>
          <w:szCs w:val="26"/>
        </w:rPr>
        <w:t>населённых</w:t>
      </w:r>
      <w:r w:rsidRPr="00453DAE">
        <w:rPr>
          <w:sz w:val="28"/>
          <w:szCs w:val="26"/>
        </w:rPr>
        <w:t xml:space="preserve"> пунктов, тем хуже ситуация с демографией. 39 </w:t>
      </w:r>
      <w:r w:rsidR="00CE354B" w:rsidRPr="00453DAE">
        <w:rPr>
          <w:sz w:val="28"/>
          <w:szCs w:val="26"/>
        </w:rPr>
        <w:t>населённых</w:t>
      </w:r>
      <w:r w:rsidRPr="00453DAE">
        <w:rPr>
          <w:sz w:val="28"/>
          <w:szCs w:val="26"/>
        </w:rPr>
        <w:t xml:space="preserve"> пунктов имеет численность менее 300 человек и в подавляющем своём числе не имеют важнейших социальных объектов (детских садов и школ), что приводит к оттоку молодого населения, что в </w:t>
      </w:r>
      <w:r w:rsidRPr="00C45509">
        <w:rPr>
          <w:sz w:val="28"/>
          <w:szCs w:val="26"/>
        </w:rPr>
        <w:t xml:space="preserve">ближайшей перспективе </w:t>
      </w:r>
      <w:r w:rsidR="00CE354B" w:rsidRPr="00C45509">
        <w:rPr>
          <w:sz w:val="28"/>
          <w:szCs w:val="26"/>
        </w:rPr>
        <w:t>приведёт</w:t>
      </w:r>
      <w:r w:rsidRPr="00C45509">
        <w:rPr>
          <w:sz w:val="28"/>
          <w:szCs w:val="26"/>
        </w:rPr>
        <w:t xml:space="preserve"> к дальнейшему снижению их численности.</w:t>
      </w:r>
    </w:p>
    <w:p w:rsidR="00D23FE9" w:rsidRDefault="00D23FE9" w:rsidP="00D23FE9">
      <w:pPr>
        <w:shd w:val="clear" w:color="auto" w:fill="FFFFFF"/>
        <w:suppressAutoHyphens/>
        <w:ind w:firstLine="709"/>
        <w:jc w:val="both"/>
        <w:rPr>
          <w:sz w:val="28"/>
          <w:szCs w:val="28"/>
        </w:rPr>
      </w:pPr>
      <w:r w:rsidRPr="00C45509">
        <w:rPr>
          <w:sz w:val="28"/>
          <w:szCs w:val="28"/>
        </w:rPr>
        <w:t>Рассмотрим изменение возрастной структуры населения с 2016 г. по 202</w:t>
      </w:r>
      <w:r w:rsidR="00C45509" w:rsidRPr="00C45509">
        <w:rPr>
          <w:sz w:val="28"/>
          <w:szCs w:val="28"/>
        </w:rPr>
        <w:t>3</w:t>
      </w:r>
      <w:r w:rsidRPr="00C45509">
        <w:rPr>
          <w:sz w:val="28"/>
          <w:szCs w:val="28"/>
        </w:rPr>
        <w:t xml:space="preserve"> г. Максимальная доля лиц младше трудоспособного возраста </w:t>
      </w:r>
      <w:r w:rsidR="00C45509" w:rsidRPr="00C45509">
        <w:rPr>
          <w:sz w:val="28"/>
          <w:szCs w:val="28"/>
        </w:rPr>
        <w:t xml:space="preserve">отмечалась в 2018 г., </w:t>
      </w:r>
      <w:r w:rsidRPr="00C45509">
        <w:rPr>
          <w:sz w:val="28"/>
          <w:szCs w:val="28"/>
        </w:rPr>
        <w:t>после чего их количество начало снижаться снизивших в целом по району с 22,3</w:t>
      </w:r>
      <w:r w:rsidR="00576230" w:rsidRPr="00C45509">
        <w:rPr>
          <w:sz w:val="28"/>
          <w:szCs w:val="28"/>
        </w:rPr>
        <w:t>%</w:t>
      </w:r>
      <w:r w:rsidRPr="00C45509">
        <w:rPr>
          <w:sz w:val="28"/>
          <w:szCs w:val="28"/>
        </w:rPr>
        <w:t xml:space="preserve"> до 21,8</w:t>
      </w:r>
      <w:r w:rsidR="00576230" w:rsidRPr="00C45509">
        <w:rPr>
          <w:sz w:val="28"/>
          <w:szCs w:val="28"/>
        </w:rPr>
        <w:t>%</w:t>
      </w:r>
      <w:r w:rsidR="00C45509" w:rsidRPr="00C45509">
        <w:rPr>
          <w:sz w:val="28"/>
          <w:szCs w:val="28"/>
        </w:rPr>
        <w:t>. Однако в 2023 г. после подведения итогов Всероссийской переписи населения 2020 г. и корректировки численности жителей по возрастным группам, доля лиц младше трудоспособного возраста составила 23,5%.</w:t>
      </w:r>
      <w:r w:rsidRPr="00C45509">
        <w:rPr>
          <w:sz w:val="28"/>
          <w:szCs w:val="28"/>
        </w:rPr>
        <w:t xml:space="preserve"> Можно отметить, что относительная доля лиц моложе трудоспособного возраста в сельской местности выше</w:t>
      </w:r>
      <w:r w:rsidR="00C45509" w:rsidRPr="00C45509">
        <w:rPr>
          <w:sz w:val="28"/>
          <w:szCs w:val="28"/>
        </w:rPr>
        <w:t xml:space="preserve">. </w:t>
      </w:r>
      <w:r w:rsidRPr="00C45509">
        <w:rPr>
          <w:sz w:val="28"/>
          <w:szCs w:val="28"/>
        </w:rPr>
        <w:t>При этом доля лиц моложе трудоспособного возраста в районе выше в 202</w:t>
      </w:r>
      <w:r w:rsidR="00C45509" w:rsidRPr="00C45509">
        <w:rPr>
          <w:sz w:val="28"/>
          <w:szCs w:val="28"/>
        </w:rPr>
        <w:t>3</w:t>
      </w:r>
      <w:r w:rsidRPr="00C45509">
        <w:rPr>
          <w:sz w:val="28"/>
          <w:szCs w:val="28"/>
        </w:rPr>
        <w:t xml:space="preserve"> г. чем в среднем по Новосибирской области </w:t>
      </w:r>
      <w:r w:rsidR="00C45509" w:rsidRPr="00C45509">
        <w:rPr>
          <w:sz w:val="28"/>
          <w:szCs w:val="28"/>
        </w:rPr>
        <w:t>23,5</w:t>
      </w:r>
      <w:r w:rsidR="00576230" w:rsidRPr="00C45509">
        <w:rPr>
          <w:sz w:val="28"/>
          <w:szCs w:val="28"/>
        </w:rPr>
        <w:t>%</w:t>
      </w:r>
      <w:r w:rsidRPr="00C45509">
        <w:rPr>
          <w:sz w:val="28"/>
          <w:szCs w:val="28"/>
        </w:rPr>
        <w:t xml:space="preserve"> против 19,</w:t>
      </w:r>
      <w:r w:rsidR="00C45509" w:rsidRPr="00C45509">
        <w:rPr>
          <w:sz w:val="28"/>
          <w:szCs w:val="28"/>
        </w:rPr>
        <w:t>2</w:t>
      </w:r>
      <w:r w:rsidRPr="00C45509">
        <w:rPr>
          <w:sz w:val="28"/>
          <w:szCs w:val="28"/>
        </w:rPr>
        <w:t>%.</w:t>
      </w:r>
      <w:r w:rsidR="00C45509">
        <w:rPr>
          <w:sz w:val="28"/>
          <w:szCs w:val="28"/>
        </w:rPr>
        <w:t xml:space="preserve"> Высокая доля данной возрастной группы в районе обусловлена </w:t>
      </w:r>
      <w:r w:rsidR="009A1441">
        <w:rPr>
          <w:sz w:val="28"/>
          <w:szCs w:val="28"/>
        </w:rPr>
        <w:t>миграционным оттоком молодого населения для получения образования и в целях трудоустройства за пределы района экономически активного населения.</w:t>
      </w:r>
    </w:p>
    <w:p w:rsidR="009A1441" w:rsidRPr="009A1441" w:rsidRDefault="009A1441" w:rsidP="009A1441">
      <w:pPr>
        <w:shd w:val="clear" w:color="auto" w:fill="FFFFFF"/>
        <w:suppressAutoHyphens/>
        <w:jc w:val="center"/>
        <w:rPr>
          <w:sz w:val="28"/>
          <w:szCs w:val="28"/>
        </w:rPr>
      </w:pPr>
      <w:r w:rsidRPr="009A1441">
        <w:rPr>
          <w:noProof/>
          <w:sz w:val="28"/>
          <w:szCs w:val="28"/>
        </w:rPr>
        <w:drawing>
          <wp:inline distT="0" distB="0" distL="0" distR="0" wp14:anchorId="5DE9A101" wp14:editId="66D28A9D">
            <wp:extent cx="5409776" cy="296610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2681" cy="2978661"/>
                    </a:xfrm>
                    <a:prstGeom prst="rect">
                      <a:avLst/>
                    </a:prstGeom>
                    <a:noFill/>
                  </pic:spPr>
                </pic:pic>
              </a:graphicData>
            </a:graphic>
          </wp:inline>
        </w:drawing>
      </w:r>
    </w:p>
    <w:p w:rsidR="009A1441" w:rsidRPr="009A1441" w:rsidRDefault="009A1441" w:rsidP="009A1441">
      <w:pPr>
        <w:suppressAutoHyphens/>
        <w:spacing w:after="120"/>
        <w:ind w:firstLine="709"/>
        <w:jc w:val="both"/>
        <w:rPr>
          <w:sz w:val="28"/>
          <w:szCs w:val="26"/>
        </w:rPr>
      </w:pPr>
      <w:r w:rsidRPr="009A1441">
        <w:rPr>
          <w:sz w:val="26"/>
          <w:szCs w:val="26"/>
        </w:rPr>
        <w:t>Рисунок - 2.3.2-</w:t>
      </w:r>
      <w:r>
        <w:rPr>
          <w:sz w:val="26"/>
          <w:szCs w:val="26"/>
        </w:rPr>
        <w:t>6</w:t>
      </w:r>
      <w:r w:rsidRPr="009A1441">
        <w:rPr>
          <w:sz w:val="26"/>
          <w:szCs w:val="26"/>
        </w:rPr>
        <w:t>. Изменения возрастной структуры населения 2016-</w:t>
      </w:r>
      <w:r>
        <w:rPr>
          <w:sz w:val="26"/>
          <w:szCs w:val="26"/>
        </w:rPr>
        <w:t>20</w:t>
      </w:r>
      <w:r w:rsidRPr="009A1441">
        <w:rPr>
          <w:sz w:val="26"/>
          <w:szCs w:val="26"/>
        </w:rPr>
        <w:t>23 гг.</w:t>
      </w:r>
    </w:p>
    <w:p w:rsidR="00D23FE9" w:rsidRPr="00E206B3" w:rsidRDefault="00D23FE9" w:rsidP="00D23FE9">
      <w:pPr>
        <w:shd w:val="clear" w:color="auto" w:fill="FFFFFF"/>
        <w:suppressAutoHyphens/>
        <w:ind w:firstLine="709"/>
        <w:jc w:val="both"/>
        <w:rPr>
          <w:sz w:val="28"/>
          <w:szCs w:val="28"/>
        </w:rPr>
      </w:pPr>
      <w:r w:rsidRPr="00510582">
        <w:rPr>
          <w:sz w:val="28"/>
          <w:szCs w:val="28"/>
        </w:rPr>
        <w:t>Доля лиц в трудоспособном возрасте снижалась до 2019 г., после чего начала увеличиваться</w:t>
      </w:r>
      <w:r w:rsidR="009A1441" w:rsidRPr="00510582">
        <w:rPr>
          <w:sz w:val="28"/>
          <w:szCs w:val="28"/>
        </w:rPr>
        <w:t xml:space="preserve"> до 2022 г.</w:t>
      </w:r>
      <w:r w:rsidRPr="00510582">
        <w:rPr>
          <w:sz w:val="28"/>
          <w:szCs w:val="28"/>
        </w:rPr>
        <w:t xml:space="preserve"> Данные изменения тренда произошли из-за повышения возраста выхода на пенсию и </w:t>
      </w:r>
      <w:r w:rsidRPr="00510582">
        <w:rPr>
          <w:sz w:val="28"/>
          <w:szCs w:val="28"/>
          <w:lang w:val="en-US"/>
        </w:rPr>
        <w:t>COVID</w:t>
      </w:r>
      <w:r w:rsidRPr="00510582">
        <w:rPr>
          <w:sz w:val="28"/>
          <w:szCs w:val="28"/>
        </w:rPr>
        <w:t xml:space="preserve">-19, увеличивший количество смертей людей старших возрастных групп. </w:t>
      </w:r>
      <w:r w:rsidR="009A1441" w:rsidRPr="00510582">
        <w:rPr>
          <w:sz w:val="28"/>
          <w:szCs w:val="28"/>
        </w:rPr>
        <w:t>С учетом корректировки данных возрастных групп населения по итогам переписи населения, д</w:t>
      </w:r>
      <w:r w:rsidRPr="00510582">
        <w:rPr>
          <w:sz w:val="28"/>
          <w:szCs w:val="28"/>
        </w:rPr>
        <w:t xml:space="preserve">оля лиц трудоспособного возраста в районе </w:t>
      </w:r>
      <w:r w:rsidR="009A1441" w:rsidRPr="00510582">
        <w:rPr>
          <w:sz w:val="28"/>
          <w:szCs w:val="28"/>
        </w:rPr>
        <w:t xml:space="preserve">снизилась, что обусловлено оттоком экономически активного населения. Самое сильное падение трудоспособного населения наблюдается в сельской местности, где доля данной группы составляет </w:t>
      </w:r>
      <w:r w:rsidR="00510582" w:rsidRPr="00510582">
        <w:rPr>
          <w:sz w:val="28"/>
          <w:szCs w:val="28"/>
        </w:rPr>
        <w:t xml:space="preserve">в 2023 г. 46,8%, при среднем значении в районе 51,5% и 54,1% в </w:t>
      </w:r>
      <w:r w:rsidR="00510582" w:rsidRPr="00510582">
        <w:rPr>
          <w:sz w:val="28"/>
          <w:szCs w:val="28"/>
        </w:rPr>
        <w:lastRenderedPageBreak/>
        <w:t>г. Карасук.</w:t>
      </w:r>
      <w:r w:rsidR="009A1441" w:rsidRPr="00510582">
        <w:rPr>
          <w:sz w:val="28"/>
          <w:szCs w:val="28"/>
        </w:rPr>
        <w:t xml:space="preserve"> </w:t>
      </w:r>
      <w:r w:rsidR="00510582" w:rsidRPr="00510582">
        <w:rPr>
          <w:sz w:val="28"/>
          <w:szCs w:val="28"/>
        </w:rPr>
        <w:t xml:space="preserve">Доля трудоспособного населения в районе </w:t>
      </w:r>
      <w:r w:rsidRPr="00510582">
        <w:rPr>
          <w:sz w:val="28"/>
          <w:szCs w:val="28"/>
        </w:rPr>
        <w:t xml:space="preserve">ниже среднего показателя по </w:t>
      </w:r>
      <w:r w:rsidRPr="00E206B3">
        <w:rPr>
          <w:sz w:val="28"/>
          <w:szCs w:val="28"/>
        </w:rPr>
        <w:t xml:space="preserve">Новосибирской области </w:t>
      </w:r>
      <w:r w:rsidR="00510582" w:rsidRPr="00E206B3">
        <w:rPr>
          <w:sz w:val="28"/>
          <w:szCs w:val="28"/>
        </w:rPr>
        <w:t>51,5</w:t>
      </w:r>
      <w:r w:rsidRPr="00E206B3">
        <w:rPr>
          <w:sz w:val="28"/>
          <w:szCs w:val="28"/>
        </w:rPr>
        <w:t xml:space="preserve">% против </w:t>
      </w:r>
      <w:r w:rsidR="00510582" w:rsidRPr="00E206B3">
        <w:rPr>
          <w:sz w:val="28"/>
          <w:szCs w:val="28"/>
        </w:rPr>
        <w:t>56,7</w:t>
      </w:r>
      <w:r w:rsidRPr="00E206B3">
        <w:rPr>
          <w:sz w:val="28"/>
          <w:szCs w:val="28"/>
        </w:rPr>
        <w:t>% в начале 202</w:t>
      </w:r>
      <w:r w:rsidR="00510582" w:rsidRPr="00E206B3">
        <w:rPr>
          <w:sz w:val="28"/>
          <w:szCs w:val="28"/>
        </w:rPr>
        <w:t>3</w:t>
      </w:r>
      <w:r w:rsidRPr="00E206B3">
        <w:rPr>
          <w:sz w:val="28"/>
          <w:szCs w:val="28"/>
        </w:rPr>
        <w:t xml:space="preserve"> г.</w:t>
      </w:r>
    </w:p>
    <w:p w:rsidR="00D23FE9" w:rsidRPr="007C2915" w:rsidRDefault="00D23FE9" w:rsidP="00D23FE9">
      <w:pPr>
        <w:shd w:val="clear" w:color="auto" w:fill="FFFFFF"/>
        <w:suppressAutoHyphens/>
        <w:ind w:firstLine="709"/>
        <w:jc w:val="both"/>
        <w:rPr>
          <w:sz w:val="28"/>
          <w:szCs w:val="28"/>
        </w:rPr>
      </w:pPr>
      <w:r w:rsidRPr="00E206B3">
        <w:rPr>
          <w:sz w:val="28"/>
          <w:szCs w:val="28"/>
        </w:rPr>
        <w:t xml:space="preserve">Доля лиц старше трудоспособного возраста была максимальная в 2019 г., после чего </w:t>
      </w:r>
      <w:r w:rsidR="00E206B3" w:rsidRPr="00E206B3">
        <w:rPr>
          <w:sz w:val="28"/>
          <w:szCs w:val="28"/>
        </w:rPr>
        <w:t>немного</w:t>
      </w:r>
      <w:r w:rsidRPr="00E206B3">
        <w:rPr>
          <w:sz w:val="28"/>
          <w:szCs w:val="28"/>
        </w:rPr>
        <w:t xml:space="preserve"> уменьшаться</w:t>
      </w:r>
      <w:r w:rsidRPr="00D92089">
        <w:rPr>
          <w:sz w:val="28"/>
          <w:szCs w:val="28"/>
        </w:rPr>
        <w:t xml:space="preserve">, так по району снижение составило </w:t>
      </w:r>
      <w:r w:rsidR="00E206B3" w:rsidRPr="00D92089">
        <w:rPr>
          <w:sz w:val="28"/>
          <w:szCs w:val="28"/>
        </w:rPr>
        <w:t>0,7</w:t>
      </w:r>
      <w:r w:rsidRPr="00D92089">
        <w:rPr>
          <w:sz w:val="28"/>
          <w:szCs w:val="28"/>
        </w:rPr>
        <w:t>% с 25,7</w:t>
      </w:r>
      <w:r w:rsidR="00576230" w:rsidRPr="00D92089">
        <w:rPr>
          <w:sz w:val="28"/>
          <w:szCs w:val="28"/>
        </w:rPr>
        <w:t>%</w:t>
      </w:r>
      <w:r w:rsidRPr="00D92089">
        <w:rPr>
          <w:sz w:val="28"/>
          <w:szCs w:val="28"/>
        </w:rPr>
        <w:t xml:space="preserve"> до </w:t>
      </w:r>
      <w:r w:rsidR="00E206B3" w:rsidRPr="00D92089">
        <w:rPr>
          <w:sz w:val="28"/>
          <w:szCs w:val="28"/>
        </w:rPr>
        <w:t>25,0</w:t>
      </w:r>
      <w:r w:rsidRPr="00D92089">
        <w:rPr>
          <w:sz w:val="28"/>
          <w:szCs w:val="28"/>
        </w:rPr>
        <w:t xml:space="preserve">%. Следует отметить, что доля лиц старше трудоспособного возраста в сельской местности выше, чем в г. Карасук. Доля лиц старше </w:t>
      </w:r>
      <w:r w:rsidRPr="007C2915">
        <w:rPr>
          <w:sz w:val="28"/>
          <w:szCs w:val="28"/>
        </w:rPr>
        <w:t>трудоспособного возраста в районе выше, чем в Новосибирской области в начале 202</w:t>
      </w:r>
      <w:r w:rsidR="00D92089" w:rsidRPr="007C2915">
        <w:rPr>
          <w:sz w:val="28"/>
          <w:szCs w:val="28"/>
        </w:rPr>
        <w:t>3</w:t>
      </w:r>
      <w:r w:rsidRPr="007C2915">
        <w:rPr>
          <w:sz w:val="28"/>
          <w:szCs w:val="28"/>
        </w:rPr>
        <w:t xml:space="preserve"> г. </w:t>
      </w:r>
      <w:r w:rsidR="00D92089" w:rsidRPr="007C2915">
        <w:rPr>
          <w:sz w:val="28"/>
          <w:szCs w:val="28"/>
        </w:rPr>
        <w:t>25,0</w:t>
      </w:r>
      <w:r w:rsidRPr="007C2915">
        <w:rPr>
          <w:sz w:val="28"/>
          <w:szCs w:val="28"/>
        </w:rPr>
        <w:t xml:space="preserve">% против </w:t>
      </w:r>
      <w:r w:rsidR="00D92089" w:rsidRPr="007C2915">
        <w:rPr>
          <w:sz w:val="28"/>
          <w:szCs w:val="28"/>
        </w:rPr>
        <w:t>24,0</w:t>
      </w:r>
      <w:r w:rsidRPr="007C2915">
        <w:rPr>
          <w:sz w:val="28"/>
          <w:szCs w:val="28"/>
        </w:rPr>
        <w:t>%.</w:t>
      </w:r>
    </w:p>
    <w:p w:rsidR="00D23FE9" w:rsidRPr="007C2915" w:rsidRDefault="00D23FE9" w:rsidP="00D23FE9">
      <w:pPr>
        <w:shd w:val="clear" w:color="auto" w:fill="FFFFFF"/>
        <w:suppressAutoHyphens/>
        <w:ind w:firstLine="709"/>
        <w:jc w:val="both"/>
        <w:rPr>
          <w:sz w:val="28"/>
          <w:szCs w:val="28"/>
        </w:rPr>
      </w:pPr>
      <w:r w:rsidRPr="007C2915">
        <w:rPr>
          <w:sz w:val="28"/>
          <w:szCs w:val="28"/>
        </w:rPr>
        <w:t>Также следует отметить, что с 2016 г. по 2022 г. средний возраст населения района увеличился с 38,4 до 39,</w:t>
      </w:r>
      <w:r w:rsidR="007C2915" w:rsidRPr="007C2915">
        <w:rPr>
          <w:sz w:val="28"/>
          <w:szCs w:val="28"/>
        </w:rPr>
        <w:t>7</w:t>
      </w:r>
      <w:r w:rsidRPr="007C2915">
        <w:rPr>
          <w:sz w:val="28"/>
          <w:szCs w:val="28"/>
        </w:rPr>
        <w:t xml:space="preserve"> лет, при этом по Новосибирской области этот показатель составляет </w:t>
      </w:r>
      <w:r w:rsidR="007C2915" w:rsidRPr="007C2915">
        <w:rPr>
          <w:sz w:val="28"/>
          <w:szCs w:val="28"/>
        </w:rPr>
        <w:t>40,3</w:t>
      </w:r>
      <w:r w:rsidRPr="007C2915">
        <w:rPr>
          <w:sz w:val="28"/>
          <w:szCs w:val="28"/>
        </w:rPr>
        <w:t xml:space="preserve"> лет.</w:t>
      </w:r>
    </w:p>
    <w:p w:rsidR="00D23FE9" w:rsidRPr="007C2915" w:rsidRDefault="00D23FE9" w:rsidP="00D23FE9">
      <w:pPr>
        <w:shd w:val="clear" w:color="auto" w:fill="FFFFFF"/>
        <w:suppressAutoHyphens/>
        <w:ind w:firstLine="709"/>
        <w:jc w:val="both"/>
        <w:rPr>
          <w:sz w:val="28"/>
          <w:szCs w:val="28"/>
        </w:rPr>
      </w:pPr>
      <w:r w:rsidRPr="007C2915">
        <w:rPr>
          <w:sz w:val="28"/>
          <w:szCs w:val="28"/>
        </w:rPr>
        <w:t>Если относительные значения возрастной структуры имеют некоторые положительные значения, а именно высокую долю лиц м</w:t>
      </w:r>
      <w:r w:rsidR="007C2915" w:rsidRPr="007C2915">
        <w:rPr>
          <w:sz w:val="28"/>
          <w:szCs w:val="28"/>
        </w:rPr>
        <w:t xml:space="preserve">оложе трудоспособного возраста </w:t>
      </w:r>
      <w:r w:rsidRPr="007C2915">
        <w:rPr>
          <w:sz w:val="28"/>
          <w:szCs w:val="28"/>
        </w:rPr>
        <w:t xml:space="preserve">и снижение доли пенсионеров. Однако негативный тренд изменения возрастной структуры лиц трудоспособного возраста, высокая доля </w:t>
      </w:r>
      <w:r w:rsidR="00CE354B" w:rsidRPr="007C2915">
        <w:rPr>
          <w:sz w:val="28"/>
          <w:szCs w:val="28"/>
        </w:rPr>
        <w:t>лиц,</w:t>
      </w:r>
      <w:r w:rsidRPr="007C2915">
        <w:rPr>
          <w:sz w:val="28"/>
          <w:szCs w:val="28"/>
        </w:rPr>
        <w:t xml:space="preserve"> </w:t>
      </w:r>
      <w:r w:rsidR="00CE354B" w:rsidRPr="007C2915">
        <w:rPr>
          <w:sz w:val="28"/>
          <w:szCs w:val="28"/>
        </w:rPr>
        <w:t>рождённых</w:t>
      </w:r>
      <w:r w:rsidRPr="007C2915">
        <w:rPr>
          <w:sz w:val="28"/>
          <w:szCs w:val="28"/>
        </w:rPr>
        <w:t xml:space="preserve"> в 1960-х, а также уменьшение влияния пенсионной реформы в ближайшие годы существенно изменит возрастную структуру. </w:t>
      </w:r>
    </w:p>
    <w:p w:rsidR="001646CE" w:rsidRPr="00E206B3" w:rsidRDefault="001646CE" w:rsidP="00D23FE9">
      <w:pPr>
        <w:shd w:val="clear" w:color="auto" w:fill="FFFFFF"/>
        <w:suppressAutoHyphens/>
        <w:ind w:firstLine="709"/>
        <w:jc w:val="both"/>
        <w:rPr>
          <w:sz w:val="28"/>
          <w:szCs w:val="28"/>
        </w:rPr>
      </w:pPr>
      <w:r w:rsidRPr="00E206B3">
        <w:rPr>
          <w:sz w:val="28"/>
          <w:szCs w:val="28"/>
        </w:rPr>
        <w:t>В таблице 2.3.2-3 приведём данн</w:t>
      </w:r>
      <w:r w:rsidR="00107D5B" w:rsidRPr="00E206B3">
        <w:rPr>
          <w:sz w:val="28"/>
          <w:szCs w:val="28"/>
        </w:rPr>
        <w:t xml:space="preserve">ые о изменении возрастных группах </w:t>
      </w:r>
      <w:r w:rsidRPr="00E206B3">
        <w:rPr>
          <w:sz w:val="28"/>
          <w:szCs w:val="28"/>
        </w:rPr>
        <w:t>дошкольного и школьного возраста</w:t>
      </w:r>
      <w:r w:rsidR="00107D5B" w:rsidRPr="00E206B3">
        <w:rPr>
          <w:sz w:val="28"/>
          <w:szCs w:val="28"/>
        </w:rPr>
        <w:t xml:space="preserve"> с 2016 по 2022 г. Эти данные будут необходимы для оценки минимально необходимого количества мест с учётом охвата, согласно МНГП в разделе 2.3.5.</w:t>
      </w:r>
    </w:p>
    <w:p w:rsidR="00D23FE9" w:rsidRPr="002C1437" w:rsidRDefault="00D23FE9" w:rsidP="004508F3">
      <w:pPr>
        <w:suppressAutoHyphens/>
        <w:ind w:firstLine="709"/>
        <w:jc w:val="both"/>
        <w:rPr>
          <w:sz w:val="28"/>
          <w:szCs w:val="26"/>
          <w:highlight w:val="yellow"/>
        </w:rPr>
        <w:sectPr w:rsidR="00D23FE9" w:rsidRPr="002C1437" w:rsidSect="007512FF">
          <w:type w:val="continuous"/>
          <w:pgSz w:w="11906" w:h="16838"/>
          <w:pgMar w:top="1134" w:right="707" w:bottom="1134" w:left="1701" w:header="708" w:footer="708" w:gutter="0"/>
          <w:cols w:space="708"/>
          <w:docGrid w:linePitch="360"/>
        </w:sectPr>
      </w:pPr>
    </w:p>
    <w:p w:rsidR="00D23FE9" w:rsidRPr="00E206B3" w:rsidRDefault="00D23FE9" w:rsidP="00D23FE9">
      <w:pPr>
        <w:suppressAutoHyphens/>
        <w:spacing w:before="120"/>
        <w:ind w:firstLine="709"/>
        <w:contextualSpacing/>
        <w:jc w:val="right"/>
        <w:rPr>
          <w:sz w:val="28"/>
          <w:szCs w:val="28"/>
        </w:rPr>
      </w:pPr>
      <w:r w:rsidRPr="00E206B3">
        <w:rPr>
          <w:sz w:val="28"/>
          <w:szCs w:val="26"/>
        </w:rPr>
        <w:lastRenderedPageBreak/>
        <w:t>Таблица 2.3.2-3</w:t>
      </w:r>
    </w:p>
    <w:p w:rsidR="00D23FE9" w:rsidRPr="00E206B3" w:rsidRDefault="00002190" w:rsidP="00D23FE9">
      <w:pPr>
        <w:suppressAutoHyphens/>
        <w:ind w:firstLine="709"/>
        <w:jc w:val="center"/>
        <w:rPr>
          <w:sz w:val="28"/>
          <w:szCs w:val="28"/>
        </w:rPr>
      </w:pPr>
      <w:r w:rsidRPr="00E206B3">
        <w:rPr>
          <w:sz w:val="28"/>
          <w:szCs w:val="28"/>
        </w:rPr>
        <w:t>Расчётное</w:t>
      </w:r>
      <w:r w:rsidR="00D23FE9" w:rsidRPr="00E206B3">
        <w:rPr>
          <w:sz w:val="28"/>
          <w:szCs w:val="28"/>
        </w:rPr>
        <w:t xml:space="preserve"> количества мест минимально допустимого уровня обеспеченности </w:t>
      </w:r>
    </w:p>
    <w:p w:rsidR="00D23FE9" w:rsidRPr="00E206B3" w:rsidRDefault="00D23FE9" w:rsidP="00D23FE9">
      <w:pPr>
        <w:suppressAutoHyphens/>
        <w:spacing w:after="120"/>
        <w:ind w:firstLine="709"/>
        <w:jc w:val="center"/>
        <w:rPr>
          <w:sz w:val="28"/>
          <w:szCs w:val="28"/>
        </w:rPr>
      </w:pPr>
      <w:r w:rsidRPr="00E206B3">
        <w:rPr>
          <w:sz w:val="28"/>
          <w:szCs w:val="28"/>
        </w:rPr>
        <w:t>для выполнения МНГП на объектах образования</w:t>
      </w:r>
    </w:p>
    <w:tbl>
      <w:tblPr>
        <w:tblW w:w="151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666"/>
        <w:gridCol w:w="663"/>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tblGrid>
      <w:tr w:rsidR="00D23FE9" w:rsidRPr="00E206B3" w:rsidTr="003A438F">
        <w:trPr>
          <w:trHeight w:val="300"/>
          <w:tblHeader/>
        </w:trPr>
        <w:tc>
          <w:tcPr>
            <w:tcW w:w="1182" w:type="dxa"/>
            <w:vMerge w:val="restart"/>
            <w:shd w:val="clear" w:color="auto" w:fill="auto"/>
            <w:noWrap/>
            <w:vAlign w:val="center"/>
          </w:tcPr>
          <w:p w:rsidR="00D23FE9" w:rsidRPr="00E206B3" w:rsidRDefault="00D23FE9" w:rsidP="003A438F">
            <w:pPr>
              <w:jc w:val="center"/>
              <w:rPr>
                <w:sz w:val="20"/>
                <w:szCs w:val="20"/>
              </w:rPr>
            </w:pPr>
            <w:r w:rsidRPr="00E206B3">
              <w:rPr>
                <w:sz w:val="20"/>
                <w:szCs w:val="20"/>
              </w:rPr>
              <w:t>Показатель</w:t>
            </w:r>
          </w:p>
        </w:tc>
        <w:tc>
          <w:tcPr>
            <w:tcW w:w="4659" w:type="dxa"/>
            <w:gridSpan w:val="7"/>
            <w:shd w:val="clear" w:color="auto" w:fill="auto"/>
            <w:noWrap/>
            <w:vAlign w:val="center"/>
          </w:tcPr>
          <w:p w:rsidR="00D23FE9" w:rsidRPr="00E206B3" w:rsidRDefault="00D23FE9" w:rsidP="003A438F">
            <w:pPr>
              <w:jc w:val="center"/>
              <w:rPr>
                <w:sz w:val="20"/>
                <w:szCs w:val="20"/>
              </w:rPr>
            </w:pPr>
            <w:r w:rsidRPr="00E206B3">
              <w:rPr>
                <w:sz w:val="20"/>
                <w:szCs w:val="20"/>
              </w:rPr>
              <w:t>Карасукский район</w:t>
            </w:r>
          </w:p>
        </w:tc>
        <w:tc>
          <w:tcPr>
            <w:tcW w:w="4662" w:type="dxa"/>
            <w:gridSpan w:val="7"/>
            <w:shd w:val="clear" w:color="auto" w:fill="auto"/>
            <w:noWrap/>
            <w:vAlign w:val="center"/>
          </w:tcPr>
          <w:p w:rsidR="00D23FE9" w:rsidRPr="00E206B3" w:rsidRDefault="00D23FE9" w:rsidP="003A438F">
            <w:pPr>
              <w:jc w:val="center"/>
              <w:rPr>
                <w:sz w:val="20"/>
                <w:szCs w:val="20"/>
              </w:rPr>
            </w:pPr>
            <w:r w:rsidRPr="00E206B3">
              <w:rPr>
                <w:sz w:val="20"/>
                <w:szCs w:val="20"/>
              </w:rPr>
              <w:t>г. Карасук</w:t>
            </w:r>
          </w:p>
        </w:tc>
        <w:tc>
          <w:tcPr>
            <w:tcW w:w="4662" w:type="dxa"/>
            <w:gridSpan w:val="7"/>
            <w:shd w:val="clear" w:color="auto" w:fill="auto"/>
            <w:noWrap/>
            <w:vAlign w:val="center"/>
          </w:tcPr>
          <w:p w:rsidR="00D23FE9" w:rsidRPr="00E206B3" w:rsidRDefault="00D23FE9" w:rsidP="003A438F">
            <w:pPr>
              <w:jc w:val="center"/>
              <w:rPr>
                <w:sz w:val="20"/>
                <w:szCs w:val="20"/>
              </w:rPr>
            </w:pPr>
            <w:r w:rsidRPr="00E206B3">
              <w:rPr>
                <w:sz w:val="20"/>
                <w:szCs w:val="20"/>
              </w:rPr>
              <w:t>Сельские поселения</w:t>
            </w:r>
          </w:p>
        </w:tc>
      </w:tr>
      <w:tr w:rsidR="00D23FE9" w:rsidRPr="00E206B3" w:rsidTr="003A438F">
        <w:trPr>
          <w:trHeight w:val="300"/>
          <w:tblHeader/>
        </w:trPr>
        <w:tc>
          <w:tcPr>
            <w:tcW w:w="1182" w:type="dxa"/>
            <w:vMerge/>
            <w:shd w:val="clear" w:color="auto" w:fill="auto"/>
            <w:noWrap/>
            <w:vAlign w:val="center"/>
            <w:hideMark/>
          </w:tcPr>
          <w:p w:rsidR="00D23FE9" w:rsidRPr="00E206B3" w:rsidRDefault="00D23FE9" w:rsidP="003A438F">
            <w:pPr>
              <w:jc w:val="center"/>
              <w:rPr>
                <w:sz w:val="20"/>
                <w:szCs w:val="20"/>
              </w:rPr>
            </w:pP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2016</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2017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2022</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571</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577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538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454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460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412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328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244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177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168</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641</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552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539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454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458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374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173</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621</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636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555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453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372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188</w:t>
            </w:r>
          </w:p>
        </w:tc>
      </w:tr>
      <w:tr w:rsidR="00D23FE9" w:rsidRPr="00E206B3" w:rsidTr="003A438F">
        <w:trPr>
          <w:trHeight w:val="315"/>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691</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617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558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555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w:t>
            </w:r>
          </w:p>
        </w:tc>
      </w:tr>
      <w:tr w:rsidR="00D23FE9" w:rsidRPr="00E206B3" w:rsidTr="003A438F">
        <w:trPr>
          <w:trHeight w:val="315"/>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686</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686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609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554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370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193</w:t>
            </w:r>
          </w:p>
        </w:tc>
      </w:tr>
      <w:tr w:rsidR="00D23FE9" w:rsidRPr="00E206B3" w:rsidTr="003A438F">
        <w:trPr>
          <w:trHeight w:val="315"/>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635</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683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674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597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373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207</w:t>
            </w:r>
          </w:p>
        </w:tc>
      </w:tr>
      <w:tr w:rsidR="00D23FE9" w:rsidRPr="00E206B3" w:rsidTr="003A438F">
        <w:trPr>
          <w:trHeight w:val="33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649</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631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681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663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600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375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187</w:t>
            </w:r>
          </w:p>
        </w:tc>
      </w:tr>
      <w:tr w:rsidR="00D23FE9" w:rsidRPr="00E206B3" w:rsidTr="003A438F">
        <w:trPr>
          <w:trHeight w:val="315"/>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672</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644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626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678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665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598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366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276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276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250</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629</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670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644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625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681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662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596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240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274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272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249</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547</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626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661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645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627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680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660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410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270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268</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10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533</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543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657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649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626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678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412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266</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11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582</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530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557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657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649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625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329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241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249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221</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12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578</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579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528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654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647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327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246</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13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577</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575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582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530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652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329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257</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14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510</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571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532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290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228</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15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519</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506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530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291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201</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16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463</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509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478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572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527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274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291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189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187</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17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464</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454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503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469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557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270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270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281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267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184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217</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Общ. числ.</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43921</w:t>
            </w:r>
          </w:p>
        </w:tc>
        <w:tc>
          <w:tcPr>
            <w:tcW w:w="663"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43642</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43230</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42882</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42867</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42515</w:t>
            </w:r>
          </w:p>
        </w:tc>
        <w:tc>
          <w:tcPr>
            <w:tcW w:w="666" w:type="dxa"/>
            <w:shd w:val="clear" w:color="auto" w:fill="auto"/>
            <w:noWrap/>
            <w:vAlign w:val="center"/>
            <w:hideMark/>
          </w:tcPr>
          <w:p w:rsidR="00D23FE9" w:rsidRPr="00E206B3" w:rsidRDefault="00E73E0A" w:rsidP="003A438F">
            <w:pPr>
              <w:ind w:left="-57" w:right="-57"/>
              <w:jc w:val="center"/>
              <w:rPr>
                <w:sz w:val="20"/>
                <w:szCs w:val="20"/>
              </w:rPr>
            </w:pPr>
            <w:r w:rsidRPr="00E206B3">
              <w:rPr>
                <w:sz w:val="20"/>
                <w:szCs w:val="20"/>
              </w:rPr>
              <w:t>38813</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27332</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27196</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26902</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26673</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26820</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26733</w:t>
            </w:r>
          </w:p>
        </w:tc>
        <w:tc>
          <w:tcPr>
            <w:tcW w:w="666" w:type="dxa"/>
            <w:shd w:val="clear" w:color="auto" w:fill="auto"/>
            <w:noWrap/>
            <w:vAlign w:val="center"/>
            <w:hideMark/>
          </w:tcPr>
          <w:p w:rsidR="00D23FE9" w:rsidRPr="00E206B3" w:rsidRDefault="00E73E0A" w:rsidP="003A438F">
            <w:pPr>
              <w:ind w:left="-57" w:right="-57"/>
              <w:jc w:val="center"/>
              <w:rPr>
                <w:sz w:val="20"/>
                <w:szCs w:val="20"/>
              </w:rPr>
            </w:pPr>
            <w:r w:rsidRPr="00E206B3">
              <w:rPr>
                <w:sz w:val="20"/>
                <w:szCs w:val="20"/>
              </w:rPr>
              <w:t>24834</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16589</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16446</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16328</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16209</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16047</w:t>
            </w:r>
          </w:p>
        </w:tc>
        <w:tc>
          <w:tcPr>
            <w:tcW w:w="666" w:type="dxa"/>
            <w:shd w:val="clear" w:color="auto" w:fill="auto"/>
            <w:noWrap/>
            <w:vAlign w:val="center"/>
            <w:hideMark/>
          </w:tcPr>
          <w:p w:rsidR="00D23FE9" w:rsidRPr="00E206B3" w:rsidRDefault="00D23FE9" w:rsidP="003A438F">
            <w:pPr>
              <w:ind w:left="-57" w:right="-57"/>
              <w:jc w:val="center"/>
              <w:rPr>
                <w:sz w:val="20"/>
                <w:szCs w:val="20"/>
              </w:rPr>
            </w:pPr>
            <w:r w:rsidRPr="00E206B3">
              <w:rPr>
                <w:sz w:val="20"/>
                <w:szCs w:val="20"/>
              </w:rPr>
              <w:t>15782</w:t>
            </w:r>
          </w:p>
        </w:tc>
        <w:tc>
          <w:tcPr>
            <w:tcW w:w="666" w:type="dxa"/>
            <w:shd w:val="clear" w:color="auto" w:fill="auto"/>
            <w:noWrap/>
            <w:vAlign w:val="center"/>
            <w:hideMark/>
          </w:tcPr>
          <w:p w:rsidR="00D23FE9" w:rsidRPr="00E206B3" w:rsidRDefault="00E73E0A" w:rsidP="003A438F">
            <w:pPr>
              <w:ind w:left="-57" w:right="-57"/>
              <w:jc w:val="center"/>
              <w:rPr>
                <w:sz w:val="20"/>
                <w:szCs w:val="20"/>
              </w:rPr>
            </w:pPr>
            <w:r w:rsidRPr="00E206B3">
              <w:rPr>
                <w:sz w:val="20"/>
                <w:szCs w:val="20"/>
              </w:rPr>
              <w:t>13979</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от 1 до 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3923</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3817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3719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3559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3446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3302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3140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2314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2279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2210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2145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2119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2055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1991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1609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1538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1509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1414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1327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1247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1149</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от 7 до 16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5147</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5244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5358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5436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5553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5560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5630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3080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3164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3257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3301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3388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3397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3444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2067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2080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2101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2135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2165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2163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2186</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от 17 до 18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927</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963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981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1031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1126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1129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1096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561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549</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614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692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688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692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383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432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417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434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441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404</w:t>
            </w:r>
          </w:p>
        </w:tc>
      </w:tr>
      <w:tr w:rsidR="00D23FE9" w:rsidRPr="00E206B3" w:rsidTr="003A438F">
        <w:trPr>
          <w:trHeight w:val="300"/>
        </w:trPr>
        <w:tc>
          <w:tcPr>
            <w:tcW w:w="1182" w:type="dxa"/>
            <w:shd w:val="clear" w:color="auto" w:fill="auto"/>
            <w:noWrap/>
            <w:vAlign w:val="center"/>
            <w:hideMark/>
          </w:tcPr>
          <w:p w:rsidR="00D23FE9" w:rsidRPr="00E206B3" w:rsidRDefault="00D23FE9" w:rsidP="003A438F">
            <w:pPr>
              <w:jc w:val="center"/>
              <w:rPr>
                <w:sz w:val="20"/>
                <w:szCs w:val="20"/>
              </w:rPr>
            </w:pPr>
            <w:r w:rsidRPr="00E206B3">
              <w:rPr>
                <w:sz w:val="20"/>
                <w:szCs w:val="20"/>
              </w:rPr>
              <w:t>от 5 до 18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7358</w:t>
            </w:r>
          </w:p>
        </w:tc>
        <w:tc>
          <w:tcPr>
            <w:tcW w:w="663" w:type="dxa"/>
            <w:shd w:val="clear" w:color="auto" w:fill="auto"/>
            <w:noWrap/>
            <w:vAlign w:val="center"/>
            <w:hideMark/>
          </w:tcPr>
          <w:p w:rsidR="00D23FE9" w:rsidRPr="00E206B3" w:rsidRDefault="00D23FE9" w:rsidP="003A438F">
            <w:pPr>
              <w:jc w:val="center"/>
              <w:rPr>
                <w:sz w:val="20"/>
                <w:szCs w:val="20"/>
              </w:rPr>
            </w:pPr>
            <w:r w:rsidRPr="00E206B3">
              <w:rPr>
                <w:sz w:val="20"/>
                <w:szCs w:val="20"/>
              </w:rPr>
              <w:t>7521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7694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7727</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7898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7870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7858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4406</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4520</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4593</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4635</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4784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4822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4874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2952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3001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3101</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3092</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3114</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3048</w:t>
            </w:r>
          </w:p>
        </w:tc>
        <w:tc>
          <w:tcPr>
            <w:tcW w:w="666" w:type="dxa"/>
            <w:shd w:val="clear" w:color="auto" w:fill="auto"/>
            <w:noWrap/>
            <w:vAlign w:val="center"/>
            <w:hideMark/>
          </w:tcPr>
          <w:p w:rsidR="00D23FE9" w:rsidRPr="00E206B3" w:rsidRDefault="00D23FE9" w:rsidP="003A438F">
            <w:pPr>
              <w:jc w:val="center"/>
              <w:rPr>
                <w:sz w:val="20"/>
                <w:szCs w:val="20"/>
              </w:rPr>
            </w:pPr>
            <w:r w:rsidRPr="00E206B3">
              <w:rPr>
                <w:sz w:val="20"/>
                <w:szCs w:val="20"/>
              </w:rPr>
              <w:t>2984</w:t>
            </w:r>
          </w:p>
        </w:tc>
      </w:tr>
    </w:tbl>
    <w:p w:rsidR="00D23FE9" w:rsidRPr="002C1437" w:rsidRDefault="00D23FE9" w:rsidP="004508F3">
      <w:pPr>
        <w:suppressAutoHyphens/>
        <w:ind w:firstLine="709"/>
        <w:jc w:val="both"/>
        <w:rPr>
          <w:sz w:val="28"/>
          <w:szCs w:val="26"/>
          <w:highlight w:val="yellow"/>
        </w:rPr>
        <w:sectPr w:rsidR="00D23FE9" w:rsidRPr="002C1437" w:rsidSect="00D23FE9">
          <w:type w:val="continuous"/>
          <w:pgSz w:w="16838" w:h="11906" w:orient="landscape"/>
          <w:pgMar w:top="709" w:right="1134" w:bottom="1701" w:left="1134" w:header="709" w:footer="709" w:gutter="0"/>
          <w:cols w:space="708"/>
          <w:docGrid w:linePitch="360"/>
        </w:sectPr>
      </w:pPr>
    </w:p>
    <w:p w:rsidR="00D23FE9" w:rsidRPr="00E70F7B" w:rsidRDefault="00D23FE9" w:rsidP="00D23FE9">
      <w:pPr>
        <w:suppressAutoHyphens/>
        <w:ind w:firstLine="709"/>
        <w:contextualSpacing/>
        <w:jc w:val="both"/>
        <w:rPr>
          <w:sz w:val="28"/>
          <w:szCs w:val="28"/>
        </w:rPr>
      </w:pPr>
      <w:r w:rsidRPr="00E70F7B">
        <w:rPr>
          <w:sz w:val="28"/>
          <w:szCs w:val="28"/>
        </w:rPr>
        <w:lastRenderedPageBreak/>
        <w:t>В целях создания условий для улучшения демографической ситуации и выхода на положительную динамику прироста населения реализуются мероприятия следующих программ:</w:t>
      </w:r>
    </w:p>
    <w:p w:rsidR="00D23FE9" w:rsidRPr="00E70F7B" w:rsidRDefault="00D23FE9" w:rsidP="00D23FE9">
      <w:pPr>
        <w:suppressAutoHyphens/>
        <w:ind w:firstLine="709"/>
        <w:contextualSpacing/>
        <w:jc w:val="both"/>
        <w:rPr>
          <w:sz w:val="28"/>
          <w:szCs w:val="28"/>
        </w:rPr>
      </w:pPr>
      <w:r w:rsidRPr="00E70F7B">
        <w:rPr>
          <w:sz w:val="28"/>
          <w:szCs w:val="28"/>
        </w:rPr>
        <w:t>Мероприятия, направленные на повышение рождаемости и регулирование миграционных процессов, предоставление государственной поддержки семьям с детьми, модернизацию системы здравоохранения реализуются в рамках национального проекта «Демография» в соответствии с Указом Президента Российской Федерации от 21.07.2020 № 474 «О национальных целях развития Российской Федерации на период до 2030 года», следующих региональных проектов:</w:t>
      </w:r>
    </w:p>
    <w:p w:rsidR="00D23FE9" w:rsidRPr="00E70F7B" w:rsidRDefault="00D23FE9" w:rsidP="00AA7CFA">
      <w:pPr>
        <w:numPr>
          <w:ilvl w:val="0"/>
          <w:numId w:val="3"/>
        </w:numPr>
        <w:suppressAutoHyphens/>
        <w:ind w:left="0" w:firstLine="709"/>
        <w:contextualSpacing/>
        <w:jc w:val="both"/>
        <w:rPr>
          <w:sz w:val="28"/>
          <w:szCs w:val="28"/>
        </w:rPr>
      </w:pPr>
      <w:r w:rsidRPr="00E70F7B">
        <w:rPr>
          <w:sz w:val="28"/>
          <w:szCs w:val="28"/>
        </w:rPr>
        <w:t>«Финансовая поддержка семей при рождении детей» - Материнский капитал, получение выплат на детей, Семейная ипотека, бесплатная процедура ЭКО;</w:t>
      </w:r>
    </w:p>
    <w:p w:rsidR="00D23FE9" w:rsidRPr="00E70F7B" w:rsidRDefault="00D23FE9" w:rsidP="00AA7CFA">
      <w:pPr>
        <w:numPr>
          <w:ilvl w:val="0"/>
          <w:numId w:val="3"/>
        </w:numPr>
        <w:suppressAutoHyphens/>
        <w:ind w:left="0" w:firstLine="709"/>
        <w:contextualSpacing/>
        <w:jc w:val="both"/>
        <w:rPr>
          <w:sz w:val="28"/>
          <w:szCs w:val="28"/>
        </w:rPr>
      </w:pPr>
      <w:r w:rsidRPr="00E70F7B">
        <w:rPr>
          <w:sz w:val="28"/>
          <w:szCs w:val="28"/>
        </w:rPr>
        <w:t>Разработка и реализация программы системной поддержки и повышения качества жизни граждан старшего поколения - «Старшее поколение»;</w:t>
      </w:r>
    </w:p>
    <w:p w:rsidR="00D23FE9" w:rsidRPr="00E70F7B" w:rsidRDefault="00D23FE9" w:rsidP="00AA7CFA">
      <w:pPr>
        <w:numPr>
          <w:ilvl w:val="0"/>
          <w:numId w:val="3"/>
        </w:numPr>
        <w:suppressAutoHyphens/>
        <w:ind w:left="0" w:firstLine="709"/>
        <w:contextualSpacing/>
        <w:jc w:val="both"/>
        <w:rPr>
          <w:sz w:val="28"/>
          <w:szCs w:val="28"/>
        </w:rPr>
      </w:pPr>
      <w:r w:rsidRPr="00E70F7B">
        <w:rPr>
          <w:sz w:val="28"/>
          <w:szCs w:val="28"/>
        </w:rPr>
        <w:t>Формирование системы мотивации граждан к здоровому образу жизни, включая здоровое питание и отказ от вредных привычек – «Общественное здоровье»;</w:t>
      </w:r>
    </w:p>
    <w:p w:rsidR="00D23FE9" w:rsidRPr="00E70F7B" w:rsidRDefault="00D23FE9" w:rsidP="00AA7CFA">
      <w:pPr>
        <w:numPr>
          <w:ilvl w:val="0"/>
          <w:numId w:val="3"/>
        </w:numPr>
        <w:suppressAutoHyphens/>
        <w:ind w:left="0" w:firstLine="709"/>
        <w:contextualSpacing/>
        <w:jc w:val="both"/>
        <w:rPr>
          <w:sz w:val="28"/>
          <w:szCs w:val="28"/>
        </w:rPr>
      </w:pPr>
      <w:r w:rsidRPr="00E70F7B">
        <w:rPr>
          <w:sz w:val="28"/>
          <w:szCs w:val="28"/>
        </w:rPr>
        <w:t>Создание для всех категорий и групп населения условий для занятий физической культурой и спортом, массовым спортом, в том числе повышения уровня обеспеченности населения объектами спорта, и подготовка спортивного резерва - «Спорт - норма жизни»;</w:t>
      </w:r>
    </w:p>
    <w:p w:rsidR="00D23FE9" w:rsidRPr="00E70F7B" w:rsidRDefault="00D23FE9" w:rsidP="00AA7CFA">
      <w:pPr>
        <w:numPr>
          <w:ilvl w:val="0"/>
          <w:numId w:val="3"/>
        </w:numPr>
        <w:suppressAutoHyphens/>
        <w:ind w:left="0" w:firstLine="709"/>
        <w:contextualSpacing/>
        <w:jc w:val="both"/>
        <w:rPr>
          <w:sz w:val="28"/>
          <w:szCs w:val="28"/>
        </w:rPr>
      </w:pPr>
      <w:r w:rsidRPr="00E70F7B">
        <w:rPr>
          <w:sz w:val="28"/>
          <w:szCs w:val="28"/>
        </w:rPr>
        <w:t xml:space="preserve">Создание условий для осуществления трудовой деятельности женщин, имеющих детей, включая достижение 100-процентной доступности дошкольного образования для детей в возрасте от 1,5 до </w:t>
      </w:r>
      <w:r w:rsidR="00CE354B" w:rsidRPr="00E70F7B">
        <w:rPr>
          <w:sz w:val="28"/>
          <w:szCs w:val="28"/>
        </w:rPr>
        <w:t>трёх</w:t>
      </w:r>
      <w:r w:rsidRPr="00E70F7B">
        <w:rPr>
          <w:sz w:val="28"/>
          <w:szCs w:val="28"/>
        </w:rPr>
        <w:t xml:space="preserve"> лет - «Содействие занятости».</w:t>
      </w:r>
    </w:p>
    <w:p w:rsidR="00D23FE9" w:rsidRPr="00E70F7B" w:rsidRDefault="00D23FE9" w:rsidP="00D23FE9">
      <w:pPr>
        <w:shd w:val="clear" w:color="auto" w:fill="FFFFFF"/>
        <w:suppressAutoHyphens/>
        <w:ind w:firstLine="709"/>
        <w:jc w:val="both"/>
        <w:rPr>
          <w:sz w:val="28"/>
          <w:szCs w:val="28"/>
        </w:rPr>
      </w:pPr>
      <w:r w:rsidRPr="00E70F7B">
        <w:rPr>
          <w:sz w:val="28"/>
          <w:szCs w:val="28"/>
        </w:rPr>
        <w:t>Также на территории Новосибирской области реализуются следующие региональные программы направленные на улучшение демографии:</w:t>
      </w:r>
    </w:p>
    <w:p w:rsidR="00D23FE9" w:rsidRPr="00E70F7B" w:rsidRDefault="00D23FE9" w:rsidP="00AA7CFA">
      <w:pPr>
        <w:pStyle w:val="a3"/>
        <w:numPr>
          <w:ilvl w:val="0"/>
          <w:numId w:val="1"/>
        </w:numPr>
        <w:suppressAutoHyphens/>
        <w:ind w:left="0" w:firstLine="709"/>
        <w:jc w:val="both"/>
        <w:rPr>
          <w:sz w:val="28"/>
          <w:szCs w:val="28"/>
        </w:rPr>
      </w:pPr>
      <w:r w:rsidRPr="00E70F7B">
        <w:rPr>
          <w:sz w:val="28"/>
          <w:szCs w:val="28"/>
        </w:rPr>
        <w:t>Государственной программы Новосибирской области «Развитие здравоохранения Новосибирской области»</w:t>
      </w:r>
      <w:r w:rsidRPr="00E70F7B">
        <w:t xml:space="preserve"> </w:t>
      </w:r>
      <w:r w:rsidRPr="00E70F7B">
        <w:rPr>
          <w:sz w:val="28"/>
          <w:szCs w:val="28"/>
        </w:rPr>
        <w:t>в соответствии с</w:t>
      </w:r>
      <w:r w:rsidRPr="00E70F7B">
        <w:rPr>
          <w:sz w:val="28"/>
        </w:rPr>
        <w:t xml:space="preserve"> </w:t>
      </w:r>
      <w:r w:rsidRPr="00E70F7B">
        <w:rPr>
          <w:sz w:val="28"/>
          <w:szCs w:val="28"/>
        </w:rPr>
        <w:t xml:space="preserve">постановлением Правительства Новосибирской области от 07.05.2013 № 199-п </w:t>
      </w:r>
      <w:hyperlink r:id="rId31" w:history="1">
        <w:r w:rsidR="00E70F7B">
          <w:rPr>
            <w:sz w:val="28"/>
            <w:szCs w:val="28"/>
          </w:rPr>
          <w:t>(</w:t>
        </w:r>
        <w:r w:rsidRPr="00E70F7B">
          <w:rPr>
            <w:sz w:val="28"/>
            <w:szCs w:val="28"/>
          </w:rPr>
          <w:t>в актуальной</w:t>
        </w:r>
      </w:hyperlink>
      <w:r w:rsidRPr="00E70F7B">
        <w:rPr>
          <w:sz w:val="28"/>
          <w:szCs w:val="28"/>
        </w:rPr>
        <w:t xml:space="preserve"> редакции), целью данной программы является обеспечение доступности и качества оказания медицинской помощи на территории Новосибирской области;</w:t>
      </w:r>
    </w:p>
    <w:p w:rsidR="00D23FE9" w:rsidRPr="00E70F7B" w:rsidRDefault="00D23FE9" w:rsidP="00AA7CFA">
      <w:pPr>
        <w:pStyle w:val="a3"/>
        <w:numPr>
          <w:ilvl w:val="0"/>
          <w:numId w:val="1"/>
        </w:numPr>
        <w:suppressAutoHyphens/>
        <w:ind w:left="0" w:firstLine="709"/>
        <w:jc w:val="both"/>
        <w:rPr>
          <w:bCs/>
          <w:sz w:val="28"/>
          <w:szCs w:val="28"/>
        </w:rPr>
      </w:pPr>
      <w:r w:rsidRPr="00E70F7B">
        <w:rPr>
          <w:sz w:val="28"/>
          <w:szCs w:val="28"/>
        </w:rPr>
        <w:t>Государственной программы Новосибирской области «Социальная поддержка в Новосибирской области» в соответствии с постановлением Правительства Новосибирской области от 17</w:t>
      </w:r>
      <w:r w:rsidR="00E70F7B" w:rsidRPr="00E70F7B">
        <w:rPr>
          <w:sz w:val="28"/>
          <w:szCs w:val="28"/>
        </w:rPr>
        <w:t>.11.</w:t>
      </w:r>
      <w:r w:rsidRPr="00E70F7B">
        <w:rPr>
          <w:sz w:val="28"/>
          <w:szCs w:val="28"/>
        </w:rPr>
        <w:t xml:space="preserve">2021 </w:t>
      </w:r>
      <w:r w:rsidR="00E70F7B" w:rsidRPr="00E70F7B">
        <w:rPr>
          <w:sz w:val="28"/>
          <w:szCs w:val="28"/>
        </w:rPr>
        <w:t xml:space="preserve">№ 462-п, </w:t>
      </w:r>
      <w:r w:rsidRPr="00E70F7B">
        <w:rPr>
          <w:sz w:val="28"/>
          <w:szCs w:val="28"/>
        </w:rPr>
        <w:t>целью данной программы является улучшение качества жизни получателей мер социальной поддержки, повышение доступности и качества социального обслуживания населения Новосибирской области;</w:t>
      </w:r>
    </w:p>
    <w:p w:rsidR="00D23FE9" w:rsidRDefault="00D23FE9" w:rsidP="00AA7CFA">
      <w:pPr>
        <w:pStyle w:val="a3"/>
        <w:numPr>
          <w:ilvl w:val="0"/>
          <w:numId w:val="1"/>
        </w:numPr>
        <w:suppressAutoHyphens/>
        <w:ind w:left="0" w:firstLine="709"/>
        <w:jc w:val="both"/>
        <w:rPr>
          <w:sz w:val="28"/>
          <w:szCs w:val="28"/>
        </w:rPr>
      </w:pPr>
      <w:r w:rsidRPr="00E70F7B">
        <w:rPr>
          <w:sz w:val="28"/>
          <w:szCs w:val="28"/>
        </w:rPr>
        <w:t xml:space="preserve">Государственной программы Новосибирской области «Оказание содействия добровольному переселению в Новосибирскую область соотечественников, проживающих за рубежом» в соответствии с </w:t>
      </w:r>
      <w:r w:rsidRPr="00E70F7B">
        <w:rPr>
          <w:sz w:val="28"/>
          <w:szCs w:val="28"/>
        </w:rPr>
        <w:lastRenderedPageBreak/>
        <w:t xml:space="preserve">постановлением Правительства Новосибирской области от </w:t>
      </w:r>
      <w:r w:rsidR="00E70F7B" w:rsidRPr="00E70F7B">
        <w:rPr>
          <w:sz w:val="28"/>
          <w:szCs w:val="28"/>
        </w:rPr>
        <w:t xml:space="preserve">06.08.2013 </w:t>
      </w:r>
      <w:r w:rsidRPr="00E70F7B">
        <w:rPr>
          <w:sz w:val="28"/>
          <w:szCs w:val="28"/>
        </w:rPr>
        <w:t>№ 347</w:t>
      </w:r>
      <w:r w:rsidR="00E70F7B" w:rsidRPr="00E70F7B">
        <w:rPr>
          <w:sz w:val="28"/>
          <w:szCs w:val="28"/>
        </w:rPr>
        <w:noBreakHyphen/>
      </w:r>
      <w:r w:rsidRPr="00E70F7B">
        <w:rPr>
          <w:sz w:val="28"/>
          <w:szCs w:val="28"/>
        </w:rPr>
        <w:t>п, целью данной программы является стимулирование, создание условий и содействие добровольному переселению соотечественников, проживающих за рубежом, в Новосибирскую область в целях е</w:t>
      </w:r>
      <w:r w:rsidR="00CE354B" w:rsidRPr="00E70F7B">
        <w:rPr>
          <w:sz w:val="28"/>
          <w:szCs w:val="28"/>
        </w:rPr>
        <w:t>ё</w:t>
      </w:r>
      <w:r w:rsidRPr="00E70F7B">
        <w:rPr>
          <w:sz w:val="28"/>
          <w:szCs w:val="28"/>
        </w:rPr>
        <w:t xml:space="preserve"> дальнейшего социально-экономического и демографического развития</w:t>
      </w:r>
      <w:r w:rsidR="00E70F7B">
        <w:rPr>
          <w:sz w:val="28"/>
          <w:szCs w:val="28"/>
        </w:rPr>
        <w:t>;</w:t>
      </w:r>
    </w:p>
    <w:p w:rsidR="00E70F7B" w:rsidRPr="00661FFA" w:rsidRDefault="00EF4636" w:rsidP="00E70F7B">
      <w:pPr>
        <w:pStyle w:val="a3"/>
        <w:numPr>
          <w:ilvl w:val="0"/>
          <w:numId w:val="1"/>
        </w:numPr>
        <w:suppressAutoHyphens/>
        <w:ind w:left="0" w:firstLine="709"/>
        <w:jc w:val="both"/>
        <w:rPr>
          <w:sz w:val="28"/>
          <w:szCs w:val="28"/>
        </w:rPr>
      </w:pPr>
      <w:r>
        <w:rPr>
          <w:sz w:val="28"/>
          <w:szCs w:val="28"/>
        </w:rPr>
        <w:t>«</w:t>
      </w:r>
      <w:r w:rsidR="00E70F7B">
        <w:rPr>
          <w:sz w:val="28"/>
          <w:szCs w:val="28"/>
        </w:rPr>
        <w:t>Р</w:t>
      </w:r>
      <w:r w:rsidR="00E70F7B" w:rsidRPr="00E70F7B">
        <w:rPr>
          <w:sz w:val="28"/>
          <w:szCs w:val="28"/>
        </w:rPr>
        <w:t>егиональн</w:t>
      </w:r>
      <w:r w:rsidR="00E70F7B">
        <w:rPr>
          <w:sz w:val="28"/>
          <w:szCs w:val="28"/>
        </w:rPr>
        <w:t>ая</w:t>
      </w:r>
      <w:r w:rsidR="00E70F7B" w:rsidRPr="00E70F7B">
        <w:rPr>
          <w:sz w:val="28"/>
          <w:szCs w:val="28"/>
        </w:rPr>
        <w:t xml:space="preserve"> программ</w:t>
      </w:r>
      <w:r w:rsidR="00E70F7B">
        <w:rPr>
          <w:sz w:val="28"/>
          <w:szCs w:val="28"/>
        </w:rPr>
        <w:t>а</w:t>
      </w:r>
      <w:r w:rsidR="00E70F7B" w:rsidRPr="00E70F7B">
        <w:rPr>
          <w:sz w:val="28"/>
          <w:szCs w:val="28"/>
        </w:rPr>
        <w:t>, направленн</w:t>
      </w:r>
      <w:r w:rsidR="00E70F7B">
        <w:rPr>
          <w:sz w:val="28"/>
          <w:szCs w:val="28"/>
        </w:rPr>
        <w:t>ая</w:t>
      </w:r>
      <w:r w:rsidR="00E70F7B" w:rsidRPr="00E70F7B">
        <w:rPr>
          <w:sz w:val="28"/>
          <w:szCs w:val="28"/>
        </w:rPr>
        <w:t xml:space="preserve"> на повышение рождаемости на территории Новосибирской области на 2023–2025 годы и достижение целевых показателей абсолютного числа рождений ежегодно и на перспективу до 2030 года</w:t>
      </w:r>
      <w:r>
        <w:rPr>
          <w:sz w:val="28"/>
          <w:szCs w:val="28"/>
        </w:rPr>
        <w:t>»</w:t>
      </w:r>
      <w:r w:rsidR="00E70F7B" w:rsidRPr="00E70F7B">
        <w:rPr>
          <w:sz w:val="28"/>
          <w:szCs w:val="28"/>
        </w:rPr>
        <w:t>, утвержденн</w:t>
      </w:r>
      <w:r>
        <w:rPr>
          <w:sz w:val="28"/>
          <w:szCs w:val="28"/>
        </w:rPr>
        <w:t>ая</w:t>
      </w:r>
      <w:r w:rsidR="00E70F7B" w:rsidRPr="00E70F7B">
        <w:rPr>
          <w:sz w:val="28"/>
          <w:szCs w:val="28"/>
        </w:rPr>
        <w:t xml:space="preserve"> постановлением Правительства </w:t>
      </w:r>
      <w:r w:rsidR="00E70F7B" w:rsidRPr="00661FFA">
        <w:rPr>
          <w:sz w:val="28"/>
          <w:szCs w:val="28"/>
        </w:rPr>
        <w:t>Новосибирской области от 30.06.2023 № 281-п</w:t>
      </w:r>
      <w:r w:rsidRPr="00661FFA">
        <w:rPr>
          <w:sz w:val="28"/>
          <w:szCs w:val="28"/>
        </w:rPr>
        <w:t>.</w:t>
      </w:r>
    </w:p>
    <w:p w:rsidR="00D23FE9" w:rsidRPr="00661FFA" w:rsidRDefault="00D23FE9" w:rsidP="00D23FE9">
      <w:pPr>
        <w:pStyle w:val="a3"/>
        <w:suppressAutoHyphens/>
        <w:ind w:left="0" w:firstLine="709"/>
        <w:jc w:val="both"/>
        <w:rPr>
          <w:sz w:val="28"/>
          <w:szCs w:val="28"/>
        </w:rPr>
      </w:pPr>
      <w:r w:rsidRPr="00661FFA">
        <w:rPr>
          <w:sz w:val="28"/>
          <w:szCs w:val="28"/>
        </w:rPr>
        <w:t>На уровне района и г. Карасука приняты «Прогнозы социально-экономического развития Карасукского района и г. Карасука Новосибирской области на 202</w:t>
      </w:r>
      <w:r w:rsidR="00661FFA" w:rsidRPr="00661FFA">
        <w:rPr>
          <w:sz w:val="28"/>
          <w:szCs w:val="28"/>
        </w:rPr>
        <w:t>4</w:t>
      </w:r>
      <w:r w:rsidRPr="00661FFA">
        <w:rPr>
          <w:sz w:val="28"/>
          <w:szCs w:val="28"/>
        </w:rPr>
        <w:t xml:space="preserve"> год и плановый период 202</w:t>
      </w:r>
      <w:r w:rsidR="00661FFA" w:rsidRPr="00661FFA">
        <w:rPr>
          <w:sz w:val="28"/>
          <w:szCs w:val="28"/>
        </w:rPr>
        <w:t>5</w:t>
      </w:r>
      <w:r w:rsidRPr="00661FFA">
        <w:rPr>
          <w:sz w:val="28"/>
          <w:szCs w:val="28"/>
        </w:rPr>
        <w:t xml:space="preserve"> и 202</w:t>
      </w:r>
      <w:r w:rsidR="00661FFA" w:rsidRPr="00661FFA">
        <w:rPr>
          <w:sz w:val="28"/>
          <w:szCs w:val="28"/>
        </w:rPr>
        <w:t>6</w:t>
      </w:r>
      <w:r w:rsidRPr="00661FFA">
        <w:rPr>
          <w:sz w:val="28"/>
          <w:szCs w:val="28"/>
        </w:rPr>
        <w:t xml:space="preserve"> годов», в которых также затрагиваются вопросы, направленные на улучшение демографической ситуации.</w:t>
      </w:r>
    </w:p>
    <w:p w:rsidR="00D23FE9" w:rsidRPr="00661FFA" w:rsidRDefault="00D23FE9" w:rsidP="00D23FE9">
      <w:pPr>
        <w:pStyle w:val="a3"/>
        <w:suppressAutoHyphens/>
        <w:ind w:left="0" w:firstLine="709"/>
        <w:jc w:val="both"/>
        <w:rPr>
          <w:sz w:val="28"/>
          <w:szCs w:val="28"/>
        </w:rPr>
      </w:pPr>
      <w:r w:rsidRPr="00661FFA">
        <w:rPr>
          <w:sz w:val="28"/>
          <w:szCs w:val="28"/>
        </w:rPr>
        <w:t>Основными приоритетами Прогнозов социально-экономического развития являются следующие направления:</w:t>
      </w:r>
    </w:p>
    <w:p w:rsidR="00D23FE9" w:rsidRPr="00661FFA" w:rsidRDefault="00D23FE9" w:rsidP="00AA7CFA">
      <w:pPr>
        <w:numPr>
          <w:ilvl w:val="0"/>
          <w:numId w:val="12"/>
        </w:numPr>
        <w:suppressAutoHyphens/>
        <w:ind w:firstLine="709"/>
        <w:contextualSpacing/>
        <w:jc w:val="both"/>
        <w:rPr>
          <w:sz w:val="28"/>
          <w:szCs w:val="28"/>
        </w:rPr>
      </w:pPr>
      <w:r w:rsidRPr="00661FFA">
        <w:rPr>
          <w:sz w:val="28"/>
          <w:szCs w:val="28"/>
        </w:rPr>
        <w:t>Формирование конкурентоспособной экономики:</w:t>
      </w:r>
    </w:p>
    <w:p w:rsidR="00D23FE9" w:rsidRPr="00661FFA" w:rsidRDefault="00D23FE9" w:rsidP="00D23FE9">
      <w:pPr>
        <w:pStyle w:val="a3"/>
        <w:suppressAutoHyphens/>
        <w:ind w:left="0" w:firstLine="709"/>
        <w:jc w:val="both"/>
        <w:rPr>
          <w:sz w:val="28"/>
          <w:szCs w:val="28"/>
        </w:rPr>
      </w:pPr>
      <w:r w:rsidRPr="00661FFA">
        <w:rPr>
          <w:sz w:val="28"/>
          <w:szCs w:val="28"/>
        </w:rPr>
        <w:t>Создание условий для развития промышленного сектора экономики;</w:t>
      </w:r>
    </w:p>
    <w:p w:rsidR="00D23FE9" w:rsidRPr="00661FFA" w:rsidRDefault="00D23FE9" w:rsidP="00D23FE9">
      <w:pPr>
        <w:shd w:val="clear" w:color="auto" w:fill="FFFFFF"/>
        <w:suppressAutoHyphens/>
        <w:ind w:firstLine="709"/>
        <w:contextualSpacing/>
        <w:jc w:val="both"/>
        <w:rPr>
          <w:sz w:val="28"/>
          <w:szCs w:val="28"/>
        </w:rPr>
      </w:pPr>
      <w:r w:rsidRPr="00661FFA">
        <w:rPr>
          <w:sz w:val="28"/>
          <w:szCs w:val="28"/>
        </w:rPr>
        <w:t xml:space="preserve">Обеспечение роста производства сельскохозяйственной продукции, </w:t>
      </w:r>
      <w:r w:rsidR="00CE4DD7" w:rsidRPr="00661FFA">
        <w:rPr>
          <w:sz w:val="28"/>
          <w:szCs w:val="28"/>
        </w:rPr>
        <w:t>её</w:t>
      </w:r>
      <w:r w:rsidRPr="00661FFA">
        <w:rPr>
          <w:sz w:val="28"/>
          <w:szCs w:val="28"/>
        </w:rPr>
        <w:t xml:space="preserve"> конкурентоспособности, повышение привлекательности сельскохозяйственного труда и жизни в сельской местности;</w:t>
      </w:r>
    </w:p>
    <w:p w:rsidR="00D23FE9" w:rsidRPr="00661FFA" w:rsidRDefault="00D23FE9" w:rsidP="00D23FE9">
      <w:pPr>
        <w:suppressAutoHyphens/>
        <w:autoSpaceDE w:val="0"/>
        <w:autoSpaceDN w:val="0"/>
        <w:adjustRightInd w:val="0"/>
        <w:ind w:firstLine="709"/>
        <w:contextualSpacing/>
        <w:jc w:val="both"/>
        <w:rPr>
          <w:sz w:val="28"/>
          <w:szCs w:val="28"/>
        </w:rPr>
      </w:pPr>
      <w:r w:rsidRPr="00661FFA">
        <w:rPr>
          <w:sz w:val="28"/>
          <w:szCs w:val="28"/>
        </w:rPr>
        <w:t>Формирование благоприятного инвестиционного климата, привлекательного для инвесторов, обеспечивающего рост инвестиционной активности хозяйствующих субъектов;</w:t>
      </w:r>
    </w:p>
    <w:p w:rsidR="00D23FE9" w:rsidRPr="00661FFA" w:rsidRDefault="00D23FE9" w:rsidP="00D23FE9">
      <w:pPr>
        <w:suppressAutoHyphens/>
        <w:autoSpaceDE w:val="0"/>
        <w:autoSpaceDN w:val="0"/>
        <w:adjustRightInd w:val="0"/>
        <w:ind w:firstLine="709"/>
        <w:contextualSpacing/>
        <w:jc w:val="both"/>
        <w:rPr>
          <w:sz w:val="28"/>
          <w:szCs w:val="28"/>
        </w:rPr>
      </w:pPr>
      <w:r w:rsidRPr="00661FFA">
        <w:rPr>
          <w:sz w:val="28"/>
          <w:szCs w:val="28"/>
        </w:rPr>
        <w:t>Развитие конкурентоспособной экономики с высоким уровнем предпринимательской активности;</w:t>
      </w:r>
    </w:p>
    <w:p w:rsidR="00D23FE9" w:rsidRPr="00661FFA" w:rsidRDefault="00D23FE9" w:rsidP="00D23FE9">
      <w:pPr>
        <w:shd w:val="clear" w:color="auto" w:fill="FFFFFF"/>
        <w:suppressAutoHyphens/>
        <w:ind w:firstLine="709"/>
        <w:contextualSpacing/>
        <w:jc w:val="both"/>
        <w:rPr>
          <w:sz w:val="28"/>
          <w:szCs w:val="28"/>
        </w:rPr>
      </w:pPr>
      <w:r w:rsidRPr="00661FFA">
        <w:rPr>
          <w:sz w:val="28"/>
          <w:szCs w:val="28"/>
        </w:rPr>
        <w:t>Создание условий для наиболее полного удовлетворения спроса населения на потребительские товары и услуги в широком ассортименте в пределах удобной территориальной доступности.</w:t>
      </w:r>
    </w:p>
    <w:p w:rsidR="00D23FE9" w:rsidRPr="00661FFA" w:rsidRDefault="00D23FE9" w:rsidP="00AA7CFA">
      <w:pPr>
        <w:numPr>
          <w:ilvl w:val="0"/>
          <w:numId w:val="12"/>
        </w:numPr>
        <w:tabs>
          <w:tab w:val="left" w:pos="0"/>
        </w:tabs>
        <w:suppressAutoHyphens/>
        <w:ind w:firstLine="709"/>
        <w:contextualSpacing/>
        <w:jc w:val="both"/>
        <w:rPr>
          <w:sz w:val="28"/>
          <w:szCs w:val="28"/>
        </w:rPr>
      </w:pPr>
      <w:r w:rsidRPr="00661FFA">
        <w:rPr>
          <w:sz w:val="28"/>
          <w:szCs w:val="28"/>
        </w:rPr>
        <w:t>Развитие человеческого потенциала:</w:t>
      </w:r>
    </w:p>
    <w:p w:rsidR="00D23FE9" w:rsidRPr="00661FFA" w:rsidRDefault="00D23FE9" w:rsidP="00D23FE9">
      <w:pPr>
        <w:tabs>
          <w:tab w:val="left" w:pos="0"/>
        </w:tabs>
        <w:suppressAutoHyphens/>
        <w:ind w:firstLine="709"/>
        <w:contextualSpacing/>
        <w:jc w:val="both"/>
        <w:rPr>
          <w:sz w:val="28"/>
          <w:szCs w:val="28"/>
        </w:rPr>
      </w:pPr>
      <w:r w:rsidRPr="00661FFA">
        <w:rPr>
          <w:sz w:val="28"/>
          <w:szCs w:val="28"/>
        </w:rPr>
        <w:t>Создание условий для улучшения демографической ситуации и выхода на положительную динамику естественного прироста населения;</w:t>
      </w:r>
    </w:p>
    <w:p w:rsidR="00D23FE9" w:rsidRPr="00661FFA" w:rsidRDefault="00D23FE9" w:rsidP="00D23FE9">
      <w:pPr>
        <w:shd w:val="clear" w:color="auto" w:fill="FFFFFF"/>
        <w:suppressAutoHyphens/>
        <w:ind w:firstLine="709"/>
        <w:contextualSpacing/>
        <w:jc w:val="both"/>
        <w:rPr>
          <w:sz w:val="28"/>
          <w:szCs w:val="28"/>
        </w:rPr>
      </w:pPr>
      <w:r w:rsidRPr="00661FFA">
        <w:rPr>
          <w:sz w:val="28"/>
          <w:szCs w:val="28"/>
        </w:rPr>
        <w:t>Создание условий для эффективной трудовой занятости и увеличения доходов населения;</w:t>
      </w:r>
    </w:p>
    <w:p w:rsidR="00D23FE9" w:rsidRPr="00661FFA" w:rsidRDefault="00D23FE9" w:rsidP="00AA7CFA">
      <w:pPr>
        <w:numPr>
          <w:ilvl w:val="0"/>
          <w:numId w:val="12"/>
        </w:numPr>
        <w:shd w:val="clear" w:color="auto" w:fill="FFFFFF"/>
        <w:suppressAutoHyphens/>
        <w:ind w:firstLine="709"/>
        <w:contextualSpacing/>
        <w:jc w:val="both"/>
        <w:rPr>
          <w:sz w:val="28"/>
          <w:szCs w:val="28"/>
        </w:rPr>
      </w:pPr>
      <w:r w:rsidRPr="00661FFA">
        <w:rPr>
          <w:sz w:val="28"/>
          <w:szCs w:val="28"/>
        </w:rPr>
        <w:t>Развитие социальной сферы:</w:t>
      </w:r>
    </w:p>
    <w:p w:rsidR="00D23FE9" w:rsidRPr="00661FFA" w:rsidRDefault="00D23FE9" w:rsidP="00D23FE9">
      <w:pPr>
        <w:shd w:val="clear" w:color="auto" w:fill="FFFFFF"/>
        <w:suppressAutoHyphens/>
        <w:ind w:firstLine="709"/>
        <w:contextualSpacing/>
        <w:jc w:val="both"/>
        <w:rPr>
          <w:sz w:val="28"/>
          <w:szCs w:val="28"/>
        </w:rPr>
      </w:pPr>
      <w:r w:rsidRPr="00661FFA">
        <w:rPr>
          <w:sz w:val="28"/>
          <w:szCs w:val="28"/>
        </w:rPr>
        <w:t>Развитие конкурентного, современного и качественного образования, обеспечение равных образовательных возможностей для граждан;</w:t>
      </w:r>
    </w:p>
    <w:p w:rsidR="00D23FE9" w:rsidRPr="00661FFA" w:rsidRDefault="00D23FE9" w:rsidP="00D23FE9">
      <w:pPr>
        <w:shd w:val="clear" w:color="auto" w:fill="FFFFFF"/>
        <w:suppressAutoHyphens/>
        <w:ind w:firstLine="709"/>
        <w:contextualSpacing/>
        <w:jc w:val="both"/>
        <w:rPr>
          <w:sz w:val="28"/>
          <w:szCs w:val="28"/>
        </w:rPr>
      </w:pPr>
      <w:r w:rsidRPr="00661FFA">
        <w:rPr>
          <w:sz w:val="28"/>
          <w:szCs w:val="28"/>
        </w:rPr>
        <w:t>Создание благоприятных условий для развития духовности, высокой культуры, нравственной разносторонней личности, имеющей возможности для самореализации;</w:t>
      </w:r>
    </w:p>
    <w:p w:rsidR="00D23FE9" w:rsidRPr="00661FFA" w:rsidRDefault="00D23FE9" w:rsidP="00D23FE9">
      <w:pPr>
        <w:shd w:val="clear" w:color="auto" w:fill="FFFFFF"/>
        <w:tabs>
          <w:tab w:val="left" w:pos="5621"/>
        </w:tabs>
        <w:suppressAutoHyphens/>
        <w:ind w:firstLine="709"/>
        <w:contextualSpacing/>
        <w:jc w:val="both"/>
        <w:rPr>
          <w:sz w:val="28"/>
          <w:szCs w:val="28"/>
        </w:rPr>
      </w:pPr>
      <w:r w:rsidRPr="00661FFA">
        <w:rPr>
          <w:sz w:val="28"/>
          <w:szCs w:val="28"/>
        </w:rPr>
        <w:t>Создание условий для комфортной жизни и самореализации отдельных категорий населения, нуждающихся в особой заботе государства, повышение эффективности мер социальной защиты.</w:t>
      </w:r>
    </w:p>
    <w:p w:rsidR="00D23FE9" w:rsidRPr="00661FFA" w:rsidRDefault="00D23FE9" w:rsidP="00AA7CFA">
      <w:pPr>
        <w:numPr>
          <w:ilvl w:val="0"/>
          <w:numId w:val="12"/>
        </w:numPr>
        <w:suppressAutoHyphens/>
        <w:ind w:firstLine="709"/>
        <w:contextualSpacing/>
        <w:jc w:val="both"/>
        <w:rPr>
          <w:sz w:val="28"/>
          <w:szCs w:val="28"/>
        </w:rPr>
      </w:pPr>
      <w:r w:rsidRPr="00661FFA">
        <w:rPr>
          <w:sz w:val="28"/>
          <w:szCs w:val="28"/>
        </w:rPr>
        <w:lastRenderedPageBreak/>
        <w:t>Создание современной и безопасной среды для жизни:</w:t>
      </w:r>
    </w:p>
    <w:p w:rsidR="00D23FE9" w:rsidRPr="00661FFA" w:rsidRDefault="00D23FE9" w:rsidP="00D23FE9">
      <w:pPr>
        <w:shd w:val="clear" w:color="auto" w:fill="FFFFFF"/>
        <w:tabs>
          <w:tab w:val="left" w:pos="5621"/>
        </w:tabs>
        <w:suppressAutoHyphens/>
        <w:ind w:firstLine="709"/>
        <w:contextualSpacing/>
        <w:jc w:val="both"/>
        <w:rPr>
          <w:sz w:val="28"/>
          <w:szCs w:val="28"/>
        </w:rPr>
      </w:pPr>
      <w:r w:rsidRPr="00661FFA">
        <w:rPr>
          <w:sz w:val="28"/>
          <w:szCs w:val="28"/>
        </w:rPr>
        <w:t>Ф</w:t>
      </w:r>
      <w:r w:rsidRPr="00661FFA">
        <w:rPr>
          <w:spacing w:val="-1"/>
          <w:sz w:val="28"/>
          <w:szCs w:val="28"/>
        </w:rPr>
        <w:t xml:space="preserve">ормирование современного </w:t>
      </w:r>
      <w:r w:rsidRPr="00661FFA">
        <w:rPr>
          <w:sz w:val="28"/>
          <w:szCs w:val="28"/>
        </w:rPr>
        <w:t xml:space="preserve">качественного и </w:t>
      </w:r>
      <w:r w:rsidR="00F5747D" w:rsidRPr="00661FFA">
        <w:rPr>
          <w:sz w:val="28"/>
          <w:szCs w:val="28"/>
        </w:rPr>
        <w:t>доступного жилищного фонда,</w:t>
      </w:r>
      <w:r w:rsidRPr="00661FFA">
        <w:rPr>
          <w:sz w:val="28"/>
          <w:szCs w:val="28"/>
        </w:rPr>
        <w:t xml:space="preserve"> и комфортной среды проживания</w:t>
      </w:r>
      <w:r w:rsidRPr="00661FFA">
        <w:rPr>
          <w:spacing w:val="-1"/>
          <w:sz w:val="28"/>
          <w:szCs w:val="28"/>
        </w:rPr>
        <w:t xml:space="preserve">; </w:t>
      </w:r>
    </w:p>
    <w:p w:rsidR="00D23FE9" w:rsidRPr="00661FFA" w:rsidRDefault="00D23FE9" w:rsidP="00D23FE9">
      <w:pPr>
        <w:widowControl w:val="0"/>
        <w:suppressAutoHyphens/>
        <w:autoSpaceDE w:val="0"/>
        <w:autoSpaceDN w:val="0"/>
        <w:adjustRightInd w:val="0"/>
        <w:ind w:firstLine="709"/>
        <w:contextualSpacing/>
        <w:jc w:val="both"/>
        <w:rPr>
          <w:iCs/>
          <w:sz w:val="28"/>
          <w:szCs w:val="28"/>
        </w:rPr>
      </w:pPr>
      <w:r w:rsidRPr="00661FFA">
        <w:rPr>
          <w:sz w:val="28"/>
          <w:szCs w:val="28"/>
        </w:rPr>
        <w:t>У</w:t>
      </w:r>
      <w:r w:rsidRPr="00661FFA">
        <w:rPr>
          <w:bCs/>
          <w:sz w:val="28"/>
          <w:szCs w:val="28"/>
        </w:rPr>
        <w:t xml:space="preserve">лучшение качества жизни населения </w:t>
      </w:r>
      <w:r w:rsidR="00CE354B" w:rsidRPr="00661FFA">
        <w:rPr>
          <w:bCs/>
          <w:sz w:val="28"/>
          <w:szCs w:val="28"/>
        </w:rPr>
        <w:t>путём</w:t>
      </w:r>
      <w:r w:rsidRPr="00661FFA">
        <w:rPr>
          <w:bCs/>
          <w:sz w:val="28"/>
          <w:szCs w:val="28"/>
        </w:rPr>
        <w:t xml:space="preserve"> повышения качества и </w:t>
      </w:r>
      <w:r w:rsidR="00CE354B" w:rsidRPr="00661FFA">
        <w:rPr>
          <w:bCs/>
          <w:sz w:val="28"/>
          <w:szCs w:val="28"/>
        </w:rPr>
        <w:t>надёжности</w:t>
      </w:r>
      <w:r w:rsidRPr="00661FFA">
        <w:rPr>
          <w:bCs/>
          <w:sz w:val="28"/>
          <w:szCs w:val="28"/>
        </w:rPr>
        <w:t xml:space="preserve"> предоставления жилищно-коммунальных услуг, а также обеспечения их доступности для населения;</w:t>
      </w:r>
    </w:p>
    <w:p w:rsidR="00D23FE9" w:rsidRPr="00661FFA" w:rsidRDefault="00D23FE9" w:rsidP="00D23FE9">
      <w:pPr>
        <w:shd w:val="clear" w:color="auto" w:fill="FFFFFF"/>
        <w:suppressAutoHyphens/>
        <w:ind w:firstLine="709"/>
        <w:contextualSpacing/>
        <w:jc w:val="both"/>
        <w:rPr>
          <w:bCs/>
          <w:sz w:val="28"/>
          <w:szCs w:val="28"/>
        </w:rPr>
      </w:pPr>
      <w:r w:rsidRPr="00661FFA">
        <w:rPr>
          <w:sz w:val="28"/>
          <w:szCs w:val="28"/>
        </w:rPr>
        <w:t>С</w:t>
      </w:r>
      <w:r w:rsidRPr="00661FFA">
        <w:rPr>
          <w:bCs/>
          <w:sz w:val="28"/>
          <w:szCs w:val="28"/>
        </w:rPr>
        <w:t>оздание транспортной системы, удобной для жизни населения в условиях высокого уровня автомобилизации;</w:t>
      </w:r>
    </w:p>
    <w:p w:rsidR="00D23FE9" w:rsidRPr="00661FFA" w:rsidRDefault="00D23FE9" w:rsidP="00D23FE9">
      <w:pPr>
        <w:shd w:val="clear" w:color="auto" w:fill="FFFFFF"/>
        <w:suppressAutoHyphens/>
        <w:ind w:firstLine="709"/>
        <w:contextualSpacing/>
        <w:jc w:val="both"/>
        <w:rPr>
          <w:sz w:val="28"/>
          <w:szCs w:val="28"/>
        </w:rPr>
      </w:pPr>
      <w:r w:rsidRPr="00661FFA">
        <w:rPr>
          <w:sz w:val="28"/>
          <w:szCs w:val="28"/>
        </w:rPr>
        <w:t xml:space="preserve">Повышение уровня благоустройства территории </w:t>
      </w:r>
      <w:r w:rsidR="00CE354B" w:rsidRPr="00661FFA">
        <w:rPr>
          <w:sz w:val="28"/>
          <w:szCs w:val="28"/>
        </w:rPr>
        <w:t>населённых</w:t>
      </w:r>
      <w:r w:rsidRPr="00661FFA">
        <w:rPr>
          <w:sz w:val="28"/>
          <w:szCs w:val="28"/>
        </w:rPr>
        <w:t xml:space="preserve"> пунктов района для развития благоприятных, комфортных и безопасных условий жизнедеятельности населения;</w:t>
      </w:r>
    </w:p>
    <w:p w:rsidR="00D23FE9" w:rsidRPr="00661FFA" w:rsidRDefault="00D23FE9" w:rsidP="00D23FE9">
      <w:pPr>
        <w:shd w:val="clear" w:color="auto" w:fill="FFFFFF"/>
        <w:suppressAutoHyphens/>
        <w:ind w:firstLine="709"/>
        <w:contextualSpacing/>
        <w:jc w:val="both"/>
        <w:rPr>
          <w:sz w:val="28"/>
          <w:szCs w:val="28"/>
        </w:rPr>
      </w:pPr>
      <w:r w:rsidRPr="00661FFA">
        <w:rPr>
          <w:sz w:val="28"/>
          <w:szCs w:val="28"/>
        </w:rPr>
        <w:t xml:space="preserve">Создание условий для безопасного проживания граждан на территории района </w:t>
      </w:r>
      <w:r w:rsidR="00CE354B" w:rsidRPr="00661FFA">
        <w:rPr>
          <w:sz w:val="28"/>
          <w:szCs w:val="28"/>
        </w:rPr>
        <w:t>путём</w:t>
      </w:r>
      <w:r w:rsidRPr="00661FFA">
        <w:rPr>
          <w:sz w:val="28"/>
          <w:szCs w:val="28"/>
        </w:rPr>
        <w:t xml:space="preserve"> снижения вероятности реализации угроз криминального, террористического, природного, техногенного и иного характера.</w:t>
      </w:r>
    </w:p>
    <w:p w:rsidR="00D23FE9" w:rsidRPr="00661FFA" w:rsidRDefault="00D23FE9" w:rsidP="00AA7CFA">
      <w:pPr>
        <w:numPr>
          <w:ilvl w:val="0"/>
          <w:numId w:val="12"/>
        </w:numPr>
        <w:shd w:val="clear" w:color="auto" w:fill="FFFFFF"/>
        <w:suppressAutoHyphens/>
        <w:ind w:firstLine="709"/>
        <w:contextualSpacing/>
        <w:jc w:val="both"/>
        <w:rPr>
          <w:sz w:val="28"/>
          <w:szCs w:val="28"/>
        </w:rPr>
      </w:pPr>
      <w:r w:rsidRPr="00661FFA">
        <w:rPr>
          <w:sz w:val="28"/>
          <w:szCs w:val="28"/>
        </w:rPr>
        <w:t>Совершенствование муниципального управления:</w:t>
      </w:r>
    </w:p>
    <w:p w:rsidR="00D23FE9" w:rsidRPr="00286363" w:rsidRDefault="00D23FE9" w:rsidP="00D23FE9">
      <w:pPr>
        <w:shd w:val="clear" w:color="auto" w:fill="FFFFFF"/>
        <w:suppressAutoHyphens/>
        <w:ind w:firstLine="709"/>
        <w:contextualSpacing/>
        <w:jc w:val="both"/>
        <w:rPr>
          <w:sz w:val="28"/>
          <w:szCs w:val="28"/>
        </w:rPr>
      </w:pPr>
      <w:r w:rsidRPr="00286363">
        <w:rPr>
          <w:sz w:val="28"/>
          <w:szCs w:val="28"/>
        </w:rPr>
        <w:t>Обеспечение устойчивого развития экономики и социальной стабильности.</w:t>
      </w:r>
    </w:p>
    <w:p w:rsidR="00D23FE9" w:rsidRPr="00286363" w:rsidRDefault="00D23FE9" w:rsidP="00D23FE9">
      <w:pPr>
        <w:shd w:val="clear" w:color="auto" w:fill="FFFFFF"/>
        <w:suppressAutoHyphens/>
        <w:ind w:firstLine="709"/>
        <w:contextualSpacing/>
        <w:jc w:val="both"/>
        <w:rPr>
          <w:sz w:val="28"/>
          <w:szCs w:val="28"/>
        </w:rPr>
      </w:pPr>
      <w:r w:rsidRPr="00286363">
        <w:rPr>
          <w:sz w:val="28"/>
          <w:szCs w:val="28"/>
        </w:rPr>
        <w:t>Также на муниципальном уровне действуют муниципальные программы муниципальной программы «Социальная защита населения Карасукского района Новосибирской области на 2021-2024 годы» и «Укрепление общественного здоровья на территории Карасукского района Новосибирской области на 2021 - 2024 годы».</w:t>
      </w:r>
    </w:p>
    <w:p w:rsidR="00D23FE9" w:rsidRPr="00286363" w:rsidRDefault="00D23FE9" w:rsidP="00CE4DD7">
      <w:pPr>
        <w:suppressAutoHyphens/>
        <w:ind w:firstLine="709"/>
        <w:jc w:val="both"/>
        <w:rPr>
          <w:sz w:val="28"/>
          <w:szCs w:val="28"/>
        </w:rPr>
      </w:pPr>
      <w:r w:rsidRPr="00286363">
        <w:rPr>
          <w:sz w:val="28"/>
          <w:szCs w:val="28"/>
        </w:rPr>
        <w:t>Демографическая ситуация будет развиваться под влиянием сложившихся тенденций рождаемости, смертности и миграционных процессов.</w:t>
      </w:r>
      <w:r w:rsidR="00CE4DD7" w:rsidRPr="00286363">
        <w:rPr>
          <w:sz w:val="28"/>
          <w:szCs w:val="28"/>
        </w:rPr>
        <w:t xml:space="preserve"> </w:t>
      </w:r>
      <w:r w:rsidRPr="00286363">
        <w:rPr>
          <w:sz w:val="28"/>
          <w:szCs w:val="28"/>
        </w:rPr>
        <w:t>Прогноз численности населения района учитывает сложившуюся демографическую ситуацию, перспективы социально-экономического развития района, основные положения федеральных, областных и местных целевых программ.</w:t>
      </w:r>
    </w:p>
    <w:p w:rsidR="00D23FE9" w:rsidRPr="00286363" w:rsidRDefault="00D23FE9" w:rsidP="00D23FE9">
      <w:pPr>
        <w:suppressAutoHyphens/>
        <w:ind w:firstLine="709"/>
        <w:jc w:val="both"/>
        <w:rPr>
          <w:sz w:val="28"/>
          <w:szCs w:val="28"/>
        </w:rPr>
      </w:pPr>
      <w:r w:rsidRPr="00286363">
        <w:rPr>
          <w:sz w:val="28"/>
          <w:szCs w:val="28"/>
        </w:rPr>
        <w:t>Анализ факторов, определяющих перспективную численность населения (механическое и естественное движение населения, половозрастной состав), а также территориальных возможностей показал, что имеются объективные основания на обозримый период прогнозировать снижение численности населения на территории муниципального района.</w:t>
      </w:r>
    </w:p>
    <w:p w:rsidR="00D23FE9" w:rsidRPr="00286363" w:rsidRDefault="00D23FE9" w:rsidP="00D23FE9">
      <w:pPr>
        <w:suppressAutoHyphens/>
        <w:ind w:firstLine="709"/>
        <w:jc w:val="both"/>
        <w:rPr>
          <w:sz w:val="28"/>
          <w:szCs w:val="28"/>
        </w:rPr>
      </w:pPr>
      <w:r w:rsidRPr="00286363">
        <w:rPr>
          <w:sz w:val="28"/>
          <w:szCs w:val="28"/>
        </w:rPr>
        <w:t xml:space="preserve">Рассмотрены два возможных сценария: инерционный (минимальный) и мобилизационный (базовый). Прогноз численности населения будет производится суммарно на сельские и городское поселение, уточнение численности населения </w:t>
      </w:r>
      <w:r w:rsidR="00CE354B" w:rsidRPr="00286363">
        <w:rPr>
          <w:sz w:val="28"/>
          <w:szCs w:val="28"/>
        </w:rPr>
        <w:t>населённых</w:t>
      </w:r>
      <w:r w:rsidRPr="00286363">
        <w:rPr>
          <w:sz w:val="28"/>
          <w:szCs w:val="28"/>
        </w:rPr>
        <w:t xml:space="preserve"> пунктов будет проводится при разработке документов Генеральных планов поселений.</w:t>
      </w:r>
    </w:p>
    <w:p w:rsidR="00D23FE9" w:rsidRPr="00286363" w:rsidRDefault="00D23FE9" w:rsidP="00D23FE9">
      <w:pPr>
        <w:suppressAutoHyphens/>
        <w:ind w:firstLine="709"/>
        <w:jc w:val="both"/>
        <w:rPr>
          <w:sz w:val="28"/>
          <w:szCs w:val="28"/>
        </w:rPr>
      </w:pPr>
      <w:r w:rsidRPr="00286363">
        <w:rPr>
          <w:sz w:val="28"/>
          <w:szCs w:val="28"/>
        </w:rPr>
        <w:t xml:space="preserve">I. Для инерционного сценария характерны сохранение негативных демографических тенденций, сохранение существующих темпов строительства жилья и объектов обслуживания населения, относительно невысокий уровень использования экономического потенциала территории. </w:t>
      </w:r>
    </w:p>
    <w:p w:rsidR="00D23FE9" w:rsidRPr="00286363" w:rsidRDefault="00D23FE9" w:rsidP="00D23FE9">
      <w:pPr>
        <w:suppressAutoHyphens/>
        <w:ind w:firstLine="709"/>
        <w:jc w:val="both"/>
        <w:rPr>
          <w:sz w:val="28"/>
          <w:szCs w:val="28"/>
        </w:rPr>
      </w:pPr>
      <w:r w:rsidRPr="00286363">
        <w:rPr>
          <w:sz w:val="28"/>
          <w:szCs w:val="28"/>
        </w:rPr>
        <w:t xml:space="preserve">Для </w:t>
      </w:r>
      <w:r w:rsidR="00CE354B" w:rsidRPr="00286363">
        <w:rPr>
          <w:sz w:val="28"/>
          <w:szCs w:val="28"/>
        </w:rPr>
        <w:t>расчёта</w:t>
      </w:r>
      <w:r w:rsidRPr="00286363">
        <w:rPr>
          <w:sz w:val="28"/>
          <w:szCs w:val="28"/>
        </w:rPr>
        <w:t xml:space="preserve"> численности населения по данному сценарию использован метод демографического прогноза с </w:t>
      </w:r>
      <w:r w:rsidR="00CE354B" w:rsidRPr="00286363">
        <w:rPr>
          <w:sz w:val="28"/>
          <w:szCs w:val="28"/>
        </w:rPr>
        <w:t>учётом</w:t>
      </w:r>
      <w:r w:rsidRPr="00286363">
        <w:rPr>
          <w:sz w:val="28"/>
          <w:szCs w:val="28"/>
        </w:rPr>
        <w:t xml:space="preserve"> сложившихся социально-</w:t>
      </w:r>
      <w:r w:rsidRPr="00286363">
        <w:rPr>
          <w:sz w:val="28"/>
          <w:szCs w:val="28"/>
        </w:rPr>
        <w:lastRenderedPageBreak/>
        <w:t xml:space="preserve">экономических условий. Прогнозные </w:t>
      </w:r>
      <w:r w:rsidR="00CE354B" w:rsidRPr="00286363">
        <w:rPr>
          <w:sz w:val="28"/>
          <w:szCs w:val="28"/>
        </w:rPr>
        <w:t>расчёты</w:t>
      </w:r>
      <w:r w:rsidRPr="00286363">
        <w:rPr>
          <w:sz w:val="28"/>
          <w:szCs w:val="28"/>
        </w:rPr>
        <w:t xml:space="preserve"> позволяют оценить влияние рождаемости, смертности и миграции на будущую структуру и численность населения. При расчёте взяты демографические данные </w:t>
      </w:r>
      <w:r w:rsidR="001E57D1" w:rsidRPr="00286363">
        <w:rPr>
          <w:sz w:val="28"/>
          <w:szCs w:val="28"/>
        </w:rPr>
        <w:t>между Всероссийскими переписями населения 2010 и 2020, чтобы нивелировать корректировку.</w:t>
      </w:r>
    </w:p>
    <w:p w:rsidR="00D23FE9" w:rsidRPr="00286363" w:rsidRDefault="00CE354B" w:rsidP="00D23FE9">
      <w:pPr>
        <w:suppressAutoHyphens/>
        <w:ind w:firstLine="709"/>
        <w:jc w:val="both"/>
        <w:rPr>
          <w:sz w:val="28"/>
          <w:szCs w:val="28"/>
        </w:rPr>
      </w:pPr>
      <w:r w:rsidRPr="00286363">
        <w:rPr>
          <w:sz w:val="28"/>
          <w:szCs w:val="28"/>
        </w:rPr>
        <w:t>Расчёт</w:t>
      </w:r>
      <w:r w:rsidR="00D23FE9" w:rsidRPr="00286363">
        <w:rPr>
          <w:sz w:val="28"/>
          <w:szCs w:val="28"/>
        </w:rPr>
        <w:t xml:space="preserve"> </w:t>
      </w:r>
      <w:r w:rsidRPr="00286363">
        <w:rPr>
          <w:sz w:val="28"/>
          <w:szCs w:val="28"/>
        </w:rPr>
        <w:t>произведён</w:t>
      </w:r>
      <w:r w:rsidR="00D23FE9" w:rsidRPr="00286363">
        <w:rPr>
          <w:sz w:val="28"/>
          <w:szCs w:val="28"/>
        </w:rPr>
        <w:t xml:space="preserve"> по формуле:</w:t>
      </w:r>
    </w:p>
    <w:p w:rsidR="00D23FE9" w:rsidRPr="00286363" w:rsidRDefault="00395CA2" w:rsidP="00D23FE9">
      <w:pPr>
        <w:suppressAutoHyphens/>
        <w:ind w:firstLine="709"/>
        <w:jc w:val="center"/>
      </w:pPr>
      <m:oMathPara>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m:t>
              </m:r>
              <m:f>
                <m:fPr>
                  <m:ctrlPr>
                    <w:rPr>
                      <w:rFonts w:ascii="Cambria Math" w:hAnsi="Cambria Math"/>
                      <w:i/>
                    </w:rPr>
                  </m:ctrlPr>
                </m:fPr>
                <m:num>
                  <m:r>
                    <w:rPr>
                      <w:rFonts w:ascii="Cambria Math" w:hAnsi="Cambria Math"/>
                    </w:rPr>
                    <m:t>E+M</m:t>
                  </m:r>
                </m:num>
                <m:den>
                  <m:r>
                    <w:rPr>
                      <w:rFonts w:ascii="Cambria Math" w:hAnsi="Cambria Math"/>
                    </w:rPr>
                    <m:t>100</m:t>
                  </m:r>
                </m:den>
              </m:f>
              <m:r>
                <w:rPr>
                  <w:rFonts w:ascii="Cambria Math" w:hAnsi="Cambria Math"/>
                </w:rPr>
                <m:t>)</m:t>
              </m:r>
            </m:e>
            <m:sup>
              <m:r>
                <w:rPr>
                  <w:rFonts w:ascii="Cambria Math" w:hAnsi="Cambria Math"/>
                </w:rPr>
                <m:t>t</m:t>
              </m:r>
            </m:sup>
          </m:sSup>
        </m:oMath>
      </m:oMathPara>
    </w:p>
    <w:p w:rsidR="00D23FE9" w:rsidRPr="00286363" w:rsidRDefault="00D23FE9" w:rsidP="00D23FE9">
      <w:pPr>
        <w:suppressAutoHyphens/>
        <w:ind w:firstLine="709"/>
        <w:jc w:val="both"/>
        <w:rPr>
          <w:sz w:val="28"/>
          <w:szCs w:val="28"/>
        </w:rPr>
      </w:pPr>
      <w:r w:rsidRPr="00286363">
        <w:rPr>
          <w:rFonts w:hint="eastAsia"/>
          <w:sz w:val="28"/>
          <w:szCs w:val="28"/>
        </w:rPr>
        <w:t>где</w:t>
      </w:r>
      <w:r w:rsidRPr="00286363">
        <w:rPr>
          <w:sz w:val="28"/>
          <w:szCs w:val="28"/>
        </w:rPr>
        <w:t xml:space="preserve">: </w:t>
      </w:r>
    </w:p>
    <w:p w:rsidR="00D23FE9" w:rsidRPr="00286363" w:rsidRDefault="00D23FE9" w:rsidP="00D23FE9">
      <w:pPr>
        <w:suppressAutoHyphens/>
        <w:ind w:firstLine="709"/>
        <w:jc w:val="both"/>
        <w:rPr>
          <w:sz w:val="28"/>
          <w:szCs w:val="28"/>
        </w:rPr>
      </w:pPr>
      <w:r w:rsidRPr="00286363">
        <w:rPr>
          <w:rFonts w:hint="eastAsia"/>
          <w:sz w:val="28"/>
          <w:szCs w:val="28"/>
        </w:rPr>
        <w:t>Н</w:t>
      </w:r>
      <w:r w:rsidRPr="00286363">
        <w:rPr>
          <w:sz w:val="28"/>
          <w:szCs w:val="28"/>
        </w:rPr>
        <w:t xml:space="preserve"> – ожидаемая численность населения;</w:t>
      </w:r>
    </w:p>
    <w:p w:rsidR="00D23FE9" w:rsidRPr="00286363" w:rsidRDefault="00D23FE9" w:rsidP="00D23FE9">
      <w:pPr>
        <w:suppressAutoHyphens/>
        <w:ind w:firstLine="709"/>
        <w:jc w:val="both"/>
        <w:rPr>
          <w:sz w:val="28"/>
          <w:szCs w:val="28"/>
        </w:rPr>
      </w:pPr>
      <w:r w:rsidRPr="00286363">
        <w:rPr>
          <w:sz w:val="28"/>
          <w:szCs w:val="28"/>
        </w:rPr>
        <w:t>H</w:t>
      </w:r>
      <w:r w:rsidRPr="00286363">
        <w:rPr>
          <w:sz w:val="28"/>
          <w:szCs w:val="28"/>
          <w:vertAlign w:val="subscript"/>
        </w:rPr>
        <w:t>0</w:t>
      </w:r>
      <w:r w:rsidRPr="00286363">
        <w:rPr>
          <w:sz w:val="28"/>
          <w:szCs w:val="28"/>
        </w:rPr>
        <w:t xml:space="preserve"> – численность населения на исходный год;</w:t>
      </w:r>
    </w:p>
    <w:p w:rsidR="00D23FE9" w:rsidRPr="00286363" w:rsidRDefault="00D23FE9" w:rsidP="00D23FE9">
      <w:pPr>
        <w:suppressAutoHyphens/>
        <w:ind w:firstLine="709"/>
        <w:jc w:val="both"/>
        <w:rPr>
          <w:sz w:val="28"/>
          <w:szCs w:val="28"/>
        </w:rPr>
      </w:pPr>
      <w:r w:rsidRPr="00286363">
        <w:rPr>
          <w:rFonts w:hint="eastAsia"/>
          <w:sz w:val="28"/>
          <w:szCs w:val="28"/>
        </w:rPr>
        <w:t>Е</w:t>
      </w:r>
      <w:r w:rsidRPr="00286363">
        <w:rPr>
          <w:sz w:val="28"/>
          <w:szCs w:val="28"/>
        </w:rPr>
        <w:t xml:space="preserve"> – среднегодовой естественный прирост (убыль) за последние годы (% от всего населения);</w:t>
      </w:r>
    </w:p>
    <w:p w:rsidR="00D23FE9" w:rsidRPr="00286363" w:rsidRDefault="00D23FE9" w:rsidP="00D23FE9">
      <w:pPr>
        <w:suppressAutoHyphens/>
        <w:ind w:firstLine="709"/>
        <w:jc w:val="both"/>
        <w:rPr>
          <w:sz w:val="28"/>
          <w:szCs w:val="28"/>
        </w:rPr>
      </w:pPr>
      <w:r w:rsidRPr="00286363">
        <w:rPr>
          <w:sz w:val="28"/>
          <w:szCs w:val="28"/>
        </w:rPr>
        <w:t>M – среднегодовой механический прирост (отток) за последние годы (% от всего населения);</w:t>
      </w:r>
    </w:p>
    <w:p w:rsidR="00D23FE9" w:rsidRPr="00286363" w:rsidRDefault="00D23FE9" w:rsidP="00D23FE9">
      <w:pPr>
        <w:suppressAutoHyphens/>
        <w:ind w:firstLine="709"/>
        <w:jc w:val="both"/>
        <w:rPr>
          <w:sz w:val="28"/>
          <w:szCs w:val="28"/>
        </w:rPr>
      </w:pPr>
      <w:r w:rsidRPr="00286363">
        <w:rPr>
          <w:sz w:val="28"/>
          <w:szCs w:val="28"/>
        </w:rPr>
        <w:t xml:space="preserve">t – количество лет, на конец которого производится </w:t>
      </w:r>
      <w:r w:rsidR="00CE354B" w:rsidRPr="00286363">
        <w:rPr>
          <w:sz w:val="28"/>
          <w:szCs w:val="28"/>
        </w:rPr>
        <w:t>расчёт</w:t>
      </w:r>
      <w:r w:rsidRPr="00286363">
        <w:rPr>
          <w:sz w:val="28"/>
          <w:szCs w:val="28"/>
        </w:rPr>
        <w:t xml:space="preserve"> численности населения.</w:t>
      </w:r>
    </w:p>
    <w:p w:rsidR="00D23FE9" w:rsidRPr="00286363" w:rsidRDefault="00D23FE9" w:rsidP="00D23FE9">
      <w:pPr>
        <w:suppressAutoHyphens/>
        <w:ind w:firstLine="709"/>
        <w:jc w:val="both"/>
        <w:rPr>
          <w:sz w:val="28"/>
          <w:szCs w:val="28"/>
        </w:rPr>
      </w:pPr>
      <w:r w:rsidRPr="00286363">
        <w:rPr>
          <w:sz w:val="28"/>
          <w:szCs w:val="28"/>
        </w:rPr>
        <w:t xml:space="preserve">Сводные данные по численности населения по данному сценарию представлены в таблице 2.3.2-4. </w:t>
      </w:r>
    </w:p>
    <w:p w:rsidR="00D23FE9" w:rsidRPr="00286363" w:rsidRDefault="00D23FE9" w:rsidP="00D23FE9">
      <w:pPr>
        <w:suppressAutoHyphens/>
        <w:ind w:firstLine="709"/>
        <w:jc w:val="right"/>
        <w:rPr>
          <w:sz w:val="28"/>
          <w:szCs w:val="28"/>
        </w:rPr>
      </w:pPr>
      <w:r w:rsidRPr="00286363">
        <w:rPr>
          <w:sz w:val="28"/>
          <w:szCs w:val="28"/>
        </w:rPr>
        <w:t>Таблица 2.3.2-4.</w:t>
      </w:r>
    </w:p>
    <w:p w:rsidR="00D23FE9" w:rsidRPr="00286363" w:rsidRDefault="00D23FE9" w:rsidP="00D23FE9">
      <w:pPr>
        <w:suppressAutoHyphens/>
        <w:spacing w:after="120"/>
        <w:jc w:val="center"/>
        <w:rPr>
          <w:sz w:val="28"/>
          <w:szCs w:val="28"/>
        </w:rPr>
      </w:pPr>
      <w:r w:rsidRPr="00286363">
        <w:rPr>
          <w:sz w:val="28"/>
          <w:szCs w:val="28"/>
        </w:rPr>
        <w:t xml:space="preserve">Прогнозная численность населения по </w:t>
      </w:r>
      <w:r w:rsidRPr="00286363">
        <w:rPr>
          <w:sz w:val="28"/>
          <w:szCs w:val="28"/>
          <w:lang w:val="en-US"/>
        </w:rPr>
        <w:t>I</w:t>
      </w:r>
      <w:r w:rsidRPr="00286363">
        <w:rPr>
          <w:sz w:val="28"/>
          <w:szCs w:val="28"/>
        </w:rPr>
        <w:t xml:space="preserve"> сценарию</w:t>
      </w:r>
    </w:p>
    <w:tbl>
      <w:tblPr>
        <w:tblW w:w="94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631"/>
        <w:gridCol w:w="973"/>
        <w:gridCol w:w="1223"/>
        <w:gridCol w:w="1275"/>
        <w:gridCol w:w="1134"/>
      </w:tblGrid>
      <w:tr w:rsidR="001E57D1" w:rsidRPr="00286363" w:rsidTr="00A20488">
        <w:trPr>
          <w:trHeight w:val="397"/>
        </w:trPr>
        <w:tc>
          <w:tcPr>
            <w:tcW w:w="3256" w:type="dxa"/>
            <w:vAlign w:val="center"/>
          </w:tcPr>
          <w:p w:rsidR="001E57D1" w:rsidRPr="00286363" w:rsidRDefault="001E57D1" w:rsidP="001E57D1">
            <w:pPr>
              <w:jc w:val="center"/>
            </w:pPr>
            <w:r w:rsidRPr="00286363">
              <w:t>Наименование</w:t>
            </w:r>
          </w:p>
        </w:tc>
        <w:tc>
          <w:tcPr>
            <w:tcW w:w="1631" w:type="dxa"/>
            <w:shd w:val="clear" w:color="auto" w:fill="auto"/>
            <w:noWrap/>
            <w:vAlign w:val="center"/>
            <w:hideMark/>
          </w:tcPr>
          <w:p w:rsidR="001E57D1" w:rsidRPr="00286363" w:rsidRDefault="008350CB" w:rsidP="001E57D1">
            <w:pPr>
              <w:jc w:val="center"/>
            </w:pPr>
            <w:r w:rsidRPr="00286363">
              <w:t>01.01.2023</w:t>
            </w:r>
            <w:r w:rsidR="001E57D1" w:rsidRPr="00286363">
              <w:t xml:space="preserve"> г.</w:t>
            </w:r>
          </w:p>
        </w:tc>
        <w:tc>
          <w:tcPr>
            <w:tcW w:w="973" w:type="dxa"/>
            <w:shd w:val="clear" w:color="auto" w:fill="auto"/>
            <w:noWrap/>
            <w:vAlign w:val="center"/>
            <w:hideMark/>
          </w:tcPr>
          <w:p w:rsidR="001E57D1" w:rsidRPr="00286363" w:rsidRDefault="001E57D1" w:rsidP="001E57D1">
            <w:pPr>
              <w:jc w:val="center"/>
            </w:pPr>
            <w:r w:rsidRPr="00286363">
              <w:t>2033 г.</w:t>
            </w:r>
          </w:p>
        </w:tc>
        <w:tc>
          <w:tcPr>
            <w:tcW w:w="1223" w:type="dxa"/>
            <w:shd w:val="clear" w:color="auto" w:fill="auto"/>
            <w:noWrap/>
            <w:vAlign w:val="center"/>
            <w:hideMark/>
          </w:tcPr>
          <w:p w:rsidR="001E57D1" w:rsidRPr="00286363" w:rsidRDefault="001E57D1" w:rsidP="001E57D1">
            <w:pPr>
              <w:jc w:val="center"/>
            </w:pPr>
            <w:r w:rsidRPr="00286363">
              <w:t>%</w:t>
            </w:r>
          </w:p>
          <w:p w:rsidR="001E57D1" w:rsidRPr="00286363" w:rsidRDefault="001E57D1" w:rsidP="001E57D1">
            <w:pPr>
              <w:jc w:val="center"/>
            </w:pPr>
            <w:r w:rsidRPr="00286363">
              <w:t>сниж.</w:t>
            </w:r>
          </w:p>
        </w:tc>
        <w:tc>
          <w:tcPr>
            <w:tcW w:w="1275" w:type="dxa"/>
            <w:shd w:val="clear" w:color="auto" w:fill="auto"/>
            <w:noWrap/>
            <w:vAlign w:val="center"/>
            <w:hideMark/>
          </w:tcPr>
          <w:p w:rsidR="001E57D1" w:rsidRPr="00286363" w:rsidRDefault="001E57D1" w:rsidP="001E57D1">
            <w:pPr>
              <w:jc w:val="center"/>
            </w:pPr>
            <w:r w:rsidRPr="00286363">
              <w:t>2043 г.</w:t>
            </w:r>
          </w:p>
        </w:tc>
        <w:tc>
          <w:tcPr>
            <w:tcW w:w="1134" w:type="dxa"/>
            <w:shd w:val="clear" w:color="auto" w:fill="auto"/>
            <w:noWrap/>
            <w:vAlign w:val="center"/>
            <w:hideMark/>
          </w:tcPr>
          <w:p w:rsidR="001E57D1" w:rsidRPr="00286363" w:rsidRDefault="001E57D1" w:rsidP="001E57D1">
            <w:pPr>
              <w:jc w:val="center"/>
            </w:pPr>
            <w:r w:rsidRPr="00286363">
              <w:t>%</w:t>
            </w:r>
          </w:p>
          <w:p w:rsidR="001E57D1" w:rsidRPr="00286363" w:rsidRDefault="001E57D1" w:rsidP="001E57D1">
            <w:pPr>
              <w:jc w:val="center"/>
            </w:pPr>
            <w:r w:rsidRPr="00286363">
              <w:t>сниж.</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Карасукский район</w:t>
            </w:r>
          </w:p>
        </w:tc>
        <w:tc>
          <w:tcPr>
            <w:tcW w:w="1631" w:type="dxa"/>
            <w:shd w:val="clear" w:color="auto" w:fill="auto"/>
            <w:noWrap/>
            <w:vAlign w:val="center"/>
            <w:hideMark/>
          </w:tcPr>
          <w:p w:rsidR="001E57D1" w:rsidRPr="00286363" w:rsidRDefault="001E57D1" w:rsidP="001E57D1">
            <w:pPr>
              <w:jc w:val="center"/>
            </w:pPr>
            <w:r w:rsidRPr="00286363">
              <w:t>38488</w:t>
            </w:r>
          </w:p>
        </w:tc>
        <w:tc>
          <w:tcPr>
            <w:tcW w:w="973" w:type="dxa"/>
            <w:shd w:val="clear" w:color="auto" w:fill="auto"/>
            <w:noWrap/>
            <w:vAlign w:val="center"/>
            <w:hideMark/>
          </w:tcPr>
          <w:p w:rsidR="001E57D1" w:rsidRPr="00286363" w:rsidRDefault="001E57D1" w:rsidP="001E57D1">
            <w:pPr>
              <w:jc w:val="center"/>
            </w:pPr>
            <w:r w:rsidRPr="00286363">
              <w:t>33280</w:t>
            </w:r>
          </w:p>
        </w:tc>
        <w:tc>
          <w:tcPr>
            <w:tcW w:w="1223" w:type="dxa"/>
            <w:shd w:val="clear" w:color="auto" w:fill="auto"/>
            <w:noWrap/>
            <w:vAlign w:val="center"/>
            <w:hideMark/>
          </w:tcPr>
          <w:p w:rsidR="001E57D1" w:rsidRPr="00286363" w:rsidRDefault="001E57D1" w:rsidP="001E57D1">
            <w:pPr>
              <w:jc w:val="center"/>
            </w:pPr>
            <w:r w:rsidRPr="00286363">
              <w:t>-13,5%</w:t>
            </w:r>
          </w:p>
        </w:tc>
        <w:tc>
          <w:tcPr>
            <w:tcW w:w="1275" w:type="dxa"/>
            <w:shd w:val="clear" w:color="auto" w:fill="auto"/>
            <w:noWrap/>
            <w:vAlign w:val="center"/>
            <w:hideMark/>
          </w:tcPr>
          <w:p w:rsidR="001E57D1" w:rsidRPr="00286363" w:rsidRDefault="001E57D1" w:rsidP="001E57D1">
            <w:pPr>
              <w:jc w:val="center"/>
            </w:pPr>
            <w:r w:rsidRPr="00286363">
              <w:t>29370</w:t>
            </w:r>
          </w:p>
        </w:tc>
        <w:tc>
          <w:tcPr>
            <w:tcW w:w="1134" w:type="dxa"/>
            <w:shd w:val="clear" w:color="auto" w:fill="auto"/>
            <w:noWrap/>
            <w:vAlign w:val="center"/>
            <w:hideMark/>
          </w:tcPr>
          <w:p w:rsidR="001E57D1" w:rsidRPr="00286363" w:rsidRDefault="001E57D1" w:rsidP="001E57D1">
            <w:pPr>
              <w:jc w:val="center"/>
            </w:pPr>
            <w:r w:rsidRPr="00286363">
              <w:t>-23,7%</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Городское поселение г. Карасук</w:t>
            </w:r>
          </w:p>
        </w:tc>
        <w:tc>
          <w:tcPr>
            <w:tcW w:w="1631" w:type="dxa"/>
            <w:shd w:val="clear" w:color="auto" w:fill="auto"/>
            <w:noWrap/>
            <w:vAlign w:val="center"/>
            <w:hideMark/>
          </w:tcPr>
          <w:p w:rsidR="001E57D1" w:rsidRPr="00286363" w:rsidRDefault="001E57D1" w:rsidP="001E57D1">
            <w:pPr>
              <w:jc w:val="center"/>
            </w:pPr>
            <w:r w:rsidRPr="00286363">
              <w:t>24784</w:t>
            </w:r>
          </w:p>
        </w:tc>
        <w:tc>
          <w:tcPr>
            <w:tcW w:w="973" w:type="dxa"/>
            <w:shd w:val="clear" w:color="auto" w:fill="auto"/>
            <w:noWrap/>
            <w:vAlign w:val="center"/>
            <w:hideMark/>
          </w:tcPr>
          <w:p w:rsidR="001E57D1" w:rsidRPr="00286363" w:rsidRDefault="001E57D1" w:rsidP="001E57D1">
            <w:pPr>
              <w:jc w:val="center"/>
            </w:pPr>
            <w:r w:rsidRPr="00286363">
              <w:t>21910</w:t>
            </w:r>
          </w:p>
        </w:tc>
        <w:tc>
          <w:tcPr>
            <w:tcW w:w="1223" w:type="dxa"/>
            <w:shd w:val="clear" w:color="auto" w:fill="auto"/>
            <w:noWrap/>
            <w:vAlign w:val="center"/>
            <w:hideMark/>
          </w:tcPr>
          <w:p w:rsidR="001E57D1" w:rsidRPr="00286363" w:rsidRDefault="001E57D1" w:rsidP="001E57D1">
            <w:pPr>
              <w:jc w:val="center"/>
            </w:pPr>
            <w:r w:rsidRPr="00286363">
              <w:t>-11,6%</w:t>
            </w:r>
          </w:p>
        </w:tc>
        <w:tc>
          <w:tcPr>
            <w:tcW w:w="1275" w:type="dxa"/>
            <w:shd w:val="clear" w:color="auto" w:fill="auto"/>
            <w:noWrap/>
            <w:vAlign w:val="center"/>
            <w:hideMark/>
          </w:tcPr>
          <w:p w:rsidR="001E57D1" w:rsidRPr="00286363" w:rsidRDefault="001E57D1" w:rsidP="001E57D1">
            <w:pPr>
              <w:jc w:val="center"/>
            </w:pPr>
            <w:r w:rsidRPr="00286363">
              <w:t>19590</w:t>
            </w:r>
          </w:p>
        </w:tc>
        <w:tc>
          <w:tcPr>
            <w:tcW w:w="1134" w:type="dxa"/>
            <w:shd w:val="clear" w:color="auto" w:fill="auto"/>
            <w:noWrap/>
            <w:vAlign w:val="center"/>
            <w:hideMark/>
          </w:tcPr>
          <w:p w:rsidR="001E57D1" w:rsidRPr="00286363" w:rsidRDefault="001E57D1" w:rsidP="001E57D1">
            <w:pPr>
              <w:jc w:val="center"/>
            </w:pPr>
            <w:r w:rsidRPr="00286363">
              <w:t>-21,0%</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Беленский сельсовет</w:t>
            </w:r>
          </w:p>
        </w:tc>
        <w:tc>
          <w:tcPr>
            <w:tcW w:w="1631" w:type="dxa"/>
            <w:shd w:val="clear" w:color="auto" w:fill="auto"/>
            <w:noWrap/>
            <w:vAlign w:val="center"/>
            <w:hideMark/>
          </w:tcPr>
          <w:p w:rsidR="001E57D1" w:rsidRPr="00286363" w:rsidRDefault="001E57D1" w:rsidP="001E57D1">
            <w:pPr>
              <w:jc w:val="center"/>
            </w:pPr>
            <w:r w:rsidRPr="00286363">
              <w:t>619</w:t>
            </w:r>
          </w:p>
        </w:tc>
        <w:tc>
          <w:tcPr>
            <w:tcW w:w="973" w:type="dxa"/>
            <w:shd w:val="clear" w:color="auto" w:fill="auto"/>
            <w:noWrap/>
            <w:vAlign w:val="center"/>
            <w:hideMark/>
          </w:tcPr>
          <w:p w:rsidR="001E57D1" w:rsidRPr="00286363" w:rsidRDefault="001E57D1" w:rsidP="001E57D1">
            <w:pPr>
              <w:jc w:val="center"/>
            </w:pPr>
            <w:r w:rsidRPr="00286363">
              <w:t>470</w:t>
            </w:r>
          </w:p>
        </w:tc>
        <w:tc>
          <w:tcPr>
            <w:tcW w:w="1223" w:type="dxa"/>
            <w:shd w:val="clear" w:color="auto" w:fill="auto"/>
            <w:noWrap/>
            <w:vAlign w:val="center"/>
            <w:hideMark/>
          </w:tcPr>
          <w:p w:rsidR="001E57D1" w:rsidRPr="00286363" w:rsidRDefault="001E57D1" w:rsidP="001E57D1">
            <w:pPr>
              <w:jc w:val="center"/>
            </w:pPr>
            <w:r w:rsidRPr="00286363">
              <w:t>-24,1%</w:t>
            </w:r>
          </w:p>
        </w:tc>
        <w:tc>
          <w:tcPr>
            <w:tcW w:w="1275" w:type="dxa"/>
            <w:shd w:val="clear" w:color="auto" w:fill="auto"/>
            <w:noWrap/>
            <w:vAlign w:val="center"/>
            <w:hideMark/>
          </w:tcPr>
          <w:p w:rsidR="001E57D1" w:rsidRPr="00286363" w:rsidRDefault="001E57D1" w:rsidP="001E57D1">
            <w:pPr>
              <w:jc w:val="center"/>
            </w:pPr>
            <w:r w:rsidRPr="00286363">
              <w:t>370</w:t>
            </w:r>
          </w:p>
        </w:tc>
        <w:tc>
          <w:tcPr>
            <w:tcW w:w="1134" w:type="dxa"/>
            <w:shd w:val="clear" w:color="auto" w:fill="auto"/>
            <w:noWrap/>
            <w:vAlign w:val="center"/>
            <w:hideMark/>
          </w:tcPr>
          <w:p w:rsidR="001E57D1" w:rsidRPr="00286363" w:rsidRDefault="001E57D1" w:rsidP="001E57D1">
            <w:pPr>
              <w:jc w:val="center"/>
            </w:pPr>
            <w:r w:rsidRPr="00286363">
              <w:t>-40,2%</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Благодатский сельсовет</w:t>
            </w:r>
          </w:p>
        </w:tc>
        <w:tc>
          <w:tcPr>
            <w:tcW w:w="1631" w:type="dxa"/>
            <w:shd w:val="clear" w:color="auto" w:fill="auto"/>
            <w:noWrap/>
            <w:vAlign w:val="center"/>
            <w:hideMark/>
          </w:tcPr>
          <w:p w:rsidR="001E57D1" w:rsidRPr="00286363" w:rsidRDefault="001E57D1" w:rsidP="001E57D1">
            <w:pPr>
              <w:jc w:val="center"/>
            </w:pPr>
            <w:r w:rsidRPr="00286363">
              <w:t>1961</w:t>
            </w:r>
          </w:p>
        </w:tc>
        <w:tc>
          <w:tcPr>
            <w:tcW w:w="973" w:type="dxa"/>
            <w:shd w:val="clear" w:color="auto" w:fill="auto"/>
            <w:noWrap/>
            <w:vAlign w:val="center"/>
            <w:hideMark/>
          </w:tcPr>
          <w:p w:rsidR="001E57D1" w:rsidRPr="00286363" w:rsidRDefault="001E57D1" w:rsidP="001E57D1">
            <w:pPr>
              <w:jc w:val="center"/>
            </w:pPr>
            <w:r w:rsidRPr="00286363">
              <w:t>1780</w:t>
            </w:r>
          </w:p>
        </w:tc>
        <w:tc>
          <w:tcPr>
            <w:tcW w:w="1223" w:type="dxa"/>
            <w:shd w:val="clear" w:color="auto" w:fill="auto"/>
            <w:noWrap/>
            <w:vAlign w:val="center"/>
            <w:hideMark/>
          </w:tcPr>
          <w:p w:rsidR="001E57D1" w:rsidRPr="00286363" w:rsidRDefault="001E57D1" w:rsidP="001E57D1">
            <w:pPr>
              <w:jc w:val="center"/>
            </w:pPr>
            <w:r w:rsidRPr="00286363">
              <w:t>-9,2%</w:t>
            </w:r>
          </w:p>
        </w:tc>
        <w:tc>
          <w:tcPr>
            <w:tcW w:w="1275" w:type="dxa"/>
            <w:shd w:val="clear" w:color="auto" w:fill="auto"/>
            <w:noWrap/>
            <w:vAlign w:val="center"/>
            <w:hideMark/>
          </w:tcPr>
          <w:p w:rsidR="001E57D1" w:rsidRPr="00286363" w:rsidRDefault="001E57D1" w:rsidP="001E57D1">
            <w:pPr>
              <w:jc w:val="center"/>
            </w:pPr>
            <w:r w:rsidRPr="00286363">
              <w:t>1630</w:t>
            </w:r>
          </w:p>
        </w:tc>
        <w:tc>
          <w:tcPr>
            <w:tcW w:w="1134" w:type="dxa"/>
            <w:shd w:val="clear" w:color="auto" w:fill="auto"/>
            <w:noWrap/>
            <w:vAlign w:val="center"/>
            <w:hideMark/>
          </w:tcPr>
          <w:p w:rsidR="001E57D1" w:rsidRPr="00286363" w:rsidRDefault="001E57D1" w:rsidP="001E57D1">
            <w:pPr>
              <w:jc w:val="center"/>
            </w:pPr>
            <w:r w:rsidRPr="00286363">
              <w:t>-16,9%</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Знаменский сельсовет</w:t>
            </w:r>
          </w:p>
        </w:tc>
        <w:tc>
          <w:tcPr>
            <w:tcW w:w="1631" w:type="dxa"/>
            <w:shd w:val="clear" w:color="auto" w:fill="auto"/>
            <w:noWrap/>
            <w:vAlign w:val="center"/>
            <w:hideMark/>
          </w:tcPr>
          <w:p w:rsidR="001E57D1" w:rsidRPr="00286363" w:rsidRDefault="001E57D1" w:rsidP="001E57D1">
            <w:pPr>
              <w:jc w:val="center"/>
            </w:pPr>
            <w:r w:rsidRPr="00286363">
              <w:t>658</w:t>
            </w:r>
          </w:p>
        </w:tc>
        <w:tc>
          <w:tcPr>
            <w:tcW w:w="973" w:type="dxa"/>
            <w:shd w:val="clear" w:color="auto" w:fill="auto"/>
            <w:noWrap/>
            <w:vAlign w:val="center"/>
            <w:hideMark/>
          </w:tcPr>
          <w:p w:rsidR="001E57D1" w:rsidRPr="00286363" w:rsidRDefault="001E57D1" w:rsidP="001E57D1">
            <w:pPr>
              <w:jc w:val="center"/>
            </w:pPr>
            <w:r w:rsidRPr="00286363">
              <w:t>470</w:t>
            </w:r>
          </w:p>
        </w:tc>
        <w:tc>
          <w:tcPr>
            <w:tcW w:w="1223" w:type="dxa"/>
            <w:shd w:val="clear" w:color="auto" w:fill="auto"/>
            <w:noWrap/>
            <w:vAlign w:val="center"/>
            <w:hideMark/>
          </w:tcPr>
          <w:p w:rsidR="001E57D1" w:rsidRPr="00286363" w:rsidRDefault="001E57D1" w:rsidP="001E57D1">
            <w:pPr>
              <w:jc w:val="center"/>
            </w:pPr>
            <w:r w:rsidRPr="00286363">
              <w:t>-28,6%</w:t>
            </w:r>
          </w:p>
        </w:tc>
        <w:tc>
          <w:tcPr>
            <w:tcW w:w="1275" w:type="dxa"/>
            <w:shd w:val="clear" w:color="auto" w:fill="auto"/>
            <w:noWrap/>
            <w:vAlign w:val="center"/>
            <w:hideMark/>
          </w:tcPr>
          <w:p w:rsidR="001E57D1" w:rsidRPr="00286363" w:rsidRDefault="001E57D1" w:rsidP="001E57D1">
            <w:pPr>
              <w:jc w:val="center"/>
            </w:pPr>
            <w:r w:rsidRPr="00286363">
              <w:t>350</w:t>
            </w:r>
          </w:p>
        </w:tc>
        <w:tc>
          <w:tcPr>
            <w:tcW w:w="1134" w:type="dxa"/>
            <w:shd w:val="clear" w:color="auto" w:fill="auto"/>
            <w:noWrap/>
            <w:vAlign w:val="center"/>
            <w:hideMark/>
          </w:tcPr>
          <w:p w:rsidR="001E57D1" w:rsidRPr="00286363" w:rsidRDefault="001E57D1" w:rsidP="001E57D1">
            <w:pPr>
              <w:jc w:val="center"/>
            </w:pPr>
            <w:r w:rsidRPr="00286363">
              <w:t>-46,8%</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Ирбизинский сельсовет</w:t>
            </w:r>
          </w:p>
        </w:tc>
        <w:tc>
          <w:tcPr>
            <w:tcW w:w="1631" w:type="dxa"/>
            <w:shd w:val="clear" w:color="auto" w:fill="auto"/>
            <w:noWrap/>
            <w:vAlign w:val="center"/>
            <w:hideMark/>
          </w:tcPr>
          <w:p w:rsidR="001E57D1" w:rsidRPr="00286363" w:rsidRDefault="001E57D1" w:rsidP="001E57D1">
            <w:pPr>
              <w:jc w:val="center"/>
            </w:pPr>
            <w:r w:rsidRPr="00286363">
              <w:t>1178</w:t>
            </w:r>
          </w:p>
        </w:tc>
        <w:tc>
          <w:tcPr>
            <w:tcW w:w="973" w:type="dxa"/>
            <w:shd w:val="clear" w:color="auto" w:fill="auto"/>
            <w:noWrap/>
            <w:vAlign w:val="center"/>
            <w:hideMark/>
          </w:tcPr>
          <w:p w:rsidR="001E57D1" w:rsidRPr="00286363" w:rsidRDefault="001E57D1" w:rsidP="001E57D1">
            <w:pPr>
              <w:jc w:val="center"/>
            </w:pPr>
            <w:r w:rsidRPr="00286363">
              <w:t>820</w:t>
            </w:r>
          </w:p>
        </w:tc>
        <w:tc>
          <w:tcPr>
            <w:tcW w:w="1223" w:type="dxa"/>
            <w:shd w:val="clear" w:color="auto" w:fill="auto"/>
            <w:noWrap/>
            <w:vAlign w:val="center"/>
            <w:hideMark/>
          </w:tcPr>
          <w:p w:rsidR="001E57D1" w:rsidRPr="00286363" w:rsidRDefault="001E57D1" w:rsidP="001E57D1">
            <w:pPr>
              <w:jc w:val="center"/>
            </w:pPr>
            <w:r w:rsidRPr="00286363">
              <w:t>-30,4%</w:t>
            </w:r>
          </w:p>
        </w:tc>
        <w:tc>
          <w:tcPr>
            <w:tcW w:w="1275" w:type="dxa"/>
            <w:shd w:val="clear" w:color="auto" w:fill="auto"/>
            <w:noWrap/>
            <w:vAlign w:val="center"/>
            <w:hideMark/>
          </w:tcPr>
          <w:p w:rsidR="001E57D1" w:rsidRPr="00286363" w:rsidRDefault="001E57D1" w:rsidP="001E57D1">
            <w:pPr>
              <w:jc w:val="center"/>
            </w:pPr>
            <w:r w:rsidRPr="00286363">
              <w:t>590</w:t>
            </w:r>
          </w:p>
        </w:tc>
        <w:tc>
          <w:tcPr>
            <w:tcW w:w="1134" w:type="dxa"/>
            <w:shd w:val="clear" w:color="auto" w:fill="auto"/>
            <w:noWrap/>
            <w:vAlign w:val="center"/>
            <w:hideMark/>
          </w:tcPr>
          <w:p w:rsidR="001E57D1" w:rsidRPr="00286363" w:rsidRDefault="001E57D1" w:rsidP="001E57D1">
            <w:pPr>
              <w:jc w:val="center"/>
            </w:pPr>
            <w:r w:rsidRPr="00286363">
              <w:t>-49,9%</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Калиновский сельсовет</w:t>
            </w:r>
          </w:p>
        </w:tc>
        <w:tc>
          <w:tcPr>
            <w:tcW w:w="1631" w:type="dxa"/>
            <w:shd w:val="clear" w:color="auto" w:fill="auto"/>
            <w:noWrap/>
            <w:vAlign w:val="center"/>
            <w:hideMark/>
          </w:tcPr>
          <w:p w:rsidR="001E57D1" w:rsidRPr="00286363" w:rsidRDefault="001E57D1" w:rsidP="001E57D1">
            <w:pPr>
              <w:jc w:val="center"/>
            </w:pPr>
            <w:r w:rsidRPr="00286363">
              <w:t>752</w:t>
            </w:r>
          </w:p>
        </w:tc>
        <w:tc>
          <w:tcPr>
            <w:tcW w:w="973" w:type="dxa"/>
            <w:shd w:val="clear" w:color="auto" w:fill="auto"/>
            <w:noWrap/>
            <w:vAlign w:val="center"/>
            <w:hideMark/>
          </w:tcPr>
          <w:p w:rsidR="001E57D1" w:rsidRPr="00286363" w:rsidRDefault="001E57D1" w:rsidP="001E57D1">
            <w:pPr>
              <w:jc w:val="center"/>
            </w:pPr>
            <w:r w:rsidRPr="00286363">
              <w:t>530</w:t>
            </w:r>
          </w:p>
        </w:tc>
        <w:tc>
          <w:tcPr>
            <w:tcW w:w="1223" w:type="dxa"/>
            <w:shd w:val="clear" w:color="auto" w:fill="auto"/>
            <w:noWrap/>
            <w:vAlign w:val="center"/>
            <w:hideMark/>
          </w:tcPr>
          <w:p w:rsidR="001E57D1" w:rsidRPr="00286363" w:rsidRDefault="001E57D1" w:rsidP="001E57D1">
            <w:pPr>
              <w:jc w:val="center"/>
            </w:pPr>
            <w:r w:rsidRPr="00286363">
              <w:t>-29,5%</w:t>
            </w:r>
          </w:p>
        </w:tc>
        <w:tc>
          <w:tcPr>
            <w:tcW w:w="1275" w:type="dxa"/>
            <w:shd w:val="clear" w:color="auto" w:fill="auto"/>
            <w:noWrap/>
            <w:vAlign w:val="center"/>
            <w:hideMark/>
          </w:tcPr>
          <w:p w:rsidR="001E57D1" w:rsidRPr="00286363" w:rsidRDefault="001E57D1" w:rsidP="001E57D1">
            <w:pPr>
              <w:jc w:val="center"/>
            </w:pPr>
            <w:r w:rsidRPr="00286363">
              <w:t>380</w:t>
            </w:r>
          </w:p>
        </w:tc>
        <w:tc>
          <w:tcPr>
            <w:tcW w:w="1134" w:type="dxa"/>
            <w:shd w:val="clear" w:color="auto" w:fill="auto"/>
            <w:noWrap/>
            <w:vAlign w:val="center"/>
            <w:hideMark/>
          </w:tcPr>
          <w:p w:rsidR="001E57D1" w:rsidRPr="00286363" w:rsidRDefault="001E57D1" w:rsidP="001E57D1">
            <w:pPr>
              <w:jc w:val="center"/>
            </w:pPr>
            <w:r w:rsidRPr="00286363">
              <w:t>-49,5%</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Михайловский сельсовет</w:t>
            </w:r>
          </w:p>
        </w:tc>
        <w:tc>
          <w:tcPr>
            <w:tcW w:w="1631" w:type="dxa"/>
            <w:shd w:val="clear" w:color="auto" w:fill="auto"/>
            <w:noWrap/>
            <w:vAlign w:val="center"/>
            <w:hideMark/>
          </w:tcPr>
          <w:p w:rsidR="001E57D1" w:rsidRPr="00286363" w:rsidRDefault="001E57D1" w:rsidP="001E57D1">
            <w:pPr>
              <w:jc w:val="center"/>
            </w:pPr>
            <w:r w:rsidRPr="00286363">
              <w:t>1551</w:t>
            </w:r>
          </w:p>
        </w:tc>
        <w:tc>
          <w:tcPr>
            <w:tcW w:w="973" w:type="dxa"/>
            <w:shd w:val="clear" w:color="auto" w:fill="auto"/>
            <w:noWrap/>
            <w:vAlign w:val="center"/>
            <w:hideMark/>
          </w:tcPr>
          <w:p w:rsidR="001E57D1" w:rsidRPr="00286363" w:rsidRDefault="001E57D1" w:rsidP="001E57D1">
            <w:pPr>
              <w:jc w:val="center"/>
            </w:pPr>
            <w:r w:rsidRPr="00286363">
              <w:t>1490</w:t>
            </w:r>
          </w:p>
        </w:tc>
        <w:tc>
          <w:tcPr>
            <w:tcW w:w="1223" w:type="dxa"/>
            <w:shd w:val="clear" w:color="auto" w:fill="auto"/>
            <w:noWrap/>
            <w:vAlign w:val="center"/>
            <w:hideMark/>
          </w:tcPr>
          <w:p w:rsidR="001E57D1" w:rsidRPr="00286363" w:rsidRDefault="001E57D1" w:rsidP="001E57D1">
            <w:pPr>
              <w:jc w:val="center"/>
            </w:pPr>
            <w:r w:rsidRPr="00286363">
              <w:t>-3,9%</w:t>
            </w:r>
          </w:p>
        </w:tc>
        <w:tc>
          <w:tcPr>
            <w:tcW w:w="1275" w:type="dxa"/>
            <w:shd w:val="clear" w:color="auto" w:fill="auto"/>
            <w:noWrap/>
            <w:vAlign w:val="center"/>
            <w:hideMark/>
          </w:tcPr>
          <w:p w:rsidR="001E57D1" w:rsidRPr="00286363" w:rsidRDefault="001E57D1" w:rsidP="001E57D1">
            <w:pPr>
              <w:jc w:val="center"/>
            </w:pPr>
            <w:r w:rsidRPr="00286363">
              <w:t>1430</w:t>
            </w:r>
          </w:p>
        </w:tc>
        <w:tc>
          <w:tcPr>
            <w:tcW w:w="1134" w:type="dxa"/>
            <w:shd w:val="clear" w:color="auto" w:fill="auto"/>
            <w:noWrap/>
            <w:vAlign w:val="center"/>
            <w:hideMark/>
          </w:tcPr>
          <w:p w:rsidR="001E57D1" w:rsidRPr="00286363" w:rsidRDefault="001E57D1" w:rsidP="001E57D1">
            <w:pPr>
              <w:jc w:val="center"/>
            </w:pPr>
            <w:r w:rsidRPr="00286363">
              <w:t>-7,8%</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Октябрьский сельсовет</w:t>
            </w:r>
          </w:p>
        </w:tc>
        <w:tc>
          <w:tcPr>
            <w:tcW w:w="1631" w:type="dxa"/>
            <w:shd w:val="clear" w:color="auto" w:fill="auto"/>
            <w:noWrap/>
            <w:vAlign w:val="center"/>
            <w:hideMark/>
          </w:tcPr>
          <w:p w:rsidR="001E57D1" w:rsidRPr="00286363" w:rsidRDefault="001E57D1" w:rsidP="001E57D1">
            <w:pPr>
              <w:jc w:val="center"/>
            </w:pPr>
            <w:r w:rsidRPr="00286363">
              <w:t>1507</w:t>
            </w:r>
          </w:p>
        </w:tc>
        <w:tc>
          <w:tcPr>
            <w:tcW w:w="973" w:type="dxa"/>
            <w:shd w:val="clear" w:color="auto" w:fill="auto"/>
            <w:noWrap/>
            <w:vAlign w:val="center"/>
            <w:hideMark/>
          </w:tcPr>
          <w:p w:rsidR="001E57D1" w:rsidRPr="00286363" w:rsidRDefault="001E57D1" w:rsidP="001E57D1">
            <w:pPr>
              <w:jc w:val="center"/>
            </w:pPr>
            <w:r w:rsidRPr="00286363">
              <w:t>1120</w:t>
            </w:r>
          </w:p>
        </w:tc>
        <w:tc>
          <w:tcPr>
            <w:tcW w:w="1223" w:type="dxa"/>
            <w:shd w:val="clear" w:color="auto" w:fill="auto"/>
            <w:noWrap/>
            <w:vAlign w:val="center"/>
            <w:hideMark/>
          </w:tcPr>
          <w:p w:rsidR="001E57D1" w:rsidRPr="00286363" w:rsidRDefault="001E57D1" w:rsidP="001E57D1">
            <w:pPr>
              <w:jc w:val="center"/>
            </w:pPr>
            <w:r w:rsidRPr="00286363">
              <w:t>-25,7%</w:t>
            </w:r>
          </w:p>
        </w:tc>
        <w:tc>
          <w:tcPr>
            <w:tcW w:w="1275" w:type="dxa"/>
            <w:shd w:val="clear" w:color="auto" w:fill="auto"/>
            <w:noWrap/>
            <w:vAlign w:val="center"/>
            <w:hideMark/>
          </w:tcPr>
          <w:p w:rsidR="001E57D1" w:rsidRPr="00286363" w:rsidRDefault="001E57D1" w:rsidP="001E57D1">
            <w:pPr>
              <w:jc w:val="center"/>
            </w:pPr>
            <w:r w:rsidRPr="00286363">
              <w:t>860</w:t>
            </w:r>
          </w:p>
        </w:tc>
        <w:tc>
          <w:tcPr>
            <w:tcW w:w="1134" w:type="dxa"/>
            <w:shd w:val="clear" w:color="auto" w:fill="auto"/>
            <w:noWrap/>
            <w:vAlign w:val="center"/>
            <w:hideMark/>
          </w:tcPr>
          <w:p w:rsidR="001E57D1" w:rsidRPr="00286363" w:rsidRDefault="001E57D1" w:rsidP="001E57D1">
            <w:pPr>
              <w:jc w:val="center"/>
            </w:pPr>
            <w:r w:rsidRPr="00286363">
              <w:t>-42,9%</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Студеновский сельсовет</w:t>
            </w:r>
          </w:p>
        </w:tc>
        <w:tc>
          <w:tcPr>
            <w:tcW w:w="1631" w:type="dxa"/>
            <w:shd w:val="clear" w:color="auto" w:fill="auto"/>
            <w:noWrap/>
            <w:vAlign w:val="center"/>
            <w:hideMark/>
          </w:tcPr>
          <w:p w:rsidR="001E57D1" w:rsidRPr="00286363" w:rsidRDefault="001E57D1" w:rsidP="001E57D1">
            <w:pPr>
              <w:jc w:val="center"/>
            </w:pPr>
            <w:r w:rsidRPr="00286363">
              <w:t>1001</w:t>
            </w:r>
          </w:p>
        </w:tc>
        <w:tc>
          <w:tcPr>
            <w:tcW w:w="973" w:type="dxa"/>
            <w:shd w:val="clear" w:color="auto" w:fill="auto"/>
            <w:noWrap/>
            <w:vAlign w:val="center"/>
            <w:hideMark/>
          </w:tcPr>
          <w:p w:rsidR="001E57D1" w:rsidRPr="00286363" w:rsidRDefault="001E57D1" w:rsidP="001E57D1">
            <w:pPr>
              <w:jc w:val="center"/>
            </w:pPr>
            <w:r w:rsidRPr="00286363">
              <w:t>740</w:t>
            </w:r>
          </w:p>
        </w:tc>
        <w:tc>
          <w:tcPr>
            <w:tcW w:w="1223" w:type="dxa"/>
            <w:shd w:val="clear" w:color="auto" w:fill="auto"/>
            <w:noWrap/>
            <w:vAlign w:val="center"/>
            <w:hideMark/>
          </w:tcPr>
          <w:p w:rsidR="001E57D1" w:rsidRPr="00286363" w:rsidRDefault="001E57D1" w:rsidP="001E57D1">
            <w:pPr>
              <w:jc w:val="center"/>
            </w:pPr>
            <w:r w:rsidRPr="00286363">
              <w:t>-26,1%</w:t>
            </w:r>
          </w:p>
        </w:tc>
        <w:tc>
          <w:tcPr>
            <w:tcW w:w="1275" w:type="dxa"/>
            <w:shd w:val="clear" w:color="auto" w:fill="auto"/>
            <w:noWrap/>
            <w:vAlign w:val="center"/>
            <w:hideMark/>
          </w:tcPr>
          <w:p w:rsidR="001E57D1" w:rsidRPr="00286363" w:rsidRDefault="001E57D1" w:rsidP="001E57D1">
            <w:pPr>
              <w:jc w:val="center"/>
            </w:pPr>
            <w:r w:rsidRPr="00286363">
              <w:t>560</w:t>
            </w:r>
          </w:p>
        </w:tc>
        <w:tc>
          <w:tcPr>
            <w:tcW w:w="1134" w:type="dxa"/>
            <w:shd w:val="clear" w:color="auto" w:fill="auto"/>
            <w:noWrap/>
            <w:vAlign w:val="center"/>
            <w:hideMark/>
          </w:tcPr>
          <w:p w:rsidR="001E57D1" w:rsidRPr="00286363" w:rsidRDefault="001E57D1" w:rsidP="001E57D1">
            <w:pPr>
              <w:jc w:val="center"/>
            </w:pPr>
            <w:r w:rsidRPr="00286363">
              <w:t>-44,1%</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Троицкий сельсовет</w:t>
            </w:r>
          </w:p>
        </w:tc>
        <w:tc>
          <w:tcPr>
            <w:tcW w:w="1631" w:type="dxa"/>
            <w:shd w:val="clear" w:color="auto" w:fill="auto"/>
            <w:noWrap/>
            <w:vAlign w:val="center"/>
            <w:hideMark/>
          </w:tcPr>
          <w:p w:rsidR="001E57D1" w:rsidRPr="00286363" w:rsidRDefault="001E57D1" w:rsidP="001E57D1">
            <w:pPr>
              <w:jc w:val="center"/>
            </w:pPr>
            <w:r w:rsidRPr="00286363">
              <w:t>2246</w:t>
            </w:r>
          </w:p>
        </w:tc>
        <w:tc>
          <w:tcPr>
            <w:tcW w:w="973" w:type="dxa"/>
            <w:shd w:val="clear" w:color="auto" w:fill="auto"/>
            <w:noWrap/>
            <w:vAlign w:val="center"/>
            <w:hideMark/>
          </w:tcPr>
          <w:p w:rsidR="001E57D1" w:rsidRPr="00286363" w:rsidRDefault="001E57D1" w:rsidP="001E57D1">
            <w:pPr>
              <w:jc w:val="center"/>
            </w:pPr>
            <w:r w:rsidRPr="00286363">
              <w:t>2340</w:t>
            </w:r>
          </w:p>
        </w:tc>
        <w:tc>
          <w:tcPr>
            <w:tcW w:w="1223" w:type="dxa"/>
            <w:shd w:val="clear" w:color="auto" w:fill="auto"/>
            <w:noWrap/>
            <w:vAlign w:val="center"/>
            <w:hideMark/>
          </w:tcPr>
          <w:p w:rsidR="001E57D1" w:rsidRPr="00286363" w:rsidRDefault="001E57D1" w:rsidP="001E57D1">
            <w:pPr>
              <w:jc w:val="center"/>
            </w:pPr>
            <w:r w:rsidRPr="00286363">
              <w:t>4,2%</w:t>
            </w:r>
          </w:p>
        </w:tc>
        <w:tc>
          <w:tcPr>
            <w:tcW w:w="1275" w:type="dxa"/>
            <w:shd w:val="clear" w:color="auto" w:fill="auto"/>
            <w:noWrap/>
            <w:vAlign w:val="center"/>
            <w:hideMark/>
          </w:tcPr>
          <w:p w:rsidR="001E57D1" w:rsidRPr="00286363" w:rsidRDefault="001E57D1" w:rsidP="001E57D1">
            <w:pPr>
              <w:jc w:val="center"/>
            </w:pPr>
            <w:r w:rsidRPr="00286363">
              <w:t>2420</w:t>
            </w:r>
          </w:p>
        </w:tc>
        <w:tc>
          <w:tcPr>
            <w:tcW w:w="1134" w:type="dxa"/>
            <w:shd w:val="clear" w:color="auto" w:fill="auto"/>
            <w:noWrap/>
            <w:vAlign w:val="center"/>
            <w:hideMark/>
          </w:tcPr>
          <w:p w:rsidR="001E57D1" w:rsidRPr="00286363" w:rsidRDefault="001E57D1" w:rsidP="001E57D1">
            <w:pPr>
              <w:jc w:val="center"/>
            </w:pPr>
            <w:r w:rsidRPr="00286363">
              <w:t>7,7%</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Хорошинский сельсовет</w:t>
            </w:r>
          </w:p>
        </w:tc>
        <w:tc>
          <w:tcPr>
            <w:tcW w:w="1631" w:type="dxa"/>
            <w:shd w:val="clear" w:color="auto" w:fill="auto"/>
            <w:noWrap/>
            <w:vAlign w:val="center"/>
            <w:hideMark/>
          </w:tcPr>
          <w:p w:rsidR="001E57D1" w:rsidRPr="00286363" w:rsidRDefault="001E57D1" w:rsidP="001E57D1">
            <w:pPr>
              <w:jc w:val="center"/>
            </w:pPr>
            <w:r w:rsidRPr="00286363">
              <w:t>936</w:t>
            </w:r>
          </w:p>
        </w:tc>
        <w:tc>
          <w:tcPr>
            <w:tcW w:w="973" w:type="dxa"/>
            <w:shd w:val="clear" w:color="auto" w:fill="auto"/>
            <w:noWrap/>
            <w:vAlign w:val="center"/>
            <w:hideMark/>
          </w:tcPr>
          <w:p w:rsidR="001E57D1" w:rsidRPr="00286363" w:rsidRDefault="001E57D1" w:rsidP="001E57D1">
            <w:pPr>
              <w:jc w:val="center"/>
            </w:pPr>
            <w:r w:rsidRPr="00286363">
              <w:t>680</w:t>
            </w:r>
          </w:p>
        </w:tc>
        <w:tc>
          <w:tcPr>
            <w:tcW w:w="1223" w:type="dxa"/>
            <w:shd w:val="clear" w:color="auto" w:fill="auto"/>
            <w:noWrap/>
            <w:vAlign w:val="center"/>
            <w:hideMark/>
          </w:tcPr>
          <w:p w:rsidR="001E57D1" w:rsidRPr="00286363" w:rsidRDefault="001E57D1" w:rsidP="001E57D1">
            <w:pPr>
              <w:jc w:val="center"/>
            </w:pPr>
            <w:r w:rsidRPr="00286363">
              <w:t>-27,4%</w:t>
            </w:r>
          </w:p>
        </w:tc>
        <w:tc>
          <w:tcPr>
            <w:tcW w:w="1275" w:type="dxa"/>
            <w:shd w:val="clear" w:color="auto" w:fill="auto"/>
            <w:noWrap/>
            <w:vAlign w:val="center"/>
            <w:hideMark/>
          </w:tcPr>
          <w:p w:rsidR="001E57D1" w:rsidRPr="00286363" w:rsidRDefault="001E57D1" w:rsidP="001E57D1">
            <w:pPr>
              <w:jc w:val="center"/>
            </w:pPr>
            <w:r w:rsidRPr="00286363">
              <w:t>500</w:t>
            </w:r>
          </w:p>
        </w:tc>
        <w:tc>
          <w:tcPr>
            <w:tcW w:w="1134" w:type="dxa"/>
            <w:shd w:val="clear" w:color="auto" w:fill="auto"/>
            <w:noWrap/>
            <w:vAlign w:val="center"/>
            <w:hideMark/>
          </w:tcPr>
          <w:p w:rsidR="001E57D1" w:rsidRPr="00286363" w:rsidRDefault="001E57D1" w:rsidP="001E57D1">
            <w:pPr>
              <w:jc w:val="center"/>
            </w:pPr>
            <w:r w:rsidRPr="00286363">
              <w:t>-46,6%</w:t>
            </w:r>
          </w:p>
        </w:tc>
      </w:tr>
      <w:tr w:rsidR="001E57D1" w:rsidRPr="00286363" w:rsidTr="00A20488">
        <w:trPr>
          <w:trHeight w:val="397"/>
        </w:trPr>
        <w:tc>
          <w:tcPr>
            <w:tcW w:w="3256" w:type="dxa"/>
            <w:shd w:val="clear" w:color="auto" w:fill="auto"/>
            <w:vAlign w:val="center"/>
          </w:tcPr>
          <w:p w:rsidR="001E57D1" w:rsidRPr="00286363" w:rsidRDefault="001E57D1" w:rsidP="001E57D1">
            <w:pPr>
              <w:jc w:val="center"/>
            </w:pPr>
            <w:r w:rsidRPr="00286363">
              <w:t>Чернокурьинский сельсовет</w:t>
            </w:r>
          </w:p>
        </w:tc>
        <w:tc>
          <w:tcPr>
            <w:tcW w:w="1631" w:type="dxa"/>
            <w:shd w:val="clear" w:color="auto" w:fill="auto"/>
            <w:noWrap/>
            <w:vAlign w:val="center"/>
            <w:hideMark/>
          </w:tcPr>
          <w:p w:rsidR="001E57D1" w:rsidRPr="00286363" w:rsidRDefault="001E57D1" w:rsidP="001E57D1">
            <w:pPr>
              <w:jc w:val="center"/>
            </w:pPr>
            <w:r w:rsidRPr="00286363">
              <w:t>1295</w:t>
            </w:r>
          </w:p>
        </w:tc>
        <w:tc>
          <w:tcPr>
            <w:tcW w:w="973" w:type="dxa"/>
            <w:shd w:val="clear" w:color="auto" w:fill="auto"/>
            <w:noWrap/>
            <w:vAlign w:val="center"/>
            <w:hideMark/>
          </w:tcPr>
          <w:p w:rsidR="001E57D1" w:rsidRPr="00286363" w:rsidRDefault="001E57D1" w:rsidP="001E57D1">
            <w:pPr>
              <w:jc w:val="center"/>
            </w:pPr>
            <w:r w:rsidRPr="00286363">
              <w:t>930</w:t>
            </w:r>
          </w:p>
        </w:tc>
        <w:tc>
          <w:tcPr>
            <w:tcW w:w="1223" w:type="dxa"/>
            <w:shd w:val="clear" w:color="auto" w:fill="auto"/>
            <w:noWrap/>
            <w:vAlign w:val="center"/>
            <w:hideMark/>
          </w:tcPr>
          <w:p w:rsidR="001E57D1" w:rsidRPr="00286363" w:rsidRDefault="001E57D1" w:rsidP="001E57D1">
            <w:pPr>
              <w:jc w:val="center"/>
            </w:pPr>
            <w:r w:rsidRPr="00286363">
              <w:t>-28,2%</w:t>
            </w:r>
          </w:p>
        </w:tc>
        <w:tc>
          <w:tcPr>
            <w:tcW w:w="1275" w:type="dxa"/>
            <w:shd w:val="clear" w:color="auto" w:fill="auto"/>
            <w:noWrap/>
            <w:vAlign w:val="center"/>
            <w:hideMark/>
          </w:tcPr>
          <w:p w:rsidR="001E57D1" w:rsidRPr="00286363" w:rsidRDefault="001E57D1" w:rsidP="001E57D1">
            <w:pPr>
              <w:jc w:val="center"/>
            </w:pPr>
            <w:r w:rsidRPr="00286363">
              <w:t>690</w:t>
            </w:r>
          </w:p>
        </w:tc>
        <w:tc>
          <w:tcPr>
            <w:tcW w:w="1134" w:type="dxa"/>
            <w:shd w:val="clear" w:color="auto" w:fill="auto"/>
            <w:noWrap/>
            <w:vAlign w:val="center"/>
            <w:hideMark/>
          </w:tcPr>
          <w:p w:rsidR="001E57D1" w:rsidRPr="00286363" w:rsidRDefault="001E57D1" w:rsidP="001E57D1">
            <w:pPr>
              <w:jc w:val="center"/>
            </w:pPr>
            <w:r w:rsidRPr="00286363">
              <w:t>-46,7%</w:t>
            </w:r>
          </w:p>
        </w:tc>
      </w:tr>
    </w:tbl>
    <w:p w:rsidR="00D23FE9" w:rsidRPr="00286363" w:rsidRDefault="00D23FE9" w:rsidP="00D23FE9">
      <w:pPr>
        <w:suppressAutoHyphens/>
        <w:spacing w:before="120"/>
        <w:ind w:firstLine="709"/>
        <w:jc w:val="both"/>
        <w:rPr>
          <w:sz w:val="28"/>
          <w:szCs w:val="28"/>
        </w:rPr>
      </w:pPr>
      <w:r w:rsidRPr="00286363">
        <w:rPr>
          <w:sz w:val="28"/>
          <w:szCs w:val="28"/>
        </w:rPr>
        <w:t xml:space="preserve">II сценарий предусматривает формирование ядер социального и экономического развития, а именно г. Карасука и крупных </w:t>
      </w:r>
      <w:r w:rsidR="00CE354B" w:rsidRPr="00286363">
        <w:rPr>
          <w:sz w:val="28"/>
          <w:szCs w:val="28"/>
        </w:rPr>
        <w:t>населённых</w:t>
      </w:r>
      <w:r w:rsidRPr="00286363">
        <w:rPr>
          <w:sz w:val="28"/>
          <w:szCs w:val="28"/>
        </w:rPr>
        <w:t xml:space="preserve"> пунктов от 500 чел. (административных центров сельсоветов). Мобилизационный (базовый) сценарий, предусматривает проведение в </w:t>
      </w:r>
      <w:r w:rsidRPr="00286363">
        <w:rPr>
          <w:sz w:val="28"/>
          <w:szCs w:val="28"/>
        </w:rPr>
        <w:lastRenderedPageBreak/>
        <w:t>«ядрах» комплекса мероприятий, направленных на устойчивое и сбалансированное развитие экономике и развития социальной сферы. Сценарий предполагает активизацию демографической политики, преследующей цели: увеличение суммарного коэффициента рождаемости, снижение смертности, повышение средней ожидаемой продолжительности жизни населения, а также снижения миграционной убыли населения, при миграционном приросте на небольшом количестве территории. Прогноз учитывает инвестиционные проекты, мероприятия целевых программ, способные оказать влияние на ход демографических процессов, в т. ч. повысить привлекательность муниципальных образований для притока граждан с целью постоянного проживания.</w:t>
      </w:r>
    </w:p>
    <w:p w:rsidR="00D23FE9" w:rsidRPr="00286363" w:rsidRDefault="00D23FE9" w:rsidP="00D23FE9">
      <w:pPr>
        <w:suppressAutoHyphens/>
        <w:ind w:firstLine="709"/>
        <w:jc w:val="both"/>
        <w:rPr>
          <w:sz w:val="28"/>
          <w:szCs w:val="28"/>
        </w:rPr>
      </w:pPr>
      <w:r w:rsidRPr="00286363">
        <w:rPr>
          <w:sz w:val="28"/>
          <w:szCs w:val="28"/>
          <w:lang w:val="en-US"/>
        </w:rPr>
        <w:t>II</w:t>
      </w:r>
      <w:r w:rsidRPr="00286363">
        <w:rPr>
          <w:sz w:val="28"/>
          <w:szCs w:val="28"/>
        </w:rPr>
        <w:t xml:space="preserve"> сценарий демографического прогноза закладываются следующие предположения:</w:t>
      </w:r>
    </w:p>
    <w:p w:rsidR="00D23FE9" w:rsidRPr="00286363" w:rsidRDefault="00D23FE9" w:rsidP="00D23FE9">
      <w:pPr>
        <w:suppressAutoHyphens/>
        <w:ind w:firstLine="709"/>
        <w:jc w:val="both"/>
        <w:rPr>
          <w:sz w:val="28"/>
          <w:szCs w:val="28"/>
        </w:rPr>
      </w:pPr>
      <w:r w:rsidRPr="00286363">
        <w:rPr>
          <w:sz w:val="28"/>
          <w:szCs w:val="28"/>
        </w:rPr>
        <w:t xml:space="preserve">До 2033 г. - падение рождаемости, замедление естественной убыли только за </w:t>
      </w:r>
      <w:r w:rsidR="00CE354B" w:rsidRPr="00286363">
        <w:rPr>
          <w:sz w:val="28"/>
          <w:szCs w:val="28"/>
        </w:rPr>
        <w:t>счёт</w:t>
      </w:r>
      <w:r w:rsidRPr="00286363">
        <w:rPr>
          <w:sz w:val="28"/>
          <w:szCs w:val="28"/>
        </w:rPr>
        <w:t xml:space="preserve"> снижения смертности (мероприятия по увеличению продолжительности жизни), увеличение доли населения старших возрастов. Естественная убыль населения минус 2-3 промилле. Средний коэффициент рождаемости прогнозируется равный 11-11,5 промилле;</w:t>
      </w:r>
    </w:p>
    <w:p w:rsidR="00D23FE9" w:rsidRPr="00286363" w:rsidRDefault="00D23FE9" w:rsidP="00D23FE9">
      <w:pPr>
        <w:suppressAutoHyphens/>
        <w:ind w:firstLine="709"/>
        <w:jc w:val="both"/>
        <w:rPr>
          <w:sz w:val="28"/>
          <w:szCs w:val="28"/>
        </w:rPr>
      </w:pPr>
      <w:r w:rsidRPr="00286363">
        <w:rPr>
          <w:sz w:val="28"/>
          <w:szCs w:val="28"/>
        </w:rPr>
        <w:t xml:space="preserve">После 2033 г. - снижение темпов естественной убыли населения за </w:t>
      </w:r>
      <w:r w:rsidR="00CE354B" w:rsidRPr="00286363">
        <w:rPr>
          <w:sz w:val="28"/>
          <w:szCs w:val="28"/>
        </w:rPr>
        <w:t>счёт</w:t>
      </w:r>
      <w:r w:rsidRPr="00286363">
        <w:rPr>
          <w:sz w:val="28"/>
          <w:szCs w:val="28"/>
        </w:rPr>
        <w:t xml:space="preserve"> повышения доли населения фертильного возраста, вступления в фертильный возраст поколения середины нулевых годов, однако с </w:t>
      </w:r>
      <w:r w:rsidR="00CE354B" w:rsidRPr="00286363">
        <w:rPr>
          <w:sz w:val="28"/>
          <w:szCs w:val="28"/>
        </w:rPr>
        <w:t>учётом</w:t>
      </w:r>
      <w:r w:rsidRPr="00286363">
        <w:rPr>
          <w:sz w:val="28"/>
          <w:szCs w:val="28"/>
        </w:rPr>
        <w:t xml:space="preserve"> более позднего рождения детей, устойчивый тренд на рост рождаемости с 2030 года. Однако начнёт расти смертность, так как в возраст за 70 лет будет выходить многочисленное поколение 60-х годов. Средний коэффициент рождаемости прогнозируется равный 12,5-13,0 промилле. Вероятность естественного прироста населения возможно только после 2035 года в г. Карасук и крупных сельских </w:t>
      </w:r>
      <w:r w:rsidR="00CE354B" w:rsidRPr="00286363">
        <w:rPr>
          <w:sz w:val="28"/>
          <w:szCs w:val="28"/>
        </w:rPr>
        <w:t>населённых</w:t>
      </w:r>
      <w:r w:rsidRPr="00286363">
        <w:rPr>
          <w:sz w:val="28"/>
          <w:szCs w:val="28"/>
        </w:rPr>
        <w:t xml:space="preserve"> пунктах. </w:t>
      </w:r>
    </w:p>
    <w:p w:rsidR="00D23FE9" w:rsidRPr="00286363" w:rsidRDefault="00D23FE9" w:rsidP="00D23FE9">
      <w:pPr>
        <w:suppressAutoHyphens/>
        <w:ind w:firstLine="709"/>
        <w:jc w:val="both"/>
        <w:rPr>
          <w:sz w:val="28"/>
          <w:szCs w:val="28"/>
        </w:rPr>
      </w:pPr>
      <w:r w:rsidRPr="00286363">
        <w:rPr>
          <w:sz w:val="28"/>
          <w:szCs w:val="28"/>
        </w:rPr>
        <w:t xml:space="preserve">Главный фактор замедления уменьшения численности населения является миграция. При этом территорию района можно поделить на 3 группы: </w:t>
      </w:r>
    </w:p>
    <w:p w:rsidR="00D23FE9" w:rsidRPr="00286363" w:rsidRDefault="00D23FE9" w:rsidP="00D23FE9">
      <w:pPr>
        <w:suppressAutoHyphens/>
        <w:ind w:firstLine="709"/>
        <w:jc w:val="both"/>
        <w:rPr>
          <w:sz w:val="28"/>
          <w:szCs w:val="28"/>
        </w:rPr>
      </w:pPr>
      <w:r w:rsidRPr="00286363">
        <w:rPr>
          <w:sz w:val="28"/>
          <w:szCs w:val="28"/>
        </w:rPr>
        <w:t xml:space="preserve">1) Возрождение г. Карасук как центра глубокой переработки сельскохозяйственной продукции производимой на территории района. В данном случае возможен миграционный прирост населения к концу первой очереди, при этом миграция не сможет покрывать естественную убыль населения. После 2033 г. возможен переход к стабильному миграционному приросту населения за </w:t>
      </w:r>
      <w:r w:rsidR="00CE354B" w:rsidRPr="00286363">
        <w:rPr>
          <w:sz w:val="28"/>
          <w:szCs w:val="28"/>
        </w:rPr>
        <w:t>счёт</w:t>
      </w:r>
      <w:r w:rsidRPr="00286363">
        <w:rPr>
          <w:sz w:val="28"/>
          <w:szCs w:val="28"/>
        </w:rPr>
        <w:t xml:space="preserve"> развития экономики. Миграционный прирост возможен только при существенном росте производственного потенциала г. Карасук, когда из-за дефицита трудовых ресурсов, местные предприятия смогут предоставить конкурентно-способный уровень доходов, а городская среда будет комфортна для жизни.</w:t>
      </w:r>
    </w:p>
    <w:p w:rsidR="00D23FE9" w:rsidRPr="00286363" w:rsidRDefault="00D23FE9" w:rsidP="00D23FE9">
      <w:pPr>
        <w:suppressAutoHyphens/>
        <w:ind w:firstLine="709"/>
        <w:jc w:val="both"/>
        <w:rPr>
          <w:sz w:val="28"/>
          <w:szCs w:val="28"/>
        </w:rPr>
      </w:pPr>
      <w:r w:rsidRPr="00286363">
        <w:rPr>
          <w:sz w:val="28"/>
          <w:szCs w:val="28"/>
        </w:rPr>
        <w:t xml:space="preserve">2) Крупные сельские </w:t>
      </w:r>
      <w:r w:rsidR="00CE354B" w:rsidRPr="00286363">
        <w:rPr>
          <w:sz w:val="28"/>
          <w:szCs w:val="28"/>
        </w:rPr>
        <w:t>населённые</w:t>
      </w:r>
      <w:r w:rsidRPr="00286363">
        <w:rPr>
          <w:sz w:val="28"/>
          <w:szCs w:val="28"/>
        </w:rPr>
        <w:t xml:space="preserve"> пункты сельсоветов, а также те, что граничат с г. Карасук – незначительная миграционная убыль, прирост за </w:t>
      </w:r>
      <w:r w:rsidR="00CE354B" w:rsidRPr="00286363">
        <w:rPr>
          <w:sz w:val="28"/>
          <w:szCs w:val="28"/>
        </w:rPr>
        <w:t>счёт</w:t>
      </w:r>
      <w:r w:rsidRPr="00286363">
        <w:rPr>
          <w:sz w:val="28"/>
          <w:szCs w:val="28"/>
        </w:rPr>
        <w:t xml:space="preserve"> стягивания населения сельсовета в центр поселения. </w:t>
      </w:r>
    </w:p>
    <w:p w:rsidR="00D23FE9" w:rsidRPr="00286363" w:rsidRDefault="00D23FE9" w:rsidP="00D23FE9">
      <w:pPr>
        <w:suppressAutoHyphens/>
        <w:ind w:firstLine="709"/>
        <w:jc w:val="both"/>
        <w:rPr>
          <w:sz w:val="28"/>
          <w:szCs w:val="28"/>
        </w:rPr>
      </w:pPr>
      <w:r w:rsidRPr="00286363">
        <w:rPr>
          <w:sz w:val="28"/>
          <w:szCs w:val="28"/>
        </w:rPr>
        <w:lastRenderedPageBreak/>
        <w:t xml:space="preserve">3) </w:t>
      </w:r>
      <w:r w:rsidR="00CE354B" w:rsidRPr="00286363">
        <w:rPr>
          <w:sz w:val="28"/>
          <w:szCs w:val="28"/>
        </w:rPr>
        <w:t>Населённые</w:t>
      </w:r>
      <w:r w:rsidRPr="00286363">
        <w:rPr>
          <w:sz w:val="28"/>
          <w:szCs w:val="28"/>
        </w:rPr>
        <w:t xml:space="preserve"> пункты с небольшой численностью населения – не большой миграционный отток населения, но из-за того, что это будут самые активные возрастные группы, это будет приводить к резкому росту естественной убыли населения, которая и будет приводить к основному снижению численности населения.</w:t>
      </w:r>
    </w:p>
    <w:p w:rsidR="00D23FE9" w:rsidRPr="00286363" w:rsidRDefault="00D23FE9" w:rsidP="00D23FE9">
      <w:pPr>
        <w:suppressAutoHyphens/>
        <w:ind w:firstLine="709"/>
        <w:jc w:val="both"/>
        <w:rPr>
          <w:sz w:val="28"/>
          <w:szCs w:val="28"/>
        </w:rPr>
      </w:pPr>
      <w:r w:rsidRPr="00286363">
        <w:rPr>
          <w:sz w:val="28"/>
          <w:szCs w:val="28"/>
        </w:rPr>
        <w:t xml:space="preserve">Основной прирост за счёт миграции в течение первой очереди действия Схемы территориального планирования до 2033 г. будет окончание тенденции на «стягивание» населения района в районный центр и крупные </w:t>
      </w:r>
      <w:r w:rsidR="00CE354B" w:rsidRPr="00286363">
        <w:rPr>
          <w:sz w:val="28"/>
          <w:szCs w:val="28"/>
        </w:rPr>
        <w:t>населённые</w:t>
      </w:r>
      <w:r w:rsidRPr="00286363">
        <w:rPr>
          <w:sz w:val="28"/>
          <w:szCs w:val="28"/>
        </w:rPr>
        <w:t xml:space="preserve"> пункты. После 2033 года с большой долей вероятности более существенное влияние </w:t>
      </w:r>
      <w:r w:rsidR="00CE4DD7" w:rsidRPr="00286363">
        <w:rPr>
          <w:sz w:val="28"/>
          <w:szCs w:val="28"/>
        </w:rPr>
        <w:t>начнёт</w:t>
      </w:r>
      <w:r w:rsidRPr="00286363">
        <w:rPr>
          <w:sz w:val="28"/>
          <w:szCs w:val="28"/>
        </w:rPr>
        <w:t xml:space="preserve"> оказывать международная миграция, а точнее из стран СНГ (Узбекистан, Киргизия и т. д.). </w:t>
      </w:r>
    </w:p>
    <w:p w:rsidR="00D23FE9" w:rsidRPr="00286363" w:rsidRDefault="00D23FE9" w:rsidP="00D23FE9">
      <w:pPr>
        <w:suppressAutoHyphens/>
        <w:ind w:firstLine="709"/>
        <w:jc w:val="both"/>
        <w:rPr>
          <w:sz w:val="28"/>
          <w:szCs w:val="28"/>
        </w:rPr>
      </w:pPr>
      <w:r w:rsidRPr="00286363">
        <w:rPr>
          <w:sz w:val="28"/>
          <w:szCs w:val="28"/>
        </w:rPr>
        <w:t xml:space="preserve">Стабилизация и рост населения к 2043 г. возможен только в г. Карасук. </w:t>
      </w:r>
    </w:p>
    <w:p w:rsidR="00D23FE9" w:rsidRPr="00286363" w:rsidRDefault="00D23FE9" w:rsidP="00D23FE9">
      <w:pPr>
        <w:suppressAutoHyphens/>
        <w:ind w:firstLine="709"/>
        <w:jc w:val="both"/>
        <w:rPr>
          <w:sz w:val="28"/>
          <w:szCs w:val="28"/>
        </w:rPr>
      </w:pPr>
      <w:r w:rsidRPr="00286363">
        <w:rPr>
          <w:sz w:val="28"/>
          <w:szCs w:val="28"/>
        </w:rPr>
        <w:t xml:space="preserve">Небольшое падение населения произойдёт в сельсоветах, прилегающих к г. Карасуку – Троицкий, Михайловский и Благодатский сельсоветы. При этом будет происходить перераспределение населения из мелких </w:t>
      </w:r>
      <w:r w:rsidR="00CE354B" w:rsidRPr="00286363">
        <w:rPr>
          <w:sz w:val="28"/>
          <w:szCs w:val="28"/>
        </w:rPr>
        <w:t>населённых</w:t>
      </w:r>
      <w:r w:rsidRPr="00286363">
        <w:rPr>
          <w:sz w:val="28"/>
          <w:szCs w:val="28"/>
        </w:rPr>
        <w:t xml:space="preserve"> пунктов в административный центр или </w:t>
      </w:r>
      <w:r w:rsidR="00CE354B" w:rsidRPr="00286363">
        <w:rPr>
          <w:sz w:val="28"/>
          <w:szCs w:val="28"/>
        </w:rPr>
        <w:t>населённые</w:t>
      </w:r>
      <w:r w:rsidRPr="00286363">
        <w:rPr>
          <w:sz w:val="28"/>
          <w:szCs w:val="28"/>
        </w:rPr>
        <w:t xml:space="preserve"> пункты в пригороде райцентра. Из-за возрастной структуры населения (большая доля людей за 50-55 лет) будет происходить естественная убыль, не покрываемая миграцией. </w:t>
      </w:r>
    </w:p>
    <w:p w:rsidR="00D23FE9" w:rsidRPr="00286363" w:rsidRDefault="00D23FE9" w:rsidP="00D23FE9">
      <w:pPr>
        <w:suppressAutoHyphens/>
        <w:ind w:firstLine="709"/>
        <w:jc w:val="both"/>
        <w:rPr>
          <w:sz w:val="28"/>
          <w:szCs w:val="28"/>
        </w:rPr>
      </w:pPr>
      <w:r w:rsidRPr="00286363">
        <w:rPr>
          <w:sz w:val="28"/>
          <w:szCs w:val="28"/>
        </w:rPr>
        <w:t xml:space="preserve">В остальных сельсоветах </w:t>
      </w:r>
      <w:r w:rsidRPr="00286363">
        <w:rPr>
          <w:sz w:val="28"/>
          <w:szCs w:val="28"/>
          <w:lang w:val="en-US"/>
        </w:rPr>
        <w:t>II</w:t>
      </w:r>
      <w:r w:rsidRPr="00286363">
        <w:rPr>
          <w:sz w:val="28"/>
          <w:szCs w:val="28"/>
        </w:rPr>
        <w:t xml:space="preserve"> сценарий будет считаться реализованным при условии снижения убыли населения в 2 раза по сравнению с периодом 2017-202</w:t>
      </w:r>
      <w:r w:rsidR="00C15BE2" w:rsidRPr="00286363">
        <w:rPr>
          <w:sz w:val="28"/>
          <w:szCs w:val="28"/>
        </w:rPr>
        <w:t>2</w:t>
      </w:r>
      <w:r w:rsidRPr="00286363">
        <w:rPr>
          <w:sz w:val="28"/>
          <w:szCs w:val="28"/>
        </w:rPr>
        <w:t xml:space="preserve"> гг.</w:t>
      </w:r>
    </w:p>
    <w:p w:rsidR="00D23FE9" w:rsidRPr="00286363" w:rsidRDefault="00D23FE9" w:rsidP="00D23FE9">
      <w:pPr>
        <w:suppressAutoHyphens/>
        <w:ind w:firstLine="709"/>
        <w:jc w:val="right"/>
        <w:rPr>
          <w:sz w:val="28"/>
          <w:szCs w:val="28"/>
        </w:rPr>
      </w:pPr>
      <w:r w:rsidRPr="00286363">
        <w:rPr>
          <w:sz w:val="28"/>
          <w:szCs w:val="28"/>
        </w:rPr>
        <w:t>Таблица 2.3.2-5.</w:t>
      </w:r>
    </w:p>
    <w:p w:rsidR="00D23FE9" w:rsidRPr="00286363" w:rsidRDefault="00D23FE9" w:rsidP="00D23FE9">
      <w:pPr>
        <w:suppressAutoHyphens/>
        <w:spacing w:after="120"/>
        <w:jc w:val="center"/>
        <w:rPr>
          <w:sz w:val="28"/>
          <w:szCs w:val="28"/>
        </w:rPr>
      </w:pPr>
      <w:r w:rsidRPr="00286363">
        <w:rPr>
          <w:sz w:val="28"/>
          <w:szCs w:val="28"/>
        </w:rPr>
        <w:t xml:space="preserve">Прогнозная численность населения по </w:t>
      </w:r>
      <w:r w:rsidRPr="00286363">
        <w:rPr>
          <w:sz w:val="28"/>
          <w:szCs w:val="28"/>
          <w:lang w:val="en-US"/>
        </w:rPr>
        <w:t>II</w:t>
      </w:r>
      <w:r w:rsidRPr="00286363">
        <w:rPr>
          <w:sz w:val="28"/>
          <w:szCs w:val="28"/>
        </w:rPr>
        <w:t xml:space="preserve"> сценарию</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056"/>
        <w:gridCol w:w="969"/>
        <w:gridCol w:w="968"/>
        <w:gridCol w:w="1110"/>
        <w:gridCol w:w="1134"/>
      </w:tblGrid>
      <w:tr w:rsidR="00C15BE2" w:rsidRPr="00286363" w:rsidTr="00A20488">
        <w:trPr>
          <w:trHeight w:val="397"/>
        </w:trPr>
        <w:tc>
          <w:tcPr>
            <w:tcW w:w="3114" w:type="dxa"/>
            <w:vAlign w:val="center"/>
          </w:tcPr>
          <w:p w:rsidR="00C15BE2" w:rsidRPr="00286363" w:rsidRDefault="00C15BE2" w:rsidP="00C15BE2">
            <w:pPr>
              <w:jc w:val="center"/>
            </w:pPr>
            <w:r w:rsidRPr="00286363">
              <w:t>Наименование</w:t>
            </w:r>
          </w:p>
        </w:tc>
        <w:tc>
          <w:tcPr>
            <w:tcW w:w="2056" w:type="dxa"/>
            <w:shd w:val="clear" w:color="auto" w:fill="auto"/>
            <w:noWrap/>
            <w:vAlign w:val="center"/>
            <w:hideMark/>
          </w:tcPr>
          <w:p w:rsidR="00C15BE2" w:rsidRPr="00286363" w:rsidRDefault="008350CB" w:rsidP="008350CB">
            <w:pPr>
              <w:jc w:val="center"/>
            </w:pPr>
            <w:r w:rsidRPr="00286363">
              <w:t>01.01.2023</w:t>
            </w:r>
            <w:r w:rsidR="00C15BE2" w:rsidRPr="00286363">
              <w:t xml:space="preserve"> г.</w:t>
            </w:r>
          </w:p>
        </w:tc>
        <w:tc>
          <w:tcPr>
            <w:tcW w:w="969" w:type="dxa"/>
            <w:shd w:val="clear" w:color="auto" w:fill="auto"/>
            <w:noWrap/>
            <w:vAlign w:val="center"/>
            <w:hideMark/>
          </w:tcPr>
          <w:p w:rsidR="00C15BE2" w:rsidRPr="00286363" w:rsidRDefault="00C15BE2" w:rsidP="00C15BE2">
            <w:pPr>
              <w:jc w:val="center"/>
            </w:pPr>
            <w:r w:rsidRPr="00286363">
              <w:t>2033 г.</w:t>
            </w:r>
          </w:p>
        </w:tc>
        <w:tc>
          <w:tcPr>
            <w:tcW w:w="968" w:type="dxa"/>
            <w:shd w:val="clear" w:color="auto" w:fill="auto"/>
            <w:noWrap/>
            <w:vAlign w:val="center"/>
            <w:hideMark/>
          </w:tcPr>
          <w:p w:rsidR="00C15BE2" w:rsidRPr="00286363" w:rsidRDefault="00C15BE2" w:rsidP="00C15BE2">
            <w:pPr>
              <w:jc w:val="center"/>
            </w:pPr>
            <w:r w:rsidRPr="00286363">
              <w:t>%</w:t>
            </w:r>
          </w:p>
          <w:p w:rsidR="00C15BE2" w:rsidRPr="00286363" w:rsidRDefault="00C15BE2" w:rsidP="00C15BE2">
            <w:pPr>
              <w:jc w:val="center"/>
            </w:pPr>
            <w:r w:rsidRPr="00286363">
              <w:t>сниж.</w:t>
            </w:r>
          </w:p>
        </w:tc>
        <w:tc>
          <w:tcPr>
            <w:tcW w:w="1110" w:type="dxa"/>
            <w:shd w:val="clear" w:color="auto" w:fill="auto"/>
            <w:noWrap/>
            <w:vAlign w:val="center"/>
            <w:hideMark/>
          </w:tcPr>
          <w:p w:rsidR="00C15BE2" w:rsidRPr="00286363" w:rsidRDefault="00C15BE2" w:rsidP="00C15BE2">
            <w:pPr>
              <w:jc w:val="center"/>
            </w:pPr>
            <w:r w:rsidRPr="00286363">
              <w:t>2043 г.</w:t>
            </w:r>
          </w:p>
        </w:tc>
        <w:tc>
          <w:tcPr>
            <w:tcW w:w="1134" w:type="dxa"/>
            <w:shd w:val="clear" w:color="auto" w:fill="auto"/>
            <w:noWrap/>
            <w:vAlign w:val="center"/>
            <w:hideMark/>
          </w:tcPr>
          <w:p w:rsidR="00C15BE2" w:rsidRPr="00286363" w:rsidRDefault="00C15BE2" w:rsidP="00C15BE2">
            <w:pPr>
              <w:jc w:val="center"/>
            </w:pPr>
            <w:r w:rsidRPr="00286363">
              <w:t>%</w:t>
            </w:r>
          </w:p>
          <w:p w:rsidR="00C15BE2" w:rsidRPr="00286363" w:rsidRDefault="00C15BE2" w:rsidP="00C15BE2">
            <w:pPr>
              <w:jc w:val="center"/>
            </w:pPr>
            <w:r w:rsidRPr="00286363">
              <w:t>сниж.</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Карасукский район</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38488</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36850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-4,26%</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36700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-4,65%</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Городское поселение г. Карасук</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24784</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23800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-3,97%</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24500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-1,15%</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Беленский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619</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570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-7,92%</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520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-15,99%</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Благодатский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1961</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1880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-4,13%</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1800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-8,21%</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Знаменский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658</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650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-1,22%</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600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-8,81%</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Ирбизинский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1178</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1100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-6,62%</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1010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-14,26%</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Калиновский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752</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710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-5,59%</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650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-13,56%</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Михайловский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1551</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1550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-0,06%</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1500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-3,29%</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Октябрьский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1507</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1410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-6,44%</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1310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-13,07%</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Студеновский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1001</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910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-9,09%</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830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-17,08%</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Троицкий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2246</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2200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-2,05%</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2100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-6,50%</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Хорошинский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936</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860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-8,12%</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780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-16,67%</w:t>
            </w:r>
          </w:p>
        </w:tc>
      </w:tr>
      <w:tr w:rsidR="00C15BE2" w:rsidRPr="00286363" w:rsidTr="00933580">
        <w:trPr>
          <w:trHeight w:val="397"/>
        </w:trPr>
        <w:tc>
          <w:tcPr>
            <w:tcW w:w="3114" w:type="dxa"/>
            <w:shd w:val="clear" w:color="auto" w:fill="auto"/>
            <w:vAlign w:val="center"/>
          </w:tcPr>
          <w:p w:rsidR="00C15BE2" w:rsidRPr="00286363" w:rsidRDefault="00C15BE2" w:rsidP="00933580">
            <w:pPr>
              <w:jc w:val="center"/>
            </w:pPr>
            <w:r w:rsidRPr="00286363">
              <w:t>Чернокурьинский сельсовет</w:t>
            </w:r>
          </w:p>
        </w:tc>
        <w:tc>
          <w:tcPr>
            <w:tcW w:w="2056" w:type="dxa"/>
            <w:shd w:val="clear" w:color="auto" w:fill="auto"/>
            <w:noWrap/>
            <w:vAlign w:val="center"/>
            <w:hideMark/>
          </w:tcPr>
          <w:p w:rsidR="00C15BE2" w:rsidRPr="00286363" w:rsidRDefault="00C15BE2" w:rsidP="00C15BE2">
            <w:pPr>
              <w:jc w:val="center"/>
              <w:rPr>
                <w:color w:val="000000"/>
              </w:rPr>
            </w:pPr>
            <w:r w:rsidRPr="00286363">
              <w:rPr>
                <w:color w:val="000000"/>
              </w:rPr>
              <w:t>1295</w:t>
            </w:r>
          </w:p>
        </w:tc>
        <w:tc>
          <w:tcPr>
            <w:tcW w:w="969" w:type="dxa"/>
            <w:shd w:val="clear" w:color="auto" w:fill="auto"/>
            <w:noWrap/>
            <w:vAlign w:val="center"/>
            <w:hideMark/>
          </w:tcPr>
          <w:p w:rsidR="00C15BE2" w:rsidRPr="00286363" w:rsidRDefault="00C15BE2" w:rsidP="00C15BE2">
            <w:pPr>
              <w:jc w:val="center"/>
              <w:rPr>
                <w:color w:val="000000"/>
              </w:rPr>
            </w:pPr>
            <w:r w:rsidRPr="00286363">
              <w:rPr>
                <w:color w:val="000000"/>
              </w:rPr>
              <w:t>1210</w:t>
            </w:r>
          </w:p>
        </w:tc>
        <w:tc>
          <w:tcPr>
            <w:tcW w:w="968" w:type="dxa"/>
            <w:shd w:val="clear" w:color="auto" w:fill="auto"/>
            <w:noWrap/>
            <w:vAlign w:val="center"/>
            <w:hideMark/>
          </w:tcPr>
          <w:p w:rsidR="00C15BE2" w:rsidRPr="00286363" w:rsidRDefault="00C15BE2" w:rsidP="00C15BE2">
            <w:pPr>
              <w:jc w:val="center"/>
              <w:rPr>
                <w:color w:val="000000"/>
              </w:rPr>
            </w:pPr>
            <w:r w:rsidRPr="00286363">
              <w:rPr>
                <w:color w:val="000000"/>
              </w:rPr>
              <w:t>-6,56%</w:t>
            </w:r>
          </w:p>
        </w:tc>
        <w:tc>
          <w:tcPr>
            <w:tcW w:w="1110" w:type="dxa"/>
            <w:shd w:val="clear" w:color="auto" w:fill="auto"/>
            <w:noWrap/>
            <w:vAlign w:val="center"/>
            <w:hideMark/>
          </w:tcPr>
          <w:p w:rsidR="00C15BE2" w:rsidRPr="00286363" w:rsidRDefault="00C15BE2" w:rsidP="00C15BE2">
            <w:pPr>
              <w:jc w:val="center"/>
              <w:rPr>
                <w:color w:val="000000"/>
              </w:rPr>
            </w:pPr>
            <w:r w:rsidRPr="00286363">
              <w:rPr>
                <w:color w:val="000000"/>
              </w:rPr>
              <w:t>1100</w:t>
            </w:r>
          </w:p>
        </w:tc>
        <w:tc>
          <w:tcPr>
            <w:tcW w:w="1134" w:type="dxa"/>
            <w:shd w:val="clear" w:color="auto" w:fill="auto"/>
            <w:noWrap/>
            <w:vAlign w:val="center"/>
            <w:hideMark/>
          </w:tcPr>
          <w:p w:rsidR="00C15BE2" w:rsidRPr="00286363" w:rsidRDefault="00C15BE2" w:rsidP="00C15BE2">
            <w:pPr>
              <w:jc w:val="center"/>
              <w:rPr>
                <w:color w:val="000000"/>
              </w:rPr>
            </w:pPr>
            <w:r w:rsidRPr="00286363">
              <w:rPr>
                <w:color w:val="000000"/>
              </w:rPr>
              <w:t>-15,06%</w:t>
            </w:r>
          </w:p>
        </w:tc>
      </w:tr>
    </w:tbl>
    <w:p w:rsidR="00D23FE9" w:rsidRPr="00B05843" w:rsidRDefault="00D23FE9" w:rsidP="00D23FE9">
      <w:pPr>
        <w:suppressAutoHyphens/>
        <w:spacing w:before="120"/>
        <w:ind w:firstLine="709"/>
        <w:jc w:val="both"/>
        <w:rPr>
          <w:b/>
          <w:sz w:val="28"/>
          <w:szCs w:val="28"/>
        </w:rPr>
      </w:pPr>
      <w:r w:rsidRPr="00286363">
        <w:rPr>
          <w:b/>
          <w:sz w:val="28"/>
          <w:szCs w:val="28"/>
          <w:lang w:val="en-US"/>
        </w:rPr>
        <w:t>II</w:t>
      </w:r>
      <w:r w:rsidRPr="00286363">
        <w:rPr>
          <w:b/>
          <w:sz w:val="28"/>
          <w:szCs w:val="28"/>
        </w:rPr>
        <w:t xml:space="preserve"> Сценарий численности населения принят за базовый.</w:t>
      </w:r>
    </w:p>
    <w:p w:rsidR="00D23FE9" w:rsidRPr="00B05843" w:rsidRDefault="00D23FE9" w:rsidP="00D23FE9">
      <w:pPr>
        <w:suppressAutoHyphens/>
        <w:spacing w:before="120"/>
        <w:ind w:firstLine="709"/>
        <w:jc w:val="both"/>
        <w:rPr>
          <w:sz w:val="28"/>
          <w:szCs w:val="28"/>
        </w:rPr>
      </w:pPr>
      <w:r w:rsidRPr="00B05843">
        <w:rPr>
          <w:sz w:val="28"/>
          <w:szCs w:val="28"/>
        </w:rPr>
        <w:lastRenderedPageBreak/>
        <w:t xml:space="preserve">Рекомендуется упразднение следующих </w:t>
      </w:r>
      <w:r w:rsidR="00CE354B" w:rsidRPr="00B05843">
        <w:rPr>
          <w:sz w:val="28"/>
          <w:szCs w:val="28"/>
        </w:rPr>
        <w:t>населённых</w:t>
      </w:r>
      <w:r w:rsidRPr="00B05843">
        <w:rPr>
          <w:sz w:val="28"/>
          <w:szCs w:val="28"/>
        </w:rPr>
        <w:t xml:space="preserve"> пунктов: к 2033 г. - ж/д рзд Кусган; к 2043 г. - с. Демидовка, п. Озерянка и аула Токпан. Действующими документами стратегического планирования развитие вышеуказанных </w:t>
      </w:r>
      <w:r w:rsidR="00CE354B" w:rsidRPr="00B05843">
        <w:rPr>
          <w:sz w:val="28"/>
          <w:szCs w:val="28"/>
        </w:rPr>
        <w:t>населённых</w:t>
      </w:r>
      <w:r w:rsidRPr="00B05843">
        <w:rPr>
          <w:sz w:val="28"/>
          <w:szCs w:val="28"/>
        </w:rPr>
        <w:t xml:space="preserve"> пунктов не предусмотрено.</w:t>
      </w:r>
    </w:p>
    <w:p w:rsidR="00D23FE9" w:rsidRPr="00B05843" w:rsidRDefault="00D23FE9" w:rsidP="00D23FE9">
      <w:pPr>
        <w:suppressAutoHyphens/>
        <w:ind w:firstLine="709"/>
        <w:jc w:val="both"/>
        <w:rPr>
          <w:sz w:val="28"/>
          <w:szCs w:val="28"/>
        </w:rPr>
      </w:pPr>
      <w:r w:rsidRPr="00B05843">
        <w:rPr>
          <w:sz w:val="28"/>
          <w:szCs w:val="28"/>
        </w:rPr>
        <w:t xml:space="preserve">Следует отметить, что проектная численность населения, принятая в Схеме территориального планирования Новосибирской области к 2041 г. для Карасукского района равная 41,5 чел. не учитывает колоссальные негативные последствия </w:t>
      </w:r>
      <w:r w:rsidRPr="00B05843">
        <w:rPr>
          <w:sz w:val="28"/>
          <w:szCs w:val="28"/>
          <w:lang w:val="en-US"/>
        </w:rPr>
        <w:t>COVID</w:t>
      </w:r>
      <w:r w:rsidRPr="00B05843">
        <w:rPr>
          <w:sz w:val="28"/>
          <w:szCs w:val="28"/>
        </w:rPr>
        <w:t xml:space="preserve">-19, экономическую турбулентность вызванные историческими событиями происходящим с 2022 г. (нехватка трудовых ресурсов с новой силой стимулирует миграцию в крупные промышленные центры), а также фактическую численность населения, которую показала </w:t>
      </w:r>
      <w:r w:rsidR="00CE4DD7">
        <w:rPr>
          <w:sz w:val="28"/>
          <w:szCs w:val="28"/>
        </w:rPr>
        <w:t>Всероссийская п</w:t>
      </w:r>
      <w:r w:rsidRPr="00B05843">
        <w:rPr>
          <w:sz w:val="28"/>
          <w:szCs w:val="28"/>
        </w:rPr>
        <w:t>ерепись населения 2020 (39,0 тыс. чел).</w:t>
      </w:r>
    </w:p>
    <w:p w:rsidR="00D23FE9" w:rsidRPr="00B05843" w:rsidRDefault="00D23FE9" w:rsidP="00D23FE9">
      <w:pPr>
        <w:suppressAutoHyphens/>
        <w:ind w:firstLine="709"/>
        <w:jc w:val="both"/>
        <w:rPr>
          <w:sz w:val="28"/>
          <w:szCs w:val="28"/>
        </w:rPr>
      </w:pPr>
      <w:r w:rsidRPr="00B05843">
        <w:rPr>
          <w:sz w:val="28"/>
          <w:szCs w:val="28"/>
        </w:rPr>
        <w:t xml:space="preserve">После оценки проектной численности населения поселений муниципального района определим </w:t>
      </w:r>
      <w:r w:rsidR="00CE354B" w:rsidRPr="00B05843">
        <w:rPr>
          <w:sz w:val="28"/>
          <w:szCs w:val="28"/>
        </w:rPr>
        <w:t>расчётное</w:t>
      </w:r>
      <w:r w:rsidRPr="00B05843">
        <w:rPr>
          <w:sz w:val="28"/>
          <w:szCs w:val="28"/>
        </w:rPr>
        <w:t xml:space="preserve"> количества мест минимально допустимого уровня обеспеченности для выполнения МНГП на объектах образования. Учитывая существующую структуру населения (</w:t>
      </w:r>
      <w:r w:rsidRPr="00B05843">
        <w:rPr>
          <w:sz w:val="28"/>
          <w:szCs w:val="26"/>
        </w:rPr>
        <w:t xml:space="preserve">таблица 2.3.2-3) </w:t>
      </w:r>
      <w:r w:rsidRPr="00B05843">
        <w:rPr>
          <w:sz w:val="28"/>
          <w:szCs w:val="28"/>
        </w:rPr>
        <w:t>и прогнозируемы средние показатели рождаемости методом передвижки определим необходимое количество мест на 1000 жителей в ДОУ и общеобразовательных учреждениях, получаем необходимую потребность для сельской территории 45 мест на 1000 жителей в ДОУ и 110 мест на 1000 жителей в общеобразовательных учреждениях, для городского поселения г. Карасук 50 и 120 мест на 1000 жителей соответственно.</w:t>
      </w:r>
    </w:p>
    <w:p w:rsidR="00286D2F" w:rsidRPr="00B05843" w:rsidRDefault="00286D2F" w:rsidP="00E175DF">
      <w:pPr>
        <w:suppressAutoHyphens/>
        <w:ind w:firstLine="709"/>
        <w:jc w:val="both"/>
        <w:rPr>
          <w:iCs/>
          <w:sz w:val="28"/>
          <w:szCs w:val="28"/>
        </w:rPr>
      </w:pPr>
    </w:p>
    <w:p w:rsidR="000765B0" w:rsidRPr="00B05843" w:rsidRDefault="000765B0" w:rsidP="000E19B9">
      <w:pPr>
        <w:pStyle w:val="25"/>
      </w:pPr>
      <w:bookmarkStart w:id="48" w:name="_Toc127960163"/>
      <w:r w:rsidRPr="00B05843">
        <w:t>2.3.3. Трудовой потенциал и занятость населения</w:t>
      </w:r>
      <w:bookmarkEnd w:id="48"/>
      <w:r w:rsidRPr="00B05843">
        <w:tab/>
      </w:r>
    </w:p>
    <w:p w:rsidR="00A42121" w:rsidRPr="00876629" w:rsidRDefault="00A42121" w:rsidP="00A42121">
      <w:pPr>
        <w:pStyle w:val="a3"/>
        <w:suppressAutoHyphens/>
        <w:spacing w:before="120"/>
        <w:ind w:left="0" w:firstLine="709"/>
        <w:contextualSpacing w:val="0"/>
        <w:jc w:val="both"/>
        <w:rPr>
          <w:bCs/>
          <w:sz w:val="28"/>
          <w:szCs w:val="28"/>
        </w:rPr>
      </w:pPr>
      <w:r w:rsidRPr="00876629">
        <w:rPr>
          <w:bCs/>
          <w:sz w:val="28"/>
          <w:szCs w:val="28"/>
        </w:rPr>
        <w:t>Численность трудовых ресурсов снижается на протяжении всего рассматриваемого периода с 2017 по 202</w:t>
      </w:r>
      <w:r w:rsidR="00AC444F">
        <w:rPr>
          <w:bCs/>
          <w:sz w:val="28"/>
          <w:szCs w:val="28"/>
        </w:rPr>
        <w:t>3</w:t>
      </w:r>
      <w:r w:rsidRPr="00876629">
        <w:rPr>
          <w:bCs/>
          <w:sz w:val="28"/>
          <w:szCs w:val="28"/>
        </w:rPr>
        <w:t xml:space="preserve"> г., что обусловлено общей тенденцией снижения доли людей в трудоспособном возрасте, а также из-за миграционной убыли экономически активного населения. Следует отметить, проведение пенсионной реформы немного замедлило количественное снижение численности трудовых ресурсов. </w:t>
      </w:r>
    </w:p>
    <w:p w:rsidR="00933580" w:rsidRPr="00933580" w:rsidRDefault="00A42121" w:rsidP="00933580">
      <w:pPr>
        <w:pStyle w:val="a3"/>
        <w:suppressAutoHyphens/>
        <w:ind w:left="0" w:firstLine="709"/>
        <w:jc w:val="both"/>
        <w:rPr>
          <w:bCs/>
          <w:sz w:val="28"/>
          <w:szCs w:val="28"/>
        </w:rPr>
      </w:pPr>
      <w:r w:rsidRPr="00876629">
        <w:rPr>
          <w:bCs/>
          <w:sz w:val="28"/>
          <w:szCs w:val="28"/>
        </w:rPr>
        <w:t>Распределение трудовых ресурсов района в динамике на период 2017 – 202</w:t>
      </w:r>
      <w:r w:rsidR="00876629" w:rsidRPr="00876629">
        <w:rPr>
          <w:bCs/>
          <w:sz w:val="28"/>
          <w:szCs w:val="28"/>
        </w:rPr>
        <w:t>2</w:t>
      </w:r>
      <w:r w:rsidRPr="00876629">
        <w:rPr>
          <w:bCs/>
          <w:sz w:val="28"/>
          <w:szCs w:val="28"/>
        </w:rPr>
        <w:t> гг. представлено в таблице 2.3.3-1. Как видно из таблицы, почти во всех сферах наблюдалось падение количество занятых. Самое существенное падение занятости произошло в</w:t>
      </w:r>
      <w:r w:rsidR="00876629" w:rsidRPr="00876629">
        <w:rPr>
          <w:bCs/>
          <w:sz w:val="28"/>
          <w:szCs w:val="28"/>
        </w:rPr>
        <w:t xml:space="preserve"> сфере оптовой и розничной торговли; ремонте автотранспортных средств, мотоциклов, бытовых изделий и предметов </w:t>
      </w:r>
      <w:r w:rsidR="00876629" w:rsidRPr="00933580">
        <w:rPr>
          <w:bCs/>
          <w:sz w:val="28"/>
          <w:szCs w:val="28"/>
        </w:rPr>
        <w:t>личного пользования.</w:t>
      </w:r>
      <w:r w:rsidRPr="00933580">
        <w:rPr>
          <w:bCs/>
          <w:sz w:val="28"/>
          <w:szCs w:val="28"/>
        </w:rPr>
        <w:t xml:space="preserve"> Наблюдается активный рост количества самозанятых</w:t>
      </w:r>
      <w:r w:rsidR="00876629" w:rsidRPr="00933580">
        <w:rPr>
          <w:bCs/>
          <w:sz w:val="28"/>
          <w:szCs w:val="28"/>
        </w:rPr>
        <w:t>, доля которых от общего количества занятых в экономике составляет 9,6%.</w:t>
      </w:r>
      <w:r w:rsidR="00933580" w:rsidRPr="00933580">
        <w:rPr>
          <w:bCs/>
          <w:sz w:val="28"/>
          <w:szCs w:val="28"/>
        </w:rPr>
        <w:t xml:space="preserve"> Важнейшими видами деятельности является торговля, социальная сфера (образование, здравоохранение), транспорт и сельское хозяйство.</w:t>
      </w:r>
    </w:p>
    <w:p w:rsidR="005C6143" w:rsidRPr="00933580" w:rsidRDefault="005C6143" w:rsidP="005C6143">
      <w:pPr>
        <w:pStyle w:val="a3"/>
        <w:suppressAutoHyphens/>
        <w:ind w:left="0" w:firstLine="709"/>
        <w:jc w:val="both"/>
        <w:rPr>
          <w:bCs/>
          <w:sz w:val="28"/>
          <w:szCs w:val="28"/>
        </w:rPr>
      </w:pPr>
      <w:r w:rsidRPr="00933580">
        <w:rPr>
          <w:bCs/>
          <w:sz w:val="28"/>
          <w:szCs w:val="28"/>
        </w:rPr>
        <w:t xml:space="preserve">Численность занятого в экономике населения составила </w:t>
      </w:r>
      <w:r w:rsidR="00933580" w:rsidRPr="00933580">
        <w:rPr>
          <w:bCs/>
          <w:sz w:val="28"/>
          <w:szCs w:val="28"/>
        </w:rPr>
        <w:t>14937</w:t>
      </w:r>
      <w:r w:rsidRPr="00933580">
        <w:rPr>
          <w:bCs/>
          <w:sz w:val="28"/>
          <w:szCs w:val="28"/>
        </w:rPr>
        <w:t xml:space="preserve"> чел. (</w:t>
      </w:r>
      <w:r w:rsidR="00933580" w:rsidRPr="00933580">
        <w:rPr>
          <w:bCs/>
          <w:sz w:val="28"/>
          <w:szCs w:val="28"/>
        </w:rPr>
        <w:t>88,5</w:t>
      </w:r>
      <w:r w:rsidRPr="00933580">
        <w:rPr>
          <w:bCs/>
          <w:sz w:val="28"/>
          <w:szCs w:val="28"/>
        </w:rPr>
        <w:t>% к 202</w:t>
      </w:r>
      <w:r w:rsidR="00933580" w:rsidRPr="00933580">
        <w:rPr>
          <w:bCs/>
          <w:sz w:val="28"/>
          <w:szCs w:val="28"/>
        </w:rPr>
        <w:t>2</w:t>
      </w:r>
      <w:r w:rsidRPr="00933580">
        <w:rPr>
          <w:bCs/>
          <w:sz w:val="28"/>
          <w:szCs w:val="28"/>
        </w:rPr>
        <w:t xml:space="preserve"> году)</w:t>
      </w:r>
      <w:r w:rsidR="00933580" w:rsidRPr="00933580">
        <w:rPr>
          <w:bCs/>
          <w:sz w:val="28"/>
          <w:szCs w:val="28"/>
        </w:rPr>
        <w:t>, столь существенное падение обусловлено корректировкой численности населения района по итогам Всероссийской переписи населения 2020.</w:t>
      </w:r>
    </w:p>
    <w:p w:rsidR="00D42A4C" w:rsidRPr="00F54505" w:rsidRDefault="00D42A4C" w:rsidP="008506A1">
      <w:pPr>
        <w:tabs>
          <w:tab w:val="left" w:pos="0"/>
        </w:tabs>
        <w:suppressAutoHyphens/>
        <w:spacing w:after="120"/>
        <w:ind w:left="57" w:right="57" w:firstLine="709"/>
        <w:jc w:val="right"/>
        <w:rPr>
          <w:sz w:val="28"/>
          <w:szCs w:val="28"/>
          <w:highlight w:val="yellow"/>
        </w:rPr>
        <w:sectPr w:rsidR="00D42A4C" w:rsidRPr="00F54505" w:rsidSect="00D23FE9">
          <w:pgSz w:w="11906" w:h="16838"/>
          <w:pgMar w:top="1134" w:right="707" w:bottom="1134" w:left="1701" w:header="708" w:footer="708" w:gutter="0"/>
          <w:cols w:space="708"/>
          <w:docGrid w:linePitch="360"/>
        </w:sectPr>
      </w:pPr>
    </w:p>
    <w:p w:rsidR="00286D2F" w:rsidRPr="00876629" w:rsidRDefault="00286D2F" w:rsidP="000179D2">
      <w:pPr>
        <w:tabs>
          <w:tab w:val="left" w:pos="0"/>
        </w:tabs>
        <w:suppressAutoHyphens/>
        <w:ind w:left="57" w:right="57" w:firstLine="709"/>
        <w:jc w:val="right"/>
        <w:rPr>
          <w:sz w:val="28"/>
          <w:szCs w:val="28"/>
        </w:rPr>
      </w:pPr>
      <w:r w:rsidRPr="00876629">
        <w:rPr>
          <w:sz w:val="28"/>
          <w:szCs w:val="28"/>
        </w:rPr>
        <w:lastRenderedPageBreak/>
        <w:t>Таблица 2.3.3-1.</w:t>
      </w:r>
    </w:p>
    <w:p w:rsidR="00286D2F" w:rsidRPr="00876629" w:rsidRDefault="00286D2F" w:rsidP="005C6143">
      <w:pPr>
        <w:suppressAutoHyphens/>
        <w:spacing w:after="120"/>
        <w:jc w:val="center"/>
        <w:rPr>
          <w:sz w:val="28"/>
          <w:szCs w:val="28"/>
        </w:rPr>
      </w:pPr>
      <w:r w:rsidRPr="00876629">
        <w:rPr>
          <w:sz w:val="28"/>
          <w:szCs w:val="28"/>
        </w:rPr>
        <w:t xml:space="preserve">Динамика занятости и трудовых ресурсов в Карасукском муниципальном районе </w:t>
      </w:r>
    </w:p>
    <w:tbl>
      <w:tblPr>
        <w:tblW w:w="1492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591"/>
        <w:gridCol w:w="1020"/>
        <w:gridCol w:w="960"/>
        <w:gridCol w:w="960"/>
        <w:gridCol w:w="960"/>
        <w:gridCol w:w="960"/>
        <w:gridCol w:w="960"/>
        <w:gridCol w:w="960"/>
        <w:gridCol w:w="960"/>
        <w:gridCol w:w="960"/>
      </w:tblGrid>
      <w:tr w:rsidR="00876629" w:rsidRPr="00876629" w:rsidTr="00876629">
        <w:trPr>
          <w:cantSplit/>
          <w:trHeight w:val="20"/>
          <w:tblHeader/>
        </w:trPr>
        <w:tc>
          <w:tcPr>
            <w:tcW w:w="636" w:type="dxa"/>
            <w:vMerge w:val="restart"/>
            <w:shd w:val="clear" w:color="auto" w:fill="auto"/>
            <w:noWrap/>
            <w:vAlign w:val="center"/>
            <w:hideMark/>
          </w:tcPr>
          <w:p w:rsidR="00876629" w:rsidRPr="00876629" w:rsidRDefault="00876629" w:rsidP="00876629">
            <w:pPr>
              <w:suppressAutoHyphens/>
              <w:jc w:val="center"/>
              <w:rPr>
                <w:color w:val="000000"/>
              </w:rPr>
            </w:pPr>
            <w:r w:rsidRPr="00876629">
              <w:rPr>
                <w:color w:val="000000"/>
              </w:rPr>
              <w:t>№, пп</w:t>
            </w:r>
          </w:p>
        </w:tc>
        <w:tc>
          <w:tcPr>
            <w:tcW w:w="5591" w:type="dxa"/>
            <w:vMerge w:val="restart"/>
            <w:shd w:val="clear" w:color="auto" w:fill="auto"/>
            <w:noWrap/>
            <w:vAlign w:val="center"/>
            <w:hideMark/>
          </w:tcPr>
          <w:p w:rsidR="00876629" w:rsidRPr="00876629" w:rsidRDefault="00876629" w:rsidP="00876629">
            <w:pPr>
              <w:suppressAutoHyphens/>
              <w:jc w:val="center"/>
              <w:rPr>
                <w:b/>
                <w:bCs/>
                <w:color w:val="000000"/>
              </w:rPr>
            </w:pPr>
            <w:r w:rsidRPr="00876629">
              <w:rPr>
                <w:b/>
                <w:bCs/>
                <w:color w:val="000000"/>
              </w:rPr>
              <w:t>Показатель</w:t>
            </w:r>
          </w:p>
        </w:tc>
        <w:tc>
          <w:tcPr>
            <w:tcW w:w="1020" w:type="dxa"/>
            <w:vMerge w:val="restart"/>
            <w:shd w:val="clear" w:color="auto" w:fill="auto"/>
            <w:noWrap/>
            <w:vAlign w:val="center"/>
            <w:hideMark/>
          </w:tcPr>
          <w:p w:rsidR="00876629" w:rsidRPr="00876629" w:rsidRDefault="00876629" w:rsidP="00876629">
            <w:pPr>
              <w:suppressAutoHyphens/>
              <w:jc w:val="center"/>
              <w:rPr>
                <w:color w:val="000000"/>
              </w:rPr>
            </w:pPr>
            <w:r w:rsidRPr="00876629">
              <w:rPr>
                <w:color w:val="000000"/>
              </w:rPr>
              <w:t>Ед. изм</w:t>
            </w:r>
          </w:p>
        </w:tc>
        <w:tc>
          <w:tcPr>
            <w:tcW w:w="5760" w:type="dxa"/>
            <w:gridSpan w:val="6"/>
            <w:shd w:val="clear" w:color="auto" w:fill="auto"/>
            <w:noWrap/>
            <w:vAlign w:val="center"/>
            <w:hideMark/>
          </w:tcPr>
          <w:p w:rsidR="00876629" w:rsidRPr="00876629" w:rsidRDefault="00876629" w:rsidP="00876629">
            <w:pPr>
              <w:suppressAutoHyphens/>
              <w:jc w:val="center"/>
              <w:rPr>
                <w:color w:val="000000"/>
              </w:rPr>
            </w:pPr>
            <w:r w:rsidRPr="00876629">
              <w:rPr>
                <w:color w:val="000000"/>
              </w:rPr>
              <w:t>Годы</w:t>
            </w:r>
          </w:p>
        </w:tc>
        <w:tc>
          <w:tcPr>
            <w:tcW w:w="960" w:type="dxa"/>
            <w:vMerge w:val="restart"/>
            <w:shd w:val="clear" w:color="auto" w:fill="auto"/>
            <w:noWrap/>
            <w:vAlign w:val="center"/>
            <w:hideMark/>
          </w:tcPr>
          <w:p w:rsidR="00876629" w:rsidRPr="00876629" w:rsidRDefault="00876629" w:rsidP="00876629">
            <w:pPr>
              <w:suppressAutoHyphens/>
              <w:jc w:val="center"/>
              <w:rPr>
                <w:color w:val="000000"/>
              </w:rPr>
            </w:pPr>
            <w:r w:rsidRPr="00876629">
              <w:rPr>
                <w:color w:val="000000"/>
              </w:rPr>
              <w:t>Абс. изм., чел</w:t>
            </w:r>
          </w:p>
        </w:tc>
        <w:tc>
          <w:tcPr>
            <w:tcW w:w="960" w:type="dxa"/>
            <w:vMerge w:val="restart"/>
            <w:shd w:val="clear" w:color="auto" w:fill="auto"/>
            <w:noWrap/>
            <w:vAlign w:val="center"/>
            <w:hideMark/>
          </w:tcPr>
          <w:p w:rsidR="00876629" w:rsidRPr="00876629" w:rsidRDefault="00876629" w:rsidP="00876629">
            <w:pPr>
              <w:suppressAutoHyphens/>
              <w:jc w:val="center"/>
              <w:rPr>
                <w:color w:val="000000"/>
              </w:rPr>
            </w:pPr>
            <w:r w:rsidRPr="00876629">
              <w:rPr>
                <w:color w:val="000000"/>
              </w:rPr>
              <w:t>% изм.</w:t>
            </w:r>
          </w:p>
        </w:tc>
      </w:tr>
      <w:tr w:rsidR="00876629" w:rsidRPr="00876629" w:rsidTr="00876629">
        <w:trPr>
          <w:trHeight w:val="20"/>
          <w:tblHeader/>
        </w:trPr>
        <w:tc>
          <w:tcPr>
            <w:tcW w:w="636" w:type="dxa"/>
            <w:vMerge/>
            <w:vAlign w:val="center"/>
            <w:hideMark/>
          </w:tcPr>
          <w:p w:rsidR="00876629" w:rsidRPr="00876629" w:rsidRDefault="00876629" w:rsidP="00876629">
            <w:pPr>
              <w:suppressAutoHyphens/>
              <w:rPr>
                <w:color w:val="000000"/>
              </w:rPr>
            </w:pPr>
          </w:p>
        </w:tc>
        <w:tc>
          <w:tcPr>
            <w:tcW w:w="5591" w:type="dxa"/>
            <w:vMerge/>
            <w:vAlign w:val="center"/>
            <w:hideMark/>
          </w:tcPr>
          <w:p w:rsidR="00876629" w:rsidRPr="00876629" w:rsidRDefault="00876629" w:rsidP="00876629">
            <w:pPr>
              <w:suppressAutoHyphens/>
              <w:rPr>
                <w:b/>
                <w:bCs/>
                <w:color w:val="000000"/>
              </w:rPr>
            </w:pPr>
          </w:p>
        </w:tc>
        <w:tc>
          <w:tcPr>
            <w:tcW w:w="1020" w:type="dxa"/>
            <w:vMerge/>
            <w:vAlign w:val="center"/>
            <w:hideMark/>
          </w:tcPr>
          <w:p w:rsidR="00876629" w:rsidRPr="00876629" w:rsidRDefault="00876629" w:rsidP="00876629">
            <w:pPr>
              <w:suppressAutoHyphens/>
              <w:rPr>
                <w:color w:val="000000"/>
              </w:rPr>
            </w:pP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2017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2018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2019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2020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2021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2022</w:t>
            </w:r>
          </w:p>
        </w:tc>
        <w:tc>
          <w:tcPr>
            <w:tcW w:w="960" w:type="dxa"/>
            <w:vMerge/>
            <w:vAlign w:val="center"/>
            <w:hideMark/>
          </w:tcPr>
          <w:p w:rsidR="00876629" w:rsidRPr="00876629" w:rsidRDefault="00876629" w:rsidP="00876629">
            <w:pPr>
              <w:suppressAutoHyphens/>
              <w:rPr>
                <w:color w:val="000000"/>
              </w:rPr>
            </w:pPr>
          </w:p>
        </w:tc>
        <w:tc>
          <w:tcPr>
            <w:tcW w:w="960" w:type="dxa"/>
            <w:vMerge/>
            <w:vAlign w:val="center"/>
            <w:hideMark/>
          </w:tcPr>
          <w:p w:rsidR="00876629" w:rsidRPr="00876629" w:rsidRDefault="00876629" w:rsidP="00876629">
            <w:pPr>
              <w:suppressAutoHyphens/>
              <w:rPr>
                <w:color w:val="000000"/>
              </w:rPr>
            </w:pPr>
          </w:p>
        </w:tc>
      </w:tr>
      <w:tr w:rsidR="00876629" w:rsidRP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t>1</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Численность трудовых ресурсов</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23350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22908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22962</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23726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23021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20942</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-2408</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-10,3%</w:t>
            </w:r>
          </w:p>
        </w:tc>
      </w:tr>
      <w:tr w:rsidR="00876629" w:rsidRP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t>2</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Всего занято в экономике</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18094</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17717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17253</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17202</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16885</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14937</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-3157</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-17,4%</w:t>
            </w:r>
          </w:p>
        </w:tc>
      </w:tr>
      <w:tr w:rsidR="00876629" w:rsidRP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t>2.1</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в том числе по видам деятельности:</w:t>
            </w:r>
          </w:p>
        </w:tc>
        <w:tc>
          <w:tcPr>
            <w:tcW w:w="1020" w:type="dxa"/>
            <w:shd w:val="clear" w:color="auto" w:fill="auto"/>
            <w:vAlign w:val="center"/>
            <w:hideMark/>
          </w:tcPr>
          <w:p w:rsidR="00876629" w:rsidRPr="00876629" w:rsidRDefault="00876629" w:rsidP="00876629">
            <w:pPr>
              <w:suppressAutoHyphens/>
              <w:rPr>
                <w:color w:val="000000"/>
                <w:sz w:val="20"/>
                <w:szCs w:val="20"/>
              </w:rPr>
            </w:pPr>
            <w:r w:rsidRPr="00876629">
              <w:rPr>
                <w:color w:val="000000"/>
                <w:sz w:val="20"/>
                <w:szCs w:val="2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 </w:t>
            </w:r>
          </w:p>
        </w:tc>
      </w:tr>
      <w:tr w:rsidR="00876629" w:rsidRP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t>2.2</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 сельское хозяйство, охота и лесное хозяйство, рыболовство, рыбоводство</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1597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1480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1395</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1538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1529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1305</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-292</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-18,3%</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2.3</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 добыча полезных ископаемых</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0</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2.4</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-обрабатывающие производства</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248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254</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308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310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309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317</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69</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27,8%</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2.5</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-производство и распределение электроэнергии, газа и воды</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898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948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904</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744</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673</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670</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-228</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-25,4%</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2.6</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-строительство</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156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189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152</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149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141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179</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23</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14,7%</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2.7</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-оптовая и розничная торговля; ремонт автотранспортных средств, мотоциклов, бытовых изделий и предметов личного пользования</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5055</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4913</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4685</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4429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4245</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3083</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-1972</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-39,0%</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2.8</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 гостиницы и рестораны</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66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59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62</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62</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191</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165</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634,6%</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2.9</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-транспорт</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2748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2667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2245</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2539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2509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2504</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-244</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-8,9%</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2.10</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 связь</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72</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154</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211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266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266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220</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148</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205,6%</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2.11</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 финансовая деятельность</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128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132</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136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118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118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118</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-10</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-7,8%</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2.12</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 операции с недвижимым имуществом, аренда и предоставление услуг</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440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156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160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167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167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164</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-276</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-62,7%</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2.13</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 государственное управление и обеспечение военной безопасности; обязательное социальное обеспечение</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701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745</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770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810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757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749</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48</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6,8%</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2.14</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 образование</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2136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2113</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2151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2087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2071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1928</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-208</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-9,7%</w:t>
            </w:r>
          </w:p>
        </w:tc>
      </w:tr>
      <w:tr w:rsidR="00876629" w:rsidRPr="00876629" w:rsidTr="00876629">
        <w:trPr>
          <w:cantSplit/>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2.15</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-здравоохранение и предоставление социальных услуг</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1108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1106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1073</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1078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1091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1100</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-8</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-0,7%</w:t>
            </w:r>
          </w:p>
        </w:tc>
      </w:tr>
      <w:tr w:rsidR="00876629" w:rsidRPr="00876629" w:rsidTr="00876629">
        <w:trPr>
          <w:trHeight w:val="20"/>
        </w:trPr>
        <w:tc>
          <w:tcPr>
            <w:tcW w:w="636" w:type="dxa"/>
            <w:shd w:val="clear" w:color="auto" w:fill="auto"/>
            <w:vAlign w:val="center"/>
          </w:tcPr>
          <w:p w:rsidR="00876629" w:rsidRPr="00876629" w:rsidRDefault="00876629" w:rsidP="00876629">
            <w:pPr>
              <w:suppressAutoHyphens/>
              <w:jc w:val="center"/>
              <w:rPr>
                <w:color w:val="000000"/>
              </w:rPr>
            </w:pPr>
            <w:r w:rsidRPr="00876629">
              <w:rPr>
                <w:color w:val="000000"/>
              </w:rPr>
              <w:t>2.16</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 xml:space="preserve">предоставление прочих коммунальных, социальных </w:t>
            </w:r>
            <w:r w:rsidRPr="00876629">
              <w:rPr>
                <w:color w:val="000000"/>
              </w:rPr>
              <w:lastRenderedPageBreak/>
              <w:t>и персональных услуг</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lastRenderedPageBreak/>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488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361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346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67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67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47</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-441</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-90,4%</w:t>
            </w:r>
          </w:p>
        </w:tc>
      </w:tr>
      <w:tr w:rsidR="00876629" w:rsidRP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lastRenderedPageBreak/>
              <w:t>3</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Занятые в домашнем хозяйстве производством товаров и услуг для реализации</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1979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1979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1991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1990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1991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1451</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-528</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-26,7%</w:t>
            </w:r>
          </w:p>
        </w:tc>
      </w:tr>
      <w:tr w:rsidR="00876629" w:rsidRPr="00876629" w:rsidTr="00876629">
        <w:trPr>
          <w:cantSplit/>
          <w:trHeight w:val="20"/>
        </w:trPr>
        <w:tc>
          <w:tcPr>
            <w:tcW w:w="636"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4</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Из общего количества занятых  в экономике:</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000000" w:fill="FFFFFF"/>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000000" w:fill="FFFFFF"/>
            <w:noWrap/>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000000" w:fill="FFFFFF"/>
            <w:noWrap/>
            <w:vAlign w:val="center"/>
            <w:hideMark/>
          </w:tcPr>
          <w:p w:rsidR="00876629" w:rsidRPr="00876629" w:rsidRDefault="00876629" w:rsidP="00876629">
            <w:pPr>
              <w:suppressAutoHyphens/>
              <w:jc w:val="center"/>
              <w:rPr>
                <w:color w:val="000000"/>
              </w:rPr>
            </w:pPr>
            <w:r w:rsidRPr="00876629">
              <w:rPr>
                <w:color w:val="000000"/>
              </w:rPr>
              <w:t> </w:t>
            </w:r>
          </w:p>
        </w:tc>
      </w:tr>
      <w:tr w:rsidR="00876629" w:rsidRP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t>4.1</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заняты на малых предприятиях</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2032</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1696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1476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1128</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1239</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1129</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-903</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-44,4%</w:t>
            </w:r>
          </w:p>
        </w:tc>
      </w:tr>
      <w:tr w:rsidR="00876629" w:rsidRP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t>4.2</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индивидуальные предприниматели</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1011</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1002</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1014</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886</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867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869</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-142</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-14,0%</w:t>
            </w:r>
          </w:p>
        </w:tc>
      </w:tr>
      <w:tr w:rsidR="00876629" w:rsidRP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t>4.3</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самозанятые граждане</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327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790</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1439</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1439</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w:t>
            </w:r>
          </w:p>
        </w:tc>
      </w:tr>
      <w:tr w:rsidR="00876629" w:rsidRP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t>5</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Численность официально зарегистрированных безработных</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человек</w:t>
            </w:r>
          </w:p>
        </w:tc>
        <w:tc>
          <w:tcPr>
            <w:tcW w:w="960" w:type="dxa"/>
            <w:shd w:val="clear" w:color="000000" w:fill="FFFFFF"/>
            <w:vAlign w:val="center"/>
            <w:hideMark/>
          </w:tcPr>
          <w:p w:rsidR="00876629" w:rsidRPr="00876629" w:rsidRDefault="00876629" w:rsidP="00876629">
            <w:pPr>
              <w:suppressAutoHyphens/>
              <w:jc w:val="center"/>
              <w:rPr>
                <w:color w:val="000000"/>
              </w:rPr>
            </w:pPr>
            <w:r w:rsidRPr="00876629">
              <w:rPr>
                <w:color w:val="000000"/>
              </w:rPr>
              <w:t>345</w:t>
            </w:r>
          </w:p>
        </w:tc>
        <w:tc>
          <w:tcPr>
            <w:tcW w:w="960" w:type="dxa"/>
            <w:shd w:val="clear" w:color="000000" w:fill="FFFFFF"/>
            <w:vAlign w:val="center"/>
            <w:hideMark/>
          </w:tcPr>
          <w:p w:rsidR="00876629" w:rsidRPr="00876629" w:rsidRDefault="00876629" w:rsidP="00876629">
            <w:pPr>
              <w:suppressAutoHyphens/>
              <w:jc w:val="center"/>
              <w:rPr>
                <w:color w:val="000000"/>
              </w:rPr>
            </w:pPr>
            <w:r w:rsidRPr="00876629">
              <w:rPr>
                <w:color w:val="000000"/>
              </w:rPr>
              <w:t>313</w:t>
            </w:r>
          </w:p>
        </w:tc>
        <w:tc>
          <w:tcPr>
            <w:tcW w:w="960" w:type="dxa"/>
            <w:shd w:val="clear" w:color="000000" w:fill="FFFFFF"/>
            <w:vAlign w:val="center"/>
            <w:hideMark/>
          </w:tcPr>
          <w:p w:rsidR="00876629" w:rsidRPr="00876629" w:rsidRDefault="00876629" w:rsidP="00876629">
            <w:pPr>
              <w:suppressAutoHyphens/>
              <w:jc w:val="center"/>
              <w:rPr>
                <w:color w:val="000000"/>
              </w:rPr>
            </w:pPr>
            <w:r w:rsidRPr="00876629">
              <w:rPr>
                <w:color w:val="000000"/>
              </w:rPr>
              <w:t>348</w:t>
            </w:r>
          </w:p>
        </w:tc>
        <w:tc>
          <w:tcPr>
            <w:tcW w:w="960" w:type="dxa"/>
            <w:shd w:val="clear" w:color="000000" w:fill="FFFFFF"/>
            <w:noWrap/>
            <w:vAlign w:val="center"/>
            <w:hideMark/>
          </w:tcPr>
          <w:p w:rsidR="00876629" w:rsidRPr="00876629" w:rsidRDefault="00876629" w:rsidP="00876629">
            <w:pPr>
              <w:suppressAutoHyphens/>
              <w:jc w:val="center"/>
              <w:rPr>
                <w:color w:val="000000"/>
              </w:rPr>
            </w:pPr>
            <w:r w:rsidRPr="00876629">
              <w:rPr>
                <w:color w:val="000000"/>
              </w:rPr>
              <w:t>1072</w:t>
            </w:r>
          </w:p>
        </w:tc>
        <w:tc>
          <w:tcPr>
            <w:tcW w:w="960" w:type="dxa"/>
            <w:shd w:val="clear" w:color="000000" w:fill="FFFFFF"/>
            <w:vAlign w:val="center"/>
            <w:hideMark/>
          </w:tcPr>
          <w:p w:rsidR="00876629" w:rsidRPr="00876629" w:rsidRDefault="00876629" w:rsidP="00876629">
            <w:pPr>
              <w:suppressAutoHyphens/>
              <w:jc w:val="center"/>
              <w:rPr>
                <w:color w:val="000000"/>
              </w:rPr>
            </w:pPr>
            <w:r w:rsidRPr="00876629">
              <w:rPr>
                <w:color w:val="000000"/>
              </w:rPr>
              <w:t>557</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415</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70</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20,3%</w:t>
            </w:r>
          </w:p>
        </w:tc>
      </w:tr>
      <w:tr w:rsidR="00876629" w:rsidTr="00876629">
        <w:trPr>
          <w:cantSplit/>
          <w:trHeight w:val="20"/>
        </w:trPr>
        <w:tc>
          <w:tcPr>
            <w:tcW w:w="636" w:type="dxa"/>
            <w:shd w:val="clear" w:color="auto" w:fill="auto"/>
            <w:vAlign w:val="center"/>
            <w:hideMark/>
          </w:tcPr>
          <w:p w:rsidR="00876629" w:rsidRPr="00876629" w:rsidRDefault="00876629" w:rsidP="00876629">
            <w:pPr>
              <w:suppressAutoHyphens/>
              <w:jc w:val="center"/>
              <w:rPr>
                <w:color w:val="000000"/>
              </w:rPr>
            </w:pPr>
            <w:r w:rsidRPr="00876629">
              <w:rPr>
                <w:color w:val="000000"/>
              </w:rPr>
              <w:t>6</w:t>
            </w:r>
          </w:p>
        </w:tc>
        <w:tc>
          <w:tcPr>
            <w:tcW w:w="5591" w:type="dxa"/>
            <w:shd w:val="clear" w:color="auto" w:fill="auto"/>
            <w:vAlign w:val="center"/>
            <w:hideMark/>
          </w:tcPr>
          <w:p w:rsidR="00876629" w:rsidRPr="00876629" w:rsidRDefault="00876629" w:rsidP="00876629">
            <w:pPr>
              <w:suppressAutoHyphens/>
              <w:jc w:val="center"/>
              <w:rPr>
                <w:color w:val="000000"/>
              </w:rPr>
            </w:pPr>
            <w:r w:rsidRPr="00876629">
              <w:rPr>
                <w:color w:val="000000"/>
              </w:rPr>
              <w:t>Уровень зарегистрированной безработицы, от трудоспособного населения в трудоспособном возрасте</w:t>
            </w:r>
          </w:p>
        </w:tc>
        <w:tc>
          <w:tcPr>
            <w:tcW w:w="1020" w:type="dxa"/>
            <w:shd w:val="clear" w:color="auto" w:fill="auto"/>
            <w:vAlign w:val="center"/>
            <w:hideMark/>
          </w:tcPr>
          <w:p w:rsidR="00876629" w:rsidRPr="00876629" w:rsidRDefault="00876629" w:rsidP="00876629">
            <w:pPr>
              <w:suppressAutoHyphens/>
              <w:jc w:val="center"/>
              <w:rPr>
                <w:color w:val="000000"/>
              </w:rPr>
            </w:pPr>
            <w:r w:rsidRPr="00876629">
              <w:rPr>
                <w:color w:val="000000"/>
              </w:rPr>
              <w:t>%</w:t>
            </w:r>
          </w:p>
        </w:tc>
        <w:tc>
          <w:tcPr>
            <w:tcW w:w="960" w:type="dxa"/>
            <w:shd w:val="clear" w:color="000000" w:fill="FFFFFF"/>
            <w:vAlign w:val="center"/>
            <w:hideMark/>
          </w:tcPr>
          <w:p w:rsidR="00876629" w:rsidRPr="00876629" w:rsidRDefault="00876629" w:rsidP="00876629">
            <w:pPr>
              <w:suppressAutoHyphens/>
              <w:jc w:val="center"/>
              <w:rPr>
                <w:color w:val="000000"/>
              </w:rPr>
            </w:pPr>
            <w:r w:rsidRPr="00876629">
              <w:rPr>
                <w:color w:val="000000"/>
              </w:rPr>
              <w:t>1,5</w:t>
            </w:r>
          </w:p>
        </w:tc>
        <w:tc>
          <w:tcPr>
            <w:tcW w:w="960" w:type="dxa"/>
            <w:shd w:val="clear" w:color="000000" w:fill="FFFFFF"/>
            <w:vAlign w:val="center"/>
            <w:hideMark/>
          </w:tcPr>
          <w:p w:rsidR="00876629" w:rsidRPr="00876629" w:rsidRDefault="00876629" w:rsidP="00876629">
            <w:pPr>
              <w:suppressAutoHyphens/>
              <w:jc w:val="center"/>
              <w:rPr>
                <w:color w:val="000000"/>
              </w:rPr>
            </w:pPr>
            <w:r w:rsidRPr="00876629">
              <w:rPr>
                <w:color w:val="000000"/>
              </w:rPr>
              <w:t>1,4</w:t>
            </w:r>
          </w:p>
        </w:tc>
        <w:tc>
          <w:tcPr>
            <w:tcW w:w="960" w:type="dxa"/>
            <w:shd w:val="clear" w:color="000000" w:fill="FFFFFF"/>
            <w:vAlign w:val="center"/>
            <w:hideMark/>
          </w:tcPr>
          <w:p w:rsidR="00876629" w:rsidRPr="00876629" w:rsidRDefault="00876629" w:rsidP="00876629">
            <w:pPr>
              <w:suppressAutoHyphens/>
              <w:jc w:val="center"/>
              <w:rPr>
                <w:color w:val="000000"/>
              </w:rPr>
            </w:pPr>
            <w:r w:rsidRPr="00876629">
              <w:rPr>
                <w:color w:val="000000"/>
              </w:rPr>
              <w:t>1,6</w:t>
            </w:r>
          </w:p>
        </w:tc>
        <w:tc>
          <w:tcPr>
            <w:tcW w:w="960" w:type="dxa"/>
            <w:shd w:val="clear" w:color="000000" w:fill="FFFFFF"/>
            <w:noWrap/>
            <w:vAlign w:val="center"/>
            <w:hideMark/>
          </w:tcPr>
          <w:p w:rsidR="00876629" w:rsidRPr="00876629" w:rsidRDefault="00876629" w:rsidP="00876629">
            <w:pPr>
              <w:suppressAutoHyphens/>
              <w:jc w:val="center"/>
              <w:rPr>
                <w:color w:val="000000"/>
              </w:rPr>
            </w:pPr>
            <w:r w:rsidRPr="00876629">
              <w:rPr>
                <w:color w:val="000000"/>
              </w:rPr>
              <w:t>4,9</w:t>
            </w:r>
          </w:p>
        </w:tc>
        <w:tc>
          <w:tcPr>
            <w:tcW w:w="960" w:type="dxa"/>
            <w:shd w:val="clear" w:color="000000" w:fill="FFFFFF"/>
            <w:vAlign w:val="center"/>
            <w:hideMark/>
          </w:tcPr>
          <w:p w:rsidR="00876629" w:rsidRPr="00876629" w:rsidRDefault="00876629" w:rsidP="00876629">
            <w:pPr>
              <w:suppressAutoHyphens/>
              <w:jc w:val="center"/>
              <w:rPr>
                <w:color w:val="000000"/>
              </w:rPr>
            </w:pPr>
            <w:r w:rsidRPr="00876629">
              <w:rPr>
                <w:color w:val="000000"/>
              </w:rPr>
              <w:t>2,5</w:t>
            </w:r>
          </w:p>
        </w:tc>
        <w:tc>
          <w:tcPr>
            <w:tcW w:w="960" w:type="dxa"/>
            <w:shd w:val="clear" w:color="auto" w:fill="auto"/>
            <w:vAlign w:val="center"/>
            <w:hideMark/>
          </w:tcPr>
          <w:p w:rsidR="00876629" w:rsidRPr="00876629" w:rsidRDefault="00876629" w:rsidP="00876629">
            <w:pPr>
              <w:suppressAutoHyphens/>
              <w:jc w:val="center"/>
              <w:rPr>
                <w:color w:val="000000"/>
              </w:rPr>
            </w:pPr>
            <w:r w:rsidRPr="00876629">
              <w:rPr>
                <w:color w:val="000000"/>
              </w:rPr>
              <w:t>1,9</w:t>
            </w:r>
          </w:p>
        </w:tc>
        <w:tc>
          <w:tcPr>
            <w:tcW w:w="960" w:type="dxa"/>
            <w:shd w:val="clear" w:color="auto" w:fill="auto"/>
            <w:noWrap/>
            <w:vAlign w:val="center"/>
            <w:hideMark/>
          </w:tcPr>
          <w:p w:rsidR="00876629" w:rsidRPr="00876629" w:rsidRDefault="00876629" w:rsidP="00876629">
            <w:pPr>
              <w:suppressAutoHyphens/>
              <w:jc w:val="center"/>
              <w:rPr>
                <w:color w:val="000000"/>
              </w:rPr>
            </w:pPr>
            <w:r w:rsidRPr="00876629">
              <w:rPr>
                <w:color w:val="000000"/>
              </w:rPr>
              <w:t> </w:t>
            </w:r>
          </w:p>
        </w:tc>
        <w:tc>
          <w:tcPr>
            <w:tcW w:w="960" w:type="dxa"/>
            <w:shd w:val="clear" w:color="auto" w:fill="auto"/>
            <w:noWrap/>
            <w:vAlign w:val="center"/>
            <w:hideMark/>
          </w:tcPr>
          <w:p w:rsidR="00876629" w:rsidRDefault="00876629" w:rsidP="00876629">
            <w:pPr>
              <w:suppressAutoHyphens/>
              <w:jc w:val="center"/>
              <w:rPr>
                <w:color w:val="000000"/>
              </w:rPr>
            </w:pPr>
            <w:r w:rsidRPr="00876629">
              <w:rPr>
                <w:color w:val="000000"/>
              </w:rPr>
              <w:t> </w:t>
            </w:r>
          </w:p>
        </w:tc>
      </w:tr>
    </w:tbl>
    <w:p w:rsidR="00876629" w:rsidRPr="00876629" w:rsidRDefault="00876629" w:rsidP="008506A1">
      <w:pPr>
        <w:suppressAutoHyphens/>
        <w:ind w:firstLine="709"/>
        <w:jc w:val="both"/>
      </w:pPr>
    </w:p>
    <w:p w:rsidR="00286D2F" w:rsidRPr="00876629" w:rsidRDefault="00286D2F" w:rsidP="008506A1">
      <w:pPr>
        <w:suppressAutoHyphens/>
        <w:ind w:firstLine="709"/>
        <w:jc w:val="both"/>
      </w:pPr>
      <w:r w:rsidRPr="00876629">
        <w:t>*По данным паспортов МО с 2017 по 202</w:t>
      </w:r>
      <w:r w:rsidR="00876629" w:rsidRPr="00876629">
        <w:t>2</w:t>
      </w:r>
      <w:r w:rsidRPr="00876629">
        <w:t xml:space="preserve"> годы</w:t>
      </w:r>
    </w:p>
    <w:p w:rsidR="00D42A4C" w:rsidRPr="00F54505" w:rsidRDefault="00D42A4C" w:rsidP="008506A1">
      <w:pPr>
        <w:suppressAutoHyphens/>
        <w:spacing w:before="240"/>
        <w:ind w:firstLine="709"/>
        <w:jc w:val="both"/>
        <w:rPr>
          <w:sz w:val="28"/>
          <w:szCs w:val="28"/>
          <w:highlight w:val="yellow"/>
        </w:rPr>
        <w:sectPr w:rsidR="00D42A4C" w:rsidRPr="00F54505" w:rsidSect="00D42A4C">
          <w:type w:val="continuous"/>
          <w:pgSz w:w="16838" w:h="11906" w:orient="landscape"/>
          <w:pgMar w:top="851" w:right="1134" w:bottom="1701" w:left="1134" w:header="709" w:footer="709" w:gutter="0"/>
          <w:cols w:space="708"/>
          <w:docGrid w:linePitch="360"/>
        </w:sectPr>
      </w:pPr>
    </w:p>
    <w:p w:rsidR="005C6143" w:rsidRPr="00F54505" w:rsidRDefault="005C6143" w:rsidP="005C6143">
      <w:pPr>
        <w:pStyle w:val="Default"/>
        <w:suppressAutoHyphens/>
        <w:ind w:firstLine="709"/>
        <w:jc w:val="both"/>
        <w:rPr>
          <w:rFonts w:eastAsia="Calibri"/>
          <w:color w:val="auto"/>
          <w:sz w:val="28"/>
          <w:szCs w:val="28"/>
          <w:highlight w:val="yellow"/>
        </w:rPr>
      </w:pPr>
      <w:r w:rsidRPr="00C831D9">
        <w:rPr>
          <w:rFonts w:eastAsia="Calibri"/>
          <w:color w:val="auto"/>
          <w:sz w:val="28"/>
          <w:szCs w:val="28"/>
        </w:rPr>
        <w:lastRenderedPageBreak/>
        <w:t>За 202</w:t>
      </w:r>
      <w:r w:rsidR="00C831D9" w:rsidRPr="00C831D9">
        <w:rPr>
          <w:rFonts w:eastAsia="Calibri"/>
          <w:color w:val="auto"/>
          <w:sz w:val="28"/>
          <w:szCs w:val="28"/>
        </w:rPr>
        <w:t>2</w:t>
      </w:r>
      <w:r w:rsidRPr="00C831D9">
        <w:rPr>
          <w:rFonts w:eastAsia="Calibri"/>
          <w:color w:val="auto"/>
          <w:sz w:val="28"/>
          <w:szCs w:val="28"/>
        </w:rPr>
        <w:t xml:space="preserve"> год в службу занятости населения за содействием в поиске работы обратилось </w:t>
      </w:r>
      <w:r w:rsidR="00C831D9" w:rsidRPr="00C831D9">
        <w:rPr>
          <w:sz w:val="28"/>
        </w:rPr>
        <w:t xml:space="preserve">1824 чел. (85% к 2021 году), трудоустроено – 1613 чел. (109,4% к уровню предыдущего года). </w:t>
      </w:r>
      <w:r w:rsidRPr="00C831D9">
        <w:rPr>
          <w:rFonts w:eastAsia="Calibri"/>
          <w:color w:val="auto"/>
          <w:sz w:val="28"/>
          <w:szCs w:val="28"/>
        </w:rPr>
        <w:t>По состоянию на 31.12.202</w:t>
      </w:r>
      <w:r w:rsidR="00C831D9" w:rsidRPr="00C831D9">
        <w:rPr>
          <w:rFonts w:eastAsia="Calibri"/>
          <w:color w:val="auto"/>
          <w:sz w:val="28"/>
          <w:szCs w:val="28"/>
        </w:rPr>
        <w:t>2</w:t>
      </w:r>
      <w:r w:rsidRPr="00C831D9">
        <w:rPr>
          <w:rFonts w:eastAsia="Calibri"/>
          <w:color w:val="auto"/>
          <w:sz w:val="28"/>
          <w:szCs w:val="28"/>
        </w:rPr>
        <w:t xml:space="preserve"> года в центре занятости населения зарегистрировано </w:t>
      </w:r>
      <w:r w:rsidR="00C831D9" w:rsidRPr="00C831D9">
        <w:rPr>
          <w:rFonts w:eastAsia="Calibri"/>
          <w:color w:val="auto"/>
          <w:sz w:val="28"/>
          <w:szCs w:val="28"/>
        </w:rPr>
        <w:t>415</w:t>
      </w:r>
      <w:r w:rsidRPr="00C831D9">
        <w:rPr>
          <w:rFonts w:eastAsia="Calibri"/>
          <w:color w:val="auto"/>
          <w:sz w:val="28"/>
          <w:szCs w:val="28"/>
        </w:rPr>
        <w:t xml:space="preserve"> безработных граждан, </w:t>
      </w:r>
      <w:r w:rsidR="00C831D9" w:rsidRPr="00C831D9">
        <w:rPr>
          <w:sz w:val="28"/>
        </w:rPr>
        <w:t>что на 25,5% меньше, чем на соответствующую дату 2021 года</w:t>
      </w:r>
      <w:r w:rsidR="00C831D9" w:rsidRPr="00C831D9">
        <w:rPr>
          <w:bCs/>
          <w:sz w:val="28"/>
          <w:szCs w:val="28"/>
        </w:rPr>
        <w:t>.</w:t>
      </w:r>
      <w:r w:rsidR="00C831D9">
        <w:rPr>
          <w:bCs/>
          <w:sz w:val="28"/>
          <w:szCs w:val="28"/>
        </w:rPr>
        <w:t xml:space="preserve"> </w:t>
      </w:r>
      <w:r w:rsidR="00C831D9">
        <w:rPr>
          <w:sz w:val="28"/>
        </w:rPr>
        <w:t>У</w:t>
      </w:r>
      <w:r w:rsidR="00C831D9" w:rsidRPr="00C61D31">
        <w:rPr>
          <w:sz w:val="28"/>
        </w:rPr>
        <w:t>ровень официально зарегистрированной безработицы от численности трудоспособного населения в трудоспособном возрасте</w:t>
      </w:r>
      <w:r w:rsidR="00C831D9">
        <w:rPr>
          <w:sz w:val="28"/>
        </w:rPr>
        <w:t xml:space="preserve"> снизился на 0,6 процентных пункта и составил 1,9%</w:t>
      </w:r>
      <w:r w:rsidR="00C831D9" w:rsidRPr="00C61D31">
        <w:rPr>
          <w:sz w:val="28"/>
          <w:szCs w:val="28"/>
        </w:rPr>
        <w:t>.</w:t>
      </w:r>
      <w:r w:rsidR="00C831D9">
        <w:rPr>
          <w:sz w:val="28"/>
          <w:szCs w:val="28"/>
        </w:rPr>
        <w:t xml:space="preserve"> </w:t>
      </w:r>
      <w:r w:rsidR="00C831D9" w:rsidRPr="00C831D9">
        <w:rPr>
          <w:sz w:val="28"/>
          <w:szCs w:val="28"/>
        </w:rPr>
        <w:t>Предприятиями и организациями заявлено 1548 вакансий, из них 73,1% вакансии для замещения рабочих профессий.</w:t>
      </w:r>
    </w:p>
    <w:p w:rsidR="00C831D9" w:rsidRDefault="00C831D9" w:rsidP="00D65676">
      <w:pPr>
        <w:suppressAutoHyphens/>
        <w:ind w:firstLine="709"/>
        <w:jc w:val="both"/>
        <w:rPr>
          <w:rFonts w:eastAsia="Calibri"/>
          <w:sz w:val="28"/>
          <w:szCs w:val="28"/>
        </w:rPr>
      </w:pPr>
      <w:r w:rsidRPr="00C831D9">
        <w:rPr>
          <w:rFonts w:eastAsia="Calibri"/>
          <w:sz w:val="28"/>
          <w:szCs w:val="28"/>
        </w:rPr>
        <w:t>По состоянию на 30.06.2023 года в центре занятости зарегистрировано 455 безработных граждан, что на 20% меньше, чем на соответствующую дату 2022 года. Уровень безработицы снизился на 0,5 процентных пункта и составил 2% от численности трудоспособного населения в трудоспособном возрасте. Трудоустроено за период январь-июнь 2023 года 774 чел. (86,9%), в том числе 25 безработных граждан, испытывающих трудности в поиске работы.</w:t>
      </w:r>
    </w:p>
    <w:p w:rsidR="00D65676" w:rsidRPr="005C6BFA" w:rsidRDefault="00D65676" w:rsidP="00D65676">
      <w:pPr>
        <w:suppressAutoHyphens/>
        <w:ind w:firstLine="709"/>
        <w:jc w:val="both"/>
        <w:rPr>
          <w:sz w:val="28"/>
          <w:szCs w:val="28"/>
        </w:rPr>
      </w:pPr>
      <w:r w:rsidRPr="005C6BFA">
        <w:rPr>
          <w:sz w:val="28"/>
          <w:szCs w:val="28"/>
        </w:rPr>
        <w:t>На процессы занятости в районе повлияли резкое ухудшение экономической ситуации, так как резко подорожала стоимость финансирования, а также неблагоприятные погодные условия, которые приводили к потере существенной части урожая.</w:t>
      </w:r>
    </w:p>
    <w:p w:rsidR="00D65676" w:rsidRPr="005C6BFA" w:rsidRDefault="00D65676" w:rsidP="00D65676">
      <w:pPr>
        <w:widowControl w:val="0"/>
        <w:suppressAutoHyphens/>
        <w:ind w:firstLine="709"/>
        <w:jc w:val="both"/>
        <w:rPr>
          <w:bCs/>
          <w:kern w:val="1"/>
          <w:sz w:val="28"/>
          <w:szCs w:val="28"/>
          <w:lang w:eastAsia="ar-SA"/>
        </w:rPr>
      </w:pPr>
      <w:r w:rsidRPr="005C6BFA">
        <w:rPr>
          <w:kern w:val="1"/>
          <w:sz w:val="28"/>
          <w:szCs w:val="28"/>
          <w:lang w:eastAsia="ar-SA"/>
        </w:rPr>
        <w:t xml:space="preserve">Главными стратегическими целями и задачами в развитии занятости населения </w:t>
      </w:r>
      <w:r w:rsidRPr="005C6BFA">
        <w:rPr>
          <w:bCs/>
          <w:kern w:val="1"/>
          <w:sz w:val="28"/>
          <w:szCs w:val="28"/>
          <w:lang w:eastAsia="ar-SA"/>
        </w:rPr>
        <w:t>на ближайшую и долгосрочную перспективу следует считать:</w:t>
      </w:r>
    </w:p>
    <w:p w:rsidR="00D65676" w:rsidRPr="005C6BFA" w:rsidRDefault="00D65676" w:rsidP="00AA7CFA">
      <w:pPr>
        <w:widowControl w:val="0"/>
        <w:numPr>
          <w:ilvl w:val="0"/>
          <w:numId w:val="2"/>
        </w:numPr>
        <w:tabs>
          <w:tab w:val="left" w:pos="720"/>
          <w:tab w:val="left" w:pos="960"/>
        </w:tabs>
        <w:suppressAutoHyphens/>
        <w:ind w:left="0" w:firstLine="720"/>
        <w:jc w:val="both"/>
        <w:rPr>
          <w:sz w:val="28"/>
          <w:szCs w:val="28"/>
        </w:rPr>
      </w:pPr>
      <w:r w:rsidRPr="005C6BFA">
        <w:rPr>
          <w:sz w:val="28"/>
          <w:szCs w:val="28"/>
        </w:rPr>
        <w:t>Сохранение и поддержание уровня (объективно возможного) трудового потенциала района;</w:t>
      </w:r>
    </w:p>
    <w:p w:rsidR="00D65676" w:rsidRPr="005C6BFA" w:rsidRDefault="00D65676" w:rsidP="00AA7CFA">
      <w:pPr>
        <w:widowControl w:val="0"/>
        <w:numPr>
          <w:ilvl w:val="0"/>
          <w:numId w:val="2"/>
        </w:numPr>
        <w:tabs>
          <w:tab w:val="left" w:pos="720"/>
          <w:tab w:val="left" w:pos="960"/>
        </w:tabs>
        <w:suppressAutoHyphens/>
        <w:ind w:left="0" w:firstLine="720"/>
        <w:jc w:val="both"/>
        <w:rPr>
          <w:sz w:val="28"/>
          <w:szCs w:val="28"/>
        </w:rPr>
      </w:pPr>
      <w:r w:rsidRPr="005C6BFA">
        <w:rPr>
          <w:sz w:val="28"/>
          <w:szCs w:val="28"/>
        </w:rPr>
        <w:t>Обеспечение относительно высокого и стабильного уровня занятости населения, относительно низкого уровня безработицы;</w:t>
      </w:r>
    </w:p>
    <w:p w:rsidR="00D65676" w:rsidRPr="005C6BFA" w:rsidRDefault="00D65676" w:rsidP="00AA7CFA">
      <w:pPr>
        <w:widowControl w:val="0"/>
        <w:numPr>
          <w:ilvl w:val="0"/>
          <w:numId w:val="2"/>
        </w:numPr>
        <w:tabs>
          <w:tab w:val="left" w:pos="720"/>
          <w:tab w:val="left" w:pos="960"/>
        </w:tabs>
        <w:suppressAutoHyphens/>
        <w:ind w:left="0" w:firstLine="720"/>
        <w:jc w:val="both"/>
        <w:rPr>
          <w:sz w:val="28"/>
          <w:szCs w:val="28"/>
        </w:rPr>
      </w:pPr>
      <w:r w:rsidRPr="005C6BFA">
        <w:rPr>
          <w:sz w:val="28"/>
          <w:szCs w:val="28"/>
        </w:rPr>
        <w:t>Обеспечение стабильно благоприятной ситуации на рынке труда;</w:t>
      </w:r>
    </w:p>
    <w:p w:rsidR="00D65676" w:rsidRPr="005C6BFA" w:rsidRDefault="00D65676" w:rsidP="00AA7CFA">
      <w:pPr>
        <w:widowControl w:val="0"/>
        <w:numPr>
          <w:ilvl w:val="0"/>
          <w:numId w:val="2"/>
        </w:numPr>
        <w:tabs>
          <w:tab w:val="left" w:pos="720"/>
          <w:tab w:val="left" w:pos="960"/>
        </w:tabs>
        <w:suppressAutoHyphens/>
        <w:ind w:left="0" w:firstLine="720"/>
        <w:jc w:val="both"/>
        <w:rPr>
          <w:sz w:val="28"/>
          <w:szCs w:val="28"/>
        </w:rPr>
      </w:pPr>
      <w:r w:rsidRPr="005C6BFA">
        <w:rPr>
          <w:sz w:val="28"/>
          <w:szCs w:val="28"/>
        </w:rPr>
        <w:t>Повышение качества рабочей силы.</w:t>
      </w:r>
    </w:p>
    <w:p w:rsidR="00D65676" w:rsidRPr="00C831D9" w:rsidRDefault="00D65676" w:rsidP="00A80224">
      <w:pPr>
        <w:pStyle w:val="a3"/>
        <w:suppressAutoHyphens/>
        <w:ind w:left="0" w:firstLine="709"/>
        <w:jc w:val="both"/>
        <w:rPr>
          <w:sz w:val="28"/>
          <w:szCs w:val="28"/>
        </w:rPr>
      </w:pPr>
      <w:r w:rsidRPr="005C6BFA">
        <w:rPr>
          <w:sz w:val="28"/>
          <w:szCs w:val="28"/>
        </w:rPr>
        <w:t>Отрицательная динамика демографических процессов ведет к неуклонному процессу старения населения и снижению населения в трудоспособном возрасте.</w:t>
      </w:r>
      <w:r w:rsidR="00A479BF">
        <w:rPr>
          <w:sz w:val="28"/>
          <w:szCs w:val="28"/>
        </w:rPr>
        <w:t xml:space="preserve"> </w:t>
      </w:r>
      <w:r w:rsidRPr="00C831D9">
        <w:rPr>
          <w:sz w:val="28"/>
          <w:szCs w:val="28"/>
        </w:rPr>
        <w:t>Создание условий для максимальной реализации трудового потенциала, обеспечения эффективной занятости граждан является основным источником обеспечения благосостояния населения.</w:t>
      </w:r>
    </w:p>
    <w:p w:rsidR="00A80224" w:rsidRPr="00C831D9" w:rsidRDefault="00A80224" w:rsidP="00F1216B">
      <w:pPr>
        <w:suppressAutoHyphens/>
        <w:ind w:firstLine="709"/>
        <w:jc w:val="both"/>
        <w:rPr>
          <w:bCs/>
          <w:sz w:val="28"/>
          <w:szCs w:val="28"/>
        </w:rPr>
      </w:pPr>
      <w:r w:rsidRPr="00C831D9">
        <w:rPr>
          <w:bCs/>
          <w:sz w:val="28"/>
          <w:szCs w:val="28"/>
        </w:rPr>
        <w:t>Меры по обеспечению эффективной трудовой занятости населения, содействию созданию новых высокопроизводительных рабочих мест, расширению самозанятости населения, особенно в сельской местности, улучшению условий и охраны труда работников организаций реализуются в рамках:</w:t>
      </w:r>
    </w:p>
    <w:p w:rsidR="00A80224" w:rsidRPr="00C831D9" w:rsidRDefault="00A80224" w:rsidP="00F1216B">
      <w:pPr>
        <w:suppressAutoHyphens/>
        <w:ind w:firstLine="709"/>
        <w:jc w:val="both"/>
        <w:rPr>
          <w:sz w:val="28"/>
          <w:szCs w:val="28"/>
        </w:rPr>
      </w:pPr>
      <w:r w:rsidRPr="00C831D9">
        <w:rPr>
          <w:sz w:val="28"/>
          <w:szCs w:val="28"/>
        </w:rPr>
        <w:t>Указа Президента Российской Федерации от 21.07.2020 № 474 «О национальных целях развития Российской Федерации на период до 2030 года»;</w:t>
      </w:r>
    </w:p>
    <w:p w:rsidR="00A80224" w:rsidRPr="00C831D9" w:rsidRDefault="00A80224" w:rsidP="00F1216B">
      <w:pPr>
        <w:suppressAutoHyphens/>
        <w:ind w:firstLine="709"/>
        <w:jc w:val="both"/>
        <w:rPr>
          <w:sz w:val="28"/>
          <w:szCs w:val="28"/>
        </w:rPr>
      </w:pPr>
      <w:r w:rsidRPr="00C831D9">
        <w:rPr>
          <w:sz w:val="28"/>
          <w:szCs w:val="28"/>
        </w:rPr>
        <w:t xml:space="preserve">национального проекта «Производительность труда» в соответствии с Указом Президента Российской Федерации от 07.05.2018 № 204 «О </w:t>
      </w:r>
      <w:r w:rsidRPr="00C831D9">
        <w:rPr>
          <w:sz w:val="28"/>
          <w:szCs w:val="28"/>
        </w:rPr>
        <w:lastRenderedPageBreak/>
        <w:t xml:space="preserve">национальных целях и стратегических задачах развития Российской Федерации на период до 2024 года»; </w:t>
      </w:r>
    </w:p>
    <w:p w:rsidR="00A80224" w:rsidRPr="00C831D9" w:rsidRDefault="00A80224" w:rsidP="00F1216B">
      <w:pPr>
        <w:suppressAutoHyphens/>
        <w:ind w:firstLine="709"/>
        <w:jc w:val="both"/>
        <w:rPr>
          <w:sz w:val="28"/>
          <w:szCs w:val="28"/>
        </w:rPr>
      </w:pPr>
      <w:r w:rsidRPr="00C831D9">
        <w:rPr>
          <w:sz w:val="28"/>
          <w:szCs w:val="28"/>
        </w:rPr>
        <w:t xml:space="preserve">государственной программы Новосибирской области «Содействие занятости населения», </w:t>
      </w:r>
      <w:r w:rsidR="00CE354B" w:rsidRPr="00C831D9">
        <w:rPr>
          <w:sz w:val="28"/>
          <w:szCs w:val="28"/>
        </w:rPr>
        <w:t>утверждённой</w:t>
      </w:r>
      <w:r w:rsidRPr="00C831D9">
        <w:rPr>
          <w:sz w:val="28"/>
          <w:szCs w:val="28"/>
        </w:rPr>
        <w:t xml:space="preserve"> постановлением Правительства Новосибирской области от 23.04.2013 № 177-п;</w:t>
      </w:r>
    </w:p>
    <w:p w:rsidR="00A80224" w:rsidRPr="00C831D9" w:rsidRDefault="00A80224" w:rsidP="00F1216B">
      <w:pPr>
        <w:suppressAutoHyphens/>
        <w:ind w:firstLine="709"/>
        <w:jc w:val="both"/>
        <w:rPr>
          <w:sz w:val="28"/>
          <w:szCs w:val="28"/>
        </w:rPr>
      </w:pPr>
      <w:r w:rsidRPr="00C831D9">
        <w:rPr>
          <w:sz w:val="28"/>
          <w:szCs w:val="28"/>
        </w:rPr>
        <w:t xml:space="preserve">государственной программы Новосибирской области «Оказание содействия добровольному переселению в Новосибирскую область соотечественников, проживающих за рубежом», </w:t>
      </w:r>
      <w:r w:rsidR="00CE354B" w:rsidRPr="00C831D9">
        <w:rPr>
          <w:sz w:val="28"/>
          <w:szCs w:val="28"/>
        </w:rPr>
        <w:t>утверждённой</w:t>
      </w:r>
      <w:r w:rsidRPr="00C831D9">
        <w:rPr>
          <w:sz w:val="28"/>
          <w:szCs w:val="28"/>
        </w:rPr>
        <w:t xml:space="preserve"> постановлением Правительства Новоси</w:t>
      </w:r>
      <w:r w:rsidR="00F1216B" w:rsidRPr="00C831D9">
        <w:rPr>
          <w:sz w:val="28"/>
          <w:szCs w:val="28"/>
        </w:rPr>
        <w:t>бирской области от 06.08.2013 №</w:t>
      </w:r>
      <w:r w:rsidRPr="00C831D9">
        <w:rPr>
          <w:sz w:val="28"/>
          <w:szCs w:val="28"/>
        </w:rPr>
        <w:t>347-п.</w:t>
      </w:r>
    </w:p>
    <w:p w:rsidR="00A80224" w:rsidRPr="00C831D9" w:rsidRDefault="00A80224" w:rsidP="00F1216B">
      <w:pPr>
        <w:suppressAutoHyphens/>
        <w:ind w:firstLine="709"/>
        <w:jc w:val="both"/>
        <w:textAlignment w:val="baseline"/>
        <w:rPr>
          <w:bCs/>
          <w:sz w:val="28"/>
          <w:szCs w:val="28"/>
        </w:rPr>
      </w:pPr>
      <w:r w:rsidRPr="00C831D9">
        <w:rPr>
          <w:bCs/>
          <w:sz w:val="28"/>
          <w:szCs w:val="28"/>
        </w:rPr>
        <w:t xml:space="preserve">Развитие рынка труда до 2033 г. будет проходить в условиях демографических ограничений и в значительной степени определяться общей ситуацией в экономике. </w:t>
      </w:r>
    </w:p>
    <w:p w:rsidR="00A80224" w:rsidRPr="00C831D9" w:rsidRDefault="00A80224" w:rsidP="00F1216B">
      <w:pPr>
        <w:suppressAutoHyphens/>
        <w:ind w:firstLine="709"/>
        <w:jc w:val="both"/>
        <w:textAlignment w:val="baseline"/>
        <w:rPr>
          <w:bCs/>
          <w:sz w:val="28"/>
          <w:szCs w:val="28"/>
        </w:rPr>
      </w:pPr>
      <w:r w:rsidRPr="00C831D9">
        <w:rPr>
          <w:bCs/>
          <w:sz w:val="28"/>
          <w:szCs w:val="28"/>
        </w:rPr>
        <w:t xml:space="preserve">Основными мероприятиями, направленными на обеспечение стабильной ситуации на официальном рынке труда будет </w:t>
      </w:r>
      <w:r w:rsidRPr="00C831D9">
        <w:rPr>
          <w:rFonts w:eastAsia="MS Mincho"/>
          <w:sz w:val="28"/>
          <w:szCs w:val="28"/>
        </w:rPr>
        <w:t>содействие трудоустройству на имеющиеся вакантные рабочие места работников, уволенных в связи с сокращением и находящихся под риском высвобождения</w:t>
      </w:r>
      <w:r w:rsidRPr="00C831D9">
        <w:rPr>
          <w:bCs/>
          <w:sz w:val="28"/>
          <w:szCs w:val="28"/>
        </w:rPr>
        <w:t xml:space="preserve">. Продолжится организация профессиональной переподготовки и повышения квалификации, включая граждан предпенсионного возраста и женщин, воспитывающих детей дошкольного возраста, в том числе в рамках национального проекта «Демография», а также национального проекта «Производительность труда».  </w:t>
      </w:r>
    </w:p>
    <w:p w:rsidR="00A80224" w:rsidRPr="00C831D9" w:rsidRDefault="00A80224" w:rsidP="00F1216B">
      <w:pPr>
        <w:suppressAutoHyphens/>
        <w:ind w:firstLine="709"/>
        <w:jc w:val="both"/>
        <w:rPr>
          <w:sz w:val="28"/>
          <w:szCs w:val="28"/>
        </w:rPr>
      </w:pPr>
      <w:r w:rsidRPr="00C831D9">
        <w:rPr>
          <w:sz w:val="28"/>
          <w:szCs w:val="28"/>
        </w:rPr>
        <w:t xml:space="preserve">Все большее значение будет приобретать создание условий для сбалансированности спроса и предложения рабочей силы, стимулирования населения к трудовой активности, </w:t>
      </w:r>
      <w:r w:rsidRPr="00C831D9">
        <w:rPr>
          <w:bCs/>
          <w:sz w:val="28"/>
          <w:szCs w:val="28"/>
        </w:rPr>
        <w:t>расширения возможностей самозанятости и предпринимательства,</w:t>
      </w:r>
      <w:r w:rsidRPr="00C831D9">
        <w:rPr>
          <w:sz w:val="28"/>
          <w:szCs w:val="28"/>
        </w:rPr>
        <w:t xml:space="preserve"> повышения конкурентоспособности </w:t>
      </w:r>
      <w:r w:rsidR="00CE354B" w:rsidRPr="00C831D9">
        <w:rPr>
          <w:sz w:val="28"/>
          <w:szCs w:val="28"/>
        </w:rPr>
        <w:t>молодёжи</w:t>
      </w:r>
      <w:r w:rsidRPr="00C831D9">
        <w:rPr>
          <w:sz w:val="28"/>
          <w:szCs w:val="28"/>
        </w:rPr>
        <w:t xml:space="preserve"> и граждан с инвалидностью на рынке труда.</w:t>
      </w:r>
    </w:p>
    <w:p w:rsidR="00A479BF" w:rsidRDefault="005C6143" w:rsidP="00A479BF">
      <w:pPr>
        <w:pStyle w:val="Default"/>
        <w:suppressAutoHyphens/>
        <w:ind w:firstLine="709"/>
        <w:jc w:val="both"/>
        <w:rPr>
          <w:sz w:val="28"/>
          <w:szCs w:val="28"/>
        </w:rPr>
      </w:pPr>
      <w:r w:rsidRPr="007F0A54">
        <w:rPr>
          <w:rFonts w:eastAsia="Calibri"/>
          <w:color w:val="auto"/>
          <w:sz w:val="28"/>
          <w:szCs w:val="28"/>
        </w:rPr>
        <w:t>Среднемесячная номинальная начисленная заработная плата по полному кругу предприятий в 202</w:t>
      </w:r>
      <w:r w:rsidR="007F0A54" w:rsidRPr="007F0A54">
        <w:rPr>
          <w:rFonts w:eastAsia="Calibri"/>
          <w:color w:val="auto"/>
          <w:sz w:val="28"/>
          <w:szCs w:val="28"/>
        </w:rPr>
        <w:t>2</w:t>
      </w:r>
      <w:r w:rsidRPr="007F0A54">
        <w:rPr>
          <w:rFonts w:eastAsia="Calibri"/>
          <w:color w:val="auto"/>
          <w:sz w:val="28"/>
          <w:szCs w:val="28"/>
        </w:rPr>
        <w:t xml:space="preserve"> году увеличилась на </w:t>
      </w:r>
      <w:r w:rsidR="007F0A54" w:rsidRPr="007F0A54">
        <w:rPr>
          <w:rFonts w:eastAsia="Calibri"/>
          <w:color w:val="auto"/>
          <w:sz w:val="28"/>
          <w:szCs w:val="28"/>
        </w:rPr>
        <w:t>11,5</w:t>
      </w:r>
      <w:r w:rsidRPr="007F0A54">
        <w:rPr>
          <w:rFonts w:eastAsia="Calibri"/>
          <w:color w:val="auto"/>
          <w:sz w:val="28"/>
          <w:szCs w:val="28"/>
        </w:rPr>
        <w:t>% к уровню 202</w:t>
      </w:r>
      <w:r w:rsidR="007F0A54" w:rsidRPr="007F0A54">
        <w:rPr>
          <w:rFonts w:eastAsia="Calibri"/>
          <w:color w:val="auto"/>
          <w:sz w:val="28"/>
          <w:szCs w:val="28"/>
        </w:rPr>
        <w:t>1</w:t>
      </w:r>
      <w:r w:rsidRPr="007F0A54">
        <w:rPr>
          <w:rFonts w:eastAsia="Calibri"/>
          <w:color w:val="auto"/>
          <w:sz w:val="28"/>
          <w:szCs w:val="28"/>
        </w:rPr>
        <w:t xml:space="preserve"> года и составила </w:t>
      </w:r>
      <w:r w:rsidR="007F0A54" w:rsidRPr="007F0A54">
        <w:rPr>
          <w:rFonts w:eastAsia="Calibri"/>
          <w:color w:val="auto"/>
          <w:sz w:val="28"/>
          <w:szCs w:val="28"/>
        </w:rPr>
        <w:t>39073,0</w:t>
      </w:r>
      <w:r w:rsidRPr="007F0A54">
        <w:rPr>
          <w:rFonts w:eastAsia="Calibri"/>
          <w:color w:val="auto"/>
          <w:sz w:val="28"/>
          <w:szCs w:val="28"/>
        </w:rPr>
        <w:t xml:space="preserve"> руб.</w:t>
      </w:r>
      <w:r w:rsidR="00AC444F">
        <w:rPr>
          <w:rFonts w:eastAsia="Calibri"/>
          <w:color w:val="auto"/>
          <w:sz w:val="28"/>
          <w:szCs w:val="28"/>
        </w:rPr>
        <w:t xml:space="preserve"> </w:t>
      </w:r>
      <w:r w:rsidR="007F0A54" w:rsidRPr="007F0A54">
        <w:rPr>
          <w:rFonts w:eastAsia="Calibri"/>
          <w:color w:val="auto"/>
          <w:sz w:val="28"/>
          <w:szCs w:val="28"/>
        </w:rPr>
        <w:t>Наиболее высокий уровень</w:t>
      </w:r>
      <w:r w:rsidR="007F0A54">
        <w:rPr>
          <w:rFonts w:eastAsia="Calibri"/>
          <w:color w:val="auto"/>
          <w:sz w:val="28"/>
          <w:szCs w:val="28"/>
        </w:rPr>
        <w:t xml:space="preserve"> </w:t>
      </w:r>
      <w:r w:rsidR="007F0A54" w:rsidRPr="007F0A54">
        <w:rPr>
          <w:rFonts w:eastAsia="Calibri"/>
          <w:color w:val="auto"/>
          <w:sz w:val="28"/>
          <w:szCs w:val="28"/>
        </w:rPr>
        <w:t>заработной платы сложился в сфере транспортировки и хранения – 61662,4 руб.,</w:t>
      </w:r>
      <w:r w:rsidR="007F0A54">
        <w:rPr>
          <w:rFonts w:eastAsia="Calibri"/>
          <w:color w:val="auto"/>
          <w:sz w:val="28"/>
          <w:szCs w:val="28"/>
        </w:rPr>
        <w:t xml:space="preserve"> </w:t>
      </w:r>
      <w:r w:rsidR="007F0A54" w:rsidRPr="007F0A54">
        <w:rPr>
          <w:rFonts w:eastAsia="Calibri"/>
          <w:color w:val="auto"/>
          <w:sz w:val="28"/>
          <w:szCs w:val="28"/>
        </w:rPr>
        <w:t>наиболее низкий уровень сохраняется в сфере общественного питания, гостиниц –</w:t>
      </w:r>
      <w:r w:rsidR="007F0A54">
        <w:rPr>
          <w:rFonts w:eastAsia="Calibri"/>
          <w:color w:val="auto"/>
          <w:sz w:val="28"/>
          <w:szCs w:val="28"/>
        </w:rPr>
        <w:t xml:space="preserve"> </w:t>
      </w:r>
      <w:r w:rsidR="007F0A54" w:rsidRPr="007F0A54">
        <w:rPr>
          <w:rFonts w:eastAsia="Calibri"/>
          <w:color w:val="auto"/>
          <w:sz w:val="28"/>
          <w:szCs w:val="28"/>
        </w:rPr>
        <w:t>25997,3 руб.</w:t>
      </w:r>
      <w:r w:rsidR="007F0A54">
        <w:rPr>
          <w:rFonts w:eastAsia="Calibri"/>
          <w:color w:val="auto"/>
          <w:sz w:val="28"/>
          <w:szCs w:val="28"/>
        </w:rPr>
        <w:t xml:space="preserve"> </w:t>
      </w:r>
      <w:r w:rsidRPr="007F0A54">
        <w:rPr>
          <w:rFonts w:eastAsia="Calibri"/>
          <w:color w:val="auto"/>
          <w:sz w:val="28"/>
          <w:szCs w:val="28"/>
        </w:rPr>
        <w:t xml:space="preserve">Общий фонд оплаты труда по всем предприятиям и организациям района составил </w:t>
      </w:r>
      <w:r w:rsidR="007F0A54" w:rsidRPr="007F0A54">
        <w:rPr>
          <w:sz w:val="28"/>
          <w:szCs w:val="28"/>
        </w:rPr>
        <w:t>4875,4</w:t>
      </w:r>
      <w:r w:rsidRPr="007F0A54">
        <w:rPr>
          <w:rFonts w:eastAsia="Calibri"/>
          <w:color w:val="auto"/>
          <w:sz w:val="28"/>
          <w:szCs w:val="28"/>
        </w:rPr>
        <w:t xml:space="preserve"> млн.</w:t>
      </w:r>
      <w:r w:rsidR="00CE354B" w:rsidRPr="007F0A54">
        <w:rPr>
          <w:rFonts w:eastAsia="Calibri"/>
          <w:color w:val="auto"/>
          <w:sz w:val="28"/>
          <w:szCs w:val="28"/>
        </w:rPr>
        <w:t xml:space="preserve"> </w:t>
      </w:r>
      <w:r w:rsidRPr="007F0A54">
        <w:rPr>
          <w:rFonts w:eastAsia="Calibri"/>
          <w:color w:val="auto"/>
          <w:sz w:val="28"/>
          <w:szCs w:val="28"/>
        </w:rPr>
        <w:t>руб. (1</w:t>
      </w:r>
      <w:r w:rsidR="007F0A54" w:rsidRPr="007F0A54">
        <w:rPr>
          <w:rFonts w:eastAsia="Calibri"/>
          <w:color w:val="auto"/>
          <w:sz w:val="28"/>
          <w:szCs w:val="28"/>
        </w:rPr>
        <w:t>10</w:t>
      </w:r>
      <w:r w:rsidRPr="007F0A54">
        <w:rPr>
          <w:rFonts w:eastAsia="Calibri"/>
          <w:color w:val="auto"/>
          <w:sz w:val="28"/>
          <w:szCs w:val="28"/>
        </w:rPr>
        <w:t>,3% к 202</w:t>
      </w:r>
      <w:r w:rsidR="007F0A54" w:rsidRPr="007F0A54">
        <w:rPr>
          <w:rFonts w:eastAsia="Calibri"/>
          <w:color w:val="auto"/>
          <w:sz w:val="28"/>
          <w:szCs w:val="28"/>
        </w:rPr>
        <w:t>1</w:t>
      </w:r>
      <w:r w:rsidRPr="007F0A54">
        <w:rPr>
          <w:rFonts w:eastAsia="Calibri"/>
          <w:color w:val="auto"/>
          <w:sz w:val="28"/>
          <w:szCs w:val="28"/>
        </w:rPr>
        <w:t xml:space="preserve"> году). </w:t>
      </w:r>
      <w:r w:rsidR="00A479BF" w:rsidRPr="007F0A54">
        <w:rPr>
          <w:rFonts w:eastAsia="Calibri"/>
          <w:sz w:val="28"/>
          <w:szCs w:val="28"/>
        </w:rPr>
        <w:t xml:space="preserve">Среднедушевой доход за отчётный период увеличился </w:t>
      </w:r>
      <w:r w:rsidR="00A479BF" w:rsidRPr="007F0A54">
        <w:rPr>
          <w:sz w:val="28"/>
          <w:szCs w:val="28"/>
        </w:rPr>
        <w:t>с 16336 руб. до 17944 руб. (109,8% к 2021 году).</w:t>
      </w:r>
    </w:p>
    <w:p w:rsidR="00AC444F" w:rsidRDefault="00AC444F" w:rsidP="00C9376F">
      <w:pPr>
        <w:pStyle w:val="Default"/>
        <w:suppressAutoHyphens/>
        <w:ind w:firstLine="709"/>
        <w:jc w:val="both"/>
        <w:rPr>
          <w:sz w:val="28"/>
          <w:szCs w:val="28"/>
        </w:rPr>
      </w:pPr>
      <w:r w:rsidRPr="007F0A54">
        <w:rPr>
          <w:rFonts w:eastAsia="Calibri"/>
          <w:color w:val="auto"/>
          <w:sz w:val="28"/>
          <w:szCs w:val="28"/>
        </w:rPr>
        <w:t>Среднемесячная номинальная начисленная заработная плата по полному кругу предприятий в 202</w:t>
      </w:r>
      <w:r>
        <w:rPr>
          <w:rFonts w:eastAsia="Calibri"/>
          <w:color w:val="auto"/>
          <w:sz w:val="28"/>
          <w:szCs w:val="28"/>
        </w:rPr>
        <w:t>3</w:t>
      </w:r>
      <w:r w:rsidRPr="007F0A54">
        <w:rPr>
          <w:rFonts w:eastAsia="Calibri"/>
          <w:color w:val="auto"/>
          <w:sz w:val="28"/>
          <w:szCs w:val="28"/>
        </w:rPr>
        <w:t xml:space="preserve"> году увеличилась на </w:t>
      </w:r>
      <w:r>
        <w:rPr>
          <w:rFonts w:eastAsia="Calibri"/>
          <w:color w:val="auto"/>
          <w:sz w:val="28"/>
          <w:szCs w:val="28"/>
        </w:rPr>
        <w:t>15,9</w:t>
      </w:r>
      <w:r w:rsidRPr="007F0A54">
        <w:rPr>
          <w:rFonts w:eastAsia="Calibri"/>
          <w:color w:val="auto"/>
          <w:sz w:val="28"/>
          <w:szCs w:val="28"/>
        </w:rPr>
        <w:t>% к уровню 202</w:t>
      </w:r>
      <w:r>
        <w:rPr>
          <w:rFonts w:eastAsia="Calibri"/>
          <w:color w:val="auto"/>
          <w:sz w:val="28"/>
          <w:szCs w:val="28"/>
        </w:rPr>
        <w:t>2</w:t>
      </w:r>
      <w:r w:rsidRPr="007F0A54">
        <w:rPr>
          <w:rFonts w:eastAsia="Calibri"/>
          <w:color w:val="auto"/>
          <w:sz w:val="28"/>
          <w:szCs w:val="28"/>
        </w:rPr>
        <w:t xml:space="preserve"> года и составила </w:t>
      </w:r>
      <w:r>
        <w:rPr>
          <w:rFonts w:eastAsia="Calibri"/>
          <w:color w:val="auto"/>
          <w:sz w:val="28"/>
          <w:szCs w:val="28"/>
        </w:rPr>
        <w:t>45294</w:t>
      </w:r>
      <w:r w:rsidRPr="007F0A54">
        <w:rPr>
          <w:rFonts w:eastAsia="Calibri"/>
          <w:color w:val="auto"/>
          <w:sz w:val="28"/>
          <w:szCs w:val="28"/>
        </w:rPr>
        <w:t xml:space="preserve"> руб.</w:t>
      </w:r>
      <w:r>
        <w:rPr>
          <w:rFonts w:eastAsia="Calibri"/>
          <w:color w:val="auto"/>
          <w:sz w:val="28"/>
          <w:szCs w:val="28"/>
        </w:rPr>
        <w:t xml:space="preserve"> </w:t>
      </w:r>
      <w:r w:rsidRPr="007F0A54">
        <w:rPr>
          <w:rFonts w:eastAsia="Calibri"/>
          <w:color w:val="auto"/>
          <w:sz w:val="28"/>
          <w:szCs w:val="28"/>
        </w:rPr>
        <w:t>Наиболее высокий уровень</w:t>
      </w:r>
      <w:r>
        <w:rPr>
          <w:rFonts w:eastAsia="Calibri"/>
          <w:color w:val="auto"/>
          <w:sz w:val="28"/>
          <w:szCs w:val="28"/>
        </w:rPr>
        <w:t xml:space="preserve"> </w:t>
      </w:r>
      <w:r w:rsidRPr="007F0A54">
        <w:rPr>
          <w:rFonts w:eastAsia="Calibri"/>
          <w:color w:val="auto"/>
          <w:sz w:val="28"/>
          <w:szCs w:val="28"/>
        </w:rPr>
        <w:t xml:space="preserve">заработной платы сложился в сфере </w:t>
      </w:r>
      <w:r w:rsidR="00C9376F">
        <w:rPr>
          <w:rFonts w:eastAsia="Calibri"/>
          <w:color w:val="auto"/>
          <w:sz w:val="28"/>
          <w:szCs w:val="28"/>
        </w:rPr>
        <w:t>строительства</w:t>
      </w:r>
      <w:r w:rsidRPr="007F0A54">
        <w:rPr>
          <w:rFonts w:eastAsia="Calibri"/>
          <w:color w:val="auto"/>
          <w:sz w:val="28"/>
          <w:szCs w:val="28"/>
        </w:rPr>
        <w:t xml:space="preserve"> – </w:t>
      </w:r>
      <w:r w:rsidR="00C9376F" w:rsidRPr="00C9376F">
        <w:rPr>
          <w:rFonts w:eastAsia="Calibri"/>
          <w:color w:val="auto"/>
          <w:sz w:val="28"/>
          <w:szCs w:val="28"/>
        </w:rPr>
        <w:t xml:space="preserve">68253,9 </w:t>
      </w:r>
      <w:r w:rsidRPr="007F0A54">
        <w:rPr>
          <w:rFonts w:eastAsia="Calibri"/>
          <w:color w:val="auto"/>
          <w:sz w:val="28"/>
          <w:szCs w:val="28"/>
        </w:rPr>
        <w:t>руб.,</w:t>
      </w:r>
      <w:r>
        <w:rPr>
          <w:rFonts w:eastAsia="Calibri"/>
          <w:color w:val="auto"/>
          <w:sz w:val="28"/>
          <w:szCs w:val="28"/>
        </w:rPr>
        <w:t xml:space="preserve"> </w:t>
      </w:r>
      <w:r w:rsidR="00C9376F" w:rsidRPr="00C9376F">
        <w:rPr>
          <w:rFonts w:eastAsia="Calibri"/>
          <w:color w:val="auto"/>
          <w:sz w:val="28"/>
          <w:szCs w:val="28"/>
        </w:rPr>
        <w:t>транспортировки и хранения – 68201,4 руб., государственного</w:t>
      </w:r>
      <w:r w:rsidR="00C9376F">
        <w:rPr>
          <w:rFonts w:eastAsia="Calibri"/>
          <w:color w:val="auto"/>
          <w:sz w:val="28"/>
          <w:szCs w:val="28"/>
        </w:rPr>
        <w:t xml:space="preserve"> </w:t>
      </w:r>
      <w:r w:rsidR="00C9376F" w:rsidRPr="00C9376F">
        <w:rPr>
          <w:rFonts w:eastAsia="Calibri"/>
          <w:color w:val="auto"/>
          <w:sz w:val="28"/>
          <w:szCs w:val="28"/>
        </w:rPr>
        <w:t>управления и социального обеспечения – 63264,7 руб., наиболее низкий уровень</w:t>
      </w:r>
      <w:r w:rsidR="00C9376F">
        <w:rPr>
          <w:rFonts w:eastAsia="Calibri"/>
          <w:color w:val="auto"/>
          <w:sz w:val="28"/>
          <w:szCs w:val="28"/>
        </w:rPr>
        <w:t xml:space="preserve"> </w:t>
      </w:r>
      <w:r w:rsidR="00C9376F" w:rsidRPr="00C9376F">
        <w:rPr>
          <w:rFonts w:eastAsia="Calibri"/>
          <w:color w:val="auto"/>
          <w:sz w:val="28"/>
          <w:szCs w:val="28"/>
        </w:rPr>
        <w:t>сохраняется в сфере общественного п</w:t>
      </w:r>
      <w:r w:rsidR="00C9376F">
        <w:rPr>
          <w:rFonts w:eastAsia="Calibri"/>
          <w:color w:val="auto"/>
          <w:sz w:val="28"/>
          <w:szCs w:val="28"/>
        </w:rPr>
        <w:t>итания, гостиниц – 30659,7 руб.</w:t>
      </w:r>
      <w:r>
        <w:rPr>
          <w:rFonts w:eastAsia="Calibri"/>
          <w:color w:val="auto"/>
          <w:sz w:val="28"/>
          <w:szCs w:val="28"/>
        </w:rPr>
        <w:t xml:space="preserve"> </w:t>
      </w:r>
      <w:r w:rsidRPr="007F0A54">
        <w:rPr>
          <w:rFonts w:eastAsia="Calibri"/>
          <w:color w:val="auto"/>
          <w:sz w:val="28"/>
          <w:szCs w:val="28"/>
        </w:rPr>
        <w:t xml:space="preserve">Общий фонд оплаты труда по всем предприятиям и организациям района составил </w:t>
      </w:r>
      <w:r w:rsidR="00C9376F" w:rsidRPr="00C9376F">
        <w:rPr>
          <w:sz w:val="28"/>
          <w:szCs w:val="28"/>
        </w:rPr>
        <w:t>5563,5 млн.</w:t>
      </w:r>
      <w:r w:rsidR="00C9376F">
        <w:rPr>
          <w:sz w:val="28"/>
          <w:szCs w:val="28"/>
        </w:rPr>
        <w:t xml:space="preserve"> </w:t>
      </w:r>
      <w:r w:rsidR="00C9376F" w:rsidRPr="00C9376F">
        <w:rPr>
          <w:sz w:val="28"/>
          <w:szCs w:val="28"/>
        </w:rPr>
        <w:t>руб.</w:t>
      </w:r>
      <w:r w:rsidR="00C9376F">
        <w:rPr>
          <w:sz w:val="28"/>
          <w:szCs w:val="28"/>
        </w:rPr>
        <w:t xml:space="preserve"> </w:t>
      </w:r>
      <w:r w:rsidR="00C9376F" w:rsidRPr="00C9376F">
        <w:rPr>
          <w:sz w:val="28"/>
          <w:szCs w:val="28"/>
        </w:rPr>
        <w:t>(рост на 14,1% в сравнении с 2022 годом).</w:t>
      </w:r>
      <w:r w:rsidR="00C9376F">
        <w:rPr>
          <w:sz w:val="28"/>
          <w:szCs w:val="28"/>
        </w:rPr>
        <w:t xml:space="preserve"> </w:t>
      </w:r>
      <w:r w:rsidRPr="007F0A54">
        <w:rPr>
          <w:rFonts w:eastAsia="Calibri"/>
          <w:sz w:val="28"/>
          <w:szCs w:val="28"/>
        </w:rPr>
        <w:t xml:space="preserve">Среднедушевой доход за отчётный период увеличился </w:t>
      </w:r>
      <w:r w:rsidRPr="007F0A54">
        <w:rPr>
          <w:sz w:val="28"/>
          <w:szCs w:val="28"/>
        </w:rPr>
        <w:t xml:space="preserve">с </w:t>
      </w:r>
      <w:r w:rsidR="00C9376F">
        <w:rPr>
          <w:sz w:val="28"/>
          <w:szCs w:val="28"/>
        </w:rPr>
        <w:t>17944</w:t>
      </w:r>
      <w:r w:rsidRPr="007F0A54">
        <w:rPr>
          <w:sz w:val="28"/>
          <w:szCs w:val="28"/>
        </w:rPr>
        <w:t xml:space="preserve"> руб. до </w:t>
      </w:r>
      <w:r w:rsidR="00C9376F">
        <w:rPr>
          <w:sz w:val="28"/>
          <w:szCs w:val="28"/>
        </w:rPr>
        <w:t>21020</w:t>
      </w:r>
      <w:r w:rsidRPr="007F0A54">
        <w:rPr>
          <w:sz w:val="28"/>
          <w:szCs w:val="28"/>
        </w:rPr>
        <w:t xml:space="preserve"> руб. (</w:t>
      </w:r>
      <w:r w:rsidR="00C9376F">
        <w:rPr>
          <w:sz w:val="28"/>
          <w:szCs w:val="28"/>
        </w:rPr>
        <w:t>117,1</w:t>
      </w:r>
      <w:r w:rsidRPr="007F0A54">
        <w:rPr>
          <w:sz w:val="28"/>
          <w:szCs w:val="28"/>
        </w:rPr>
        <w:t>% к 202</w:t>
      </w:r>
      <w:r w:rsidR="00C9376F">
        <w:rPr>
          <w:sz w:val="28"/>
          <w:szCs w:val="28"/>
        </w:rPr>
        <w:t>2</w:t>
      </w:r>
      <w:r w:rsidRPr="007F0A54">
        <w:rPr>
          <w:sz w:val="28"/>
          <w:szCs w:val="28"/>
        </w:rPr>
        <w:t xml:space="preserve"> году).</w:t>
      </w:r>
    </w:p>
    <w:p w:rsidR="00AC444F" w:rsidRDefault="00AC444F" w:rsidP="00A479BF">
      <w:pPr>
        <w:pStyle w:val="Default"/>
        <w:suppressAutoHyphens/>
        <w:ind w:firstLine="709"/>
        <w:jc w:val="both"/>
        <w:rPr>
          <w:sz w:val="28"/>
          <w:szCs w:val="28"/>
        </w:rPr>
      </w:pPr>
    </w:p>
    <w:p w:rsidR="005C6143" w:rsidRPr="00320FBA" w:rsidRDefault="005C6143" w:rsidP="00A42121">
      <w:pPr>
        <w:pStyle w:val="Default"/>
        <w:suppressAutoHyphens/>
        <w:ind w:firstLine="709"/>
        <w:jc w:val="both"/>
        <w:rPr>
          <w:rFonts w:eastAsia="Calibri"/>
          <w:color w:val="auto"/>
          <w:sz w:val="28"/>
          <w:szCs w:val="28"/>
        </w:rPr>
      </w:pPr>
      <w:r w:rsidRPr="007F0A54">
        <w:rPr>
          <w:rFonts w:eastAsia="Calibri"/>
          <w:color w:val="auto"/>
          <w:sz w:val="28"/>
          <w:szCs w:val="28"/>
        </w:rPr>
        <w:lastRenderedPageBreak/>
        <w:t xml:space="preserve">Уровень заработной платы в районе превышает прожиточный минимум </w:t>
      </w:r>
      <w:r w:rsidRPr="00320FBA">
        <w:rPr>
          <w:rFonts w:eastAsia="Calibri"/>
          <w:color w:val="auto"/>
          <w:sz w:val="28"/>
          <w:szCs w:val="28"/>
        </w:rPr>
        <w:t>трудоспособного населения и среднедушевой доход более чем в 2 раза.</w:t>
      </w:r>
    </w:p>
    <w:p w:rsidR="005C6143" w:rsidRDefault="005C6143" w:rsidP="00A479BF">
      <w:pPr>
        <w:pStyle w:val="Default"/>
        <w:suppressAutoHyphens/>
        <w:ind w:firstLine="709"/>
        <w:jc w:val="both"/>
        <w:rPr>
          <w:sz w:val="28"/>
          <w:szCs w:val="28"/>
        </w:rPr>
      </w:pPr>
      <w:r w:rsidRPr="00320FBA">
        <w:rPr>
          <w:rFonts w:eastAsia="Calibri"/>
          <w:color w:val="auto"/>
          <w:sz w:val="28"/>
          <w:szCs w:val="28"/>
        </w:rPr>
        <w:t xml:space="preserve">Численность получателей пенсии </w:t>
      </w:r>
      <w:r w:rsidR="00AC444F">
        <w:rPr>
          <w:rFonts w:eastAsia="Calibri"/>
          <w:color w:val="auto"/>
          <w:sz w:val="28"/>
          <w:szCs w:val="28"/>
        </w:rPr>
        <w:t xml:space="preserve">на 01.01.2023 г. </w:t>
      </w:r>
      <w:r w:rsidRPr="00320FBA">
        <w:rPr>
          <w:rFonts w:eastAsia="Calibri"/>
          <w:color w:val="auto"/>
          <w:sz w:val="28"/>
          <w:szCs w:val="28"/>
        </w:rPr>
        <w:t>составила 13</w:t>
      </w:r>
      <w:r w:rsidR="00320FBA" w:rsidRPr="00320FBA">
        <w:rPr>
          <w:rFonts w:eastAsia="Calibri"/>
          <w:color w:val="auto"/>
          <w:sz w:val="28"/>
          <w:szCs w:val="28"/>
        </w:rPr>
        <w:t>671</w:t>
      </w:r>
      <w:r w:rsidRPr="00320FBA">
        <w:rPr>
          <w:rFonts w:eastAsia="Calibri"/>
          <w:color w:val="auto"/>
          <w:sz w:val="28"/>
          <w:szCs w:val="28"/>
        </w:rPr>
        <w:t xml:space="preserve"> чел.</w:t>
      </w:r>
      <w:r w:rsidR="00AC444F">
        <w:rPr>
          <w:rFonts w:eastAsia="Calibri"/>
          <w:color w:val="auto"/>
          <w:sz w:val="28"/>
          <w:szCs w:val="28"/>
        </w:rPr>
        <w:t>, при с</w:t>
      </w:r>
      <w:r w:rsidRPr="00320FBA">
        <w:rPr>
          <w:rFonts w:eastAsia="Calibri"/>
          <w:color w:val="auto"/>
          <w:sz w:val="28"/>
          <w:szCs w:val="28"/>
        </w:rPr>
        <w:t>редн</w:t>
      </w:r>
      <w:r w:rsidR="00AC444F">
        <w:rPr>
          <w:rFonts w:eastAsia="Calibri"/>
          <w:color w:val="auto"/>
          <w:sz w:val="28"/>
          <w:szCs w:val="28"/>
        </w:rPr>
        <w:t>ем</w:t>
      </w:r>
      <w:r w:rsidRPr="00320FBA">
        <w:rPr>
          <w:rFonts w:eastAsia="Calibri"/>
          <w:color w:val="auto"/>
          <w:sz w:val="28"/>
          <w:szCs w:val="28"/>
        </w:rPr>
        <w:t xml:space="preserve"> размер</w:t>
      </w:r>
      <w:r w:rsidR="00AC444F">
        <w:rPr>
          <w:rFonts w:eastAsia="Calibri"/>
          <w:color w:val="auto"/>
          <w:sz w:val="28"/>
          <w:szCs w:val="28"/>
        </w:rPr>
        <w:t>е</w:t>
      </w:r>
      <w:r w:rsidRPr="00320FBA">
        <w:rPr>
          <w:rFonts w:eastAsia="Calibri"/>
          <w:color w:val="auto"/>
          <w:sz w:val="28"/>
          <w:szCs w:val="28"/>
        </w:rPr>
        <w:t xml:space="preserve"> пенсионного обеспечения 17</w:t>
      </w:r>
      <w:r w:rsidR="00320FBA" w:rsidRPr="00320FBA">
        <w:rPr>
          <w:rFonts w:eastAsia="Calibri"/>
          <w:color w:val="auto"/>
          <w:sz w:val="28"/>
          <w:szCs w:val="28"/>
        </w:rPr>
        <w:t>899,4</w:t>
      </w:r>
      <w:r w:rsidRPr="00320FBA">
        <w:rPr>
          <w:rFonts w:eastAsia="Calibri"/>
          <w:color w:val="auto"/>
          <w:sz w:val="28"/>
          <w:szCs w:val="28"/>
        </w:rPr>
        <w:t xml:space="preserve"> руб. </w:t>
      </w:r>
      <w:r w:rsidR="00AC444F">
        <w:rPr>
          <w:rFonts w:eastAsia="Calibri"/>
          <w:color w:val="auto"/>
          <w:sz w:val="28"/>
          <w:szCs w:val="28"/>
        </w:rPr>
        <w:t>На 01.01.2024 г. количество жителей, получающих пенсии уменьшилось на 283 чел. или 2,1% до 13388 чел. Средний размер пенсионного обеспечения на 01.01.2024 г. увеличился на 1290 руб. или 7,2% до 19189 руб.</w:t>
      </w:r>
    </w:p>
    <w:p w:rsidR="00EA63B9" w:rsidRDefault="00EA63B9" w:rsidP="00EC6066">
      <w:pPr>
        <w:suppressAutoHyphens/>
        <w:ind w:firstLine="709"/>
        <w:jc w:val="both"/>
      </w:pPr>
    </w:p>
    <w:p w:rsidR="000765B0" w:rsidRPr="00B05843" w:rsidRDefault="000765B0" w:rsidP="000E19B9">
      <w:pPr>
        <w:pStyle w:val="25"/>
        <w:rPr>
          <w:noProof/>
        </w:rPr>
      </w:pPr>
      <w:bookmarkStart w:id="49" w:name="_Toc127960164"/>
      <w:r w:rsidRPr="00B05843">
        <w:rPr>
          <w:noProof/>
        </w:rPr>
        <w:t>2.3.4. Жилищный фонд</w:t>
      </w:r>
      <w:bookmarkEnd w:id="49"/>
      <w:r w:rsidRPr="00B05843">
        <w:rPr>
          <w:noProof/>
        </w:rPr>
        <w:tab/>
      </w:r>
    </w:p>
    <w:p w:rsidR="00CE6564" w:rsidRPr="00B05843" w:rsidRDefault="00CE6564" w:rsidP="00EC6066">
      <w:pPr>
        <w:pStyle w:val="af9"/>
        <w:suppressAutoHyphens/>
      </w:pPr>
    </w:p>
    <w:p w:rsidR="00CE6564" w:rsidRPr="00B05843" w:rsidRDefault="00CE6564" w:rsidP="00EC6066">
      <w:pPr>
        <w:suppressAutoHyphens/>
        <w:ind w:firstLine="709"/>
        <w:jc w:val="both"/>
        <w:rPr>
          <w:sz w:val="28"/>
          <w:szCs w:val="28"/>
        </w:rPr>
      </w:pPr>
      <w:r w:rsidRPr="00B05843">
        <w:rPr>
          <w:sz w:val="28"/>
          <w:szCs w:val="28"/>
        </w:rPr>
        <w:t xml:space="preserve">Одной из важнейших задач социально-экономического развития Карасукского муниципального района является обеспечение населения доступным и комфортным </w:t>
      </w:r>
      <w:r w:rsidR="00CE354B" w:rsidRPr="00B05843">
        <w:rPr>
          <w:sz w:val="28"/>
          <w:szCs w:val="28"/>
        </w:rPr>
        <w:t>жильём</w:t>
      </w:r>
      <w:r w:rsidRPr="00B05843">
        <w:rPr>
          <w:sz w:val="28"/>
          <w:szCs w:val="28"/>
        </w:rPr>
        <w:t xml:space="preserve">. </w:t>
      </w:r>
    </w:p>
    <w:p w:rsidR="00CE6564" w:rsidRPr="00B05843" w:rsidRDefault="00CE6564" w:rsidP="00EC6066">
      <w:pPr>
        <w:suppressAutoHyphens/>
        <w:ind w:firstLine="709"/>
        <w:jc w:val="both"/>
        <w:rPr>
          <w:sz w:val="28"/>
          <w:szCs w:val="28"/>
        </w:rPr>
      </w:pPr>
      <w:r w:rsidRPr="00B05843">
        <w:rPr>
          <w:sz w:val="28"/>
          <w:szCs w:val="28"/>
        </w:rPr>
        <w:t xml:space="preserve">Общая площадь жилого фонда района на </w:t>
      </w:r>
      <w:r w:rsidR="005D4FDA">
        <w:rPr>
          <w:sz w:val="28"/>
          <w:szCs w:val="28"/>
        </w:rPr>
        <w:t>01.01.</w:t>
      </w:r>
      <w:r w:rsidRPr="00B05843">
        <w:rPr>
          <w:sz w:val="28"/>
          <w:szCs w:val="28"/>
        </w:rPr>
        <w:t>202</w:t>
      </w:r>
      <w:r w:rsidR="005D4FDA">
        <w:rPr>
          <w:sz w:val="28"/>
          <w:szCs w:val="28"/>
        </w:rPr>
        <w:t>3</w:t>
      </w:r>
      <w:r w:rsidRPr="00B05843">
        <w:rPr>
          <w:sz w:val="28"/>
          <w:szCs w:val="28"/>
        </w:rPr>
        <w:t xml:space="preserve"> г. составила </w:t>
      </w:r>
      <w:r w:rsidRPr="002B13CF">
        <w:rPr>
          <w:sz w:val="28"/>
          <w:szCs w:val="28"/>
        </w:rPr>
        <w:t>1109,</w:t>
      </w:r>
      <w:r w:rsidR="00796EBB">
        <w:rPr>
          <w:sz w:val="28"/>
          <w:szCs w:val="28"/>
        </w:rPr>
        <w:t>2</w:t>
      </w:r>
      <w:r w:rsidRPr="00B05843">
        <w:t xml:space="preserve"> </w:t>
      </w:r>
      <w:r w:rsidRPr="00B05843">
        <w:rPr>
          <w:sz w:val="28"/>
          <w:szCs w:val="28"/>
        </w:rPr>
        <w:t>тыс. кв.</w:t>
      </w:r>
      <w:r w:rsidRPr="00B05843">
        <w:rPr>
          <w:sz w:val="28"/>
          <w:szCs w:val="28"/>
          <w:lang w:val="en-US"/>
        </w:rPr>
        <w:t> </w:t>
      </w:r>
      <w:r w:rsidR="002B13CF">
        <w:rPr>
          <w:sz w:val="28"/>
          <w:szCs w:val="28"/>
        </w:rPr>
        <w:t>м</w:t>
      </w:r>
      <w:r w:rsidRPr="00B05843">
        <w:rPr>
          <w:sz w:val="28"/>
          <w:szCs w:val="28"/>
        </w:rPr>
        <w:t>.</w:t>
      </w:r>
      <w:r w:rsidRPr="00B05843">
        <w:t xml:space="preserve"> </w:t>
      </w:r>
      <w:r w:rsidRPr="00B05843">
        <w:rPr>
          <w:sz w:val="28"/>
          <w:szCs w:val="28"/>
        </w:rPr>
        <w:t xml:space="preserve">Распределение общей площади жилого фонда </w:t>
      </w:r>
      <w:r w:rsidR="002B13CF">
        <w:rPr>
          <w:sz w:val="28"/>
          <w:szCs w:val="28"/>
        </w:rPr>
        <w:t>по</w:t>
      </w:r>
      <w:r w:rsidRPr="00B05843">
        <w:rPr>
          <w:sz w:val="28"/>
          <w:szCs w:val="28"/>
        </w:rPr>
        <w:t xml:space="preserve"> муниципальны</w:t>
      </w:r>
      <w:r w:rsidR="002B13CF">
        <w:rPr>
          <w:sz w:val="28"/>
          <w:szCs w:val="28"/>
        </w:rPr>
        <w:t>м</w:t>
      </w:r>
      <w:r w:rsidRPr="00B05843">
        <w:rPr>
          <w:sz w:val="28"/>
          <w:szCs w:val="28"/>
        </w:rPr>
        <w:t xml:space="preserve"> образования</w:t>
      </w:r>
      <w:r w:rsidR="002B13CF">
        <w:rPr>
          <w:sz w:val="28"/>
          <w:szCs w:val="28"/>
        </w:rPr>
        <w:t>м</w:t>
      </w:r>
      <w:r w:rsidRPr="00B05843">
        <w:rPr>
          <w:sz w:val="28"/>
          <w:szCs w:val="28"/>
        </w:rPr>
        <w:t xml:space="preserve"> приведено в таблице 2.3.4-1.</w:t>
      </w:r>
    </w:p>
    <w:p w:rsidR="00CE6564" w:rsidRPr="00752599" w:rsidRDefault="00CE6564" w:rsidP="00EC6066">
      <w:pPr>
        <w:suppressAutoHyphens/>
        <w:spacing w:after="120"/>
        <w:ind w:left="283"/>
        <w:jc w:val="right"/>
        <w:rPr>
          <w:sz w:val="28"/>
          <w:szCs w:val="28"/>
          <w:lang w:eastAsia="ar-SA"/>
        </w:rPr>
      </w:pPr>
      <w:r w:rsidRPr="00752599">
        <w:rPr>
          <w:sz w:val="28"/>
          <w:szCs w:val="28"/>
          <w:lang w:eastAsia="ar-SA"/>
        </w:rPr>
        <w:t>Таблица 2.3.4-1.</w:t>
      </w:r>
    </w:p>
    <w:p w:rsidR="00CE6564" w:rsidRPr="00752599" w:rsidRDefault="00CE6564" w:rsidP="002B13CF">
      <w:pPr>
        <w:suppressAutoHyphens/>
        <w:spacing w:after="120"/>
        <w:jc w:val="center"/>
        <w:rPr>
          <w:sz w:val="28"/>
          <w:szCs w:val="28"/>
        </w:rPr>
      </w:pPr>
      <w:r w:rsidRPr="00752599">
        <w:rPr>
          <w:sz w:val="28"/>
          <w:szCs w:val="28"/>
        </w:rPr>
        <w:t>Население и жилой фонд Карасукского района</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348"/>
        <w:gridCol w:w="1033"/>
        <w:gridCol w:w="1276"/>
        <w:gridCol w:w="830"/>
        <w:gridCol w:w="1343"/>
        <w:gridCol w:w="1147"/>
      </w:tblGrid>
      <w:tr w:rsidR="002B13CF" w:rsidRPr="00752599" w:rsidTr="0073364E">
        <w:trPr>
          <w:trHeight w:val="20"/>
          <w:tblHeader/>
        </w:trPr>
        <w:tc>
          <w:tcPr>
            <w:tcW w:w="2830" w:type="dxa"/>
            <w:shd w:val="clear" w:color="auto" w:fill="auto"/>
            <w:noWrap/>
            <w:vAlign w:val="center"/>
            <w:hideMark/>
          </w:tcPr>
          <w:p w:rsidR="002B13CF" w:rsidRPr="00752599" w:rsidRDefault="002B13CF" w:rsidP="002B13CF">
            <w:pPr>
              <w:ind w:left="-57" w:right="-57"/>
              <w:contextualSpacing/>
              <w:jc w:val="center"/>
              <w:rPr>
                <w:color w:val="000000"/>
              </w:rPr>
            </w:pPr>
            <w:r w:rsidRPr="00752599">
              <w:rPr>
                <w:color w:val="000000"/>
              </w:rPr>
              <w:t>Наименование</w:t>
            </w:r>
          </w:p>
        </w:tc>
        <w:tc>
          <w:tcPr>
            <w:tcW w:w="1348" w:type="dxa"/>
            <w:shd w:val="clear" w:color="auto" w:fill="auto"/>
            <w:vAlign w:val="center"/>
            <w:hideMark/>
          </w:tcPr>
          <w:p w:rsidR="004C199F" w:rsidRPr="00752599" w:rsidRDefault="002B13CF" w:rsidP="004C199F">
            <w:pPr>
              <w:ind w:left="-57" w:right="-57"/>
              <w:contextualSpacing/>
              <w:jc w:val="center"/>
              <w:rPr>
                <w:sz w:val="22"/>
                <w:szCs w:val="22"/>
              </w:rPr>
            </w:pPr>
            <w:r w:rsidRPr="00752599">
              <w:rPr>
                <w:sz w:val="22"/>
                <w:szCs w:val="22"/>
              </w:rPr>
              <w:t>Числ.</w:t>
            </w:r>
          </w:p>
          <w:p w:rsidR="002B13CF" w:rsidRPr="00752599" w:rsidRDefault="002B13CF" w:rsidP="00752599">
            <w:pPr>
              <w:ind w:left="-57" w:right="-57"/>
              <w:contextualSpacing/>
              <w:jc w:val="center"/>
              <w:rPr>
                <w:sz w:val="22"/>
                <w:szCs w:val="22"/>
              </w:rPr>
            </w:pPr>
            <w:r w:rsidRPr="00752599">
              <w:rPr>
                <w:sz w:val="22"/>
                <w:szCs w:val="22"/>
              </w:rPr>
              <w:t xml:space="preserve"> населения </w:t>
            </w:r>
            <w:r w:rsidR="00752599" w:rsidRPr="00752599">
              <w:rPr>
                <w:sz w:val="22"/>
                <w:szCs w:val="22"/>
              </w:rPr>
              <w:t>01.01.2023 </w:t>
            </w:r>
            <w:r w:rsidRPr="00752599">
              <w:rPr>
                <w:sz w:val="22"/>
                <w:szCs w:val="22"/>
              </w:rPr>
              <w:t>г., чел.</w:t>
            </w:r>
          </w:p>
        </w:tc>
        <w:tc>
          <w:tcPr>
            <w:tcW w:w="1033" w:type="dxa"/>
            <w:shd w:val="clear" w:color="auto" w:fill="auto"/>
            <w:vAlign w:val="center"/>
            <w:hideMark/>
          </w:tcPr>
          <w:p w:rsidR="002B13CF" w:rsidRPr="00752599" w:rsidRDefault="002B13CF" w:rsidP="00AB3DE9">
            <w:pPr>
              <w:ind w:left="-57" w:right="-57"/>
              <w:contextualSpacing/>
              <w:jc w:val="center"/>
              <w:rPr>
                <w:sz w:val="22"/>
                <w:szCs w:val="22"/>
              </w:rPr>
            </w:pPr>
            <w:r w:rsidRPr="00752599">
              <w:rPr>
                <w:sz w:val="22"/>
                <w:szCs w:val="22"/>
              </w:rPr>
              <w:t>Жил</w:t>
            </w:r>
            <w:r w:rsidR="00AB3DE9">
              <w:rPr>
                <w:sz w:val="22"/>
                <w:szCs w:val="22"/>
              </w:rPr>
              <w:t>ой</w:t>
            </w:r>
            <w:r w:rsidRPr="00752599">
              <w:rPr>
                <w:sz w:val="22"/>
                <w:szCs w:val="22"/>
              </w:rPr>
              <w:t xml:space="preserve"> фонд, тыс. кв.</w:t>
            </w:r>
            <w:r w:rsidR="004C199F" w:rsidRPr="00752599">
              <w:rPr>
                <w:sz w:val="22"/>
                <w:szCs w:val="22"/>
              </w:rPr>
              <w:t> </w:t>
            </w:r>
            <w:r w:rsidRPr="00752599">
              <w:rPr>
                <w:sz w:val="22"/>
                <w:szCs w:val="22"/>
              </w:rPr>
              <w:t>м</w:t>
            </w:r>
          </w:p>
        </w:tc>
        <w:tc>
          <w:tcPr>
            <w:tcW w:w="1276" w:type="dxa"/>
            <w:shd w:val="clear" w:color="auto" w:fill="auto"/>
            <w:vAlign w:val="center"/>
            <w:hideMark/>
          </w:tcPr>
          <w:p w:rsidR="004C199F" w:rsidRPr="00752599" w:rsidRDefault="002B13CF" w:rsidP="004C199F">
            <w:pPr>
              <w:ind w:left="-57" w:right="-57"/>
              <w:contextualSpacing/>
              <w:jc w:val="center"/>
              <w:rPr>
                <w:sz w:val="22"/>
                <w:szCs w:val="22"/>
              </w:rPr>
            </w:pPr>
            <w:r w:rsidRPr="00752599">
              <w:rPr>
                <w:sz w:val="22"/>
                <w:szCs w:val="22"/>
              </w:rPr>
              <w:t xml:space="preserve">в индивид. и блок. </w:t>
            </w:r>
          </w:p>
          <w:p w:rsidR="002B13CF" w:rsidRPr="00752599" w:rsidRDefault="002B13CF" w:rsidP="004C199F">
            <w:pPr>
              <w:ind w:left="-57" w:right="-57"/>
              <w:contextualSpacing/>
              <w:jc w:val="center"/>
              <w:rPr>
                <w:sz w:val="22"/>
                <w:szCs w:val="22"/>
              </w:rPr>
            </w:pPr>
            <w:r w:rsidRPr="00752599">
              <w:rPr>
                <w:sz w:val="22"/>
                <w:szCs w:val="22"/>
              </w:rPr>
              <w:t>домах, тыс. кв. м</w:t>
            </w:r>
          </w:p>
        </w:tc>
        <w:tc>
          <w:tcPr>
            <w:tcW w:w="830" w:type="dxa"/>
            <w:shd w:val="clear" w:color="auto" w:fill="auto"/>
            <w:vAlign w:val="center"/>
            <w:hideMark/>
          </w:tcPr>
          <w:p w:rsidR="002B13CF" w:rsidRPr="00752599" w:rsidRDefault="002B13CF" w:rsidP="004C199F">
            <w:pPr>
              <w:ind w:left="-57" w:right="-57"/>
              <w:contextualSpacing/>
              <w:jc w:val="center"/>
              <w:rPr>
                <w:sz w:val="22"/>
                <w:szCs w:val="22"/>
              </w:rPr>
            </w:pPr>
            <w:r w:rsidRPr="00752599">
              <w:rPr>
                <w:sz w:val="22"/>
                <w:szCs w:val="22"/>
              </w:rPr>
              <w:t>в МКД, тыс. кв.</w:t>
            </w:r>
            <w:r w:rsidR="004C199F" w:rsidRPr="00752599">
              <w:rPr>
                <w:sz w:val="22"/>
                <w:szCs w:val="22"/>
              </w:rPr>
              <w:t> </w:t>
            </w:r>
            <w:r w:rsidRPr="00752599">
              <w:rPr>
                <w:sz w:val="22"/>
                <w:szCs w:val="22"/>
              </w:rPr>
              <w:t>м</w:t>
            </w:r>
          </w:p>
        </w:tc>
        <w:tc>
          <w:tcPr>
            <w:tcW w:w="1343" w:type="dxa"/>
            <w:shd w:val="clear" w:color="auto" w:fill="auto"/>
            <w:vAlign w:val="center"/>
            <w:hideMark/>
          </w:tcPr>
          <w:p w:rsidR="002B13CF" w:rsidRPr="00752599" w:rsidRDefault="002B13CF" w:rsidP="004C199F">
            <w:pPr>
              <w:ind w:left="-57" w:right="-57"/>
              <w:contextualSpacing/>
              <w:jc w:val="center"/>
              <w:rPr>
                <w:sz w:val="22"/>
                <w:szCs w:val="22"/>
              </w:rPr>
            </w:pPr>
            <w:r w:rsidRPr="00752599">
              <w:rPr>
                <w:sz w:val="22"/>
                <w:szCs w:val="22"/>
                <w:lang w:val="en-US"/>
              </w:rPr>
              <w:t>S</w:t>
            </w:r>
            <w:r w:rsidRPr="00752599">
              <w:rPr>
                <w:sz w:val="22"/>
                <w:szCs w:val="22"/>
              </w:rPr>
              <w:t>, ветхого и аварийного жилья, тыс. кв. м</w:t>
            </w:r>
          </w:p>
        </w:tc>
        <w:tc>
          <w:tcPr>
            <w:tcW w:w="1147" w:type="dxa"/>
            <w:shd w:val="clear" w:color="auto" w:fill="auto"/>
            <w:vAlign w:val="center"/>
            <w:hideMark/>
          </w:tcPr>
          <w:p w:rsidR="002B13CF" w:rsidRPr="00752599" w:rsidRDefault="002B13CF" w:rsidP="004C199F">
            <w:pPr>
              <w:ind w:left="-57" w:right="-57"/>
              <w:contextualSpacing/>
              <w:jc w:val="center"/>
              <w:rPr>
                <w:sz w:val="22"/>
                <w:szCs w:val="22"/>
              </w:rPr>
            </w:pPr>
            <w:r w:rsidRPr="00752599">
              <w:rPr>
                <w:sz w:val="22"/>
                <w:szCs w:val="22"/>
              </w:rPr>
              <w:t>Жил. обеспеч., кв. м на чел.</w:t>
            </w:r>
          </w:p>
        </w:tc>
      </w:tr>
      <w:tr w:rsidR="00752599" w:rsidRPr="00752599" w:rsidTr="0073364E">
        <w:trPr>
          <w:trHeight w:val="340"/>
        </w:trPr>
        <w:tc>
          <w:tcPr>
            <w:tcW w:w="2830" w:type="dxa"/>
            <w:shd w:val="clear" w:color="auto" w:fill="auto"/>
            <w:vAlign w:val="center"/>
            <w:hideMark/>
          </w:tcPr>
          <w:p w:rsidR="00752599" w:rsidRPr="00752599" w:rsidRDefault="00752599" w:rsidP="00752599">
            <w:pPr>
              <w:suppressAutoHyphens/>
              <w:ind w:left="-57" w:right="-57"/>
              <w:contextualSpacing/>
              <w:jc w:val="center"/>
              <w:rPr>
                <w:color w:val="000000"/>
              </w:rPr>
            </w:pPr>
            <w:r w:rsidRPr="00752599">
              <w:rPr>
                <w:color w:val="000000"/>
              </w:rPr>
              <w:t>Карасукский муниципальный район</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38488</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1109,2</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829,5</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279,7</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4,7</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28,8</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Городское поселение г. Карасук</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24784</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719,6</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442,5</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277,1</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4,4</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29,0</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Беленский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619</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15,7</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15,7</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0,1</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25,4</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Благодатский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1961</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46,5</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46,5</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23,7</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Знаменский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658</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13,1</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13,1</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19,9</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Ирбизинский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1178</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35,3</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35,3</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30,0</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Калиновский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752</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32,9</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32,9</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43,8</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Михайловский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1551</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41,7</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41,7</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26,9</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Октябрьский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1507</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46,5</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45,9</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0,6</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30,9</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Студеновский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1001</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35,3</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34</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1,3</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0,2</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35,3</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Троицкий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2246</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33,8</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33,1</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0,7</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15,0</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Хорошинский 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936</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35,3</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35,3</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37,7</w:t>
            </w:r>
          </w:p>
        </w:tc>
      </w:tr>
      <w:tr w:rsidR="00752599" w:rsidRPr="00752599" w:rsidTr="0073364E">
        <w:trPr>
          <w:trHeight w:val="340"/>
        </w:trPr>
        <w:tc>
          <w:tcPr>
            <w:tcW w:w="2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 xml:space="preserve">Чернокурьинский </w:t>
            </w:r>
          </w:p>
          <w:p w:rsidR="00752599" w:rsidRPr="00752599" w:rsidRDefault="00752599" w:rsidP="00752599">
            <w:pPr>
              <w:ind w:left="-57" w:right="-57"/>
              <w:contextualSpacing/>
              <w:jc w:val="center"/>
              <w:rPr>
                <w:color w:val="000000"/>
              </w:rPr>
            </w:pPr>
            <w:r w:rsidRPr="00752599">
              <w:rPr>
                <w:color w:val="000000"/>
              </w:rPr>
              <w:t>сельсовет</w:t>
            </w:r>
          </w:p>
        </w:tc>
        <w:tc>
          <w:tcPr>
            <w:tcW w:w="1348"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1295</w:t>
            </w:r>
          </w:p>
        </w:tc>
        <w:tc>
          <w:tcPr>
            <w:tcW w:w="103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53,5</w:t>
            </w:r>
          </w:p>
        </w:tc>
        <w:tc>
          <w:tcPr>
            <w:tcW w:w="1276"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53,5</w:t>
            </w:r>
          </w:p>
        </w:tc>
        <w:tc>
          <w:tcPr>
            <w:tcW w:w="830"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343" w:type="dxa"/>
            <w:shd w:val="clear" w:color="auto" w:fill="auto"/>
            <w:vAlign w:val="center"/>
            <w:hideMark/>
          </w:tcPr>
          <w:p w:rsidR="00752599" w:rsidRPr="00752599" w:rsidRDefault="00752599" w:rsidP="00752599">
            <w:pPr>
              <w:ind w:left="-57" w:right="-57"/>
              <w:contextualSpacing/>
              <w:jc w:val="center"/>
              <w:rPr>
                <w:color w:val="000000"/>
              </w:rPr>
            </w:pPr>
            <w:r w:rsidRPr="00752599">
              <w:rPr>
                <w:color w:val="000000"/>
              </w:rPr>
              <w:t>0</w:t>
            </w:r>
          </w:p>
        </w:tc>
        <w:tc>
          <w:tcPr>
            <w:tcW w:w="1147" w:type="dxa"/>
            <w:shd w:val="clear" w:color="auto" w:fill="auto"/>
            <w:noWrap/>
            <w:vAlign w:val="center"/>
            <w:hideMark/>
          </w:tcPr>
          <w:p w:rsidR="00752599" w:rsidRPr="00752599" w:rsidRDefault="00752599" w:rsidP="00752599">
            <w:pPr>
              <w:ind w:left="-57" w:right="-57"/>
              <w:contextualSpacing/>
              <w:jc w:val="center"/>
              <w:rPr>
                <w:color w:val="000000"/>
              </w:rPr>
            </w:pPr>
            <w:r w:rsidRPr="00752599">
              <w:rPr>
                <w:color w:val="000000"/>
              </w:rPr>
              <w:t>41,3</w:t>
            </w:r>
          </w:p>
        </w:tc>
      </w:tr>
    </w:tbl>
    <w:p w:rsidR="002B13CF" w:rsidRPr="005D4FDA" w:rsidRDefault="002B13CF" w:rsidP="00EC6066">
      <w:pPr>
        <w:suppressAutoHyphens/>
        <w:jc w:val="center"/>
        <w:rPr>
          <w:sz w:val="28"/>
          <w:szCs w:val="28"/>
          <w:highlight w:val="yellow"/>
        </w:rPr>
      </w:pPr>
    </w:p>
    <w:p w:rsidR="00C22B20" w:rsidRPr="00AB3DE9" w:rsidRDefault="002B13CF" w:rsidP="002B13CF">
      <w:pPr>
        <w:suppressAutoHyphens/>
        <w:ind w:firstLine="709"/>
        <w:jc w:val="both"/>
        <w:rPr>
          <w:sz w:val="28"/>
          <w:szCs w:val="28"/>
        </w:rPr>
      </w:pPr>
      <w:r w:rsidRPr="00AB3DE9">
        <w:rPr>
          <w:sz w:val="28"/>
          <w:szCs w:val="28"/>
        </w:rPr>
        <w:t>6</w:t>
      </w:r>
      <w:r w:rsidR="00752599" w:rsidRPr="00AB3DE9">
        <w:rPr>
          <w:sz w:val="28"/>
          <w:szCs w:val="28"/>
        </w:rPr>
        <w:t>4,9</w:t>
      </w:r>
      <w:r w:rsidRPr="00AB3DE9">
        <w:rPr>
          <w:sz w:val="28"/>
          <w:szCs w:val="28"/>
        </w:rPr>
        <w:t>% всего жилищного фонда сосредоточено в г. Карасук. Преобладающим типом застройки являются индивидуальные и блокированные (на 2-4 домохозяйства)</w:t>
      </w:r>
      <w:r w:rsidR="00C22B20" w:rsidRPr="00AB3DE9">
        <w:rPr>
          <w:sz w:val="28"/>
          <w:szCs w:val="28"/>
        </w:rPr>
        <w:t xml:space="preserve"> </w:t>
      </w:r>
      <w:r w:rsidRPr="00AB3DE9">
        <w:rPr>
          <w:sz w:val="28"/>
          <w:szCs w:val="28"/>
        </w:rPr>
        <w:t>дома</w:t>
      </w:r>
      <w:r w:rsidR="00C22B20" w:rsidRPr="00AB3DE9">
        <w:rPr>
          <w:sz w:val="28"/>
          <w:szCs w:val="28"/>
        </w:rPr>
        <w:t>,</w:t>
      </w:r>
      <w:r w:rsidRPr="00AB3DE9">
        <w:rPr>
          <w:sz w:val="28"/>
          <w:szCs w:val="28"/>
        </w:rPr>
        <w:t xml:space="preserve"> на которые приходится</w:t>
      </w:r>
      <w:r w:rsidR="00C22B20" w:rsidRPr="00AB3DE9">
        <w:rPr>
          <w:sz w:val="28"/>
          <w:szCs w:val="28"/>
        </w:rPr>
        <w:t xml:space="preserve"> 74,</w:t>
      </w:r>
      <w:r w:rsidR="00AB3DE9" w:rsidRPr="00AB3DE9">
        <w:rPr>
          <w:sz w:val="28"/>
          <w:szCs w:val="28"/>
        </w:rPr>
        <w:t>8</w:t>
      </w:r>
      <w:r w:rsidR="00576230" w:rsidRPr="00AB3DE9">
        <w:rPr>
          <w:sz w:val="28"/>
          <w:szCs w:val="28"/>
        </w:rPr>
        <w:t>%</w:t>
      </w:r>
      <w:r w:rsidR="00C22B20" w:rsidRPr="00AB3DE9">
        <w:rPr>
          <w:sz w:val="28"/>
          <w:szCs w:val="28"/>
        </w:rPr>
        <w:t xml:space="preserve"> всего жилищного фонда. Многоквартирные дома высотой до 5 составляют 25,</w:t>
      </w:r>
      <w:r w:rsidR="00AB3DE9" w:rsidRPr="00AB3DE9">
        <w:rPr>
          <w:sz w:val="28"/>
          <w:szCs w:val="28"/>
        </w:rPr>
        <w:t>2</w:t>
      </w:r>
      <w:r w:rsidR="00C22B20" w:rsidRPr="00AB3DE9">
        <w:rPr>
          <w:sz w:val="28"/>
          <w:szCs w:val="28"/>
        </w:rPr>
        <w:t>% жилищного фонда и в основном сосредоточены в г. Карасуке.</w:t>
      </w:r>
    </w:p>
    <w:p w:rsidR="00D0175D" w:rsidRDefault="00D0175D" w:rsidP="002B13CF">
      <w:pPr>
        <w:suppressAutoHyphens/>
        <w:ind w:firstLine="709"/>
        <w:jc w:val="both"/>
        <w:rPr>
          <w:sz w:val="28"/>
          <w:szCs w:val="28"/>
        </w:rPr>
      </w:pPr>
      <w:r w:rsidRPr="00AB3DE9">
        <w:rPr>
          <w:sz w:val="28"/>
          <w:szCs w:val="28"/>
        </w:rPr>
        <w:lastRenderedPageBreak/>
        <w:t xml:space="preserve">Средняя жилищная обеспеченность в районе составляет </w:t>
      </w:r>
      <w:r w:rsidR="00831583" w:rsidRPr="00AB3DE9">
        <w:rPr>
          <w:sz w:val="28"/>
          <w:szCs w:val="28"/>
        </w:rPr>
        <w:t>28,8</w:t>
      </w:r>
      <w:r w:rsidRPr="00AB3DE9">
        <w:rPr>
          <w:sz w:val="28"/>
          <w:szCs w:val="28"/>
        </w:rPr>
        <w:t xml:space="preserve"> кв. м на чел., что </w:t>
      </w:r>
      <w:r w:rsidR="00831583" w:rsidRPr="00AB3DE9">
        <w:rPr>
          <w:sz w:val="28"/>
          <w:szCs w:val="28"/>
        </w:rPr>
        <w:t>выше</w:t>
      </w:r>
      <w:r w:rsidRPr="00AB3DE9">
        <w:rPr>
          <w:sz w:val="28"/>
          <w:szCs w:val="28"/>
        </w:rPr>
        <w:t xml:space="preserve"> среднего значения по Новосибирской области – </w:t>
      </w:r>
      <w:r w:rsidR="00AB3DE9" w:rsidRPr="00AB3DE9">
        <w:rPr>
          <w:sz w:val="28"/>
          <w:szCs w:val="28"/>
        </w:rPr>
        <w:t>28,0</w:t>
      </w:r>
      <w:r w:rsidRPr="00AB3DE9">
        <w:rPr>
          <w:sz w:val="28"/>
          <w:szCs w:val="28"/>
        </w:rPr>
        <w:t xml:space="preserve"> кв. м. на чел., однако нужно иметь ввиду, что высокая обеспеченность в районе обеспечивается падением численности населения, а не масштабным новым строительством. Жилищная обеспеченность в сельских поселениях существенно варьируется от сельсовета. Следует отметить, что высокая обеспеченность в отдельных сельсоветах </w:t>
      </w:r>
      <w:r w:rsidR="00831583" w:rsidRPr="00AB3DE9">
        <w:rPr>
          <w:sz w:val="28"/>
          <w:szCs w:val="28"/>
        </w:rPr>
        <w:t>более 40,0 кв. м на чел.</w:t>
      </w:r>
    </w:p>
    <w:p w:rsidR="00A479BF" w:rsidRPr="001C21DC" w:rsidRDefault="00A479BF" w:rsidP="00A479BF">
      <w:pPr>
        <w:suppressAutoHyphens/>
        <w:ind w:firstLine="709"/>
        <w:jc w:val="both"/>
        <w:rPr>
          <w:sz w:val="28"/>
          <w:szCs w:val="28"/>
        </w:rPr>
      </w:pPr>
      <w:r w:rsidRPr="001C21DC">
        <w:rPr>
          <w:sz w:val="28"/>
          <w:szCs w:val="28"/>
        </w:rPr>
        <w:t>Если рассматривать структуру материалов, из которых построено жильё, то парадоксально, но 33,0% жилищного фонда построено из прочих материалов, 29,3% из кирпича и 21,7% из дерева.</w:t>
      </w:r>
    </w:p>
    <w:p w:rsidR="00A479BF" w:rsidRPr="001C21DC" w:rsidRDefault="00A479BF" w:rsidP="00A479BF">
      <w:pPr>
        <w:suppressAutoHyphens/>
        <w:ind w:firstLine="709"/>
        <w:jc w:val="both"/>
        <w:rPr>
          <w:sz w:val="28"/>
          <w:szCs w:val="28"/>
        </w:rPr>
      </w:pPr>
      <w:r w:rsidRPr="001C21DC">
        <w:rPr>
          <w:sz w:val="28"/>
          <w:szCs w:val="28"/>
        </w:rPr>
        <w:t>По году возведения подавляющая часть домов – 46,3% возведено в период с 1971-1995 гг., за последние 28 лет возведено всего 17,5% всего жилищного фонда.</w:t>
      </w:r>
    </w:p>
    <w:p w:rsidR="00D0175D" w:rsidRPr="001C21DC" w:rsidRDefault="00D0175D" w:rsidP="00D0175D">
      <w:pPr>
        <w:suppressAutoHyphens/>
        <w:spacing w:after="120"/>
        <w:ind w:left="283"/>
        <w:jc w:val="right"/>
        <w:rPr>
          <w:sz w:val="28"/>
          <w:szCs w:val="28"/>
          <w:lang w:eastAsia="ar-SA"/>
        </w:rPr>
      </w:pPr>
      <w:r w:rsidRPr="001C21DC">
        <w:rPr>
          <w:sz w:val="28"/>
          <w:szCs w:val="28"/>
          <w:lang w:eastAsia="ar-SA"/>
        </w:rPr>
        <w:t>Таблица 2.3.4-2.</w:t>
      </w:r>
    </w:p>
    <w:p w:rsidR="002B13CF" w:rsidRPr="001C21DC" w:rsidRDefault="00D0175D" w:rsidP="00D0175D">
      <w:pPr>
        <w:suppressAutoHyphens/>
        <w:spacing w:after="120"/>
        <w:jc w:val="center"/>
        <w:rPr>
          <w:sz w:val="28"/>
          <w:szCs w:val="28"/>
        </w:rPr>
      </w:pPr>
      <w:r w:rsidRPr="001C21DC">
        <w:rPr>
          <w:sz w:val="28"/>
          <w:szCs w:val="28"/>
        </w:rPr>
        <w:t>Распределение жилищного фонда по материалу стен и времени постройки</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6"/>
        <w:gridCol w:w="963"/>
        <w:gridCol w:w="1305"/>
        <w:gridCol w:w="960"/>
        <w:gridCol w:w="7"/>
        <w:gridCol w:w="1301"/>
        <w:gridCol w:w="1006"/>
      </w:tblGrid>
      <w:tr w:rsidR="00D0175D" w:rsidRPr="001C21DC" w:rsidTr="001C21DC">
        <w:trPr>
          <w:trHeight w:val="340"/>
        </w:trPr>
        <w:tc>
          <w:tcPr>
            <w:tcW w:w="2518" w:type="dxa"/>
            <w:vMerge w:val="restart"/>
            <w:shd w:val="clear" w:color="auto" w:fill="auto"/>
            <w:noWrap/>
            <w:vAlign w:val="center"/>
            <w:hideMark/>
          </w:tcPr>
          <w:p w:rsidR="00D0175D" w:rsidRPr="001C21DC" w:rsidRDefault="00D0175D" w:rsidP="00D0175D">
            <w:pPr>
              <w:jc w:val="center"/>
              <w:rPr>
                <w:color w:val="000000"/>
              </w:rPr>
            </w:pPr>
            <w:r w:rsidRPr="001C21DC">
              <w:rPr>
                <w:color w:val="000000"/>
              </w:rPr>
              <w:t>Показатель</w:t>
            </w:r>
          </w:p>
        </w:tc>
        <w:tc>
          <w:tcPr>
            <w:tcW w:w="2239" w:type="dxa"/>
            <w:gridSpan w:val="2"/>
            <w:shd w:val="clear" w:color="auto" w:fill="auto"/>
            <w:noWrap/>
            <w:vAlign w:val="center"/>
            <w:hideMark/>
          </w:tcPr>
          <w:p w:rsidR="00D0175D" w:rsidRPr="001C21DC" w:rsidRDefault="00D0175D" w:rsidP="00796EBB">
            <w:pPr>
              <w:suppressAutoHyphens/>
              <w:jc w:val="center"/>
              <w:rPr>
                <w:color w:val="000000"/>
              </w:rPr>
            </w:pPr>
            <w:r w:rsidRPr="001C21DC">
              <w:rPr>
                <w:color w:val="000000"/>
              </w:rPr>
              <w:t>Городское поселение</w:t>
            </w:r>
          </w:p>
        </w:tc>
        <w:tc>
          <w:tcPr>
            <w:tcW w:w="2272" w:type="dxa"/>
            <w:gridSpan w:val="3"/>
            <w:shd w:val="clear" w:color="auto" w:fill="auto"/>
            <w:noWrap/>
            <w:vAlign w:val="center"/>
            <w:hideMark/>
          </w:tcPr>
          <w:p w:rsidR="00D0175D" w:rsidRPr="001C21DC" w:rsidRDefault="00D0175D" w:rsidP="00796EBB">
            <w:pPr>
              <w:suppressAutoHyphens/>
              <w:jc w:val="center"/>
              <w:rPr>
                <w:color w:val="000000"/>
              </w:rPr>
            </w:pPr>
            <w:r w:rsidRPr="001C21DC">
              <w:rPr>
                <w:color w:val="000000"/>
              </w:rPr>
              <w:t>Сельские поселения</w:t>
            </w:r>
          </w:p>
        </w:tc>
        <w:tc>
          <w:tcPr>
            <w:tcW w:w="2307" w:type="dxa"/>
            <w:gridSpan w:val="2"/>
            <w:shd w:val="clear" w:color="auto" w:fill="auto"/>
            <w:noWrap/>
            <w:vAlign w:val="center"/>
            <w:hideMark/>
          </w:tcPr>
          <w:p w:rsidR="00D0175D" w:rsidRPr="001C21DC" w:rsidRDefault="00D0175D" w:rsidP="00D0175D">
            <w:pPr>
              <w:jc w:val="center"/>
              <w:rPr>
                <w:color w:val="000000"/>
              </w:rPr>
            </w:pPr>
            <w:r w:rsidRPr="001C21DC">
              <w:rPr>
                <w:color w:val="000000"/>
              </w:rPr>
              <w:t>Район</w:t>
            </w:r>
          </w:p>
        </w:tc>
      </w:tr>
      <w:tr w:rsidR="00D0175D" w:rsidRPr="001C21DC" w:rsidTr="001C21DC">
        <w:trPr>
          <w:trHeight w:val="340"/>
        </w:trPr>
        <w:tc>
          <w:tcPr>
            <w:tcW w:w="2518" w:type="dxa"/>
            <w:vMerge/>
            <w:shd w:val="clear" w:color="auto" w:fill="auto"/>
            <w:noWrap/>
            <w:vAlign w:val="center"/>
          </w:tcPr>
          <w:p w:rsidR="00D0175D" w:rsidRPr="001C21DC" w:rsidRDefault="00D0175D" w:rsidP="00D0175D">
            <w:pPr>
              <w:jc w:val="center"/>
              <w:rPr>
                <w:color w:val="000000"/>
              </w:rPr>
            </w:pPr>
          </w:p>
        </w:tc>
        <w:tc>
          <w:tcPr>
            <w:tcW w:w="1276" w:type="dxa"/>
            <w:shd w:val="clear" w:color="auto" w:fill="auto"/>
            <w:noWrap/>
            <w:vAlign w:val="center"/>
          </w:tcPr>
          <w:p w:rsidR="00D0175D" w:rsidRPr="001C21DC" w:rsidRDefault="00D0175D" w:rsidP="00D0175D">
            <w:pPr>
              <w:jc w:val="center"/>
              <w:rPr>
                <w:color w:val="000000"/>
              </w:rPr>
            </w:pPr>
            <w:r w:rsidRPr="001C21DC">
              <w:rPr>
                <w:color w:val="000000"/>
              </w:rPr>
              <w:t>тыс. кв. м</w:t>
            </w:r>
          </w:p>
        </w:tc>
        <w:tc>
          <w:tcPr>
            <w:tcW w:w="963" w:type="dxa"/>
            <w:shd w:val="clear" w:color="auto" w:fill="auto"/>
            <w:noWrap/>
            <w:vAlign w:val="center"/>
          </w:tcPr>
          <w:p w:rsidR="00D0175D" w:rsidRPr="001C21DC" w:rsidRDefault="00D0175D" w:rsidP="00D0175D">
            <w:pPr>
              <w:jc w:val="center"/>
              <w:rPr>
                <w:color w:val="000000"/>
              </w:rPr>
            </w:pPr>
            <w:r w:rsidRPr="001C21DC">
              <w:rPr>
                <w:color w:val="000000"/>
              </w:rPr>
              <w:t>%</w:t>
            </w:r>
          </w:p>
        </w:tc>
        <w:tc>
          <w:tcPr>
            <w:tcW w:w="1305" w:type="dxa"/>
            <w:shd w:val="clear" w:color="auto" w:fill="auto"/>
            <w:noWrap/>
            <w:vAlign w:val="center"/>
          </w:tcPr>
          <w:p w:rsidR="00D0175D" w:rsidRPr="001C21DC" w:rsidRDefault="00D0175D" w:rsidP="00D0175D">
            <w:pPr>
              <w:jc w:val="center"/>
              <w:rPr>
                <w:color w:val="000000"/>
              </w:rPr>
            </w:pPr>
            <w:r w:rsidRPr="001C21DC">
              <w:rPr>
                <w:color w:val="000000"/>
              </w:rPr>
              <w:t>тыс. кв. м</w:t>
            </w:r>
          </w:p>
        </w:tc>
        <w:tc>
          <w:tcPr>
            <w:tcW w:w="960" w:type="dxa"/>
            <w:shd w:val="clear" w:color="auto" w:fill="auto"/>
            <w:noWrap/>
            <w:vAlign w:val="center"/>
          </w:tcPr>
          <w:p w:rsidR="00D0175D" w:rsidRPr="001C21DC" w:rsidRDefault="00D0175D" w:rsidP="00D0175D">
            <w:pPr>
              <w:jc w:val="center"/>
              <w:rPr>
                <w:color w:val="000000"/>
              </w:rPr>
            </w:pPr>
            <w:r w:rsidRPr="001C21DC">
              <w:rPr>
                <w:color w:val="000000"/>
              </w:rPr>
              <w:t>%</w:t>
            </w:r>
          </w:p>
        </w:tc>
        <w:tc>
          <w:tcPr>
            <w:tcW w:w="1308" w:type="dxa"/>
            <w:gridSpan w:val="2"/>
            <w:shd w:val="clear" w:color="auto" w:fill="auto"/>
            <w:noWrap/>
            <w:vAlign w:val="center"/>
          </w:tcPr>
          <w:p w:rsidR="00D0175D" w:rsidRPr="001C21DC" w:rsidRDefault="00D0175D" w:rsidP="00D0175D">
            <w:pPr>
              <w:jc w:val="center"/>
              <w:rPr>
                <w:color w:val="000000"/>
              </w:rPr>
            </w:pPr>
            <w:r w:rsidRPr="001C21DC">
              <w:rPr>
                <w:color w:val="000000"/>
              </w:rPr>
              <w:t>тыс. кв. м</w:t>
            </w:r>
          </w:p>
        </w:tc>
        <w:tc>
          <w:tcPr>
            <w:tcW w:w="1006" w:type="dxa"/>
            <w:shd w:val="clear" w:color="auto" w:fill="auto"/>
            <w:noWrap/>
            <w:vAlign w:val="center"/>
          </w:tcPr>
          <w:p w:rsidR="00D0175D" w:rsidRPr="001C21DC" w:rsidRDefault="00D0175D" w:rsidP="00D0175D">
            <w:pPr>
              <w:jc w:val="center"/>
              <w:rPr>
                <w:color w:val="000000"/>
              </w:rPr>
            </w:pPr>
            <w:r w:rsidRPr="001C21DC">
              <w:rPr>
                <w:color w:val="000000"/>
              </w:rPr>
              <w:t>%</w:t>
            </w:r>
          </w:p>
        </w:tc>
      </w:tr>
      <w:tr w:rsidR="00831583" w:rsidRPr="001C21DC" w:rsidTr="001C21DC">
        <w:trPr>
          <w:trHeight w:val="340"/>
        </w:trPr>
        <w:tc>
          <w:tcPr>
            <w:tcW w:w="9336" w:type="dxa"/>
            <w:gridSpan w:val="8"/>
            <w:shd w:val="clear" w:color="auto" w:fill="auto"/>
            <w:noWrap/>
            <w:vAlign w:val="center"/>
            <w:hideMark/>
          </w:tcPr>
          <w:p w:rsidR="00831583" w:rsidRPr="001C21DC" w:rsidRDefault="00831583" w:rsidP="001C21DC">
            <w:pPr>
              <w:jc w:val="center"/>
            </w:pPr>
            <w:r w:rsidRPr="001C21DC">
              <w:rPr>
                <w:color w:val="000000"/>
              </w:rPr>
              <w:t>По материалу стен:</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Кирпичные</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274,6</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38,2%</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50,1</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12,9%</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324,7</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29,3%</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Панельные</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49,4</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6,9%</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17,2</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4,4%</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66,6</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6,0%</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Блочные</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65,2</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9,1%</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30,2</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7,8%</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95,4</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8,6%</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Смешанные</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1,3</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0,2%</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13,6</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3,5%</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14,9</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1,3%</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Деревянные</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139,8</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19,4%</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101,3</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26,0%</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241,1</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21,7%</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Прочие</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189,3</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26,3%</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177,2</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45,5%</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366,5</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33,0%</w:t>
            </w:r>
          </w:p>
        </w:tc>
      </w:tr>
      <w:tr w:rsidR="00831583" w:rsidRPr="001C21DC" w:rsidTr="001C21DC">
        <w:trPr>
          <w:trHeight w:val="340"/>
        </w:trPr>
        <w:tc>
          <w:tcPr>
            <w:tcW w:w="9336" w:type="dxa"/>
            <w:gridSpan w:val="8"/>
            <w:shd w:val="clear" w:color="auto" w:fill="auto"/>
            <w:noWrap/>
            <w:vAlign w:val="center"/>
            <w:hideMark/>
          </w:tcPr>
          <w:p w:rsidR="00831583" w:rsidRPr="001C21DC" w:rsidRDefault="00831583" w:rsidP="001C21DC">
            <w:pPr>
              <w:jc w:val="center"/>
            </w:pPr>
            <w:r w:rsidRPr="001C21DC">
              <w:rPr>
                <w:color w:val="000000"/>
              </w:rPr>
              <w:t>По годам возведения</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1921-1945</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1,4</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0,2%</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4,3</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1,1%</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5,7</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0,5%</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1946-1970</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231,5</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32,2%</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163,9</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42,1%</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395,4</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35,6%</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1971-1995</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334,1</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46,4%</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179,9</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46,2%</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514</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46,3%</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После 1995</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152,6</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21,2%</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41,5</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10,7%</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194,1</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17,5%</w:t>
            </w:r>
          </w:p>
        </w:tc>
      </w:tr>
      <w:tr w:rsidR="00831583" w:rsidRPr="001C21DC" w:rsidTr="001C21DC">
        <w:trPr>
          <w:trHeight w:val="340"/>
        </w:trPr>
        <w:tc>
          <w:tcPr>
            <w:tcW w:w="9336" w:type="dxa"/>
            <w:gridSpan w:val="8"/>
            <w:shd w:val="clear" w:color="auto" w:fill="auto"/>
            <w:noWrap/>
            <w:vAlign w:val="center"/>
            <w:hideMark/>
          </w:tcPr>
          <w:p w:rsidR="00831583" w:rsidRPr="001C21DC" w:rsidRDefault="00831583" w:rsidP="001C21DC">
            <w:pPr>
              <w:jc w:val="center"/>
            </w:pPr>
            <w:r w:rsidRPr="001C21DC">
              <w:rPr>
                <w:color w:val="000000"/>
              </w:rPr>
              <w:t>По проценту износа</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от 0 до 30%</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258,8</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36,0%</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52,7</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13,5%</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311,5</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28,1%</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от 31 до 65%</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356</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49,5%</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210,3</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54,0%</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566,3</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51,1%</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от 66 до 70%</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83,2</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11,6%</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114,9</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29,5%</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198,1</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17,9%</w:t>
            </w:r>
          </w:p>
        </w:tc>
      </w:tr>
      <w:tr w:rsidR="00796EBB" w:rsidRPr="001C21DC" w:rsidTr="001C21DC">
        <w:trPr>
          <w:trHeight w:val="340"/>
        </w:trPr>
        <w:tc>
          <w:tcPr>
            <w:tcW w:w="2518" w:type="dxa"/>
            <w:shd w:val="clear" w:color="auto" w:fill="auto"/>
            <w:noWrap/>
            <w:vAlign w:val="center"/>
            <w:hideMark/>
          </w:tcPr>
          <w:p w:rsidR="00796EBB" w:rsidRPr="001C21DC" w:rsidRDefault="00796EBB" w:rsidP="001C21DC">
            <w:pPr>
              <w:rPr>
                <w:color w:val="000000"/>
              </w:rPr>
            </w:pPr>
            <w:r w:rsidRPr="001C21DC">
              <w:rPr>
                <w:color w:val="000000"/>
              </w:rPr>
              <w:t>Свыше 70%</w:t>
            </w:r>
          </w:p>
        </w:tc>
        <w:tc>
          <w:tcPr>
            <w:tcW w:w="1276" w:type="dxa"/>
            <w:shd w:val="clear" w:color="auto" w:fill="auto"/>
            <w:noWrap/>
            <w:vAlign w:val="center"/>
            <w:hideMark/>
          </w:tcPr>
          <w:p w:rsidR="00796EBB" w:rsidRPr="001C21DC" w:rsidRDefault="00796EBB" w:rsidP="001C21DC">
            <w:pPr>
              <w:jc w:val="center"/>
              <w:rPr>
                <w:color w:val="000000"/>
              </w:rPr>
            </w:pPr>
            <w:r w:rsidRPr="001C21DC">
              <w:rPr>
                <w:color w:val="000000"/>
              </w:rPr>
              <w:t>21,6</w:t>
            </w:r>
          </w:p>
        </w:tc>
        <w:tc>
          <w:tcPr>
            <w:tcW w:w="963" w:type="dxa"/>
            <w:shd w:val="clear" w:color="auto" w:fill="auto"/>
            <w:noWrap/>
            <w:vAlign w:val="center"/>
            <w:hideMark/>
          </w:tcPr>
          <w:p w:rsidR="00796EBB" w:rsidRPr="001C21DC" w:rsidRDefault="00796EBB" w:rsidP="001C21DC">
            <w:pPr>
              <w:jc w:val="center"/>
              <w:rPr>
                <w:color w:val="000000"/>
              </w:rPr>
            </w:pPr>
            <w:r w:rsidRPr="001C21DC">
              <w:rPr>
                <w:color w:val="000000"/>
              </w:rPr>
              <w:t>3,0%</w:t>
            </w:r>
          </w:p>
        </w:tc>
        <w:tc>
          <w:tcPr>
            <w:tcW w:w="1305" w:type="dxa"/>
            <w:shd w:val="clear" w:color="auto" w:fill="auto"/>
            <w:noWrap/>
            <w:vAlign w:val="center"/>
            <w:hideMark/>
          </w:tcPr>
          <w:p w:rsidR="00796EBB" w:rsidRPr="001C21DC" w:rsidRDefault="00796EBB" w:rsidP="001C21DC">
            <w:pPr>
              <w:jc w:val="center"/>
              <w:rPr>
                <w:color w:val="000000"/>
              </w:rPr>
            </w:pPr>
            <w:r w:rsidRPr="001C21DC">
              <w:rPr>
                <w:color w:val="000000"/>
              </w:rPr>
              <w:t>11,7</w:t>
            </w:r>
          </w:p>
        </w:tc>
        <w:tc>
          <w:tcPr>
            <w:tcW w:w="960" w:type="dxa"/>
            <w:shd w:val="clear" w:color="auto" w:fill="auto"/>
            <w:noWrap/>
            <w:vAlign w:val="center"/>
            <w:hideMark/>
          </w:tcPr>
          <w:p w:rsidR="00796EBB" w:rsidRPr="001C21DC" w:rsidRDefault="00796EBB" w:rsidP="001C21DC">
            <w:pPr>
              <w:jc w:val="center"/>
              <w:rPr>
                <w:color w:val="000000"/>
              </w:rPr>
            </w:pPr>
            <w:r w:rsidRPr="001C21DC">
              <w:rPr>
                <w:color w:val="000000"/>
              </w:rPr>
              <w:t>3,0%</w:t>
            </w:r>
          </w:p>
        </w:tc>
        <w:tc>
          <w:tcPr>
            <w:tcW w:w="1308" w:type="dxa"/>
            <w:gridSpan w:val="2"/>
            <w:shd w:val="clear" w:color="auto" w:fill="auto"/>
            <w:noWrap/>
            <w:vAlign w:val="center"/>
            <w:hideMark/>
          </w:tcPr>
          <w:p w:rsidR="00796EBB" w:rsidRPr="001C21DC" w:rsidRDefault="00796EBB" w:rsidP="001C21DC">
            <w:pPr>
              <w:jc w:val="center"/>
              <w:rPr>
                <w:color w:val="000000"/>
              </w:rPr>
            </w:pPr>
            <w:r w:rsidRPr="001C21DC">
              <w:rPr>
                <w:color w:val="000000"/>
              </w:rPr>
              <w:t>33,3</w:t>
            </w:r>
          </w:p>
        </w:tc>
        <w:tc>
          <w:tcPr>
            <w:tcW w:w="1006" w:type="dxa"/>
            <w:shd w:val="clear" w:color="auto" w:fill="auto"/>
            <w:noWrap/>
            <w:vAlign w:val="center"/>
            <w:hideMark/>
          </w:tcPr>
          <w:p w:rsidR="00796EBB" w:rsidRPr="001C21DC" w:rsidRDefault="00796EBB" w:rsidP="001C21DC">
            <w:pPr>
              <w:jc w:val="center"/>
              <w:rPr>
                <w:color w:val="000000"/>
              </w:rPr>
            </w:pPr>
            <w:r w:rsidRPr="001C21DC">
              <w:rPr>
                <w:color w:val="000000"/>
              </w:rPr>
              <w:t>3,0%</w:t>
            </w:r>
          </w:p>
        </w:tc>
      </w:tr>
    </w:tbl>
    <w:p w:rsidR="001B0F16" w:rsidRDefault="001B0F16" w:rsidP="00A479BF">
      <w:pPr>
        <w:suppressAutoHyphens/>
        <w:spacing w:before="120"/>
        <w:ind w:firstLine="709"/>
        <w:jc w:val="both"/>
        <w:rPr>
          <w:sz w:val="28"/>
          <w:szCs w:val="28"/>
        </w:rPr>
      </w:pPr>
      <w:r w:rsidRPr="001C21DC">
        <w:rPr>
          <w:sz w:val="28"/>
          <w:szCs w:val="28"/>
        </w:rPr>
        <w:t>Важное значение имеет процент износа, так 33,</w:t>
      </w:r>
      <w:r w:rsidR="001C21DC" w:rsidRPr="001C21DC">
        <w:rPr>
          <w:sz w:val="28"/>
          <w:szCs w:val="28"/>
        </w:rPr>
        <w:t>3</w:t>
      </w:r>
      <w:r w:rsidRPr="001C21DC">
        <w:rPr>
          <w:sz w:val="28"/>
          <w:szCs w:val="28"/>
        </w:rPr>
        <w:t xml:space="preserve"> тыс. кв. м имеет износ свыше 70%. Однако в настоящее время признано ветхим и аварийным только 4,</w:t>
      </w:r>
      <w:r w:rsidR="001C21DC" w:rsidRPr="001C21DC">
        <w:rPr>
          <w:sz w:val="28"/>
          <w:szCs w:val="28"/>
        </w:rPr>
        <w:t>7</w:t>
      </w:r>
      <w:r w:rsidRPr="001C21DC">
        <w:rPr>
          <w:sz w:val="28"/>
          <w:szCs w:val="28"/>
        </w:rPr>
        <w:t xml:space="preserve"> тыс. кв. м. Высокий процесс от 66 до 70</w:t>
      </w:r>
      <w:r w:rsidR="00576230" w:rsidRPr="001C21DC">
        <w:rPr>
          <w:sz w:val="28"/>
          <w:szCs w:val="28"/>
        </w:rPr>
        <w:t>%</w:t>
      </w:r>
      <w:r w:rsidRPr="001C21DC">
        <w:rPr>
          <w:sz w:val="28"/>
          <w:szCs w:val="28"/>
        </w:rPr>
        <w:t xml:space="preserve"> имеет 17,9% всего жилищного фонда, вследствие чего в течение действия СТП Карасукского района потребуют проведения капитального ремонта или реконструкции.</w:t>
      </w:r>
    </w:p>
    <w:p w:rsidR="0073364E" w:rsidRPr="00A201AA" w:rsidRDefault="0073364E" w:rsidP="0073364E">
      <w:pPr>
        <w:suppressAutoHyphens/>
        <w:ind w:firstLine="709"/>
        <w:jc w:val="both"/>
        <w:rPr>
          <w:sz w:val="28"/>
          <w:szCs w:val="28"/>
        </w:rPr>
      </w:pPr>
      <w:r w:rsidRPr="00D305E7">
        <w:rPr>
          <w:sz w:val="28"/>
          <w:szCs w:val="28"/>
        </w:rPr>
        <w:lastRenderedPageBreak/>
        <w:t xml:space="preserve">Постепенно растёт доля домов с центральным водоснабжением, существенно меняется доля жилья оборудованных электрическими плитами, </w:t>
      </w:r>
      <w:r w:rsidRPr="00A201AA">
        <w:rPr>
          <w:sz w:val="28"/>
          <w:szCs w:val="28"/>
        </w:rPr>
        <w:t>которые замещают плиты для приготовления еды на природном газе.</w:t>
      </w:r>
    </w:p>
    <w:p w:rsidR="00FC23CE" w:rsidRPr="00D305E7" w:rsidRDefault="00FC23CE" w:rsidP="00A479BF">
      <w:pPr>
        <w:suppressAutoHyphens/>
        <w:spacing w:before="120"/>
        <w:ind w:firstLine="709"/>
        <w:jc w:val="right"/>
        <w:rPr>
          <w:sz w:val="28"/>
          <w:szCs w:val="28"/>
        </w:rPr>
      </w:pPr>
      <w:r w:rsidRPr="00D305E7">
        <w:rPr>
          <w:sz w:val="28"/>
          <w:szCs w:val="28"/>
        </w:rPr>
        <w:t>Таблица 2.3.4-3.</w:t>
      </w:r>
    </w:p>
    <w:p w:rsidR="00FC23CE" w:rsidRPr="00D305E7" w:rsidRDefault="00FC23CE" w:rsidP="00FC23CE">
      <w:pPr>
        <w:suppressAutoHyphens/>
        <w:jc w:val="center"/>
        <w:rPr>
          <w:sz w:val="28"/>
          <w:szCs w:val="28"/>
        </w:rPr>
      </w:pPr>
      <w:r w:rsidRPr="00D305E7">
        <w:rPr>
          <w:sz w:val="28"/>
          <w:szCs w:val="28"/>
        </w:rPr>
        <w:t>Удельный вес общей площади жилищного фонда, оборудованной</w:t>
      </w:r>
    </w:p>
    <w:p w:rsidR="00FC23CE" w:rsidRPr="00D305E7" w:rsidRDefault="00FC23CE" w:rsidP="00FC23CE">
      <w:pPr>
        <w:suppressAutoHyphens/>
        <w:spacing w:after="120"/>
        <w:jc w:val="center"/>
        <w:rPr>
          <w:sz w:val="28"/>
          <w:szCs w:val="28"/>
        </w:rPr>
      </w:pPr>
      <w:r w:rsidRPr="00D305E7">
        <w:rPr>
          <w:sz w:val="28"/>
          <w:szCs w:val="28"/>
        </w:rPr>
        <w:t xml:space="preserve"> ра</w:t>
      </w:r>
      <w:r w:rsidR="00F64496" w:rsidRPr="00D305E7">
        <w:rPr>
          <w:sz w:val="28"/>
          <w:szCs w:val="28"/>
        </w:rPr>
        <w:t>зличными видами благоустройства</w:t>
      </w:r>
      <w:r w:rsidR="00587B9A">
        <w:rPr>
          <w:sz w:val="28"/>
          <w:szCs w:val="28"/>
        </w:rPr>
        <w:t xml:space="preserve"> (на 31 декабря)</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64"/>
        <w:gridCol w:w="924"/>
        <w:gridCol w:w="760"/>
        <w:gridCol w:w="851"/>
        <w:gridCol w:w="850"/>
        <w:gridCol w:w="851"/>
        <w:gridCol w:w="708"/>
      </w:tblGrid>
      <w:tr w:rsidR="00D305E7" w:rsidRPr="005D4FDA" w:rsidTr="0073364E">
        <w:trPr>
          <w:trHeight w:val="483"/>
          <w:tblHeader/>
          <w:jc w:val="center"/>
        </w:trPr>
        <w:tc>
          <w:tcPr>
            <w:tcW w:w="3652" w:type="dxa"/>
            <w:shd w:val="clear" w:color="000000" w:fill="FFFFFF"/>
            <w:vAlign w:val="center"/>
            <w:hideMark/>
          </w:tcPr>
          <w:p w:rsidR="00D305E7" w:rsidRPr="00D305E7" w:rsidRDefault="00D305E7" w:rsidP="00FC23CE">
            <w:pPr>
              <w:rPr>
                <w:color w:val="000000"/>
              </w:rPr>
            </w:pPr>
            <w:r w:rsidRPr="00D305E7">
              <w:rPr>
                <w:color w:val="000000"/>
              </w:rPr>
              <w:t>Показатель благоустройства</w:t>
            </w:r>
          </w:p>
        </w:tc>
        <w:tc>
          <w:tcPr>
            <w:tcW w:w="764" w:type="dxa"/>
            <w:shd w:val="clear" w:color="000000" w:fill="FFFFFF"/>
            <w:vAlign w:val="center"/>
            <w:hideMark/>
          </w:tcPr>
          <w:p w:rsidR="00D305E7" w:rsidRPr="00D305E7" w:rsidRDefault="00D305E7" w:rsidP="00FC23CE">
            <w:pPr>
              <w:jc w:val="center"/>
              <w:rPr>
                <w:color w:val="000000"/>
              </w:rPr>
            </w:pPr>
            <w:r w:rsidRPr="00D305E7">
              <w:rPr>
                <w:color w:val="000000"/>
              </w:rPr>
              <w:t>2016</w:t>
            </w:r>
          </w:p>
        </w:tc>
        <w:tc>
          <w:tcPr>
            <w:tcW w:w="924" w:type="dxa"/>
            <w:shd w:val="clear" w:color="000000" w:fill="FFFFFF"/>
            <w:vAlign w:val="center"/>
            <w:hideMark/>
          </w:tcPr>
          <w:p w:rsidR="00D305E7" w:rsidRPr="00D305E7" w:rsidRDefault="00D305E7" w:rsidP="00FC23CE">
            <w:pPr>
              <w:jc w:val="center"/>
              <w:rPr>
                <w:color w:val="000000"/>
              </w:rPr>
            </w:pPr>
            <w:r w:rsidRPr="00D305E7">
              <w:rPr>
                <w:color w:val="000000"/>
              </w:rPr>
              <w:t>2017</w:t>
            </w:r>
          </w:p>
        </w:tc>
        <w:tc>
          <w:tcPr>
            <w:tcW w:w="760" w:type="dxa"/>
            <w:shd w:val="clear" w:color="000000" w:fill="FFFFFF"/>
            <w:vAlign w:val="center"/>
            <w:hideMark/>
          </w:tcPr>
          <w:p w:rsidR="00D305E7" w:rsidRPr="00D305E7" w:rsidRDefault="00D305E7" w:rsidP="00FC23CE">
            <w:pPr>
              <w:jc w:val="center"/>
              <w:rPr>
                <w:color w:val="000000"/>
              </w:rPr>
            </w:pPr>
            <w:r w:rsidRPr="00D305E7">
              <w:rPr>
                <w:color w:val="000000"/>
              </w:rPr>
              <w:t>2018</w:t>
            </w:r>
          </w:p>
        </w:tc>
        <w:tc>
          <w:tcPr>
            <w:tcW w:w="851" w:type="dxa"/>
            <w:shd w:val="clear" w:color="000000" w:fill="FFFFFF"/>
            <w:vAlign w:val="center"/>
            <w:hideMark/>
          </w:tcPr>
          <w:p w:rsidR="00D305E7" w:rsidRPr="00D305E7" w:rsidRDefault="00D305E7" w:rsidP="00FC23CE">
            <w:pPr>
              <w:jc w:val="center"/>
              <w:rPr>
                <w:color w:val="000000"/>
              </w:rPr>
            </w:pPr>
            <w:r w:rsidRPr="00D305E7">
              <w:rPr>
                <w:color w:val="000000"/>
              </w:rPr>
              <w:t>2019</w:t>
            </w:r>
          </w:p>
        </w:tc>
        <w:tc>
          <w:tcPr>
            <w:tcW w:w="850" w:type="dxa"/>
            <w:shd w:val="clear" w:color="000000" w:fill="FFFFFF"/>
            <w:vAlign w:val="center"/>
            <w:hideMark/>
          </w:tcPr>
          <w:p w:rsidR="00D305E7" w:rsidRPr="00D305E7" w:rsidRDefault="00D305E7" w:rsidP="00FC23CE">
            <w:pPr>
              <w:jc w:val="center"/>
              <w:rPr>
                <w:color w:val="000000"/>
              </w:rPr>
            </w:pPr>
            <w:r w:rsidRPr="00D305E7">
              <w:rPr>
                <w:color w:val="000000"/>
              </w:rPr>
              <w:t>2020</w:t>
            </w:r>
          </w:p>
        </w:tc>
        <w:tc>
          <w:tcPr>
            <w:tcW w:w="851" w:type="dxa"/>
            <w:shd w:val="clear" w:color="000000" w:fill="FFFFFF"/>
            <w:vAlign w:val="center"/>
            <w:hideMark/>
          </w:tcPr>
          <w:p w:rsidR="00D305E7" w:rsidRPr="00D305E7" w:rsidRDefault="00D305E7" w:rsidP="00FC23CE">
            <w:pPr>
              <w:jc w:val="center"/>
              <w:rPr>
                <w:color w:val="000000"/>
              </w:rPr>
            </w:pPr>
            <w:r w:rsidRPr="00D305E7">
              <w:rPr>
                <w:color w:val="000000"/>
              </w:rPr>
              <w:t>2021</w:t>
            </w:r>
          </w:p>
        </w:tc>
        <w:tc>
          <w:tcPr>
            <w:tcW w:w="708" w:type="dxa"/>
            <w:shd w:val="clear" w:color="000000" w:fill="FFFFFF"/>
            <w:vAlign w:val="center"/>
          </w:tcPr>
          <w:p w:rsidR="00D305E7" w:rsidRPr="00D305E7" w:rsidRDefault="00D305E7" w:rsidP="00D305E7">
            <w:pPr>
              <w:jc w:val="center"/>
              <w:rPr>
                <w:color w:val="000000"/>
              </w:rPr>
            </w:pPr>
            <w:r w:rsidRPr="00D305E7">
              <w:rPr>
                <w:color w:val="000000"/>
              </w:rPr>
              <w:t>2022</w:t>
            </w:r>
          </w:p>
        </w:tc>
      </w:tr>
      <w:tr w:rsidR="00D305E7" w:rsidRPr="005D4FDA" w:rsidTr="0073364E">
        <w:trPr>
          <w:trHeight w:val="330"/>
          <w:jc w:val="center"/>
        </w:trPr>
        <w:tc>
          <w:tcPr>
            <w:tcW w:w="3652" w:type="dxa"/>
            <w:shd w:val="clear" w:color="000000" w:fill="FFFFFF"/>
            <w:vAlign w:val="center"/>
            <w:hideMark/>
          </w:tcPr>
          <w:p w:rsidR="00D305E7" w:rsidRPr="00D305E7" w:rsidRDefault="00D305E7" w:rsidP="00D305E7">
            <w:pPr>
              <w:rPr>
                <w:color w:val="000000"/>
              </w:rPr>
            </w:pPr>
            <w:r w:rsidRPr="00D305E7">
              <w:rPr>
                <w:color w:val="000000"/>
              </w:rPr>
              <w:t>водопроводом</w:t>
            </w:r>
          </w:p>
        </w:tc>
        <w:tc>
          <w:tcPr>
            <w:tcW w:w="764" w:type="dxa"/>
            <w:shd w:val="clear" w:color="000000" w:fill="FFFFFF"/>
            <w:vAlign w:val="center"/>
            <w:hideMark/>
          </w:tcPr>
          <w:p w:rsidR="00D305E7" w:rsidRPr="00D305E7" w:rsidRDefault="00D305E7" w:rsidP="00D305E7">
            <w:pPr>
              <w:jc w:val="center"/>
              <w:rPr>
                <w:color w:val="000000"/>
              </w:rPr>
            </w:pPr>
            <w:r w:rsidRPr="00D305E7">
              <w:rPr>
                <w:color w:val="000000"/>
              </w:rPr>
              <w:t>90</w:t>
            </w:r>
          </w:p>
        </w:tc>
        <w:tc>
          <w:tcPr>
            <w:tcW w:w="924" w:type="dxa"/>
            <w:shd w:val="clear" w:color="000000" w:fill="FFFFFF"/>
            <w:vAlign w:val="center"/>
            <w:hideMark/>
          </w:tcPr>
          <w:p w:rsidR="00D305E7" w:rsidRPr="00D305E7" w:rsidRDefault="00D305E7" w:rsidP="00D305E7">
            <w:pPr>
              <w:jc w:val="center"/>
              <w:rPr>
                <w:color w:val="000000"/>
              </w:rPr>
            </w:pPr>
            <w:r w:rsidRPr="00D305E7">
              <w:rPr>
                <w:color w:val="000000"/>
              </w:rPr>
              <w:t>91,5</w:t>
            </w:r>
          </w:p>
        </w:tc>
        <w:tc>
          <w:tcPr>
            <w:tcW w:w="760" w:type="dxa"/>
            <w:shd w:val="clear" w:color="000000" w:fill="FFFFFF"/>
            <w:vAlign w:val="center"/>
            <w:hideMark/>
          </w:tcPr>
          <w:p w:rsidR="00D305E7" w:rsidRPr="00D305E7" w:rsidRDefault="00D305E7" w:rsidP="00D305E7">
            <w:pPr>
              <w:jc w:val="center"/>
              <w:rPr>
                <w:color w:val="000000"/>
              </w:rPr>
            </w:pPr>
            <w:r w:rsidRPr="00D305E7">
              <w:rPr>
                <w:color w:val="000000"/>
              </w:rPr>
              <w:t>91,5</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91,6</w:t>
            </w:r>
          </w:p>
        </w:tc>
        <w:tc>
          <w:tcPr>
            <w:tcW w:w="850" w:type="dxa"/>
            <w:shd w:val="clear" w:color="000000" w:fill="FFFFFF"/>
            <w:vAlign w:val="center"/>
            <w:hideMark/>
          </w:tcPr>
          <w:p w:rsidR="00D305E7" w:rsidRPr="00D305E7" w:rsidRDefault="00D305E7" w:rsidP="00D305E7">
            <w:pPr>
              <w:jc w:val="center"/>
              <w:rPr>
                <w:color w:val="000000"/>
              </w:rPr>
            </w:pPr>
            <w:r w:rsidRPr="00D305E7">
              <w:rPr>
                <w:color w:val="000000"/>
              </w:rPr>
              <w:t>91,7</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91,7</w:t>
            </w:r>
          </w:p>
        </w:tc>
        <w:tc>
          <w:tcPr>
            <w:tcW w:w="708" w:type="dxa"/>
            <w:shd w:val="clear" w:color="000000" w:fill="FFFFFF"/>
            <w:vAlign w:val="center"/>
          </w:tcPr>
          <w:p w:rsidR="00D305E7" w:rsidRPr="00D305E7" w:rsidRDefault="00D305E7" w:rsidP="00D305E7">
            <w:pPr>
              <w:jc w:val="center"/>
              <w:rPr>
                <w:color w:val="000000"/>
              </w:rPr>
            </w:pPr>
            <w:r w:rsidRPr="00D305E7">
              <w:rPr>
                <w:color w:val="000000"/>
              </w:rPr>
              <w:t>92,3</w:t>
            </w:r>
          </w:p>
        </w:tc>
      </w:tr>
      <w:tr w:rsidR="00D305E7" w:rsidRPr="005D4FDA" w:rsidTr="0073364E">
        <w:trPr>
          <w:trHeight w:val="330"/>
          <w:jc w:val="center"/>
        </w:trPr>
        <w:tc>
          <w:tcPr>
            <w:tcW w:w="3652" w:type="dxa"/>
            <w:shd w:val="clear" w:color="000000" w:fill="FFFFFF"/>
            <w:vAlign w:val="center"/>
            <w:hideMark/>
          </w:tcPr>
          <w:p w:rsidR="00D305E7" w:rsidRPr="00D305E7" w:rsidRDefault="00D305E7" w:rsidP="00D305E7">
            <w:pPr>
              <w:rPr>
                <w:color w:val="000000"/>
              </w:rPr>
            </w:pPr>
            <w:r w:rsidRPr="00D305E7">
              <w:rPr>
                <w:color w:val="000000"/>
              </w:rPr>
              <w:t>горячим водоснабжением</w:t>
            </w:r>
          </w:p>
        </w:tc>
        <w:tc>
          <w:tcPr>
            <w:tcW w:w="764" w:type="dxa"/>
            <w:shd w:val="clear" w:color="000000" w:fill="FFFFFF"/>
            <w:vAlign w:val="center"/>
            <w:hideMark/>
          </w:tcPr>
          <w:p w:rsidR="00D305E7" w:rsidRPr="00D305E7" w:rsidRDefault="00D305E7" w:rsidP="00D305E7">
            <w:pPr>
              <w:jc w:val="center"/>
              <w:rPr>
                <w:color w:val="000000"/>
              </w:rPr>
            </w:pPr>
            <w:r w:rsidRPr="00D305E7">
              <w:rPr>
                <w:color w:val="000000"/>
              </w:rPr>
              <w:t>30,4</w:t>
            </w:r>
          </w:p>
        </w:tc>
        <w:tc>
          <w:tcPr>
            <w:tcW w:w="924" w:type="dxa"/>
            <w:shd w:val="clear" w:color="000000" w:fill="FFFFFF"/>
            <w:vAlign w:val="center"/>
            <w:hideMark/>
          </w:tcPr>
          <w:p w:rsidR="00D305E7" w:rsidRPr="00D305E7" w:rsidRDefault="00D305E7" w:rsidP="00D305E7">
            <w:pPr>
              <w:jc w:val="center"/>
              <w:rPr>
                <w:color w:val="000000"/>
              </w:rPr>
            </w:pPr>
            <w:r w:rsidRPr="00D305E7">
              <w:rPr>
                <w:color w:val="000000"/>
              </w:rPr>
              <w:t>29,8</w:t>
            </w:r>
          </w:p>
        </w:tc>
        <w:tc>
          <w:tcPr>
            <w:tcW w:w="760" w:type="dxa"/>
            <w:shd w:val="clear" w:color="000000" w:fill="FFFFFF"/>
            <w:vAlign w:val="center"/>
            <w:hideMark/>
          </w:tcPr>
          <w:p w:rsidR="00D305E7" w:rsidRPr="00D305E7" w:rsidRDefault="00D305E7" w:rsidP="00D305E7">
            <w:pPr>
              <w:jc w:val="center"/>
              <w:rPr>
                <w:color w:val="000000"/>
              </w:rPr>
            </w:pPr>
            <w:r w:rsidRPr="00D305E7">
              <w:rPr>
                <w:color w:val="000000"/>
              </w:rPr>
              <w:t>29,7</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28,5</w:t>
            </w:r>
          </w:p>
        </w:tc>
        <w:tc>
          <w:tcPr>
            <w:tcW w:w="850" w:type="dxa"/>
            <w:shd w:val="clear" w:color="000000" w:fill="FFFFFF"/>
            <w:vAlign w:val="center"/>
            <w:hideMark/>
          </w:tcPr>
          <w:p w:rsidR="00D305E7" w:rsidRPr="00D305E7" w:rsidRDefault="00D305E7" w:rsidP="00D305E7">
            <w:pPr>
              <w:jc w:val="center"/>
              <w:rPr>
                <w:color w:val="000000"/>
              </w:rPr>
            </w:pPr>
            <w:r w:rsidRPr="00D305E7">
              <w:rPr>
                <w:color w:val="000000"/>
              </w:rPr>
              <w:t>29,2</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29,3</w:t>
            </w:r>
          </w:p>
        </w:tc>
        <w:tc>
          <w:tcPr>
            <w:tcW w:w="708" w:type="dxa"/>
            <w:shd w:val="clear" w:color="000000" w:fill="FFFFFF"/>
            <w:vAlign w:val="center"/>
          </w:tcPr>
          <w:p w:rsidR="00D305E7" w:rsidRPr="00D305E7" w:rsidRDefault="00D305E7" w:rsidP="00D305E7">
            <w:pPr>
              <w:jc w:val="center"/>
              <w:rPr>
                <w:color w:val="000000"/>
              </w:rPr>
            </w:pPr>
            <w:r w:rsidRPr="00D305E7">
              <w:rPr>
                <w:color w:val="000000"/>
              </w:rPr>
              <w:t>39,5</w:t>
            </w:r>
          </w:p>
        </w:tc>
      </w:tr>
      <w:tr w:rsidR="00D305E7" w:rsidRPr="005D4FDA" w:rsidTr="0073364E">
        <w:trPr>
          <w:trHeight w:val="330"/>
          <w:jc w:val="center"/>
        </w:trPr>
        <w:tc>
          <w:tcPr>
            <w:tcW w:w="3652" w:type="dxa"/>
            <w:shd w:val="clear" w:color="000000" w:fill="FFFFFF"/>
            <w:vAlign w:val="center"/>
            <w:hideMark/>
          </w:tcPr>
          <w:p w:rsidR="00D305E7" w:rsidRPr="00D305E7" w:rsidRDefault="00D305E7" w:rsidP="00D305E7">
            <w:pPr>
              <w:rPr>
                <w:color w:val="000000"/>
              </w:rPr>
            </w:pPr>
            <w:r w:rsidRPr="00D305E7">
              <w:rPr>
                <w:color w:val="000000"/>
              </w:rPr>
              <w:t>ванными (душевыми)</w:t>
            </w:r>
          </w:p>
        </w:tc>
        <w:tc>
          <w:tcPr>
            <w:tcW w:w="764" w:type="dxa"/>
            <w:shd w:val="clear" w:color="000000" w:fill="FFFFFF"/>
            <w:vAlign w:val="center"/>
            <w:hideMark/>
          </w:tcPr>
          <w:p w:rsidR="00D305E7" w:rsidRPr="00D305E7" w:rsidRDefault="00D305E7" w:rsidP="00D305E7">
            <w:pPr>
              <w:jc w:val="center"/>
              <w:rPr>
                <w:color w:val="000000"/>
              </w:rPr>
            </w:pPr>
            <w:r w:rsidRPr="00D305E7">
              <w:rPr>
                <w:color w:val="000000"/>
              </w:rPr>
              <w:t>52,9</w:t>
            </w:r>
          </w:p>
        </w:tc>
        <w:tc>
          <w:tcPr>
            <w:tcW w:w="924" w:type="dxa"/>
            <w:shd w:val="clear" w:color="000000" w:fill="FFFFFF"/>
            <w:vAlign w:val="center"/>
            <w:hideMark/>
          </w:tcPr>
          <w:p w:rsidR="00D305E7" w:rsidRPr="00D305E7" w:rsidRDefault="00D305E7" w:rsidP="00D305E7">
            <w:pPr>
              <w:jc w:val="center"/>
              <w:rPr>
                <w:color w:val="000000"/>
              </w:rPr>
            </w:pPr>
            <w:r w:rsidRPr="00D305E7">
              <w:rPr>
                <w:color w:val="000000"/>
              </w:rPr>
              <w:t>52</w:t>
            </w:r>
          </w:p>
        </w:tc>
        <w:tc>
          <w:tcPr>
            <w:tcW w:w="760" w:type="dxa"/>
            <w:shd w:val="clear" w:color="000000" w:fill="FFFFFF"/>
            <w:vAlign w:val="center"/>
            <w:hideMark/>
          </w:tcPr>
          <w:p w:rsidR="00D305E7" w:rsidRPr="00D305E7" w:rsidRDefault="00D305E7" w:rsidP="00D305E7">
            <w:pPr>
              <w:jc w:val="center"/>
              <w:rPr>
                <w:color w:val="000000"/>
              </w:rPr>
            </w:pPr>
            <w:r w:rsidRPr="00D305E7">
              <w:rPr>
                <w:color w:val="000000"/>
              </w:rPr>
              <w:t>52,1</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52,4</w:t>
            </w:r>
          </w:p>
        </w:tc>
        <w:tc>
          <w:tcPr>
            <w:tcW w:w="850" w:type="dxa"/>
            <w:shd w:val="clear" w:color="000000" w:fill="FFFFFF"/>
            <w:vAlign w:val="center"/>
            <w:hideMark/>
          </w:tcPr>
          <w:p w:rsidR="00D305E7" w:rsidRPr="00D305E7" w:rsidRDefault="00D305E7" w:rsidP="00D305E7">
            <w:pPr>
              <w:jc w:val="center"/>
              <w:rPr>
                <w:color w:val="000000"/>
              </w:rPr>
            </w:pPr>
            <w:r w:rsidRPr="00D305E7">
              <w:rPr>
                <w:color w:val="000000"/>
              </w:rPr>
              <w:t>51,9</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52,3</w:t>
            </w:r>
          </w:p>
        </w:tc>
        <w:tc>
          <w:tcPr>
            <w:tcW w:w="708" w:type="dxa"/>
            <w:shd w:val="clear" w:color="000000" w:fill="FFFFFF"/>
            <w:vAlign w:val="center"/>
          </w:tcPr>
          <w:p w:rsidR="00D305E7" w:rsidRPr="00D305E7" w:rsidRDefault="00D305E7" w:rsidP="00D305E7">
            <w:pPr>
              <w:jc w:val="center"/>
              <w:rPr>
                <w:color w:val="000000"/>
              </w:rPr>
            </w:pPr>
            <w:r w:rsidRPr="00D305E7">
              <w:rPr>
                <w:color w:val="000000"/>
              </w:rPr>
              <w:t>53,4</w:t>
            </w:r>
          </w:p>
        </w:tc>
      </w:tr>
      <w:tr w:rsidR="00D305E7" w:rsidRPr="005D4FDA" w:rsidTr="0073364E">
        <w:trPr>
          <w:trHeight w:val="330"/>
          <w:jc w:val="center"/>
        </w:trPr>
        <w:tc>
          <w:tcPr>
            <w:tcW w:w="3652" w:type="dxa"/>
            <w:shd w:val="clear" w:color="000000" w:fill="FFFFFF"/>
            <w:vAlign w:val="center"/>
            <w:hideMark/>
          </w:tcPr>
          <w:p w:rsidR="00D305E7" w:rsidRPr="00D305E7" w:rsidRDefault="00D305E7" w:rsidP="00D305E7">
            <w:pPr>
              <w:jc w:val="both"/>
              <w:rPr>
                <w:color w:val="000000"/>
              </w:rPr>
            </w:pPr>
            <w:r w:rsidRPr="00D305E7">
              <w:rPr>
                <w:color w:val="000000"/>
              </w:rPr>
              <w:t>газом</w:t>
            </w:r>
          </w:p>
        </w:tc>
        <w:tc>
          <w:tcPr>
            <w:tcW w:w="764" w:type="dxa"/>
            <w:shd w:val="clear" w:color="000000" w:fill="FFFFFF"/>
            <w:vAlign w:val="center"/>
            <w:hideMark/>
          </w:tcPr>
          <w:p w:rsidR="00D305E7" w:rsidRPr="00D305E7" w:rsidRDefault="00D305E7" w:rsidP="00D305E7">
            <w:pPr>
              <w:jc w:val="center"/>
              <w:rPr>
                <w:color w:val="000000"/>
              </w:rPr>
            </w:pPr>
            <w:r w:rsidRPr="00D305E7">
              <w:rPr>
                <w:color w:val="000000"/>
              </w:rPr>
              <w:t>79,2</w:t>
            </w:r>
          </w:p>
        </w:tc>
        <w:tc>
          <w:tcPr>
            <w:tcW w:w="924" w:type="dxa"/>
            <w:shd w:val="clear" w:color="000000" w:fill="FFFFFF"/>
            <w:vAlign w:val="center"/>
            <w:hideMark/>
          </w:tcPr>
          <w:p w:rsidR="00D305E7" w:rsidRPr="00D305E7" w:rsidRDefault="00D305E7" w:rsidP="00D305E7">
            <w:pPr>
              <w:jc w:val="center"/>
              <w:rPr>
                <w:color w:val="000000"/>
              </w:rPr>
            </w:pPr>
            <w:r w:rsidRPr="00D305E7">
              <w:rPr>
                <w:color w:val="000000"/>
              </w:rPr>
              <w:t>76,4</w:t>
            </w:r>
          </w:p>
        </w:tc>
        <w:tc>
          <w:tcPr>
            <w:tcW w:w="760" w:type="dxa"/>
            <w:shd w:val="clear" w:color="000000" w:fill="FFFFFF"/>
            <w:vAlign w:val="center"/>
            <w:hideMark/>
          </w:tcPr>
          <w:p w:rsidR="00D305E7" w:rsidRPr="00D305E7" w:rsidRDefault="00D305E7" w:rsidP="00D305E7">
            <w:pPr>
              <w:jc w:val="center"/>
              <w:rPr>
                <w:color w:val="000000"/>
              </w:rPr>
            </w:pPr>
            <w:r w:rsidRPr="00D305E7">
              <w:rPr>
                <w:color w:val="000000"/>
              </w:rPr>
              <w:t>76,3</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73,4</w:t>
            </w:r>
          </w:p>
        </w:tc>
        <w:tc>
          <w:tcPr>
            <w:tcW w:w="850" w:type="dxa"/>
            <w:shd w:val="clear" w:color="000000" w:fill="FFFFFF"/>
            <w:vAlign w:val="center"/>
            <w:hideMark/>
          </w:tcPr>
          <w:p w:rsidR="00D305E7" w:rsidRPr="00D305E7" w:rsidRDefault="00D305E7" w:rsidP="00D305E7">
            <w:pPr>
              <w:jc w:val="center"/>
              <w:rPr>
                <w:color w:val="000000"/>
              </w:rPr>
            </w:pPr>
            <w:r w:rsidRPr="00D305E7">
              <w:rPr>
                <w:color w:val="000000"/>
              </w:rPr>
              <w:t>42,1</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47,4</w:t>
            </w:r>
          </w:p>
        </w:tc>
        <w:tc>
          <w:tcPr>
            <w:tcW w:w="708" w:type="dxa"/>
            <w:shd w:val="clear" w:color="000000" w:fill="FFFFFF"/>
            <w:vAlign w:val="center"/>
          </w:tcPr>
          <w:p w:rsidR="00D305E7" w:rsidRPr="00D305E7" w:rsidRDefault="00D305E7" w:rsidP="00D305E7">
            <w:pPr>
              <w:jc w:val="center"/>
              <w:rPr>
                <w:color w:val="000000"/>
              </w:rPr>
            </w:pPr>
            <w:r w:rsidRPr="00D305E7">
              <w:rPr>
                <w:color w:val="000000"/>
              </w:rPr>
              <w:t>53,7</w:t>
            </w:r>
          </w:p>
        </w:tc>
      </w:tr>
      <w:tr w:rsidR="00D305E7" w:rsidRPr="005D4FDA" w:rsidTr="0073364E">
        <w:trPr>
          <w:trHeight w:val="330"/>
          <w:jc w:val="center"/>
        </w:trPr>
        <w:tc>
          <w:tcPr>
            <w:tcW w:w="3652" w:type="dxa"/>
            <w:shd w:val="clear" w:color="000000" w:fill="FFFFFF"/>
            <w:vAlign w:val="center"/>
            <w:hideMark/>
          </w:tcPr>
          <w:p w:rsidR="00D305E7" w:rsidRPr="00D305E7" w:rsidRDefault="00D305E7" w:rsidP="00D305E7">
            <w:pPr>
              <w:rPr>
                <w:color w:val="000000"/>
              </w:rPr>
            </w:pPr>
            <w:r w:rsidRPr="00D305E7">
              <w:rPr>
                <w:color w:val="000000"/>
              </w:rPr>
              <w:t>напольными электроплитами</w:t>
            </w:r>
          </w:p>
        </w:tc>
        <w:tc>
          <w:tcPr>
            <w:tcW w:w="764" w:type="dxa"/>
            <w:shd w:val="clear" w:color="000000" w:fill="FFFFFF"/>
            <w:vAlign w:val="center"/>
            <w:hideMark/>
          </w:tcPr>
          <w:p w:rsidR="00D305E7" w:rsidRPr="00D305E7" w:rsidRDefault="00D305E7" w:rsidP="00D305E7">
            <w:pPr>
              <w:jc w:val="center"/>
              <w:rPr>
                <w:color w:val="000000"/>
              </w:rPr>
            </w:pPr>
            <w:r w:rsidRPr="00D305E7">
              <w:rPr>
                <w:color w:val="000000"/>
              </w:rPr>
              <w:t>18,5</w:t>
            </w:r>
          </w:p>
        </w:tc>
        <w:tc>
          <w:tcPr>
            <w:tcW w:w="924" w:type="dxa"/>
            <w:shd w:val="clear" w:color="000000" w:fill="FFFFFF"/>
            <w:vAlign w:val="center"/>
            <w:hideMark/>
          </w:tcPr>
          <w:p w:rsidR="00D305E7" w:rsidRPr="00D305E7" w:rsidRDefault="00D305E7" w:rsidP="00D305E7">
            <w:pPr>
              <w:jc w:val="center"/>
              <w:rPr>
                <w:color w:val="000000"/>
              </w:rPr>
            </w:pPr>
            <w:r w:rsidRPr="00D305E7">
              <w:rPr>
                <w:color w:val="000000"/>
              </w:rPr>
              <w:t>18,2</w:t>
            </w:r>
          </w:p>
        </w:tc>
        <w:tc>
          <w:tcPr>
            <w:tcW w:w="760" w:type="dxa"/>
            <w:shd w:val="clear" w:color="000000" w:fill="FFFFFF"/>
            <w:vAlign w:val="center"/>
            <w:hideMark/>
          </w:tcPr>
          <w:p w:rsidR="00D305E7" w:rsidRPr="00D305E7" w:rsidRDefault="00D305E7" w:rsidP="00D305E7">
            <w:pPr>
              <w:jc w:val="center"/>
              <w:rPr>
                <w:color w:val="000000"/>
              </w:rPr>
            </w:pPr>
            <w:r w:rsidRPr="00D305E7">
              <w:rPr>
                <w:color w:val="000000"/>
              </w:rPr>
              <w:t>18,3</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23,4</w:t>
            </w:r>
          </w:p>
        </w:tc>
        <w:tc>
          <w:tcPr>
            <w:tcW w:w="850" w:type="dxa"/>
            <w:shd w:val="clear" w:color="000000" w:fill="FFFFFF"/>
            <w:vAlign w:val="center"/>
            <w:hideMark/>
          </w:tcPr>
          <w:p w:rsidR="00D305E7" w:rsidRPr="00D305E7" w:rsidRDefault="00D305E7" w:rsidP="00D305E7">
            <w:pPr>
              <w:jc w:val="center"/>
              <w:rPr>
                <w:color w:val="000000"/>
              </w:rPr>
            </w:pPr>
            <w:r w:rsidRPr="00D305E7">
              <w:rPr>
                <w:color w:val="000000"/>
              </w:rPr>
              <w:t>38,5</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39,1</w:t>
            </w:r>
          </w:p>
        </w:tc>
        <w:tc>
          <w:tcPr>
            <w:tcW w:w="708" w:type="dxa"/>
            <w:shd w:val="clear" w:color="000000" w:fill="FFFFFF"/>
            <w:vAlign w:val="center"/>
          </w:tcPr>
          <w:p w:rsidR="00D305E7" w:rsidRPr="00D305E7" w:rsidRDefault="00D305E7" w:rsidP="00D305E7">
            <w:pPr>
              <w:jc w:val="center"/>
              <w:rPr>
                <w:color w:val="000000"/>
              </w:rPr>
            </w:pPr>
            <w:r w:rsidRPr="00D305E7">
              <w:rPr>
                <w:color w:val="000000"/>
              </w:rPr>
              <w:t>42,6</w:t>
            </w:r>
          </w:p>
        </w:tc>
      </w:tr>
      <w:tr w:rsidR="00D305E7" w:rsidRPr="005D4FDA" w:rsidTr="0073364E">
        <w:trPr>
          <w:trHeight w:val="330"/>
          <w:jc w:val="center"/>
        </w:trPr>
        <w:tc>
          <w:tcPr>
            <w:tcW w:w="3652" w:type="dxa"/>
            <w:shd w:val="clear" w:color="000000" w:fill="FFFFFF"/>
            <w:vAlign w:val="center"/>
            <w:hideMark/>
          </w:tcPr>
          <w:p w:rsidR="00D305E7" w:rsidRPr="00D305E7" w:rsidRDefault="00D305E7" w:rsidP="00D305E7">
            <w:pPr>
              <w:rPr>
                <w:color w:val="000000"/>
              </w:rPr>
            </w:pPr>
            <w:r w:rsidRPr="00D305E7">
              <w:rPr>
                <w:color w:val="000000"/>
              </w:rPr>
              <w:t>канализацией</w:t>
            </w:r>
          </w:p>
        </w:tc>
        <w:tc>
          <w:tcPr>
            <w:tcW w:w="764" w:type="dxa"/>
            <w:shd w:val="clear" w:color="000000" w:fill="FFFFFF"/>
            <w:vAlign w:val="center"/>
            <w:hideMark/>
          </w:tcPr>
          <w:p w:rsidR="00D305E7" w:rsidRPr="00D305E7" w:rsidRDefault="00D305E7" w:rsidP="00D305E7">
            <w:pPr>
              <w:jc w:val="center"/>
              <w:rPr>
                <w:color w:val="000000"/>
              </w:rPr>
            </w:pPr>
            <w:r w:rsidRPr="00D305E7">
              <w:rPr>
                <w:color w:val="000000"/>
              </w:rPr>
              <w:t>57,3</w:t>
            </w:r>
          </w:p>
        </w:tc>
        <w:tc>
          <w:tcPr>
            <w:tcW w:w="924" w:type="dxa"/>
            <w:shd w:val="clear" w:color="000000" w:fill="FFFFFF"/>
            <w:vAlign w:val="center"/>
            <w:hideMark/>
          </w:tcPr>
          <w:p w:rsidR="00D305E7" w:rsidRPr="00D305E7" w:rsidRDefault="00D305E7" w:rsidP="00D305E7">
            <w:pPr>
              <w:jc w:val="center"/>
              <w:rPr>
                <w:color w:val="000000"/>
              </w:rPr>
            </w:pPr>
            <w:r w:rsidRPr="00D305E7">
              <w:rPr>
                <w:color w:val="000000"/>
              </w:rPr>
              <w:t>56,3</w:t>
            </w:r>
          </w:p>
        </w:tc>
        <w:tc>
          <w:tcPr>
            <w:tcW w:w="760" w:type="dxa"/>
            <w:shd w:val="clear" w:color="000000" w:fill="FFFFFF"/>
            <w:vAlign w:val="center"/>
            <w:hideMark/>
          </w:tcPr>
          <w:p w:rsidR="00D305E7" w:rsidRPr="00D305E7" w:rsidRDefault="00D305E7" w:rsidP="00D305E7">
            <w:pPr>
              <w:jc w:val="center"/>
              <w:rPr>
                <w:color w:val="000000"/>
              </w:rPr>
            </w:pPr>
            <w:r w:rsidRPr="00D305E7">
              <w:rPr>
                <w:color w:val="000000"/>
              </w:rPr>
              <w:t>59,1</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59,7</w:t>
            </w:r>
          </w:p>
        </w:tc>
        <w:tc>
          <w:tcPr>
            <w:tcW w:w="850" w:type="dxa"/>
            <w:shd w:val="clear" w:color="000000" w:fill="FFFFFF"/>
            <w:vAlign w:val="center"/>
            <w:hideMark/>
          </w:tcPr>
          <w:p w:rsidR="00D305E7" w:rsidRPr="00D305E7" w:rsidRDefault="00D305E7" w:rsidP="00D305E7">
            <w:pPr>
              <w:jc w:val="center"/>
              <w:rPr>
                <w:color w:val="000000"/>
              </w:rPr>
            </w:pPr>
            <w:r w:rsidRPr="00D305E7">
              <w:rPr>
                <w:color w:val="000000"/>
              </w:rPr>
              <w:t>59,7</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59,7</w:t>
            </w:r>
          </w:p>
        </w:tc>
        <w:tc>
          <w:tcPr>
            <w:tcW w:w="708" w:type="dxa"/>
            <w:shd w:val="clear" w:color="000000" w:fill="FFFFFF"/>
            <w:vAlign w:val="center"/>
          </w:tcPr>
          <w:p w:rsidR="00D305E7" w:rsidRPr="00D305E7" w:rsidRDefault="00D305E7" w:rsidP="00D305E7">
            <w:pPr>
              <w:jc w:val="center"/>
              <w:rPr>
                <w:color w:val="000000"/>
              </w:rPr>
            </w:pPr>
            <w:r w:rsidRPr="00D305E7">
              <w:rPr>
                <w:color w:val="000000"/>
              </w:rPr>
              <w:t>60,6</w:t>
            </w:r>
          </w:p>
        </w:tc>
      </w:tr>
      <w:tr w:rsidR="00D305E7" w:rsidRPr="005D4FDA" w:rsidTr="0073364E">
        <w:trPr>
          <w:trHeight w:val="330"/>
          <w:jc w:val="center"/>
        </w:trPr>
        <w:tc>
          <w:tcPr>
            <w:tcW w:w="3652" w:type="dxa"/>
            <w:shd w:val="clear" w:color="000000" w:fill="FFFFFF"/>
            <w:vAlign w:val="center"/>
            <w:hideMark/>
          </w:tcPr>
          <w:p w:rsidR="00D305E7" w:rsidRPr="00D305E7" w:rsidRDefault="00D305E7" w:rsidP="00D305E7">
            <w:pPr>
              <w:rPr>
                <w:color w:val="000000"/>
              </w:rPr>
            </w:pPr>
            <w:r w:rsidRPr="00D305E7">
              <w:rPr>
                <w:color w:val="000000"/>
              </w:rPr>
              <w:t>центральным отоплением</w:t>
            </w:r>
          </w:p>
        </w:tc>
        <w:tc>
          <w:tcPr>
            <w:tcW w:w="764" w:type="dxa"/>
            <w:shd w:val="clear" w:color="000000" w:fill="FFFFFF"/>
            <w:vAlign w:val="center"/>
            <w:hideMark/>
          </w:tcPr>
          <w:p w:rsidR="00D305E7" w:rsidRPr="00D305E7" w:rsidRDefault="00D305E7" w:rsidP="00D305E7">
            <w:pPr>
              <w:jc w:val="center"/>
              <w:rPr>
                <w:color w:val="000000"/>
              </w:rPr>
            </w:pPr>
            <w:r w:rsidRPr="00D305E7">
              <w:rPr>
                <w:color w:val="000000"/>
              </w:rPr>
              <w:t>37,5</w:t>
            </w:r>
          </w:p>
        </w:tc>
        <w:tc>
          <w:tcPr>
            <w:tcW w:w="924" w:type="dxa"/>
            <w:shd w:val="clear" w:color="000000" w:fill="FFFFFF"/>
            <w:vAlign w:val="center"/>
            <w:hideMark/>
          </w:tcPr>
          <w:p w:rsidR="00D305E7" w:rsidRPr="00D305E7" w:rsidRDefault="00D305E7" w:rsidP="00D305E7">
            <w:pPr>
              <w:jc w:val="center"/>
              <w:rPr>
                <w:color w:val="000000"/>
              </w:rPr>
            </w:pPr>
            <w:r w:rsidRPr="00D305E7">
              <w:rPr>
                <w:color w:val="000000"/>
              </w:rPr>
              <w:t>36,5</w:t>
            </w:r>
          </w:p>
        </w:tc>
        <w:tc>
          <w:tcPr>
            <w:tcW w:w="760" w:type="dxa"/>
            <w:shd w:val="clear" w:color="000000" w:fill="FFFFFF"/>
            <w:vAlign w:val="center"/>
            <w:hideMark/>
          </w:tcPr>
          <w:p w:rsidR="00D305E7" w:rsidRPr="00D305E7" w:rsidRDefault="00D305E7" w:rsidP="00D305E7">
            <w:pPr>
              <w:jc w:val="center"/>
              <w:rPr>
                <w:color w:val="000000"/>
              </w:rPr>
            </w:pPr>
            <w:r w:rsidRPr="00D305E7">
              <w:rPr>
                <w:color w:val="000000"/>
              </w:rPr>
              <w:t>36,4</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36,3</w:t>
            </w:r>
          </w:p>
        </w:tc>
        <w:tc>
          <w:tcPr>
            <w:tcW w:w="850" w:type="dxa"/>
            <w:shd w:val="clear" w:color="000000" w:fill="FFFFFF"/>
            <w:vAlign w:val="center"/>
            <w:hideMark/>
          </w:tcPr>
          <w:p w:rsidR="00D305E7" w:rsidRPr="00D305E7" w:rsidRDefault="00D305E7" w:rsidP="00D305E7">
            <w:pPr>
              <w:jc w:val="center"/>
              <w:rPr>
                <w:color w:val="000000"/>
              </w:rPr>
            </w:pPr>
            <w:r w:rsidRPr="00D305E7">
              <w:rPr>
                <w:color w:val="000000"/>
              </w:rPr>
              <w:t>36,2</w:t>
            </w:r>
          </w:p>
        </w:tc>
        <w:tc>
          <w:tcPr>
            <w:tcW w:w="851" w:type="dxa"/>
            <w:shd w:val="clear" w:color="000000" w:fill="FFFFFF"/>
            <w:vAlign w:val="center"/>
            <w:hideMark/>
          </w:tcPr>
          <w:p w:rsidR="00D305E7" w:rsidRPr="00D305E7" w:rsidRDefault="00D305E7" w:rsidP="00D305E7">
            <w:pPr>
              <w:jc w:val="center"/>
              <w:rPr>
                <w:color w:val="000000"/>
              </w:rPr>
            </w:pPr>
            <w:r w:rsidRPr="00D305E7">
              <w:rPr>
                <w:color w:val="000000"/>
              </w:rPr>
              <w:t>36,2</w:t>
            </w:r>
          </w:p>
        </w:tc>
        <w:tc>
          <w:tcPr>
            <w:tcW w:w="708" w:type="dxa"/>
            <w:shd w:val="clear" w:color="000000" w:fill="FFFFFF"/>
            <w:vAlign w:val="center"/>
          </w:tcPr>
          <w:p w:rsidR="00D305E7" w:rsidRPr="00D305E7" w:rsidRDefault="00D305E7" w:rsidP="00D305E7">
            <w:pPr>
              <w:jc w:val="center"/>
              <w:rPr>
                <w:color w:val="000000"/>
              </w:rPr>
            </w:pPr>
            <w:r w:rsidRPr="00D305E7">
              <w:rPr>
                <w:color w:val="000000"/>
              </w:rPr>
              <w:t>36,9</w:t>
            </w:r>
          </w:p>
        </w:tc>
      </w:tr>
    </w:tbl>
    <w:p w:rsidR="008258F8" w:rsidRPr="00A201AA" w:rsidRDefault="008A1E85" w:rsidP="0073364E">
      <w:pPr>
        <w:suppressAutoHyphens/>
        <w:spacing w:before="120"/>
        <w:ind w:firstLine="709"/>
        <w:jc w:val="both"/>
        <w:rPr>
          <w:sz w:val="28"/>
          <w:szCs w:val="28"/>
        </w:rPr>
      </w:pPr>
      <w:r w:rsidRPr="00A201AA">
        <w:rPr>
          <w:sz w:val="28"/>
          <w:szCs w:val="28"/>
        </w:rPr>
        <w:t>С 201</w:t>
      </w:r>
      <w:r w:rsidR="00A201AA" w:rsidRPr="00A201AA">
        <w:rPr>
          <w:sz w:val="28"/>
          <w:szCs w:val="28"/>
        </w:rPr>
        <w:t>7</w:t>
      </w:r>
      <w:r w:rsidRPr="00A201AA">
        <w:rPr>
          <w:sz w:val="28"/>
          <w:szCs w:val="28"/>
        </w:rPr>
        <w:t xml:space="preserve"> по 202</w:t>
      </w:r>
      <w:r w:rsidR="00A201AA" w:rsidRPr="00A201AA">
        <w:rPr>
          <w:sz w:val="28"/>
          <w:szCs w:val="28"/>
        </w:rPr>
        <w:t>3</w:t>
      </w:r>
      <w:r w:rsidRPr="00A201AA">
        <w:rPr>
          <w:sz w:val="28"/>
          <w:szCs w:val="28"/>
        </w:rPr>
        <w:t xml:space="preserve"> гг. в районе введено в эксплуатацию всего </w:t>
      </w:r>
      <w:r w:rsidR="00A201AA" w:rsidRPr="00A201AA">
        <w:rPr>
          <w:sz w:val="28"/>
          <w:szCs w:val="28"/>
        </w:rPr>
        <w:t>36,95</w:t>
      </w:r>
      <w:r w:rsidRPr="00A201AA">
        <w:rPr>
          <w:sz w:val="28"/>
          <w:szCs w:val="28"/>
        </w:rPr>
        <w:t xml:space="preserve"> тыс. кв.</w:t>
      </w:r>
      <w:r w:rsidR="00A201AA" w:rsidRPr="00A201AA">
        <w:rPr>
          <w:sz w:val="28"/>
          <w:szCs w:val="28"/>
        </w:rPr>
        <w:t> </w:t>
      </w:r>
      <w:r w:rsidRPr="00A201AA">
        <w:rPr>
          <w:sz w:val="28"/>
          <w:szCs w:val="28"/>
        </w:rPr>
        <w:t xml:space="preserve">м жилья, при этом стоит отметить, что часть строительства и реконструкции индивидуального жилья не регистрируется. </w:t>
      </w:r>
      <w:r w:rsidR="00CE6564" w:rsidRPr="00A201AA">
        <w:rPr>
          <w:sz w:val="28"/>
          <w:szCs w:val="28"/>
        </w:rPr>
        <w:t>Жилищное строительство в основном сосредоточенно в г. Карасук</w:t>
      </w:r>
      <w:r w:rsidR="008258F8" w:rsidRPr="00A201AA">
        <w:rPr>
          <w:sz w:val="28"/>
          <w:szCs w:val="28"/>
        </w:rPr>
        <w:t xml:space="preserve"> </w:t>
      </w:r>
      <w:r w:rsidR="00CE6564" w:rsidRPr="00A201AA">
        <w:rPr>
          <w:sz w:val="28"/>
          <w:szCs w:val="28"/>
        </w:rPr>
        <w:t xml:space="preserve">и </w:t>
      </w:r>
      <w:r w:rsidR="008258F8" w:rsidRPr="00A201AA">
        <w:rPr>
          <w:sz w:val="28"/>
          <w:szCs w:val="28"/>
        </w:rPr>
        <w:t xml:space="preserve">прилегающих </w:t>
      </w:r>
      <w:r w:rsidR="00CE354B" w:rsidRPr="00A201AA">
        <w:rPr>
          <w:sz w:val="28"/>
          <w:szCs w:val="28"/>
        </w:rPr>
        <w:t>населённых</w:t>
      </w:r>
      <w:r w:rsidR="008258F8" w:rsidRPr="00A201AA">
        <w:rPr>
          <w:sz w:val="28"/>
          <w:szCs w:val="28"/>
        </w:rPr>
        <w:t xml:space="preserve"> пунктах</w:t>
      </w:r>
      <w:r w:rsidR="00CE6564" w:rsidRPr="00A201AA">
        <w:rPr>
          <w:sz w:val="28"/>
          <w:szCs w:val="28"/>
        </w:rPr>
        <w:t xml:space="preserve">. </w:t>
      </w:r>
    </w:p>
    <w:p w:rsidR="008258F8" w:rsidRPr="00A201AA" w:rsidRDefault="008258F8" w:rsidP="008258F8">
      <w:pPr>
        <w:widowControl w:val="0"/>
        <w:suppressAutoHyphens/>
        <w:ind w:firstLine="709"/>
        <w:jc w:val="both"/>
        <w:rPr>
          <w:sz w:val="28"/>
          <w:szCs w:val="28"/>
        </w:rPr>
      </w:pPr>
      <w:r w:rsidRPr="00A201AA">
        <w:rPr>
          <w:sz w:val="28"/>
          <w:szCs w:val="28"/>
        </w:rPr>
        <w:t xml:space="preserve">В целях стимулирования развития жилищного строительства, повышение уровня обеспеченности населения </w:t>
      </w:r>
      <w:r w:rsidR="00CE354B" w:rsidRPr="00A201AA">
        <w:rPr>
          <w:sz w:val="28"/>
          <w:szCs w:val="28"/>
        </w:rPr>
        <w:t>жильём</w:t>
      </w:r>
      <w:r w:rsidRPr="00A201AA">
        <w:rPr>
          <w:sz w:val="28"/>
          <w:szCs w:val="28"/>
        </w:rPr>
        <w:t>, создание условий для осуществления градостроительной деятельности на территории района реализуются мероприятия:</w:t>
      </w:r>
    </w:p>
    <w:p w:rsidR="008258F8" w:rsidRPr="0086379A" w:rsidRDefault="008258F8" w:rsidP="008258F8">
      <w:pPr>
        <w:widowControl w:val="0"/>
        <w:suppressAutoHyphens/>
        <w:ind w:firstLine="709"/>
        <w:jc w:val="both"/>
        <w:rPr>
          <w:sz w:val="28"/>
          <w:szCs w:val="28"/>
        </w:rPr>
      </w:pPr>
      <w:r w:rsidRPr="0086379A">
        <w:rPr>
          <w:sz w:val="28"/>
          <w:szCs w:val="28"/>
        </w:rPr>
        <w:t xml:space="preserve">Федерального закона от 12.01.1995 №5-ФЗ «О ветеранах» и Указа Президента РФ от 07.05.2008 №714 «Об обеспечении </w:t>
      </w:r>
      <w:r w:rsidR="00CE354B" w:rsidRPr="0086379A">
        <w:rPr>
          <w:sz w:val="28"/>
          <w:szCs w:val="28"/>
        </w:rPr>
        <w:t>жильём</w:t>
      </w:r>
      <w:r w:rsidRPr="0086379A">
        <w:rPr>
          <w:sz w:val="28"/>
          <w:szCs w:val="28"/>
        </w:rPr>
        <w:t xml:space="preserve"> ветеранов Великой Отечественной войны 1941-1945 годов»;</w:t>
      </w:r>
    </w:p>
    <w:p w:rsidR="008258F8" w:rsidRPr="0086379A" w:rsidRDefault="008258F8" w:rsidP="008258F8">
      <w:pPr>
        <w:widowControl w:val="0"/>
        <w:suppressAutoHyphens/>
        <w:ind w:firstLine="709"/>
        <w:jc w:val="both"/>
        <w:rPr>
          <w:sz w:val="28"/>
          <w:szCs w:val="28"/>
        </w:rPr>
      </w:pPr>
      <w:r w:rsidRPr="0086379A">
        <w:rPr>
          <w:sz w:val="28"/>
          <w:szCs w:val="28"/>
        </w:rPr>
        <w:t xml:space="preserve">региональных проектов «Жилье», «Обеспечение устойчивого сокращения непригодного для проживания жилищного фонда» национального проекта «Жилье и городская среда» в соответствии </w:t>
      </w:r>
      <w:r w:rsidR="0086379A" w:rsidRPr="0086379A">
        <w:rPr>
          <w:sz w:val="28"/>
          <w:szCs w:val="28"/>
        </w:rPr>
        <w:t>с Указом Президента РФ от 21.07.2020 № 474 «О национальных целях развития Российской Федерации на период до 2030 года»;</w:t>
      </w:r>
    </w:p>
    <w:p w:rsidR="0086379A" w:rsidRDefault="0086379A" w:rsidP="008258F8">
      <w:pPr>
        <w:widowControl w:val="0"/>
        <w:suppressAutoHyphens/>
        <w:ind w:firstLine="709"/>
        <w:jc w:val="both"/>
        <w:rPr>
          <w:sz w:val="28"/>
          <w:szCs w:val="28"/>
        </w:rPr>
      </w:pPr>
      <w:r w:rsidRPr="0086379A">
        <w:rPr>
          <w:sz w:val="28"/>
          <w:szCs w:val="28"/>
        </w:rPr>
        <w:t>государственной программы Новосибирской области «Стимулирование развития жилищного строительства в Новосибирской области», утвержденной постановлением Правительства Новосибирской области от 20.02.2015 № 68-п (в том числе подпрограмм: «Земельные ресурсы и инфраструктура», «Градостроительная подготовка территорий Новосибирской области», «Государственная поддержка муниципальных образований Новосибирской области в обеспечении жилыми помещениями многодетных малообеспеченных семей», «Строительство (приобретение на первичном рынке) служебного жилья для отдельных категорий граждан, проживающих и работающих на территории Новосибирской области»);</w:t>
      </w:r>
    </w:p>
    <w:p w:rsidR="008258F8" w:rsidRPr="0086379A" w:rsidRDefault="008258F8" w:rsidP="008258F8">
      <w:pPr>
        <w:widowControl w:val="0"/>
        <w:suppressAutoHyphens/>
        <w:ind w:firstLine="709"/>
        <w:jc w:val="both"/>
        <w:rPr>
          <w:sz w:val="28"/>
          <w:szCs w:val="28"/>
        </w:rPr>
      </w:pPr>
      <w:r w:rsidRPr="0086379A">
        <w:rPr>
          <w:sz w:val="28"/>
          <w:szCs w:val="28"/>
        </w:rPr>
        <w:t xml:space="preserve">государственной программы Новосибирской области «Обеспечение </w:t>
      </w:r>
      <w:r w:rsidR="00CE354B" w:rsidRPr="0086379A">
        <w:rPr>
          <w:sz w:val="28"/>
          <w:szCs w:val="28"/>
        </w:rPr>
        <w:lastRenderedPageBreak/>
        <w:t>жильём</w:t>
      </w:r>
      <w:r w:rsidRPr="0086379A">
        <w:rPr>
          <w:sz w:val="28"/>
          <w:szCs w:val="28"/>
        </w:rPr>
        <w:t xml:space="preserve"> молодых семей в Новосибирской области», </w:t>
      </w:r>
      <w:r w:rsidR="00CE354B" w:rsidRPr="0086379A">
        <w:rPr>
          <w:sz w:val="28"/>
          <w:szCs w:val="28"/>
        </w:rPr>
        <w:t>утверждённой</w:t>
      </w:r>
      <w:r w:rsidRPr="0086379A">
        <w:rPr>
          <w:sz w:val="28"/>
          <w:szCs w:val="28"/>
        </w:rPr>
        <w:t xml:space="preserve"> постановлением Правительства Новосибирской области от 15.09.2014 №</w:t>
      </w:r>
      <w:r w:rsidR="00831583" w:rsidRPr="0086379A">
        <w:rPr>
          <w:sz w:val="28"/>
          <w:szCs w:val="28"/>
        </w:rPr>
        <w:t> </w:t>
      </w:r>
      <w:r w:rsidRPr="0086379A">
        <w:rPr>
          <w:sz w:val="28"/>
          <w:szCs w:val="28"/>
        </w:rPr>
        <w:t>352</w:t>
      </w:r>
      <w:r w:rsidR="00831583" w:rsidRPr="0086379A">
        <w:rPr>
          <w:sz w:val="28"/>
          <w:szCs w:val="28"/>
        </w:rPr>
        <w:noBreakHyphen/>
      </w:r>
      <w:r w:rsidRPr="0086379A">
        <w:rPr>
          <w:sz w:val="28"/>
          <w:szCs w:val="28"/>
        </w:rPr>
        <w:t>п;</w:t>
      </w:r>
    </w:p>
    <w:p w:rsidR="008258F8" w:rsidRPr="0086379A" w:rsidRDefault="008258F8" w:rsidP="008258F8">
      <w:pPr>
        <w:widowControl w:val="0"/>
        <w:suppressAutoHyphens/>
        <w:ind w:firstLine="709"/>
        <w:jc w:val="both"/>
        <w:rPr>
          <w:sz w:val="28"/>
          <w:szCs w:val="28"/>
          <w:lang w:eastAsia="en-US"/>
        </w:rPr>
      </w:pPr>
      <w:r w:rsidRPr="0086379A">
        <w:rPr>
          <w:bCs/>
          <w:sz w:val="28"/>
          <w:szCs w:val="28"/>
        </w:rPr>
        <w:t>государственной программы Новосибирской области «</w:t>
      </w:r>
      <w:r w:rsidRPr="0086379A">
        <w:rPr>
          <w:sz w:val="28"/>
          <w:szCs w:val="28"/>
          <w:lang w:eastAsia="en-US"/>
        </w:rPr>
        <w:t>Комплексное развитие сельских территорий в Новосибирской области»,</w:t>
      </w:r>
      <w:r w:rsidRPr="0086379A">
        <w:rPr>
          <w:sz w:val="28"/>
          <w:szCs w:val="28"/>
        </w:rPr>
        <w:t xml:space="preserve"> </w:t>
      </w:r>
      <w:r w:rsidR="00CE354B" w:rsidRPr="0086379A">
        <w:rPr>
          <w:sz w:val="28"/>
          <w:szCs w:val="28"/>
        </w:rPr>
        <w:t>утверждённой</w:t>
      </w:r>
      <w:r w:rsidRPr="0086379A">
        <w:rPr>
          <w:sz w:val="28"/>
          <w:szCs w:val="28"/>
        </w:rPr>
        <w:t xml:space="preserve"> постановлением Правительства Новосибирской области от 31.12.2019 №</w:t>
      </w:r>
      <w:r w:rsidR="00831583" w:rsidRPr="0086379A">
        <w:rPr>
          <w:sz w:val="28"/>
          <w:szCs w:val="28"/>
        </w:rPr>
        <w:t> </w:t>
      </w:r>
      <w:r w:rsidRPr="0086379A">
        <w:rPr>
          <w:sz w:val="28"/>
          <w:szCs w:val="28"/>
        </w:rPr>
        <w:t>525</w:t>
      </w:r>
      <w:r w:rsidR="00831583" w:rsidRPr="0086379A">
        <w:rPr>
          <w:sz w:val="28"/>
          <w:szCs w:val="28"/>
        </w:rPr>
        <w:t> </w:t>
      </w:r>
      <w:r w:rsidRPr="0086379A">
        <w:rPr>
          <w:sz w:val="28"/>
          <w:szCs w:val="28"/>
        </w:rPr>
        <w:t>п;</w:t>
      </w:r>
    </w:p>
    <w:p w:rsidR="008258F8" w:rsidRDefault="008258F8" w:rsidP="008258F8">
      <w:pPr>
        <w:widowControl w:val="0"/>
        <w:suppressAutoHyphens/>
        <w:ind w:firstLine="709"/>
        <w:jc w:val="both"/>
        <w:rPr>
          <w:bCs/>
          <w:sz w:val="28"/>
          <w:szCs w:val="28"/>
        </w:rPr>
      </w:pPr>
      <w:r w:rsidRPr="0086379A">
        <w:rPr>
          <w:bCs/>
          <w:sz w:val="28"/>
          <w:szCs w:val="28"/>
        </w:rPr>
        <w:t xml:space="preserve">государственной программы Новосибирской области «Жилищно-коммунальное хозяйство Новосибирской области», </w:t>
      </w:r>
      <w:r w:rsidR="00CE354B" w:rsidRPr="0086379A">
        <w:rPr>
          <w:sz w:val="28"/>
          <w:szCs w:val="28"/>
        </w:rPr>
        <w:t>утверждённой</w:t>
      </w:r>
      <w:r w:rsidRPr="0086379A">
        <w:rPr>
          <w:sz w:val="28"/>
          <w:szCs w:val="28"/>
        </w:rPr>
        <w:t xml:space="preserve"> постановлением Правительства Новосибирской области от 16.02.2015 № 66-п </w:t>
      </w:r>
      <w:r w:rsidRPr="0086379A">
        <w:rPr>
          <w:bCs/>
          <w:sz w:val="28"/>
          <w:szCs w:val="28"/>
        </w:rPr>
        <w:t>(софинансирование программ по переселению граждан из аварийного жилищного фонда);</w:t>
      </w:r>
    </w:p>
    <w:p w:rsidR="0086379A" w:rsidRPr="00813607" w:rsidRDefault="0086379A" w:rsidP="0086379A">
      <w:pPr>
        <w:suppressAutoHyphens/>
        <w:ind w:firstLine="709"/>
        <w:jc w:val="both"/>
        <w:rPr>
          <w:bCs/>
          <w:sz w:val="28"/>
          <w:szCs w:val="28"/>
        </w:rPr>
      </w:pPr>
      <w:r w:rsidRPr="00813607">
        <w:rPr>
          <w:bCs/>
          <w:sz w:val="28"/>
          <w:szCs w:val="28"/>
        </w:rPr>
        <w:t>муниципальной программы «Обеспечение жильем молодых семей в Карасукском районе</w:t>
      </w:r>
      <w:r>
        <w:rPr>
          <w:bCs/>
          <w:sz w:val="28"/>
          <w:szCs w:val="28"/>
        </w:rPr>
        <w:t xml:space="preserve"> Новосибирской области </w:t>
      </w:r>
      <w:r w:rsidRPr="00813607">
        <w:rPr>
          <w:bCs/>
          <w:sz w:val="28"/>
          <w:szCs w:val="28"/>
        </w:rPr>
        <w:t>на 202</w:t>
      </w:r>
      <w:r>
        <w:rPr>
          <w:bCs/>
          <w:sz w:val="28"/>
          <w:szCs w:val="28"/>
        </w:rPr>
        <w:t>4</w:t>
      </w:r>
      <w:r w:rsidRPr="00813607">
        <w:rPr>
          <w:bCs/>
          <w:sz w:val="28"/>
          <w:szCs w:val="28"/>
        </w:rPr>
        <w:t>-202</w:t>
      </w:r>
      <w:r>
        <w:rPr>
          <w:bCs/>
          <w:sz w:val="28"/>
          <w:szCs w:val="28"/>
        </w:rPr>
        <w:t>6</w:t>
      </w:r>
      <w:r w:rsidRPr="00813607">
        <w:rPr>
          <w:bCs/>
          <w:sz w:val="28"/>
          <w:szCs w:val="28"/>
        </w:rPr>
        <w:t xml:space="preserve"> годы», </w:t>
      </w:r>
      <w:r w:rsidRPr="00813607">
        <w:rPr>
          <w:sz w:val="28"/>
          <w:szCs w:val="28"/>
        </w:rPr>
        <w:t>утвержденной постановлением администрации Карасукского района Новоси</w:t>
      </w:r>
      <w:r>
        <w:rPr>
          <w:sz w:val="28"/>
          <w:szCs w:val="28"/>
        </w:rPr>
        <w:t>бирской области от 04</w:t>
      </w:r>
      <w:r w:rsidRPr="00813607">
        <w:rPr>
          <w:sz w:val="28"/>
          <w:szCs w:val="28"/>
        </w:rPr>
        <w:t>.</w:t>
      </w:r>
      <w:r>
        <w:rPr>
          <w:sz w:val="28"/>
          <w:szCs w:val="28"/>
        </w:rPr>
        <w:t>1</w:t>
      </w:r>
      <w:r w:rsidRPr="00813607">
        <w:rPr>
          <w:sz w:val="28"/>
          <w:szCs w:val="28"/>
        </w:rPr>
        <w:t>0.202</w:t>
      </w:r>
      <w:r>
        <w:rPr>
          <w:sz w:val="28"/>
          <w:szCs w:val="28"/>
        </w:rPr>
        <w:t>3</w:t>
      </w:r>
      <w:r w:rsidRPr="00813607">
        <w:rPr>
          <w:sz w:val="28"/>
          <w:szCs w:val="28"/>
        </w:rPr>
        <w:t xml:space="preserve"> № </w:t>
      </w:r>
      <w:r>
        <w:rPr>
          <w:sz w:val="28"/>
          <w:szCs w:val="28"/>
        </w:rPr>
        <w:t>3106</w:t>
      </w:r>
      <w:r w:rsidRPr="00813607">
        <w:rPr>
          <w:sz w:val="28"/>
          <w:szCs w:val="28"/>
        </w:rPr>
        <w:t>-п</w:t>
      </w:r>
      <w:r w:rsidRPr="00813607">
        <w:rPr>
          <w:bCs/>
          <w:sz w:val="28"/>
          <w:szCs w:val="28"/>
        </w:rPr>
        <w:t>;</w:t>
      </w:r>
    </w:p>
    <w:p w:rsidR="0086379A" w:rsidRDefault="0086379A" w:rsidP="00600463">
      <w:pPr>
        <w:suppressAutoHyphens/>
        <w:ind w:firstLine="709"/>
        <w:jc w:val="both"/>
        <w:rPr>
          <w:sz w:val="28"/>
          <w:szCs w:val="28"/>
        </w:rPr>
      </w:pPr>
      <w:r w:rsidRPr="00617F56">
        <w:rPr>
          <w:bCs/>
          <w:sz w:val="28"/>
          <w:szCs w:val="28"/>
        </w:rPr>
        <w:t>муниципальной программы «Строительство (приобретение на первичном рынке) служебного жилья для отдельных категорий граждан, проживающих и работающих на территории Карасукского района Новосибирской области</w:t>
      </w:r>
      <w:r>
        <w:rPr>
          <w:bCs/>
          <w:sz w:val="28"/>
          <w:szCs w:val="28"/>
        </w:rPr>
        <w:t xml:space="preserve"> </w:t>
      </w:r>
      <w:r w:rsidRPr="0086379A">
        <w:rPr>
          <w:bCs/>
          <w:sz w:val="28"/>
          <w:szCs w:val="28"/>
        </w:rPr>
        <w:t>на 2023-2026 годы»</w:t>
      </w:r>
      <w:r w:rsidR="00600463">
        <w:rPr>
          <w:bCs/>
          <w:sz w:val="28"/>
          <w:szCs w:val="28"/>
        </w:rPr>
        <w:t xml:space="preserve">, </w:t>
      </w:r>
      <w:r w:rsidR="00600463" w:rsidRPr="00813607">
        <w:rPr>
          <w:bCs/>
          <w:sz w:val="28"/>
          <w:szCs w:val="28"/>
        </w:rPr>
        <w:t>утвержденной постановлением администрации Карасукского р</w:t>
      </w:r>
      <w:r w:rsidR="00600463">
        <w:rPr>
          <w:bCs/>
          <w:sz w:val="28"/>
          <w:szCs w:val="28"/>
        </w:rPr>
        <w:t>айона Новосибирской области от 07</w:t>
      </w:r>
      <w:r w:rsidR="00600463" w:rsidRPr="00813607">
        <w:rPr>
          <w:bCs/>
          <w:sz w:val="28"/>
          <w:szCs w:val="28"/>
        </w:rPr>
        <w:t>.</w:t>
      </w:r>
      <w:r w:rsidR="00600463">
        <w:rPr>
          <w:bCs/>
          <w:sz w:val="28"/>
          <w:szCs w:val="28"/>
        </w:rPr>
        <w:t>12</w:t>
      </w:r>
      <w:r w:rsidR="00600463" w:rsidRPr="00813607">
        <w:rPr>
          <w:bCs/>
          <w:sz w:val="28"/>
          <w:szCs w:val="28"/>
        </w:rPr>
        <w:t>.202</w:t>
      </w:r>
      <w:r w:rsidR="00600463">
        <w:rPr>
          <w:bCs/>
          <w:sz w:val="28"/>
          <w:szCs w:val="28"/>
        </w:rPr>
        <w:t>3</w:t>
      </w:r>
      <w:r w:rsidR="00600463" w:rsidRPr="00813607">
        <w:rPr>
          <w:bCs/>
          <w:sz w:val="28"/>
          <w:szCs w:val="28"/>
        </w:rPr>
        <w:t xml:space="preserve"> №</w:t>
      </w:r>
      <w:r w:rsidR="00600463">
        <w:rPr>
          <w:bCs/>
          <w:sz w:val="28"/>
          <w:szCs w:val="28"/>
        </w:rPr>
        <w:t> 3764</w:t>
      </w:r>
      <w:r w:rsidR="00600463" w:rsidRPr="00813607">
        <w:rPr>
          <w:bCs/>
          <w:sz w:val="28"/>
          <w:szCs w:val="28"/>
        </w:rPr>
        <w:t>-п</w:t>
      </w:r>
      <w:r w:rsidR="00600463">
        <w:rPr>
          <w:bCs/>
          <w:sz w:val="28"/>
          <w:szCs w:val="28"/>
        </w:rPr>
        <w:t>;</w:t>
      </w:r>
    </w:p>
    <w:p w:rsidR="0086379A" w:rsidRPr="00813607" w:rsidRDefault="0086379A" w:rsidP="0086379A">
      <w:pPr>
        <w:suppressAutoHyphens/>
        <w:ind w:firstLine="709"/>
        <w:jc w:val="both"/>
        <w:rPr>
          <w:sz w:val="28"/>
          <w:szCs w:val="28"/>
        </w:rPr>
      </w:pPr>
      <w:r w:rsidRPr="00813607">
        <w:rPr>
          <w:bCs/>
          <w:sz w:val="28"/>
          <w:szCs w:val="28"/>
        </w:rPr>
        <w:t xml:space="preserve">муниципальной программы «Ремонт муниципального жилищного фонда </w:t>
      </w:r>
      <w:r>
        <w:rPr>
          <w:bCs/>
          <w:sz w:val="28"/>
          <w:szCs w:val="28"/>
        </w:rPr>
        <w:t xml:space="preserve">города Карасука </w:t>
      </w:r>
      <w:r w:rsidRPr="00813607">
        <w:rPr>
          <w:bCs/>
          <w:sz w:val="28"/>
          <w:szCs w:val="28"/>
        </w:rPr>
        <w:t>Карасукского района Новосибирской области на 202</w:t>
      </w:r>
      <w:r>
        <w:rPr>
          <w:bCs/>
          <w:sz w:val="28"/>
          <w:szCs w:val="28"/>
        </w:rPr>
        <w:t>3</w:t>
      </w:r>
      <w:r w:rsidRPr="00813607">
        <w:rPr>
          <w:bCs/>
          <w:sz w:val="28"/>
          <w:szCs w:val="28"/>
        </w:rPr>
        <w:t>-202</w:t>
      </w:r>
      <w:r>
        <w:rPr>
          <w:bCs/>
          <w:sz w:val="28"/>
          <w:szCs w:val="28"/>
        </w:rPr>
        <w:t>5</w:t>
      </w:r>
      <w:r w:rsidRPr="00813607">
        <w:rPr>
          <w:bCs/>
          <w:sz w:val="28"/>
          <w:szCs w:val="28"/>
        </w:rPr>
        <w:t xml:space="preserve"> годы», утвержденной постановлением администрации Карасукского р</w:t>
      </w:r>
      <w:r>
        <w:rPr>
          <w:bCs/>
          <w:sz w:val="28"/>
          <w:szCs w:val="28"/>
        </w:rPr>
        <w:t>айона Новосибирской области от 24</w:t>
      </w:r>
      <w:r w:rsidRPr="00813607">
        <w:rPr>
          <w:bCs/>
          <w:sz w:val="28"/>
          <w:szCs w:val="28"/>
        </w:rPr>
        <w:t>.</w:t>
      </w:r>
      <w:r>
        <w:rPr>
          <w:bCs/>
          <w:sz w:val="28"/>
          <w:szCs w:val="28"/>
        </w:rPr>
        <w:t>1</w:t>
      </w:r>
      <w:r w:rsidRPr="00813607">
        <w:rPr>
          <w:bCs/>
          <w:sz w:val="28"/>
          <w:szCs w:val="28"/>
        </w:rPr>
        <w:t xml:space="preserve">0.2022 № </w:t>
      </w:r>
      <w:r>
        <w:rPr>
          <w:bCs/>
          <w:sz w:val="28"/>
          <w:szCs w:val="28"/>
        </w:rPr>
        <w:t>2858</w:t>
      </w:r>
      <w:r w:rsidRPr="00813607">
        <w:rPr>
          <w:bCs/>
          <w:sz w:val="28"/>
          <w:szCs w:val="28"/>
        </w:rPr>
        <w:t>-п</w:t>
      </w:r>
      <w:r>
        <w:rPr>
          <w:bCs/>
          <w:sz w:val="28"/>
          <w:szCs w:val="28"/>
        </w:rPr>
        <w:t>;</w:t>
      </w:r>
    </w:p>
    <w:p w:rsidR="0086379A" w:rsidRDefault="0086379A" w:rsidP="0086379A">
      <w:pPr>
        <w:suppressAutoHyphens/>
        <w:ind w:firstLine="709"/>
        <w:jc w:val="both"/>
        <w:rPr>
          <w:bCs/>
          <w:sz w:val="28"/>
          <w:szCs w:val="28"/>
        </w:rPr>
      </w:pPr>
      <w:r w:rsidRPr="00813607">
        <w:rPr>
          <w:bCs/>
          <w:sz w:val="28"/>
          <w:szCs w:val="28"/>
        </w:rPr>
        <w:t>муниципальной программы «Ремонт муниципального жилищного фонда Карасукского района Новосибирской области на 2022-2024 годы», утвержденной постановлением администрации Карасукского района Новосибирской области от 05.05.2022 № 1076-п</w:t>
      </w:r>
      <w:r w:rsidR="004F5EA2">
        <w:rPr>
          <w:bCs/>
          <w:sz w:val="28"/>
          <w:szCs w:val="28"/>
        </w:rPr>
        <w:t>;</w:t>
      </w:r>
    </w:p>
    <w:p w:rsidR="004F5EA2" w:rsidRPr="004F5EA2" w:rsidRDefault="004F5EA2" w:rsidP="004F5EA2">
      <w:pPr>
        <w:suppressAutoHyphens/>
        <w:ind w:firstLine="709"/>
        <w:jc w:val="both"/>
        <w:rPr>
          <w:bCs/>
          <w:sz w:val="28"/>
          <w:szCs w:val="28"/>
        </w:rPr>
      </w:pPr>
      <w:r w:rsidRPr="00813607">
        <w:rPr>
          <w:bCs/>
          <w:sz w:val="28"/>
          <w:szCs w:val="28"/>
        </w:rPr>
        <w:t>муниципал</w:t>
      </w:r>
      <w:r w:rsidRPr="004F5EA2">
        <w:rPr>
          <w:bCs/>
          <w:sz w:val="28"/>
          <w:szCs w:val="28"/>
        </w:rPr>
        <w:t xml:space="preserve">ьной программы «Переселение граждан из аварийного жилищного фонда города Карасука Карасукского района Новосибирской области» </w:t>
      </w:r>
      <w:r w:rsidRPr="004F5EA2">
        <w:rPr>
          <w:sz w:val="28"/>
          <w:szCs w:val="28"/>
        </w:rPr>
        <w:t>(в разработке)</w:t>
      </w:r>
      <w:r w:rsidRPr="004F5EA2">
        <w:rPr>
          <w:bCs/>
          <w:sz w:val="28"/>
          <w:szCs w:val="28"/>
        </w:rPr>
        <w:t>;</w:t>
      </w:r>
    </w:p>
    <w:p w:rsidR="00CE6564" w:rsidRPr="004F5EA2" w:rsidRDefault="00CE6564" w:rsidP="00EC6066">
      <w:pPr>
        <w:suppressAutoHyphens/>
        <w:ind w:firstLine="709"/>
        <w:jc w:val="both"/>
        <w:rPr>
          <w:sz w:val="28"/>
          <w:szCs w:val="28"/>
        </w:rPr>
      </w:pPr>
      <w:r w:rsidRPr="004F5EA2">
        <w:rPr>
          <w:sz w:val="28"/>
          <w:szCs w:val="28"/>
        </w:rPr>
        <w:t xml:space="preserve">Согласно </w:t>
      </w:r>
      <w:hyperlink r:id="rId32" w:history="1">
        <w:r w:rsidR="00CE009F" w:rsidRPr="004F5EA2">
          <w:rPr>
            <w:sz w:val="28"/>
            <w:szCs w:val="28"/>
          </w:rPr>
          <w:t>постановлению Правительства Новосибирской области от 19.03.2019 № 105-п «О Стратегии социально-экономического развития Новосибирской области на период до 2030 года»</w:t>
        </w:r>
      </w:hyperlink>
      <w:r w:rsidRPr="004F5EA2">
        <w:rPr>
          <w:sz w:val="28"/>
          <w:szCs w:val="28"/>
        </w:rPr>
        <w:t xml:space="preserve">, одной из главных задач в области жилищного строительства является повышение уровня обеспеченности </w:t>
      </w:r>
      <w:r w:rsidR="00CE354B" w:rsidRPr="004F5EA2">
        <w:rPr>
          <w:sz w:val="28"/>
          <w:szCs w:val="28"/>
        </w:rPr>
        <w:t>жильём</w:t>
      </w:r>
      <w:r w:rsidRPr="004F5EA2">
        <w:rPr>
          <w:sz w:val="28"/>
          <w:szCs w:val="28"/>
        </w:rPr>
        <w:t xml:space="preserve"> к 2025 г. до 33-35 м. кв. общей площади на человека. </w:t>
      </w:r>
    </w:p>
    <w:p w:rsidR="00CE6564" w:rsidRPr="004F5EA2" w:rsidRDefault="008258F8" w:rsidP="00EC6066">
      <w:pPr>
        <w:suppressAutoHyphens/>
        <w:ind w:firstLine="709"/>
        <w:jc w:val="both"/>
        <w:rPr>
          <w:sz w:val="28"/>
          <w:szCs w:val="28"/>
        </w:rPr>
      </w:pPr>
      <w:r w:rsidRPr="004F5EA2">
        <w:rPr>
          <w:sz w:val="28"/>
          <w:szCs w:val="28"/>
        </w:rPr>
        <w:t>В схеме территориального планирования приняты следующие показатели жилищной обеспеченности</w:t>
      </w:r>
      <w:r w:rsidR="00CE6564" w:rsidRPr="004F5EA2">
        <w:rPr>
          <w:sz w:val="28"/>
          <w:szCs w:val="28"/>
        </w:rPr>
        <w:t xml:space="preserve">: </w:t>
      </w:r>
    </w:p>
    <w:p w:rsidR="00CE6564" w:rsidRPr="004F5EA2" w:rsidRDefault="004F5EA2" w:rsidP="00EC6066">
      <w:pPr>
        <w:suppressAutoHyphens/>
        <w:ind w:firstLine="709"/>
        <w:jc w:val="both"/>
        <w:rPr>
          <w:sz w:val="28"/>
          <w:szCs w:val="28"/>
        </w:rPr>
      </w:pPr>
      <w:r w:rsidRPr="004F5EA2">
        <w:rPr>
          <w:sz w:val="28"/>
          <w:szCs w:val="28"/>
        </w:rPr>
        <w:t xml:space="preserve">первая очередь (2033г.) - </w:t>
      </w:r>
      <w:r w:rsidR="00CE6564" w:rsidRPr="004F5EA2">
        <w:rPr>
          <w:sz w:val="28"/>
          <w:szCs w:val="28"/>
        </w:rPr>
        <w:t>3</w:t>
      </w:r>
      <w:r w:rsidR="007A4167" w:rsidRPr="004F5EA2">
        <w:rPr>
          <w:sz w:val="28"/>
          <w:szCs w:val="28"/>
        </w:rPr>
        <w:t>3</w:t>
      </w:r>
      <w:r w:rsidR="00CE6564" w:rsidRPr="004F5EA2">
        <w:rPr>
          <w:sz w:val="28"/>
          <w:szCs w:val="28"/>
        </w:rPr>
        <w:t xml:space="preserve"> м. кв. на человека;</w:t>
      </w:r>
    </w:p>
    <w:p w:rsidR="00CE6564" w:rsidRPr="004F5EA2" w:rsidRDefault="004F5EA2" w:rsidP="00EC6066">
      <w:pPr>
        <w:suppressAutoHyphens/>
        <w:ind w:firstLine="709"/>
        <w:jc w:val="both"/>
        <w:rPr>
          <w:sz w:val="28"/>
          <w:szCs w:val="28"/>
        </w:rPr>
      </w:pPr>
      <w:r w:rsidRPr="004F5EA2">
        <w:rPr>
          <w:sz w:val="28"/>
          <w:szCs w:val="28"/>
        </w:rPr>
        <w:t>расчётный срок (2043г.) -</w:t>
      </w:r>
      <w:r w:rsidR="00CE6564" w:rsidRPr="004F5EA2">
        <w:rPr>
          <w:sz w:val="28"/>
          <w:szCs w:val="28"/>
        </w:rPr>
        <w:t xml:space="preserve"> 3</w:t>
      </w:r>
      <w:r w:rsidR="008258F8" w:rsidRPr="004F5EA2">
        <w:rPr>
          <w:sz w:val="28"/>
          <w:szCs w:val="28"/>
        </w:rPr>
        <w:t>5</w:t>
      </w:r>
      <w:r w:rsidR="00CE6564" w:rsidRPr="004F5EA2">
        <w:rPr>
          <w:sz w:val="28"/>
          <w:szCs w:val="28"/>
        </w:rPr>
        <w:t xml:space="preserve"> м. кв. на человека.</w:t>
      </w:r>
    </w:p>
    <w:p w:rsidR="002B2A8E" w:rsidRPr="004F5EA2" w:rsidRDefault="002B2A8E" w:rsidP="00EC6066">
      <w:pPr>
        <w:suppressAutoHyphens/>
        <w:ind w:firstLine="709"/>
        <w:jc w:val="both"/>
        <w:rPr>
          <w:sz w:val="28"/>
          <w:szCs w:val="28"/>
        </w:rPr>
      </w:pPr>
      <w:r w:rsidRPr="004F5EA2">
        <w:rPr>
          <w:sz w:val="28"/>
          <w:szCs w:val="28"/>
        </w:rPr>
        <w:t>В течение действия СТП предусмотрена ликвидация ветхого и аварийного жилья.</w:t>
      </w:r>
    </w:p>
    <w:p w:rsidR="002B2A8E" w:rsidRPr="004F5EA2" w:rsidRDefault="002B2A8E" w:rsidP="00EC6066">
      <w:pPr>
        <w:suppressAutoHyphens/>
        <w:ind w:firstLine="709"/>
        <w:jc w:val="both"/>
        <w:rPr>
          <w:sz w:val="28"/>
          <w:szCs w:val="28"/>
        </w:rPr>
      </w:pPr>
      <w:r w:rsidRPr="004F5EA2">
        <w:rPr>
          <w:sz w:val="28"/>
          <w:szCs w:val="28"/>
        </w:rPr>
        <w:lastRenderedPageBreak/>
        <w:t xml:space="preserve">Часть прироста нового жилищного строительства будет за </w:t>
      </w:r>
      <w:r w:rsidR="00CE354B" w:rsidRPr="004F5EA2">
        <w:rPr>
          <w:sz w:val="28"/>
          <w:szCs w:val="28"/>
        </w:rPr>
        <w:t>счёт</w:t>
      </w:r>
      <w:r w:rsidRPr="004F5EA2">
        <w:rPr>
          <w:sz w:val="28"/>
          <w:szCs w:val="28"/>
        </w:rPr>
        <w:t xml:space="preserve"> реконструкции людьми индивидуальных домов.</w:t>
      </w:r>
    </w:p>
    <w:p w:rsidR="002B2A8E" w:rsidRPr="004F5EA2" w:rsidRDefault="002B2A8E" w:rsidP="00EC6066">
      <w:pPr>
        <w:suppressAutoHyphens/>
        <w:ind w:firstLine="709"/>
        <w:jc w:val="both"/>
        <w:rPr>
          <w:sz w:val="28"/>
          <w:szCs w:val="28"/>
        </w:rPr>
      </w:pPr>
      <w:r w:rsidRPr="004F5EA2">
        <w:rPr>
          <w:sz w:val="28"/>
          <w:szCs w:val="28"/>
        </w:rPr>
        <w:t xml:space="preserve">В сельской местности предусмотрено строительство только индивидуальных домов, а в городском поселении </w:t>
      </w:r>
      <w:r w:rsidR="00302A55" w:rsidRPr="004F5EA2">
        <w:rPr>
          <w:sz w:val="28"/>
          <w:szCs w:val="28"/>
        </w:rPr>
        <w:t>20-25</w:t>
      </w:r>
      <w:r w:rsidR="00576230" w:rsidRPr="004F5EA2">
        <w:rPr>
          <w:sz w:val="28"/>
          <w:szCs w:val="28"/>
        </w:rPr>
        <w:t>%</w:t>
      </w:r>
      <w:r w:rsidRPr="004F5EA2">
        <w:rPr>
          <w:sz w:val="28"/>
          <w:szCs w:val="28"/>
        </w:rPr>
        <w:t xml:space="preserve"> нового строительства предполагается за </w:t>
      </w:r>
      <w:r w:rsidR="00CE354B" w:rsidRPr="004F5EA2">
        <w:rPr>
          <w:sz w:val="28"/>
          <w:szCs w:val="28"/>
        </w:rPr>
        <w:t>счёт</w:t>
      </w:r>
      <w:r w:rsidRPr="004F5EA2">
        <w:rPr>
          <w:sz w:val="28"/>
          <w:szCs w:val="28"/>
        </w:rPr>
        <w:t xml:space="preserve"> МКД.</w:t>
      </w:r>
    </w:p>
    <w:p w:rsidR="00CE6564" w:rsidRPr="00EE3306" w:rsidRDefault="00CE6564" w:rsidP="00EC6066">
      <w:pPr>
        <w:suppressAutoHyphens/>
        <w:ind w:firstLine="709"/>
        <w:jc w:val="both"/>
        <w:rPr>
          <w:sz w:val="28"/>
          <w:szCs w:val="28"/>
        </w:rPr>
      </w:pPr>
      <w:r w:rsidRPr="004F5EA2">
        <w:rPr>
          <w:sz w:val="28"/>
          <w:szCs w:val="28"/>
        </w:rPr>
        <w:t xml:space="preserve">С учётом рекомендуемых показателей обеспеченности населения общей жилой площадью и убыли ветхого и аварийного жилья получены значения объёмов строительства жилищного фонда на перспективу по каждому </w:t>
      </w:r>
      <w:r w:rsidRPr="00EE3306">
        <w:rPr>
          <w:sz w:val="28"/>
          <w:szCs w:val="28"/>
        </w:rPr>
        <w:t>муниципальному образованию (таблица 2.3.4-4.).</w:t>
      </w:r>
    </w:p>
    <w:p w:rsidR="007A4167" w:rsidRPr="00EE3306" w:rsidRDefault="00CE6564" w:rsidP="00EC6066">
      <w:pPr>
        <w:suppressAutoHyphens/>
        <w:ind w:firstLine="709"/>
        <w:jc w:val="both"/>
        <w:rPr>
          <w:sz w:val="28"/>
          <w:szCs w:val="28"/>
        </w:rPr>
      </w:pPr>
      <w:r w:rsidRPr="00EE3306">
        <w:rPr>
          <w:sz w:val="28"/>
          <w:szCs w:val="28"/>
        </w:rPr>
        <w:t xml:space="preserve">В соответствии с прогнозом убыли численности населения и учётом ежегодной убыли, в основном одноэтажного деревянного фонда с большим процентом износа, </w:t>
      </w:r>
      <w:r w:rsidR="00800239" w:rsidRPr="00EE3306">
        <w:rPr>
          <w:sz w:val="28"/>
          <w:szCs w:val="28"/>
        </w:rPr>
        <w:t xml:space="preserve">а также аварийного и ветхого жилья, </w:t>
      </w:r>
      <w:r w:rsidRPr="00EE3306">
        <w:rPr>
          <w:sz w:val="28"/>
          <w:szCs w:val="28"/>
        </w:rPr>
        <w:t xml:space="preserve">объем жилого фонда на расчётный срок составит </w:t>
      </w:r>
      <w:r w:rsidR="007A4167" w:rsidRPr="00EE3306">
        <w:rPr>
          <w:sz w:val="28"/>
          <w:szCs w:val="28"/>
        </w:rPr>
        <w:t>1284,5</w:t>
      </w:r>
      <w:r w:rsidRPr="00EE3306">
        <w:rPr>
          <w:sz w:val="28"/>
          <w:szCs w:val="28"/>
        </w:rPr>
        <w:t xml:space="preserve"> тыс. кв. м. </w:t>
      </w:r>
      <w:r w:rsidR="00302A55" w:rsidRPr="00EE3306">
        <w:rPr>
          <w:sz w:val="28"/>
          <w:szCs w:val="28"/>
        </w:rPr>
        <w:t xml:space="preserve">(1216,1 тыс. кв. м – I очередь). </w:t>
      </w:r>
      <w:r w:rsidR="007A4167" w:rsidRPr="00EE3306">
        <w:rPr>
          <w:sz w:val="28"/>
          <w:szCs w:val="28"/>
        </w:rPr>
        <w:t>Прирост жилищного фонда в целом по району составит к 2043 г. 175,</w:t>
      </w:r>
      <w:r w:rsidR="00EE3306" w:rsidRPr="00EE3306">
        <w:rPr>
          <w:sz w:val="28"/>
          <w:szCs w:val="28"/>
        </w:rPr>
        <w:t>3</w:t>
      </w:r>
      <w:r w:rsidR="007A4167" w:rsidRPr="00EE3306">
        <w:rPr>
          <w:sz w:val="28"/>
          <w:szCs w:val="28"/>
        </w:rPr>
        <w:t xml:space="preserve"> тыс. кв.</w:t>
      </w:r>
      <w:r w:rsidR="00302A55" w:rsidRPr="00EE3306">
        <w:rPr>
          <w:sz w:val="28"/>
          <w:szCs w:val="28"/>
        </w:rPr>
        <w:t> </w:t>
      </w:r>
      <w:r w:rsidR="007A4167" w:rsidRPr="00EE3306">
        <w:rPr>
          <w:sz w:val="28"/>
          <w:szCs w:val="28"/>
        </w:rPr>
        <w:t xml:space="preserve">м, </w:t>
      </w:r>
      <w:r w:rsidR="00302A55" w:rsidRPr="00EE3306">
        <w:rPr>
          <w:sz w:val="28"/>
          <w:szCs w:val="28"/>
        </w:rPr>
        <w:t>(106,</w:t>
      </w:r>
      <w:r w:rsidR="00EE3306" w:rsidRPr="00EE3306">
        <w:rPr>
          <w:sz w:val="28"/>
          <w:szCs w:val="28"/>
        </w:rPr>
        <w:t>9</w:t>
      </w:r>
      <w:r w:rsidR="00302A55" w:rsidRPr="00EE3306">
        <w:rPr>
          <w:sz w:val="28"/>
          <w:szCs w:val="28"/>
        </w:rPr>
        <w:t xml:space="preserve"> тыс. кв. м – I очередь) </w:t>
      </w:r>
      <w:r w:rsidR="007A4167" w:rsidRPr="00EE3306">
        <w:rPr>
          <w:sz w:val="28"/>
          <w:szCs w:val="28"/>
        </w:rPr>
        <w:t xml:space="preserve">при этом в отдельных сельсоветах в связи с падением численности населения и большого количества старых деревянных домов, строительство нового жилья не будет покрывать выбытие жилищного фонда. </w:t>
      </w:r>
      <w:r w:rsidR="000B7A0E" w:rsidRPr="00EE3306">
        <w:rPr>
          <w:sz w:val="28"/>
          <w:szCs w:val="28"/>
        </w:rPr>
        <w:t>Целевой ориентир нового строительства 0,35 кв. м на чел. в год</w:t>
      </w:r>
      <w:r w:rsidR="00302A55" w:rsidRPr="00EE3306">
        <w:rPr>
          <w:sz w:val="28"/>
          <w:szCs w:val="28"/>
        </w:rPr>
        <w:t>, к 2033</w:t>
      </w:r>
      <w:r w:rsidR="00831583" w:rsidRPr="00EE3306">
        <w:rPr>
          <w:sz w:val="28"/>
          <w:szCs w:val="28"/>
        </w:rPr>
        <w:t> </w:t>
      </w:r>
      <w:r w:rsidR="00302A55" w:rsidRPr="00EE3306">
        <w:rPr>
          <w:sz w:val="28"/>
          <w:szCs w:val="28"/>
        </w:rPr>
        <w:t>г. прогнозируется ввод в эксплуатацию</w:t>
      </w:r>
      <w:r w:rsidR="00EE3306" w:rsidRPr="00EE3306">
        <w:rPr>
          <w:sz w:val="28"/>
          <w:szCs w:val="28"/>
        </w:rPr>
        <w:t xml:space="preserve"> </w:t>
      </w:r>
      <w:r w:rsidR="00302A55" w:rsidRPr="00EE3306">
        <w:rPr>
          <w:sz w:val="28"/>
          <w:szCs w:val="28"/>
        </w:rPr>
        <w:t xml:space="preserve">156 тыс. кв. м, а к </w:t>
      </w:r>
      <w:r w:rsidR="00CE354B" w:rsidRPr="00EE3306">
        <w:rPr>
          <w:sz w:val="28"/>
          <w:szCs w:val="28"/>
        </w:rPr>
        <w:t>расчётному</w:t>
      </w:r>
      <w:r w:rsidR="00302A55" w:rsidRPr="00EE3306">
        <w:rPr>
          <w:sz w:val="28"/>
          <w:szCs w:val="28"/>
        </w:rPr>
        <w:t xml:space="preserve"> сроку 286,9 тыс. кв. м жилья</w:t>
      </w:r>
    </w:p>
    <w:p w:rsidR="007A4167" w:rsidRPr="00EE3306" w:rsidRDefault="007A4167" w:rsidP="007A4167">
      <w:pPr>
        <w:suppressAutoHyphens/>
        <w:jc w:val="right"/>
        <w:rPr>
          <w:sz w:val="28"/>
          <w:szCs w:val="28"/>
          <w:lang w:eastAsia="ar-SA"/>
        </w:rPr>
      </w:pPr>
      <w:r w:rsidRPr="00EE3306">
        <w:rPr>
          <w:sz w:val="28"/>
          <w:szCs w:val="28"/>
          <w:lang w:eastAsia="ar-SA"/>
        </w:rPr>
        <w:t>Таблица 2.3.4-4.</w:t>
      </w:r>
    </w:p>
    <w:p w:rsidR="007A4167" w:rsidRPr="00EE3306" w:rsidRDefault="00CE354B" w:rsidP="007A4167">
      <w:pPr>
        <w:suppressAutoHyphens/>
        <w:spacing w:after="120"/>
        <w:jc w:val="center"/>
        <w:rPr>
          <w:iCs/>
          <w:sz w:val="28"/>
          <w:szCs w:val="28"/>
        </w:rPr>
      </w:pPr>
      <w:r w:rsidRPr="00EE3306">
        <w:rPr>
          <w:sz w:val="28"/>
          <w:szCs w:val="26"/>
        </w:rPr>
        <w:t>Расчёт</w:t>
      </w:r>
      <w:r w:rsidR="007A4167" w:rsidRPr="00EE3306">
        <w:rPr>
          <w:sz w:val="28"/>
          <w:szCs w:val="26"/>
        </w:rPr>
        <w:t xml:space="preserve"> </w:t>
      </w:r>
      <w:r w:rsidRPr="00EE3306">
        <w:rPr>
          <w:sz w:val="28"/>
          <w:szCs w:val="26"/>
        </w:rPr>
        <w:t>объёмов</w:t>
      </w:r>
      <w:r w:rsidR="007A4167" w:rsidRPr="00EE3306">
        <w:rPr>
          <w:sz w:val="28"/>
          <w:szCs w:val="26"/>
        </w:rPr>
        <w:t xml:space="preserve"> жилищного фонда на территории Карасукского района</w:t>
      </w:r>
    </w:p>
    <w:tbl>
      <w:tblPr>
        <w:tblW w:w="9577" w:type="dxa"/>
        <w:tblLook w:val="04A0" w:firstRow="1" w:lastRow="0" w:firstColumn="1" w:lastColumn="0" w:noHBand="0" w:noVBand="1"/>
      </w:tblPr>
      <w:tblGrid>
        <w:gridCol w:w="2802"/>
        <w:gridCol w:w="851"/>
        <w:gridCol w:w="1275"/>
        <w:gridCol w:w="1247"/>
        <w:gridCol w:w="34"/>
        <w:gridCol w:w="921"/>
        <w:gridCol w:w="1200"/>
        <w:gridCol w:w="1247"/>
      </w:tblGrid>
      <w:tr w:rsidR="007A4167" w:rsidRPr="00EE3306" w:rsidTr="0073364E">
        <w:trPr>
          <w:trHeight w:val="20"/>
        </w:trPr>
        <w:tc>
          <w:tcPr>
            <w:tcW w:w="2802" w:type="dxa"/>
            <w:vMerge w:val="restart"/>
            <w:tcBorders>
              <w:top w:val="single" w:sz="4" w:space="0" w:color="auto"/>
              <w:left w:val="single" w:sz="4" w:space="0" w:color="auto"/>
              <w:right w:val="single" w:sz="4" w:space="0" w:color="auto"/>
            </w:tcBorders>
            <w:vAlign w:val="center"/>
          </w:tcPr>
          <w:p w:rsidR="007A4167" w:rsidRPr="00EE3306" w:rsidRDefault="007A4167" w:rsidP="007A4167">
            <w:pPr>
              <w:jc w:val="center"/>
              <w:rPr>
                <w:color w:val="000000"/>
              </w:rPr>
            </w:pPr>
            <w:r w:rsidRPr="00EE3306">
              <w:rPr>
                <w:color w:val="000000"/>
              </w:rPr>
              <w:t>Наименование</w:t>
            </w:r>
          </w:p>
        </w:tc>
        <w:tc>
          <w:tcPr>
            <w:tcW w:w="3407" w:type="dxa"/>
            <w:gridSpan w:val="4"/>
            <w:tcBorders>
              <w:top w:val="single" w:sz="4" w:space="0" w:color="auto"/>
              <w:left w:val="nil"/>
              <w:bottom w:val="single" w:sz="4" w:space="0" w:color="auto"/>
              <w:right w:val="single" w:sz="4" w:space="0" w:color="auto"/>
            </w:tcBorders>
            <w:vAlign w:val="center"/>
          </w:tcPr>
          <w:p w:rsidR="007A4167" w:rsidRPr="00EE3306" w:rsidRDefault="007A4167" w:rsidP="007A4167">
            <w:pPr>
              <w:jc w:val="center"/>
              <w:rPr>
                <w:color w:val="000000"/>
              </w:rPr>
            </w:pPr>
            <w:r w:rsidRPr="00EE3306">
              <w:rPr>
                <w:color w:val="000000"/>
              </w:rPr>
              <w:t>2033 г.</w:t>
            </w:r>
          </w:p>
        </w:tc>
        <w:tc>
          <w:tcPr>
            <w:tcW w:w="3368" w:type="dxa"/>
            <w:gridSpan w:val="3"/>
            <w:tcBorders>
              <w:top w:val="single" w:sz="4" w:space="0" w:color="auto"/>
              <w:left w:val="nil"/>
              <w:bottom w:val="single" w:sz="4" w:space="0" w:color="auto"/>
              <w:right w:val="single" w:sz="4" w:space="0" w:color="auto"/>
            </w:tcBorders>
            <w:vAlign w:val="center"/>
          </w:tcPr>
          <w:p w:rsidR="007A4167" w:rsidRPr="00EE3306" w:rsidRDefault="007A4167" w:rsidP="007A4167">
            <w:pPr>
              <w:jc w:val="center"/>
              <w:rPr>
                <w:color w:val="000000"/>
              </w:rPr>
            </w:pPr>
            <w:r w:rsidRPr="00EE3306">
              <w:rPr>
                <w:color w:val="000000"/>
              </w:rPr>
              <w:t>2043 г.</w:t>
            </w:r>
          </w:p>
        </w:tc>
      </w:tr>
      <w:tr w:rsidR="007A4167" w:rsidRPr="00EE3306" w:rsidTr="0073364E">
        <w:trPr>
          <w:trHeight w:val="20"/>
        </w:trPr>
        <w:tc>
          <w:tcPr>
            <w:tcW w:w="2802" w:type="dxa"/>
            <w:vMerge/>
            <w:tcBorders>
              <w:left w:val="single" w:sz="4" w:space="0" w:color="auto"/>
              <w:bottom w:val="single" w:sz="4" w:space="0" w:color="auto"/>
              <w:right w:val="single" w:sz="4" w:space="0" w:color="auto"/>
            </w:tcBorders>
            <w:shd w:val="clear" w:color="auto" w:fill="auto"/>
            <w:noWrap/>
            <w:vAlign w:val="center"/>
          </w:tcPr>
          <w:p w:rsidR="007A4167" w:rsidRPr="00EE3306" w:rsidRDefault="007A4167" w:rsidP="007A4167">
            <w:pPr>
              <w:jc w:val="center"/>
              <w:rPr>
                <w:color w:val="000000"/>
              </w:rPr>
            </w:pPr>
          </w:p>
        </w:tc>
        <w:tc>
          <w:tcPr>
            <w:tcW w:w="851" w:type="dxa"/>
            <w:tcBorders>
              <w:top w:val="single" w:sz="4" w:space="0" w:color="auto"/>
              <w:left w:val="nil"/>
              <w:bottom w:val="single" w:sz="4" w:space="0" w:color="auto"/>
              <w:right w:val="single" w:sz="4" w:space="0" w:color="auto"/>
            </w:tcBorders>
            <w:vAlign w:val="center"/>
          </w:tcPr>
          <w:p w:rsidR="007A4167" w:rsidRPr="00EE3306" w:rsidRDefault="007A4167" w:rsidP="007A4167">
            <w:pPr>
              <w:jc w:val="center"/>
              <w:rPr>
                <w:color w:val="000000"/>
              </w:rPr>
            </w:pPr>
            <w:r w:rsidRPr="00EE3306">
              <w:rPr>
                <w:color w:val="000000"/>
              </w:rPr>
              <w:t>Числ. насел. чел.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67" w:rsidRPr="00EE3306" w:rsidRDefault="007A4167" w:rsidP="007A4167">
            <w:pPr>
              <w:jc w:val="center"/>
              <w:rPr>
                <w:color w:val="000000"/>
              </w:rPr>
            </w:pPr>
            <w:r w:rsidRPr="00EE3306">
              <w:rPr>
                <w:color w:val="000000"/>
              </w:rPr>
              <w:t>Всего жил. фонд, тыс. кв. м</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67" w:rsidRPr="00EE3306" w:rsidRDefault="007A4167" w:rsidP="007A4167">
            <w:pPr>
              <w:jc w:val="center"/>
              <w:rPr>
                <w:color w:val="000000"/>
              </w:rPr>
            </w:pPr>
            <w:r w:rsidRPr="00EE3306">
              <w:rPr>
                <w:color w:val="000000"/>
              </w:rPr>
              <w:t>Прирост (убыль жил. фонда), тыс. кв. м</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7A4167" w:rsidRPr="00EE3306" w:rsidRDefault="007A4167" w:rsidP="007A4167">
            <w:pPr>
              <w:jc w:val="center"/>
              <w:rPr>
                <w:color w:val="000000"/>
              </w:rPr>
            </w:pPr>
            <w:r w:rsidRPr="00EE3306">
              <w:rPr>
                <w:color w:val="000000"/>
              </w:rPr>
              <w:t>Числ. насел. чел.</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67" w:rsidRPr="00EE3306" w:rsidRDefault="007A4167" w:rsidP="00831583">
            <w:pPr>
              <w:ind w:left="-57" w:right="-57"/>
              <w:jc w:val="center"/>
              <w:rPr>
                <w:color w:val="000000"/>
              </w:rPr>
            </w:pPr>
            <w:r w:rsidRPr="00EE3306">
              <w:rPr>
                <w:color w:val="000000"/>
              </w:rPr>
              <w:t>Всего жил. фонд, тыс. кв. м</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67" w:rsidRPr="00EE3306" w:rsidRDefault="007A4167" w:rsidP="007A4167">
            <w:pPr>
              <w:jc w:val="center"/>
              <w:rPr>
                <w:color w:val="000000"/>
              </w:rPr>
            </w:pPr>
            <w:r w:rsidRPr="00EE3306">
              <w:rPr>
                <w:color w:val="000000"/>
              </w:rPr>
              <w:t>Прирост (убыль жил. фонда), тыс. кв. м</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Карасукский</w:t>
            </w:r>
          </w:p>
          <w:p w:rsidR="00EE3306" w:rsidRPr="00EE3306" w:rsidRDefault="00EE3306" w:rsidP="00EE3306">
            <w:pPr>
              <w:jc w:val="center"/>
              <w:rPr>
                <w:color w:val="000000"/>
              </w:rPr>
            </w:pPr>
            <w:r w:rsidRPr="00EE3306">
              <w:rPr>
                <w:color w:val="000000"/>
              </w:rPr>
              <w:t>муниципальный район</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36850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1216,1</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106,9</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36700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1284,5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175,3</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Городское поселение г. Карасук</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23800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785,4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65,8</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24500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857,5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137,9</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Беленский 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570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18,8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3,1</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520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18,2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2,5</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73364E">
            <w:pPr>
              <w:jc w:val="center"/>
              <w:rPr>
                <w:color w:val="000000"/>
              </w:rPr>
            </w:pPr>
            <w:r w:rsidRPr="00EE3306">
              <w:rPr>
                <w:color w:val="000000"/>
              </w:rPr>
              <w:t>Благодатский</w:t>
            </w:r>
            <w:r w:rsidR="0073364E">
              <w:rPr>
                <w:color w:val="000000"/>
              </w:rPr>
              <w:t xml:space="preserve"> </w:t>
            </w:r>
            <w:r w:rsidRPr="00EE3306">
              <w:rPr>
                <w:color w:val="000000"/>
              </w:rPr>
              <w:t>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1880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62,0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15,5</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1800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62,9</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16,4</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Знаменский 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650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21,5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8,4</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600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21,0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7,9</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Ирбизинский 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36,3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1,0</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1010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35,4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0,1</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Калиновский 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710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23,4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-9,5</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650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22,8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-10,1</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73364E">
            <w:pPr>
              <w:jc w:val="center"/>
              <w:rPr>
                <w:color w:val="000000"/>
              </w:rPr>
            </w:pPr>
            <w:r w:rsidRPr="00EE3306">
              <w:rPr>
                <w:color w:val="000000"/>
              </w:rPr>
              <w:t>Михайловский</w:t>
            </w:r>
            <w:r w:rsidR="0073364E">
              <w:rPr>
                <w:color w:val="000000"/>
              </w:rPr>
              <w:t xml:space="preserve"> </w:t>
            </w:r>
            <w:r w:rsidRPr="00EE3306">
              <w:rPr>
                <w:color w:val="000000"/>
              </w:rPr>
              <w:t>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1550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51,2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9,5</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1500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52,4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10,7</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Октябрьский 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1410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46,5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0,0</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1310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45,9</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-0,6</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73364E">
            <w:pPr>
              <w:jc w:val="center"/>
              <w:rPr>
                <w:color w:val="000000"/>
              </w:rPr>
            </w:pPr>
            <w:r w:rsidRPr="00EE3306">
              <w:rPr>
                <w:color w:val="000000"/>
              </w:rPr>
              <w:t>Студёновский</w:t>
            </w:r>
            <w:r w:rsidR="0073364E">
              <w:rPr>
                <w:color w:val="000000"/>
              </w:rPr>
              <w:t xml:space="preserve"> </w:t>
            </w:r>
            <w:r w:rsidRPr="00EE3306">
              <w:rPr>
                <w:color w:val="000000"/>
              </w:rPr>
              <w:t>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910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30,0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-5,3</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830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29,1</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-6,2</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Троицкий 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2200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72,6</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38,8</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2100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73,5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39,7</w:t>
            </w:r>
          </w:p>
        </w:tc>
      </w:tr>
      <w:tr w:rsidR="00EE3306" w:rsidRPr="00EE3306"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73364E">
            <w:pPr>
              <w:jc w:val="center"/>
              <w:rPr>
                <w:color w:val="000000"/>
              </w:rPr>
            </w:pPr>
            <w:r w:rsidRPr="00EE3306">
              <w:rPr>
                <w:color w:val="000000"/>
              </w:rPr>
              <w:t>Хорошинский</w:t>
            </w:r>
            <w:r w:rsidR="0073364E">
              <w:rPr>
                <w:color w:val="000000"/>
              </w:rPr>
              <w:t xml:space="preserve"> </w:t>
            </w:r>
            <w:r w:rsidRPr="00EE3306">
              <w:rPr>
                <w:color w:val="000000"/>
              </w:rPr>
              <w:t>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860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28,4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-6,9</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780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27,3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-8,0</w:t>
            </w:r>
          </w:p>
        </w:tc>
      </w:tr>
      <w:tr w:rsidR="00EE3306" w:rsidRPr="007A4167" w:rsidTr="0073364E">
        <w:trPr>
          <w:trHeight w:val="20"/>
        </w:trPr>
        <w:tc>
          <w:tcPr>
            <w:tcW w:w="2802" w:type="dxa"/>
            <w:tcBorders>
              <w:top w:val="nil"/>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73364E">
            <w:pPr>
              <w:suppressAutoHyphens/>
              <w:jc w:val="center"/>
              <w:rPr>
                <w:color w:val="000000"/>
              </w:rPr>
            </w:pPr>
            <w:r w:rsidRPr="00EE3306">
              <w:rPr>
                <w:color w:val="000000"/>
              </w:rPr>
              <w:t>Чернокурьинский</w:t>
            </w:r>
            <w:r w:rsidR="0073364E">
              <w:rPr>
                <w:color w:val="000000"/>
              </w:rPr>
              <w:t xml:space="preserve"> </w:t>
            </w:r>
            <w:r w:rsidRPr="00EE3306">
              <w:rPr>
                <w:color w:val="000000"/>
              </w:rPr>
              <w:t>сельсовет</w:t>
            </w:r>
          </w:p>
        </w:tc>
        <w:tc>
          <w:tcPr>
            <w:tcW w:w="851" w:type="dxa"/>
            <w:tcBorders>
              <w:top w:val="single" w:sz="4" w:space="0" w:color="auto"/>
              <w:left w:val="nil"/>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1210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39,9</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-13,6</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EE3306" w:rsidRPr="00EE3306" w:rsidRDefault="00EE3306" w:rsidP="00EE3306">
            <w:pPr>
              <w:jc w:val="center"/>
              <w:rPr>
                <w:color w:val="000000"/>
              </w:rPr>
            </w:pPr>
            <w:r w:rsidRPr="00EE3306">
              <w:rPr>
                <w:color w:val="000000"/>
              </w:rPr>
              <w:t>1100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38,5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06" w:rsidRPr="00EE3306" w:rsidRDefault="00EE3306" w:rsidP="00EE3306">
            <w:pPr>
              <w:jc w:val="center"/>
              <w:rPr>
                <w:color w:val="000000"/>
              </w:rPr>
            </w:pPr>
            <w:r w:rsidRPr="00EE3306">
              <w:rPr>
                <w:color w:val="000000"/>
              </w:rPr>
              <w:t>-15,0</w:t>
            </w:r>
          </w:p>
        </w:tc>
      </w:tr>
    </w:tbl>
    <w:p w:rsidR="007A4167" w:rsidRPr="00B05843" w:rsidRDefault="007A4167" w:rsidP="007A4167">
      <w:pPr>
        <w:suppressAutoHyphens/>
        <w:jc w:val="center"/>
        <w:rPr>
          <w:iCs/>
          <w:sz w:val="28"/>
          <w:szCs w:val="28"/>
        </w:rPr>
      </w:pPr>
    </w:p>
    <w:p w:rsidR="007A4167" w:rsidRPr="00B05843" w:rsidRDefault="007A4167" w:rsidP="008506A1">
      <w:pPr>
        <w:suppressAutoHyphens/>
        <w:rPr>
          <w:noProof/>
        </w:rPr>
        <w:sectPr w:rsidR="007A4167" w:rsidRPr="00B05843" w:rsidSect="00302A55">
          <w:pgSz w:w="11906" w:h="16838"/>
          <w:pgMar w:top="1134" w:right="707" w:bottom="1134" w:left="1701" w:header="709" w:footer="709" w:gutter="0"/>
          <w:cols w:space="708"/>
          <w:docGrid w:linePitch="360"/>
        </w:sectPr>
      </w:pPr>
    </w:p>
    <w:p w:rsidR="000765B0" w:rsidRPr="00B05843" w:rsidRDefault="000765B0" w:rsidP="000E19B9">
      <w:pPr>
        <w:pStyle w:val="25"/>
        <w:rPr>
          <w:noProof/>
        </w:rPr>
      </w:pPr>
      <w:bookmarkStart w:id="50" w:name="_Toc127960165"/>
      <w:r w:rsidRPr="00B05843">
        <w:rPr>
          <w:noProof/>
        </w:rPr>
        <w:lastRenderedPageBreak/>
        <w:t>2.3.5. Учреждения социального и культурно-бытового обслуживания населения</w:t>
      </w:r>
      <w:bookmarkEnd w:id="50"/>
      <w:r w:rsidRPr="00B05843">
        <w:rPr>
          <w:noProof/>
        </w:rPr>
        <w:tab/>
      </w:r>
    </w:p>
    <w:p w:rsidR="00D75B86" w:rsidRPr="00B05843" w:rsidRDefault="00D75B86" w:rsidP="00D75B86">
      <w:pPr>
        <w:pStyle w:val="af9"/>
        <w:spacing w:after="0"/>
      </w:pPr>
    </w:p>
    <w:p w:rsidR="00AD00DF" w:rsidRPr="00AD00DF" w:rsidRDefault="00AD00DF" w:rsidP="00AD00DF">
      <w:pPr>
        <w:widowControl w:val="0"/>
        <w:suppressAutoHyphens/>
        <w:autoSpaceDE w:val="0"/>
        <w:autoSpaceDN w:val="0"/>
        <w:adjustRightInd w:val="0"/>
        <w:ind w:firstLine="709"/>
        <w:jc w:val="both"/>
        <w:rPr>
          <w:sz w:val="28"/>
          <w:szCs w:val="28"/>
        </w:rPr>
      </w:pPr>
      <w:r w:rsidRPr="00AD00DF">
        <w:rPr>
          <w:sz w:val="28"/>
          <w:szCs w:val="28"/>
        </w:rPr>
        <w:t>Система учреждениями социального и культурно-бытового обслуживания населения муниципального Карасукского района включает в себя следующие сферы:</w:t>
      </w:r>
    </w:p>
    <w:p w:rsidR="00AD00DF" w:rsidRPr="00AD00DF" w:rsidRDefault="00AD00DF" w:rsidP="00AD00DF">
      <w:pPr>
        <w:widowControl w:val="0"/>
        <w:suppressAutoHyphens/>
        <w:autoSpaceDE w:val="0"/>
        <w:autoSpaceDN w:val="0"/>
        <w:adjustRightInd w:val="0"/>
        <w:ind w:firstLine="709"/>
        <w:jc w:val="both"/>
        <w:rPr>
          <w:sz w:val="28"/>
          <w:szCs w:val="28"/>
        </w:rPr>
      </w:pPr>
      <w:r w:rsidRPr="00AD00DF">
        <w:rPr>
          <w:sz w:val="28"/>
          <w:szCs w:val="28"/>
        </w:rPr>
        <w:t>1) Образования;</w:t>
      </w:r>
    </w:p>
    <w:p w:rsidR="00AD00DF" w:rsidRPr="00AD00DF" w:rsidRDefault="00AD00DF" w:rsidP="00AD00DF">
      <w:pPr>
        <w:widowControl w:val="0"/>
        <w:suppressAutoHyphens/>
        <w:autoSpaceDE w:val="0"/>
        <w:autoSpaceDN w:val="0"/>
        <w:adjustRightInd w:val="0"/>
        <w:ind w:firstLine="709"/>
        <w:jc w:val="both"/>
        <w:rPr>
          <w:sz w:val="28"/>
          <w:szCs w:val="28"/>
        </w:rPr>
      </w:pPr>
      <w:r w:rsidRPr="00AD00DF">
        <w:rPr>
          <w:sz w:val="28"/>
          <w:szCs w:val="28"/>
        </w:rPr>
        <w:t>2) Физической культуры и спорта;</w:t>
      </w:r>
    </w:p>
    <w:p w:rsidR="00AD00DF" w:rsidRPr="00AD00DF" w:rsidRDefault="00AD00DF" w:rsidP="00AD00DF">
      <w:pPr>
        <w:widowControl w:val="0"/>
        <w:suppressAutoHyphens/>
        <w:autoSpaceDE w:val="0"/>
        <w:autoSpaceDN w:val="0"/>
        <w:adjustRightInd w:val="0"/>
        <w:ind w:firstLine="709"/>
        <w:jc w:val="both"/>
        <w:rPr>
          <w:sz w:val="28"/>
          <w:szCs w:val="28"/>
        </w:rPr>
      </w:pPr>
      <w:r w:rsidRPr="00AD00DF">
        <w:rPr>
          <w:sz w:val="28"/>
          <w:szCs w:val="28"/>
        </w:rPr>
        <w:t>3) Культурны и искусства;</w:t>
      </w:r>
    </w:p>
    <w:p w:rsidR="00AD00DF" w:rsidRPr="00AD00DF" w:rsidRDefault="00AD00DF" w:rsidP="00AD00DF">
      <w:pPr>
        <w:widowControl w:val="0"/>
        <w:suppressAutoHyphens/>
        <w:autoSpaceDE w:val="0"/>
        <w:autoSpaceDN w:val="0"/>
        <w:adjustRightInd w:val="0"/>
        <w:ind w:firstLine="709"/>
        <w:jc w:val="both"/>
        <w:rPr>
          <w:sz w:val="28"/>
          <w:szCs w:val="28"/>
        </w:rPr>
      </w:pPr>
      <w:r w:rsidRPr="00AD00DF">
        <w:rPr>
          <w:sz w:val="28"/>
          <w:szCs w:val="28"/>
        </w:rPr>
        <w:t>4) Здравоохранения;</w:t>
      </w:r>
    </w:p>
    <w:p w:rsidR="00AD00DF" w:rsidRDefault="00AD00DF" w:rsidP="00AD00DF">
      <w:pPr>
        <w:widowControl w:val="0"/>
        <w:suppressAutoHyphens/>
        <w:autoSpaceDE w:val="0"/>
        <w:autoSpaceDN w:val="0"/>
        <w:adjustRightInd w:val="0"/>
        <w:ind w:firstLine="709"/>
        <w:jc w:val="both"/>
        <w:rPr>
          <w:sz w:val="28"/>
          <w:szCs w:val="28"/>
        </w:rPr>
      </w:pPr>
      <w:r w:rsidRPr="00AD00DF">
        <w:rPr>
          <w:sz w:val="28"/>
          <w:szCs w:val="28"/>
        </w:rPr>
        <w:t>5) Социального обслуживания</w:t>
      </w:r>
      <w:r w:rsidR="00B24F7F">
        <w:rPr>
          <w:sz w:val="28"/>
          <w:szCs w:val="28"/>
        </w:rPr>
        <w:t>;</w:t>
      </w:r>
    </w:p>
    <w:p w:rsidR="00B24F7F" w:rsidRDefault="00B24F7F" w:rsidP="00AD00DF">
      <w:pPr>
        <w:widowControl w:val="0"/>
        <w:suppressAutoHyphens/>
        <w:autoSpaceDE w:val="0"/>
        <w:autoSpaceDN w:val="0"/>
        <w:adjustRightInd w:val="0"/>
        <w:ind w:firstLine="709"/>
        <w:jc w:val="both"/>
        <w:rPr>
          <w:sz w:val="28"/>
          <w:szCs w:val="28"/>
        </w:rPr>
      </w:pPr>
      <w:r>
        <w:rPr>
          <w:sz w:val="28"/>
          <w:szCs w:val="28"/>
        </w:rPr>
        <w:t>6) Объекты торговли</w:t>
      </w:r>
    </w:p>
    <w:p w:rsidR="00AA4801" w:rsidRPr="00AD00DF" w:rsidRDefault="00AA4801" w:rsidP="00AD00DF">
      <w:pPr>
        <w:widowControl w:val="0"/>
        <w:suppressAutoHyphens/>
        <w:autoSpaceDE w:val="0"/>
        <w:autoSpaceDN w:val="0"/>
        <w:adjustRightInd w:val="0"/>
        <w:ind w:firstLine="709"/>
        <w:jc w:val="both"/>
        <w:rPr>
          <w:sz w:val="28"/>
          <w:szCs w:val="28"/>
        </w:rPr>
      </w:pPr>
    </w:p>
    <w:p w:rsidR="00AD00DF" w:rsidRPr="00625E94" w:rsidRDefault="00AD00DF" w:rsidP="00AD00DF">
      <w:pPr>
        <w:widowControl w:val="0"/>
        <w:suppressAutoHyphens/>
        <w:autoSpaceDE w:val="0"/>
        <w:autoSpaceDN w:val="0"/>
        <w:adjustRightInd w:val="0"/>
        <w:spacing w:before="120" w:after="120"/>
        <w:jc w:val="center"/>
        <w:rPr>
          <w:b/>
          <w:sz w:val="28"/>
          <w:szCs w:val="28"/>
        </w:rPr>
      </w:pPr>
      <w:r w:rsidRPr="00625E94">
        <w:rPr>
          <w:b/>
          <w:sz w:val="28"/>
          <w:szCs w:val="28"/>
        </w:rPr>
        <w:t>Общая характеристика сети образовательных организаций.</w:t>
      </w:r>
    </w:p>
    <w:p w:rsidR="00AD00DF" w:rsidRPr="00625E94" w:rsidRDefault="00AD00DF" w:rsidP="00AD00DF">
      <w:pPr>
        <w:widowControl w:val="0"/>
        <w:suppressAutoHyphens/>
        <w:autoSpaceDE w:val="0"/>
        <w:autoSpaceDN w:val="0"/>
        <w:adjustRightInd w:val="0"/>
        <w:ind w:firstLine="709"/>
        <w:jc w:val="both"/>
        <w:rPr>
          <w:sz w:val="28"/>
          <w:szCs w:val="28"/>
        </w:rPr>
      </w:pPr>
      <w:r w:rsidRPr="00625E94">
        <w:rPr>
          <w:sz w:val="28"/>
          <w:szCs w:val="28"/>
        </w:rPr>
        <w:t xml:space="preserve">На территории </w:t>
      </w:r>
      <w:r w:rsidR="00625E94" w:rsidRPr="00625E94">
        <w:rPr>
          <w:sz w:val="28"/>
          <w:szCs w:val="28"/>
        </w:rPr>
        <w:t>Карасук</w:t>
      </w:r>
      <w:r w:rsidRPr="00625E94">
        <w:rPr>
          <w:sz w:val="28"/>
          <w:szCs w:val="28"/>
        </w:rPr>
        <w:t>ского муниципального района, располагается два объекта регионального значения в области образования, информация о которых представлена в таблице 2.3.5-1</w:t>
      </w:r>
    </w:p>
    <w:p w:rsidR="00AD00DF" w:rsidRPr="00625E94" w:rsidRDefault="00AD00DF" w:rsidP="00AD00DF">
      <w:pPr>
        <w:widowControl w:val="0"/>
        <w:autoSpaceDE w:val="0"/>
        <w:autoSpaceDN w:val="0"/>
        <w:adjustRightInd w:val="0"/>
        <w:ind w:firstLine="709"/>
        <w:jc w:val="right"/>
        <w:rPr>
          <w:sz w:val="28"/>
          <w:szCs w:val="28"/>
        </w:rPr>
      </w:pPr>
      <w:r w:rsidRPr="00625E94">
        <w:rPr>
          <w:sz w:val="28"/>
          <w:szCs w:val="28"/>
        </w:rPr>
        <w:t>Таблица 2.3.5-1</w:t>
      </w:r>
    </w:p>
    <w:p w:rsidR="00AD00DF" w:rsidRPr="00625E94" w:rsidRDefault="00AD00DF" w:rsidP="00AD00DF">
      <w:pPr>
        <w:widowControl w:val="0"/>
        <w:autoSpaceDE w:val="0"/>
        <w:autoSpaceDN w:val="0"/>
        <w:adjustRightInd w:val="0"/>
        <w:spacing w:after="120"/>
        <w:ind w:firstLine="709"/>
        <w:jc w:val="center"/>
        <w:rPr>
          <w:sz w:val="28"/>
          <w:szCs w:val="28"/>
        </w:rPr>
      </w:pPr>
      <w:r w:rsidRPr="00625E94">
        <w:rPr>
          <w:sz w:val="28"/>
          <w:szCs w:val="28"/>
        </w:rPr>
        <w:t xml:space="preserve">Характеристики существующих объектов образования регионального значения на территории </w:t>
      </w:r>
      <w:r w:rsidR="00625E94" w:rsidRPr="00625E94">
        <w:rPr>
          <w:sz w:val="28"/>
          <w:szCs w:val="28"/>
        </w:rPr>
        <w:t>Карасук</w:t>
      </w:r>
      <w:r w:rsidRPr="00625E94">
        <w:rPr>
          <w:sz w:val="28"/>
          <w:szCs w:val="28"/>
        </w:rPr>
        <w:t>ского района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9"/>
        <w:gridCol w:w="5368"/>
        <w:gridCol w:w="1985"/>
        <w:gridCol w:w="1701"/>
      </w:tblGrid>
      <w:tr w:rsidR="00625E94" w:rsidRPr="00AD00DF" w:rsidTr="00AA4801">
        <w:tc>
          <w:tcPr>
            <w:tcW w:w="552" w:type="dxa"/>
            <w:gridSpan w:val="2"/>
            <w:shd w:val="clear" w:color="auto" w:fill="auto"/>
            <w:vAlign w:val="center"/>
          </w:tcPr>
          <w:p w:rsidR="00625E94" w:rsidRPr="00625E94" w:rsidRDefault="00625E94" w:rsidP="00AD00DF">
            <w:pPr>
              <w:widowControl w:val="0"/>
              <w:suppressAutoHyphens/>
              <w:autoSpaceDE w:val="0"/>
              <w:autoSpaceDN w:val="0"/>
              <w:adjustRightInd w:val="0"/>
              <w:jc w:val="both"/>
              <w:rPr>
                <w:bCs/>
              </w:rPr>
            </w:pPr>
            <w:r w:rsidRPr="00625E94">
              <w:rPr>
                <w:bCs/>
              </w:rPr>
              <w:t xml:space="preserve">№ </w:t>
            </w:r>
          </w:p>
          <w:p w:rsidR="00625E94" w:rsidRPr="00625E94" w:rsidRDefault="00625E94" w:rsidP="00AD00DF">
            <w:pPr>
              <w:widowControl w:val="0"/>
              <w:suppressAutoHyphens/>
              <w:autoSpaceDE w:val="0"/>
              <w:autoSpaceDN w:val="0"/>
              <w:adjustRightInd w:val="0"/>
              <w:jc w:val="both"/>
            </w:pPr>
            <w:r w:rsidRPr="00625E94">
              <w:rPr>
                <w:bCs/>
              </w:rPr>
              <w:t>п/п</w:t>
            </w:r>
          </w:p>
        </w:tc>
        <w:tc>
          <w:tcPr>
            <w:tcW w:w="5368" w:type="dxa"/>
            <w:shd w:val="clear" w:color="auto" w:fill="auto"/>
            <w:vAlign w:val="center"/>
          </w:tcPr>
          <w:p w:rsidR="00625E94" w:rsidRPr="00625E94" w:rsidRDefault="00625E94" w:rsidP="00AD00DF">
            <w:pPr>
              <w:widowControl w:val="0"/>
              <w:suppressAutoHyphens/>
              <w:autoSpaceDE w:val="0"/>
              <w:autoSpaceDN w:val="0"/>
              <w:adjustRightInd w:val="0"/>
              <w:jc w:val="both"/>
            </w:pPr>
            <w:r w:rsidRPr="00625E94">
              <w:rPr>
                <w:bCs/>
              </w:rPr>
              <w:t>Наименование образовательной организации</w:t>
            </w:r>
          </w:p>
        </w:tc>
        <w:tc>
          <w:tcPr>
            <w:tcW w:w="1985" w:type="dxa"/>
            <w:shd w:val="clear" w:color="auto" w:fill="auto"/>
            <w:vAlign w:val="center"/>
          </w:tcPr>
          <w:p w:rsidR="00625E94" w:rsidRPr="00625E94" w:rsidRDefault="00625E94" w:rsidP="00AD00DF">
            <w:pPr>
              <w:suppressAutoHyphens/>
              <w:jc w:val="center"/>
              <w:rPr>
                <w:bCs/>
              </w:rPr>
            </w:pPr>
            <w:r w:rsidRPr="00625E94">
              <w:rPr>
                <w:bCs/>
              </w:rPr>
              <w:t>Адрес</w:t>
            </w:r>
          </w:p>
        </w:tc>
        <w:tc>
          <w:tcPr>
            <w:tcW w:w="1701" w:type="dxa"/>
            <w:shd w:val="clear" w:color="auto" w:fill="auto"/>
          </w:tcPr>
          <w:p w:rsidR="00625E94" w:rsidRPr="00625E94" w:rsidRDefault="00625E94" w:rsidP="007F36FF">
            <w:pPr>
              <w:widowControl w:val="0"/>
              <w:suppressAutoHyphens/>
              <w:autoSpaceDE w:val="0"/>
              <w:autoSpaceDN w:val="0"/>
              <w:adjustRightInd w:val="0"/>
              <w:jc w:val="center"/>
              <w:rPr>
                <w:bCs/>
              </w:rPr>
            </w:pPr>
            <w:r w:rsidRPr="00625E94">
              <w:rPr>
                <w:bCs/>
              </w:rPr>
              <w:t>Обучается, чел., 202</w:t>
            </w:r>
            <w:r w:rsidR="007F36FF">
              <w:rPr>
                <w:bCs/>
              </w:rPr>
              <w:t>3</w:t>
            </w:r>
            <w:r w:rsidRPr="00625E94">
              <w:rPr>
                <w:bCs/>
              </w:rPr>
              <w:t> г.</w:t>
            </w:r>
          </w:p>
        </w:tc>
      </w:tr>
      <w:tr w:rsidR="00625E94" w:rsidRPr="00AD00DF" w:rsidTr="00AA4801">
        <w:tc>
          <w:tcPr>
            <w:tcW w:w="543" w:type="dxa"/>
            <w:shd w:val="clear" w:color="auto" w:fill="auto"/>
            <w:vAlign w:val="center"/>
          </w:tcPr>
          <w:p w:rsidR="00625E94" w:rsidRPr="00625E94" w:rsidRDefault="00625E94" w:rsidP="00AA4801">
            <w:pPr>
              <w:widowControl w:val="0"/>
              <w:suppressAutoHyphens/>
              <w:autoSpaceDE w:val="0"/>
              <w:autoSpaceDN w:val="0"/>
              <w:adjustRightInd w:val="0"/>
              <w:jc w:val="center"/>
            </w:pPr>
            <w:r w:rsidRPr="00625E94">
              <w:rPr>
                <w:bCs/>
              </w:rPr>
              <w:t>1</w:t>
            </w:r>
          </w:p>
        </w:tc>
        <w:tc>
          <w:tcPr>
            <w:tcW w:w="5377" w:type="dxa"/>
            <w:gridSpan w:val="2"/>
            <w:shd w:val="clear" w:color="auto" w:fill="auto"/>
            <w:vAlign w:val="center"/>
          </w:tcPr>
          <w:p w:rsidR="00625E94" w:rsidRPr="00625E94" w:rsidRDefault="00625E94" w:rsidP="00AD00DF">
            <w:pPr>
              <w:widowControl w:val="0"/>
              <w:suppressAutoHyphens/>
              <w:autoSpaceDE w:val="0"/>
              <w:autoSpaceDN w:val="0"/>
              <w:adjustRightInd w:val="0"/>
              <w:jc w:val="both"/>
            </w:pPr>
            <w:r w:rsidRPr="00625E94">
              <w:t>Государственное автономное профессиональное образовательное учреждение Новосибирской области «Карасукский педагогический колледж»</w:t>
            </w:r>
          </w:p>
        </w:tc>
        <w:tc>
          <w:tcPr>
            <w:tcW w:w="1985" w:type="dxa"/>
            <w:shd w:val="clear" w:color="auto" w:fill="auto"/>
            <w:vAlign w:val="center"/>
          </w:tcPr>
          <w:p w:rsidR="00625E94" w:rsidRPr="00625E94" w:rsidRDefault="00625E94" w:rsidP="00625E94">
            <w:pPr>
              <w:widowControl w:val="0"/>
              <w:suppressAutoHyphens/>
              <w:autoSpaceDE w:val="0"/>
              <w:autoSpaceDN w:val="0"/>
              <w:adjustRightInd w:val="0"/>
              <w:jc w:val="center"/>
            </w:pPr>
            <w:r w:rsidRPr="00625E94">
              <w:t>г. Карасук, ул. Фрунзе, 89</w:t>
            </w:r>
          </w:p>
        </w:tc>
        <w:tc>
          <w:tcPr>
            <w:tcW w:w="1701" w:type="dxa"/>
            <w:shd w:val="clear" w:color="auto" w:fill="auto"/>
            <w:vAlign w:val="center"/>
          </w:tcPr>
          <w:p w:rsidR="00625E94" w:rsidRPr="00625E94" w:rsidRDefault="00625E94" w:rsidP="007F36FF">
            <w:pPr>
              <w:widowControl w:val="0"/>
              <w:suppressAutoHyphens/>
              <w:autoSpaceDE w:val="0"/>
              <w:autoSpaceDN w:val="0"/>
              <w:adjustRightInd w:val="0"/>
              <w:jc w:val="center"/>
              <w:rPr>
                <w:color w:val="000000"/>
              </w:rPr>
            </w:pPr>
            <w:r w:rsidRPr="00625E94">
              <w:rPr>
                <w:color w:val="000000"/>
              </w:rPr>
              <w:t>5</w:t>
            </w:r>
            <w:r w:rsidR="007F36FF">
              <w:rPr>
                <w:color w:val="000000"/>
              </w:rPr>
              <w:t>7</w:t>
            </w:r>
            <w:r w:rsidRPr="00625E94">
              <w:rPr>
                <w:color w:val="000000"/>
              </w:rPr>
              <w:t>8</w:t>
            </w:r>
          </w:p>
        </w:tc>
      </w:tr>
      <w:tr w:rsidR="00625E94" w:rsidRPr="00AD00DF" w:rsidTr="00AA4801">
        <w:tc>
          <w:tcPr>
            <w:tcW w:w="543" w:type="dxa"/>
            <w:shd w:val="clear" w:color="auto" w:fill="auto"/>
            <w:vAlign w:val="center"/>
          </w:tcPr>
          <w:p w:rsidR="00625E94" w:rsidRPr="00625E94" w:rsidRDefault="00625E94" w:rsidP="00AA4801">
            <w:pPr>
              <w:widowControl w:val="0"/>
              <w:suppressAutoHyphens/>
              <w:autoSpaceDE w:val="0"/>
              <w:autoSpaceDN w:val="0"/>
              <w:adjustRightInd w:val="0"/>
              <w:jc w:val="center"/>
            </w:pPr>
            <w:r w:rsidRPr="00625E94">
              <w:t>2</w:t>
            </w:r>
          </w:p>
        </w:tc>
        <w:tc>
          <w:tcPr>
            <w:tcW w:w="5377" w:type="dxa"/>
            <w:gridSpan w:val="2"/>
            <w:shd w:val="clear" w:color="auto" w:fill="auto"/>
          </w:tcPr>
          <w:p w:rsidR="00625E94" w:rsidRPr="00625E94" w:rsidRDefault="00625E94" w:rsidP="00625E94">
            <w:pPr>
              <w:widowControl w:val="0"/>
              <w:suppressAutoHyphens/>
              <w:autoSpaceDE w:val="0"/>
              <w:autoSpaceDN w:val="0"/>
              <w:adjustRightInd w:val="0"/>
              <w:jc w:val="both"/>
            </w:pPr>
            <w:r w:rsidRPr="00625E94">
              <w:t>Государственное автономное профессиональное образовательное учреждение Новосибирской области «Карасукский политехнический лицей»</w:t>
            </w:r>
          </w:p>
        </w:tc>
        <w:tc>
          <w:tcPr>
            <w:tcW w:w="1985" w:type="dxa"/>
            <w:shd w:val="clear" w:color="auto" w:fill="auto"/>
            <w:vAlign w:val="center"/>
          </w:tcPr>
          <w:p w:rsidR="00625E94" w:rsidRPr="00625E94" w:rsidRDefault="00625E94" w:rsidP="00625E94">
            <w:pPr>
              <w:widowControl w:val="0"/>
              <w:suppressAutoHyphens/>
              <w:autoSpaceDE w:val="0"/>
              <w:autoSpaceDN w:val="0"/>
              <w:adjustRightInd w:val="0"/>
              <w:jc w:val="center"/>
            </w:pPr>
            <w:r w:rsidRPr="00625E94">
              <w:t>г. Карасук, ул. Ленина, 22</w:t>
            </w:r>
          </w:p>
        </w:tc>
        <w:tc>
          <w:tcPr>
            <w:tcW w:w="1701" w:type="dxa"/>
            <w:shd w:val="clear" w:color="auto" w:fill="auto"/>
            <w:vAlign w:val="center"/>
          </w:tcPr>
          <w:p w:rsidR="00625E94" w:rsidRPr="00625E94" w:rsidRDefault="00625E94" w:rsidP="007F36FF">
            <w:pPr>
              <w:widowControl w:val="0"/>
              <w:suppressAutoHyphens/>
              <w:autoSpaceDE w:val="0"/>
              <w:autoSpaceDN w:val="0"/>
              <w:adjustRightInd w:val="0"/>
              <w:jc w:val="center"/>
            </w:pPr>
            <w:r w:rsidRPr="00625E94">
              <w:t>27</w:t>
            </w:r>
            <w:r w:rsidR="007F36FF">
              <w:t>5</w:t>
            </w:r>
          </w:p>
        </w:tc>
      </w:tr>
    </w:tbl>
    <w:p w:rsidR="00625E94" w:rsidRPr="00B05843" w:rsidRDefault="00625E94" w:rsidP="00625E94">
      <w:pPr>
        <w:suppressAutoHyphens/>
        <w:spacing w:before="120"/>
        <w:ind w:firstLine="709"/>
        <w:jc w:val="both"/>
        <w:rPr>
          <w:sz w:val="28"/>
        </w:rPr>
      </w:pPr>
      <w:r w:rsidRPr="00B05843">
        <w:rPr>
          <w:sz w:val="28"/>
        </w:rPr>
        <w:t>ГАПОУ НСО «Карасукский педагогический колледж» было основано в 1964 году.</w:t>
      </w:r>
      <w:r>
        <w:rPr>
          <w:sz w:val="28"/>
        </w:rPr>
        <w:t xml:space="preserve"> </w:t>
      </w:r>
      <w:r w:rsidRPr="00B05843">
        <w:rPr>
          <w:sz w:val="28"/>
        </w:rPr>
        <w:t>Колледж реализует образовательные программы среднего профессионального образования углублённой и базовой подготовки по очной и заочной формам обучения. В колледже разработаны и реализуются следующие образовательные программы:</w:t>
      </w:r>
    </w:p>
    <w:p w:rsidR="00625E94" w:rsidRPr="00B05843" w:rsidRDefault="00625E94" w:rsidP="00AA7CFA">
      <w:pPr>
        <w:pStyle w:val="a3"/>
        <w:numPr>
          <w:ilvl w:val="0"/>
          <w:numId w:val="5"/>
        </w:numPr>
        <w:suppressAutoHyphens/>
        <w:ind w:left="0" w:firstLine="709"/>
        <w:jc w:val="both"/>
        <w:rPr>
          <w:sz w:val="28"/>
        </w:rPr>
      </w:pPr>
      <w:r w:rsidRPr="00B05843">
        <w:rPr>
          <w:sz w:val="28"/>
        </w:rPr>
        <w:t>Дошкольное образование;</w:t>
      </w:r>
    </w:p>
    <w:p w:rsidR="00625E94" w:rsidRPr="00B05843" w:rsidRDefault="00625E94" w:rsidP="00AA7CFA">
      <w:pPr>
        <w:pStyle w:val="a3"/>
        <w:numPr>
          <w:ilvl w:val="0"/>
          <w:numId w:val="5"/>
        </w:numPr>
        <w:suppressAutoHyphens/>
        <w:ind w:left="0" w:firstLine="709"/>
        <w:jc w:val="both"/>
        <w:rPr>
          <w:sz w:val="28"/>
        </w:rPr>
      </w:pPr>
      <w:r w:rsidRPr="00B05843">
        <w:rPr>
          <w:sz w:val="28"/>
        </w:rPr>
        <w:t>Преподавание в начальных классах;</w:t>
      </w:r>
    </w:p>
    <w:p w:rsidR="00625E94" w:rsidRPr="00B05843" w:rsidRDefault="00625E94" w:rsidP="00AA7CFA">
      <w:pPr>
        <w:pStyle w:val="a3"/>
        <w:numPr>
          <w:ilvl w:val="0"/>
          <w:numId w:val="5"/>
        </w:numPr>
        <w:suppressAutoHyphens/>
        <w:ind w:left="0" w:firstLine="709"/>
        <w:jc w:val="both"/>
        <w:rPr>
          <w:sz w:val="28"/>
        </w:rPr>
      </w:pPr>
      <w:r w:rsidRPr="00B05843">
        <w:rPr>
          <w:sz w:val="28"/>
        </w:rPr>
        <w:t>Физическая культура;</w:t>
      </w:r>
    </w:p>
    <w:p w:rsidR="00625E94" w:rsidRPr="00B05843" w:rsidRDefault="00625E94" w:rsidP="00AA7CFA">
      <w:pPr>
        <w:pStyle w:val="a3"/>
        <w:numPr>
          <w:ilvl w:val="0"/>
          <w:numId w:val="5"/>
        </w:numPr>
        <w:suppressAutoHyphens/>
        <w:ind w:left="0" w:firstLine="709"/>
        <w:jc w:val="both"/>
        <w:rPr>
          <w:sz w:val="28"/>
        </w:rPr>
      </w:pPr>
      <w:r w:rsidRPr="00B05843">
        <w:rPr>
          <w:sz w:val="28"/>
        </w:rPr>
        <w:t>Программирование в компьютерных системах;</w:t>
      </w:r>
    </w:p>
    <w:p w:rsidR="00625E94" w:rsidRPr="00B05843" w:rsidRDefault="00625E94" w:rsidP="00AA7CFA">
      <w:pPr>
        <w:pStyle w:val="a3"/>
        <w:numPr>
          <w:ilvl w:val="0"/>
          <w:numId w:val="5"/>
        </w:numPr>
        <w:suppressAutoHyphens/>
        <w:ind w:left="0" w:firstLine="709"/>
        <w:jc w:val="both"/>
        <w:rPr>
          <w:sz w:val="28"/>
        </w:rPr>
      </w:pPr>
      <w:r w:rsidRPr="00B05843">
        <w:rPr>
          <w:sz w:val="28"/>
        </w:rPr>
        <w:t>Педагогика дополнительного образования;</w:t>
      </w:r>
    </w:p>
    <w:p w:rsidR="00625E94" w:rsidRPr="00B05843" w:rsidRDefault="00625E94" w:rsidP="00AA7CFA">
      <w:pPr>
        <w:pStyle w:val="a3"/>
        <w:numPr>
          <w:ilvl w:val="0"/>
          <w:numId w:val="5"/>
        </w:numPr>
        <w:suppressAutoHyphens/>
        <w:ind w:left="0" w:firstLine="709"/>
        <w:jc w:val="both"/>
        <w:rPr>
          <w:sz w:val="28"/>
        </w:rPr>
      </w:pPr>
      <w:r w:rsidRPr="00B05843">
        <w:rPr>
          <w:sz w:val="28"/>
        </w:rPr>
        <w:t>Информационные системы и программирование;</w:t>
      </w:r>
    </w:p>
    <w:p w:rsidR="00625E94" w:rsidRPr="00B05843" w:rsidRDefault="00625E94" w:rsidP="00AA7CFA">
      <w:pPr>
        <w:pStyle w:val="a3"/>
        <w:numPr>
          <w:ilvl w:val="0"/>
          <w:numId w:val="5"/>
        </w:numPr>
        <w:suppressAutoHyphens/>
        <w:ind w:left="0" w:firstLine="709"/>
        <w:jc w:val="both"/>
        <w:rPr>
          <w:sz w:val="28"/>
        </w:rPr>
      </w:pPr>
      <w:r w:rsidRPr="00B05843">
        <w:rPr>
          <w:sz w:val="28"/>
        </w:rPr>
        <w:t>Право и организация социального обеспечения.</w:t>
      </w:r>
    </w:p>
    <w:p w:rsidR="00625E94" w:rsidRPr="00B05843" w:rsidRDefault="00625E94" w:rsidP="00625E94">
      <w:pPr>
        <w:suppressAutoHyphens/>
        <w:ind w:firstLine="709"/>
        <w:jc w:val="both"/>
        <w:rPr>
          <w:sz w:val="28"/>
        </w:rPr>
      </w:pPr>
      <w:r w:rsidRPr="00B05843">
        <w:rPr>
          <w:sz w:val="28"/>
        </w:rPr>
        <w:t xml:space="preserve">ГАПОУ НСО «Карасукский политехнический лицей» было основано в 1976 году. Структура подготовки квалифицированных рабочих ориентирована на профессиональные образовательные программы подготовки квалифицированных рабочих среднего профессионального образования на </w:t>
      </w:r>
      <w:r w:rsidRPr="00B05843">
        <w:rPr>
          <w:sz w:val="28"/>
        </w:rPr>
        <w:lastRenderedPageBreak/>
        <w:t>базе основного общего (очная форма обучения) и среднего (полного) общего образования (очная форма обучения).</w:t>
      </w:r>
    </w:p>
    <w:p w:rsidR="00625E94" w:rsidRPr="00B05843" w:rsidRDefault="00625E94" w:rsidP="00625E94">
      <w:pPr>
        <w:suppressAutoHyphens/>
        <w:ind w:firstLine="709"/>
        <w:jc w:val="both"/>
        <w:rPr>
          <w:sz w:val="28"/>
        </w:rPr>
      </w:pPr>
      <w:r w:rsidRPr="00B05843">
        <w:rPr>
          <w:sz w:val="28"/>
        </w:rPr>
        <w:t>В лицее разработаны и реализуются следующие образовательные программы:</w:t>
      </w:r>
    </w:p>
    <w:p w:rsidR="00625E94" w:rsidRPr="00B05843" w:rsidRDefault="00625E94" w:rsidP="00AA7CFA">
      <w:pPr>
        <w:pStyle w:val="a3"/>
        <w:numPr>
          <w:ilvl w:val="0"/>
          <w:numId w:val="6"/>
        </w:numPr>
        <w:suppressAutoHyphens/>
        <w:ind w:left="0" w:firstLine="709"/>
        <w:jc w:val="both"/>
        <w:rPr>
          <w:sz w:val="28"/>
        </w:rPr>
      </w:pPr>
      <w:r w:rsidRPr="00B05843">
        <w:rPr>
          <w:sz w:val="28"/>
        </w:rPr>
        <w:t xml:space="preserve">Машинист локомотива </w:t>
      </w:r>
    </w:p>
    <w:p w:rsidR="00625E94" w:rsidRPr="00B05843" w:rsidRDefault="00625E94" w:rsidP="00AA7CFA">
      <w:pPr>
        <w:pStyle w:val="a3"/>
        <w:numPr>
          <w:ilvl w:val="0"/>
          <w:numId w:val="6"/>
        </w:numPr>
        <w:suppressAutoHyphens/>
        <w:ind w:left="0" w:firstLine="709"/>
        <w:jc w:val="both"/>
        <w:rPr>
          <w:sz w:val="28"/>
        </w:rPr>
      </w:pPr>
      <w:r w:rsidRPr="00B05843">
        <w:rPr>
          <w:sz w:val="28"/>
        </w:rPr>
        <w:t xml:space="preserve">Слесарь по обслуживанию и ремонту подвижного состава </w:t>
      </w:r>
    </w:p>
    <w:p w:rsidR="00625E94" w:rsidRPr="00B05843" w:rsidRDefault="00625E94" w:rsidP="00AA7CFA">
      <w:pPr>
        <w:pStyle w:val="a3"/>
        <w:numPr>
          <w:ilvl w:val="0"/>
          <w:numId w:val="6"/>
        </w:numPr>
        <w:suppressAutoHyphens/>
        <w:ind w:left="0" w:firstLine="709"/>
        <w:jc w:val="both"/>
        <w:rPr>
          <w:sz w:val="28"/>
        </w:rPr>
      </w:pPr>
      <w:r w:rsidRPr="00B05843">
        <w:rPr>
          <w:sz w:val="28"/>
        </w:rPr>
        <w:t xml:space="preserve">Сварщик (ручной и частично механизированной сварки (наплавки) </w:t>
      </w:r>
    </w:p>
    <w:p w:rsidR="00625E94" w:rsidRPr="00857E42" w:rsidRDefault="00625E94" w:rsidP="00AA7CFA">
      <w:pPr>
        <w:pStyle w:val="a3"/>
        <w:numPr>
          <w:ilvl w:val="0"/>
          <w:numId w:val="6"/>
        </w:numPr>
        <w:suppressAutoHyphens/>
        <w:ind w:left="0" w:firstLine="709"/>
        <w:jc w:val="both"/>
        <w:rPr>
          <w:sz w:val="28"/>
        </w:rPr>
      </w:pPr>
      <w:r w:rsidRPr="00B05843">
        <w:rPr>
          <w:sz w:val="28"/>
        </w:rPr>
        <w:t xml:space="preserve">Слесарь-электрик по ремонту электрооборудования подвижного </w:t>
      </w:r>
      <w:r w:rsidRPr="00857E42">
        <w:rPr>
          <w:sz w:val="28"/>
        </w:rPr>
        <w:t>состава (электровозов, электропоездов).</w:t>
      </w:r>
    </w:p>
    <w:p w:rsidR="00B66972" w:rsidRPr="00857E42" w:rsidRDefault="00B66972" w:rsidP="000F66D9">
      <w:pPr>
        <w:widowControl w:val="0"/>
        <w:suppressAutoHyphens/>
        <w:autoSpaceDE w:val="0"/>
        <w:autoSpaceDN w:val="0"/>
        <w:adjustRightInd w:val="0"/>
        <w:ind w:firstLine="709"/>
        <w:contextualSpacing/>
        <w:jc w:val="both"/>
        <w:rPr>
          <w:sz w:val="28"/>
          <w:szCs w:val="28"/>
        </w:rPr>
      </w:pPr>
      <w:r w:rsidRPr="00857E42">
        <w:rPr>
          <w:sz w:val="28"/>
          <w:szCs w:val="28"/>
        </w:rPr>
        <w:t xml:space="preserve">Система учреждений образования объектов местного значения Карасукского района представлена совокупностью муниципальных учреждений, реализующих программы различного уровня, объединяющие 52 образовательные организации. В них работают </w:t>
      </w:r>
      <w:r w:rsidR="000358E1">
        <w:rPr>
          <w:sz w:val="28"/>
          <w:szCs w:val="28"/>
        </w:rPr>
        <w:t>1928</w:t>
      </w:r>
      <w:r w:rsidRPr="00857E42">
        <w:rPr>
          <w:sz w:val="28"/>
          <w:szCs w:val="28"/>
        </w:rPr>
        <w:t xml:space="preserve"> работников, из них</w:t>
      </w:r>
      <w:r w:rsidR="000358E1">
        <w:rPr>
          <w:sz w:val="28"/>
          <w:szCs w:val="28"/>
        </w:rPr>
        <w:t xml:space="preserve"> около</w:t>
      </w:r>
      <w:r w:rsidRPr="00857E42">
        <w:rPr>
          <w:sz w:val="28"/>
          <w:szCs w:val="28"/>
        </w:rPr>
        <w:t xml:space="preserve"> 800 педагогических. В 202</w:t>
      </w:r>
      <w:r w:rsidR="008006D4" w:rsidRPr="00857E42">
        <w:rPr>
          <w:sz w:val="28"/>
          <w:szCs w:val="28"/>
        </w:rPr>
        <w:t>3</w:t>
      </w:r>
      <w:r w:rsidRPr="00857E42">
        <w:rPr>
          <w:sz w:val="28"/>
          <w:szCs w:val="28"/>
        </w:rPr>
        <w:t xml:space="preserve"> учебном году систему образования района включает:</w:t>
      </w:r>
    </w:p>
    <w:p w:rsidR="000F66D9" w:rsidRPr="00857E42" w:rsidRDefault="000F66D9" w:rsidP="000F66D9">
      <w:pPr>
        <w:widowControl w:val="0"/>
        <w:suppressAutoHyphens/>
        <w:autoSpaceDE w:val="0"/>
        <w:autoSpaceDN w:val="0"/>
        <w:adjustRightInd w:val="0"/>
        <w:ind w:firstLine="709"/>
        <w:contextualSpacing/>
        <w:jc w:val="both"/>
        <w:rPr>
          <w:sz w:val="28"/>
          <w:szCs w:val="28"/>
        </w:rPr>
      </w:pPr>
      <w:r w:rsidRPr="00857E42">
        <w:rPr>
          <w:sz w:val="28"/>
          <w:szCs w:val="28"/>
        </w:rPr>
        <w:t>- 1 гимназию;</w:t>
      </w:r>
    </w:p>
    <w:p w:rsidR="000F66D9" w:rsidRPr="00857E42" w:rsidRDefault="000F66D9" w:rsidP="000F66D9">
      <w:pPr>
        <w:widowControl w:val="0"/>
        <w:suppressAutoHyphens/>
        <w:autoSpaceDE w:val="0"/>
        <w:autoSpaceDN w:val="0"/>
        <w:adjustRightInd w:val="0"/>
        <w:ind w:firstLine="709"/>
        <w:contextualSpacing/>
        <w:jc w:val="both"/>
        <w:rPr>
          <w:sz w:val="28"/>
          <w:szCs w:val="28"/>
        </w:rPr>
      </w:pPr>
      <w:r w:rsidRPr="00857E42">
        <w:rPr>
          <w:sz w:val="28"/>
          <w:szCs w:val="28"/>
        </w:rPr>
        <w:t>- 1 технический лицей;</w:t>
      </w:r>
    </w:p>
    <w:p w:rsidR="00B66972" w:rsidRPr="00857E42" w:rsidRDefault="00B66972" w:rsidP="000F66D9">
      <w:pPr>
        <w:suppressAutoHyphens/>
        <w:ind w:firstLine="709"/>
        <w:contextualSpacing/>
        <w:jc w:val="both"/>
        <w:rPr>
          <w:sz w:val="28"/>
          <w:szCs w:val="28"/>
        </w:rPr>
      </w:pPr>
      <w:r w:rsidRPr="00857E42">
        <w:rPr>
          <w:sz w:val="28"/>
          <w:szCs w:val="28"/>
        </w:rPr>
        <w:t xml:space="preserve">- </w:t>
      </w:r>
      <w:r w:rsidR="000F66D9" w:rsidRPr="00857E42">
        <w:rPr>
          <w:sz w:val="28"/>
          <w:szCs w:val="28"/>
        </w:rPr>
        <w:t>18</w:t>
      </w:r>
      <w:r w:rsidRPr="00857E42">
        <w:rPr>
          <w:sz w:val="28"/>
          <w:szCs w:val="28"/>
        </w:rPr>
        <w:t xml:space="preserve"> средних общеобразовательных учреждения;</w:t>
      </w:r>
    </w:p>
    <w:p w:rsidR="00B66972" w:rsidRPr="00857E42" w:rsidRDefault="00B66972" w:rsidP="000F66D9">
      <w:pPr>
        <w:suppressAutoHyphens/>
        <w:ind w:firstLine="709"/>
        <w:contextualSpacing/>
        <w:jc w:val="both"/>
        <w:rPr>
          <w:sz w:val="28"/>
          <w:szCs w:val="28"/>
        </w:rPr>
      </w:pPr>
      <w:r w:rsidRPr="00857E42">
        <w:rPr>
          <w:sz w:val="28"/>
          <w:szCs w:val="28"/>
        </w:rPr>
        <w:t>- 9 основных общеобразовательных учреждения;</w:t>
      </w:r>
    </w:p>
    <w:p w:rsidR="00B66972" w:rsidRPr="005A24D4" w:rsidRDefault="00B66972" w:rsidP="000F66D9">
      <w:pPr>
        <w:suppressAutoHyphens/>
        <w:ind w:firstLine="709"/>
        <w:contextualSpacing/>
        <w:jc w:val="both"/>
        <w:rPr>
          <w:sz w:val="28"/>
          <w:szCs w:val="28"/>
        </w:rPr>
      </w:pPr>
      <w:r w:rsidRPr="005A24D4">
        <w:rPr>
          <w:sz w:val="28"/>
          <w:szCs w:val="28"/>
        </w:rPr>
        <w:t xml:space="preserve">- </w:t>
      </w:r>
      <w:r w:rsidR="006B5DD1" w:rsidRPr="005A24D4">
        <w:rPr>
          <w:sz w:val="28"/>
          <w:szCs w:val="28"/>
        </w:rPr>
        <w:t>1</w:t>
      </w:r>
      <w:r w:rsidR="008006D4" w:rsidRPr="005A24D4">
        <w:rPr>
          <w:sz w:val="28"/>
          <w:szCs w:val="28"/>
        </w:rPr>
        <w:t>6</w:t>
      </w:r>
      <w:r w:rsidRPr="005A24D4">
        <w:rPr>
          <w:sz w:val="28"/>
          <w:szCs w:val="28"/>
        </w:rPr>
        <w:t xml:space="preserve"> муниципальных дошкольных учреждения;</w:t>
      </w:r>
    </w:p>
    <w:p w:rsidR="00B66972" w:rsidRPr="004F145B" w:rsidRDefault="00B66972" w:rsidP="000F66D9">
      <w:pPr>
        <w:suppressAutoHyphens/>
        <w:ind w:firstLine="709"/>
        <w:contextualSpacing/>
        <w:jc w:val="both"/>
        <w:rPr>
          <w:sz w:val="28"/>
          <w:szCs w:val="28"/>
        </w:rPr>
      </w:pPr>
      <w:r w:rsidRPr="005A24D4">
        <w:rPr>
          <w:sz w:val="28"/>
          <w:szCs w:val="28"/>
        </w:rPr>
        <w:t xml:space="preserve">- </w:t>
      </w:r>
      <w:r w:rsidR="004F145B">
        <w:rPr>
          <w:sz w:val="28"/>
          <w:szCs w:val="28"/>
        </w:rPr>
        <w:t xml:space="preserve">при </w:t>
      </w:r>
      <w:r w:rsidRPr="005A24D4">
        <w:rPr>
          <w:sz w:val="28"/>
          <w:szCs w:val="28"/>
        </w:rPr>
        <w:t>1</w:t>
      </w:r>
      <w:r w:rsidR="005A24D4" w:rsidRPr="005A24D4">
        <w:rPr>
          <w:sz w:val="28"/>
          <w:szCs w:val="28"/>
        </w:rPr>
        <w:t>2</w:t>
      </w:r>
      <w:r w:rsidRPr="005A24D4">
        <w:rPr>
          <w:sz w:val="28"/>
          <w:szCs w:val="28"/>
        </w:rPr>
        <w:t xml:space="preserve"> школах</w:t>
      </w:r>
      <w:r w:rsidR="004F145B">
        <w:rPr>
          <w:sz w:val="28"/>
          <w:szCs w:val="28"/>
        </w:rPr>
        <w:t xml:space="preserve"> организованы </w:t>
      </w:r>
      <w:r w:rsidR="004F145B" w:rsidRPr="005A24D4">
        <w:rPr>
          <w:sz w:val="28"/>
          <w:szCs w:val="28"/>
        </w:rPr>
        <w:t>дошкольны</w:t>
      </w:r>
      <w:r w:rsidR="004F145B">
        <w:rPr>
          <w:sz w:val="28"/>
          <w:szCs w:val="28"/>
        </w:rPr>
        <w:t>е</w:t>
      </w:r>
      <w:r w:rsidR="004F145B" w:rsidRPr="005A24D4">
        <w:rPr>
          <w:sz w:val="28"/>
          <w:szCs w:val="28"/>
        </w:rPr>
        <w:t xml:space="preserve"> групп</w:t>
      </w:r>
      <w:r w:rsidR="004F145B">
        <w:rPr>
          <w:sz w:val="28"/>
          <w:szCs w:val="28"/>
        </w:rPr>
        <w:t>ы</w:t>
      </w:r>
      <w:r w:rsidRPr="005A24D4">
        <w:rPr>
          <w:sz w:val="28"/>
          <w:szCs w:val="28"/>
        </w:rPr>
        <w:t>: с. Карасарт, с. </w:t>
      </w:r>
      <w:r w:rsidRPr="004F145B">
        <w:rPr>
          <w:sz w:val="28"/>
          <w:szCs w:val="28"/>
        </w:rPr>
        <w:t xml:space="preserve">Новоивановка, аула Нижнебаяновский, д. Кукарка, п. Рождественский, п. Ягодный, с. Морозовка, с. Белое, </w:t>
      </w:r>
      <w:r w:rsidR="005A24D4" w:rsidRPr="004F145B">
        <w:rPr>
          <w:sz w:val="28"/>
          <w:szCs w:val="28"/>
        </w:rPr>
        <w:t xml:space="preserve">с. Шилово-Курья, с. Калиновка, </w:t>
      </w:r>
      <w:r w:rsidRPr="004F145B">
        <w:rPr>
          <w:sz w:val="28"/>
          <w:szCs w:val="28"/>
        </w:rPr>
        <w:t>с. Поповка, п. Александровский;</w:t>
      </w:r>
    </w:p>
    <w:p w:rsidR="00B66972" w:rsidRPr="004F145B" w:rsidRDefault="00B66972" w:rsidP="00B66972">
      <w:pPr>
        <w:suppressAutoHyphens/>
        <w:ind w:firstLine="709"/>
        <w:jc w:val="both"/>
        <w:rPr>
          <w:sz w:val="28"/>
          <w:szCs w:val="28"/>
        </w:rPr>
      </w:pPr>
      <w:r w:rsidRPr="004F145B">
        <w:rPr>
          <w:sz w:val="28"/>
          <w:szCs w:val="28"/>
        </w:rPr>
        <w:t>- 3 учреждения дополнительного образования детей: Дом Детского творчества, Детско–юношеский центр, детская спортивная школа.</w:t>
      </w:r>
    </w:p>
    <w:p w:rsidR="00B66972" w:rsidRPr="004F145B" w:rsidRDefault="006B5DD1" w:rsidP="00CE3A3F">
      <w:pPr>
        <w:suppressAutoHyphens/>
        <w:ind w:firstLine="709"/>
        <w:jc w:val="both"/>
        <w:rPr>
          <w:sz w:val="28"/>
          <w:szCs w:val="28"/>
        </w:rPr>
      </w:pPr>
      <w:r w:rsidRPr="004F145B">
        <w:rPr>
          <w:sz w:val="28"/>
          <w:szCs w:val="28"/>
        </w:rPr>
        <w:t>В 202</w:t>
      </w:r>
      <w:r w:rsidR="005A24D4" w:rsidRPr="004F145B">
        <w:rPr>
          <w:sz w:val="28"/>
          <w:szCs w:val="28"/>
        </w:rPr>
        <w:t>3</w:t>
      </w:r>
      <w:r w:rsidRPr="004F145B">
        <w:rPr>
          <w:sz w:val="28"/>
          <w:szCs w:val="28"/>
        </w:rPr>
        <w:t xml:space="preserve"> г. в</w:t>
      </w:r>
      <w:r w:rsidR="00B66972" w:rsidRPr="004F145B">
        <w:rPr>
          <w:sz w:val="28"/>
          <w:szCs w:val="28"/>
        </w:rPr>
        <w:t xml:space="preserve"> целях обеспечения детей услугами дошкольного образования, в районе функционир</w:t>
      </w:r>
      <w:r w:rsidRPr="004F145B">
        <w:rPr>
          <w:sz w:val="28"/>
          <w:szCs w:val="28"/>
        </w:rPr>
        <w:t>овало</w:t>
      </w:r>
      <w:r w:rsidR="00B66972" w:rsidRPr="004F145B">
        <w:rPr>
          <w:sz w:val="28"/>
          <w:szCs w:val="28"/>
        </w:rPr>
        <w:t xml:space="preserve"> </w:t>
      </w:r>
      <w:r w:rsidR="004F145B" w:rsidRPr="004F145B">
        <w:rPr>
          <w:sz w:val="28"/>
          <w:szCs w:val="28"/>
        </w:rPr>
        <w:t xml:space="preserve">16 </w:t>
      </w:r>
      <w:r w:rsidR="00B66972" w:rsidRPr="004F145B">
        <w:rPr>
          <w:sz w:val="28"/>
          <w:szCs w:val="28"/>
        </w:rPr>
        <w:t xml:space="preserve">муниципальных дошкольных образовательных учреждений, </w:t>
      </w:r>
      <w:r w:rsidR="004F145B" w:rsidRPr="004F145B">
        <w:rPr>
          <w:sz w:val="28"/>
          <w:szCs w:val="28"/>
        </w:rPr>
        <w:t xml:space="preserve">при </w:t>
      </w:r>
      <w:r w:rsidR="00B66972" w:rsidRPr="004F145B">
        <w:rPr>
          <w:sz w:val="28"/>
          <w:szCs w:val="28"/>
        </w:rPr>
        <w:t>1</w:t>
      </w:r>
      <w:r w:rsidR="004F145B" w:rsidRPr="004F145B">
        <w:rPr>
          <w:sz w:val="28"/>
          <w:szCs w:val="28"/>
        </w:rPr>
        <w:t>2</w:t>
      </w:r>
      <w:r w:rsidRPr="004F145B">
        <w:rPr>
          <w:sz w:val="28"/>
          <w:szCs w:val="28"/>
        </w:rPr>
        <w:t> </w:t>
      </w:r>
      <w:r w:rsidR="00B66972" w:rsidRPr="004F145B">
        <w:rPr>
          <w:sz w:val="28"/>
          <w:szCs w:val="28"/>
        </w:rPr>
        <w:t>школах</w:t>
      </w:r>
      <w:r w:rsidR="004F145B" w:rsidRPr="004F145B">
        <w:rPr>
          <w:sz w:val="28"/>
          <w:szCs w:val="28"/>
        </w:rPr>
        <w:t xml:space="preserve"> организованы дошкольные группы</w:t>
      </w:r>
      <w:r w:rsidR="00B66972" w:rsidRPr="004F145B">
        <w:rPr>
          <w:sz w:val="28"/>
          <w:szCs w:val="28"/>
        </w:rPr>
        <w:t xml:space="preserve">, которые посещают </w:t>
      </w:r>
      <w:r w:rsidR="004F145B" w:rsidRPr="004F145B">
        <w:rPr>
          <w:sz w:val="28"/>
          <w:szCs w:val="28"/>
        </w:rPr>
        <w:t>1983</w:t>
      </w:r>
      <w:r w:rsidR="00B66972" w:rsidRPr="004F145B">
        <w:rPr>
          <w:sz w:val="28"/>
          <w:szCs w:val="28"/>
        </w:rPr>
        <w:t xml:space="preserve"> воспитанник</w:t>
      </w:r>
      <w:r w:rsidR="004F145B" w:rsidRPr="004F145B">
        <w:rPr>
          <w:sz w:val="28"/>
          <w:szCs w:val="28"/>
        </w:rPr>
        <w:t>а</w:t>
      </w:r>
      <w:r w:rsidR="00B66972" w:rsidRPr="004F145B">
        <w:rPr>
          <w:sz w:val="28"/>
          <w:szCs w:val="28"/>
        </w:rPr>
        <w:t>. Анализ ситуации показывает, что ежегодно количество дошкольников снижается на 100 человек. Это вызвано демографическим процессом и миграцией населения. Для увеличения охвата детей дошкольным воспитанием приём детей в детских садах осуществляется с одного года. Доступность дошкольного образования осталась стабильной и составляет 100% для всех детей дошкольного возраста.</w:t>
      </w:r>
      <w:r w:rsidR="008673BA" w:rsidRPr="004F145B">
        <w:rPr>
          <w:sz w:val="28"/>
          <w:szCs w:val="28"/>
        </w:rPr>
        <w:t xml:space="preserve"> </w:t>
      </w:r>
    </w:p>
    <w:p w:rsidR="008673BA" w:rsidRPr="00677E73" w:rsidRDefault="008673BA" w:rsidP="00CE3A3F">
      <w:pPr>
        <w:suppressAutoHyphens/>
        <w:ind w:firstLine="709"/>
        <w:jc w:val="both"/>
        <w:rPr>
          <w:sz w:val="28"/>
          <w:szCs w:val="28"/>
        </w:rPr>
      </w:pPr>
      <w:r w:rsidRPr="00677E73">
        <w:rPr>
          <w:sz w:val="28"/>
          <w:szCs w:val="28"/>
        </w:rPr>
        <w:t xml:space="preserve">В связи с падением нагрузки учреждений дошкольного образования были </w:t>
      </w:r>
      <w:r w:rsidR="004F145B" w:rsidRPr="00677E73">
        <w:rPr>
          <w:sz w:val="28"/>
          <w:szCs w:val="28"/>
        </w:rPr>
        <w:t>реорганизованы</w:t>
      </w:r>
      <w:r w:rsidRPr="00677E73">
        <w:rPr>
          <w:sz w:val="28"/>
          <w:szCs w:val="28"/>
        </w:rPr>
        <w:t xml:space="preserve"> 2 дошкольных учреждения (согласно постановления Администрации Карасукского района Новосибирской области от 15.02.2023 г. №346-п «</w:t>
      </w:r>
      <w:r w:rsidR="00CE3A3F" w:rsidRPr="00677E73">
        <w:rPr>
          <w:sz w:val="28"/>
          <w:szCs w:val="28"/>
        </w:rPr>
        <w:t>О закреплении территорий города Карасука и Карасукского района Новосибирской области за муниципальными бюджетными образовательными учреждениями Карасукского района Новосибирской области, реализующими образовательные программы дошкольного образования, основные общеобразовательные программы начального общего, основного общего и среднего общего образования</w:t>
      </w:r>
      <w:r w:rsidRPr="00677E73">
        <w:rPr>
          <w:sz w:val="28"/>
          <w:szCs w:val="28"/>
        </w:rPr>
        <w:t xml:space="preserve">): </w:t>
      </w:r>
    </w:p>
    <w:p w:rsidR="008673BA" w:rsidRPr="00677E73" w:rsidRDefault="008673BA" w:rsidP="00CE3A3F">
      <w:pPr>
        <w:suppressAutoHyphens/>
        <w:ind w:firstLine="709"/>
        <w:jc w:val="both"/>
        <w:rPr>
          <w:sz w:val="28"/>
          <w:szCs w:val="28"/>
        </w:rPr>
      </w:pPr>
      <w:r w:rsidRPr="00677E73">
        <w:rPr>
          <w:sz w:val="28"/>
          <w:szCs w:val="28"/>
        </w:rPr>
        <w:lastRenderedPageBreak/>
        <w:t>- МБДОУ детский сад №2 «Гусельки» (г. Карасук, ул. Ленина, 51)</w:t>
      </w:r>
      <w:r w:rsidR="004F145B" w:rsidRPr="00677E73">
        <w:rPr>
          <w:sz w:val="28"/>
          <w:szCs w:val="28"/>
        </w:rPr>
        <w:t xml:space="preserve">, </w:t>
      </w:r>
      <w:r w:rsidR="00677E73" w:rsidRPr="00677E73">
        <w:rPr>
          <w:sz w:val="28"/>
          <w:szCs w:val="28"/>
        </w:rPr>
        <w:t>присоединён</w:t>
      </w:r>
      <w:r w:rsidR="004F145B" w:rsidRPr="00677E73">
        <w:rPr>
          <w:sz w:val="28"/>
          <w:szCs w:val="28"/>
        </w:rPr>
        <w:t xml:space="preserve"> к </w:t>
      </w:r>
      <w:r w:rsidR="00677E73" w:rsidRPr="00677E73">
        <w:rPr>
          <w:sz w:val="28"/>
          <w:szCs w:val="28"/>
        </w:rPr>
        <w:t>МБДОУ детский сад №10 «Золотой улей»</w:t>
      </w:r>
      <w:r w:rsidRPr="00677E73">
        <w:rPr>
          <w:sz w:val="28"/>
          <w:szCs w:val="28"/>
        </w:rPr>
        <w:t>;</w:t>
      </w:r>
    </w:p>
    <w:p w:rsidR="00B66972" w:rsidRPr="00B543D9" w:rsidRDefault="008673BA" w:rsidP="00677E73">
      <w:pPr>
        <w:suppressAutoHyphens/>
        <w:ind w:firstLine="709"/>
        <w:jc w:val="both"/>
        <w:rPr>
          <w:sz w:val="28"/>
          <w:szCs w:val="28"/>
        </w:rPr>
      </w:pPr>
      <w:r w:rsidRPr="00677E73">
        <w:rPr>
          <w:sz w:val="28"/>
          <w:szCs w:val="28"/>
        </w:rPr>
        <w:t>- МБДОУ детский сад №4 «Алёнушка» (г. Карасук, ул. Комарова, 9)</w:t>
      </w:r>
      <w:r w:rsidR="00677E73" w:rsidRPr="00677E73">
        <w:rPr>
          <w:sz w:val="28"/>
          <w:szCs w:val="28"/>
        </w:rPr>
        <w:t xml:space="preserve">, </w:t>
      </w:r>
      <w:r w:rsidR="00677E73" w:rsidRPr="00B543D9">
        <w:rPr>
          <w:sz w:val="28"/>
          <w:szCs w:val="28"/>
        </w:rPr>
        <w:t>присоединён к МБДОУ детский сад №7 «Снежинка».</w:t>
      </w:r>
    </w:p>
    <w:p w:rsidR="000F66D9" w:rsidRPr="00B543D9" w:rsidRDefault="000F66D9" w:rsidP="00487644">
      <w:pPr>
        <w:widowControl w:val="0"/>
        <w:suppressAutoHyphens/>
        <w:autoSpaceDE w:val="0"/>
        <w:autoSpaceDN w:val="0"/>
        <w:adjustRightInd w:val="0"/>
        <w:ind w:firstLine="709"/>
        <w:jc w:val="both"/>
        <w:rPr>
          <w:sz w:val="28"/>
          <w:szCs w:val="28"/>
        </w:rPr>
      </w:pPr>
      <w:r w:rsidRPr="00B543D9">
        <w:rPr>
          <w:sz w:val="28"/>
          <w:szCs w:val="28"/>
        </w:rPr>
        <w:t>В школах района в 202</w:t>
      </w:r>
      <w:r w:rsidR="00857E42" w:rsidRPr="00B543D9">
        <w:rPr>
          <w:sz w:val="28"/>
          <w:szCs w:val="28"/>
        </w:rPr>
        <w:t>2</w:t>
      </w:r>
      <w:r w:rsidRPr="00B543D9">
        <w:rPr>
          <w:sz w:val="28"/>
          <w:szCs w:val="28"/>
        </w:rPr>
        <w:t>-202</w:t>
      </w:r>
      <w:r w:rsidR="00857E42" w:rsidRPr="00B543D9">
        <w:rPr>
          <w:sz w:val="28"/>
          <w:szCs w:val="28"/>
        </w:rPr>
        <w:t>3</w:t>
      </w:r>
      <w:r w:rsidRPr="00B543D9">
        <w:rPr>
          <w:sz w:val="28"/>
          <w:szCs w:val="28"/>
        </w:rPr>
        <w:t xml:space="preserve"> учебном году обучалось 5</w:t>
      </w:r>
      <w:r w:rsidR="00B543D9" w:rsidRPr="00B543D9">
        <w:rPr>
          <w:sz w:val="28"/>
          <w:szCs w:val="28"/>
        </w:rPr>
        <w:t>740</w:t>
      </w:r>
      <w:r w:rsidRPr="00B543D9">
        <w:rPr>
          <w:sz w:val="28"/>
          <w:szCs w:val="28"/>
        </w:rPr>
        <w:t xml:space="preserve"> обучающихся, что на </w:t>
      </w:r>
      <w:r w:rsidR="00B543D9" w:rsidRPr="00B543D9">
        <w:rPr>
          <w:sz w:val="28"/>
          <w:szCs w:val="28"/>
        </w:rPr>
        <w:t>99</w:t>
      </w:r>
      <w:r w:rsidRPr="00B543D9">
        <w:rPr>
          <w:sz w:val="28"/>
          <w:szCs w:val="28"/>
        </w:rPr>
        <w:t xml:space="preserve"> человека меньше, чем в прошлом учебном году, в городе- </w:t>
      </w:r>
      <w:r w:rsidR="00B543D9" w:rsidRPr="00B543D9">
        <w:rPr>
          <w:sz w:val="28"/>
          <w:szCs w:val="28"/>
        </w:rPr>
        <w:t>3965</w:t>
      </w:r>
      <w:r w:rsidRPr="00B543D9">
        <w:rPr>
          <w:sz w:val="28"/>
          <w:szCs w:val="28"/>
        </w:rPr>
        <w:t>, в селе-1</w:t>
      </w:r>
      <w:r w:rsidR="00B543D9" w:rsidRPr="00B543D9">
        <w:rPr>
          <w:sz w:val="28"/>
          <w:szCs w:val="28"/>
        </w:rPr>
        <w:t>775</w:t>
      </w:r>
      <w:r w:rsidRPr="00B543D9">
        <w:rPr>
          <w:sz w:val="28"/>
          <w:szCs w:val="28"/>
        </w:rPr>
        <w:t xml:space="preserve">. </w:t>
      </w:r>
    </w:p>
    <w:p w:rsidR="000F66D9" w:rsidRPr="000358E1" w:rsidRDefault="000F66D9" w:rsidP="00487644">
      <w:pPr>
        <w:suppressAutoHyphens/>
        <w:ind w:firstLine="709"/>
        <w:jc w:val="both"/>
        <w:rPr>
          <w:sz w:val="28"/>
          <w:szCs w:val="28"/>
        </w:rPr>
      </w:pPr>
      <w:r w:rsidRPr="00B543D9">
        <w:rPr>
          <w:sz w:val="28"/>
          <w:szCs w:val="28"/>
        </w:rPr>
        <w:t>Для обеспечения качественного образования детей независимо от места жительства из 32 населённых пунктов осуществлялся ежедневный подвоз учащихся к общеобразовательным учреждениям. Средняя наполняемость классов составила в городе - 23,</w:t>
      </w:r>
      <w:r w:rsidR="00B543D9" w:rsidRPr="00B543D9">
        <w:rPr>
          <w:sz w:val="28"/>
          <w:szCs w:val="28"/>
        </w:rPr>
        <w:t>2</w:t>
      </w:r>
      <w:r w:rsidRPr="00B543D9">
        <w:rPr>
          <w:sz w:val="28"/>
          <w:szCs w:val="28"/>
        </w:rPr>
        <w:t xml:space="preserve"> чел., в сёлах </w:t>
      </w:r>
      <w:r w:rsidR="00B543D9" w:rsidRPr="00B543D9">
        <w:rPr>
          <w:sz w:val="28"/>
          <w:szCs w:val="28"/>
        </w:rPr>
        <w:t>–</w:t>
      </w:r>
      <w:r w:rsidRPr="00B543D9">
        <w:rPr>
          <w:sz w:val="28"/>
          <w:szCs w:val="28"/>
        </w:rPr>
        <w:t xml:space="preserve"> </w:t>
      </w:r>
      <w:r w:rsidR="00B543D9" w:rsidRPr="00B543D9">
        <w:rPr>
          <w:sz w:val="28"/>
          <w:szCs w:val="28"/>
        </w:rPr>
        <w:t>от 5,0 до 12,5</w:t>
      </w:r>
      <w:r w:rsidRPr="00B543D9">
        <w:rPr>
          <w:sz w:val="28"/>
          <w:szCs w:val="28"/>
        </w:rPr>
        <w:t xml:space="preserve"> чел. </w:t>
      </w:r>
      <w:r w:rsidR="00AA4801" w:rsidRPr="00B543D9">
        <w:rPr>
          <w:sz w:val="28"/>
          <w:szCs w:val="28"/>
        </w:rPr>
        <w:t xml:space="preserve">В связи с низкой наполняемостью классов в сельской местности и дальнейшим </w:t>
      </w:r>
      <w:r w:rsidR="00AA4801" w:rsidRPr="000358E1">
        <w:rPr>
          <w:sz w:val="28"/>
          <w:szCs w:val="28"/>
        </w:rPr>
        <w:t>падением нагрузки, уже в ближайшие годы встанет вопрос оптимизации сети учреждений образования.</w:t>
      </w:r>
    </w:p>
    <w:p w:rsidR="000F66D9" w:rsidRPr="000358E1" w:rsidRDefault="000F66D9" w:rsidP="00487644">
      <w:pPr>
        <w:widowControl w:val="0"/>
        <w:suppressAutoHyphens/>
        <w:autoSpaceDE w:val="0"/>
        <w:autoSpaceDN w:val="0"/>
        <w:adjustRightInd w:val="0"/>
        <w:ind w:firstLine="709"/>
        <w:jc w:val="both"/>
        <w:rPr>
          <w:sz w:val="28"/>
          <w:szCs w:val="28"/>
        </w:rPr>
      </w:pPr>
      <w:r w:rsidRPr="000358E1">
        <w:rPr>
          <w:sz w:val="28"/>
          <w:szCs w:val="28"/>
        </w:rPr>
        <w:t>Продолжающийся демографический спад в отдельных населённых пунктах района существенно влияет на количественные показатели муниципальной системы образования. С 202</w:t>
      </w:r>
      <w:r w:rsidR="00B543D9" w:rsidRPr="000358E1">
        <w:rPr>
          <w:sz w:val="28"/>
          <w:szCs w:val="28"/>
        </w:rPr>
        <w:t>2</w:t>
      </w:r>
      <w:r w:rsidRPr="000358E1">
        <w:rPr>
          <w:sz w:val="28"/>
          <w:szCs w:val="28"/>
        </w:rPr>
        <w:t>-202</w:t>
      </w:r>
      <w:r w:rsidR="00B543D9" w:rsidRPr="000358E1">
        <w:rPr>
          <w:sz w:val="28"/>
          <w:szCs w:val="28"/>
        </w:rPr>
        <w:t>3</w:t>
      </w:r>
      <w:r w:rsidRPr="000358E1">
        <w:rPr>
          <w:sz w:val="28"/>
          <w:szCs w:val="28"/>
        </w:rPr>
        <w:t xml:space="preserve"> учебного года </w:t>
      </w:r>
      <w:r w:rsidR="00235C54" w:rsidRPr="000358E1">
        <w:rPr>
          <w:sz w:val="28"/>
          <w:szCs w:val="28"/>
        </w:rPr>
        <w:t xml:space="preserve">формируется тренд падения </w:t>
      </w:r>
      <w:r w:rsidRPr="000358E1">
        <w:rPr>
          <w:sz w:val="28"/>
          <w:szCs w:val="28"/>
        </w:rPr>
        <w:t>нагрузка на учреждения общего образования</w:t>
      </w:r>
      <w:r w:rsidR="00235C54" w:rsidRPr="000358E1">
        <w:rPr>
          <w:sz w:val="28"/>
          <w:szCs w:val="28"/>
        </w:rPr>
        <w:t>, при этом в сельской местности он выражен сильнее, так как совсем небольшая доля детей идут в 10-11 классы, а также миграция населения с детьми школьного возраста (особенно из населённых пунктов без школ). Школы в сельской местности используют свою проектную мощность в среднем на 45</w:t>
      </w:r>
      <w:r w:rsidR="00576230" w:rsidRPr="000358E1">
        <w:rPr>
          <w:sz w:val="28"/>
          <w:szCs w:val="28"/>
        </w:rPr>
        <w:t>%</w:t>
      </w:r>
      <w:r w:rsidR="00487644" w:rsidRPr="000358E1">
        <w:rPr>
          <w:sz w:val="28"/>
          <w:szCs w:val="28"/>
        </w:rPr>
        <w:t>.</w:t>
      </w:r>
      <w:r w:rsidR="00235C54" w:rsidRPr="000358E1">
        <w:rPr>
          <w:sz w:val="28"/>
          <w:szCs w:val="28"/>
        </w:rPr>
        <w:t xml:space="preserve"> В г. Карасуке хотя и наблюдается падение нагрузки на школы, однако в настоящее время превышения проектной мощности на </w:t>
      </w:r>
      <w:r w:rsidR="000358E1" w:rsidRPr="000358E1">
        <w:rPr>
          <w:sz w:val="28"/>
          <w:szCs w:val="28"/>
        </w:rPr>
        <w:t>756</w:t>
      </w:r>
      <w:r w:rsidR="00235C54" w:rsidRPr="000358E1">
        <w:rPr>
          <w:sz w:val="28"/>
          <w:szCs w:val="28"/>
        </w:rPr>
        <w:t xml:space="preserve"> учеников или на </w:t>
      </w:r>
      <w:r w:rsidR="000358E1" w:rsidRPr="000358E1">
        <w:rPr>
          <w:sz w:val="28"/>
          <w:szCs w:val="28"/>
        </w:rPr>
        <w:t>23,6</w:t>
      </w:r>
      <w:r w:rsidR="00235C54" w:rsidRPr="000358E1">
        <w:rPr>
          <w:sz w:val="28"/>
          <w:szCs w:val="28"/>
        </w:rPr>
        <w:t>% (2022-2023 учебный год).</w:t>
      </w:r>
    </w:p>
    <w:p w:rsidR="000F66D9" w:rsidRPr="000358E1" w:rsidRDefault="000F66D9" w:rsidP="00487644">
      <w:pPr>
        <w:suppressAutoHyphens/>
        <w:ind w:firstLine="709"/>
        <w:jc w:val="both"/>
        <w:rPr>
          <w:sz w:val="28"/>
          <w:szCs w:val="28"/>
        </w:rPr>
      </w:pPr>
      <w:r w:rsidRPr="000358E1">
        <w:rPr>
          <w:sz w:val="28"/>
          <w:szCs w:val="28"/>
        </w:rPr>
        <w:t>Образовательный процесс в школах района обеспечивают 5</w:t>
      </w:r>
      <w:r w:rsidR="000358E1" w:rsidRPr="000358E1">
        <w:rPr>
          <w:sz w:val="28"/>
          <w:szCs w:val="28"/>
        </w:rPr>
        <w:t>8</w:t>
      </w:r>
      <w:r w:rsidRPr="000358E1">
        <w:rPr>
          <w:sz w:val="28"/>
          <w:szCs w:val="28"/>
        </w:rPr>
        <w:t>5 педагогических работников</w:t>
      </w:r>
      <w:r w:rsidR="000358E1" w:rsidRPr="000358E1">
        <w:rPr>
          <w:sz w:val="28"/>
          <w:szCs w:val="28"/>
        </w:rPr>
        <w:t>.</w:t>
      </w:r>
      <w:r w:rsidRPr="000358E1">
        <w:rPr>
          <w:sz w:val="28"/>
          <w:szCs w:val="28"/>
        </w:rPr>
        <w:t xml:space="preserve"> Высшую квалификационную категорию имеют 196 (</w:t>
      </w:r>
      <w:r w:rsidR="000358E1" w:rsidRPr="000358E1">
        <w:rPr>
          <w:sz w:val="28"/>
          <w:szCs w:val="28"/>
        </w:rPr>
        <w:t>33,5</w:t>
      </w:r>
      <w:r w:rsidRPr="000358E1">
        <w:rPr>
          <w:sz w:val="28"/>
          <w:szCs w:val="28"/>
        </w:rPr>
        <w:t xml:space="preserve">%) педагогов, первую квалификационную категорию – </w:t>
      </w:r>
      <w:r w:rsidR="000358E1" w:rsidRPr="000358E1">
        <w:rPr>
          <w:sz w:val="28"/>
          <w:szCs w:val="28"/>
        </w:rPr>
        <w:t>193</w:t>
      </w:r>
      <w:r w:rsidRPr="000358E1">
        <w:rPr>
          <w:sz w:val="28"/>
          <w:szCs w:val="28"/>
        </w:rPr>
        <w:t xml:space="preserve"> (</w:t>
      </w:r>
      <w:r w:rsidR="000358E1" w:rsidRPr="000358E1">
        <w:rPr>
          <w:sz w:val="28"/>
          <w:szCs w:val="28"/>
        </w:rPr>
        <w:t>33,0</w:t>
      </w:r>
      <w:r w:rsidRPr="000358E1">
        <w:rPr>
          <w:sz w:val="28"/>
          <w:szCs w:val="28"/>
        </w:rPr>
        <w:t>%) педагогов.</w:t>
      </w:r>
    </w:p>
    <w:p w:rsidR="00487644" w:rsidRPr="000358E1" w:rsidRDefault="00B66972" w:rsidP="00487644">
      <w:pPr>
        <w:suppressAutoHyphens/>
        <w:ind w:firstLine="709"/>
        <w:jc w:val="both"/>
        <w:rPr>
          <w:sz w:val="28"/>
          <w:szCs w:val="28"/>
        </w:rPr>
      </w:pPr>
      <w:r w:rsidRPr="000358E1">
        <w:rPr>
          <w:sz w:val="28"/>
          <w:szCs w:val="28"/>
        </w:rPr>
        <w:t>Материально-техническая база образовательных организаций находится в работоспособном состоянии</w:t>
      </w:r>
      <w:r w:rsidR="00487644" w:rsidRPr="000358E1">
        <w:rPr>
          <w:sz w:val="28"/>
          <w:szCs w:val="28"/>
        </w:rPr>
        <w:t xml:space="preserve">, однако некоторые требуют реконструкции или фактически нового строительства (СОШ №4, СОШ п. Александровский), чтобы отвечать требованиям безопасности и обеспечивать современный уровень оказания образовательных услуг. </w:t>
      </w:r>
    </w:p>
    <w:p w:rsidR="00B66972" w:rsidRDefault="00B66972" w:rsidP="00B66972">
      <w:pPr>
        <w:widowControl w:val="0"/>
        <w:suppressAutoHyphens/>
        <w:autoSpaceDE w:val="0"/>
        <w:autoSpaceDN w:val="0"/>
        <w:adjustRightInd w:val="0"/>
        <w:ind w:firstLine="709"/>
        <w:jc w:val="both"/>
        <w:rPr>
          <w:sz w:val="28"/>
          <w:szCs w:val="28"/>
        </w:rPr>
      </w:pPr>
      <w:r w:rsidRPr="000358E1">
        <w:rPr>
          <w:sz w:val="28"/>
          <w:szCs w:val="28"/>
        </w:rPr>
        <w:t>В таблице 2.3.5-2 – 2.3.5-</w:t>
      </w:r>
      <w:r w:rsidR="007E15D9" w:rsidRPr="000358E1">
        <w:rPr>
          <w:sz w:val="28"/>
          <w:szCs w:val="28"/>
        </w:rPr>
        <w:t>3</w:t>
      </w:r>
      <w:r w:rsidRPr="000358E1">
        <w:rPr>
          <w:sz w:val="28"/>
          <w:szCs w:val="28"/>
        </w:rPr>
        <w:t xml:space="preserve"> сводные данные об объектах </w:t>
      </w:r>
      <w:r w:rsidR="007E15D9" w:rsidRPr="000358E1">
        <w:rPr>
          <w:sz w:val="28"/>
          <w:szCs w:val="28"/>
        </w:rPr>
        <w:t xml:space="preserve">дошкольного и общего </w:t>
      </w:r>
      <w:r w:rsidRPr="000358E1">
        <w:rPr>
          <w:sz w:val="28"/>
          <w:szCs w:val="28"/>
        </w:rPr>
        <w:t>образования местного значения в 2022 г.</w:t>
      </w:r>
    </w:p>
    <w:p w:rsidR="009E46A0" w:rsidRPr="000358E1" w:rsidRDefault="009E46A0" w:rsidP="00B66972">
      <w:pPr>
        <w:widowControl w:val="0"/>
        <w:suppressAutoHyphens/>
        <w:autoSpaceDE w:val="0"/>
        <w:autoSpaceDN w:val="0"/>
        <w:adjustRightInd w:val="0"/>
        <w:ind w:firstLine="709"/>
        <w:jc w:val="both"/>
        <w:rPr>
          <w:sz w:val="28"/>
          <w:szCs w:val="28"/>
        </w:rPr>
      </w:pPr>
      <w:r w:rsidRPr="009E46A0">
        <w:rPr>
          <w:sz w:val="28"/>
          <w:szCs w:val="28"/>
        </w:rPr>
        <w:t>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приобретено реконструированное здание по адресу г.</w:t>
      </w:r>
      <w:r>
        <w:rPr>
          <w:sz w:val="28"/>
          <w:szCs w:val="28"/>
        </w:rPr>
        <w:t xml:space="preserve"> </w:t>
      </w:r>
      <w:r w:rsidRPr="009E46A0">
        <w:rPr>
          <w:sz w:val="28"/>
          <w:szCs w:val="28"/>
        </w:rPr>
        <w:t>Карасук ул.</w:t>
      </w:r>
      <w:r>
        <w:rPr>
          <w:sz w:val="28"/>
          <w:szCs w:val="28"/>
        </w:rPr>
        <w:t> </w:t>
      </w:r>
      <w:r w:rsidRPr="009E46A0">
        <w:rPr>
          <w:sz w:val="28"/>
          <w:szCs w:val="28"/>
        </w:rPr>
        <w:t>Ленина,</w:t>
      </w:r>
      <w:r>
        <w:rPr>
          <w:sz w:val="28"/>
          <w:szCs w:val="28"/>
        </w:rPr>
        <w:t> </w:t>
      </w:r>
      <w:r w:rsidRPr="009E46A0">
        <w:rPr>
          <w:sz w:val="28"/>
          <w:szCs w:val="28"/>
        </w:rPr>
        <w:t xml:space="preserve">45 для обучающихся начальных классов технического лицея №176. </w:t>
      </w:r>
      <w:r w:rsidR="00C671FF">
        <w:rPr>
          <w:sz w:val="28"/>
          <w:szCs w:val="28"/>
        </w:rPr>
        <w:t xml:space="preserve">Общая проектная мощность </w:t>
      </w:r>
      <w:r w:rsidR="00F2308E">
        <w:rPr>
          <w:sz w:val="28"/>
          <w:szCs w:val="28"/>
        </w:rPr>
        <w:t>нового корпуса составляет 250 мест.</w:t>
      </w:r>
      <w:r>
        <w:rPr>
          <w:sz w:val="28"/>
          <w:szCs w:val="28"/>
        </w:rPr>
        <w:t xml:space="preserve"> </w:t>
      </w:r>
    </w:p>
    <w:p w:rsidR="00BF2988" w:rsidRDefault="00BF2988" w:rsidP="00AA4801">
      <w:pPr>
        <w:widowControl w:val="0"/>
        <w:autoSpaceDE w:val="0"/>
        <w:autoSpaceDN w:val="0"/>
        <w:adjustRightInd w:val="0"/>
        <w:ind w:firstLine="709"/>
        <w:jc w:val="right"/>
        <w:rPr>
          <w:sz w:val="28"/>
          <w:szCs w:val="28"/>
        </w:rPr>
        <w:sectPr w:rsidR="00BF2988" w:rsidSect="007D41A3">
          <w:pgSz w:w="11906" w:h="16838"/>
          <w:pgMar w:top="1134" w:right="707" w:bottom="1134" w:left="1701" w:header="709" w:footer="709" w:gutter="0"/>
          <w:cols w:space="708"/>
          <w:docGrid w:linePitch="360"/>
        </w:sectPr>
      </w:pPr>
    </w:p>
    <w:p w:rsidR="00AA4801" w:rsidRPr="00EE7BC9" w:rsidRDefault="00AA4801" w:rsidP="00AA4801">
      <w:pPr>
        <w:widowControl w:val="0"/>
        <w:autoSpaceDE w:val="0"/>
        <w:autoSpaceDN w:val="0"/>
        <w:adjustRightInd w:val="0"/>
        <w:ind w:firstLine="709"/>
        <w:jc w:val="right"/>
        <w:rPr>
          <w:sz w:val="28"/>
          <w:szCs w:val="28"/>
        </w:rPr>
      </w:pPr>
      <w:r w:rsidRPr="00EE7BC9">
        <w:rPr>
          <w:sz w:val="28"/>
          <w:szCs w:val="28"/>
        </w:rPr>
        <w:lastRenderedPageBreak/>
        <w:t>Таблица 2.3.5-2</w:t>
      </w:r>
    </w:p>
    <w:p w:rsidR="00AA4801" w:rsidRDefault="00AA4801" w:rsidP="00AA4801">
      <w:pPr>
        <w:widowControl w:val="0"/>
        <w:autoSpaceDE w:val="0"/>
        <w:autoSpaceDN w:val="0"/>
        <w:adjustRightInd w:val="0"/>
        <w:spacing w:after="120"/>
        <w:jc w:val="center"/>
        <w:rPr>
          <w:sz w:val="28"/>
          <w:szCs w:val="28"/>
        </w:rPr>
      </w:pPr>
      <w:r w:rsidRPr="00EE7BC9">
        <w:rPr>
          <w:sz w:val="28"/>
          <w:szCs w:val="28"/>
        </w:rPr>
        <w:t xml:space="preserve">Объекты дошкольного образования, расположенные на территории </w:t>
      </w:r>
      <w:r>
        <w:rPr>
          <w:sz w:val="28"/>
          <w:szCs w:val="28"/>
        </w:rPr>
        <w:t>Карасук</w:t>
      </w:r>
      <w:r w:rsidRPr="00EE7BC9">
        <w:rPr>
          <w:sz w:val="28"/>
          <w:szCs w:val="28"/>
        </w:rPr>
        <w:t>ского района</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046"/>
        <w:gridCol w:w="1321"/>
        <w:gridCol w:w="707"/>
        <w:gridCol w:w="707"/>
        <w:gridCol w:w="707"/>
        <w:gridCol w:w="1716"/>
        <w:gridCol w:w="1619"/>
        <w:gridCol w:w="15"/>
      </w:tblGrid>
      <w:tr w:rsidR="00BF2988" w:rsidRPr="00B05843" w:rsidTr="009E46A0">
        <w:trPr>
          <w:gridAfter w:val="1"/>
          <w:wAfter w:w="5" w:type="pct"/>
          <w:trHeight w:val="20"/>
          <w:tblHeader/>
        </w:trPr>
        <w:tc>
          <w:tcPr>
            <w:tcW w:w="1731" w:type="pct"/>
            <w:vMerge w:val="restart"/>
            <w:shd w:val="clear" w:color="auto" w:fill="auto"/>
            <w:vAlign w:val="center"/>
          </w:tcPr>
          <w:p w:rsidR="00BF2988" w:rsidRPr="009E46A0" w:rsidRDefault="00BF2988" w:rsidP="00BF2988">
            <w:pPr>
              <w:suppressAutoHyphens/>
              <w:jc w:val="center"/>
            </w:pPr>
            <w:r w:rsidRPr="009E46A0">
              <w:t>Наименование</w:t>
            </w:r>
          </w:p>
        </w:tc>
        <w:tc>
          <w:tcPr>
            <w:tcW w:w="1012" w:type="pct"/>
            <w:vMerge w:val="restart"/>
            <w:shd w:val="clear" w:color="auto" w:fill="auto"/>
            <w:vAlign w:val="center"/>
          </w:tcPr>
          <w:p w:rsidR="00BF2988" w:rsidRPr="009E46A0" w:rsidRDefault="00BF2988" w:rsidP="00BF2988">
            <w:pPr>
              <w:suppressAutoHyphens/>
              <w:jc w:val="center"/>
            </w:pPr>
            <w:r w:rsidRPr="009E46A0">
              <w:t>Адрес</w:t>
            </w:r>
          </w:p>
        </w:tc>
        <w:tc>
          <w:tcPr>
            <w:tcW w:w="439" w:type="pct"/>
            <w:vMerge w:val="restart"/>
            <w:shd w:val="clear" w:color="auto" w:fill="auto"/>
            <w:vAlign w:val="center"/>
          </w:tcPr>
          <w:p w:rsidR="00BF2988" w:rsidRPr="009E46A0" w:rsidRDefault="00BF2988" w:rsidP="00BF2988">
            <w:pPr>
              <w:suppressAutoHyphens/>
              <w:jc w:val="center"/>
            </w:pPr>
            <w:r w:rsidRPr="009E46A0">
              <w:t>Проектная мощность</w:t>
            </w:r>
          </w:p>
        </w:tc>
        <w:tc>
          <w:tcPr>
            <w:tcW w:w="705" w:type="pct"/>
            <w:gridSpan w:val="3"/>
            <w:shd w:val="clear" w:color="auto" w:fill="auto"/>
            <w:vAlign w:val="center"/>
          </w:tcPr>
          <w:p w:rsidR="00BF2988" w:rsidRPr="009E46A0" w:rsidRDefault="00BF2988" w:rsidP="00BF2988">
            <w:pPr>
              <w:suppressAutoHyphens/>
              <w:jc w:val="center"/>
            </w:pPr>
            <w:r w:rsidRPr="009E46A0">
              <w:t>Количество учащихся  детей</w:t>
            </w:r>
          </w:p>
        </w:tc>
        <w:tc>
          <w:tcPr>
            <w:tcW w:w="570" w:type="pct"/>
            <w:vMerge w:val="restart"/>
            <w:shd w:val="clear" w:color="auto" w:fill="auto"/>
            <w:vAlign w:val="center"/>
          </w:tcPr>
          <w:p w:rsidR="00BF2988" w:rsidRPr="009E46A0" w:rsidRDefault="00BF2988" w:rsidP="00BF2988">
            <w:pPr>
              <w:suppressAutoHyphens/>
              <w:jc w:val="center"/>
            </w:pPr>
            <w:r w:rsidRPr="009E46A0">
              <w:t>Год ввода здания в эксплуатацию</w:t>
            </w:r>
          </w:p>
        </w:tc>
        <w:tc>
          <w:tcPr>
            <w:tcW w:w="538" w:type="pct"/>
            <w:vMerge w:val="restart"/>
            <w:shd w:val="clear" w:color="auto" w:fill="auto"/>
            <w:vAlign w:val="center"/>
          </w:tcPr>
          <w:p w:rsidR="00BF2988" w:rsidRPr="009E46A0" w:rsidRDefault="00BF2988" w:rsidP="00BF2988">
            <w:pPr>
              <w:suppressAutoHyphens/>
              <w:jc w:val="center"/>
            </w:pPr>
            <w:r w:rsidRPr="009E46A0">
              <w:t>Состояние зданий и сооружений</w:t>
            </w:r>
          </w:p>
        </w:tc>
      </w:tr>
      <w:tr w:rsidR="00BF2988" w:rsidRPr="00B05843" w:rsidTr="009E46A0">
        <w:trPr>
          <w:gridAfter w:val="1"/>
          <w:wAfter w:w="5" w:type="pct"/>
          <w:trHeight w:val="20"/>
          <w:tblHeader/>
        </w:trPr>
        <w:tc>
          <w:tcPr>
            <w:tcW w:w="1731" w:type="pct"/>
            <w:vMerge/>
            <w:shd w:val="clear" w:color="auto" w:fill="auto"/>
            <w:vAlign w:val="center"/>
          </w:tcPr>
          <w:p w:rsidR="00BF2988" w:rsidRPr="009E46A0" w:rsidRDefault="00BF2988" w:rsidP="00BF2988">
            <w:pPr>
              <w:suppressAutoHyphens/>
              <w:jc w:val="center"/>
            </w:pPr>
          </w:p>
        </w:tc>
        <w:tc>
          <w:tcPr>
            <w:tcW w:w="1012" w:type="pct"/>
            <w:vMerge/>
            <w:shd w:val="clear" w:color="auto" w:fill="auto"/>
            <w:vAlign w:val="center"/>
          </w:tcPr>
          <w:p w:rsidR="00BF2988" w:rsidRPr="009E46A0" w:rsidRDefault="00BF2988" w:rsidP="00BF2988">
            <w:pPr>
              <w:suppressAutoHyphens/>
              <w:jc w:val="center"/>
            </w:pPr>
          </w:p>
        </w:tc>
        <w:tc>
          <w:tcPr>
            <w:tcW w:w="439" w:type="pct"/>
            <w:vMerge/>
            <w:shd w:val="clear" w:color="auto" w:fill="auto"/>
            <w:vAlign w:val="center"/>
          </w:tcPr>
          <w:p w:rsidR="00BF2988" w:rsidRPr="009E46A0" w:rsidRDefault="00BF2988" w:rsidP="00BF2988">
            <w:pPr>
              <w:suppressAutoHyphens/>
              <w:jc w:val="center"/>
            </w:pPr>
          </w:p>
        </w:tc>
        <w:tc>
          <w:tcPr>
            <w:tcW w:w="235" w:type="pct"/>
            <w:shd w:val="clear" w:color="auto" w:fill="auto"/>
            <w:vAlign w:val="center"/>
          </w:tcPr>
          <w:p w:rsidR="00BF2988" w:rsidRPr="009E46A0" w:rsidRDefault="00BF2988" w:rsidP="00BF2988">
            <w:pPr>
              <w:suppressAutoHyphens/>
              <w:jc w:val="center"/>
            </w:pPr>
            <w:r w:rsidRPr="009E46A0">
              <w:t>2020</w:t>
            </w:r>
          </w:p>
        </w:tc>
        <w:tc>
          <w:tcPr>
            <w:tcW w:w="235" w:type="pct"/>
            <w:shd w:val="clear" w:color="auto" w:fill="auto"/>
            <w:vAlign w:val="center"/>
          </w:tcPr>
          <w:p w:rsidR="00BF2988" w:rsidRPr="009E46A0" w:rsidRDefault="00BF2988" w:rsidP="00BF2988">
            <w:pPr>
              <w:suppressAutoHyphens/>
              <w:jc w:val="center"/>
            </w:pPr>
            <w:r w:rsidRPr="009E46A0">
              <w:t>2021</w:t>
            </w:r>
          </w:p>
        </w:tc>
        <w:tc>
          <w:tcPr>
            <w:tcW w:w="235" w:type="pct"/>
            <w:shd w:val="clear" w:color="auto" w:fill="auto"/>
            <w:vAlign w:val="center"/>
          </w:tcPr>
          <w:p w:rsidR="00BF2988" w:rsidRPr="009E46A0" w:rsidRDefault="00BF2988" w:rsidP="00BF2988">
            <w:pPr>
              <w:suppressAutoHyphens/>
              <w:jc w:val="center"/>
            </w:pPr>
            <w:r w:rsidRPr="009E46A0">
              <w:t>2022</w:t>
            </w:r>
          </w:p>
        </w:tc>
        <w:tc>
          <w:tcPr>
            <w:tcW w:w="570" w:type="pct"/>
            <w:vMerge/>
            <w:shd w:val="clear" w:color="auto" w:fill="auto"/>
            <w:vAlign w:val="center"/>
          </w:tcPr>
          <w:p w:rsidR="00BF2988" w:rsidRPr="009E46A0" w:rsidRDefault="00BF2988" w:rsidP="00BF2988">
            <w:pPr>
              <w:suppressAutoHyphens/>
              <w:jc w:val="center"/>
            </w:pPr>
          </w:p>
        </w:tc>
        <w:tc>
          <w:tcPr>
            <w:tcW w:w="538" w:type="pct"/>
            <w:vMerge/>
            <w:shd w:val="clear" w:color="auto" w:fill="auto"/>
            <w:vAlign w:val="center"/>
          </w:tcPr>
          <w:p w:rsidR="00BF2988" w:rsidRPr="009E46A0" w:rsidRDefault="00BF2988" w:rsidP="00BF2988">
            <w:pPr>
              <w:suppressAutoHyphens/>
              <w:jc w:val="center"/>
            </w:pPr>
          </w:p>
        </w:tc>
      </w:tr>
      <w:tr w:rsidR="00BF2988" w:rsidRPr="00B05843" w:rsidTr="009E46A0">
        <w:trPr>
          <w:gridAfter w:val="1"/>
          <w:wAfter w:w="5" w:type="pct"/>
          <w:trHeight w:val="20"/>
        </w:trPr>
        <w:tc>
          <w:tcPr>
            <w:tcW w:w="1731" w:type="pct"/>
            <w:shd w:val="clear" w:color="auto" w:fill="auto"/>
            <w:vAlign w:val="center"/>
          </w:tcPr>
          <w:p w:rsidR="00BF2988" w:rsidRPr="009E46A0" w:rsidRDefault="00BF2988" w:rsidP="0077666A">
            <w:pPr>
              <w:suppressAutoHyphens/>
            </w:pPr>
            <w:r w:rsidRPr="009E46A0">
              <w:t>МБДОУ детский сад №1 «Родничок» Карасукского района Новосибирской области</w:t>
            </w:r>
          </w:p>
        </w:tc>
        <w:tc>
          <w:tcPr>
            <w:tcW w:w="1012" w:type="pct"/>
            <w:shd w:val="clear" w:color="auto" w:fill="auto"/>
            <w:vAlign w:val="center"/>
          </w:tcPr>
          <w:p w:rsidR="00BF2988" w:rsidRPr="009E46A0" w:rsidRDefault="00BF2988" w:rsidP="0077666A">
            <w:pPr>
              <w:suppressAutoHyphens/>
              <w:jc w:val="center"/>
            </w:pPr>
            <w:r w:rsidRPr="009E46A0">
              <w:t>г. Карасук, ул. Свердлова,</w:t>
            </w:r>
            <w:r w:rsidR="0077666A" w:rsidRPr="009E46A0">
              <w:t> </w:t>
            </w:r>
            <w:r w:rsidRPr="009E46A0">
              <w:t>101</w:t>
            </w:r>
          </w:p>
        </w:tc>
        <w:tc>
          <w:tcPr>
            <w:tcW w:w="439" w:type="pct"/>
            <w:shd w:val="clear" w:color="auto" w:fill="auto"/>
            <w:vAlign w:val="center"/>
          </w:tcPr>
          <w:p w:rsidR="00BF2988" w:rsidRPr="009E46A0" w:rsidRDefault="00BF2988" w:rsidP="0077666A">
            <w:pPr>
              <w:suppressAutoHyphens/>
              <w:jc w:val="center"/>
            </w:pPr>
            <w:r w:rsidRPr="009E46A0">
              <w:t>110</w:t>
            </w:r>
          </w:p>
        </w:tc>
        <w:tc>
          <w:tcPr>
            <w:tcW w:w="235" w:type="pct"/>
            <w:shd w:val="clear" w:color="auto" w:fill="auto"/>
            <w:vAlign w:val="center"/>
          </w:tcPr>
          <w:p w:rsidR="00BF2988" w:rsidRPr="009E46A0" w:rsidRDefault="00BF2988" w:rsidP="0077666A">
            <w:pPr>
              <w:suppressAutoHyphens/>
              <w:jc w:val="center"/>
            </w:pPr>
            <w:r w:rsidRPr="009E46A0">
              <w:t>128</w:t>
            </w:r>
          </w:p>
        </w:tc>
        <w:tc>
          <w:tcPr>
            <w:tcW w:w="235" w:type="pct"/>
            <w:shd w:val="clear" w:color="auto" w:fill="auto"/>
            <w:vAlign w:val="center"/>
          </w:tcPr>
          <w:p w:rsidR="00BF2988" w:rsidRPr="009E46A0" w:rsidRDefault="00BF2988" w:rsidP="0077666A">
            <w:pPr>
              <w:suppressAutoHyphens/>
              <w:jc w:val="center"/>
            </w:pPr>
            <w:r w:rsidRPr="009E46A0">
              <w:t>131</w:t>
            </w:r>
          </w:p>
        </w:tc>
        <w:tc>
          <w:tcPr>
            <w:tcW w:w="235" w:type="pct"/>
            <w:shd w:val="clear" w:color="auto" w:fill="auto"/>
            <w:vAlign w:val="center"/>
          </w:tcPr>
          <w:p w:rsidR="00BF2988" w:rsidRPr="009E46A0" w:rsidRDefault="00BF2988" w:rsidP="0077666A">
            <w:pPr>
              <w:suppressAutoHyphens/>
              <w:jc w:val="center"/>
            </w:pPr>
            <w:r w:rsidRPr="009E46A0">
              <w:t>133</w:t>
            </w:r>
          </w:p>
        </w:tc>
        <w:tc>
          <w:tcPr>
            <w:tcW w:w="570" w:type="pct"/>
            <w:shd w:val="clear" w:color="auto" w:fill="auto"/>
            <w:vAlign w:val="center"/>
          </w:tcPr>
          <w:p w:rsidR="00BF2988" w:rsidRPr="009E46A0" w:rsidRDefault="00BF2988" w:rsidP="0077666A">
            <w:pPr>
              <w:suppressAutoHyphens/>
              <w:jc w:val="center"/>
            </w:pPr>
            <w:r w:rsidRPr="009E46A0">
              <w:t>1990</w:t>
            </w:r>
          </w:p>
        </w:tc>
        <w:tc>
          <w:tcPr>
            <w:tcW w:w="538" w:type="pct"/>
            <w:shd w:val="clear" w:color="auto" w:fill="auto"/>
            <w:vAlign w:val="center"/>
          </w:tcPr>
          <w:p w:rsidR="00BF2988" w:rsidRPr="009E46A0" w:rsidRDefault="00BF2988" w:rsidP="0077666A">
            <w:pPr>
              <w:suppressAutoHyphens/>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 xml:space="preserve">МБДОУ детский сад </w:t>
            </w:r>
            <w:r w:rsidR="00BA457A" w:rsidRPr="009E46A0">
              <w:t xml:space="preserve">№10 «Золотой улей» (бывший детский сад </w:t>
            </w:r>
            <w:r w:rsidRPr="009E46A0">
              <w:t>№2 «Гусельки»</w:t>
            </w:r>
            <w:r w:rsidR="00BA457A" w:rsidRPr="009E46A0">
              <w:t>)</w:t>
            </w:r>
            <w:r w:rsidRPr="009E46A0">
              <w:t xml:space="preserve">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г. Карасук, ул. Ленина, 51</w:t>
            </w:r>
          </w:p>
        </w:tc>
        <w:tc>
          <w:tcPr>
            <w:tcW w:w="439" w:type="pct"/>
            <w:shd w:val="clear" w:color="auto" w:fill="auto"/>
            <w:vAlign w:val="center"/>
            <w:hideMark/>
          </w:tcPr>
          <w:p w:rsidR="00BF2988" w:rsidRPr="009E46A0" w:rsidRDefault="00BF2988" w:rsidP="0077666A">
            <w:pPr>
              <w:suppressAutoHyphens/>
              <w:jc w:val="center"/>
            </w:pPr>
            <w:r w:rsidRPr="009E46A0">
              <w:t>60</w:t>
            </w:r>
          </w:p>
        </w:tc>
        <w:tc>
          <w:tcPr>
            <w:tcW w:w="235" w:type="pct"/>
            <w:shd w:val="clear" w:color="auto" w:fill="auto"/>
            <w:vAlign w:val="center"/>
            <w:hideMark/>
          </w:tcPr>
          <w:p w:rsidR="00BF2988" w:rsidRPr="009E46A0" w:rsidRDefault="00BF2988" w:rsidP="0077666A">
            <w:pPr>
              <w:suppressAutoHyphens/>
              <w:jc w:val="center"/>
            </w:pPr>
            <w:r w:rsidRPr="009E46A0">
              <w:t>47</w:t>
            </w:r>
          </w:p>
        </w:tc>
        <w:tc>
          <w:tcPr>
            <w:tcW w:w="235" w:type="pct"/>
            <w:shd w:val="clear" w:color="auto" w:fill="auto"/>
            <w:vAlign w:val="center"/>
            <w:hideMark/>
          </w:tcPr>
          <w:p w:rsidR="00BF2988" w:rsidRPr="009E46A0" w:rsidRDefault="00BF2988" w:rsidP="0077666A">
            <w:pPr>
              <w:suppressAutoHyphens/>
              <w:jc w:val="center"/>
            </w:pPr>
            <w:r w:rsidRPr="009E46A0">
              <w:t>27</w:t>
            </w:r>
          </w:p>
        </w:tc>
        <w:tc>
          <w:tcPr>
            <w:tcW w:w="235" w:type="pct"/>
            <w:shd w:val="clear" w:color="auto" w:fill="auto"/>
            <w:vAlign w:val="center"/>
            <w:hideMark/>
          </w:tcPr>
          <w:p w:rsidR="00BF2988" w:rsidRPr="009E46A0" w:rsidRDefault="00BF2988" w:rsidP="0077666A">
            <w:pPr>
              <w:suppressAutoHyphens/>
              <w:jc w:val="center"/>
            </w:pPr>
            <w:r w:rsidRPr="009E46A0">
              <w:t>26</w:t>
            </w:r>
          </w:p>
        </w:tc>
        <w:tc>
          <w:tcPr>
            <w:tcW w:w="570" w:type="pct"/>
            <w:shd w:val="clear" w:color="auto" w:fill="auto"/>
            <w:vAlign w:val="center"/>
            <w:hideMark/>
          </w:tcPr>
          <w:p w:rsidR="00BF2988" w:rsidRPr="009E46A0" w:rsidRDefault="00BF2988" w:rsidP="0077666A">
            <w:pPr>
              <w:suppressAutoHyphens/>
              <w:jc w:val="center"/>
            </w:pPr>
            <w:r w:rsidRPr="009E46A0">
              <w:t>1961</w:t>
            </w:r>
          </w:p>
        </w:tc>
        <w:tc>
          <w:tcPr>
            <w:tcW w:w="538" w:type="pct"/>
            <w:shd w:val="clear" w:color="auto" w:fill="auto"/>
            <w:vAlign w:val="center"/>
            <w:hideMark/>
          </w:tcPr>
          <w:p w:rsidR="00BF2988" w:rsidRPr="009E46A0" w:rsidRDefault="00BF2988" w:rsidP="00BA457A">
            <w:pPr>
              <w:suppressAutoHyphens/>
              <w:jc w:val="center"/>
            </w:pPr>
            <w:r w:rsidRPr="009E46A0">
              <w:t xml:space="preserve">удовл. </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детский сад комбинированного вида №3 «Солнышко»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г. Карасук, ул. Октябрьская,</w:t>
            </w:r>
            <w:r w:rsidR="0077666A" w:rsidRPr="009E46A0">
              <w:t> </w:t>
            </w:r>
            <w:r w:rsidRPr="009E46A0">
              <w:t>77</w:t>
            </w:r>
          </w:p>
        </w:tc>
        <w:tc>
          <w:tcPr>
            <w:tcW w:w="439" w:type="pct"/>
            <w:shd w:val="clear" w:color="auto" w:fill="auto"/>
            <w:vAlign w:val="center"/>
            <w:hideMark/>
          </w:tcPr>
          <w:p w:rsidR="00BF2988" w:rsidRPr="009E46A0" w:rsidRDefault="00BF2988" w:rsidP="0077666A">
            <w:pPr>
              <w:suppressAutoHyphens/>
              <w:jc w:val="center"/>
            </w:pPr>
            <w:r w:rsidRPr="009E46A0">
              <w:t>110</w:t>
            </w:r>
          </w:p>
        </w:tc>
        <w:tc>
          <w:tcPr>
            <w:tcW w:w="235" w:type="pct"/>
            <w:shd w:val="clear" w:color="auto" w:fill="auto"/>
            <w:vAlign w:val="center"/>
            <w:hideMark/>
          </w:tcPr>
          <w:p w:rsidR="00BF2988" w:rsidRPr="009E46A0" w:rsidRDefault="00BF2988" w:rsidP="0077666A">
            <w:pPr>
              <w:suppressAutoHyphens/>
              <w:jc w:val="center"/>
            </w:pPr>
            <w:r w:rsidRPr="009E46A0">
              <w:t>135</w:t>
            </w:r>
          </w:p>
        </w:tc>
        <w:tc>
          <w:tcPr>
            <w:tcW w:w="235" w:type="pct"/>
            <w:shd w:val="clear" w:color="auto" w:fill="auto"/>
            <w:vAlign w:val="center"/>
            <w:hideMark/>
          </w:tcPr>
          <w:p w:rsidR="00BF2988" w:rsidRPr="009E46A0" w:rsidRDefault="00BF2988" w:rsidP="0077666A">
            <w:pPr>
              <w:suppressAutoHyphens/>
              <w:jc w:val="center"/>
            </w:pPr>
            <w:r w:rsidRPr="009E46A0">
              <w:t>123</w:t>
            </w:r>
          </w:p>
        </w:tc>
        <w:tc>
          <w:tcPr>
            <w:tcW w:w="235" w:type="pct"/>
            <w:shd w:val="clear" w:color="auto" w:fill="auto"/>
            <w:vAlign w:val="center"/>
            <w:hideMark/>
          </w:tcPr>
          <w:p w:rsidR="00BF2988" w:rsidRPr="009E46A0" w:rsidRDefault="00BF2988" w:rsidP="0077666A">
            <w:pPr>
              <w:suppressAutoHyphens/>
              <w:jc w:val="center"/>
            </w:pPr>
            <w:r w:rsidRPr="009E46A0">
              <w:t>117</w:t>
            </w:r>
          </w:p>
        </w:tc>
        <w:tc>
          <w:tcPr>
            <w:tcW w:w="570" w:type="pct"/>
            <w:shd w:val="clear" w:color="auto" w:fill="auto"/>
            <w:vAlign w:val="center"/>
            <w:hideMark/>
          </w:tcPr>
          <w:p w:rsidR="00BF2988" w:rsidRPr="009E46A0" w:rsidRDefault="00BF2988" w:rsidP="0077666A">
            <w:pPr>
              <w:suppressAutoHyphens/>
              <w:jc w:val="center"/>
            </w:pPr>
            <w:r w:rsidRPr="009E46A0">
              <w:t>1962</w:t>
            </w:r>
          </w:p>
        </w:tc>
        <w:tc>
          <w:tcPr>
            <w:tcW w:w="538" w:type="pct"/>
            <w:shd w:val="clear" w:color="auto" w:fill="auto"/>
            <w:vAlign w:val="center"/>
            <w:hideMark/>
          </w:tcPr>
          <w:p w:rsidR="00BF2988" w:rsidRPr="009E46A0" w:rsidRDefault="00BF2988" w:rsidP="0077666A">
            <w:pPr>
              <w:suppressAutoHyphens/>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 xml:space="preserve">МБДОУ детский сад </w:t>
            </w:r>
            <w:r w:rsidR="00BA457A" w:rsidRPr="009E46A0">
              <w:t xml:space="preserve">№7 «Снежинка» (бывший детский сад </w:t>
            </w:r>
            <w:r w:rsidRPr="009E46A0">
              <w:t>№4 «Алёнушка»</w:t>
            </w:r>
            <w:r w:rsidR="00BA457A" w:rsidRPr="009E46A0">
              <w:t>)</w:t>
            </w:r>
            <w:r w:rsidRPr="009E46A0">
              <w:t xml:space="preserve">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г. Карасук, ул.</w:t>
            </w:r>
            <w:r w:rsidR="0077666A" w:rsidRPr="009E46A0">
              <w:t> </w:t>
            </w:r>
            <w:r w:rsidRPr="009E46A0">
              <w:t>Комарова,</w:t>
            </w:r>
            <w:r w:rsidR="0077666A" w:rsidRPr="009E46A0">
              <w:t> </w:t>
            </w:r>
            <w:r w:rsidRPr="009E46A0">
              <w:t>9</w:t>
            </w:r>
          </w:p>
        </w:tc>
        <w:tc>
          <w:tcPr>
            <w:tcW w:w="439" w:type="pct"/>
            <w:shd w:val="clear" w:color="auto" w:fill="auto"/>
            <w:vAlign w:val="center"/>
            <w:hideMark/>
          </w:tcPr>
          <w:p w:rsidR="00BF2988" w:rsidRPr="009E46A0" w:rsidRDefault="00BF2988" w:rsidP="0077666A">
            <w:pPr>
              <w:suppressAutoHyphens/>
              <w:jc w:val="center"/>
            </w:pPr>
            <w:r w:rsidRPr="009E46A0">
              <w:t>110</w:t>
            </w:r>
          </w:p>
        </w:tc>
        <w:tc>
          <w:tcPr>
            <w:tcW w:w="235" w:type="pct"/>
            <w:shd w:val="clear" w:color="auto" w:fill="auto"/>
            <w:vAlign w:val="center"/>
            <w:hideMark/>
          </w:tcPr>
          <w:p w:rsidR="00BF2988" w:rsidRPr="009E46A0" w:rsidRDefault="00BF2988" w:rsidP="0077666A">
            <w:pPr>
              <w:suppressAutoHyphens/>
              <w:jc w:val="center"/>
            </w:pPr>
            <w:r w:rsidRPr="009E46A0">
              <w:t>50</w:t>
            </w:r>
          </w:p>
        </w:tc>
        <w:tc>
          <w:tcPr>
            <w:tcW w:w="235" w:type="pct"/>
            <w:shd w:val="clear" w:color="auto" w:fill="auto"/>
            <w:vAlign w:val="center"/>
            <w:hideMark/>
          </w:tcPr>
          <w:p w:rsidR="00BF2988" w:rsidRPr="009E46A0" w:rsidRDefault="00BF2988" w:rsidP="0077666A">
            <w:pPr>
              <w:suppressAutoHyphens/>
              <w:jc w:val="center"/>
            </w:pPr>
            <w:r w:rsidRPr="009E46A0">
              <w:t>42</w:t>
            </w:r>
          </w:p>
        </w:tc>
        <w:tc>
          <w:tcPr>
            <w:tcW w:w="235" w:type="pct"/>
            <w:shd w:val="clear" w:color="auto" w:fill="auto"/>
            <w:vAlign w:val="center"/>
            <w:hideMark/>
          </w:tcPr>
          <w:p w:rsidR="00BF2988" w:rsidRPr="009E46A0" w:rsidRDefault="00BF2988" w:rsidP="0077666A">
            <w:pPr>
              <w:suppressAutoHyphens/>
              <w:jc w:val="center"/>
            </w:pPr>
            <w:r w:rsidRPr="009E46A0">
              <w:t>36</w:t>
            </w:r>
          </w:p>
        </w:tc>
        <w:tc>
          <w:tcPr>
            <w:tcW w:w="570" w:type="pct"/>
            <w:shd w:val="clear" w:color="auto" w:fill="auto"/>
            <w:vAlign w:val="center"/>
            <w:hideMark/>
          </w:tcPr>
          <w:p w:rsidR="00BF2988" w:rsidRPr="009E46A0" w:rsidRDefault="00BF2988" w:rsidP="0077666A">
            <w:pPr>
              <w:suppressAutoHyphens/>
              <w:jc w:val="center"/>
            </w:pPr>
            <w:r w:rsidRPr="009E46A0">
              <w:t>1992</w:t>
            </w:r>
          </w:p>
        </w:tc>
        <w:tc>
          <w:tcPr>
            <w:tcW w:w="538" w:type="pct"/>
            <w:shd w:val="clear" w:color="auto" w:fill="auto"/>
            <w:vAlign w:val="center"/>
            <w:hideMark/>
          </w:tcPr>
          <w:p w:rsidR="00BF2988" w:rsidRPr="009E46A0" w:rsidRDefault="00BF2988" w:rsidP="00BA457A">
            <w:pPr>
              <w:suppressAutoHyphens/>
              <w:jc w:val="center"/>
            </w:pPr>
            <w:r w:rsidRPr="009E46A0">
              <w:t xml:space="preserve">удовл. </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детский сад комбинированного вида №5 «Улыбка»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г. Карасук, ул.</w:t>
            </w:r>
            <w:r w:rsidR="0077666A" w:rsidRPr="009E46A0">
              <w:t> </w:t>
            </w:r>
            <w:r w:rsidRPr="009E46A0">
              <w:t>Кутузова,</w:t>
            </w:r>
            <w:r w:rsidR="0077666A" w:rsidRPr="009E46A0">
              <w:t> </w:t>
            </w:r>
            <w:r w:rsidRPr="009E46A0">
              <w:t>40</w:t>
            </w:r>
          </w:p>
        </w:tc>
        <w:tc>
          <w:tcPr>
            <w:tcW w:w="439" w:type="pct"/>
            <w:shd w:val="clear" w:color="auto" w:fill="auto"/>
            <w:vAlign w:val="center"/>
            <w:hideMark/>
          </w:tcPr>
          <w:p w:rsidR="00BF2988" w:rsidRPr="009E46A0" w:rsidRDefault="00BF2988" w:rsidP="0077666A">
            <w:pPr>
              <w:suppressAutoHyphens/>
              <w:jc w:val="center"/>
            </w:pPr>
            <w:r w:rsidRPr="009E46A0">
              <w:t>110</w:t>
            </w:r>
          </w:p>
        </w:tc>
        <w:tc>
          <w:tcPr>
            <w:tcW w:w="235" w:type="pct"/>
            <w:shd w:val="clear" w:color="auto" w:fill="auto"/>
            <w:vAlign w:val="center"/>
            <w:hideMark/>
          </w:tcPr>
          <w:p w:rsidR="00BF2988" w:rsidRPr="009E46A0" w:rsidRDefault="00BF2988" w:rsidP="0077666A">
            <w:pPr>
              <w:suppressAutoHyphens/>
              <w:jc w:val="center"/>
            </w:pPr>
            <w:r w:rsidRPr="009E46A0">
              <w:t>139</w:t>
            </w:r>
          </w:p>
        </w:tc>
        <w:tc>
          <w:tcPr>
            <w:tcW w:w="235" w:type="pct"/>
            <w:shd w:val="clear" w:color="auto" w:fill="auto"/>
            <w:vAlign w:val="center"/>
            <w:hideMark/>
          </w:tcPr>
          <w:p w:rsidR="00BF2988" w:rsidRPr="009E46A0" w:rsidRDefault="00BF2988" w:rsidP="0077666A">
            <w:pPr>
              <w:suppressAutoHyphens/>
              <w:jc w:val="center"/>
            </w:pPr>
            <w:r w:rsidRPr="009E46A0">
              <w:t>141</w:t>
            </w:r>
          </w:p>
        </w:tc>
        <w:tc>
          <w:tcPr>
            <w:tcW w:w="235" w:type="pct"/>
            <w:shd w:val="clear" w:color="auto" w:fill="auto"/>
            <w:vAlign w:val="center"/>
            <w:hideMark/>
          </w:tcPr>
          <w:p w:rsidR="00BF2988" w:rsidRPr="009E46A0" w:rsidRDefault="00BF2988" w:rsidP="0077666A">
            <w:pPr>
              <w:suppressAutoHyphens/>
              <w:jc w:val="center"/>
            </w:pPr>
            <w:r w:rsidRPr="009E46A0">
              <w:t>140</w:t>
            </w:r>
          </w:p>
        </w:tc>
        <w:tc>
          <w:tcPr>
            <w:tcW w:w="570" w:type="pct"/>
            <w:shd w:val="clear" w:color="auto" w:fill="auto"/>
            <w:vAlign w:val="center"/>
            <w:hideMark/>
          </w:tcPr>
          <w:p w:rsidR="00BF2988" w:rsidRPr="009E46A0" w:rsidRDefault="00BF2988" w:rsidP="0077666A">
            <w:pPr>
              <w:suppressAutoHyphens/>
              <w:jc w:val="center"/>
            </w:pPr>
            <w:r w:rsidRPr="009E46A0">
              <w:t>1986</w:t>
            </w:r>
          </w:p>
        </w:tc>
        <w:tc>
          <w:tcPr>
            <w:tcW w:w="538" w:type="pct"/>
            <w:shd w:val="clear" w:color="auto" w:fill="auto"/>
            <w:vAlign w:val="center"/>
            <w:hideMark/>
          </w:tcPr>
          <w:p w:rsidR="00BF2988" w:rsidRPr="009E46A0" w:rsidRDefault="00BF2988" w:rsidP="0077666A">
            <w:pPr>
              <w:suppressAutoHyphens/>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детский сад комбинированного вида №6 «Василек»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г. Карасук, ул.</w:t>
            </w:r>
            <w:r w:rsidR="0077666A" w:rsidRPr="009E46A0">
              <w:t> </w:t>
            </w:r>
            <w:r w:rsidRPr="009E46A0">
              <w:t>Коммунистическая,</w:t>
            </w:r>
            <w:r w:rsidR="0077666A" w:rsidRPr="009E46A0">
              <w:t> </w:t>
            </w:r>
            <w:r w:rsidRPr="009E46A0">
              <w:t>23</w:t>
            </w:r>
          </w:p>
        </w:tc>
        <w:tc>
          <w:tcPr>
            <w:tcW w:w="439" w:type="pct"/>
            <w:shd w:val="clear" w:color="auto" w:fill="auto"/>
            <w:vAlign w:val="center"/>
            <w:hideMark/>
          </w:tcPr>
          <w:p w:rsidR="00BF2988" w:rsidRPr="009E46A0" w:rsidRDefault="00BF2988" w:rsidP="0077666A">
            <w:pPr>
              <w:suppressAutoHyphens/>
              <w:jc w:val="center"/>
            </w:pPr>
            <w:r w:rsidRPr="009E46A0">
              <w:t>110</w:t>
            </w:r>
          </w:p>
        </w:tc>
        <w:tc>
          <w:tcPr>
            <w:tcW w:w="235" w:type="pct"/>
            <w:shd w:val="clear" w:color="auto" w:fill="auto"/>
            <w:vAlign w:val="center"/>
            <w:hideMark/>
          </w:tcPr>
          <w:p w:rsidR="00BF2988" w:rsidRPr="009E46A0" w:rsidRDefault="00BF2988" w:rsidP="0077666A">
            <w:pPr>
              <w:suppressAutoHyphens/>
              <w:jc w:val="center"/>
            </w:pPr>
            <w:r w:rsidRPr="009E46A0">
              <w:t>122</w:t>
            </w:r>
          </w:p>
        </w:tc>
        <w:tc>
          <w:tcPr>
            <w:tcW w:w="235" w:type="pct"/>
            <w:shd w:val="clear" w:color="auto" w:fill="auto"/>
            <w:vAlign w:val="center"/>
            <w:hideMark/>
          </w:tcPr>
          <w:p w:rsidR="00BF2988" w:rsidRPr="009E46A0" w:rsidRDefault="00BF2988" w:rsidP="0077666A">
            <w:pPr>
              <w:suppressAutoHyphens/>
              <w:jc w:val="center"/>
            </w:pPr>
            <w:r w:rsidRPr="009E46A0">
              <w:t>141</w:t>
            </w:r>
          </w:p>
        </w:tc>
        <w:tc>
          <w:tcPr>
            <w:tcW w:w="235" w:type="pct"/>
            <w:shd w:val="clear" w:color="auto" w:fill="auto"/>
            <w:vAlign w:val="center"/>
            <w:hideMark/>
          </w:tcPr>
          <w:p w:rsidR="00BF2988" w:rsidRPr="009E46A0" w:rsidRDefault="00BF2988" w:rsidP="0077666A">
            <w:pPr>
              <w:suppressAutoHyphens/>
              <w:jc w:val="center"/>
            </w:pPr>
            <w:r w:rsidRPr="009E46A0">
              <w:t>133</w:t>
            </w:r>
          </w:p>
        </w:tc>
        <w:tc>
          <w:tcPr>
            <w:tcW w:w="570" w:type="pct"/>
            <w:shd w:val="clear" w:color="auto" w:fill="auto"/>
            <w:vAlign w:val="center"/>
            <w:hideMark/>
          </w:tcPr>
          <w:p w:rsidR="00BF2988" w:rsidRPr="009E46A0" w:rsidRDefault="00BF2988" w:rsidP="0077666A">
            <w:pPr>
              <w:suppressAutoHyphens/>
              <w:jc w:val="center"/>
            </w:pPr>
            <w:r w:rsidRPr="009E46A0">
              <w:t>1991</w:t>
            </w:r>
          </w:p>
        </w:tc>
        <w:tc>
          <w:tcPr>
            <w:tcW w:w="538" w:type="pct"/>
            <w:shd w:val="clear" w:color="auto" w:fill="auto"/>
            <w:vAlign w:val="center"/>
            <w:hideMark/>
          </w:tcPr>
          <w:p w:rsidR="00BF2988" w:rsidRPr="009E46A0" w:rsidRDefault="00BF2988" w:rsidP="0077666A">
            <w:pPr>
              <w:suppressAutoHyphens/>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детский сад №7 «Снежинка»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г. Карасук, ул.</w:t>
            </w:r>
            <w:r w:rsidR="0077666A" w:rsidRPr="009E46A0">
              <w:t> </w:t>
            </w:r>
            <w:r w:rsidRPr="009E46A0">
              <w:t>Заводская,</w:t>
            </w:r>
            <w:r w:rsidR="0077666A" w:rsidRPr="009E46A0">
              <w:t> 7</w:t>
            </w:r>
          </w:p>
        </w:tc>
        <w:tc>
          <w:tcPr>
            <w:tcW w:w="439" w:type="pct"/>
            <w:shd w:val="clear" w:color="auto" w:fill="auto"/>
            <w:vAlign w:val="center"/>
            <w:hideMark/>
          </w:tcPr>
          <w:p w:rsidR="00BF2988" w:rsidRPr="009E46A0" w:rsidRDefault="00BF2988" w:rsidP="0077666A">
            <w:pPr>
              <w:suppressAutoHyphens/>
              <w:jc w:val="center"/>
            </w:pPr>
            <w:r w:rsidRPr="009E46A0">
              <w:t>110</w:t>
            </w:r>
          </w:p>
        </w:tc>
        <w:tc>
          <w:tcPr>
            <w:tcW w:w="235" w:type="pct"/>
            <w:shd w:val="clear" w:color="auto" w:fill="auto"/>
            <w:vAlign w:val="center"/>
            <w:hideMark/>
          </w:tcPr>
          <w:p w:rsidR="00BF2988" w:rsidRPr="009E46A0" w:rsidRDefault="00BF2988" w:rsidP="0077666A">
            <w:pPr>
              <w:suppressAutoHyphens/>
              <w:jc w:val="center"/>
            </w:pPr>
            <w:r w:rsidRPr="009E46A0">
              <w:t>85</w:t>
            </w:r>
          </w:p>
        </w:tc>
        <w:tc>
          <w:tcPr>
            <w:tcW w:w="235" w:type="pct"/>
            <w:shd w:val="clear" w:color="auto" w:fill="auto"/>
            <w:vAlign w:val="center"/>
            <w:hideMark/>
          </w:tcPr>
          <w:p w:rsidR="00BF2988" w:rsidRPr="009E46A0" w:rsidRDefault="00BF2988" w:rsidP="0077666A">
            <w:pPr>
              <w:suppressAutoHyphens/>
              <w:jc w:val="center"/>
            </w:pPr>
            <w:r w:rsidRPr="009E46A0">
              <w:t>77</w:t>
            </w:r>
          </w:p>
        </w:tc>
        <w:tc>
          <w:tcPr>
            <w:tcW w:w="235" w:type="pct"/>
            <w:shd w:val="clear" w:color="auto" w:fill="auto"/>
            <w:vAlign w:val="center"/>
            <w:hideMark/>
          </w:tcPr>
          <w:p w:rsidR="00BF2988" w:rsidRPr="009E46A0" w:rsidRDefault="00BF2988" w:rsidP="0077666A">
            <w:pPr>
              <w:suppressAutoHyphens/>
              <w:jc w:val="center"/>
            </w:pPr>
            <w:r w:rsidRPr="009E46A0">
              <w:t>61</w:t>
            </w:r>
          </w:p>
        </w:tc>
        <w:tc>
          <w:tcPr>
            <w:tcW w:w="570" w:type="pct"/>
            <w:shd w:val="clear" w:color="auto" w:fill="auto"/>
            <w:vAlign w:val="center"/>
            <w:hideMark/>
          </w:tcPr>
          <w:p w:rsidR="00BF2988" w:rsidRPr="009E46A0" w:rsidRDefault="00BF2988" w:rsidP="0077666A">
            <w:pPr>
              <w:suppressAutoHyphens/>
              <w:jc w:val="center"/>
            </w:pPr>
            <w:r w:rsidRPr="009E46A0">
              <w:t>1973</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детский сад комбинированного вида №8 «Сказка»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г. Карасук, ул.</w:t>
            </w:r>
            <w:r w:rsidR="0077666A" w:rsidRPr="009E46A0">
              <w:t> </w:t>
            </w:r>
            <w:r w:rsidRPr="009E46A0">
              <w:t>Щорса,</w:t>
            </w:r>
            <w:r w:rsidR="0077666A" w:rsidRPr="009E46A0">
              <w:t> </w:t>
            </w:r>
            <w:r w:rsidRPr="009E46A0">
              <w:t>21а</w:t>
            </w:r>
          </w:p>
        </w:tc>
        <w:tc>
          <w:tcPr>
            <w:tcW w:w="439" w:type="pct"/>
            <w:shd w:val="clear" w:color="auto" w:fill="auto"/>
            <w:vAlign w:val="center"/>
            <w:hideMark/>
          </w:tcPr>
          <w:p w:rsidR="00BF2988" w:rsidRPr="009E46A0" w:rsidRDefault="00BF2988" w:rsidP="0077666A">
            <w:pPr>
              <w:suppressAutoHyphens/>
              <w:jc w:val="center"/>
            </w:pPr>
            <w:r w:rsidRPr="009E46A0">
              <w:t>270</w:t>
            </w:r>
          </w:p>
        </w:tc>
        <w:tc>
          <w:tcPr>
            <w:tcW w:w="235" w:type="pct"/>
            <w:shd w:val="clear" w:color="auto" w:fill="auto"/>
            <w:vAlign w:val="center"/>
            <w:hideMark/>
          </w:tcPr>
          <w:p w:rsidR="00BF2988" w:rsidRPr="009E46A0" w:rsidRDefault="00BF2988" w:rsidP="0077666A">
            <w:pPr>
              <w:suppressAutoHyphens/>
              <w:jc w:val="center"/>
            </w:pPr>
            <w:r w:rsidRPr="009E46A0">
              <w:t>242</w:t>
            </w:r>
          </w:p>
        </w:tc>
        <w:tc>
          <w:tcPr>
            <w:tcW w:w="235" w:type="pct"/>
            <w:shd w:val="clear" w:color="auto" w:fill="auto"/>
            <w:vAlign w:val="center"/>
            <w:hideMark/>
          </w:tcPr>
          <w:p w:rsidR="00BF2988" w:rsidRPr="009E46A0" w:rsidRDefault="00BF2988" w:rsidP="0077666A">
            <w:pPr>
              <w:suppressAutoHyphens/>
              <w:jc w:val="center"/>
            </w:pPr>
            <w:r w:rsidRPr="009E46A0">
              <w:t>222</w:t>
            </w:r>
          </w:p>
        </w:tc>
        <w:tc>
          <w:tcPr>
            <w:tcW w:w="235" w:type="pct"/>
            <w:shd w:val="clear" w:color="auto" w:fill="auto"/>
            <w:vAlign w:val="center"/>
            <w:hideMark/>
          </w:tcPr>
          <w:p w:rsidR="00BF2988" w:rsidRPr="009E46A0" w:rsidRDefault="00BF2988" w:rsidP="0077666A">
            <w:pPr>
              <w:suppressAutoHyphens/>
              <w:jc w:val="center"/>
            </w:pPr>
            <w:r w:rsidRPr="009E46A0">
              <w:t>192</w:t>
            </w:r>
          </w:p>
        </w:tc>
        <w:tc>
          <w:tcPr>
            <w:tcW w:w="570" w:type="pct"/>
            <w:shd w:val="clear" w:color="auto" w:fill="auto"/>
            <w:vAlign w:val="center"/>
            <w:hideMark/>
          </w:tcPr>
          <w:p w:rsidR="00BF2988" w:rsidRPr="009E46A0" w:rsidRDefault="00BF2988" w:rsidP="0077666A">
            <w:pPr>
              <w:suppressAutoHyphens/>
              <w:jc w:val="center"/>
            </w:pPr>
            <w:r w:rsidRPr="009E46A0">
              <w:t>1984</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детский сад комбинированного вида №9 «Радуга» Карасукского района Новосибирской области</w:t>
            </w:r>
          </w:p>
        </w:tc>
        <w:tc>
          <w:tcPr>
            <w:tcW w:w="1012" w:type="pct"/>
            <w:shd w:val="clear" w:color="auto" w:fill="auto"/>
            <w:vAlign w:val="center"/>
            <w:hideMark/>
          </w:tcPr>
          <w:p w:rsidR="00BF2988" w:rsidRPr="009E46A0" w:rsidRDefault="0077666A" w:rsidP="0077666A">
            <w:pPr>
              <w:suppressAutoHyphens/>
              <w:jc w:val="center"/>
            </w:pPr>
            <w:r w:rsidRPr="009E46A0">
              <w:t>г. Карасук, ул. </w:t>
            </w:r>
            <w:r w:rsidR="00BF2988" w:rsidRPr="009E46A0">
              <w:t>Ленина,</w:t>
            </w:r>
            <w:r w:rsidRPr="009E46A0">
              <w:t> </w:t>
            </w:r>
            <w:r w:rsidR="00BF2988" w:rsidRPr="009E46A0">
              <w:t>151а</w:t>
            </w:r>
          </w:p>
        </w:tc>
        <w:tc>
          <w:tcPr>
            <w:tcW w:w="439" w:type="pct"/>
            <w:shd w:val="clear" w:color="auto" w:fill="auto"/>
            <w:vAlign w:val="center"/>
            <w:hideMark/>
          </w:tcPr>
          <w:p w:rsidR="00BF2988" w:rsidRPr="009E46A0" w:rsidRDefault="00BF2988" w:rsidP="0077666A">
            <w:pPr>
              <w:suppressAutoHyphens/>
              <w:jc w:val="center"/>
            </w:pPr>
            <w:r w:rsidRPr="009E46A0">
              <w:t>270</w:t>
            </w:r>
          </w:p>
        </w:tc>
        <w:tc>
          <w:tcPr>
            <w:tcW w:w="235" w:type="pct"/>
            <w:shd w:val="clear" w:color="auto" w:fill="auto"/>
            <w:vAlign w:val="center"/>
            <w:hideMark/>
          </w:tcPr>
          <w:p w:rsidR="00BF2988" w:rsidRPr="009E46A0" w:rsidRDefault="00BF2988" w:rsidP="0077666A">
            <w:pPr>
              <w:suppressAutoHyphens/>
              <w:jc w:val="center"/>
            </w:pPr>
            <w:r w:rsidRPr="009E46A0">
              <w:t>295</w:t>
            </w:r>
          </w:p>
        </w:tc>
        <w:tc>
          <w:tcPr>
            <w:tcW w:w="235" w:type="pct"/>
            <w:shd w:val="clear" w:color="auto" w:fill="auto"/>
            <w:vAlign w:val="center"/>
            <w:hideMark/>
          </w:tcPr>
          <w:p w:rsidR="00BF2988" w:rsidRPr="009E46A0" w:rsidRDefault="00BF2988" w:rsidP="0077666A">
            <w:pPr>
              <w:suppressAutoHyphens/>
              <w:jc w:val="center"/>
            </w:pPr>
            <w:r w:rsidRPr="009E46A0">
              <w:t>296</w:t>
            </w:r>
          </w:p>
        </w:tc>
        <w:tc>
          <w:tcPr>
            <w:tcW w:w="235" w:type="pct"/>
            <w:shd w:val="clear" w:color="auto" w:fill="auto"/>
            <w:vAlign w:val="center"/>
            <w:hideMark/>
          </w:tcPr>
          <w:p w:rsidR="00BF2988" w:rsidRPr="009E46A0" w:rsidRDefault="00BF2988" w:rsidP="0077666A">
            <w:pPr>
              <w:suppressAutoHyphens/>
              <w:jc w:val="center"/>
            </w:pPr>
            <w:r w:rsidRPr="009E46A0">
              <w:t>300</w:t>
            </w:r>
          </w:p>
        </w:tc>
        <w:tc>
          <w:tcPr>
            <w:tcW w:w="570" w:type="pct"/>
            <w:shd w:val="clear" w:color="auto" w:fill="auto"/>
            <w:vAlign w:val="center"/>
            <w:hideMark/>
          </w:tcPr>
          <w:p w:rsidR="00BF2988" w:rsidRPr="009E46A0" w:rsidRDefault="00BF2988" w:rsidP="0077666A">
            <w:pPr>
              <w:suppressAutoHyphens/>
              <w:jc w:val="center"/>
            </w:pPr>
            <w:r w:rsidRPr="009E46A0">
              <w:t>1988</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детский сад №10 «Золотой улей»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г. Карасук, ул.</w:t>
            </w:r>
            <w:r w:rsidR="0077666A" w:rsidRPr="009E46A0">
              <w:t> </w:t>
            </w:r>
            <w:r w:rsidRPr="009E46A0">
              <w:t>Совхозная,</w:t>
            </w:r>
            <w:r w:rsidR="0077666A" w:rsidRPr="009E46A0">
              <w:t> </w:t>
            </w:r>
            <w:r w:rsidRPr="009E46A0">
              <w:t>8</w:t>
            </w:r>
          </w:p>
        </w:tc>
        <w:tc>
          <w:tcPr>
            <w:tcW w:w="439" w:type="pct"/>
            <w:shd w:val="clear" w:color="auto" w:fill="auto"/>
            <w:vAlign w:val="center"/>
            <w:hideMark/>
          </w:tcPr>
          <w:p w:rsidR="00BF2988" w:rsidRPr="009E46A0" w:rsidRDefault="00BF2988" w:rsidP="0077666A">
            <w:pPr>
              <w:suppressAutoHyphens/>
              <w:jc w:val="center"/>
            </w:pPr>
            <w:r w:rsidRPr="009E46A0">
              <w:t>380</w:t>
            </w:r>
          </w:p>
        </w:tc>
        <w:tc>
          <w:tcPr>
            <w:tcW w:w="235" w:type="pct"/>
            <w:shd w:val="clear" w:color="auto" w:fill="auto"/>
            <w:vAlign w:val="center"/>
            <w:hideMark/>
          </w:tcPr>
          <w:p w:rsidR="00BF2988" w:rsidRPr="009E46A0" w:rsidRDefault="00BF2988" w:rsidP="0077666A">
            <w:pPr>
              <w:suppressAutoHyphens/>
              <w:jc w:val="center"/>
            </w:pPr>
            <w:r w:rsidRPr="009E46A0">
              <w:t>332</w:t>
            </w:r>
          </w:p>
        </w:tc>
        <w:tc>
          <w:tcPr>
            <w:tcW w:w="235" w:type="pct"/>
            <w:shd w:val="clear" w:color="auto" w:fill="auto"/>
            <w:vAlign w:val="center"/>
            <w:hideMark/>
          </w:tcPr>
          <w:p w:rsidR="00BF2988" w:rsidRPr="009E46A0" w:rsidRDefault="00BF2988" w:rsidP="0077666A">
            <w:pPr>
              <w:suppressAutoHyphens/>
              <w:jc w:val="center"/>
            </w:pPr>
            <w:r w:rsidRPr="009E46A0">
              <w:t>327</w:t>
            </w:r>
          </w:p>
        </w:tc>
        <w:tc>
          <w:tcPr>
            <w:tcW w:w="235" w:type="pct"/>
            <w:shd w:val="clear" w:color="auto" w:fill="auto"/>
            <w:vAlign w:val="center"/>
            <w:hideMark/>
          </w:tcPr>
          <w:p w:rsidR="00BF2988" w:rsidRPr="009E46A0" w:rsidRDefault="00BF2988" w:rsidP="0077666A">
            <w:pPr>
              <w:suppressAutoHyphens/>
              <w:jc w:val="center"/>
            </w:pPr>
            <w:r w:rsidRPr="009E46A0">
              <w:t>327</w:t>
            </w:r>
          </w:p>
        </w:tc>
        <w:tc>
          <w:tcPr>
            <w:tcW w:w="570" w:type="pct"/>
            <w:shd w:val="clear" w:color="auto" w:fill="auto"/>
            <w:vAlign w:val="center"/>
            <w:hideMark/>
          </w:tcPr>
          <w:p w:rsidR="00BF2988" w:rsidRPr="009E46A0" w:rsidRDefault="00BF2988" w:rsidP="0077666A">
            <w:pPr>
              <w:suppressAutoHyphens/>
              <w:jc w:val="center"/>
            </w:pPr>
            <w:r w:rsidRPr="009E46A0">
              <w:t>1978</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lastRenderedPageBreak/>
              <w:t>МБДОУ Чернокурьинский детский сад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с. Чернокурья, ул.</w:t>
            </w:r>
            <w:r w:rsidR="0077666A" w:rsidRPr="009E46A0">
              <w:t> </w:t>
            </w:r>
            <w:r w:rsidRPr="009E46A0">
              <w:t>Есенина,</w:t>
            </w:r>
            <w:r w:rsidR="0077666A" w:rsidRPr="009E46A0">
              <w:t> </w:t>
            </w:r>
            <w:r w:rsidRPr="009E46A0">
              <w:t>1/3</w:t>
            </w:r>
          </w:p>
        </w:tc>
        <w:tc>
          <w:tcPr>
            <w:tcW w:w="439" w:type="pct"/>
            <w:shd w:val="clear" w:color="auto" w:fill="auto"/>
            <w:vAlign w:val="center"/>
            <w:hideMark/>
          </w:tcPr>
          <w:p w:rsidR="00BF2988" w:rsidRPr="009E46A0" w:rsidRDefault="00BF2988" w:rsidP="0077666A">
            <w:pPr>
              <w:suppressAutoHyphens/>
              <w:jc w:val="center"/>
            </w:pPr>
            <w:r w:rsidRPr="009E46A0">
              <w:t>110</w:t>
            </w:r>
          </w:p>
        </w:tc>
        <w:tc>
          <w:tcPr>
            <w:tcW w:w="235" w:type="pct"/>
            <w:shd w:val="clear" w:color="auto" w:fill="auto"/>
            <w:vAlign w:val="center"/>
            <w:hideMark/>
          </w:tcPr>
          <w:p w:rsidR="00BF2988" w:rsidRPr="009E46A0" w:rsidRDefault="00BF2988" w:rsidP="0077666A">
            <w:pPr>
              <w:suppressAutoHyphens/>
              <w:jc w:val="center"/>
            </w:pPr>
            <w:r w:rsidRPr="009E46A0">
              <w:t>37</w:t>
            </w:r>
          </w:p>
        </w:tc>
        <w:tc>
          <w:tcPr>
            <w:tcW w:w="235" w:type="pct"/>
            <w:shd w:val="clear" w:color="auto" w:fill="auto"/>
            <w:vAlign w:val="center"/>
            <w:hideMark/>
          </w:tcPr>
          <w:p w:rsidR="00BF2988" w:rsidRPr="009E46A0" w:rsidRDefault="00BF2988" w:rsidP="0077666A">
            <w:pPr>
              <w:suppressAutoHyphens/>
              <w:jc w:val="center"/>
            </w:pPr>
            <w:r w:rsidRPr="009E46A0">
              <w:t>36</w:t>
            </w:r>
          </w:p>
        </w:tc>
        <w:tc>
          <w:tcPr>
            <w:tcW w:w="235" w:type="pct"/>
            <w:shd w:val="clear" w:color="auto" w:fill="auto"/>
            <w:vAlign w:val="center"/>
            <w:hideMark/>
          </w:tcPr>
          <w:p w:rsidR="00BF2988" w:rsidRPr="009E46A0" w:rsidRDefault="00BF2988" w:rsidP="0077666A">
            <w:pPr>
              <w:suppressAutoHyphens/>
              <w:jc w:val="center"/>
            </w:pPr>
            <w:r w:rsidRPr="009E46A0">
              <w:t>35</w:t>
            </w:r>
          </w:p>
        </w:tc>
        <w:tc>
          <w:tcPr>
            <w:tcW w:w="570" w:type="pct"/>
            <w:shd w:val="clear" w:color="auto" w:fill="auto"/>
            <w:vAlign w:val="center"/>
            <w:hideMark/>
          </w:tcPr>
          <w:p w:rsidR="00BF2988" w:rsidRPr="009E46A0" w:rsidRDefault="00BF2988" w:rsidP="0077666A">
            <w:pPr>
              <w:suppressAutoHyphens/>
              <w:jc w:val="center"/>
            </w:pPr>
            <w:r w:rsidRPr="009E46A0">
              <w:t>1982</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Благодатский детский сад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с. Благодатное, ул.</w:t>
            </w:r>
            <w:r w:rsidR="0077666A" w:rsidRPr="009E46A0">
              <w:t> </w:t>
            </w:r>
            <w:r w:rsidRPr="009E46A0">
              <w:t>Набережная, 65</w:t>
            </w:r>
          </w:p>
        </w:tc>
        <w:tc>
          <w:tcPr>
            <w:tcW w:w="439" w:type="pct"/>
            <w:shd w:val="clear" w:color="auto" w:fill="auto"/>
            <w:vAlign w:val="center"/>
            <w:hideMark/>
          </w:tcPr>
          <w:p w:rsidR="00BF2988" w:rsidRPr="009E46A0" w:rsidRDefault="00BF2988" w:rsidP="0077666A">
            <w:pPr>
              <w:suppressAutoHyphens/>
              <w:jc w:val="center"/>
            </w:pPr>
            <w:r w:rsidRPr="009E46A0">
              <w:t>55</w:t>
            </w:r>
          </w:p>
        </w:tc>
        <w:tc>
          <w:tcPr>
            <w:tcW w:w="235" w:type="pct"/>
            <w:shd w:val="clear" w:color="auto" w:fill="auto"/>
            <w:vAlign w:val="center"/>
            <w:hideMark/>
          </w:tcPr>
          <w:p w:rsidR="00BF2988" w:rsidRPr="009E46A0" w:rsidRDefault="00BF2988" w:rsidP="0077666A">
            <w:pPr>
              <w:suppressAutoHyphens/>
              <w:jc w:val="center"/>
            </w:pPr>
            <w:r w:rsidRPr="009E46A0">
              <w:t>34</w:t>
            </w:r>
          </w:p>
        </w:tc>
        <w:tc>
          <w:tcPr>
            <w:tcW w:w="235" w:type="pct"/>
            <w:shd w:val="clear" w:color="auto" w:fill="auto"/>
            <w:vAlign w:val="center"/>
            <w:hideMark/>
          </w:tcPr>
          <w:p w:rsidR="00BF2988" w:rsidRPr="009E46A0" w:rsidRDefault="00BF2988" w:rsidP="0077666A">
            <w:pPr>
              <w:suppressAutoHyphens/>
              <w:jc w:val="center"/>
            </w:pPr>
            <w:r w:rsidRPr="009E46A0">
              <w:t>29</w:t>
            </w:r>
          </w:p>
        </w:tc>
        <w:tc>
          <w:tcPr>
            <w:tcW w:w="235" w:type="pct"/>
            <w:shd w:val="clear" w:color="auto" w:fill="auto"/>
            <w:vAlign w:val="center"/>
            <w:hideMark/>
          </w:tcPr>
          <w:p w:rsidR="00BF2988" w:rsidRPr="009E46A0" w:rsidRDefault="00BF2988" w:rsidP="0077666A">
            <w:pPr>
              <w:suppressAutoHyphens/>
              <w:jc w:val="center"/>
            </w:pPr>
            <w:r w:rsidRPr="009E46A0">
              <w:t>26</w:t>
            </w:r>
          </w:p>
        </w:tc>
        <w:tc>
          <w:tcPr>
            <w:tcW w:w="570" w:type="pct"/>
            <w:shd w:val="clear" w:color="auto" w:fill="auto"/>
            <w:vAlign w:val="center"/>
            <w:hideMark/>
          </w:tcPr>
          <w:p w:rsidR="00BF2988" w:rsidRPr="009E46A0" w:rsidRDefault="00BF2988" w:rsidP="0077666A">
            <w:pPr>
              <w:suppressAutoHyphens/>
              <w:jc w:val="center"/>
            </w:pPr>
            <w:r w:rsidRPr="009E46A0">
              <w:t>1973</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Ирбизинский детский сад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с. Ирбизино, переулок</w:t>
            </w:r>
            <w:r w:rsidR="0077666A" w:rsidRPr="009E46A0">
              <w:t> </w:t>
            </w:r>
            <w:r w:rsidRPr="009E46A0">
              <w:t>Степной, 2</w:t>
            </w:r>
          </w:p>
        </w:tc>
        <w:tc>
          <w:tcPr>
            <w:tcW w:w="439" w:type="pct"/>
            <w:shd w:val="clear" w:color="auto" w:fill="auto"/>
            <w:vAlign w:val="center"/>
            <w:hideMark/>
          </w:tcPr>
          <w:p w:rsidR="00BF2988" w:rsidRPr="009E46A0" w:rsidRDefault="00BF2988" w:rsidP="0077666A">
            <w:pPr>
              <w:suppressAutoHyphens/>
              <w:jc w:val="center"/>
            </w:pPr>
            <w:r w:rsidRPr="009E46A0">
              <w:t>55</w:t>
            </w:r>
          </w:p>
        </w:tc>
        <w:tc>
          <w:tcPr>
            <w:tcW w:w="235" w:type="pct"/>
            <w:shd w:val="clear" w:color="auto" w:fill="auto"/>
            <w:vAlign w:val="center"/>
            <w:hideMark/>
          </w:tcPr>
          <w:p w:rsidR="00BF2988" w:rsidRPr="009E46A0" w:rsidRDefault="00BF2988" w:rsidP="0077666A">
            <w:pPr>
              <w:suppressAutoHyphens/>
              <w:jc w:val="center"/>
            </w:pPr>
            <w:r w:rsidRPr="009E46A0">
              <w:t>32</w:t>
            </w:r>
          </w:p>
        </w:tc>
        <w:tc>
          <w:tcPr>
            <w:tcW w:w="235" w:type="pct"/>
            <w:shd w:val="clear" w:color="auto" w:fill="auto"/>
            <w:vAlign w:val="center"/>
            <w:hideMark/>
          </w:tcPr>
          <w:p w:rsidR="00BF2988" w:rsidRPr="009E46A0" w:rsidRDefault="00BF2988" w:rsidP="0077666A">
            <w:pPr>
              <w:suppressAutoHyphens/>
              <w:jc w:val="center"/>
            </w:pPr>
            <w:r w:rsidRPr="009E46A0">
              <w:t>35</w:t>
            </w:r>
          </w:p>
        </w:tc>
        <w:tc>
          <w:tcPr>
            <w:tcW w:w="235" w:type="pct"/>
            <w:shd w:val="clear" w:color="auto" w:fill="auto"/>
            <w:vAlign w:val="center"/>
            <w:hideMark/>
          </w:tcPr>
          <w:p w:rsidR="00BF2988" w:rsidRPr="009E46A0" w:rsidRDefault="00BF2988" w:rsidP="0077666A">
            <w:pPr>
              <w:suppressAutoHyphens/>
              <w:jc w:val="center"/>
            </w:pPr>
            <w:r w:rsidRPr="009E46A0">
              <w:t>36</w:t>
            </w:r>
          </w:p>
        </w:tc>
        <w:tc>
          <w:tcPr>
            <w:tcW w:w="570" w:type="pct"/>
            <w:shd w:val="clear" w:color="auto" w:fill="auto"/>
            <w:vAlign w:val="center"/>
            <w:hideMark/>
          </w:tcPr>
          <w:p w:rsidR="00BF2988" w:rsidRPr="009E46A0" w:rsidRDefault="00BF2988" w:rsidP="0077666A">
            <w:pPr>
              <w:suppressAutoHyphens/>
              <w:jc w:val="center"/>
            </w:pPr>
            <w:r w:rsidRPr="009E46A0">
              <w:t>1977</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Студеновский детский сад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с. Студёное, ул.</w:t>
            </w:r>
            <w:r w:rsidR="0077666A" w:rsidRPr="009E46A0">
              <w:t> </w:t>
            </w:r>
            <w:r w:rsidRPr="009E46A0">
              <w:t>Центральная, 57в</w:t>
            </w:r>
          </w:p>
        </w:tc>
        <w:tc>
          <w:tcPr>
            <w:tcW w:w="439" w:type="pct"/>
            <w:shd w:val="clear" w:color="auto" w:fill="auto"/>
            <w:vAlign w:val="center"/>
            <w:hideMark/>
          </w:tcPr>
          <w:p w:rsidR="00BF2988" w:rsidRPr="009E46A0" w:rsidRDefault="00BF2988" w:rsidP="0077666A">
            <w:pPr>
              <w:suppressAutoHyphens/>
              <w:jc w:val="center"/>
            </w:pPr>
            <w:r w:rsidRPr="009E46A0">
              <w:t>75</w:t>
            </w:r>
          </w:p>
        </w:tc>
        <w:tc>
          <w:tcPr>
            <w:tcW w:w="235" w:type="pct"/>
            <w:shd w:val="clear" w:color="auto" w:fill="auto"/>
            <w:vAlign w:val="center"/>
            <w:hideMark/>
          </w:tcPr>
          <w:p w:rsidR="00BF2988" w:rsidRPr="009E46A0" w:rsidRDefault="00BF2988" w:rsidP="0077666A">
            <w:pPr>
              <w:suppressAutoHyphens/>
              <w:jc w:val="center"/>
            </w:pPr>
            <w:r w:rsidRPr="009E46A0">
              <w:t>41</w:t>
            </w:r>
          </w:p>
        </w:tc>
        <w:tc>
          <w:tcPr>
            <w:tcW w:w="235" w:type="pct"/>
            <w:shd w:val="clear" w:color="auto" w:fill="auto"/>
            <w:vAlign w:val="center"/>
            <w:hideMark/>
          </w:tcPr>
          <w:p w:rsidR="00BF2988" w:rsidRPr="009E46A0" w:rsidRDefault="00BF2988" w:rsidP="0077666A">
            <w:pPr>
              <w:suppressAutoHyphens/>
              <w:jc w:val="center"/>
            </w:pPr>
            <w:r w:rsidRPr="009E46A0">
              <w:t>37</w:t>
            </w:r>
          </w:p>
        </w:tc>
        <w:tc>
          <w:tcPr>
            <w:tcW w:w="235" w:type="pct"/>
            <w:shd w:val="clear" w:color="auto" w:fill="auto"/>
            <w:vAlign w:val="center"/>
            <w:hideMark/>
          </w:tcPr>
          <w:p w:rsidR="00BF2988" w:rsidRPr="009E46A0" w:rsidRDefault="00BF2988" w:rsidP="0077666A">
            <w:pPr>
              <w:suppressAutoHyphens/>
              <w:jc w:val="center"/>
            </w:pPr>
            <w:r w:rsidRPr="009E46A0">
              <w:t>42</w:t>
            </w:r>
          </w:p>
        </w:tc>
        <w:tc>
          <w:tcPr>
            <w:tcW w:w="570" w:type="pct"/>
            <w:shd w:val="clear" w:color="auto" w:fill="auto"/>
            <w:vAlign w:val="center"/>
            <w:hideMark/>
          </w:tcPr>
          <w:p w:rsidR="00BF2988" w:rsidRPr="009E46A0" w:rsidRDefault="00BF2988" w:rsidP="0077666A">
            <w:pPr>
              <w:suppressAutoHyphens/>
              <w:jc w:val="center"/>
            </w:pPr>
            <w:r w:rsidRPr="009E46A0">
              <w:t>1987</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Хорошенский детский сад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с. Хорошее, ул.</w:t>
            </w:r>
            <w:r w:rsidR="0077666A" w:rsidRPr="009E46A0">
              <w:t> </w:t>
            </w:r>
            <w:r w:rsidRPr="009E46A0">
              <w:t>Островского,</w:t>
            </w:r>
            <w:r w:rsidR="0077666A" w:rsidRPr="009E46A0">
              <w:t> </w:t>
            </w:r>
            <w:r w:rsidRPr="009E46A0">
              <w:t>2</w:t>
            </w:r>
          </w:p>
        </w:tc>
        <w:tc>
          <w:tcPr>
            <w:tcW w:w="439" w:type="pct"/>
            <w:shd w:val="clear" w:color="auto" w:fill="auto"/>
            <w:vAlign w:val="center"/>
            <w:hideMark/>
          </w:tcPr>
          <w:p w:rsidR="00BF2988" w:rsidRPr="009E46A0" w:rsidRDefault="00BF2988" w:rsidP="0077666A">
            <w:pPr>
              <w:suppressAutoHyphens/>
              <w:jc w:val="center"/>
            </w:pPr>
            <w:r w:rsidRPr="009E46A0">
              <w:t>110</w:t>
            </w:r>
          </w:p>
        </w:tc>
        <w:tc>
          <w:tcPr>
            <w:tcW w:w="235" w:type="pct"/>
            <w:shd w:val="clear" w:color="auto" w:fill="auto"/>
            <w:vAlign w:val="center"/>
            <w:hideMark/>
          </w:tcPr>
          <w:p w:rsidR="00BF2988" w:rsidRPr="009E46A0" w:rsidRDefault="00BF2988" w:rsidP="0077666A">
            <w:pPr>
              <w:suppressAutoHyphens/>
              <w:jc w:val="center"/>
            </w:pPr>
            <w:r w:rsidRPr="009E46A0">
              <w:t>41</w:t>
            </w:r>
          </w:p>
        </w:tc>
        <w:tc>
          <w:tcPr>
            <w:tcW w:w="235" w:type="pct"/>
            <w:shd w:val="clear" w:color="auto" w:fill="auto"/>
            <w:vAlign w:val="center"/>
            <w:hideMark/>
          </w:tcPr>
          <w:p w:rsidR="00BF2988" w:rsidRPr="009E46A0" w:rsidRDefault="00BF2988" w:rsidP="0077666A">
            <w:pPr>
              <w:suppressAutoHyphens/>
              <w:jc w:val="center"/>
            </w:pPr>
            <w:r w:rsidRPr="009E46A0">
              <w:t>47</w:t>
            </w:r>
          </w:p>
        </w:tc>
        <w:tc>
          <w:tcPr>
            <w:tcW w:w="235" w:type="pct"/>
            <w:shd w:val="clear" w:color="auto" w:fill="auto"/>
            <w:vAlign w:val="center"/>
            <w:hideMark/>
          </w:tcPr>
          <w:p w:rsidR="00BF2988" w:rsidRPr="009E46A0" w:rsidRDefault="00BF2988" w:rsidP="0077666A">
            <w:pPr>
              <w:suppressAutoHyphens/>
              <w:jc w:val="center"/>
            </w:pPr>
            <w:r w:rsidRPr="009E46A0">
              <w:t>45</w:t>
            </w:r>
          </w:p>
        </w:tc>
        <w:tc>
          <w:tcPr>
            <w:tcW w:w="570" w:type="pct"/>
            <w:shd w:val="clear" w:color="auto" w:fill="auto"/>
            <w:vAlign w:val="center"/>
            <w:hideMark/>
          </w:tcPr>
          <w:p w:rsidR="00BF2988" w:rsidRPr="009E46A0" w:rsidRDefault="00BF2988" w:rsidP="0077666A">
            <w:pPr>
              <w:suppressAutoHyphens/>
              <w:jc w:val="center"/>
            </w:pPr>
            <w:r w:rsidRPr="009E46A0">
              <w:t>1976</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Октябрьский детский сад «Алёнушка» Карасукского района Новосибирской области</w:t>
            </w:r>
          </w:p>
        </w:tc>
        <w:tc>
          <w:tcPr>
            <w:tcW w:w="1012" w:type="pct"/>
            <w:shd w:val="clear" w:color="auto" w:fill="auto"/>
            <w:vAlign w:val="center"/>
            <w:hideMark/>
          </w:tcPr>
          <w:p w:rsidR="00BF2988" w:rsidRPr="009E46A0" w:rsidRDefault="0077666A" w:rsidP="0077666A">
            <w:pPr>
              <w:suppressAutoHyphens/>
              <w:jc w:val="center"/>
            </w:pPr>
            <w:r w:rsidRPr="009E46A0">
              <w:t>с. Октябрьское, ул. Ленина, </w:t>
            </w:r>
            <w:r w:rsidR="00BF2988" w:rsidRPr="009E46A0">
              <w:t>82а</w:t>
            </w:r>
          </w:p>
        </w:tc>
        <w:tc>
          <w:tcPr>
            <w:tcW w:w="439" w:type="pct"/>
            <w:shd w:val="clear" w:color="auto" w:fill="auto"/>
            <w:vAlign w:val="center"/>
            <w:hideMark/>
          </w:tcPr>
          <w:p w:rsidR="00BF2988" w:rsidRPr="009E46A0" w:rsidRDefault="00BF2988" w:rsidP="0077666A">
            <w:pPr>
              <w:suppressAutoHyphens/>
              <w:jc w:val="center"/>
            </w:pPr>
            <w:r w:rsidRPr="009E46A0">
              <w:t>75</w:t>
            </w:r>
          </w:p>
        </w:tc>
        <w:tc>
          <w:tcPr>
            <w:tcW w:w="235" w:type="pct"/>
            <w:shd w:val="clear" w:color="auto" w:fill="auto"/>
            <w:vAlign w:val="center"/>
            <w:hideMark/>
          </w:tcPr>
          <w:p w:rsidR="00BF2988" w:rsidRPr="009E46A0" w:rsidRDefault="00BF2988" w:rsidP="0077666A">
            <w:pPr>
              <w:suppressAutoHyphens/>
              <w:jc w:val="center"/>
            </w:pPr>
            <w:r w:rsidRPr="009E46A0">
              <w:t>51</w:t>
            </w:r>
          </w:p>
        </w:tc>
        <w:tc>
          <w:tcPr>
            <w:tcW w:w="235" w:type="pct"/>
            <w:shd w:val="clear" w:color="auto" w:fill="auto"/>
            <w:vAlign w:val="center"/>
            <w:hideMark/>
          </w:tcPr>
          <w:p w:rsidR="00BF2988" w:rsidRPr="009E46A0" w:rsidRDefault="00BF2988" w:rsidP="0077666A">
            <w:pPr>
              <w:suppressAutoHyphens/>
              <w:jc w:val="center"/>
            </w:pPr>
            <w:r w:rsidRPr="009E46A0">
              <w:t>50</w:t>
            </w:r>
          </w:p>
        </w:tc>
        <w:tc>
          <w:tcPr>
            <w:tcW w:w="235" w:type="pct"/>
            <w:shd w:val="clear" w:color="auto" w:fill="auto"/>
            <w:vAlign w:val="center"/>
            <w:hideMark/>
          </w:tcPr>
          <w:p w:rsidR="00BF2988" w:rsidRPr="009E46A0" w:rsidRDefault="00BF2988" w:rsidP="0077666A">
            <w:pPr>
              <w:suppressAutoHyphens/>
              <w:jc w:val="center"/>
            </w:pPr>
            <w:r w:rsidRPr="009E46A0">
              <w:t>44</w:t>
            </w:r>
          </w:p>
        </w:tc>
        <w:tc>
          <w:tcPr>
            <w:tcW w:w="570" w:type="pct"/>
            <w:shd w:val="clear" w:color="auto" w:fill="auto"/>
            <w:vAlign w:val="center"/>
            <w:hideMark/>
          </w:tcPr>
          <w:p w:rsidR="00BF2988" w:rsidRPr="009E46A0" w:rsidRDefault="00BF2988" w:rsidP="0077666A">
            <w:pPr>
              <w:suppressAutoHyphens/>
              <w:jc w:val="center"/>
            </w:pPr>
            <w:r w:rsidRPr="009E46A0">
              <w:t>1986</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Михайловский детский сад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с. Михайловка, ул.</w:t>
            </w:r>
            <w:r w:rsidR="0077666A" w:rsidRPr="009E46A0">
              <w:t> </w:t>
            </w:r>
            <w:r w:rsidRPr="009E46A0">
              <w:t>Советская, 26</w:t>
            </w:r>
          </w:p>
        </w:tc>
        <w:tc>
          <w:tcPr>
            <w:tcW w:w="439" w:type="pct"/>
            <w:shd w:val="clear" w:color="auto" w:fill="auto"/>
            <w:vAlign w:val="center"/>
            <w:hideMark/>
          </w:tcPr>
          <w:p w:rsidR="00BF2988" w:rsidRPr="009E46A0" w:rsidRDefault="00BF2988" w:rsidP="0077666A">
            <w:pPr>
              <w:suppressAutoHyphens/>
              <w:jc w:val="center"/>
            </w:pPr>
            <w:r w:rsidRPr="009E46A0">
              <w:t>35</w:t>
            </w:r>
          </w:p>
        </w:tc>
        <w:tc>
          <w:tcPr>
            <w:tcW w:w="235" w:type="pct"/>
            <w:shd w:val="clear" w:color="auto" w:fill="auto"/>
            <w:vAlign w:val="center"/>
            <w:hideMark/>
          </w:tcPr>
          <w:p w:rsidR="00BF2988" w:rsidRPr="009E46A0" w:rsidRDefault="00BF2988" w:rsidP="0077666A">
            <w:pPr>
              <w:suppressAutoHyphens/>
              <w:jc w:val="center"/>
            </w:pPr>
            <w:r w:rsidRPr="009E46A0">
              <w:t>34</w:t>
            </w:r>
          </w:p>
        </w:tc>
        <w:tc>
          <w:tcPr>
            <w:tcW w:w="235" w:type="pct"/>
            <w:shd w:val="clear" w:color="auto" w:fill="auto"/>
            <w:vAlign w:val="center"/>
            <w:hideMark/>
          </w:tcPr>
          <w:p w:rsidR="00BF2988" w:rsidRPr="009E46A0" w:rsidRDefault="00BF2988" w:rsidP="0077666A">
            <w:pPr>
              <w:suppressAutoHyphens/>
              <w:jc w:val="center"/>
            </w:pPr>
            <w:r w:rsidRPr="009E46A0">
              <w:t>29</w:t>
            </w:r>
          </w:p>
        </w:tc>
        <w:tc>
          <w:tcPr>
            <w:tcW w:w="235" w:type="pct"/>
            <w:shd w:val="clear" w:color="auto" w:fill="auto"/>
            <w:vAlign w:val="center"/>
            <w:hideMark/>
          </w:tcPr>
          <w:p w:rsidR="00BF2988" w:rsidRPr="009E46A0" w:rsidRDefault="00BF2988" w:rsidP="0077666A">
            <w:pPr>
              <w:suppressAutoHyphens/>
              <w:jc w:val="center"/>
            </w:pPr>
            <w:r w:rsidRPr="009E46A0">
              <w:t>29</w:t>
            </w:r>
          </w:p>
        </w:tc>
        <w:tc>
          <w:tcPr>
            <w:tcW w:w="570" w:type="pct"/>
            <w:shd w:val="clear" w:color="auto" w:fill="auto"/>
            <w:vAlign w:val="center"/>
            <w:hideMark/>
          </w:tcPr>
          <w:p w:rsidR="00BF2988" w:rsidRPr="009E46A0" w:rsidRDefault="00BF2988" w:rsidP="0077666A">
            <w:pPr>
              <w:suppressAutoHyphens/>
              <w:jc w:val="center"/>
            </w:pPr>
            <w:r w:rsidRPr="009E46A0">
              <w:t>1970</w:t>
            </w:r>
          </w:p>
        </w:tc>
        <w:tc>
          <w:tcPr>
            <w:tcW w:w="538" w:type="pct"/>
            <w:shd w:val="clear" w:color="auto" w:fill="auto"/>
            <w:vAlign w:val="center"/>
            <w:hideMark/>
          </w:tcPr>
          <w:p w:rsidR="00BF2988" w:rsidRPr="009E46A0" w:rsidRDefault="00BF2988" w:rsidP="0077666A">
            <w:pPr>
              <w:jc w:val="center"/>
            </w:pPr>
            <w:r w:rsidRPr="009E46A0">
              <w:t>удовл.</w:t>
            </w:r>
          </w:p>
        </w:tc>
      </w:tr>
      <w:tr w:rsidR="00BF2988" w:rsidRPr="00B05843" w:rsidTr="009E46A0">
        <w:trPr>
          <w:gridAfter w:val="1"/>
          <w:wAfter w:w="5" w:type="pct"/>
          <w:trHeight w:val="20"/>
        </w:trPr>
        <w:tc>
          <w:tcPr>
            <w:tcW w:w="1731" w:type="pct"/>
            <w:shd w:val="clear" w:color="auto" w:fill="auto"/>
            <w:vAlign w:val="center"/>
            <w:hideMark/>
          </w:tcPr>
          <w:p w:rsidR="00BF2988" w:rsidRPr="009E46A0" w:rsidRDefault="00BF2988" w:rsidP="0077666A">
            <w:pPr>
              <w:suppressAutoHyphens/>
            </w:pPr>
            <w:r w:rsidRPr="009E46A0">
              <w:t>МБДОУ Троицкий детский сад Карасукского района Новосибирской области</w:t>
            </w:r>
          </w:p>
        </w:tc>
        <w:tc>
          <w:tcPr>
            <w:tcW w:w="1012" w:type="pct"/>
            <w:shd w:val="clear" w:color="auto" w:fill="auto"/>
            <w:vAlign w:val="center"/>
            <w:hideMark/>
          </w:tcPr>
          <w:p w:rsidR="00BF2988" w:rsidRPr="009E46A0" w:rsidRDefault="00BF2988" w:rsidP="0077666A">
            <w:pPr>
              <w:suppressAutoHyphens/>
              <w:jc w:val="center"/>
            </w:pPr>
            <w:r w:rsidRPr="009E46A0">
              <w:t>с. Троицкое, ул.</w:t>
            </w:r>
            <w:r w:rsidR="0077666A" w:rsidRPr="009E46A0">
              <w:t> </w:t>
            </w:r>
            <w:r w:rsidRPr="009E46A0">
              <w:t>Зеленая,</w:t>
            </w:r>
            <w:r w:rsidR="0077666A" w:rsidRPr="009E46A0">
              <w:t> </w:t>
            </w:r>
            <w:r w:rsidRPr="009E46A0">
              <w:t>78г</w:t>
            </w:r>
          </w:p>
        </w:tc>
        <w:tc>
          <w:tcPr>
            <w:tcW w:w="439" w:type="pct"/>
            <w:shd w:val="clear" w:color="auto" w:fill="auto"/>
            <w:vAlign w:val="center"/>
            <w:hideMark/>
          </w:tcPr>
          <w:p w:rsidR="00BF2988" w:rsidRPr="009E46A0" w:rsidRDefault="00BF2988" w:rsidP="0077666A">
            <w:pPr>
              <w:suppressAutoHyphens/>
              <w:jc w:val="center"/>
            </w:pPr>
            <w:r w:rsidRPr="009E46A0">
              <w:t>75</w:t>
            </w:r>
          </w:p>
        </w:tc>
        <w:tc>
          <w:tcPr>
            <w:tcW w:w="235" w:type="pct"/>
            <w:shd w:val="clear" w:color="auto" w:fill="auto"/>
            <w:vAlign w:val="center"/>
            <w:hideMark/>
          </w:tcPr>
          <w:p w:rsidR="00BF2988" w:rsidRPr="009E46A0" w:rsidRDefault="00BF2988" w:rsidP="0077666A">
            <w:pPr>
              <w:suppressAutoHyphens/>
              <w:jc w:val="center"/>
            </w:pPr>
            <w:r w:rsidRPr="009E46A0">
              <w:t>35</w:t>
            </w:r>
          </w:p>
        </w:tc>
        <w:tc>
          <w:tcPr>
            <w:tcW w:w="235" w:type="pct"/>
            <w:shd w:val="clear" w:color="auto" w:fill="auto"/>
            <w:vAlign w:val="center"/>
            <w:hideMark/>
          </w:tcPr>
          <w:p w:rsidR="00BF2988" w:rsidRPr="009E46A0" w:rsidRDefault="00BF2988" w:rsidP="0077666A">
            <w:pPr>
              <w:suppressAutoHyphens/>
              <w:jc w:val="center"/>
            </w:pPr>
            <w:r w:rsidRPr="009E46A0">
              <w:t>39</w:t>
            </w:r>
          </w:p>
        </w:tc>
        <w:tc>
          <w:tcPr>
            <w:tcW w:w="235" w:type="pct"/>
            <w:shd w:val="clear" w:color="auto" w:fill="auto"/>
            <w:vAlign w:val="center"/>
            <w:hideMark/>
          </w:tcPr>
          <w:p w:rsidR="00BF2988" w:rsidRPr="009E46A0" w:rsidRDefault="00BF2988" w:rsidP="0077666A">
            <w:pPr>
              <w:suppressAutoHyphens/>
              <w:jc w:val="center"/>
            </w:pPr>
            <w:r w:rsidRPr="009E46A0">
              <w:t>34</w:t>
            </w:r>
          </w:p>
        </w:tc>
        <w:tc>
          <w:tcPr>
            <w:tcW w:w="570" w:type="pct"/>
            <w:shd w:val="clear" w:color="auto" w:fill="auto"/>
            <w:vAlign w:val="center"/>
            <w:hideMark/>
          </w:tcPr>
          <w:p w:rsidR="00BF2988" w:rsidRPr="009E46A0" w:rsidRDefault="00BF2988" w:rsidP="0077666A">
            <w:pPr>
              <w:suppressAutoHyphens/>
              <w:jc w:val="center"/>
            </w:pPr>
            <w:r w:rsidRPr="009E46A0">
              <w:t>1987</w:t>
            </w:r>
          </w:p>
        </w:tc>
        <w:tc>
          <w:tcPr>
            <w:tcW w:w="538" w:type="pct"/>
            <w:shd w:val="clear" w:color="auto" w:fill="auto"/>
            <w:vAlign w:val="center"/>
            <w:hideMark/>
          </w:tcPr>
          <w:p w:rsidR="00BF2988" w:rsidRPr="009E46A0" w:rsidRDefault="00BF2988" w:rsidP="0077666A">
            <w:pPr>
              <w:jc w:val="center"/>
            </w:pPr>
            <w:r w:rsidRPr="009E46A0">
              <w:t>удовл.</w:t>
            </w:r>
          </w:p>
        </w:tc>
      </w:tr>
      <w:tr w:rsidR="008006D4" w:rsidRPr="00B05843" w:rsidTr="009E46A0">
        <w:trPr>
          <w:trHeight w:val="20"/>
        </w:trPr>
        <w:tc>
          <w:tcPr>
            <w:tcW w:w="5000" w:type="pct"/>
            <w:gridSpan w:val="9"/>
            <w:shd w:val="clear" w:color="auto" w:fill="auto"/>
            <w:vAlign w:val="center"/>
          </w:tcPr>
          <w:p w:rsidR="008006D4" w:rsidRPr="009E46A0" w:rsidRDefault="008006D4" w:rsidP="0077666A">
            <w:pPr>
              <w:jc w:val="center"/>
            </w:pPr>
            <w:r w:rsidRPr="009E46A0">
              <w:t>Дошкольные отделения в составе общеобразовательных учреждений</w:t>
            </w:r>
          </w:p>
        </w:tc>
      </w:tr>
      <w:tr w:rsidR="008006D4" w:rsidRPr="00B05843" w:rsidTr="009E46A0">
        <w:trPr>
          <w:gridAfter w:val="1"/>
          <w:wAfter w:w="5" w:type="pct"/>
          <w:trHeight w:val="20"/>
        </w:trPr>
        <w:tc>
          <w:tcPr>
            <w:tcW w:w="1731" w:type="pct"/>
            <w:shd w:val="clear" w:color="auto" w:fill="auto"/>
            <w:vAlign w:val="center"/>
          </w:tcPr>
          <w:p w:rsidR="008006D4" w:rsidRPr="009E46A0" w:rsidRDefault="008006D4" w:rsidP="008006D4">
            <w:pPr>
              <w:suppressAutoHyphens/>
            </w:pPr>
            <w:r w:rsidRPr="009E46A0">
              <w:rPr>
                <w:lang w:eastAsia="en-US"/>
              </w:rPr>
              <w:t xml:space="preserve">Группа при </w:t>
            </w:r>
            <w:r w:rsidRPr="009E46A0">
              <w:t>МБОУ Калиновская СОШ</w:t>
            </w:r>
            <w:r w:rsidR="00FF1481" w:rsidRPr="009E46A0">
              <w:t xml:space="preserve"> </w:t>
            </w:r>
            <w:r w:rsidR="00FF1481" w:rsidRPr="009E46A0">
              <w:rPr>
                <w:lang w:eastAsia="en-US"/>
              </w:rPr>
              <w:t>(отдельностоящее здание)</w:t>
            </w:r>
          </w:p>
        </w:tc>
        <w:tc>
          <w:tcPr>
            <w:tcW w:w="1012" w:type="pct"/>
            <w:shd w:val="clear" w:color="auto" w:fill="auto"/>
            <w:vAlign w:val="center"/>
          </w:tcPr>
          <w:p w:rsidR="008006D4" w:rsidRPr="009E46A0" w:rsidRDefault="008006D4" w:rsidP="008006D4">
            <w:pPr>
              <w:suppressAutoHyphens/>
              <w:jc w:val="center"/>
            </w:pPr>
            <w:r w:rsidRPr="009E46A0">
              <w:t>с. Калиновка, ул. Школьная, 45</w:t>
            </w:r>
          </w:p>
        </w:tc>
        <w:tc>
          <w:tcPr>
            <w:tcW w:w="439" w:type="pct"/>
            <w:shd w:val="clear" w:color="auto" w:fill="auto"/>
            <w:vAlign w:val="center"/>
          </w:tcPr>
          <w:p w:rsidR="008006D4" w:rsidRPr="009E46A0" w:rsidRDefault="008006D4" w:rsidP="008006D4">
            <w:pPr>
              <w:suppressAutoHyphens/>
              <w:jc w:val="center"/>
            </w:pPr>
            <w:r w:rsidRPr="009E46A0">
              <w:t>110</w:t>
            </w:r>
          </w:p>
        </w:tc>
        <w:tc>
          <w:tcPr>
            <w:tcW w:w="235" w:type="pct"/>
            <w:shd w:val="clear" w:color="auto" w:fill="auto"/>
            <w:vAlign w:val="center"/>
          </w:tcPr>
          <w:p w:rsidR="008006D4" w:rsidRPr="009E46A0" w:rsidRDefault="008006D4" w:rsidP="008006D4">
            <w:pPr>
              <w:suppressAutoHyphens/>
              <w:jc w:val="center"/>
            </w:pPr>
            <w:r w:rsidRPr="009E46A0">
              <w:t>35</w:t>
            </w:r>
          </w:p>
        </w:tc>
        <w:tc>
          <w:tcPr>
            <w:tcW w:w="235" w:type="pct"/>
            <w:shd w:val="clear" w:color="auto" w:fill="auto"/>
            <w:vAlign w:val="center"/>
          </w:tcPr>
          <w:p w:rsidR="008006D4" w:rsidRPr="009E46A0" w:rsidRDefault="008006D4" w:rsidP="008006D4">
            <w:pPr>
              <w:suppressAutoHyphens/>
              <w:jc w:val="center"/>
            </w:pPr>
            <w:r w:rsidRPr="009E46A0">
              <w:t>28</w:t>
            </w:r>
          </w:p>
        </w:tc>
        <w:tc>
          <w:tcPr>
            <w:tcW w:w="235" w:type="pct"/>
            <w:shd w:val="clear" w:color="auto" w:fill="auto"/>
            <w:vAlign w:val="center"/>
          </w:tcPr>
          <w:p w:rsidR="008006D4" w:rsidRPr="009E46A0" w:rsidRDefault="008006D4" w:rsidP="008006D4">
            <w:pPr>
              <w:suppressAutoHyphens/>
              <w:jc w:val="center"/>
            </w:pPr>
            <w:r w:rsidRPr="009E46A0">
              <w:t>24</w:t>
            </w:r>
          </w:p>
        </w:tc>
        <w:tc>
          <w:tcPr>
            <w:tcW w:w="570" w:type="pct"/>
            <w:shd w:val="clear" w:color="auto" w:fill="auto"/>
            <w:vAlign w:val="center"/>
          </w:tcPr>
          <w:p w:rsidR="008006D4" w:rsidRPr="009E46A0" w:rsidRDefault="008006D4" w:rsidP="008006D4">
            <w:pPr>
              <w:suppressAutoHyphens/>
              <w:jc w:val="center"/>
            </w:pPr>
            <w:r w:rsidRPr="009E46A0">
              <w:t>1973</w:t>
            </w:r>
          </w:p>
        </w:tc>
        <w:tc>
          <w:tcPr>
            <w:tcW w:w="538" w:type="pct"/>
            <w:shd w:val="clear" w:color="auto" w:fill="auto"/>
            <w:vAlign w:val="center"/>
          </w:tcPr>
          <w:p w:rsidR="008006D4" w:rsidRPr="009E46A0" w:rsidRDefault="008006D4" w:rsidP="008006D4">
            <w:pPr>
              <w:jc w:val="center"/>
            </w:pPr>
            <w:r w:rsidRPr="009E46A0">
              <w:t>удовл.</w:t>
            </w:r>
          </w:p>
        </w:tc>
      </w:tr>
      <w:tr w:rsidR="008006D4" w:rsidRPr="00B05843" w:rsidTr="009E46A0">
        <w:trPr>
          <w:gridAfter w:val="1"/>
          <w:wAfter w:w="5" w:type="pct"/>
          <w:trHeight w:val="20"/>
        </w:trPr>
        <w:tc>
          <w:tcPr>
            <w:tcW w:w="1731" w:type="pct"/>
            <w:shd w:val="clear" w:color="auto" w:fill="auto"/>
            <w:vAlign w:val="center"/>
          </w:tcPr>
          <w:p w:rsidR="008006D4" w:rsidRPr="009E46A0" w:rsidRDefault="008006D4" w:rsidP="008006D4">
            <w:pPr>
              <w:suppressAutoHyphens/>
              <w:rPr>
                <w:lang w:eastAsia="en-US"/>
              </w:rPr>
            </w:pPr>
            <w:r w:rsidRPr="009E46A0">
              <w:rPr>
                <w:lang w:eastAsia="en-US"/>
              </w:rPr>
              <w:t>Группа при МБОУ Шилово-Курьинской СОШ</w:t>
            </w:r>
            <w:r w:rsidR="00FF1481" w:rsidRPr="009E46A0">
              <w:rPr>
                <w:lang w:eastAsia="en-US"/>
              </w:rPr>
              <w:t xml:space="preserve"> (отдельностоящее здание)</w:t>
            </w:r>
          </w:p>
        </w:tc>
        <w:tc>
          <w:tcPr>
            <w:tcW w:w="1012" w:type="pct"/>
            <w:shd w:val="clear" w:color="auto" w:fill="auto"/>
            <w:vAlign w:val="center"/>
          </w:tcPr>
          <w:p w:rsidR="008006D4" w:rsidRPr="009E46A0" w:rsidRDefault="008006D4" w:rsidP="008006D4">
            <w:pPr>
              <w:suppressAutoHyphens/>
              <w:jc w:val="center"/>
            </w:pPr>
            <w:r w:rsidRPr="009E46A0">
              <w:t>с. Шилово-Курья, ул. Центральная, 33</w:t>
            </w:r>
          </w:p>
        </w:tc>
        <w:tc>
          <w:tcPr>
            <w:tcW w:w="439" w:type="pct"/>
            <w:shd w:val="clear" w:color="auto" w:fill="auto"/>
            <w:vAlign w:val="center"/>
          </w:tcPr>
          <w:p w:rsidR="008006D4" w:rsidRPr="009E46A0" w:rsidRDefault="008006D4" w:rsidP="008006D4">
            <w:pPr>
              <w:suppressAutoHyphens/>
              <w:jc w:val="center"/>
            </w:pPr>
            <w:r w:rsidRPr="009E46A0">
              <w:t>55</w:t>
            </w:r>
          </w:p>
        </w:tc>
        <w:tc>
          <w:tcPr>
            <w:tcW w:w="235" w:type="pct"/>
            <w:shd w:val="clear" w:color="auto" w:fill="auto"/>
            <w:vAlign w:val="center"/>
          </w:tcPr>
          <w:p w:rsidR="008006D4" w:rsidRPr="009E46A0" w:rsidRDefault="008006D4" w:rsidP="008006D4">
            <w:pPr>
              <w:suppressAutoHyphens/>
              <w:jc w:val="center"/>
            </w:pPr>
            <w:r w:rsidRPr="009E46A0">
              <w:t>36</w:t>
            </w:r>
          </w:p>
        </w:tc>
        <w:tc>
          <w:tcPr>
            <w:tcW w:w="235" w:type="pct"/>
            <w:shd w:val="clear" w:color="auto" w:fill="auto"/>
            <w:vAlign w:val="center"/>
          </w:tcPr>
          <w:p w:rsidR="008006D4" w:rsidRPr="009E46A0" w:rsidRDefault="008006D4" w:rsidP="008006D4">
            <w:pPr>
              <w:suppressAutoHyphens/>
              <w:jc w:val="center"/>
            </w:pPr>
            <w:r w:rsidRPr="009E46A0">
              <w:t>29</w:t>
            </w:r>
          </w:p>
        </w:tc>
        <w:tc>
          <w:tcPr>
            <w:tcW w:w="235" w:type="pct"/>
            <w:shd w:val="clear" w:color="auto" w:fill="auto"/>
            <w:vAlign w:val="center"/>
          </w:tcPr>
          <w:p w:rsidR="008006D4" w:rsidRPr="009E46A0" w:rsidRDefault="008006D4" w:rsidP="008006D4">
            <w:pPr>
              <w:suppressAutoHyphens/>
              <w:jc w:val="center"/>
            </w:pPr>
            <w:r w:rsidRPr="009E46A0">
              <w:t>25</w:t>
            </w:r>
          </w:p>
        </w:tc>
        <w:tc>
          <w:tcPr>
            <w:tcW w:w="570" w:type="pct"/>
            <w:shd w:val="clear" w:color="auto" w:fill="auto"/>
            <w:vAlign w:val="center"/>
          </w:tcPr>
          <w:p w:rsidR="008006D4" w:rsidRPr="009E46A0" w:rsidRDefault="008006D4" w:rsidP="008006D4">
            <w:pPr>
              <w:suppressAutoHyphens/>
              <w:jc w:val="center"/>
            </w:pPr>
            <w:r w:rsidRPr="009E46A0">
              <w:t>1979</w:t>
            </w:r>
          </w:p>
        </w:tc>
        <w:tc>
          <w:tcPr>
            <w:tcW w:w="538" w:type="pct"/>
            <w:shd w:val="clear" w:color="auto" w:fill="auto"/>
            <w:vAlign w:val="center"/>
          </w:tcPr>
          <w:p w:rsidR="008006D4" w:rsidRPr="009E46A0" w:rsidRDefault="008006D4" w:rsidP="008006D4">
            <w:pPr>
              <w:jc w:val="center"/>
            </w:pPr>
            <w:r w:rsidRPr="009E46A0">
              <w:t>удовл.</w:t>
            </w:r>
          </w:p>
        </w:tc>
      </w:tr>
      <w:tr w:rsidR="00AC1240" w:rsidRPr="00B05843" w:rsidTr="009E46A0">
        <w:trPr>
          <w:gridAfter w:val="1"/>
          <w:wAfter w:w="5" w:type="pct"/>
          <w:trHeight w:val="20"/>
        </w:trPr>
        <w:tc>
          <w:tcPr>
            <w:tcW w:w="1731" w:type="pct"/>
            <w:shd w:val="clear" w:color="auto" w:fill="auto"/>
            <w:vAlign w:val="center"/>
          </w:tcPr>
          <w:p w:rsidR="00AC1240" w:rsidRPr="009E46A0" w:rsidRDefault="00AC1240" w:rsidP="00AC1240">
            <w:pPr>
              <w:suppressAutoHyphens/>
              <w:rPr>
                <w:lang w:eastAsia="en-US"/>
              </w:rPr>
            </w:pPr>
            <w:r w:rsidRPr="009E46A0">
              <w:rPr>
                <w:lang w:eastAsia="en-US"/>
              </w:rPr>
              <w:t>Группа при МБОУ Морозовской СОШ</w:t>
            </w:r>
            <w:r w:rsidR="00FF1481" w:rsidRPr="009E46A0">
              <w:rPr>
                <w:lang w:eastAsia="en-US"/>
              </w:rPr>
              <w:t xml:space="preserve"> (отдельностоящее здание)</w:t>
            </w:r>
          </w:p>
        </w:tc>
        <w:tc>
          <w:tcPr>
            <w:tcW w:w="1012" w:type="pct"/>
            <w:shd w:val="clear" w:color="auto" w:fill="auto"/>
            <w:vAlign w:val="center"/>
          </w:tcPr>
          <w:p w:rsidR="00AC1240" w:rsidRPr="009E46A0" w:rsidRDefault="00AC1240" w:rsidP="00AC1240">
            <w:pPr>
              <w:suppressAutoHyphens/>
              <w:jc w:val="center"/>
            </w:pPr>
            <w:r w:rsidRPr="009E46A0">
              <w:rPr>
                <w:color w:val="000000"/>
                <w:lang w:eastAsia="en-US"/>
              </w:rPr>
              <w:t>с. Морозовка, ул. Пушкина, 2</w:t>
            </w:r>
          </w:p>
        </w:tc>
        <w:tc>
          <w:tcPr>
            <w:tcW w:w="439" w:type="pct"/>
            <w:shd w:val="clear" w:color="auto" w:fill="auto"/>
            <w:vAlign w:val="center"/>
          </w:tcPr>
          <w:p w:rsidR="00AC1240" w:rsidRPr="009E46A0" w:rsidRDefault="00FF1481" w:rsidP="00AC1240">
            <w:pPr>
              <w:suppressAutoHyphens/>
              <w:jc w:val="center"/>
            </w:pPr>
            <w:r w:rsidRPr="009E46A0">
              <w:t>-</w:t>
            </w:r>
          </w:p>
        </w:tc>
        <w:tc>
          <w:tcPr>
            <w:tcW w:w="235" w:type="pct"/>
            <w:shd w:val="clear" w:color="auto" w:fill="auto"/>
            <w:vAlign w:val="center"/>
          </w:tcPr>
          <w:p w:rsidR="00AC1240" w:rsidRPr="009E46A0" w:rsidRDefault="00FF1481" w:rsidP="00AC1240">
            <w:pPr>
              <w:suppressAutoHyphens/>
              <w:jc w:val="center"/>
            </w:pPr>
            <w:r w:rsidRPr="009E46A0">
              <w:t>-</w:t>
            </w:r>
          </w:p>
        </w:tc>
        <w:tc>
          <w:tcPr>
            <w:tcW w:w="235" w:type="pct"/>
            <w:shd w:val="clear" w:color="auto" w:fill="auto"/>
            <w:vAlign w:val="center"/>
          </w:tcPr>
          <w:p w:rsidR="00AC1240" w:rsidRPr="009E46A0" w:rsidRDefault="00FF1481" w:rsidP="00AC1240">
            <w:pPr>
              <w:suppressAutoHyphens/>
              <w:jc w:val="center"/>
            </w:pPr>
            <w:r w:rsidRPr="009E46A0">
              <w:t>-</w:t>
            </w:r>
          </w:p>
        </w:tc>
        <w:tc>
          <w:tcPr>
            <w:tcW w:w="235" w:type="pct"/>
            <w:shd w:val="clear" w:color="auto" w:fill="auto"/>
            <w:vAlign w:val="center"/>
          </w:tcPr>
          <w:p w:rsidR="00AC1240" w:rsidRPr="009E46A0" w:rsidRDefault="00FF1481" w:rsidP="00AC1240">
            <w:pPr>
              <w:suppressAutoHyphens/>
              <w:jc w:val="center"/>
            </w:pPr>
            <w:r w:rsidRPr="009E46A0">
              <w:t>-</w:t>
            </w:r>
          </w:p>
        </w:tc>
        <w:tc>
          <w:tcPr>
            <w:tcW w:w="570" w:type="pct"/>
            <w:shd w:val="clear" w:color="auto" w:fill="auto"/>
            <w:vAlign w:val="center"/>
          </w:tcPr>
          <w:p w:rsidR="00AC1240" w:rsidRPr="009E46A0" w:rsidRDefault="00AC1240" w:rsidP="00AC1240">
            <w:pPr>
              <w:suppressAutoHyphens/>
              <w:jc w:val="center"/>
            </w:pPr>
            <w:r w:rsidRPr="009E46A0">
              <w:t>1961/1977</w:t>
            </w:r>
          </w:p>
        </w:tc>
        <w:tc>
          <w:tcPr>
            <w:tcW w:w="538" w:type="pct"/>
            <w:shd w:val="clear" w:color="auto" w:fill="auto"/>
            <w:vAlign w:val="center"/>
          </w:tcPr>
          <w:p w:rsidR="00AC1240" w:rsidRPr="009E46A0" w:rsidRDefault="00AC1240" w:rsidP="00AC1240">
            <w:pPr>
              <w:suppressAutoHyphens/>
              <w:jc w:val="center"/>
            </w:pPr>
            <w:r w:rsidRPr="009E46A0">
              <w:t>удовл.</w:t>
            </w:r>
          </w:p>
        </w:tc>
      </w:tr>
      <w:tr w:rsidR="00FF1481" w:rsidRPr="00B05843" w:rsidTr="009E46A0">
        <w:trPr>
          <w:gridAfter w:val="1"/>
          <w:wAfter w:w="5" w:type="pct"/>
          <w:trHeight w:val="20"/>
        </w:trPr>
        <w:tc>
          <w:tcPr>
            <w:tcW w:w="1731" w:type="pct"/>
            <w:shd w:val="clear" w:color="auto" w:fill="auto"/>
            <w:vAlign w:val="center"/>
          </w:tcPr>
          <w:p w:rsidR="00FF1481" w:rsidRPr="009E46A0" w:rsidRDefault="00FF1481" w:rsidP="00FF1481">
            <w:pPr>
              <w:suppressAutoHyphens/>
              <w:rPr>
                <w:lang w:eastAsia="en-US"/>
              </w:rPr>
            </w:pPr>
            <w:r w:rsidRPr="009E46A0">
              <w:rPr>
                <w:lang w:eastAsia="en-US"/>
              </w:rPr>
              <w:t>Группа при МБОУ Ягодной ООШ (отдельностоящее здание)</w:t>
            </w:r>
          </w:p>
        </w:tc>
        <w:tc>
          <w:tcPr>
            <w:tcW w:w="1012" w:type="pct"/>
            <w:shd w:val="clear" w:color="auto" w:fill="auto"/>
            <w:vAlign w:val="center"/>
          </w:tcPr>
          <w:p w:rsidR="00FF1481" w:rsidRPr="009E46A0" w:rsidRDefault="00FF1481" w:rsidP="00FF1481">
            <w:pPr>
              <w:suppressAutoHyphens/>
              <w:jc w:val="center"/>
              <w:rPr>
                <w:color w:val="000000"/>
                <w:lang w:eastAsia="en-US"/>
              </w:rPr>
            </w:pPr>
            <w:r w:rsidRPr="009E46A0">
              <w:rPr>
                <w:color w:val="000000"/>
                <w:lang w:eastAsia="en-US"/>
              </w:rPr>
              <w:t>п. Ягодный, ул. Ягодная, 1а</w:t>
            </w:r>
          </w:p>
        </w:tc>
        <w:tc>
          <w:tcPr>
            <w:tcW w:w="439" w:type="pct"/>
            <w:shd w:val="clear" w:color="auto" w:fill="auto"/>
            <w:vAlign w:val="center"/>
          </w:tcPr>
          <w:p w:rsidR="00FF1481" w:rsidRPr="009E46A0" w:rsidRDefault="00FF1481" w:rsidP="00FF1481">
            <w:pPr>
              <w:suppressAutoHyphens/>
              <w:jc w:val="center"/>
            </w:pPr>
            <w:r w:rsidRPr="009E46A0">
              <w:t>-</w:t>
            </w:r>
          </w:p>
        </w:tc>
        <w:tc>
          <w:tcPr>
            <w:tcW w:w="235" w:type="pct"/>
            <w:shd w:val="clear" w:color="auto" w:fill="auto"/>
            <w:vAlign w:val="center"/>
          </w:tcPr>
          <w:p w:rsidR="00FF1481" w:rsidRPr="009E46A0" w:rsidRDefault="00FF1481" w:rsidP="00FF1481">
            <w:pPr>
              <w:suppressAutoHyphens/>
              <w:jc w:val="center"/>
            </w:pPr>
            <w:r w:rsidRPr="009E46A0">
              <w:t>-</w:t>
            </w:r>
          </w:p>
        </w:tc>
        <w:tc>
          <w:tcPr>
            <w:tcW w:w="235" w:type="pct"/>
            <w:shd w:val="clear" w:color="auto" w:fill="auto"/>
            <w:vAlign w:val="center"/>
          </w:tcPr>
          <w:p w:rsidR="00FF1481" w:rsidRPr="009E46A0" w:rsidRDefault="00FF1481" w:rsidP="00FF1481">
            <w:pPr>
              <w:suppressAutoHyphens/>
              <w:jc w:val="center"/>
            </w:pPr>
            <w:r w:rsidRPr="009E46A0">
              <w:t>-</w:t>
            </w:r>
          </w:p>
        </w:tc>
        <w:tc>
          <w:tcPr>
            <w:tcW w:w="235" w:type="pct"/>
            <w:shd w:val="clear" w:color="auto" w:fill="auto"/>
            <w:vAlign w:val="center"/>
          </w:tcPr>
          <w:p w:rsidR="00FF1481" w:rsidRPr="009E46A0" w:rsidRDefault="00FF1481" w:rsidP="00FF1481">
            <w:pPr>
              <w:suppressAutoHyphens/>
              <w:jc w:val="center"/>
            </w:pPr>
            <w:r w:rsidRPr="009E46A0">
              <w:t>-</w:t>
            </w:r>
          </w:p>
        </w:tc>
        <w:tc>
          <w:tcPr>
            <w:tcW w:w="570" w:type="pct"/>
            <w:shd w:val="clear" w:color="auto" w:fill="auto"/>
            <w:vAlign w:val="center"/>
          </w:tcPr>
          <w:p w:rsidR="00FF1481" w:rsidRPr="009E46A0" w:rsidRDefault="00FF1481" w:rsidP="00FF1481">
            <w:pPr>
              <w:suppressAutoHyphens/>
              <w:jc w:val="center"/>
            </w:pPr>
            <w:r w:rsidRPr="009E46A0">
              <w:t>1981</w:t>
            </w:r>
          </w:p>
        </w:tc>
        <w:tc>
          <w:tcPr>
            <w:tcW w:w="538" w:type="pct"/>
            <w:shd w:val="clear" w:color="auto" w:fill="auto"/>
            <w:vAlign w:val="center"/>
          </w:tcPr>
          <w:p w:rsidR="00FF1481" w:rsidRPr="009E46A0" w:rsidRDefault="00FF1481" w:rsidP="00FF1481">
            <w:pPr>
              <w:suppressAutoHyphens/>
              <w:jc w:val="center"/>
            </w:pPr>
            <w:r w:rsidRPr="009E46A0">
              <w:t>удовл.</w:t>
            </w:r>
          </w:p>
        </w:tc>
      </w:tr>
      <w:tr w:rsidR="00FF1481" w:rsidRPr="00B05843" w:rsidTr="009E46A0">
        <w:trPr>
          <w:gridAfter w:val="1"/>
          <w:wAfter w:w="5" w:type="pct"/>
          <w:trHeight w:val="20"/>
        </w:trPr>
        <w:tc>
          <w:tcPr>
            <w:tcW w:w="1731" w:type="pct"/>
            <w:shd w:val="clear" w:color="auto" w:fill="auto"/>
            <w:vAlign w:val="center"/>
          </w:tcPr>
          <w:p w:rsidR="00FF1481" w:rsidRPr="009E46A0" w:rsidRDefault="00FF1481" w:rsidP="00FF1481">
            <w:pPr>
              <w:suppressAutoHyphens/>
              <w:rPr>
                <w:lang w:eastAsia="en-US"/>
              </w:rPr>
            </w:pPr>
            <w:r w:rsidRPr="009E46A0">
              <w:rPr>
                <w:lang w:eastAsia="en-US"/>
              </w:rPr>
              <w:t>Группа при МБОУ Беленской СОШ (отдельностоящее здание)</w:t>
            </w:r>
          </w:p>
        </w:tc>
        <w:tc>
          <w:tcPr>
            <w:tcW w:w="1012" w:type="pct"/>
            <w:shd w:val="clear" w:color="auto" w:fill="auto"/>
            <w:vAlign w:val="center"/>
          </w:tcPr>
          <w:p w:rsidR="00FF1481" w:rsidRPr="009E46A0" w:rsidRDefault="00FF1481" w:rsidP="00FF1481">
            <w:pPr>
              <w:suppressAutoHyphens/>
              <w:jc w:val="center"/>
              <w:rPr>
                <w:color w:val="000000"/>
                <w:lang w:eastAsia="en-US"/>
              </w:rPr>
            </w:pPr>
            <w:r w:rsidRPr="009E46A0">
              <w:rPr>
                <w:color w:val="000000"/>
                <w:lang w:eastAsia="en-US"/>
              </w:rPr>
              <w:t>с. Белое, ул. Пушкина, 9а</w:t>
            </w:r>
          </w:p>
        </w:tc>
        <w:tc>
          <w:tcPr>
            <w:tcW w:w="439" w:type="pct"/>
            <w:shd w:val="clear" w:color="auto" w:fill="auto"/>
            <w:vAlign w:val="center"/>
          </w:tcPr>
          <w:p w:rsidR="00FF1481" w:rsidRPr="009E46A0" w:rsidRDefault="00FF1481" w:rsidP="00FF1481">
            <w:pPr>
              <w:suppressAutoHyphens/>
              <w:jc w:val="center"/>
            </w:pPr>
            <w:r w:rsidRPr="009E46A0">
              <w:t>-</w:t>
            </w:r>
          </w:p>
        </w:tc>
        <w:tc>
          <w:tcPr>
            <w:tcW w:w="235" w:type="pct"/>
            <w:shd w:val="clear" w:color="auto" w:fill="auto"/>
            <w:vAlign w:val="center"/>
          </w:tcPr>
          <w:p w:rsidR="00FF1481" w:rsidRPr="009E46A0" w:rsidRDefault="00FF1481" w:rsidP="00FF1481">
            <w:pPr>
              <w:suppressAutoHyphens/>
              <w:jc w:val="center"/>
            </w:pPr>
            <w:r w:rsidRPr="009E46A0">
              <w:t>-</w:t>
            </w:r>
          </w:p>
        </w:tc>
        <w:tc>
          <w:tcPr>
            <w:tcW w:w="235" w:type="pct"/>
            <w:shd w:val="clear" w:color="auto" w:fill="auto"/>
            <w:vAlign w:val="center"/>
          </w:tcPr>
          <w:p w:rsidR="00FF1481" w:rsidRPr="009E46A0" w:rsidRDefault="00FF1481" w:rsidP="00FF1481">
            <w:pPr>
              <w:suppressAutoHyphens/>
              <w:jc w:val="center"/>
            </w:pPr>
            <w:r w:rsidRPr="009E46A0">
              <w:t>-</w:t>
            </w:r>
          </w:p>
        </w:tc>
        <w:tc>
          <w:tcPr>
            <w:tcW w:w="235" w:type="pct"/>
            <w:shd w:val="clear" w:color="auto" w:fill="auto"/>
            <w:vAlign w:val="center"/>
          </w:tcPr>
          <w:p w:rsidR="00FF1481" w:rsidRPr="009E46A0" w:rsidRDefault="00FF1481" w:rsidP="00FF1481">
            <w:pPr>
              <w:suppressAutoHyphens/>
              <w:jc w:val="center"/>
            </w:pPr>
            <w:r w:rsidRPr="009E46A0">
              <w:t>-</w:t>
            </w:r>
          </w:p>
        </w:tc>
        <w:tc>
          <w:tcPr>
            <w:tcW w:w="570" w:type="pct"/>
            <w:shd w:val="clear" w:color="auto" w:fill="auto"/>
            <w:vAlign w:val="center"/>
          </w:tcPr>
          <w:p w:rsidR="00FF1481" w:rsidRPr="009E46A0" w:rsidRDefault="00FF1481" w:rsidP="00FF1481">
            <w:pPr>
              <w:suppressAutoHyphens/>
              <w:jc w:val="center"/>
            </w:pPr>
            <w:r w:rsidRPr="009E46A0">
              <w:t>1986</w:t>
            </w:r>
          </w:p>
        </w:tc>
        <w:tc>
          <w:tcPr>
            <w:tcW w:w="538" w:type="pct"/>
            <w:shd w:val="clear" w:color="auto" w:fill="auto"/>
            <w:vAlign w:val="center"/>
          </w:tcPr>
          <w:p w:rsidR="00FF1481" w:rsidRPr="009E46A0" w:rsidRDefault="00FF1481" w:rsidP="00FF1481">
            <w:pPr>
              <w:suppressAutoHyphens/>
              <w:jc w:val="center"/>
            </w:pPr>
            <w:r w:rsidRPr="009E46A0">
              <w:t>удовл.</w:t>
            </w:r>
          </w:p>
        </w:tc>
      </w:tr>
      <w:tr w:rsidR="00FF1481" w:rsidRPr="00B05843" w:rsidTr="009E46A0">
        <w:trPr>
          <w:gridAfter w:val="1"/>
          <w:wAfter w:w="5" w:type="pct"/>
          <w:trHeight w:val="20"/>
        </w:trPr>
        <w:tc>
          <w:tcPr>
            <w:tcW w:w="1731" w:type="pct"/>
            <w:shd w:val="clear" w:color="auto" w:fill="auto"/>
            <w:vAlign w:val="center"/>
          </w:tcPr>
          <w:p w:rsidR="00FF1481" w:rsidRPr="009E46A0" w:rsidRDefault="00FF1481" w:rsidP="00FF1481">
            <w:pPr>
              <w:suppressAutoHyphens/>
              <w:rPr>
                <w:lang w:eastAsia="en-US"/>
              </w:rPr>
            </w:pPr>
            <w:r w:rsidRPr="009E46A0">
              <w:rPr>
                <w:lang w:eastAsia="en-US"/>
              </w:rPr>
              <w:t>Группа при МБОУ Поповской СОШ (отдельностоящее здание)</w:t>
            </w:r>
          </w:p>
        </w:tc>
        <w:tc>
          <w:tcPr>
            <w:tcW w:w="1012" w:type="pct"/>
            <w:shd w:val="clear" w:color="auto" w:fill="auto"/>
            <w:vAlign w:val="center"/>
          </w:tcPr>
          <w:p w:rsidR="00FF1481" w:rsidRPr="009E46A0" w:rsidRDefault="00FF1481" w:rsidP="00FF1481">
            <w:pPr>
              <w:suppressAutoHyphens/>
              <w:jc w:val="center"/>
              <w:rPr>
                <w:color w:val="000000"/>
                <w:lang w:eastAsia="en-US"/>
              </w:rPr>
            </w:pPr>
            <w:r w:rsidRPr="009E46A0">
              <w:rPr>
                <w:color w:val="000000"/>
                <w:lang w:eastAsia="en-US"/>
              </w:rPr>
              <w:t>п. Поповка, ул. Ленина, 48</w:t>
            </w:r>
          </w:p>
        </w:tc>
        <w:tc>
          <w:tcPr>
            <w:tcW w:w="439" w:type="pct"/>
            <w:shd w:val="clear" w:color="auto" w:fill="auto"/>
            <w:vAlign w:val="center"/>
          </w:tcPr>
          <w:p w:rsidR="00FF1481" w:rsidRPr="009E46A0" w:rsidRDefault="00FF1481" w:rsidP="00FF1481">
            <w:pPr>
              <w:suppressAutoHyphens/>
              <w:jc w:val="center"/>
            </w:pPr>
            <w:r w:rsidRPr="009E46A0">
              <w:t>-</w:t>
            </w:r>
          </w:p>
        </w:tc>
        <w:tc>
          <w:tcPr>
            <w:tcW w:w="235" w:type="pct"/>
            <w:shd w:val="clear" w:color="auto" w:fill="auto"/>
            <w:vAlign w:val="center"/>
          </w:tcPr>
          <w:p w:rsidR="00FF1481" w:rsidRPr="009E46A0" w:rsidRDefault="00FF1481" w:rsidP="00FF1481">
            <w:pPr>
              <w:suppressAutoHyphens/>
              <w:jc w:val="center"/>
            </w:pPr>
            <w:r w:rsidRPr="009E46A0">
              <w:t>-</w:t>
            </w:r>
          </w:p>
        </w:tc>
        <w:tc>
          <w:tcPr>
            <w:tcW w:w="235" w:type="pct"/>
            <w:shd w:val="clear" w:color="auto" w:fill="auto"/>
            <w:vAlign w:val="center"/>
          </w:tcPr>
          <w:p w:rsidR="00FF1481" w:rsidRPr="009E46A0" w:rsidRDefault="00FF1481" w:rsidP="00FF1481">
            <w:pPr>
              <w:suppressAutoHyphens/>
              <w:jc w:val="center"/>
            </w:pPr>
            <w:r w:rsidRPr="009E46A0">
              <w:t>-</w:t>
            </w:r>
          </w:p>
        </w:tc>
        <w:tc>
          <w:tcPr>
            <w:tcW w:w="235" w:type="pct"/>
            <w:shd w:val="clear" w:color="auto" w:fill="auto"/>
            <w:vAlign w:val="center"/>
          </w:tcPr>
          <w:p w:rsidR="00FF1481" w:rsidRPr="009E46A0" w:rsidRDefault="00FF1481" w:rsidP="00FF1481">
            <w:pPr>
              <w:suppressAutoHyphens/>
              <w:jc w:val="center"/>
            </w:pPr>
            <w:r w:rsidRPr="009E46A0">
              <w:t>-</w:t>
            </w:r>
          </w:p>
        </w:tc>
        <w:tc>
          <w:tcPr>
            <w:tcW w:w="570" w:type="pct"/>
            <w:shd w:val="clear" w:color="auto" w:fill="auto"/>
            <w:vAlign w:val="center"/>
          </w:tcPr>
          <w:p w:rsidR="00FF1481" w:rsidRPr="009E46A0" w:rsidRDefault="00FF1481" w:rsidP="00FF1481">
            <w:pPr>
              <w:suppressAutoHyphens/>
              <w:jc w:val="center"/>
            </w:pPr>
            <w:r w:rsidRPr="009E46A0">
              <w:t>1967</w:t>
            </w:r>
          </w:p>
        </w:tc>
        <w:tc>
          <w:tcPr>
            <w:tcW w:w="538" w:type="pct"/>
            <w:shd w:val="clear" w:color="auto" w:fill="auto"/>
            <w:vAlign w:val="center"/>
          </w:tcPr>
          <w:p w:rsidR="00FF1481" w:rsidRPr="009E46A0" w:rsidRDefault="00FF1481" w:rsidP="00FF1481">
            <w:pPr>
              <w:suppressAutoHyphens/>
              <w:jc w:val="center"/>
            </w:pPr>
            <w:r w:rsidRPr="009E46A0">
              <w:t>удовл.</w:t>
            </w:r>
          </w:p>
        </w:tc>
      </w:tr>
      <w:tr w:rsidR="005A24D4" w:rsidRPr="00B05843" w:rsidTr="009E46A0">
        <w:trPr>
          <w:gridAfter w:val="1"/>
          <w:wAfter w:w="5" w:type="pct"/>
          <w:trHeight w:val="20"/>
        </w:trPr>
        <w:tc>
          <w:tcPr>
            <w:tcW w:w="1731" w:type="pct"/>
            <w:shd w:val="clear" w:color="auto" w:fill="auto"/>
            <w:vAlign w:val="center"/>
          </w:tcPr>
          <w:p w:rsidR="005A24D4" w:rsidRPr="009E46A0" w:rsidRDefault="005A24D4" w:rsidP="005A24D4">
            <w:pPr>
              <w:suppressAutoHyphens/>
              <w:rPr>
                <w:lang w:eastAsia="en-US"/>
              </w:rPr>
            </w:pPr>
            <w:r w:rsidRPr="009E46A0">
              <w:rPr>
                <w:lang w:eastAsia="en-US"/>
              </w:rPr>
              <w:lastRenderedPageBreak/>
              <w:t>Группа при Александровской СОШ (отдельностоящее здание)</w:t>
            </w:r>
          </w:p>
        </w:tc>
        <w:tc>
          <w:tcPr>
            <w:tcW w:w="1012" w:type="pct"/>
            <w:shd w:val="clear" w:color="auto" w:fill="auto"/>
            <w:vAlign w:val="center"/>
          </w:tcPr>
          <w:p w:rsidR="005A24D4" w:rsidRPr="009E46A0" w:rsidRDefault="005A24D4" w:rsidP="005A24D4">
            <w:pPr>
              <w:suppressAutoHyphens/>
              <w:jc w:val="center"/>
              <w:rPr>
                <w:color w:val="000000"/>
                <w:lang w:eastAsia="en-US"/>
              </w:rPr>
            </w:pPr>
            <w:r w:rsidRPr="009E46A0">
              <w:rPr>
                <w:color w:val="000000"/>
                <w:lang w:eastAsia="en-US"/>
              </w:rPr>
              <w:t>п. Александровский, ул. Школьная, 30</w:t>
            </w:r>
          </w:p>
        </w:tc>
        <w:tc>
          <w:tcPr>
            <w:tcW w:w="439"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570" w:type="pct"/>
            <w:shd w:val="clear" w:color="auto" w:fill="auto"/>
            <w:vAlign w:val="center"/>
          </w:tcPr>
          <w:p w:rsidR="005A24D4" w:rsidRPr="009E46A0" w:rsidRDefault="005A24D4" w:rsidP="005A24D4">
            <w:pPr>
              <w:suppressAutoHyphens/>
              <w:jc w:val="center"/>
            </w:pPr>
            <w:r w:rsidRPr="009E46A0">
              <w:t>1981</w:t>
            </w:r>
          </w:p>
        </w:tc>
        <w:tc>
          <w:tcPr>
            <w:tcW w:w="538" w:type="pct"/>
            <w:shd w:val="clear" w:color="auto" w:fill="auto"/>
            <w:vAlign w:val="center"/>
          </w:tcPr>
          <w:p w:rsidR="005A24D4" w:rsidRPr="009E46A0" w:rsidRDefault="005A24D4" w:rsidP="005A24D4">
            <w:pPr>
              <w:suppressAutoHyphens/>
              <w:jc w:val="center"/>
            </w:pPr>
            <w:r w:rsidRPr="009E46A0">
              <w:t>удовл.</w:t>
            </w:r>
          </w:p>
        </w:tc>
      </w:tr>
      <w:tr w:rsidR="005A24D4" w:rsidRPr="00B05843" w:rsidTr="009E46A0">
        <w:trPr>
          <w:gridAfter w:val="1"/>
          <w:wAfter w:w="5" w:type="pct"/>
          <w:trHeight w:val="20"/>
        </w:trPr>
        <w:tc>
          <w:tcPr>
            <w:tcW w:w="1731" w:type="pct"/>
            <w:shd w:val="clear" w:color="auto" w:fill="auto"/>
            <w:vAlign w:val="center"/>
          </w:tcPr>
          <w:p w:rsidR="005A24D4" w:rsidRPr="009E46A0" w:rsidRDefault="005A24D4" w:rsidP="005A24D4">
            <w:pPr>
              <w:suppressAutoHyphens/>
              <w:rPr>
                <w:lang w:eastAsia="en-US"/>
              </w:rPr>
            </w:pPr>
            <w:r w:rsidRPr="009E46A0">
              <w:rPr>
                <w:lang w:eastAsia="en-US"/>
              </w:rPr>
              <w:t>Группа при МБОУ Рождественской ООШ</w:t>
            </w:r>
          </w:p>
        </w:tc>
        <w:tc>
          <w:tcPr>
            <w:tcW w:w="1012" w:type="pct"/>
            <w:shd w:val="clear" w:color="auto" w:fill="auto"/>
            <w:vAlign w:val="center"/>
          </w:tcPr>
          <w:p w:rsidR="005A24D4" w:rsidRPr="009E46A0" w:rsidRDefault="005A24D4" w:rsidP="005A24D4">
            <w:pPr>
              <w:suppressAutoHyphens/>
              <w:jc w:val="center"/>
              <w:rPr>
                <w:color w:val="000000"/>
                <w:lang w:eastAsia="en-US"/>
              </w:rPr>
            </w:pPr>
            <w:r w:rsidRPr="009E46A0">
              <w:rPr>
                <w:color w:val="000000"/>
                <w:lang w:eastAsia="en-US"/>
              </w:rPr>
              <w:t>п. Рождественский, переулок Березовый, 2</w:t>
            </w:r>
          </w:p>
        </w:tc>
        <w:tc>
          <w:tcPr>
            <w:tcW w:w="439"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570" w:type="pct"/>
            <w:shd w:val="clear" w:color="auto" w:fill="auto"/>
            <w:vAlign w:val="center"/>
          </w:tcPr>
          <w:p w:rsidR="005A24D4" w:rsidRPr="009E46A0" w:rsidRDefault="005A24D4" w:rsidP="005A24D4">
            <w:pPr>
              <w:suppressAutoHyphens/>
              <w:jc w:val="center"/>
            </w:pPr>
            <w:r w:rsidRPr="009E46A0">
              <w:t>1979</w:t>
            </w:r>
          </w:p>
        </w:tc>
        <w:tc>
          <w:tcPr>
            <w:tcW w:w="538" w:type="pct"/>
            <w:shd w:val="clear" w:color="auto" w:fill="auto"/>
            <w:vAlign w:val="center"/>
          </w:tcPr>
          <w:p w:rsidR="005A24D4" w:rsidRPr="009E46A0" w:rsidRDefault="005A24D4" w:rsidP="005A24D4">
            <w:pPr>
              <w:jc w:val="center"/>
            </w:pPr>
            <w:r w:rsidRPr="009E46A0">
              <w:t>удовл.</w:t>
            </w:r>
          </w:p>
        </w:tc>
      </w:tr>
      <w:tr w:rsidR="005A24D4" w:rsidRPr="00B05843" w:rsidTr="009E46A0">
        <w:trPr>
          <w:gridAfter w:val="1"/>
          <w:wAfter w:w="5" w:type="pct"/>
          <w:trHeight w:val="20"/>
        </w:trPr>
        <w:tc>
          <w:tcPr>
            <w:tcW w:w="1731" w:type="pct"/>
            <w:shd w:val="clear" w:color="auto" w:fill="auto"/>
            <w:vAlign w:val="center"/>
          </w:tcPr>
          <w:p w:rsidR="005A24D4" w:rsidRPr="009E46A0" w:rsidRDefault="005A24D4" w:rsidP="005A24D4">
            <w:pPr>
              <w:suppressAutoHyphens/>
              <w:rPr>
                <w:lang w:eastAsia="en-US"/>
              </w:rPr>
            </w:pPr>
            <w:r w:rsidRPr="009E46A0">
              <w:rPr>
                <w:lang w:eastAsia="en-US"/>
              </w:rPr>
              <w:t>Группа при МБОУ Новоивановской ООШ</w:t>
            </w:r>
          </w:p>
        </w:tc>
        <w:tc>
          <w:tcPr>
            <w:tcW w:w="1012" w:type="pct"/>
            <w:shd w:val="clear" w:color="auto" w:fill="auto"/>
            <w:vAlign w:val="center"/>
          </w:tcPr>
          <w:p w:rsidR="005A24D4" w:rsidRPr="009E46A0" w:rsidRDefault="005A24D4" w:rsidP="005A24D4">
            <w:pPr>
              <w:suppressAutoHyphens/>
              <w:jc w:val="center"/>
              <w:rPr>
                <w:color w:val="000000"/>
                <w:lang w:eastAsia="en-US"/>
              </w:rPr>
            </w:pPr>
            <w:r w:rsidRPr="009E46A0">
              <w:rPr>
                <w:color w:val="000000"/>
                <w:lang w:eastAsia="en-US"/>
              </w:rPr>
              <w:t>д. Новоивановка, ул. Сиреневая, 26</w:t>
            </w:r>
          </w:p>
        </w:tc>
        <w:tc>
          <w:tcPr>
            <w:tcW w:w="439"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570" w:type="pct"/>
            <w:shd w:val="clear" w:color="auto" w:fill="auto"/>
            <w:vAlign w:val="center"/>
          </w:tcPr>
          <w:p w:rsidR="005A24D4" w:rsidRPr="009E46A0" w:rsidRDefault="005A24D4" w:rsidP="005A24D4">
            <w:pPr>
              <w:suppressAutoHyphens/>
              <w:jc w:val="center"/>
            </w:pPr>
            <w:r w:rsidRPr="009E46A0">
              <w:t>1991</w:t>
            </w:r>
          </w:p>
        </w:tc>
        <w:tc>
          <w:tcPr>
            <w:tcW w:w="538" w:type="pct"/>
            <w:shd w:val="clear" w:color="auto" w:fill="auto"/>
            <w:vAlign w:val="center"/>
          </w:tcPr>
          <w:p w:rsidR="005A24D4" w:rsidRPr="009E46A0" w:rsidRDefault="005A24D4" w:rsidP="005A24D4">
            <w:pPr>
              <w:jc w:val="center"/>
            </w:pPr>
            <w:r w:rsidRPr="009E46A0">
              <w:t>удовл.</w:t>
            </w:r>
          </w:p>
        </w:tc>
      </w:tr>
      <w:tr w:rsidR="005A24D4" w:rsidRPr="00B05843" w:rsidTr="009E46A0">
        <w:trPr>
          <w:gridAfter w:val="1"/>
          <w:wAfter w:w="5" w:type="pct"/>
          <w:trHeight w:val="20"/>
        </w:trPr>
        <w:tc>
          <w:tcPr>
            <w:tcW w:w="1731" w:type="pct"/>
            <w:shd w:val="clear" w:color="auto" w:fill="auto"/>
            <w:vAlign w:val="center"/>
          </w:tcPr>
          <w:p w:rsidR="005A24D4" w:rsidRPr="009E46A0" w:rsidRDefault="005A24D4" w:rsidP="005A24D4">
            <w:pPr>
              <w:suppressAutoHyphens/>
              <w:rPr>
                <w:lang w:eastAsia="en-US"/>
              </w:rPr>
            </w:pPr>
            <w:r w:rsidRPr="009E46A0">
              <w:rPr>
                <w:lang w:eastAsia="en-US"/>
              </w:rPr>
              <w:t>Группа при МБОУ Карасартовской ООШ</w:t>
            </w:r>
          </w:p>
        </w:tc>
        <w:tc>
          <w:tcPr>
            <w:tcW w:w="1012" w:type="pct"/>
            <w:shd w:val="clear" w:color="auto" w:fill="auto"/>
            <w:vAlign w:val="center"/>
          </w:tcPr>
          <w:p w:rsidR="005A24D4" w:rsidRPr="009E46A0" w:rsidRDefault="005A24D4" w:rsidP="005A24D4">
            <w:pPr>
              <w:suppressAutoHyphens/>
              <w:jc w:val="center"/>
              <w:rPr>
                <w:color w:val="000000"/>
                <w:lang w:eastAsia="en-US"/>
              </w:rPr>
            </w:pPr>
            <w:r w:rsidRPr="009E46A0">
              <w:rPr>
                <w:color w:val="000000"/>
                <w:lang w:eastAsia="en-US"/>
              </w:rPr>
              <w:t>с. Карасарт, ул. Центральная, 11</w:t>
            </w:r>
          </w:p>
        </w:tc>
        <w:tc>
          <w:tcPr>
            <w:tcW w:w="439"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570" w:type="pct"/>
            <w:shd w:val="clear" w:color="auto" w:fill="auto"/>
            <w:vAlign w:val="center"/>
          </w:tcPr>
          <w:p w:rsidR="005A24D4" w:rsidRPr="009E46A0" w:rsidRDefault="005A24D4" w:rsidP="005A24D4">
            <w:pPr>
              <w:suppressAutoHyphens/>
              <w:jc w:val="center"/>
            </w:pPr>
            <w:r w:rsidRPr="009E46A0">
              <w:t>1972</w:t>
            </w:r>
          </w:p>
        </w:tc>
        <w:tc>
          <w:tcPr>
            <w:tcW w:w="538" w:type="pct"/>
            <w:shd w:val="clear" w:color="auto" w:fill="auto"/>
            <w:vAlign w:val="center"/>
          </w:tcPr>
          <w:p w:rsidR="005A24D4" w:rsidRPr="009E46A0" w:rsidRDefault="005A24D4" w:rsidP="005A24D4">
            <w:pPr>
              <w:suppressAutoHyphens/>
              <w:jc w:val="center"/>
            </w:pPr>
            <w:r w:rsidRPr="009E46A0">
              <w:t>удовл.</w:t>
            </w:r>
          </w:p>
        </w:tc>
      </w:tr>
      <w:tr w:rsidR="005A24D4" w:rsidRPr="00B05843" w:rsidTr="009E46A0">
        <w:trPr>
          <w:gridAfter w:val="1"/>
          <w:wAfter w:w="5" w:type="pct"/>
          <w:trHeight w:val="20"/>
        </w:trPr>
        <w:tc>
          <w:tcPr>
            <w:tcW w:w="1731" w:type="pct"/>
            <w:shd w:val="clear" w:color="auto" w:fill="auto"/>
            <w:vAlign w:val="center"/>
          </w:tcPr>
          <w:p w:rsidR="005A24D4" w:rsidRPr="009E46A0" w:rsidRDefault="005A24D4" w:rsidP="005A24D4">
            <w:pPr>
              <w:suppressAutoHyphens/>
              <w:rPr>
                <w:lang w:eastAsia="en-US"/>
              </w:rPr>
            </w:pPr>
            <w:r w:rsidRPr="009E46A0">
              <w:rPr>
                <w:lang w:eastAsia="en-US"/>
              </w:rPr>
              <w:t>Группа при МБОУ Нижнебаяновской ООШ</w:t>
            </w:r>
          </w:p>
        </w:tc>
        <w:tc>
          <w:tcPr>
            <w:tcW w:w="1012" w:type="pct"/>
            <w:shd w:val="clear" w:color="auto" w:fill="auto"/>
            <w:vAlign w:val="center"/>
          </w:tcPr>
          <w:p w:rsidR="005A24D4" w:rsidRPr="009E46A0" w:rsidRDefault="005A24D4" w:rsidP="005A24D4">
            <w:pPr>
              <w:suppressAutoHyphens/>
              <w:jc w:val="center"/>
              <w:rPr>
                <w:color w:val="000000"/>
                <w:lang w:eastAsia="en-US"/>
              </w:rPr>
            </w:pPr>
            <w:r w:rsidRPr="009E46A0">
              <w:rPr>
                <w:color w:val="000000"/>
                <w:lang w:eastAsia="en-US"/>
              </w:rPr>
              <w:t>аул. Нижнебаяновский, ул. Центральная, 24</w:t>
            </w:r>
          </w:p>
        </w:tc>
        <w:tc>
          <w:tcPr>
            <w:tcW w:w="439"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570" w:type="pct"/>
            <w:shd w:val="clear" w:color="auto" w:fill="auto"/>
            <w:vAlign w:val="center"/>
          </w:tcPr>
          <w:p w:rsidR="005A24D4" w:rsidRPr="009E46A0" w:rsidRDefault="005A24D4" w:rsidP="005A24D4">
            <w:pPr>
              <w:suppressAutoHyphens/>
              <w:jc w:val="center"/>
            </w:pPr>
            <w:r w:rsidRPr="009E46A0">
              <w:t>1975</w:t>
            </w:r>
          </w:p>
        </w:tc>
        <w:tc>
          <w:tcPr>
            <w:tcW w:w="538" w:type="pct"/>
            <w:shd w:val="clear" w:color="auto" w:fill="auto"/>
            <w:vAlign w:val="center"/>
          </w:tcPr>
          <w:p w:rsidR="005A24D4" w:rsidRPr="009E46A0" w:rsidRDefault="005A24D4" w:rsidP="005A24D4">
            <w:pPr>
              <w:jc w:val="center"/>
            </w:pPr>
            <w:r w:rsidRPr="009E46A0">
              <w:t>удовл.</w:t>
            </w:r>
          </w:p>
        </w:tc>
      </w:tr>
      <w:tr w:rsidR="005A24D4" w:rsidRPr="00B05843" w:rsidTr="009E46A0">
        <w:trPr>
          <w:gridAfter w:val="1"/>
          <w:wAfter w:w="5" w:type="pct"/>
          <w:trHeight w:val="20"/>
        </w:trPr>
        <w:tc>
          <w:tcPr>
            <w:tcW w:w="1731" w:type="pct"/>
            <w:shd w:val="clear" w:color="auto" w:fill="auto"/>
            <w:vAlign w:val="center"/>
          </w:tcPr>
          <w:p w:rsidR="005A24D4" w:rsidRPr="009E46A0" w:rsidRDefault="005A24D4" w:rsidP="005A24D4">
            <w:pPr>
              <w:suppressAutoHyphens/>
              <w:rPr>
                <w:lang w:eastAsia="en-US"/>
              </w:rPr>
            </w:pPr>
            <w:r w:rsidRPr="009E46A0">
              <w:rPr>
                <w:lang w:eastAsia="en-US"/>
              </w:rPr>
              <w:t>Группа при МБОУ Кукаринской СОШ</w:t>
            </w:r>
          </w:p>
        </w:tc>
        <w:tc>
          <w:tcPr>
            <w:tcW w:w="1012" w:type="pct"/>
            <w:shd w:val="clear" w:color="auto" w:fill="auto"/>
            <w:vAlign w:val="center"/>
          </w:tcPr>
          <w:p w:rsidR="005A24D4" w:rsidRPr="009E46A0" w:rsidRDefault="005A24D4" w:rsidP="005A24D4">
            <w:pPr>
              <w:suppressAutoHyphens/>
              <w:jc w:val="center"/>
              <w:rPr>
                <w:color w:val="000000"/>
                <w:lang w:eastAsia="en-US"/>
              </w:rPr>
            </w:pPr>
            <w:r w:rsidRPr="009E46A0">
              <w:rPr>
                <w:color w:val="000000"/>
                <w:lang w:eastAsia="en-US"/>
              </w:rPr>
              <w:t>д. Кукарка, ул. Школьная, 29</w:t>
            </w:r>
          </w:p>
        </w:tc>
        <w:tc>
          <w:tcPr>
            <w:tcW w:w="439"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235" w:type="pct"/>
            <w:shd w:val="clear" w:color="auto" w:fill="auto"/>
            <w:vAlign w:val="center"/>
          </w:tcPr>
          <w:p w:rsidR="005A24D4" w:rsidRPr="009E46A0" w:rsidRDefault="005A24D4" w:rsidP="005A24D4">
            <w:pPr>
              <w:suppressAutoHyphens/>
              <w:jc w:val="center"/>
            </w:pPr>
            <w:r w:rsidRPr="009E46A0">
              <w:t>-</w:t>
            </w:r>
          </w:p>
        </w:tc>
        <w:tc>
          <w:tcPr>
            <w:tcW w:w="570" w:type="pct"/>
            <w:shd w:val="clear" w:color="auto" w:fill="auto"/>
            <w:vAlign w:val="center"/>
          </w:tcPr>
          <w:p w:rsidR="005A24D4" w:rsidRPr="009E46A0" w:rsidRDefault="005A24D4" w:rsidP="005A24D4">
            <w:pPr>
              <w:suppressAutoHyphens/>
              <w:jc w:val="center"/>
            </w:pPr>
            <w:r w:rsidRPr="009E46A0">
              <w:t>1973</w:t>
            </w:r>
          </w:p>
        </w:tc>
        <w:tc>
          <w:tcPr>
            <w:tcW w:w="538" w:type="pct"/>
            <w:shd w:val="clear" w:color="auto" w:fill="auto"/>
            <w:vAlign w:val="center"/>
          </w:tcPr>
          <w:p w:rsidR="005A24D4" w:rsidRPr="009E46A0" w:rsidRDefault="005A24D4" w:rsidP="005A24D4">
            <w:pPr>
              <w:suppressAutoHyphens/>
              <w:jc w:val="center"/>
            </w:pPr>
            <w:r w:rsidRPr="009E46A0">
              <w:t>удовл.</w:t>
            </w:r>
          </w:p>
        </w:tc>
      </w:tr>
    </w:tbl>
    <w:p w:rsidR="009E46A0" w:rsidRDefault="009E46A0"/>
    <w:p w:rsidR="00BF2988" w:rsidRPr="00B05843" w:rsidRDefault="00BF2988" w:rsidP="00BF2988">
      <w:pPr>
        <w:tabs>
          <w:tab w:val="center" w:pos="4153"/>
          <w:tab w:val="right" w:pos="8306"/>
        </w:tabs>
        <w:suppressAutoHyphens/>
        <w:ind w:right="1" w:firstLine="567"/>
        <w:jc w:val="right"/>
        <w:rPr>
          <w:sz w:val="28"/>
          <w:szCs w:val="28"/>
        </w:rPr>
      </w:pPr>
      <w:r w:rsidRPr="00B05843">
        <w:rPr>
          <w:sz w:val="28"/>
          <w:szCs w:val="28"/>
        </w:rPr>
        <w:t xml:space="preserve">Таблица 2.3.5 - </w:t>
      </w:r>
      <w:r w:rsidR="0077666A">
        <w:rPr>
          <w:sz w:val="28"/>
          <w:szCs w:val="28"/>
        </w:rPr>
        <w:t>3</w:t>
      </w:r>
      <w:r w:rsidRPr="00B05843">
        <w:rPr>
          <w:sz w:val="28"/>
          <w:szCs w:val="28"/>
        </w:rPr>
        <w:t>.</w:t>
      </w:r>
    </w:p>
    <w:p w:rsidR="00BF2988" w:rsidRPr="00B05843" w:rsidRDefault="00BF2988" w:rsidP="007E15D9">
      <w:pPr>
        <w:suppressAutoHyphens/>
        <w:spacing w:after="120"/>
        <w:ind w:firstLine="709"/>
        <w:jc w:val="center"/>
        <w:rPr>
          <w:sz w:val="28"/>
          <w:szCs w:val="28"/>
        </w:rPr>
      </w:pPr>
      <w:r w:rsidRPr="00B05843">
        <w:rPr>
          <w:sz w:val="28"/>
          <w:szCs w:val="28"/>
        </w:rPr>
        <w:t>Перечень муниципальных бюджетных общеобразовательных учреждений Карасукского района</w:t>
      </w:r>
    </w:p>
    <w:tbl>
      <w:tblPr>
        <w:tblW w:w="14988" w:type="dxa"/>
        <w:tblLayout w:type="fixed"/>
        <w:tblLook w:val="04A0" w:firstRow="1" w:lastRow="0" w:firstColumn="1" w:lastColumn="0" w:noHBand="0" w:noVBand="1"/>
      </w:tblPr>
      <w:tblGrid>
        <w:gridCol w:w="5920"/>
        <w:gridCol w:w="2694"/>
        <w:gridCol w:w="1303"/>
        <w:gridCol w:w="696"/>
        <w:gridCol w:w="696"/>
        <w:gridCol w:w="696"/>
        <w:gridCol w:w="1428"/>
        <w:gridCol w:w="1555"/>
      </w:tblGrid>
      <w:tr w:rsidR="0077666A" w:rsidRPr="009E46A0" w:rsidTr="009E46A0">
        <w:trPr>
          <w:trHeight w:val="300"/>
          <w:tblHeader/>
        </w:trPr>
        <w:tc>
          <w:tcPr>
            <w:tcW w:w="5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jc w:val="center"/>
            </w:pPr>
            <w:r w:rsidRPr="009E46A0">
              <w:t>Наименование</w:t>
            </w:r>
          </w:p>
        </w:tc>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jc w:val="center"/>
            </w:pPr>
            <w:r w:rsidRPr="009E46A0">
              <w:t>Адрес</w:t>
            </w:r>
          </w:p>
        </w:tc>
        <w:tc>
          <w:tcPr>
            <w:tcW w:w="13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jc w:val="center"/>
            </w:pPr>
            <w:r w:rsidRPr="009E46A0">
              <w:t>Проектная мощность</w:t>
            </w:r>
          </w:p>
        </w:tc>
        <w:tc>
          <w:tcPr>
            <w:tcW w:w="2088" w:type="dxa"/>
            <w:gridSpan w:val="3"/>
            <w:tcBorders>
              <w:top w:val="single" w:sz="4" w:space="0" w:color="auto"/>
              <w:left w:val="nil"/>
              <w:bottom w:val="single" w:sz="4" w:space="0" w:color="auto"/>
              <w:right w:val="single" w:sz="4" w:space="0" w:color="000000"/>
            </w:tcBorders>
            <w:shd w:val="clear" w:color="auto" w:fill="auto"/>
            <w:vAlign w:val="center"/>
            <w:hideMark/>
          </w:tcPr>
          <w:p w:rsidR="00BF2988" w:rsidRPr="009E46A0" w:rsidRDefault="0077666A" w:rsidP="0077666A">
            <w:pPr>
              <w:suppressAutoHyphens/>
              <w:jc w:val="center"/>
            </w:pPr>
            <w:r w:rsidRPr="009E46A0">
              <w:t xml:space="preserve">Количество учащихся </w:t>
            </w:r>
            <w:r w:rsidR="00BF2988" w:rsidRPr="009E46A0">
              <w:t>детей</w:t>
            </w:r>
          </w:p>
        </w:tc>
        <w:tc>
          <w:tcPr>
            <w:tcW w:w="14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jc w:val="center"/>
            </w:pPr>
            <w:r w:rsidRPr="009E46A0">
              <w:t>Год ввода в экспл</w:t>
            </w:r>
            <w:r w:rsidR="0077666A" w:rsidRPr="009E46A0">
              <w:t>.</w:t>
            </w:r>
          </w:p>
        </w:tc>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jc w:val="center"/>
            </w:pPr>
            <w:r w:rsidRPr="009E46A0">
              <w:t>Состояние зданий и сооружений</w:t>
            </w:r>
          </w:p>
        </w:tc>
      </w:tr>
      <w:tr w:rsidR="0077666A" w:rsidRPr="009E46A0" w:rsidTr="009E46A0">
        <w:trPr>
          <w:trHeight w:val="315"/>
          <w:tblHeader/>
        </w:trPr>
        <w:tc>
          <w:tcPr>
            <w:tcW w:w="59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pPr>
          </w:p>
        </w:tc>
        <w:tc>
          <w:tcPr>
            <w:tcW w:w="269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pPr>
          </w:p>
        </w:tc>
        <w:tc>
          <w:tcPr>
            <w:tcW w:w="130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pP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2020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2021</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2022</w:t>
            </w:r>
          </w:p>
        </w:tc>
        <w:tc>
          <w:tcPr>
            <w:tcW w:w="142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pPr>
          </w:p>
        </w:tc>
        <w:tc>
          <w:tcPr>
            <w:tcW w:w="155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F2988" w:rsidRPr="009E46A0" w:rsidRDefault="00BF2988" w:rsidP="0077666A">
            <w:pPr>
              <w:suppressAutoHyphens/>
              <w:jc w:val="center"/>
            </w:pP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Муниципальное бюджетное общеобразовательное учреждение гимназия № 1 имени Героя Советского Союза В.Н. Тимонова Карасукского района Новосибирской области (МБОУ гимназия №</w:t>
            </w:r>
            <w:r w:rsidR="007E15D9" w:rsidRPr="009E46A0">
              <w:t> </w:t>
            </w:r>
            <w:r w:rsidRPr="009E46A0">
              <w:t>1 Карасукского района)</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г. Карасук, ул</w:t>
            </w:r>
            <w:r w:rsidR="0077666A" w:rsidRPr="009E46A0">
              <w:t>. </w:t>
            </w:r>
            <w:r w:rsidRPr="009E46A0">
              <w:t>Луначарского,</w:t>
            </w:r>
            <w:r w:rsidR="0077666A" w:rsidRPr="009E46A0">
              <w:t> </w:t>
            </w:r>
            <w:r w:rsidRPr="009E46A0">
              <w:t>44</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750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841</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916</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909</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1986</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удовл</w:t>
            </w:r>
            <w:r w:rsidR="0077666A" w:rsidRPr="009E46A0">
              <w:t>.</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средняя общеобразовательная школа № 2 Карасукского района Новосибирской области (МБОУ СОШ № 2 Карасукского района НСО)</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9E46A0">
            <w:pPr>
              <w:suppressAutoHyphens/>
              <w:jc w:val="center"/>
            </w:pPr>
            <w:r w:rsidRPr="009E46A0">
              <w:t>г</w:t>
            </w:r>
            <w:r w:rsidR="007E15D9" w:rsidRPr="009E46A0">
              <w:t>.</w:t>
            </w:r>
            <w:r w:rsidRPr="009E46A0">
              <w:t xml:space="preserve"> Карасук</w:t>
            </w:r>
            <w:r w:rsidR="007E15D9" w:rsidRPr="009E46A0">
              <w:t>, ул. </w:t>
            </w:r>
            <w:r w:rsidRPr="009E46A0">
              <w:t>Щорса</w:t>
            </w:r>
            <w:r w:rsidR="009E46A0" w:rsidRPr="009E46A0">
              <w:t>, </w:t>
            </w:r>
            <w:r w:rsidRPr="009E46A0">
              <w:t>17</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640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752</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771</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756</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1969</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lastRenderedPageBreak/>
              <w:t>Муниципальное бюджетное общеобразовательное учреждение средняя общеобразовательная школа №3 Карасукского района Новосибирской области (МБОУ СОШ №3)</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г. Карасук, ул.</w:t>
            </w:r>
            <w:r w:rsidR="007E15D9" w:rsidRPr="009E46A0">
              <w:t> </w:t>
            </w:r>
            <w:r w:rsidRPr="009E46A0">
              <w:t xml:space="preserve">Коммунистическая, </w:t>
            </w:r>
            <w:r w:rsidR="007E15D9" w:rsidRPr="009E46A0">
              <w:t>дом </w:t>
            </w:r>
            <w:r w:rsidRPr="009E46A0">
              <w:t>11а</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299</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336</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324</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280</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1960/1980</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Требуется капитальный ремонт</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Муниципальное бюджетное общеобразовательное учреждение основная общеобразовательная школа №</w:t>
            </w:r>
            <w:r w:rsidR="007E15D9" w:rsidRPr="009E46A0">
              <w:t> </w:t>
            </w:r>
            <w:r w:rsidRPr="009E46A0">
              <w:t>4 Карасукского района Новосибирской области (МБОУ ООШ №4 Карасукского района)</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г. Карасук, ул.</w:t>
            </w:r>
            <w:r w:rsidR="007E15D9" w:rsidRPr="009E46A0">
              <w:t> </w:t>
            </w:r>
            <w:r w:rsidRPr="009E46A0">
              <w:t>Союзная,</w:t>
            </w:r>
            <w:r w:rsidR="007E15D9" w:rsidRPr="009E46A0">
              <w:t> </w:t>
            </w:r>
            <w:r w:rsidRPr="009E46A0">
              <w:t>130</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140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287</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284</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306</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1953</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Муниципальное бюджетное общеобразовательное учреждение средняя общеобразовательная школа №</w:t>
            </w:r>
            <w:r w:rsidR="007E15D9" w:rsidRPr="009E46A0">
              <w:t> </w:t>
            </w:r>
            <w:r w:rsidRPr="009E46A0">
              <w:t>5 (МБОУ СОШ №5 г.</w:t>
            </w:r>
            <w:r w:rsidR="007E15D9" w:rsidRPr="009E46A0">
              <w:t xml:space="preserve"> </w:t>
            </w:r>
            <w:r w:rsidRPr="009E46A0">
              <w:t>Карасук)</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г. Карасук, ул.</w:t>
            </w:r>
            <w:r w:rsidR="007E15D9" w:rsidRPr="009E46A0">
              <w:t> Ленина, </w:t>
            </w:r>
            <w:r w:rsidRPr="009E46A0">
              <w:t>157</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500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797</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841</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813</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1965</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технический лицей № 176 Карасукского района Новосибирской области (МБОУ технический лицей № 176 Карасукского района)</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B543D9">
            <w:pPr>
              <w:suppressAutoHyphens/>
              <w:jc w:val="center"/>
            </w:pPr>
            <w:r w:rsidRPr="009E46A0">
              <w:t>г. Карасук, ул.</w:t>
            </w:r>
            <w:r w:rsidR="007E15D9" w:rsidRPr="009E46A0">
              <w:t> </w:t>
            </w:r>
            <w:r w:rsidRPr="009E46A0">
              <w:t>Тургенева,</w:t>
            </w:r>
            <w:r w:rsidR="007E15D9" w:rsidRPr="009E46A0">
              <w:t> </w:t>
            </w:r>
            <w:r w:rsidRPr="009E46A0">
              <w:t>14</w:t>
            </w:r>
            <w:r w:rsidR="00B543D9" w:rsidRPr="009E46A0">
              <w:t>, Ленина, 45</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630</w:t>
            </w:r>
            <w:r w:rsidR="009E46A0" w:rsidRPr="009E46A0">
              <w:t>+250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930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910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901</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1994</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Александровская средняя общеобразовательная школа Карасукского района Новосибирской области (МБОУ Александровская СОШ)</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с. Александровка, ул</w:t>
            </w:r>
            <w:r w:rsidR="007E15D9" w:rsidRPr="009E46A0">
              <w:t>. </w:t>
            </w:r>
            <w:r w:rsidRPr="009E46A0">
              <w:t>Школьная,</w:t>
            </w:r>
            <w:r w:rsidR="007E15D9" w:rsidRPr="009E46A0">
              <w:t> </w:t>
            </w:r>
            <w:r w:rsidRPr="009E46A0">
              <w:t>1</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105</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63</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59</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58</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1974</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аварийное</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Благодатская средняя общеобразовательная школа Карасукского района Новосибирской области (МБОУ Благодатская СОШ)</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с. Благодатное, ул.</w:t>
            </w:r>
            <w:r w:rsidR="007E15D9" w:rsidRPr="009E46A0">
              <w:t> </w:t>
            </w:r>
            <w:r w:rsidRPr="009E46A0">
              <w:t>Набережная,</w:t>
            </w:r>
            <w:r w:rsidR="007E15D9" w:rsidRPr="009E46A0">
              <w:t> </w:t>
            </w:r>
            <w:r w:rsidRPr="009E46A0">
              <w:t>92</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200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117</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128</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111</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1964/1988</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Беленская средняя общеобразовательная школа Карасукского района Новосибирской области (МБОУ Беленская СОШ)</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с. Белое, ул.</w:t>
            </w:r>
            <w:r w:rsidR="007E15D9" w:rsidRPr="009E46A0">
              <w:t> </w:t>
            </w:r>
            <w:r w:rsidRPr="009E46A0">
              <w:t>Пушкина,</w:t>
            </w:r>
            <w:r w:rsidR="007E15D9" w:rsidRPr="009E46A0">
              <w:t> </w:t>
            </w:r>
            <w:r w:rsidRPr="009E46A0">
              <w:t>3</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245</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99</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84</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78</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1970</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lastRenderedPageBreak/>
              <w:t>Муниципальное бюджетное общеобразовательное учреждение Ирбизинская средняя общеобразовательная школа Карасукского района Новосибирской области (МБОУ Ирбизинская СОШ)</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с. Ирбизино, ул.</w:t>
            </w:r>
            <w:r w:rsidR="007E15D9" w:rsidRPr="009E46A0">
              <w:t> </w:t>
            </w:r>
            <w:r w:rsidRPr="009E46A0">
              <w:t>Центральная, 4</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126</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94</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99</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94</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1968/1974</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Калиновская средняя общеобразовательная школа Карасукского района Новосибирской области (МБОУ Калиновская СОШ)</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с. Калиновка, ул.</w:t>
            </w:r>
            <w:r w:rsidR="007E15D9" w:rsidRPr="009E46A0">
              <w:t> </w:t>
            </w:r>
            <w:r w:rsidRPr="009E46A0">
              <w:t>Школьная, 11</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224</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133</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120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127</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1983</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Карасартовская основная общеобразовательная школа Карасукского района Новосибирской области (МБОУ Карасартовская ООШ)</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аул Карасарт, ул.</w:t>
            </w:r>
            <w:r w:rsidR="007E15D9" w:rsidRPr="009E46A0">
              <w:t> Центральная, </w:t>
            </w:r>
            <w:r w:rsidRPr="009E46A0">
              <w:t>11</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150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33</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31</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24</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1972</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Кукаринская средняя общеобразовательная школа Карасукского района Новосибирской области (МБОУ Кукаринская СОШ)</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 xml:space="preserve"> с. Кукарка, ул.</w:t>
            </w:r>
            <w:r w:rsidR="007E15D9" w:rsidRPr="009E46A0">
              <w:t> </w:t>
            </w:r>
            <w:r w:rsidRPr="009E46A0">
              <w:t>Школьная,</w:t>
            </w:r>
            <w:r w:rsidR="007E15D9" w:rsidRPr="009E46A0">
              <w:t> </w:t>
            </w:r>
            <w:r w:rsidRPr="009E46A0">
              <w:t xml:space="preserve">29 </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130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44</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48</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46</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1973</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Михайловская средняя общеобразовательная школа Карасукского района Новосибирской области (МБОУ Михайловская СОШ)</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E15D9">
            <w:pPr>
              <w:suppressAutoHyphens/>
              <w:jc w:val="center"/>
            </w:pPr>
            <w:r w:rsidRPr="009E46A0">
              <w:t>с. Михайловка, ул.</w:t>
            </w:r>
            <w:r w:rsidR="007E15D9" w:rsidRPr="009E46A0">
              <w:t> </w:t>
            </w:r>
            <w:r w:rsidRPr="009E46A0">
              <w:t>Школьная,</w:t>
            </w:r>
            <w:r w:rsidR="007E15D9" w:rsidRPr="009E46A0">
              <w:t> </w:t>
            </w:r>
            <w:r w:rsidRPr="009E46A0">
              <w:t>21</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130</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72</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73</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66</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1969</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Муниципальное бюджетное общеобразовательное учреждение Морозовская средняя общеобразовательная школа Карасукского района Новосибирской области (МБОУ Морозовская СОШ)</w:t>
            </w:r>
          </w:p>
        </w:tc>
        <w:tc>
          <w:tcPr>
            <w:tcW w:w="2694" w:type="dxa"/>
            <w:tcBorders>
              <w:top w:val="nil"/>
              <w:left w:val="nil"/>
              <w:bottom w:val="single" w:sz="4" w:space="0" w:color="auto"/>
              <w:right w:val="single" w:sz="4" w:space="0" w:color="auto"/>
            </w:tcBorders>
            <w:shd w:val="clear" w:color="auto" w:fill="auto"/>
            <w:vAlign w:val="center"/>
            <w:hideMark/>
          </w:tcPr>
          <w:p w:rsidR="00BF2988" w:rsidRPr="009E46A0" w:rsidRDefault="007E15D9" w:rsidP="0077666A">
            <w:pPr>
              <w:suppressAutoHyphens/>
              <w:jc w:val="center"/>
            </w:pPr>
            <w:r w:rsidRPr="009E46A0">
              <w:t>с. Морозовка, ул. </w:t>
            </w:r>
            <w:r w:rsidR="00BF2988" w:rsidRPr="009E46A0">
              <w:t>Пушкина, 3а</w:t>
            </w:r>
          </w:p>
        </w:tc>
        <w:tc>
          <w:tcPr>
            <w:tcW w:w="1303"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208</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125</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112</w:t>
            </w:r>
          </w:p>
        </w:tc>
        <w:tc>
          <w:tcPr>
            <w:tcW w:w="696"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100</w:t>
            </w:r>
          </w:p>
        </w:tc>
        <w:tc>
          <w:tcPr>
            <w:tcW w:w="1428" w:type="dxa"/>
            <w:tcBorders>
              <w:top w:val="nil"/>
              <w:left w:val="nil"/>
              <w:bottom w:val="single" w:sz="4" w:space="0" w:color="auto"/>
              <w:right w:val="single" w:sz="4" w:space="0" w:color="auto"/>
            </w:tcBorders>
            <w:shd w:val="clear" w:color="auto" w:fill="auto"/>
            <w:vAlign w:val="center"/>
            <w:hideMark/>
          </w:tcPr>
          <w:p w:rsidR="00BF2988" w:rsidRPr="009E46A0" w:rsidRDefault="00BF2988" w:rsidP="0077666A">
            <w:pPr>
              <w:suppressAutoHyphens/>
              <w:jc w:val="center"/>
            </w:pPr>
            <w:r w:rsidRPr="009E46A0">
              <w:t>1961/1977</w:t>
            </w:r>
          </w:p>
        </w:tc>
        <w:tc>
          <w:tcPr>
            <w:tcW w:w="1555" w:type="dxa"/>
            <w:tcBorders>
              <w:top w:val="nil"/>
              <w:left w:val="nil"/>
              <w:bottom w:val="single" w:sz="4" w:space="0" w:color="auto"/>
              <w:right w:val="single" w:sz="4" w:space="0" w:color="auto"/>
            </w:tcBorders>
            <w:shd w:val="clear" w:color="auto" w:fill="auto"/>
            <w:vAlign w:val="center"/>
            <w:hideMark/>
          </w:tcPr>
          <w:p w:rsidR="00BF2988" w:rsidRPr="009E46A0" w:rsidRDefault="0077666A" w:rsidP="0077666A">
            <w:pPr>
              <w:suppressAutoHyphens/>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Новоивановская основная общеобразовательная школа Карасукского района Новосибирской области (МБОУ Новоивановская ООШ)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с. Новоивановка, ул.</w:t>
            </w:r>
            <w:r w:rsidR="007E15D9" w:rsidRPr="009E46A0">
              <w:t> </w:t>
            </w:r>
            <w:r w:rsidRPr="009E46A0">
              <w:t>Сиреневая, 26</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192</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55</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53</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45</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1991</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lastRenderedPageBreak/>
              <w:t>Муниципальное бюджетное общеобразовательное учреждение Нижнебаяновская ООШ Карасукского района Новосибирской области (МБОУ Нижнебаяновская ООШ)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аул Нижнебаяновский,</w:t>
            </w:r>
            <w:r w:rsidR="007E15D9" w:rsidRPr="009E46A0">
              <w:t xml:space="preserve"> </w:t>
            </w:r>
            <w:r w:rsidRPr="009E46A0">
              <w:t>ул.</w:t>
            </w:r>
            <w:r w:rsidR="007E15D9" w:rsidRPr="009E46A0">
              <w:t> </w:t>
            </w:r>
            <w:r w:rsidRPr="009E46A0">
              <w:t>Центральная, 24</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120</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21</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1975</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Октябрьская средняя общеобразовательная школа Карасукского района Новосибирской области (МБОУ Октябрьская СОШ)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с. Октябрьское, ул.</w:t>
            </w:r>
            <w:r w:rsidR="007E15D9" w:rsidRPr="009E46A0">
              <w:t> </w:t>
            </w:r>
            <w:r w:rsidRPr="009E46A0">
              <w:t>Ленина, 64а</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224</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155</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170</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164</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1967/1973</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Павловская основная общеобразовательная школа Карасукского района Новосибирской области (МБОУ Павловская ООШ)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д. Павловка, ул.</w:t>
            </w:r>
            <w:r w:rsidR="007E15D9" w:rsidRPr="009E46A0">
              <w:t> </w:t>
            </w:r>
            <w:r w:rsidRPr="009E46A0">
              <w:t>Молодежная, 31</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120</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45</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38</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35</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1969</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337"/>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Поповская средняя общеобразовательная школа Карасукского района Новосибирской области (МБОУ Поповская СОШ)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п. Поповка, ул.</w:t>
            </w:r>
            <w:r w:rsidR="007E15D9" w:rsidRPr="009E46A0">
              <w:t> </w:t>
            </w:r>
            <w:r w:rsidRPr="009E46A0">
              <w:t>Ленина,</w:t>
            </w:r>
            <w:r w:rsidR="007E15D9" w:rsidRPr="009E46A0">
              <w:t> </w:t>
            </w:r>
            <w:r w:rsidRPr="009E46A0">
              <w:t>44</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252</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106</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108</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96</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1980</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Рождественская основная общеобразовательная школа Карасукского района Новосибирской области (МБОУ Рождественская ООШ)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FF1481">
            <w:pPr>
              <w:suppressAutoHyphens/>
              <w:jc w:val="center"/>
            </w:pPr>
            <w:r w:rsidRPr="009E46A0">
              <w:t xml:space="preserve">п. Рождественский, </w:t>
            </w:r>
            <w:r w:rsidR="00FF1481" w:rsidRPr="009E46A0">
              <w:t xml:space="preserve">переулок </w:t>
            </w:r>
            <w:r w:rsidRPr="009E46A0">
              <w:t>Березовый,</w:t>
            </w:r>
            <w:r w:rsidR="007E15D9" w:rsidRPr="009E46A0">
              <w:t> </w:t>
            </w:r>
            <w:r w:rsidRPr="009E46A0">
              <w:t>2</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135</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35</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36</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33</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1979</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Рассказовская основная общеобразовательная школа Карасукского района Новосибирской области (МБОУ Рассказовская ООШ)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857E42">
            <w:pPr>
              <w:suppressAutoHyphens/>
              <w:jc w:val="center"/>
            </w:pPr>
            <w:r w:rsidRPr="009E46A0">
              <w:t>с. Рассказово, ул.</w:t>
            </w:r>
            <w:r w:rsidR="007E15D9" w:rsidRPr="009E46A0">
              <w:t> </w:t>
            </w:r>
            <w:r w:rsidRPr="009E46A0">
              <w:t xml:space="preserve">Школьная, </w:t>
            </w:r>
            <w:r w:rsidR="007E15D9" w:rsidRPr="009E46A0">
              <w:t>17</w:t>
            </w:r>
            <w:r w:rsidRPr="009E46A0">
              <w:t>б</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100</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23</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26</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25</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1990</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Сорочинская основная общеобразовательная школа Карасукского района Новосибирской области (МБОУ Сорочинская ООШ)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857E42">
            <w:pPr>
              <w:suppressAutoHyphens/>
              <w:jc w:val="center"/>
            </w:pPr>
            <w:r w:rsidRPr="009E46A0">
              <w:t>с. Сорочиха, ул.</w:t>
            </w:r>
            <w:r w:rsidR="00857E42" w:rsidRPr="009E46A0">
              <w:t> </w:t>
            </w:r>
            <w:r w:rsidRPr="009E46A0">
              <w:t>З</w:t>
            </w:r>
            <w:r w:rsidR="007E15D9" w:rsidRPr="009E46A0">
              <w:t>ё</w:t>
            </w:r>
            <w:r w:rsidRPr="009E46A0">
              <w:t>леная,</w:t>
            </w:r>
            <w:r w:rsidR="007E15D9" w:rsidRPr="009E46A0">
              <w:t> 3</w:t>
            </w:r>
            <w:r w:rsidRPr="009E46A0">
              <w:t>а</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64</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48</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45</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46</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1965</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lastRenderedPageBreak/>
              <w:t>Муниципальное бюджетное общеобразовательное учреждение Студёновская средняя общеобразовательная школа Карасукского района Новосибирской области (МБОУ Студёновская СОШ)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9E46A0">
            <w:pPr>
              <w:suppressAutoHyphens/>
              <w:jc w:val="center"/>
            </w:pPr>
            <w:r w:rsidRPr="009E46A0">
              <w:t>с. Студёное, ул.</w:t>
            </w:r>
            <w:r w:rsidR="007E15D9" w:rsidRPr="009E46A0">
              <w:t> </w:t>
            </w:r>
            <w:r w:rsidRPr="009E46A0">
              <w:t>35 лет Победы, 26а</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252</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158</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156</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126</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1963/1976</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Чернокурьинская средняя общеобразовательная школа Карасукского района Новосибирской области (МБОУ Чернокурьинская СОШ)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с. Чернокурья, ул.</w:t>
            </w:r>
            <w:r w:rsidR="007E15D9" w:rsidRPr="009E46A0">
              <w:t> </w:t>
            </w:r>
            <w:r w:rsidRPr="009E46A0">
              <w:t>Центральная, 36</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224</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110</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109</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113</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1975/1978</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Троицкая средняя общеобразовательная школа Карасукского района Новосибирской области (МБОУ Троицкая СОШ)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с. Троицкое, ул.</w:t>
            </w:r>
            <w:r w:rsidR="007E15D9" w:rsidRPr="009E46A0">
              <w:t> </w:t>
            </w:r>
            <w:r w:rsidRPr="009E46A0">
              <w:t>З</w:t>
            </w:r>
            <w:r w:rsidR="007E15D9" w:rsidRPr="009E46A0">
              <w:t>ё</w:t>
            </w:r>
            <w:r w:rsidRPr="009E46A0">
              <w:t>леная,</w:t>
            </w:r>
            <w:r w:rsidR="007E15D9" w:rsidRPr="009E46A0">
              <w:t> </w:t>
            </w:r>
            <w:r w:rsidRPr="009E46A0">
              <w:t>37г</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175</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99</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106</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97</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1971</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Шилово-Курьинская средняя общеобразовательная школа (МБОУ Шилово-Курьинская СОШ Карасукского района Новосибирской области)</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с. Шилово-Курья, ул.</w:t>
            </w:r>
            <w:r w:rsidR="007E15D9" w:rsidRPr="009E46A0">
              <w:t> </w:t>
            </w:r>
            <w:r w:rsidRPr="009E46A0">
              <w:t>Центральная, 31</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130</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114</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108</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114</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1960/1979</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9E46A0" w:rsidTr="009E46A0">
        <w:trPr>
          <w:trHeight w:val="70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Хорошенская средняя общеобразовательная школа Карасукского района НСО (МБОУ Хорошенская СОШ)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с. Хорошее, ул.</w:t>
            </w:r>
            <w:r w:rsidR="007E15D9" w:rsidRPr="009E46A0">
              <w:t> </w:t>
            </w:r>
            <w:r w:rsidRPr="009E46A0">
              <w:t>Островского, 29</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252</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171</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147</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133</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1973</w:t>
            </w:r>
          </w:p>
        </w:tc>
        <w:tc>
          <w:tcPr>
            <w:tcW w:w="1555"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jc w:val="center"/>
            </w:pPr>
            <w:r w:rsidRPr="009E46A0">
              <w:t>удовл.</w:t>
            </w:r>
          </w:p>
        </w:tc>
      </w:tr>
      <w:tr w:rsidR="0077666A" w:rsidRPr="00B05843" w:rsidTr="009E46A0">
        <w:trPr>
          <w:trHeight w:val="19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Муниципальное бюджетное общеобразовательное учреждение Ягодная основная общеобразовательная школа Карасукского района Новосибирской области (МБОУ Ягодная ООШ)</w:t>
            </w:r>
          </w:p>
        </w:tc>
        <w:tc>
          <w:tcPr>
            <w:tcW w:w="2694"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E15D9">
            <w:pPr>
              <w:suppressAutoHyphens/>
              <w:jc w:val="center"/>
            </w:pPr>
            <w:r w:rsidRPr="009E46A0">
              <w:t xml:space="preserve"> п. Ягодный, ул.</w:t>
            </w:r>
            <w:r w:rsidR="007E15D9" w:rsidRPr="009E46A0">
              <w:t> </w:t>
            </w:r>
            <w:r w:rsidRPr="009E46A0">
              <w:t>Школьная, 10</w:t>
            </w:r>
          </w:p>
        </w:tc>
        <w:tc>
          <w:tcPr>
            <w:tcW w:w="1303"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192</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48</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55</w:t>
            </w:r>
          </w:p>
        </w:tc>
        <w:tc>
          <w:tcPr>
            <w:tcW w:w="696"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48</w:t>
            </w:r>
          </w:p>
        </w:tc>
        <w:tc>
          <w:tcPr>
            <w:tcW w:w="1428" w:type="dxa"/>
            <w:tcBorders>
              <w:top w:val="nil"/>
              <w:left w:val="nil"/>
              <w:bottom w:val="single" w:sz="4" w:space="0" w:color="auto"/>
              <w:right w:val="single" w:sz="4" w:space="0" w:color="auto"/>
            </w:tcBorders>
            <w:shd w:val="clear" w:color="auto" w:fill="auto"/>
            <w:vAlign w:val="center"/>
            <w:hideMark/>
          </w:tcPr>
          <w:p w:rsidR="0077666A" w:rsidRPr="009E46A0" w:rsidRDefault="0077666A" w:rsidP="0077666A">
            <w:pPr>
              <w:suppressAutoHyphens/>
              <w:jc w:val="center"/>
            </w:pPr>
            <w:r w:rsidRPr="009E46A0">
              <w:t>1985/1991</w:t>
            </w:r>
          </w:p>
        </w:tc>
        <w:tc>
          <w:tcPr>
            <w:tcW w:w="1555" w:type="dxa"/>
            <w:tcBorders>
              <w:top w:val="nil"/>
              <w:left w:val="nil"/>
              <w:bottom w:val="single" w:sz="4" w:space="0" w:color="auto"/>
              <w:right w:val="single" w:sz="4" w:space="0" w:color="auto"/>
            </w:tcBorders>
            <w:shd w:val="clear" w:color="auto" w:fill="auto"/>
            <w:vAlign w:val="center"/>
            <w:hideMark/>
          </w:tcPr>
          <w:p w:rsidR="0077666A" w:rsidRDefault="0077666A" w:rsidP="0077666A">
            <w:pPr>
              <w:jc w:val="center"/>
            </w:pPr>
            <w:r w:rsidRPr="009E46A0">
              <w:t>удовл.</w:t>
            </w:r>
          </w:p>
        </w:tc>
      </w:tr>
    </w:tbl>
    <w:p w:rsidR="00BF2988" w:rsidRDefault="00BF2988" w:rsidP="00AA4801">
      <w:pPr>
        <w:widowControl w:val="0"/>
        <w:autoSpaceDE w:val="0"/>
        <w:autoSpaceDN w:val="0"/>
        <w:adjustRightInd w:val="0"/>
        <w:spacing w:after="120"/>
        <w:jc w:val="center"/>
        <w:rPr>
          <w:sz w:val="28"/>
          <w:szCs w:val="28"/>
        </w:rPr>
      </w:pPr>
    </w:p>
    <w:p w:rsidR="00BF2988" w:rsidRDefault="00BF2988" w:rsidP="007E15D9">
      <w:pPr>
        <w:suppressAutoHyphens/>
        <w:jc w:val="both"/>
        <w:rPr>
          <w:sz w:val="28"/>
          <w:szCs w:val="28"/>
        </w:rPr>
        <w:sectPr w:rsidR="00BF2988" w:rsidSect="00BF2988">
          <w:pgSz w:w="16838" w:h="11906" w:orient="landscape"/>
          <w:pgMar w:top="709" w:right="1134" w:bottom="1701" w:left="1134" w:header="709" w:footer="709" w:gutter="0"/>
          <w:cols w:space="708"/>
          <w:docGrid w:linePitch="360"/>
        </w:sectPr>
      </w:pPr>
    </w:p>
    <w:p w:rsidR="00AC48E1" w:rsidRDefault="00F2308E" w:rsidP="00F2308E">
      <w:pPr>
        <w:suppressAutoHyphens/>
        <w:ind w:firstLine="709"/>
        <w:jc w:val="both"/>
        <w:rPr>
          <w:sz w:val="28"/>
          <w:szCs w:val="28"/>
        </w:rPr>
      </w:pPr>
      <w:r w:rsidRPr="00F2308E">
        <w:rPr>
          <w:sz w:val="28"/>
          <w:szCs w:val="28"/>
        </w:rPr>
        <w:lastRenderedPageBreak/>
        <w:t xml:space="preserve">Район является активным участником региональных проектов: </w:t>
      </w:r>
    </w:p>
    <w:p w:rsidR="00AC48E1" w:rsidRDefault="00F2308E" w:rsidP="00F2308E">
      <w:pPr>
        <w:suppressAutoHyphens/>
        <w:ind w:firstLine="709"/>
        <w:jc w:val="both"/>
        <w:rPr>
          <w:sz w:val="28"/>
          <w:szCs w:val="28"/>
        </w:rPr>
      </w:pPr>
      <w:r w:rsidRPr="00F2308E">
        <w:rPr>
          <w:sz w:val="28"/>
          <w:szCs w:val="28"/>
        </w:rPr>
        <w:t>- «Сетевая дистанционная школа»: Михайловская СОШ</w:t>
      </w:r>
      <w:r w:rsidR="00AC48E1">
        <w:rPr>
          <w:sz w:val="28"/>
          <w:szCs w:val="28"/>
        </w:rPr>
        <w:t>;</w:t>
      </w:r>
    </w:p>
    <w:p w:rsidR="00AC48E1" w:rsidRDefault="00F2308E" w:rsidP="00F2308E">
      <w:pPr>
        <w:suppressAutoHyphens/>
        <w:ind w:firstLine="709"/>
        <w:jc w:val="both"/>
        <w:rPr>
          <w:sz w:val="28"/>
          <w:szCs w:val="28"/>
        </w:rPr>
      </w:pPr>
      <w:r w:rsidRPr="00F2308E">
        <w:rPr>
          <w:sz w:val="28"/>
          <w:szCs w:val="28"/>
        </w:rPr>
        <w:t>- «Специализированные классы»: технический лицей № 176</w:t>
      </w:r>
      <w:r w:rsidR="00AC48E1">
        <w:rPr>
          <w:sz w:val="28"/>
          <w:szCs w:val="28"/>
        </w:rPr>
        <w:t>;</w:t>
      </w:r>
    </w:p>
    <w:p w:rsidR="00AC48E1" w:rsidRDefault="00F2308E" w:rsidP="00F2308E">
      <w:pPr>
        <w:suppressAutoHyphens/>
        <w:ind w:firstLine="709"/>
        <w:jc w:val="both"/>
        <w:rPr>
          <w:sz w:val="28"/>
          <w:szCs w:val="28"/>
        </w:rPr>
      </w:pPr>
      <w:r w:rsidRPr="00F2308E">
        <w:rPr>
          <w:sz w:val="28"/>
          <w:szCs w:val="28"/>
        </w:rPr>
        <w:t>- «Обучение и социализация детей с ограниченными возможностями здоровья в инклюзивном образовательном пространстве»: гимназия №1 - ресурсная организация инклюзивного образования, консультационный центр, СОШ № 5 - стажировочная площадка инклюзивного образования, консультационный центр</w:t>
      </w:r>
      <w:r w:rsidR="00AC48E1">
        <w:rPr>
          <w:sz w:val="28"/>
          <w:szCs w:val="28"/>
        </w:rPr>
        <w:t>;</w:t>
      </w:r>
    </w:p>
    <w:p w:rsidR="00AC48E1" w:rsidRDefault="00F2308E" w:rsidP="00F2308E">
      <w:pPr>
        <w:suppressAutoHyphens/>
        <w:ind w:firstLine="709"/>
        <w:jc w:val="both"/>
        <w:rPr>
          <w:sz w:val="28"/>
          <w:szCs w:val="28"/>
        </w:rPr>
      </w:pPr>
      <w:r w:rsidRPr="00F2308E">
        <w:rPr>
          <w:sz w:val="28"/>
          <w:szCs w:val="28"/>
        </w:rPr>
        <w:t>- «Школа-центр физической культуры и здорового образа жизни»: технический лицей № 176</w:t>
      </w:r>
      <w:r w:rsidR="00AC48E1">
        <w:rPr>
          <w:sz w:val="28"/>
          <w:szCs w:val="28"/>
        </w:rPr>
        <w:t>;</w:t>
      </w:r>
    </w:p>
    <w:p w:rsidR="00AC48E1" w:rsidRDefault="00F2308E" w:rsidP="00F2308E">
      <w:pPr>
        <w:suppressAutoHyphens/>
        <w:ind w:firstLine="709"/>
        <w:jc w:val="both"/>
        <w:rPr>
          <w:sz w:val="28"/>
          <w:szCs w:val="28"/>
        </w:rPr>
      </w:pPr>
      <w:r w:rsidRPr="00F2308E">
        <w:rPr>
          <w:sz w:val="28"/>
          <w:szCs w:val="28"/>
        </w:rPr>
        <w:t>- Федеральный проект «Современная школа» национального проекта «Образование»: в районе 14 центров образования цифровой, гуманитарной, естественно-научной и технологической направленностей «Точка роста» - гимназия №1, СОШ №5, СОШ № 2, СОШ №</w:t>
      </w:r>
      <w:r>
        <w:rPr>
          <w:sz w:val="28"/>
          <w:szCs w:val="28"/>
        </w:rPr>
        <w:t> </w:t>
      </w:r>
      <w:r w:rsidRPr="00F2308E">
        <w:rPr>
          <w:sz w:val="28"/>
          <w:szCs w:val="28"/>
        </w:rPr>
        <w:t>3, технический лицей № 176, Шилово</w:t>
      </w:r>
      <w:r>
        <w:rPr>
          <w:sz w:val="28"/>
          <w:szCs w:val="28"/>
        </w:rPr>
        <w:t>-</w:t>
      </w:r>
      <w:r w:rsidRPr="00F2308E">
        <w:rPr>
          <w:sz w:val="28"/>
          <w:szCs w:val="28"/>
        </w:rPr>
        <w:t>Курьинская СОШ, Благодатская СОШ, Ирбизинская СОШ, Студеновская СОШ, Морозовская СОШ, Калиновская СОШ, Октябрьская СОШ, Хорошенская СОШ, Троицкая СОШ</w:t>
      </w:r>
      <w:r w:rsidR="00AC48E1">
        <w:rPr>
          <w:sz w:val="28"/>
          <w:szCs w:val="28"/>
        </w:rPr>
        <w:t>.</w:t>
      </w:r>
    </w:p>
    <w:p w:rsidR="00F2308E" w:rsidRPr="002F61B7" w:rsidRDefault="00F2308E" w:rsidP="00F2308E">
      <w:pPr>
        <w:suppressAutoHyphens/>
        <w:ind w:firstLine="709"/>
        <w:jc w:val="both"/>
        <w:rPr>
          <w:sz w:val="28"/>
        </w:rPr>
      </w:pPr>
      <w:r w:rsidRPr="00F2308E">
        <w:rPr>
          <w:sz w:val="28"/>
          <w:szCs w:val="28"/>
        </w:rPr>
        <w:t xml:space="preserve">В рамках федерального проекта «Цифровая образовательная среда» национального проекта «Образование» на базе МБОУ технического лицея № 176 функционирует Центр цифрового образования детей «IT-куб» по направлениям: «Программирование на Python», «Разработка виртуальных приложений», «Программирование роботов», «Системное администрирование», «Программирование на Java», «Кибергигиена и работа с большими данными», «Основы алгоритмики и логики», «Мобильная разработка». В 2023 году 426 обучающихся г. Карасука и школ района </w:t>
      </w:r>
      <w:r w:rsidRPr="002F61B7">
        <w:rPr>
          <w:sz w:val="28"/>
        </w:rPr>
        <w:t xml:space="preserve">посетили дополнительные занятия. </w:t>
      </w:r>
    </w:p>
    <w:p w:rsidR="002F61B7" w:rsidRPr="002F61B7" w:rsidRDefault="002F61B7" w:rsidP="007E15D9">
      <w:pPr>
        <w:suppressAutoHyphens/>
        <w:ind w:firstLine="709"/>
        <w:jc w:val="both"/>
        <w:rPr>
          <w:sz w:val="28"/>
        </w:rPr>
      </w:pPr>
      <w:r w:rsidRPr="002F61B7">
        <w:rPr>
          <w:sz w:val="28"/>
        </w:rPr>
        <w:t>Учреждения дополнительного образования детей (Дом детского творчества, Детско-юношеский центр, Детская школа искусств им. В.И. Устинова, Детско</w:t>
      </w:r>
      <w:r>
        <w:rPr>
          <w:sz w:val="28"/>
        </w:rPr>
        <w:t>-</w:t>
      </w:r>
      <w:r w:rsidRPr="002F61B7">
        <w:rPr>
          <w:sz w:val="28"/>
        </w:rPr>
        <w:t>юношеская спортивная школа) являются важным ресурсом культурно-творческого потенциала района. Учреждения посещают 4012 чел. Всего по дополнительным образовательным программам в районе обучается 7,5 тыс. детей возрасте от 5 до 18 лет. Охват детей дополнительным образованием достиг 90%</w:t>
      </w:r>
    </w:p>
    <w:p w:rsidR="007E15D9" w:rsidRPr="00B05843" w:rsidRDefault="007E15D9" w:rsidP="007E15D9">
      <w:pPr>
        <w:suppressAutoHyphens/>
        <w:ind w:firstLine="709"/>
        <w:jc w:val="both"/>
        <w:rPr>
          <w:sz w:val="28"/>
        </w:rPr>
      </w:pPr>
      <w:r w:rsidRPr="00B05843">
        <w:rPr>
          <w:sz w:val="28"/>
        </w:rPr>
        <w:t>На территории Карасукского района осуществляют свою деятельность следующие учреждения дополнительного образования:</w:t>
      </w:r>
    </w:p>
    <w:p w:rsidR="007E15D9" w:rsidRPr="00B05843" w:rsidRDefault="007E15D9" w:rsidP="00AA7CFA">
      <w:pPr>
        <w:numPr>
          <w:ilvl w:val="0"/>
          <w:numId w:val="4"/>
        </w:numPr>
        <w:suppressAutoHyphens/>
        <w:ind w:left="0" w:firstLine="709"/>
        <w:contextualSpacing/>
        <w:jc w:val="both"/>
        <w:rPr>
          <w:sz w:val="28"/>
        </w:rPr>
      </w:pPr>
      <w:r w:rsidRPr="00B05843">
        <w:rPr>
          <w:sz w:val="28"/>
        </w:rPr>
        <w:t>Муниципальное бюджетное учреждение дополнительного образования Дом детского творчества Карасукского района Новосибирской области. МБУ ДО ДДТ располагается в двухэтажном здании по адресу г.</w:t>
      </w:r>
      <w:r w:rsidR="00100D65">
        <w:rPr>
          <w:sz w:val="28"/>
        </w:rPr>
        <w:t> </w:t>
      </w:r>
      <w:r w:rsidRPr="00B05843">
        <w:rPr>
          <w:sz w:val="28"/>
        </w:rPr>
        <w:t>Карасук, ул. Пархоменко, д. 3. МБУ ДО ДДТ функционирует с 1964 года.</w:t>
      </w:r>
    </w:p>
    <w:p w:rsidR="007E15D9" w:rsidRPr="00B05843" w:rsidRDefault="007E15D9" w:rsidP="007E15D9">
      <w:pPr>
        <w:suppressAutoHyphens/>
        <w:ind w:firstLine="709"/>
        <w:jc w:val="both"/>
        <w:rPr>
          <w:sz w:val="28"/>
        </w:rPr>
      </w:pPr>
      <w:r w:rsidRPr="00B05843">
        <w:rPr>
          <w:sz w:val="28"/>
        </w:rPr>
        <w:t xml:space="preserve">Дом детского творчества - это многопрофильное учреждение дополнительного образования детей, методический и досуговый центр, который реализуют 78 дополнительных общеобразовательных программ по шести направленностям (художественная, туристско-краеведческая, естественно-научная, социально-гуманитарная, физкультурно-спортивная, </w:t>
      </w:r>
      <w:r w:rsidRPr="00B05843">
        <w:rPr>
          <w:sz w:val="28"/>
        </w:rPr>
        <w:lastRenderedPageBreak/>
        <w:t xml:space="preserve">техническая). На базе ДДТ действует муниципальный ресурсный центр по выявлению, поддержке и развитию детей и талантливой </w:t>
      </w:r>
      <w:r w:rsidR="00100D65" w:rsidRPr="00B05843">
        <w:rPr>
          <w:sz w:val="28"/>
        </w:rPr>
        <w:t>молодёжи</w:t>
      </w:r>
      <w:r w:rsidRPr="00B05843">
        <w:rPr>
          <w:sz w:val="28"/>
        </w:rPr>
        <w:t>.</w:t>
      </w:r>
    </w:p>
    <w:p w:rsidR="007E15D9" w:rsidRPr="00B05843" w:rsidRDefault="007E15D9" w:rsidP="00AA7CFA">
      <w:pPr>
        <w:numPr>
          <w:ilvl w:val="0"/>
          <w:numId w:val="4"/>
        </w:numPr>
        <w:suppressAutoHyphens/>
        <w:ind w:left="0" w:firstLine="709"/>
        <w:contextualSpacing/>
        <w:jc w:val="both"/>
        <w:rPr>
          <w:sz w:val="28"/>
        </w:rPr>
      </w:pPr>
      <w:r w:rsidRPr="00B05843">
        <w:rPr>
          <w:sz w:val="28"/>
        </w:rPr>
        <w:t>Муниципальное бюджетное учреждение дополнительного образования детско-юношеский центр Карасукского района Новосибирской области (далее – ДЮЦ) – многопрофильное учреждение, которое было создано в 2011 году, расположенное по адресу г. Карасук, ул.</w:t>
      </w:r>
      <w:r w:rsidR="00100D65">
        <w:rPr>
          <w:sz w:val="28"/>
        </w:rPr>
        <w:t> </w:t>
      </w:r>
      <w:r w:rsidRPr="00B05843">
        <w:rPr>
          <w:sz w:val="28"/>
        </w:rPr>
        <w:t>Коммунистическая, 56.</w:t>
      </w:r>
      <w:r w:rsidRPr="00B05843">
        <w:t xml:space="preserve"> </w:t>
      </w:r>
      <w:r w:rsidRPr="00B05843">
        <w:rPr>
          <w:sz w:val="28"/>
        </w:rPr>
        <w:t>Детско-юношеский центр реализует образовательные программы: автоспорт, мотоспорт, авиамоделирование, судомоделирование, основы инженерии, спецкурс «Юный спасатель», восстановление ретротехники.</w:t>
      </w:r>
    </w:p>
    <w:p w:rsidR="007E15D9" w:rsidRPr="00B05843" w:rsidRDefault="007E15D9" w:rsidP="00AA7CFA">
      <w:pPr>
        <w:numPr>
          <w:ilvl w:val="0"/>
          <w:numId w:val="4"/>
        </w:numPr>
        <w:suppressAutoHyphens/>
        <w:ind w:left="0" w:firstLine="709"/>
        <w:contextualSpacing/>
        <w:jc w:val="both"/>
        <w:rPr>
          <w:sz w:val="28"/>
        </w:rPr>
      </w:pPr>
      <w:r w:rsidRPr="00B05843">
        <w:rPr>
          <w:sz w:val="28"/>
        </w:rPr>
        <w:t>Муниципальное бюджетное учреждение дополнительного образования детско</w:t>
      </w:r>
      <w:r w:rsidR="00100D65">
        <w:rPr>
          <w:sz w:val="28"/>
        </w:rPr>
        <w:t>-</w:t>
      </w:r>
      <w:r w:rsidRPr="00B05843">
        <w:rPr>
          <w:sz w:val="28"/>
        </w:rPr>
        <w:t>юношеская спортивная школа Карасукского района Новосибирской области, дата создания организации 31.08.1971, расположенное по адресу г. Карасук, ул. Кутузова, дом 5.</w:t>
      </w:r>
      <w:r w:rsidRPr="00B05843">
        <w:rPr>
          <w:rFonts w:ascii="Roboto-Regular" w:hAnsi="Roboto-Regular"/>
          <w:sz w:val="21"/>
          <w:szCs w:val="21"/>
        </w:rPr>
        <w:t xml:space="preserve"> </w:t>
      </w:r>
      <w:r w:rsidRPr="00B05843">
        <w:rPr>
          <w:sz w:val="28"/>
        </w:rPr>
        <w:t xml:space="preserve">Школа реализует дополнительные образовательные программы физкультурно-спортивной направленности по следующим видам спорта: волейбол, баскетбол, бокс, рукопашный бой, гиревой спорт, </w:t>
      </w:r>
      <w:r w:rsidR="00100D65" w:rsidRPr="00B05843">
        <w:rPr>
          <w:sz w:val="28"/>
        </w:rPr>
        <w:t>лёгкая</w:t>
      </w:r>
      <w:r w:rsidRPr="00B05843">
        <w:rPr>
          <w:sz w:val="28"/>
        </w:rPr>
        <w:t xml:space="preserve"> атлетика, настольный теннис, футбол, хоккей, плавание, лыжные гонки, самбо.</w:t>
      </w:r>
    </w:p>
    <w:p w:rsidR="007E15D9" w:rsidRPr="00B05843" w:rsidRDefault="007E15D9" w:rsidP="00AA7CFA">
      <w:pPr>
        <w:numPr>
          <w:ilvl w:val="0"/>
          <w:numId w:val="4"/>
        </w:numPr>
        <w:suppressAutoHyphens/>
        <w:ind w:left="0" w:firstLine="709"/>
        <w:contextualSpacing/>
        <w:jc w:val="both"/>
        <w:rPr>
          <w:sz w:val="28"/>
        </w:rPr>
      </w:pPr>
      <w:r w:rsidRPr="00B05843">
        <w:rPr>
          <w:sz w:val="28"/>
        </w:rPr>
        <w:t xml:space="preserve">Муниципальное бюджетное учреждение дополнительного образования «Детская школа искусств </w:t>
      </w:r>
      <w:r w:rsidR="00AE204A" w:rsidRPr="00AE204A">
        <w:rPr>
          <w:sz w:val="28"/>
        </w:rPr>
        <w:t>им. В. И. Устинова</w:t>
      </w:r>
      <w:r w:rsidRPr="00B05843">
        <w:rPr>
          <w:sz w:val="28"/>
        </w:rPr>
        <w:t xml:space="preserve">» Карасукского района Новосибирской области, дата создания организации 01.09.1958 г. ДШИ </w:t>
      </w:r>
      <w:r w:rsidR="00AE204A" w:rsidRPr="00AE204A">
        <w:rPr>
          <w:sz w:val="28"/>
        </w:rPr>
        <w:t xml:space="preserve">им. В. И. Устинова </w:t>
      </w:r>
      <w:r w:rsidRPr="00B05843">
        <w:rPr>
          <w:sz w:val="28"/>
        </w:rPr>
        <w:t>имеет учебные площадки по адресам: г. Карасук, ул.</w:t>
      </w:r>
      <w:r w:rsidR="00AE204A">
        <w:rPr>
          <w:sz w:val="28"/>
        </w:rPr>
        <w:t> </w:t>
      </w:r>
      <w:r w:rsidRPr="00B05843">
        <w:rPr>
          <w:sz w:val="28"/>
        </w:rPr>
        <w:t>Свердлова, 100, Карасукский район, с. Ирбизино, ул. Центральная, 2.</w:t>
      </w:r>
    </w:p>
    <w:p w:rsidR="007E15D9" w:rsidRDefault="007E15D9" w:rsidP="007E15D9">
      <w:pPr>
        <w:suppressAutoHyphens/>
        <w:ind w:firstLine="709"/>
        <w:jc w:val="both"/>
        <w:rPr>
          <w:sz w:val="28"/>
          <w:szCs w:val="28"/>
        </w:rPr>
      </w:pPr>
      <w:r w:rsidRPr="00B05843">
        <w:rPr>
          <w:sz w:val="28"/>
          <w:szCs w:val="28"/>
        </w:rPr>
        <w:t>Детская школа искусств организует обучение по предпрофессиональным общеобразовательным программам в области музыкального искусства «Фортепиано», «Духовые и ударные инструменты», «Народные инструменты», «Хоровое пение», «Музыкальный фольклор», в области театрального искусства «Искусство театра», в области изобразительного искусства «Живопись», в области хореографического искусства «Хореографическое творчество» и 24 дополнительным общеобразовательным общеразвивающим программам в области музыкального, театрального, изобразительного, анимационного, декоративно-прикладного и хореографического искусства. Филиалы школы расположены в с. Благодатное, с. Студёное, с. Хорошее, с. Белое, п. Поповка.</w:t>
      </w:r>
    </w:p>
    <w:p w:rsidR="00724EFA" w:rsidRPr="00100D65" w:rsidRDefault="00724EFA" w:rsidP="00100D65">
      <w:pPr>
        <w:suppressAutoHyphens/>
        <w:ind w:firstLine="709"/>
        <w:jc w:val="both"/>
        <w:rPr>
          <w:sz w:val="28"/>
          <w:szCs w:val="28"/>
        </w:rPr>
      </w:pPr>
      <w:r w:rsidRPr="00100D65">
        <w:rPr>
          <w:sz w:val="28"/>
          <w:szCs w:val="28"/>
        </w:rPr>
        <w:t xml:space="preserve">В летний период </w:t>
      </w:r>
      <w:r w:rsidR="00100D65" w:rsidRPr="00100D65">
        <w:rPr>
          <w:sz w:val="28"/>
          <w:szCs w:val="28"/>
        </w:rPr>
        <w:t xml:space="preserve">2022 г. </w:t>
      </w:r>
      <w:r w:rsidRPr="00100D65">
        <w:rPr>
          <w:sz w:val="28"/>
          <w:szCs w:val="28"/>
        </w:rPr>
        <w:t>работали 29 лагерей дневного пребывания, в которых отдохнули 2200 несовершеннолетних. В лагерях дневного пребывания отдохнули 1167 детей</w:t>
      </w:r>
      <w:r w:rsidR="00100D65" w:rsidRPr="00100D65">
        <w:rPr>
          <w:sz w:val="28"/>
          <w:szCs w:val="28"/>
        </w:rPr>
        <w:t xml:space="preserve">. </w:t>
      </w:r>
      <w:r w:rsidRPr="00100D65">
        <w:rPr>
          <w:sz w:val="28"/>
          <w:szCs w:val="28"/>
        </w:rPr>
        <w:t>Загородный оздоровительный лагерь «Лесная поляна» принял около 600 несовершеннолетних, которые смогли отдохнуть на двух профильных сменах, организованных гимнази</w:t>
      </w:r>
      <w:r w:rsidR="00100D65" w:rsidRPr="00100D65">
        <w:rPr>
          <w:sz w:val="28"/>
          <w:szCs w:val="28"/>
        </w:rPr>
        <w:t>ей, техническим лицеем и детско–</w:t>
      </w:r>
      <w:r w:rsidRPr="00100D65">
        <w:rPr>
          <w:sz w:val="28"/>
          <w:szCs w:val="28"/>
        </w:rPr>
        <w:t xml:space="preserve">юношеской спортивной школой. </w:t>
      </w:r>
    </w:p>
    <w:p w:rsidR="00AD00DF" w:rsidRPr="00100D65" w:rsidRDefault="00AD00DF" w:rsidP="00100D65">
      <w:pPr>
        <w:widowControl w:val="0"/>
        <w:suppressAutoHyphens/>
        <w:autoSpaceDE w:val="0"/>
        <w:autoSpaceDN w:val="0"/>
        <w:adjustRightInd w:val="0"/>
        <w:spacing w:before="120" w:after="120"/>
        <w:ind w:firstLine="709"/>
        <w:jc w:val="both"/>
        <w:rPr>
          <w:i/>
          <w:sz w:val="28"/>
          <w:szCs w:val="28"/>
        </w:rPr>
      </w:pPr>
      <w:r w:rsidRPr="00100D65">
        <w:rPr>
          <w:i/>
          <w:sz w:val="28"/>
          <w:szCs w:val="28"/>
        </w:rPr>
        <w:t>Проектные решения</w:t>
      </w:r>
    </w:p>
    <w:p w:rsidR="00AD00DF" w:rsidRPr="00100D65" w:rsidRDefault="00AD00DF" w:rsidP="00AD00DF">
      <w:pPr>
        <w:widowControl w:val="0"/>
        <w:suppressAutoHyphens/>
        <w:autoSpaceDE w:val="0"/>
        <w:autoSpaceDN w:val="0"/>
        <w:adjustRightInd w:val="0"/>
        <w:ind w:firstLine="709"/>
        <w:jc w:val="both"/>
        <w:rPr>
          <w:sz w:val="28"/>
          <w:szCs w:val="28"/>
        </w:rPr>
      </w:pPr>
      <w:r w:rsidRPr="00100D65">
        <w:rPr>
          <w:sz w:val="28"/>
          <w:szCs w:val="28"/>
        </w:rPr>
        <w:t>Мероприятия направленные на развитие сети учреждений образования необходимо разделить на несколько групп:</w:t>
      </w:r>
    </w:p>
    <w:p w:rsidR="00AD00DF" w:rsidRPr="00100D65" w:rsidRDefault="00AD00DF" w:rsidP="00AD00DF">
      <w:pPr>
        <w:widowControl w:val="0"/>
        <w:suppressAutoHyphens/>
        <w:autoSpaceDE w:val="0"/>
        <w:autoSpaceDN w:val="0"/>
        <w:adjustRightInd w:val="0"/>
        <w:ind w:firstLine="709"/>
        <w:jc w:val="both"/>
        <w:rPr>
          <w:sz w:val="28"/>
          <w:szCs w:val="28"/>
        </w:rPr>
      </w:pPr>
      <w:r w:rsidRPr="00100D65">
        <w:rPr>
          <w:sz w:val="28"/>
          <w:szCs w:val="28"/>
        </w:rPr>
        <w:t xml:space="preserve">1) развитие материально технической базы учреждений за счёт нового </w:t>
      </w:r>
      <w:r w:rsidRPr="00100D65">
        <w:rPr>
          <w:sz w:val="28"/>
          <w:szCs w:val="28"/>
        </w:rPr>
        <w:lastRenderedPageBreak/>
        <w:t xml:space="preserve">строительства или увеличение проектной мощности при помощи реконструкции. Данные мероприятия необходимо отметить в </w:t>
      </w:r>
      <w:r w:rsidR="00516546">
        <w:rPr>
          <w:sz w:val="28"/>
          <w:szCs w:val="28"/>
        </w:rPr>
        <w:t xml:space="preserve">СТП </w:t>
      </w:r>
      <w:r w:rsidR="00AA04CD">
        <w:rPr>
          <w:sz w:val="28"/>
          <w:szCs w:val="28"/>
        </w:rPr>
        <w:t>Карасук</w:t>
      </w:r>
      <w:r w:rsidRPr="00100D65">
        <w:rPr>
          <w:sz w:val="28"/>
          <w:szCs w:val="28"/>
        </w:rPr>
        <w:t>ского района (таблице 2.3.5-</w:t>
      </w:r>
      <w:r w:rsidR="00100D65" w:rsidRPr="00100D65">
        <w:rPr>
          <w:sz w:val="28"/>
          <w:szCs w:val="28"/>
        </w:rPr>
        <w:t>4</w:t>
      </w:r>
      <w:r w:rsidRPr="00100D65">
        <w:rPr>
          <w:sz w:val="28"/>
          <w:szCs w:val="28"/>
        </w:rPr>
        <w:t>);</w:t>
      </w:r>
    </w:p>
    <w:p w:rsidR="00AD00DF" w:rsidRPr="00100D65" w:rsidRDefault="00AD00DF" w:rsidP="00AD00DF">
      <w:pPr>
        <w:widowControl w:val="0"/>
        <w:suppressAutoHyphens/>
        <w:autoSpaceDE w:val="0"/>
        <w:autoSpaceDN w:val="0"/>
        <w:adjustRightInd w:val="0"/>
        <w:ind w:firstLine="709"/>
        <w:jc w:val="both"/>
        <w:rPr>
          <w:sz w:val="28"/>
          <w:szCs w:val="28"/>
        </w:rPr>
      </w:pPr>
      <w:r w:rsidRPr="00100D65">
        <w:rPr>
          <w:sz w:val="28"/>
          <w:szCs w:val="28"/>
        </w:rPr>
        <w:t>2) мероприятия по текущему и капитальному ремонту зданий;</w:t>
      </w:r>
    </w:p>
    <w:p w:rsidR="00AD00DF" w:rsidRPr="00100D65" w:rsidRDefault="00AD00DF" w:rsidP="00AD00DF">
      <w:pPr>
        <w:widowControl w:val="0"/>
        <w:suppressAutoHyphens/>
        <w:autoSpaceDE w:val="0"/>
        <w:autoSpaceDN w:val="0"/>
        <w:adjustRightInd w:val="0"/>
        <w:ind w:firstLine="709"/>
        <w:jc w:val="both"/>
        <w:rPr>
          <w:sz w:val="28"/>
          <w:szCs w:val="28"/>
        </w:rPr>
      </w:pPr>
      <w:r w:rsidRPr="00100D65">
        <w:rPr>
          <w:sz w:val="28"/>
          <w:szCs w:val="28"/>
        </w:rPr>
        <w:t>3) организационные мероприятия – носят рекомендательный характер, и предусматривают открытие на базе существующей инфраструктуры учреждений образования дополнительные направления. Например, открытие на базе школы дошкольных групп, так как строительство отдельного здания на 1-2 группы в небольшом населённом пункте нецелесообразно. Также в связи с падение численности детей школьного возраста часть школ будет рекомендовано преобразовать в учреждения, оказывающие образование только первой ступени или подлежащие закрытию.</w:t>
      </w:r>
    </w:p>
    <w:p w:rsidR="00AD00DF" w:rsidRPr="00100D65" w:rsidRDefault="00AD00DF" w:rsidP="00AD00DF">
      <w:pPr>
        <w:widowControl w:val="0"/>
        <w:suppressAutoHyphens/>
        <w:autoSpaceDE w:val="0"/>
        <w:autoSpaceDN w:val="0"/>
        <w:adjustRightInd w:val="0"/>
        <w:ind w:firstLine="709"/>
        <w:jc w:val="both"/>
        <w:rPr>
          <w:sz w:val="28"/>
          <w:szCs w:val="28"/>
        </w:rPr>
      </w:pPr>
      <w:r w:rsidRPr="00100D65">
        <w:rPr>
          <w:sz w:val="28"/>
          <w:szCs w:val="28"/>
        </w:rPr>
        <w:t>Произведём оценку количества мест минимально допустимого уровня обеспеченности для выполнения МНГП на объектах образования с учётом необходимого</w:t>
      </w:r>
      <w:r w:rsidR="00576230">
        <w:rPr>
          <w:sz w:val="28"/>
          <w:szCs w:val="28"/>
        </w:rPr>
        <w:t>%</w:t>
      </w:r>
      <w:r w:rsidRPr="00100D65">
        <w:rPr>
          <w:sz w:val="28"/>
          <w:szCs w:val="28"/>
        </w:rPr>
        <w:t xml:space="preserve"> охвата, а именно:</w:t>
      </w:r>
    </w:p>
    <w:p w:rsidR="00AD00DF" w:rsidRPr="00100D65" w:rsidRDefault="00AD00DF" w:rsidP="00AD00DF">
      <w:pPr>
        <w:widowControl w:val="0"/>
        <w:suppressAutoHyphens/>
        <w:autoSpaceDE w:val="0"/>
        <w:autoSpaceDN w:val="0"/>
        <w:adjustRightInd w:val="0"/>
        <w:ind w:firstLine="709"/>
        <w:jc w:val="both"/>
        <w:rPr>
          <w:sz w:val="28"/>
          <w:szCs w:val="28"/>
        </w:rPr>
      </w:pPr>
      <w:r w:rsidRPr="00100D65">
        <w:rPr>
          <w:sz w:val="28"/>
          <w:szCs w:val="28"/>
        </w:rPr>
        <w:t>1) Дошкольные образовательные организации - 70% охват от общего числа детей в возрасте от 1 до 7 лет; 35 мест на 1 тыс. человек общей численности населения;</w:t>
      </w:r>
    </w:p>
    <w:p w:rsidR="00AD00DF" w:rsidRPr="00100D65" w:rsidRDefault="00AD00DF" w:rsidP="00AD00DF">
      <w:pPr>
        <w:widowControl w:val="0"/>
        <w:suppressAutoHyphens/>
        <w:autoSpaceDE w:val="0"/>
        <w:autoSpaceDN w:val="0"/>
        <w:adjustRightInd w:val="0"/>
        <w:ind w:firstLine="709"/>
        <w:jc w:val="both"/>
        <w:rPr>
          <w:sz w:val="28"/>
          <w:szCs w:val="28"/>
        </w:rPr>
      </w:pPr>
      <w:r w:rsidRPr="00100D65">
        <w:rPr>
          <w:sz w:val="28"/>
          <w:szCs w:val="28"/>
        </w:rPr>
        <w:t>2) Общеобразовательные организации - 100% охват от общего числа детей в возрасте от 7 до 16 лет начальным и основным общим образованием, 90% охват общего числа детей в возрасте от 16 до 18 лет средним общим образованием; 100 учащихся на 1 тыс. человек общей численности населения;</w:t>
      </w:r>
    </w:p>
    <w:p w:rsidR="00AD00DF" w:rsidRDefault="00AD00DF" w:rsidP="00AD00DF">
      <w:pPr>
        <w:widowControl w:val="0"/>
        <w:suppressAutoHyphens/>
        <w:autoSpaceDE w:val="0"/>
        <w:autoSpaceDN w:val="0"/>
        <w:adjustRightInd w:val="0"/>
        <w:ind w:firstLine="709"/>
        <w:jc w:val="both"/>
        <w:rPr>
          <w:sz w:val="28"/>
          <w:szCs w:val="28"/>
        </w:rPr>
      </w:pPr>
      <w:r w:rsidRPr="00100D65">
        <w:rPr>
          <w:sz w:val="28"/>
          <w:szCs w:val="28"/>
        </w:rPr>
        <w:t>3) Организации дополнительного образования - 80% охват от общего числа детей в возрасте от 5 до 18 лет.</w:t>
      </w:r>
    </w:p>
    <w:p w:rsidR="00107D5B" w:rsidRPr="00107D5B" w:rsidRDefault="00107D5B" w:rsidP="00107D5B">
      <w:pPr>
        <w:widowControl w:val="0"/>
        <w:suppressAutoHyphens/>
        <w:autoSpaceDE w:val="0"/>
        <w:autoSpaceDN w:val="0"/>
        <w:adjustRightInd w:val="0"/>
        <w:ind w:firstLine="709"/>
        <w:jc w:val="both"/>
        <w:rPr>
          <w:sz w:val="28"/>
          <w:szCs w:val="28"/>
        </w:rPr>
      </w:pPr>
      <w:r w:rsidRPr="00107D5B">
        <w:rPr>
          <w:sz w:val="28"/>
          <w:szCs w:val="28"/>
        </w:rPr>
        <w:t>Используя данные о численности детей в возрастных группах из таблицы 2.3.2-5 построим графики необходимого количества мест на 1000 жителей с 2016 по 2022 г.</w:t>
      </w:r>
    </w:p>
    <w:p w:rsidR="00107D5B" w:rsidRPr="00107D5B" w:rsidRDefault="00107D5B" w:rsidP="00107D5B">
      <w:pPr>
        <w:suppressAutoHyphens/>
        <w:spacing w:before="120"/>
        <w:ind w:firstLine="709"/>
        <w:contextualSpacing/>
        <w:jc w:val="both"/>
        <w:rPr>
          <w:sz w:val="28"/>
          <w:szCs w:val="28"/>
        </w:rPr>
      </w:pPr>
      <w:r w:rsidRPr="00107D5B">
        <w:rPr>
          <w:sz w:val="28"/>
          <w:szCs w:val="26"/>
        </w:rPr>
        <w:t xml:space="preserve">Сравним фактическую нагрузку в дошкольных учреждениях г. Карасук с расчётным показателем в 52,4 места на 1000 жителей с фактическими данными загрузки за 2022 г. В 2022 г. в городских детских садах получали услуги 1465 детей, что при численности населения </w:t>
      </w:r>
      <w:r w:rsidR="00366B7C">
        <w:rPr>
          <w:sz w:val="28"/>
          <w:szCs w:val="26"/>
        </w:rPr>
        <w:t>24834</w:t>
      </w:r>
      <w:r w:rsidRPr="00107D5B">
        <w:rPr>
          <w:sz w:val="28"/>
          <w:szCs w:val="26"/>
        </w:rPr>
        <w:t xml:space="preserve"> чел. даёт фактический показатель минимально необходимого количества </w:t>
      </w:r>
      <w:r w:rsidR="00366B7C">
        <w:rPr>
          <w:sz w:val="28"/>
          <w:szCs w:val="26"/>
        </w:rPr>
        <w:t>59,0</w:t>
      </w:r>
      <w:r w:rsidRPr="00107D5B">
        <w:rPr>
          <w:sz w:val="28"/>
          <w:szCs w:val="26"/>
        </w:rPr>
        <w:t xml:space="preserve"> мест на 1000 жителей. Даже с учётом падения нагрузки, норматив 35 мест на 1000 чел. сильно занижен.</w:t>
      </w:r>
    </w:p>
    <w:p w:rsidR="00107D5B" w:rsidRPr="00107D5B" w:rsidRDefault="00107D5B" w:rsidP="00107D5B">
      <w:pPr>
        <w:shd w:val="clear" w:color="auto" w:fill="FFFFFF"/>
        <w:suppressAutoHyphens/>
        <w:ind w:firstLine="709"/>
        <w:jc w:val="both"/>
        <w:rPr>
          <w:sz w:val="28"/>
          <w:szCs w:val="26"/>
        </w:rPr>
      </w:pPr>
      <w:r w:rsidRPr="00107D5B">
        <w:rPr>
          <w:sz w:val="28"/>
          <w:szCs w:val="26"/>
        </w:rPr>
        <w:t xml:space="preserve">В 2022 г. в общеобразовательных организациях обучалось 5765 учеников, что при общей численности населения </w:t>
      </w:r>
      <w:r w:rsidR="00366B7C">
        <w:rPr>
          <w:sz w:val="28"/>
          <w:szCs w:val="26"/>
        </w:rPr>
        <w:t>38813</w:t>
      </w:r>
      <w:r w:rsidRPr="00107D5B">
        <w:rPr>
          <w:sz w:val="28"/>
          <w:szCs w:val="26"/>
        </w:rPr>
        <w:t xml:space="preserve"> чел. даёт </w:t>
      </w:r>
      <w:r w:rsidR="00366B7C">
        <w:rPr>
          <w:sz w:val="28"/>
          <w:szCs w:val="26"/>
        </w:rPr>
        <w:t>148,5</w:t>
      </w:r>
      <w:r w:rsidRPr="00107D5B">
        <w:rPr>
          <w:sz w:val="28"/>
          <w:szCs w:val="26"/>
        </w:rPr>
        <w:t xml:space="preserve"> мест на 1000 жителей. Расчётный показатель потребности в общеобразовательных организациях выше вследствие завышенного норматива охвата учеников возрастных групп 16-17 лет (10-11 классов) в 90%, фактически данный показатель особенно из-за сельской местности не превышает 50%. Если посчитать нагрузку городских школ 3965 учеников при численности городского населения </w:t>
      </w:r>
      <w:r w:rsidR="00366B7C">
        <w:rPr>
          <w:sz w:val="28"/>
          <w:szCs w:val="26"/>
        </w:rPr>
        <w:t>24834</w:t>
      </w:r>
      <w:r w:rsidRPr="00107D5B">
        <w:rPr>
          <w:sz w:val="28"/>
          <w:szCs w:val="26"/>
        </w:rPr>
        <w:t xml:space="preserve"> чел. получаем </w:t>
      </w:r>
      <w:r w:rsidR="00366B7C">
        <w:rPr>
          <w:sz w:val="28"/>
          <w:szCs w:val="26"/>
        </w:rPr>
        <w:t>159,7</w:t>
      </w:r>
      <w:r w:rsidRPr="00107D5B">
        <w:rPr>
          <w:sz w:val="28"/>
          <w:szCs w:val="26"/>
        </w:rPr>
        <w:t xml:space="preserve"> учеников на 1000 жителей. Показатель немного выше расчётного, так часть учеников школ в городе, это дети с близлежащих сельских населённых пунктов. Норматив для </w:t>
      </w:r>
      <w:r w:rsidRPr="00107D5B">
        <w:rPr>
          <w:sz w:val="28"/>
          <w:szCs w:val="26"/>
        </w:rPr>
        <w:lastRenderedPageBreak/>
        <w:t>общеобразовательных школ в 100 мест на 1000 жителей не покроет потребность в учреждениях при обучении в одну смену.</w:t>
      </w:r>
    </w:p>
    <w:p w:rsidR="00107D5B" w:rsidRPr="009C20BE" w:rsidRDefault="00107D5B" w:rsidP="00107D5B">
      <w:pPr>
        <w:shd w:val="clear" w:color="auto" w:fill="FFFFFF"/>
        <w:suppressAutoHyphens/>
        <w:ind w:firstLine="709"/>
        <w:jc w:val="both"/>
        <w:rPr>
          <w:sz w:val="28"/>
          <w:szCs w:val="26"/>
        </w:rPr>
      </w:pPr>
      <w:r w:rsidRPr="00107D5B">
        <w:rPr>
          <w:sz w:val="28"/>
          <w:szCs w:val="26"/>
        </w:rPr>
        <w:t xml:space="preserve">Необходимо учитывать, что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 установленному с учётом сменности данных организаций, в таблице приведено количество </w:t>
      </w:r>
      <w:r w:rsidRPr="009C20BE">
        <w:rPr>
          <w:sz w:val="28"/>
          <w:szCs w:val="26"/>
        </w:rPr>
        <w:t>занимающихся на 1000 жителей.</w:t>
      </w:r>
    </w:p>
    <w:p w:rsidR="001646CE" w:rsidRPr="009C20BE" w:rsidRDefault="001646CE" w:rsidP="001646CE">
      <w:pPr>
        <w:shd w:val="clear" w:color="auto" w:fill="FFFFFF"/>
        <w:suppressAutoHyphens/>
        <w:ind w:firstLine="709"/>
        <w:jc w:val="center"/>
        <w:rPr>
          <w:noProof/>
        </w:rPr>
      </w:pPr>
      <w:r w:rsidRPr="009C20BE">
        <w:rPr>
          <w:noProof/>
        </w:rPr>
        <w:drawing>
          <wp:inline distT="0" distB="0" distL="0" distR="0" wp14:anchorId="1A113EE8" wp14:editId="22A710DE">
            <wp:extent cx="3838575" cy="1590675"/>
            <wp:effectExtent l="0" t="0" r="9525" b="9525"/>
            <wp:docPr id="1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3" cstate="print">
                      <a:extLst>
                        <a:ext uri="{28A0092B-C50C-407E-A947-70E740481C1C}">
                          <a14:useLocalDpi xmlns:a14="http://schemas.microsoft.com/office/drawing/2010/main" val="0"/>
                        </a:ext>
                      </a:extLst>
                    </a:blip>
                    <a:srcRect b="13889"/>
                    <a:stretch>
                      <a:fillRect/>
                    </a:stretch>
                  </pic:blipFill>
                  <pic:spPr bwMode="auto">
                    <a:xfrm>
                      <a:off x="0" y="0"/>
                      <a:ext cx="3838575" cy="1590675"/>
                    </a:xfrm>
                    <a:prstGeom prst="rect">
                      <a:avLst/>
                    </a:prstGeom>
                    <a:noFill/>
                    <a:ln>
                      <a:noFill/>
                    </a:ln>
                  </pic:spPr>
                </pic:pic>
              </a:graphicData>
            </a:graphic>
          </wp:inline>
        </w:drawing>
      </w:r>
    </w:p>
    <w:p w:rsidR="001646CE" w:rsidRPr="009C20BE" w:rsidRDefault="001646CE" w:rsidP="001646CE">
      <w:pPr>
        <w:shd w:val="clear" w:color="auto" w:fill="FFFFFF"/>
        <w:suppressAutoHyphens/>
        <w:ind w:firstLine="709"/>
        <w:jc w:val="center"/>
        <w:rPr>
          <w:noProof/>
        </w:rPr>
      </w:pPr>
      <w:r w:rsidRPr="009C20BE">
        <w:rPr>
          <w:noProof/>
        </w:rPr>
        <w:drawing>
          <wp:inline distT="0" distB="0" distL="0" distR="0" wp14:anchorId="7E3ECC2B" wp14:editId="4A2B7E50">
            <wp:extent cx="3857625" cy="1838325"/>
            <wp:effectExtent l="0" t="0" r="9525" b="9525"/>
            <wp:docPr id="1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4" cstate="print">
                      <a:extLst>
                        <a:ext uri="{28A0092B-C50C-407E-A947-70E740481C1C}">
                          <a14:useLocalDpi xmlns:a14="http://schemas.microsoft.com/office/drawing/2010/main" val="0"/>
                        </a:ext>
                      </a:extLst>
                    </a:blip>
                    <a:srcRect b="12878"/>
                    <a:stretch>
                      <a:fillRect/>
                    </a:stretch>
                  </pic:blipFill>
                  <pic:spPr bwMode="auto">
                    <a:xfrm>
                      <a:off x="0" y="0"/>
                      <a:ext cx="3857625" cy="1838325"/>
                    </a:xfrm>
                    <a:prstGeom prst="rect">
                      <a:avLst/>
                    </a:prstGeom>
                    <a:noFill/>
                    <a:ln>
                      <a:noFill/>
                    </a:ln>
                  </pic:spPr>
                </pic:pic>
              </a:graphicData>
            </a:graphic>
          </wp:inline>
        </w:drawing>
      </w:r>
    </w:p>
    <w:p w:rsidR="001646CE" w:rsidRPr="009C20BE" w:rsidRDefault="00107D5B" w:rsidP="001646CE">
      <w:pPr>
        <w:shd w:val="clear" w:color="auto" w:fill="FFFFFF"/>
        <w:suppressAutoHyphens/>
        <w:ind w:firstLine="709"/>
        <w:jc w:val="center"/>
        <w:rPr>
          <w:noProof/>
        </w:rPr>
      </w:pPr>
      <w:r w:rsidRPr="009C20BE">
        <w:rPr>
          <w:noProof/>
        </w:rPr>
        <w:drawing>
          <wp:inline distT="0" distB="0" distL="0" distR="0" wp14:anchorId="0199A419" wp14:editId="7E390F2C">
            <wp:extent cx="3847264" cy="2000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5544" cy="2014953"/>
                    </a:xfrm>
                    <a:prstGeom prst="rect">
                      <a:avLst/>
                    </a:prstGeom>
                    <a:noFill/>
                  </pic:spPr>
                </pic:pic>
              </a:graphicData>
            </a:graphic>
          </wp:inline>
        </w:drawing>
      </w:r>
    </w:p>
    <w:p w:rsidR="001646CE" w:rsidRPr="009C20BE" w:rsidRDefault="001646CE" w:rsidP="001646CE">
      <w:pPr>
        <w:suppressAutoHyphens/>
        <w:spacing w:after="120"/>
        <w:ind w:firstLine="709"/>
        <w:jc w:val="both"/>
        <w:rPr>
          <w:sz w:val="28"/>
          <w:szCs w:val="26"/>
        </w:rPr>
      </w:pPr>
      <w:r w:rsidRPr="009C20BE">
        <w:rPr>
          <w:sz w:val="26"/>
          <w:szCs w:val="26"/>
        </w:rPr>
        <w:t>Рисунок - 2.3.2-6. Изменения минимального количества мест в учреждениях образования согласно МНГП в 2016-22 гг.</w:t>
      </w:r>
    </w:p>
    <w:p w:rsidR="00107D5B" w:rsidRPr="00B05843" w:rsidRDefault="00107D5B" w:rsidP="00107D5B">
      <w:pPr>
        <w:shd w:val="clear" w:color="auto" w:fill="FFFFFF"/>
        <w:suppressAutoHyphens/>
        <w:ind w:firstLine="709"/>
        <w:jc w:val="both"/>
        <w:rPr>
          <w:sz w:val="28"/>
          <w:szCs w:val="26"/>
        </w:rPr>
      </w:pPr>
      <w:r w:rsidRPr="009C20BE">
        <w:rPr>
          <w:sz w:val="28"/>
          <w:szCs w:val="28"/>
        </w:rPr>
        <w:t>Из графика 2.3.2-6</w:t>
      </w:r>
      <w:r w:rsidRPr="009C20BE">
        <w:rPr>
          <w:sz w:val="28"/>
          <w:szCs w:val="26"/>
        </w:rPr>
        <w:t xml:space="preserve"> видно, что при существенном</w:t>
      </w:r>
      <w:r w:rsidRPr="00107D5B">
        <w:rPr>
          <w:sz w:val="28"/>
          <w:szCs w:val="26"/>
        </w:rPr>
        <w:t xml:space="preserve"> росте относительного значения необходимого количества мест на тыс. жителей в школах и учреждениях дополнительного образования, общее количество детей в данных возрастных группах почти достигло своего пика и в ближайшие годы (2024-2025 гг.) начнётся их снижение, однако падение нагрузки уже началось, что обусловлено большим количеством детей, которые после 9 класса идут в колледжи</w:t>
      </w:r>
      <w:r w:rsidR="009C20BE">
        <w:rPr>
          <w:sz w:val="28"/>
          <w:szCs w:val="26"/>
        </w:rPr>
        <w:t xml:space="preserve"> и уезжают из района</w:t>
      </w:r>
      <w:r w:rsidRPr="00107D5B">
        <w:rPr>
          <w:sz w:val="28"/>
          <w:szCs w:val="26"/>
        </w:rPr>
        <w:t xml:space="preserve">. Мы уже можем отметить существенное падение нагрузки в учреждениях дошкольного образования, при этом падение </w:t>
      </w:r>
      <w:r w:rsidRPr="00107D5B">
        <w:rPr>
          <w:sz w:val="28"/>
          <w:szCs w:val="26"/>
        </w:rPr>
        <w:lastRenderedPageBreak/>
        <w:t>нагрузки в сельской местности идёт существенно быстрее, чем в г. Карасуке, что обусловлено при невозможности получения качественного социального обслуживания приводит к миграции самого активного населения (семей с детьми).</w:t>
      </w:r>
    </w:p>
    <w:p w:rsidR="00100D65" w:rsidRPr="009C20BE" w:rsidRDefault="009C20BE" w:rsidP="00100D65">
      <w:pPr>
        <w:widowControl w:val="0"/>
        <w:suppressAutoHyphens/>
        <w:autoSpaceDE w:val="0"/>
        <w:autoSpaceDN w:val="0"/>
        <w:adjustRightInd w:val="0"/>
        <w:ind w:firstLine="709"/>
        <w:jc w:val="both"/>
        <w:rPr>
          <w:sz w:val="28"/>
          <w:szCs w:val="28"/>
        </w:rPr>
      </w:pPr>
      <w:r w:rsidRPr="009C20BE">
        <w:rPr>
          <w:sz w:val="28"/>
          <w:szCs w:val="28"/>
        </w:rPr>
        <w:t>Произведём расчёт</w:t>
      </w:r>
      <w:r w:rsidR="00100D65" w:rsidRPr="009C20BE">
        <w:rPr>
          <w:sz w:val="28"/>
          <w:szCs w:val="28"/>
        </w:rPr>
        <w:t xml:space="preserve"> нагрузки </w:t>
      </w:r>
      <w:r w:rsidRPr="009C20BE">
        <w:rPr>
          <w:sz w:val="28"/>
          <w:szCs w:val="28"/>
        </w:rPr>
        <w:t xml:space="preserve">на учреждения образования </w:t>
      </w:r>
      <w:r w:rsidR="00100D65" w:rsidRPr="009C20BE">
        <w:rPr>
          <w:sz w:val="28"/>
          <w:szCs w:val="28"/>
        </w:rPr>
        <w:t>методом передвижки существующих возрастных групп, и учётом закладываемой рождаемости от 10 до 12 промилле на 1000 жителей.</w:t>
      </w:r>
      <w:r w:rsidRPr="009C20BE">
        <w:rPr>
          <w:sz w:val="28"/>
          <w:szCs w:val="28"/>
        </w:rPr>
        <w:t xml:space="preserve"> Также в связи с меньшим количеством детей, которые идёт в 10-11 классы сделаем дополнительную корректировку в меньшую сторону на 10%</w:t>
      </w:r>
    </w:p>
    <w:p w:rsidR="00100D65" w:rsidRPr="009C20BE" w:rsidRDefault="009C20BE" w:rsidP="00100D65">
      <w:pPr>
        <w:widowControl w:val="0"/>
        <w:suppressAutoHyphens/>
        <w:autoSpaceDE w:val="0"/>
        <w:autoSpaceDN w:val="0"/>
        <w:adjustRightInd w:val="0"/>
        <w:ind w:firstLine="709"/>
        <w:jc w:val="both"/>
        <w:rPr>
          <w:sz w:val="28"/>
          <w:szCs w:val="28"/>
        </w:rPr>
      </w:pPr>
      <w:r w:rsidRPr="009C20BE">
        <w:rPr>
          <w:sz w:val="28"/>
          <w:szCs w:val="28"/>
        </w:rPr>
        <w:t>Расчётный</w:t>
      </w:r>
      <w:r w:rsidR="00100D65" w:rsidRPr="009C20BE">
        <w:rPr>
          <w:sz w:val="28"/>
          <w:szCs w:val="28"/>
        </w:rPr>
        <w:t xml:space="preserve"> норматив минимального количества мест на первую очередь и </w:t>
      </w:r>
      <w:r w:rsidRPr="009C20BE">
        <w:rPr>
          <w:sz w:val="28"/>
          <w:szCs w:val="28"/>
        </w:rPr>
        <w:t>расчётный</w:t>
      </w:r>
      <w:r w:rsidR="00100D65" w:rsidRPr="009C20BE">
        <w:rPr>
          <w:sz w:val="28"/>
          <w:szCs w:val="28"/>
        </w:rPr>
        <w:t xml:space="preserve"> срок принят 1000 жителей:</w:t>
      </w:r>
    </w:p>
    <w:p w:rsidR="00100D65" w:rsidRPr="009C20BE" w:rsidRDefault="00100D65" w:rsidP="00100D65">
      <w:pPr>
        <w:widowControl w:val="0"/>
        <w:suppressAutoHyphens/>
        <w:autoSpaceDE w:val="0"/>
        <w:autoSpaceDN w:val="0"/>
        <w:adjustRightInd w:val="0"/>
        <w:ind w:firstLine="709"/>
        <w:jc w:val="both"/>
        <w:rPr>
          <w:sz w:val="28"/>
          <w:szCs w:val="28"/>
        </w:rPr>
      </w:pPr>
      <w:r w:rsidRPr="009C20BE">
        <w:rPr>
          <w:sz w:val="28"/>
          <w:szCs w:val="28"/>
        </w:rPr>
        <w:t xml:space="preserve">- для дошкольных учреждений принят равный </w:t>
      </w:r>
      <w:r w:rsidR="005D270E">
        <w:rPr>
          <w:sz w:val="28"/>
          <w:szCs w:val="28"/>
        </w:rPr>
        <w:t>48</w:t>
      </w:r>
      <w:r w:rsidRPr="009C20BE">
        <w:rPr>
          <w:sz w:val="28"/>
          <w:szCs w:val="28"/>
        </w:rPr>
        <w:t xml:space="preserve"> мест;</w:t>
      </w:r>
    </w:p>
    <w:p w:rsidR="00100D65" w:rsidRPr="009C20BE" w:rsidRDefault="00100D65" w:rsidP="00100D65">
      <w:pPr>
        <w:widowControl w:val="0"/>
        <w:suppressAutoHyphens/>
        <w:autoSpaceDE w:val="0"/>
        <w:autoSpaceDN w:val="0"/>
        <w:adjustRightInd w:val="0"/>
        <w:ind w:firstLine="709"/>
        <w:jc w:val="both"/>
        <w:rPr>
          <w:sz w:val="28"/>
          <w:szCs w:val="28"/>
        </w:rPr>
      </w:pPr>
      <w:r w:rsidRPr="009C20BE">
        <w:rPr>
          <w:sz w:val="28"/>
          <w:szCs w:val="28"/>
        </w:rPr>
        <w:t>- для общеобразовательных организаций – 115 мест;</w:t>
      </w:r>
    </w:p>
    <w:p w:rsidR="00100D65" w:rsidRPr="009C20BE" w:rsidRDefault="00100D65" w:rsidP="00100D65">
      <w:pPr>
        <w:widowControl w:val="0"/>
        <w:suppressAutoHyphens/>
        <w:autoSpaceDE w:val="0"/>
        <w:autoSpaceDN w:val="0"/>
        <w:adjustRightInd w:val="0"/>
        <w:ind w:firstLine="709"/>
        <w:jc w:val="both"/>
        <w:rPr>
          <w:sz w:val="28"/>
          <w:szCs w:val="28"/>
        </w:rPr>
      </w:pPr>
      <w:r w:rsidRPr="009C20BE">
        <w:rPr>
          <w:sz w:val="28"/>
          <w:szCs w:val="28"/>
        </w:rPr>
        <w:t>- для учреждений дополнительного образования удельному нормативу 60 мест на 1 тыс. человек общей численности населения, установленному с учётом сменности данных организаций. Также необходимо предусмотреть, что в сельской местности из-за небольшой численности учеников, данные учреждения рекомендуется размещать на базе школ, за исключением крупных населённых пунктов. Пропорции оказания услуг дополнительного образования приняты для сельской территории 15</w:t>
      </w:r>
      <w:r w:rsidR="00576230">
        <w:rPr>
          <w:sz w:val="28"/>
          <w:szCs w:val="28"/>
        </w:rPr>
        <w:t>%</w:t>
      </w:r>
      <w:r w:rsidRPr="009C20BE">
        <w:rPr>
          <w:sz w:val="28"/>
          <w:szCs w:val="28"/>
        </w:rPr>
        <w:t xml:space="preserve"> в специализированных учреждения, а для городского поселения 75</w:t>
      </w:r>
      <w:r w:rsidR="00576230">
        <w:rPr>
          <w:sz w:val="28"/>
          <w:szCs w:val="28"/>
        </w:rPr>
        <w:t>%</w:t>
      </w:r>
      <w:r w:rsidRPr="009C20BE">
        <w:rPr>
          <w:sz w:val="28"/>
          <w:szCs w:val="28"/>
        </w:rPr>
        <w:t>.</w:t>
      </w:r>
    </w:p>
    <w:p w:rsidR="009C20BE" w:rsidRPr="00AA04CD" w:rsidRDefault="009C20BE" w:rsidP="009C20BE">
      <w:pPr>
        <w:widowControl w:val="0"/>
        <w:suppressAutoHyphens/>
        <w:autoSpaceDE w:val="0"/>
        <w:autoSpaceDN w:val="0"/>
        <w:adjustRightInd w:val="0"/>
        <w:spacing w:before="120" w:after="120"/>
        <w:ind w:firstLine="709"/>
        <w:jc w:val="both"/>
        <w:rPr>
          <w:i/>
          <w:sz w:val="28"/>
          <w:szCs w:val="28"/>
        </w:rPr>
      </w:pPr>
      <w:r w:rsidRPr="00AA04CD">
        <w:rPr>
          <w:i/>
          <w:sz w:val="28"/>
          <w:szCs w:val="28"/>
        </w:rPr>
        <w:t>Городское поселение город Карасук</w:t>
      </w:r>
    </w:p>
    <w:p w:rsidR="00AA04CD" w:rsidRDefault="009C20BE" w:rsidP="009C20BE">
      <w:pPr>
        <w:widowControl w:val="0"/>
        <w:suppressAutoHyphens/>
        <w:autoSpaceDE w:val="0"/>
        <w:autoSpaceDN w:val="0"/>
        <w:adjustRightInd w:val="0"/>
        <w:ind w:firstLine="709"/>
        <w:jc w:val="both"/>
        <w:rPr>
          <w:sz w:val="28"/>
          <w:szCs w:val="28"/>
        </w:rPr>
      </w:pPr>
      <w:r w:rsidRPr="00AA04CD">
        <w:rPr>
          <w:sz w:val="28"/>
          <w:szCs w:val="28"/>
        </w:rPr>
        <w:t>Существующей проектной мощности учреждений с учётом падении проектной нагрузки по ДОУ расчётный срок будет достаточно</w:t>
      </w:r>
      <w:r w:rsidR="00AA04CD" w:rsidRPr="00AA04CD">
        <w:rPr>
          <w:sz w:val="28"/>
          <w:szCs w:val="28"/>
        </w:rPr>
        <w:t>. Однако необходимо учитывать требование транспортной доступности в связи с чем</w:t>
      </w:r>
      <w:r w:rsidR="00AA04CD">
        <w:rPr>
          <w:sz w:val="28"/>
          <w:szCs w:val="28"/>
        </w:rPr>
        <w:t>,</w:t>
      </w:r>
      <w:r w:rsidR="00AA04CD" w:rsidRPr="00AA04CD">
        <w:rPr>
          <w:sz w:val="28"/>
          <w:szCs w:val="28"/>
        </w:rPr>
        <w:t xml:space="preserve"> рекомендуется строительство нового детского сада в районе ул. Победы.</w:t>
      </w:r>
    </w:p>
    <w:p w:rsidR="001F046F" w:rsidRPr="002410ED" w:rsidRDefault="001F046F" w:rsidP="009C20BE">
      <w:pPr>
        <w:widowControl w:val="0"/>
        <w:suppressAutoHyphens/>
        <w:autoSpaceDE w:val="0"/>
        <w:autoSpaceDN w:val="0"/>
        <w:adjustRightInd w:val="0"/>
        <w:ind w:firstLine="709"/>
        <w:jc w:val="both"/>
        <w:rPr>
          <w:sz w:val="28"/>
          <w:szCs w:val="28"/>
        </w:rPr>
      </w:pPr>
      <w:r w:rsidRPr="002410ED">
        <w:rPr>
          <w:sz w:val="28"/>
          <w:szCs w:val="28"/>
        </w:rPr>
        <w:t>Хотя нагрузка на общеобразовательные учреждения начала снижаться, необходима реконструкция (фактически новое строительство</w:t>
      </w:r>
      <w:r w:rsidR="00BF393F" w:rsidRPr="002410ED">
        <w:rPr>
          <w:sz w:val="28"/>
          <w:szCs w:val="28"/>
        </w:rPr>
        <w:t>)</w:t>
      </w:r>
      <w:r w:rsidRPr="002410ED">
        <w:rPr>
          <w:sz w:val="28"/>
          <w:szCs w:val="28"/>
        </w:rPr>
        <w:t xml:space="preserve"> школы на месте СОШ №4</w:t>
      </w:r>
      <w:r w:rsidR="00BF393F" w:rsidRPr="002410ED">
        <w:rPr>
          <w:sz w:val="28"/>
          <w:szCs w:val="28"/>
        </w:rPr>
        <w:t xml:space="preserve"> на 620 мест – данная школа обслуживает большой район индивидуальной застройки и находится в аварийном состоянии. Строительство школы на 1100 мест в микрорайоне Черемушек, имеет 2 недостатка – создаст избыточную проектную мощность учреждений общего образования, а также имеет большие расстояние до потребителей частной застройки (микрорайона «Совхоз»).</w:t>
      </w:r>
    </w:p>
    <w:p w:rsidR="00BF393F" w:rsidRPr="002410ED" w:rsidRDefault="00B4105C" w:rsidP="009C20BE">
      <w:pPr>
        <w:widowControl w:val="0"/>
        <w:suppressAutoHyphens/>
        <w:autoSpaceDE w:val="0"/>
        <w:autoSpaceDN w:val="0"/>
        <w:adjustRightInd w:val="0"/>
        <w:ind w:firstLine="709"/>
        <w:jc w:val="both"/>
        <w:rPr>
          <w:sz w:val="28"/>
          <w:szCs w:val="28"/>
        </w:rPr>
      </w:pPr>
      <w:r w:rsidRPr="002410ED">
        <w:rPr>
          <w:sz w:val="28"/>
          <w:szCs w:val="28"/>
        </w:rPr>
        <w:t>Также необходимо проведение реконструкции СОШ №3, так как 1960 год постройки. В настоящее время здание нуждается в замене окон, ремонт кровли, ремонт пола, замена дверных проёмов, ремонт инженерных сетей: отопление, водопровод, канализация, электрика.</w:t>
      </w:r>
    </w:p>
    <w:p w:rsidR="00B4105C" w:rsidRPr="002410ED" w:rsidRDefault="00B4105C" w:rsidP="00B4105C">
      <w:pPr>
        <w:widowControl w:val="0"/>
        <w:suppressAutoHyphens/>
        <w:autoSpaceDE w:val="0"/>
        <w:autoSpaceDN w:val="0"/>
        <w:adjustRightInd w:val="0"/>
        <w:ind w:firstLine="709"/>
        <w:jc w:val="both"/>
        <w:rPr>
          <w:sz w:val="28"/>
          <w:szCs w:val="28"/>
        </w:rPr>
      </w:pPr>
      <w:r w:rsidRPr="002410ED">
        <w:rPr>
          <w:sz w:val="28"/>
          <w:szCs w:val="28"/>
        </w:rPr>
        <w:t xml:space="preserve">В связи с высоким износом здания детской школы искусств </w:t>
      </w:r>
      <w:r w:rsidR="00AE204A" w:rsidRPr="00AE204A">
        <w:rPr>
          <w:sz w:val="28"/>
          <w:szCs w:val="28"/>
        </w:rPr>
        <w:t>им.</w:t>
      </w:r>
      <w:r w:rsidR="00AE204A">
        <w:rPr>
          <w:sz w:val="28"/>
          <w:szCs w:val="28"/>
        </w:rPr>
        <w:t> </w:t>
      </w:r>
      <w:r w:rsidR="00AE204A" w:rsidRPr="00AE204A">
        <w:rPr>
          <w:sz w:val="28"/>
          <w:szCs w:val="28"/>
        </w:rPr>
        <w:t>В.</w:t>
      </w:r>
      <w:r w:rsidR="00AE204A">
        <w:rPr>
          <w:sz w:val="28"/>
          <w:szCs w:val="28"/>
        </w:rPr>
        <w:t> </w:t>
      </w:r>
      <w:r w:rsidR="00AE204A" w:rsidRPr="00AE204A">
        <w:rPr>
          <w:sz w:val="28"/>
          <w:szCs w:val="28"/>
        </w:rPr>
        <w:t>И.</w:t>
      </w:r>
      <w:r w:rsidR="00AE204A">
        <w:rPr>
          <w:sz w:val="28"/>
          <w:szCs w:val="28"/>
        </w:rPr>
        <w:t> </w:t>
      </w:r>
      <w:r w:rsidR="00AE204A" w:rsidRPr="00AE204A">
        <w:rPr>
          <w:sz w:val="28"/>
          <w:szCs w:val="28"/>
        </w:rPr>
        <w:t xml:space="preserve">Устинова </w:t>
      </w:r>
      <w:r w:rsidR="00F54058" w:rsidRPr="002410ED">
        <w:rPr>
          <w:sz w:val="28"/>
          <w:szCs w:val="28"/>
        </w:rPr>
        <w:t>(г. Карасук, ул. Луначарского, 14а), рекомендуется проведение р</w:t>
      </w:r>
      <w:r w:rsidRPr="002410ED">
        <w:rPr>
          <w:sz w:val="28"/>
          <w:szCs w:val="28"/>
        </w:rPr>
        <w:t>еконструкци</w:t>
      </w:r>
      <w:r w:rsidR="00F54058" w:rsidRPr="002410ED">
        <w:rPr>
          <w:sz w:val="28"/>
          <w:szCs w:val="28"/>
        </w:rPr>
        <w:t>и здания.</w:t>
      </w:r>
    </w:p>
    <w:p w:rsidR="009C20BE" w:rsidRPr="002410ED" w:rsidRDefault="00B4105C" w:rsidP="009C20BE">
      <w:pPr>
        <w:widowControl w:val="0"/>
        <w:suppressAutoHyphens/>
        <w:autoSpaceDE w:val="0"/>
        <w:autoSpaceDN w:val="0"/>
        <w:adjustRightInd w:val="0"/>
        <w:ind w:firstLine="709"/>
        <w:jc w:val="both"/>
        <w:rPr>
          <w:sz w:val="28"/>
          <w:szCs w:val="28"/>
        </w:rPr>
      </w:pPr>
      <w:r w:rsidRPr="002410ED">
        <w:rPr>
          <w:sz w:val="28"/>
          <w:szCs w:val="28"/>
        </w:rPr>
        <w:t>На остальных объектах образования н</w:t>
      </w:r>
      <w:r w:rsidR="009C20BE" w:rsidRPr="002410ED">
        <w:rPr>
          <w:sz w:val="28"/>
          <w:szCs w:val="28"/>
        </w:rPr>
        <w:t>епроходимо проведение следующих мероприятий:</w:t>
      </w:r>
    </w:p>
    <w:p w:rsidR="00F54058" w:rsidRPr="002410ED" w:rsidRDefault="00F54058" w:rsidP="009C20BE">
      <w:pPr>
        <w:widowControl w:val="0"/>
        <w:suppressAutoHyphens/>
        <w:autoSpaceDE w:val="0"/>
        <w:autoSpaceDN w:val="0"/>
        <w:adjustRightInd w:val="0"/>
        <w:ind w:firstLine="709"/>
        <w:jc w:val="both"/>
        <w:rPr>
          <w:sz w:val="28"/>
          <w:szCs w:val="28"/>
        </w:rPr>
      </w:pPr>
      <w:r w:rsidRPr="002410ED">
        <w:rPr>
          <w:sz w:val="28"/>
          <w:szCs w:val="28"/>
        </w:rPr>
        <w:t xml:space="preserve">- Капитальный ремонт и благоустройство территории детского сада № 1 </w:t>
      </w:r>
      <w:r w:rsidRPr="002410ED">
        <w:rPr>
          <w:sz w:val="28"/>
          <w:szCs w:val="28"/>
        </w:rPr>
        <w:lastRenderedPageBreak/>
        <w:t>«Родничок» города Карасука –</w:t>
      </w:r>
      <w:r w:rsidR="002410ED" w:rsidRPr="002410ED">
        <w:rPr>
          <w:sz w:val="28"/>
          <w:szCs w:val="28"/>
        </w:rPr>
        <w:t xml:space="preserve"> </w:t>
      </w:r>
      <w:r w:rsidRPr="002410ED">
        <w:rPr>
          <w:sz w:val="28"/>
          <w:szCs w:val="28"/>
        </w:rPr>
        <w:t>замена окон, ремонт пола, замена дверных проёмов, ремонт инженерных сети: отопление, водопровод, канализация, электрика;</w:t>
      </w:r>
    </w:p>
    <w:p w:rsidR="00F54058" w:rsidRPr="002410ED" w:rsidRDefault="00F54058" w:rsidP="009C20BE">
      <w:pPr>
        <w:widowControl w:val="0"/>
        <w:suppressAutoHyphens/>
        <w:autoSpaceDE w:val="0"/>
        <w:autoSpaceDN w:val="0"/>
        <w:adjustRightInd w:val="0"/>
        <w:ind w:firstLine="709"/>
        <w:jc w:val="both"/>
        <w:rPr>
          <w:sz w:val="28"/>
          <w:szCs w:val="28"/>
        </w:rPr>
      </w:pPr>
      <w:r w:rsidRPr="002410ED">
        <w:rPr>
          <w:sz w:val="28"/>
          <w:szCs w:val="28"/>
        </w:rPr>
        <w:t xml:space="preserve">- Капитальный ремонт детского сада № 5 «Улыбка» </w:t>
      </w:r>
      <w:r w:rsidR="002410ED" w:rsidRPr="002410ED">
        <w:rPr>
          <w:sz w:val="28"/>
          <w:szCs w:val="28"/>
        </w:rPr>
        <w:t xml:space="preserve">- </w:t>
      </w:r>
      <w:r w:rsidRPr="002410ED">
        <w:rPr>
          <w:sz w:val="28"/>
          <w:szCs w:val="28"/>
        </w:rPr>
        <w:t>замена окон, ремонт кровли, ремонт инженерных сетей: отопление, водопровод, канализация, электрика</w:t>
      </w:r>
      <w:r w:rsidR="002410ED" w:rsidRPr="002410ED">
        <w:rPr>
          <w:sz w:val="28"/>
          <w:szCs w:val="28"/>
        </w:rPr>
        <w:t>;</w:t>
      </w:r>
    </w:p>
    <w:p w:rsidR="002410ED" w:rsidRPr="002410ED" w:rsidRDefault="002410ED" w:rsidP="009C20BE">
      <w:pPr>
        <w:widowControl w:val="0"/>
        <w:suppressAutoHyphens/>
        <w:autoSpaceDE w:val="0"/>
        <w:autoSpaceDN w:val="0"/>
        <w:adjustRightInd w:val="0"/>
        <w:ind w:firstLine="709"/>
        <w:jc w:val="both"/>
        <w:rPr>
          <w:sz w:val="28"/>
          <w:szCs w:val="28"/>
        </w:rPr>
      </w:pPr>
      <w:r w:rsidRPr="002410ED">
        <w:rPr>
          <w:sz w:val="28"/>
          <w:szCs w:val="28"/>
        </w:rPr>
        <w:t>- Капитальный ремонт инженерных коммуникаций, замена окон и благоустройство территории детского сада № 6 «Василёк»;</w:t>
      </w:r>
    </w:p>
    <w:p w:rsidR="002410ED" w:rsidRPr="002410ED" w:rsidRDefault="002410ED" w:rsidP="009C20BE">
      <w:pPr>
        <w:widowControl w:val="0"/>
        <w:suppressAutoHyphens/>
        <w:autoSpaceDE w:val="0"/>
        <w:autoSpaceDN w:val="0"/>
        <w:adjustRightInd w:val="0"/>
        <w:ind w:firstLine="709"/>
        <w:jc w:val="both"/>
        <w:rPr>
          <w:sz w:val="28"/>
          <w:szCs w:val="28"/>
        </w:rPr>
      </w:pPr>
      <w:r w:rsidRPr="002410ED">
        <w:rPr>
          <w:sz w:val="28"/>
          <w:szCs w:val="28"/>
        </w:rPr>
        <w:t>- Капитальный ремонт инженерных коммуникаций и кровли детского сада № 7 «Снежинка»;</w:t>
      </w:r>
    </w:p>
    <w:p w:rsidR="002410ED" w:rsidRPr="002410ED" w:rsidRDefault="002410ED" w:rsidP="009C20BE">
      <w:pPr>
        <w:widowControl w:val="0"/>
        <w:suppressAutoHyphens/>
        <w:autoSpaceDE w:val="0"/>
        <w:autoSpaceDN w:val="0"/>
        <w:adjustRightInd w:val="0"/>
        <w:ind w:firstLine="709"/>
        <w:jc w:val="both"/>
        <w:rPr>
          <w:sz w:val="28"/>
          <w:szCs w:val="28"/>
        </w:rPr>
      </w:pPr>
      <w:r w:rsidRPr="002410ED">
        <w:rPr>
          <w:sz w:val="28"/>
          <w:szCs w:val="28"/>
        </w:rPr>
        <w:t>- Капитальный ремонт детского сада № 8 «Сказка» - замена окон, ремонт инженерных сетей: отопление, водопровод, канализация, электрика;</w:t>
      </w:r>
    </w:p>
    <w:p w:rsidR="002410ED" w:rsidRPr="002410ED" w:rsidRDefault="002410ED" w:rsidP="009C20BE">
      <w:pPr>
        <w:widowControl w:val="0"/>
        <w:suppressAutoHyphens/>
        <w:autoSpaceDE w:val="0"/>
        <w:autoSpaceDN w:val="0"/>
        <w:adjustRightInd w:val="0"/>
        <w:ind w:firstLine="709"/>
        <w:jc w:val="both"/>
        <w:rPr>
          <w:sz w:val="28"/>
          <w:szCs w:val="28"/>
        </w:rPr>
      </w:pPr>
      <w:r w:rsidRPr="002410ED">
        <w:rPr>
          <w:sz w:val="28"/>
          <w:szCs w:val="28"/>
        </w:rPr>
        <w:t>- Капитальный ремонт детского сада № 9 «Радуга» - замена окон, ремонт инженерных сетей: отопление, водопровод, канализация, электрика;</w:t>
      </w:r>
    </w:p>
    <w:p w:rsidR="00B4105C" w:rsidRPr="002410ED" w:rsidRDefault="009C20BE" w:rsidP="009C20BE">
      <w:pPr>
        <w:widowControl w:val="0"/>
        <w:suppressAutoHyphens/>
        <w:autoSpaceDE w:val="0"/>
        <w:autoSpaceDN w:val="0"/>
        <w:adjustRightInd w:val="0"/>
        <w:ind w:firstLine="709"/>
        <w:jc w:val="both"/>
        <w:rPr>
          <w:sz w:val="28"/>
          <w:szCs w:val="28"/>
        </w:rPr>
      </w:pPr>
      <w:r w:rsidRPr="002410ED">
        <w:rPr>
          <w:sz w:val="28"/>
          <w:szCs w:val="28"/>
        </w:rPr>
        <w:t xml:space="preserve">- </w:t>
      </w:r>
      <w:r w:rsidR="00B4105C" w:rsidRPr="002410ED">
        <w:rPr>
          <w:sz w:val="28"/>
          <w:szCs w:val="28"/>
        </w:rPr>
        <w:t>Капитальный ремонт здани</w:t>
      </w:r>
      <w:r w:rsidR="00F54058" w:rsidRPr="002410ED">
        <w:rPr>
          <w:sz w:val="28"/>
          <w:szCs w:val="28"/>
        </w:rPr>
        <w:t>й школ №2 и</w:t>
      </w:r>
      <w:r w:rsidR="00B4105C" w:rsidRPr="002410ED">
        <w:rPr>
          <w:sz w:val="28"/>
          <w:szCs w:val="28"/>
        </w:rPr>
        <w:t xml:space="preserve"> № 5 ремонт пола, замена дверных проёмов, ремонт инженерных сетей: отопление, водопровод, канализация, электрика;</w:t>
      </w:r>
    </w:p>
    <w:p w:rsidR="00F54058" w:rsidRPr="002410ED" w:rsidRDefault="00F54058" w:rsidP="009C20BE">
      <w:pPr>
        <w:widowControl w:val="0"/>
        <w:suppressAutoHyphens/>
        <w:autoSpaceDE w:val="0"/>
        <w:autoSpaceDN w:val="0"/>
        <w:adjustRightInd w:val="0"/>
        <w:ind w:firstLine="709"/>
        <w:jc w:val="both"/>
        <w:rPr>
          <w:sz w:val="28"/>
          <w:szCs w:val="28"/>
        </w:rPr>
      </w:pPr>
      <w:r w:rsidRPr="002410ED">
        <w:rPr>
          <w:sz w:val="28"/>
          <w:szCs w:val="28"/>
        </w:rPr>
        <w:t xml:space="preserve">- Капитальный ремонт здания Детско-юношеской спортивной школы </w:t>
      </w:r>
      <w:r w:rsidR="002410ED" w:rsidRPr="002410ED">
        <w:rPr>
          <w:sz w:val="28"/>
          <w:szCs w:val="28"/>
        </w:rPr>
        <w:t>-</w:t>
      </w:r>
      <w:r w:rsidRPr="002410ED">
        <w:rPr>
          <w:sz w:val="28"/>
          <w:szCs w:val="28"/>
        </w:rPr>
        <w:t xml:space="preserve"> ремонт инженерных сетей: отопление, водопровод, канализация, электрика;</w:t>
      </w:r>
    </w:p>
    <w:p w:rsidR="00F54058" w:rsidRPr="002410ED" w:rsidRDefault="00F54058" w:rsidP="009C20BE">
      <w:pPr>
        <w:widowControl w:val="0"/>
        <w:suppressAutoHyphens/>
        <w:autoSpaceDE w:val="0"/>
        <w:autoSpaceDN w:val="0"/>
        <w:adjustRightInd w:val="0"/>
        <w:ind w:firstLine="709"/>
        <w:jc w:val="both"/>
        <w:rPr>
          <w:sz w:val="28"/>
          <w:szCs w:val="28"/>
        </w:rPr>
      </w:pPr>
      <w:r w:rsidRPr="002410ED">
        <w:rPr>
          <w:sz w:val="28"/>
          <w:szCs w:val="28"/>
        </w:rPr>
        <w:t xml:space="preserve">- Капитальный ремонт здания Детско-юношеского центра </w:t>
      </w:r>
      <w:r w:rsidR="002410ED" w:rsidRPr="002410ED">
        <w:rPr>
          <w:sz w:val="28"/>
          <w:szCs w:val="28"/>
        </w:rPr>
        <w:t>-</w:t>
      </w:r>
      <w:r w:rsidRPr="002410ED">
        <w:rPr>
          <w:sz w:val="28"/>
          <w:szCs w:val="28"/>
        </w:rPr>
        <w:t xml:space="preserve"> замена окон, ремонт пола, ремонт инженерных сетей: отопление, водопровод, канализация, электрика;</w:t>
      </w:r>
    </w:p>
    <w:p w:rsidR="00F54058" w:rsidRPr="002410ED" w:rsidRDefault="00F54058" w:rsidP="009C20BE">
      <w:pPr>
        <w:widowControl w:val="0"/>
        <w:suppressAutoHyphens/>
        <w:autoSpaceDE w:val="0"/>
        <w:autoSpaceDN w:val="0"/>
        <w:adjustRightInd w:val="0"/>
        <w:ind w:firstLine="709"/>
        <w:jc w:val="both"/>
        <w:rPr>
          <w:sz w:val="28"/>
          <w:szCs w:val="28"/>
        </w:rPr>
      </w:pPr>
      <w:r w:rsidRPr="002410ED">
        <w:rPr>
          <w:sz w:val="28"/>
          <w:szCs w:val="28"/>
        </w:rPr>
        <w:t xml:space="preserve">- Капитальный ремонт здания Детского дома творчества </w:t>
      </w:r>
      <w:r w:rsidR="002410ED" w:rsidRPr="002410ED">
        <w:rPr>
          <w:sz w:val="28"/>
          <w:szCs w:val="28"/>
        </w:rPr>
        <w:t>-</w:t>
      </w:r>
      <w:r w:rsidRPr="002410ED">
        <w:rPr>
          <w:sz w:val="28"/>
          <w:szCs w:val="28"/>
        </w:rPr>
        <w:t xml:space="preserve"> ремонт кровли, ремонт пола, замена дверных проёмов, ремонт инженерных сетей: отопление, водопровод, канализация, электрика;</w:t>
      </w:r>
    </w:p>
    <w:p w:rsidR="00F54058" w:rsidRPr="002410ED" w:rsidRDefault="00F54058" w:rsidP="009C20BE">
      <w:pPr>
        <w:widowControl w:val="0"/>
        <w:suppressAutoHyphens/>
        <w:autoSpaceDE w:val="0"/>
        <w:autoSpaceDN w:val="0"/>
        <w:adjustRightInd w:val="0"/>
        <w:ind w:firstLine="709"/>
        <w:jc w:val="both"/>
        <w:rPr>
          <w:sz w:val="28"/>
          <w:szCs w:val="28"/>
        </w:rPr>
      </w:pPr>
      <w:r w:rsidRPr="002410ED">
        <w:rPr>
          <w:sz w:val="28"/>
          <w:szCs w:val="28"/>
        </w:rPr>
        <w:t>- Капитальный ремонт кровли в детском саду № 3 «Солнышко»;</w:t>
      </w:r>
    </w:p>
    <w:p w:rsidR="00F54058" w:rsidRDefault="00F54058" w:rsidP="009C20BE">
      <w:pPr>
        <w:widowControl w:val="0"/>
        <w:suppressAutoHyphens/>
        <w:autoSpaceDE w:val="0"/>
        <w:autoSpaceDN w:val="0"/>
        <w:adjustRightInd w:val="0"/>
        <w:ind w:firstLine="709"/>
        <w:jc w:val="both"/>
        <w:rPr>
          <w:sz w:val="28"/>
          <w:szCs w:val="28"/>
        </w:rPr>
      </w:pPr>
      <w:r w:rsidRPr="002410ED">
        <w:rPr>
          <w:sz w:val="28"/>
          <w:szCs w:val="28"/>
        </w:rPr>
        <w:t>- Строительство детской спортивной площадки в детском саду № 3 «Солнышко».</w:t>
      </w:r>
    </w:p>
    <w:p w:rsidR="009C20BE" w:rsidRPr="00796FA2" w:rsidRDefault="00796FA2" w:rsidP="009C20BE">
      <w:pPr>
        <w:widowControl w:val="0"/>
        <w:suppressAutoHyphens/>
        <w:autoSpaceDE w:val="0"/>
        <w:autoSpaceDN w:val="0"/>
        <w:adjustRightInd w:val="0"/>
        <w:spacing w:before="120" w:after="120"/>
        <w:ind w:firstLine="709"/>
        <w:jc w:val="both"/>
        <w:rPr>
          <w:i/>
          <w:sz w:val="28"/>
          <w:szCs w:val="28"/>
        </w:rPr>
      </w:pPr>
      <w:r w:rsidRPr="00796FA2">
        <w:rPr>
          <w:i/>
          <w:sz w:val="28"/>
          <w:szCs w:val="28"/>
        </w:rPr>
        <w:t>Беленский</w:t>
      </w:r>
      <w:r w:rsidR="009C20BE" w:rsidRPr="00796FA2">
        <w:rPr>
          <w:i/>
          <w:sz w:val="28"/>
          <w:szCs w:val="28"/>
        </w:rPr>
        <w:t xml:space="preserve"> сельсовет </w:t>
      </w:r>
    </w:p>
    <w:p w:rsidR="009C20BE" w:rsidRPr="00796FA2" w:rsidRDefault="009C20BE" w:rsidP="00796FA2">
      <w:pPr>
        <w:widowControl w:val="0"/>
        <w:suppressAutoHyphens/>
        <w:autoSpaceDE w:val="0"/>
        <w:autoSpaceDN w:val="0"/>
        <w:adjustRightInd w:val="0"/>
        <w:ind w:firstLine="709"/>
        <w:jc w:val="both"/>
        <w:rPr>
          <w:sz w:val="28"/>
          <w:szCs w:val="28"/>
        </w:rPr>
      </w:pPr>
      <w:r w:rsidRPr="00796FA2">
        <w:rPr>
          <w:sz w:val="28"/>
          <w:szCs w:val="28"/>
        </w:rPr>
        <w:t xml:space="preserve">Существующей мощности инфраструктуры учреждений образования достаточно на расчетный срок. </w:t>
      </w:r>
      <w:r w:rsidR="00796FA2" w:rsidRPr="00796FA2">
        <w:rPr>
          <w:sz w:val="28"/>
          <w:szCs w:val="28"/>
        </w:rPr>
        <w:t>Из-за большого срока эксплуатации с 1970 г. р</w:t>
      </w:r>
      <w:r w:rsidRPr="00796FA2">
        <w:rPr>
          <w:sz w:val="28"/>
          <w:szCs w:val="28"/>
        </w:rPr>
        <w:t xml:space="preserve">екомендуется проведение </w:t>
      </w:r>
      <w:r w:rsidR="00796FA2" w:rsidRPr="00796FA2">
        <w:rPr>
          <w:sz w:val="28"/>
          <w:szCs w:val="28"/>
        </w:rPr>
        <w:t>капитального ремонта здания школы – первоочередные мероприятия: замена окон, ремонт кровли, ремонт инженерных сетей: отопление, водопровод, канализация, электрика.</w:t>
      </w:r>
    </w:p>
    <w:p w:rsidR="009C20BE" w:rsidRPr="00AD00DF" w:rsidRDefault="00796FA2" w:rsidP="009C20BE">
      <w:pPr>
        <w:widowControl w:val="0"/>
        <w:suppressAutoHyphens/>
        <w:autoSpaceDE w:val="0"/>
        <w:autoSpaceDN w:val="0"/>
        <w:adjustRightInd w:val="0"/>
        <w:spacing w:before="120" w:after="120"/>
        <w:ind w:firstLine="709"/>
        <w:jc w:val="both"/>
        <w:rPr>
          <w:i/>
          <w:sz w:val="28"/>
          <w:szCs w:val="28"/>
          <w:highlight w:val="yellow"/>
        </w:rPr>
      </w:pPr>
      <w:r w:rsidRPr="00796FA2">
        <w:rPr>
          <w:i/>
          <w:sz w:val="28"/>
          <w:szCs w:val="28"/>
        </w:rPr>
        <w:t>Благодатский сельсовет</w:t>
      </w:r>
      <w:r w:rsidR="009C20BE" w:rsidRPr="00AD00DF">
        <w:rPr>
          <w:i/>
          <w:sz w:val="28"/>
          <w:szCs w:val="28"/>
          <w:highlight w:val="yellow"/>
        </w:rPr>
        <w:t xml:space="preserve"> </w:t>
      </w:r>
    </w:p>
    <w:p w:rsidR="002E2084" w:rsidRPr="00D44143" w:rsidRDefault="002E2084" w:rsidP="002E2084">
      <w:pPr>
        <w:widowControl w:val="0"/>
        <w:suppressAutoHyphens/>
        <w:autoSpaceDE w:val="0"/>
        <w:autoSpaceDN w:val="0"/>
        <w:adjustRightInd w:val="0"/>
        <w:ind w:firstLine="709"/>
        <w:jc w:val="both"/>
        <w:rPr>
          <w:sz w:val="28"/>
          <w:szCs w:val="28"/>
        </w:rPr>
      </w:pPr>
      <w:r w:rsidRPr="00D44143">
        <w:rPr>
          <w:sz w:val="28"/>
          <w:szCs w:val="28"/>
        </w:rPr>
        <w:t xml:space="preserve">Существующей мощности инфраструктуры учреждений образования достаточно. </w:t>
      </w:r>
    </w:p>
    <w:p w:rsidR="002E2084" w:rsidRPr="00D44143" w:rsidRDefault="002E2084" w:rsidP="002E2084">
      <w:pPr>
        <w:widowControl w:val="0"/>
        <w:suppressAutoHyphens/>
        <w:autoSpaceDE w:val="0"/>
        <w:autoSpaceDN w:val="0"/>
        <w:adjustRightInd w:val="0"/>
        <w:ind w:firstLine="709"/>
        <w:jc w:val="both"/>
        <w:rPr>
          <w:sz w:val="28"/>
          <w:szCs w:val="28"/>
        </w:rPr>
      </w:pPr>
      <w:r w:rsidRPr="00D44143">
        <w:rPr>
          <w:sz w:val="28"/>
          <w:szCs w:val="28"/>
        </w:rPr>
        <w:t>Рекомендуется проведение следующих мероприятий:</w:t>
      </w:r>
    </w:p>
    <w:p w:rsidR="009C20BE" w:rsidRPr="00D44143" w:rsidRDefault="00141DAA" w:rsidP="009C20BE">
      <w:pPr>
        <w:widowControl w:val="0"/>
        <w:suppressAutoHyphens/>
        <w:autoSpaceDE w:val="0"/>
        <w:autoSpaceDN w:val="0"/>
        <w:adjustRightInd w:val="0"/>
        <w:ind w:firstLine="709"/>
        <w:jc w:val="both"/>
        <w:rPr>
          <w:sz w:val="28"/>
          <w:szCs w:val="28"/>
        </w:rPr>
      </w:pPr>
      <w:r w:rsidRPr="00D44143">
        <w:rPr>
          <w:sz w:val="28"/>
          <w:szCs w:val="28"/>
        </w:rPr>
        <w:t>- К</w:t>
      </w:r>
      <w:r w:rsidR="009C20BE" w:rsidRPr="00D44143">
        <w:rPr>
          <w:sz w:val="28"/>
          <w:szCs w:val="28"/>
        </w:rPr>
        <w:t>апитального ремонта здани</w:t>
      </w:r>
      <w:r w:rsidRPr="00D44143">
        <w:rPr>
          <w:sz w:val="28"/>
          <w:szCs w:val="28"/>
        </w:rPr>
        <w:t>я</w:t>
      </w:r>
      <w:r w:rsidR="009C20BE" w:rsidRPr="00D44143">
        <w:rPr>
          <w:sz w:val="28"/>
          <w:szCs w:val="28"/>
        </w:rPr>
        <w:t xml:space="preserve"> школ </w:t>
      </w:r>
      <w:r w:rsidRPr="00D44143">
        <w:rPr>
          <w:sz w:val="28"/>
          <w:szCs w:val="28"/>
        </w:rPr>
        <w:t xml:space="preserve">и детского сада </w:t>
      </w:r>
      <w:r w:rsidR="009C20BE" w:rsidRPr="00D44143">
        <w:rPr>
          <w:sz w:val="28"/>
          <w:szCs w:val="28"/>
        </w:rPr>
        <w:t xml:space="preserve">в с. </w:t>
      </w:r>
      <w:r w:rsidRPr="00D44143">
        <w:rPr>
          <w:sz w:val="28"/>
          <w:szCs w:val="28"/>
        </w:rPr>
        <w:t>Благодатное</w:t>
      </w:r>
      <w:r w:rsidR="009C20BE" w:rsidRPr="00D44143">
        <w:rPr>
          <w:sz w:val="28"/>
          <w:szCs w:val="28"/>
        </w:rPr>
        <w:t xml:space="preserve"> </w:t>
      </w:r>
      <w:r w:rsidRPr="00D44143">
        <w:rPr>
          <w:sz w:val="28"/>
          <w:szCs w:val="28"/>
        </w:rPr>
        <w:t>- замена окон, ремонт кровли, ремонт инженерных сетей: отопление, водопровод, канализация, электрика;</w:t>
      </w:r>
    </w:p>
    <w:p w:rsidR="00141DAA" w:rsidRPr="00D44143" w:rsidRDefault="00141DAA" w:rsidP="00141DAA">
      <w:pPr>
        <w:widowControl w:val="0"/>
        <w:suppressAutoHyphens/>
        <w:autoSpaceDE w:val="0"/>
        <w:autoSpaceDN w:val="0"/>
        <w:adjustRightInd w:val="0"/>
        <w:ind w:firstLine="709"/>
        <w:jc w:val="both"/>
        <w:rPr>
          <w:sz w:val="28"/>
          <w:szCs w:val="28"/>
        </w:rPr>
      </w:pPr>
      <w:r w:rsidRPr="00D44143">
        <w:rPr>
          <w:sz w:val="28"/>
          <w:szCs w:val="28"/>
        </w:rPr>
        <w:t xml:space="preserve">- Капитального ремонта здания школ и детского сада в с. Шилово-Курья - замена окон, ремонт кровли, ремонт инженерных сетей: отопление, </w:t>
      </w:r>
      <w:r w:rsidRPr="00D44143">
        <w:rPr>
          <w:sz w:val="28"/>
          <w:szCs w:val="28"/>
        </w:rPr>
        <w:lastRenderedPageBreak/>
        <w:t>водопровод, канализация, электрика;</w:t>
      </w:r>
    </w:p>
    <w:p w:rsidR="00AD00DF" w:rsidRDefault="00141DAA" w:rsidP="00D44143">
      <w:pPr>
        <w:widowControl w:val="0"/>
        <w:suppressAutoHyphens/>
        <w:autoSpaceDE w:val="0"/>
        <w:autoSpaceDN w:val="0"/>
        <w:adjustRightInd w:val="0"/>
        <w:ind w:firstLine="709"/>
        <w:jc w:val="both"/>
        <w:rPr>
          <w:sz w:val="28"/>
          <w:szCs w:val="28"/>
        </w:rPr>
      </w:pPr>
      <w:r w:rsidRPr="00D44143">
        <w:rPr>
          <w:sz w:val="28"/>
          <w:szCs w:val="28"/>
        </w:rPr>
        <w:t xml:space="preserve">- Реконструкция здания школы в п. Ягодный – строительство корпуса для спортзала, </w:t>
      </w:r>
      <w:r w:rsidR="00D44143" w:rsidRPr="00D44143">
        <w:rPr>
          <w:sz w:val="28"/>
          <w:szCs w:val="28"/>
        </w:rPr>
        <w:t>капитальный ремонт отдельных элементов и инженерных систем.</w:t>
      </w:r>
      <w:r w:rsidR="00D44143">
        <w:rPr>
          <w:sz w:val="28"/>
          <w:szCs w:val="28"/>
        </w:rPr>
        <w:t xml:space="preserve"> К расчётному сроку в связи с ростом нагрузки на школу (с учётом детей п. Оз</w:t>
      </w:r>
      <w:r w:rsidR="00F64496">
        <w:rPr>
          <w:sz w:val="28"/>
          <w:szCs w:val="28"/>
        </w:rPr>
        <w:t>ё</w:t>
      </w:r>
      <w:r w:rsidR="00D44143">
        <w:rPr>
          <w:sz w:val="28"/>
          <w:szCs w:val="28"/>
        </w:rPr>
        <w:t>р</w:t>
      </w:r>
      <w:r w:rsidR="00F64496">
        <w:rPr>
          <w:sz w:val="28"/>
          <w:szCs w:val="28"/>
        </w:rPr>
        <w:t>н</w:t>
      </w:r>
      <w:r w:rsidR="00D44143">
        <w:rPr>
          <w:sz w:val="28"/>
          <w:szCs w:val="28"/>
        </w:rPr>
        <w:t>ое-Титово), возможно потребуется перевод в СОШ.</w:t>
      </w:r>
    </w:p>
    <w:p w:rsidR="002E2084" w:rsidRPr="002E2084" w:rsidRDefault="002E2084" w:rsidP="002E2084">
      <w:pPr>
        <w:widowControl w:val="0"/>
        <w:suppressAutoHyphens/>
        <w:autoSpaceDE w:val="0"/>
        <w:autoSpaceDN w:val="0"/>
        <w:adjustRightInd w:val="0"/>
        <w:spacing w:before="120" w:after="120"/>
        <w:ind w:firstLine="709"/>
        <w:jc w:val="both"/>
        <w:rPr>
          <w:i/>
          <w:sz w:val="28"/>
          <w:szCs w:val="28"/>
        </w:rPr>
      </w:pPr>
      <w:r w:rsidRPr="002E2084">
        <w:rPr>
          <w:i/>
          <w:sz w:val="28"/>
          <w:szCs w:val="28"/>
        </w:rPr>
        <w:t>Знаменский сельсовет</w:t>
      </w:r>
    </w:p>
    <w:p w:rsidR="002E2084" w:rsidRPr="00D44143" w:rsidRDefault="002E2084" w:rsidP="002E2084">
      <w:pPr>
        <w:widowControl w:val="0"/>
        <w:suppressAutoHyphens/>
        <w:autoSpaceDE w:val="0"/>
        <w:autoSpaceDN w:val="0"/>
        <w:adjustRightInd w:val="0"/>
        <w:ind w:firstLine="709"/>
        <w:jc w:val="both"/>
        <w:rPr>
          <w:sz w:val="28"/>
          <w:szCs w:val="28"/>
        </w:rPr>
      </w:pPr>
      <w:r w:rsidRPr="00D44143">
        <w:rPr>
          <w:sz w:val="28"/>
          <w:szCs w:val="28"/>
        </w:rPr>
        <w:t xml:space="preserve">Существующей мощности инфраструктуры учреждений образования достаточно. Рекомендуется проведение </w:t>
      </w:r>
      <w:r>
        <w:rPr>
          <w:sz w:val="28"/>
          <w:szCs w:val="28"/>
        </w:rPr>
        <w:t>к</w:t>
      </w:r>
      <w:r w:rsidRPr="002E2084">
        <w:rPr>
          <w:sz w:val="28"/>
          <w:szCs w:val="28"/>
        </w:rPr>
        <w:t>апитальн</w:t>
      </w:r>
      <w:r>
        <w:rPr>
          <w:sz w:val="28"/>
          <w:szCs w:val="28"/>
        </w:rPr>
        <w:t>ого</w:t>
      </w:r>
      <w:r w:rsidRPr="002E2084">
        <w:rPr>
          <w:sz w:val="28"/>
          <w:szCs w:val="28"/>
        </w:rPr>
        <w:t xml:space="preserve"> ремонт</w:t>
      </w:r>
      <w:r>
        <w:rPr>
          <w:sz w:val="28"/>
          <w:szCs w:val="28"/>
        </w:rPr>
        <w:t>а</w:t>
      </w:r>
      <w:r w:rsidRPr="002E2084">
        <w:rPr>
          <w:sz w:val="28"/>
          <w:szCs w:val="28"/>
        </w:rPr>
        <w:t xml:space="preserve"> Поповской школы </w:t>
      </w:r>
      <w:r>
        <w:rPr>
          <w:sz w:val="28"/>
          <w:szCs w:val="28"/>
        </w:rPr>
        <w:t xml:space="preserve">- </w:t>
      </w:r>
      <w:r w:rsidRPr="002E2084">
        <w:rPr>
          <w:sz w:val="28"/>
          <w:szCs w:val="28"/>
        </w:rPr>
        <w:t>ремонт инженерных сетей: отопление, водопровод, канализация, электричество</w:t>
      </w:r>
      <w:r>
        <w:rPr>
          <w:sz w:val="28"/>
          <w:szCs w:val="28"/>
        </w:rPr>
        <w:t>.</w:t>
      </w:r>
    </w:p>
    <w:p w:rsidR="00AE204A" w:rsidRDefault="00AE204A" w:rsidP="00AE204A">
      <w:pPr>
        <w:widowControl w:val="0"/>
        <w:suppressAutoHyphens/>
        <w:autoSpaceDE w:val="0"/>
        <w:autoSpaceDN w:val="0"/>
        <w:adjustRightInd w:val="0"/>
        <w:spacing w:before="120" w:after="120"/>
        <w:ind w:firstLine="709"/>
        <w:jc w:val="both"/>
        <w:rPr>
          <w:i/>
          <w:sz w:val="28"/>
          <w:szCs w:val="28"/>
        </w:rPr>
      </w:pPr>
      <w:r w:rsidRPr="00AE204A">
        <w:rPr>
          <w:i/>
          <w:sz w:val="28"/>
          <w:szCs w:val="28"/>
        </w:rPr>
        <w:t>Ирбизинский сельсовет</w:t>
      </w:r>
    </w:p>
    <w:p w:rsidR="00AE204A"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Существующей мощности инфраструктуры учреждений образования достаточно. </w:t>
      </w:r>
      <w:r>
        <w:rPr>
          <w:sz w:val="28"/>
          <w:szCs w:val="28"/>
        </w:rPr>
        <w:t>В связи с низкой наполняемостью классов с большой вероятностью в течении действия СТП, школа в п. Рождественский рекомендуется перевести на обучение с 1 по 4 классы, с подвозом в учеников в школу с. Ирбизино. Из-за большого расстояния школа в д. Кукарка, даже при небольшой наполняемости классов сохраняет обучение с 1 по 11 классы.</w:t>
      </w:r>
    </w:p>
    <w:p w:rsidR="00AE204A"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Рекомендуется проведение </w:t>
      </w:r>
      <w:r>
        <w:rPr>
          <w:sz w:val="28"/>
          <w:szCs w:val="28"/>
        </w:rPr>
        <w:t xml:space="preserve">капитального ремонта в зданиях </w:t>
      </w:r>
      <w:r w:rsidRPr="00E00E8E">
        <w:rPr>
          <w:sz w:val="28"/>
          <w:szCs w:val="28"/>
        </w:rPr>
        <w:t>Ирбизинской школы</w:t>
      </w:r>
      <w:r>
        <w:rPr>
          <w:sz w:val="28"/>
          <w:szCs w:val="28"/>
        </w:rPr>
        <w:t xml:space="preserve">, детского сада в с. Ирбизино, </w:t>
      </w:r>
      <w:r w:rsidRPr="00C90FED">
        <w:rPr>
          <w:sz w:val="28"/>
          <w:szCs w:val="28"/>
        </w:rPr>
        <w:t>Кукаринской школы</w:t>
      </w:r>
      <w:r>
        <w:rPr>
          <w:sz w:val="28"/>
          <w:szCs w:val="28"/>
        </w:rPr>
        <w:t xml:space="preserve">, </w:t>
      </w:r>
      <w:r w:rsidRPr="00C90FED">
        <w:rPr>
          <w:sz w:val="28"/>
          <w:szCs w:val="28"/>
        </w:rPr>
        <w:t>Рождественской школы</w:t>
      </w:r>
      <w:r>
        <w:rPr>
          <w:sz w:val="28"/>
          <w:szCs w:val="28"/>
        </w:rPr>
        <w:t xml:space="preserve"> - </w:t>
      </w:r>
      <w:r w:rsidRPr="00E00E8E">
        <w:rPr>
          <w:sz w:val="28"/>
          <w:szCs w:val="28"/>
        </w:rPr>
        <w:t xml:space="preserve">ремонт кровли и инженерных сетей: отопление, водопровод, канализация, </w:t>
      </w:r>
      <w:r>
        <w:rPr>
          <w:sz w:val="28"/>
          <w:szCs w:val="28"/>
        </w:rPr>
        <w:t>электрических сетей и оборудования.</w:t>
      </w:r>
    </w:p>
    <w:p w:rsidR="00AE204A" w:rsidRPr="002E2084" w:rsidRDefault="00AE204A" w:rsidP="00AE204A">
      <w:pPr>
        <w:widowControl w:val="0"/>
        <w:suppressAutoHyphens/>
        <w:autoSpaceDE w:val="0"/>
        <w:autoSpaceDN w:val="0"/>
        <w:adjustRightInd w:val="0"/>
        <w:spacing w:before="120" w:after="120"/>
        <w:ind w:firstLine="709"/>
        <w:jc w:val="both"/>
        <w:rPr>
          <w:i/>
          <w:sz w:val="28"/>
          <w:szCs w:val="28"/>
        </w:rPr>
      </w:pPr>
      <w:r>
        <w:rPr>
          <w:i/>
          <w:sz w:val="28"/>
          <w:szCs w:val="28"/>
        </w:rPr>
        <w:t>Калинов</w:t>
      </w:r>
      <w:r w:rsidRPr="002E2084">
        <w:rPr>
          <w:i/>
          <w:sz w:val="28"/>
          <w:szCs w:val="28"/>
        </w:rPr>
        <w:t>ский сельсовет</w:t>
      </w:r>
    </w:p>
    <w:p w:rsidR="00AE204A"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Существующей мощности инфраструктуры учреждений образования достаточно. </w:t>
      </w:r>
    </w:p>
    <w:p w:rsidR="00AE204A" w:rsidRPr="00D44143"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Рекомендуется проведение </w:t>
      </w:r>
      <w:r>
        <w:rPr>
          <w:sz w:val="28"/>
          <w:szCs w:val="28"/>
        </w:rPr>
        <w:t>следующих мероприятий по к</w:t>
      </w:r>
      <w:r w:rsidRPr="00107F14">
        <w:rPr>
          <w:sz w:val="28"/>
          <w:szCs w:val="28"/>
        </w:rPr>
        <w:t>апитальн</w:t>
      </w:r>
      <w:r>
        <w:rPr>
          <w:sz w:val="28"/>
          <w:szCs w:val="28"/>
        </w:rPr>
        <w:t>ому</w:t>
      </w:r>
      <w:r w:rsidRPr="00107F14">
        <w:rPr>
          <w:sz w:val="28"/>
          <w:szCs w:val="28"/>
        </w:rPr>
        <w:t xml:space="preserve"> ремонт</w:t>
      </w:r>
      <w:r>
        <w:rPr>
          <w:sz w:val="28"/>
          <w:szCs w:val="28"/>
        </w:rPr>
        <w:t>у</w:t>
      </w:r>
      <w:r w:rsidRPr="00107F14">
        <w:rPr>
          <w:sz w:val="28"/>
          <w:szCs w:val="28"/>
        </w:rPr>
        <w:t xml:space="preserve"> Калиновской школы</w:t>
      </w:r>
      <w:r>
        <w:rPr>
          <w:sz w:val="28"/>
          <w:szCs w:val="28"/>
        </w:rPr>
        <w:t xml:space="preserve"> и детского сада</w:t>
      </w:r>
      <w:r w:rsidRPr="00107F14">
        <w:rPr>
          <w:sz w:val="28"/>
          <w:szCs w:val="28"/>
        </w:rPr>
        <w:t xml:space="preserve"> </w:t>
      </w:r>
      <w:r>
        <w:rPr>
          <w:sz w:val="28"/>
          <w:szCs w:val="28"/>
        </w:rPr>
        <w:t xml:space="preserve">- </w:t>
      </w:r>
      <w:r w:rsidRPr="00107F14">
        <w:rPr>
          <w:sz w:val="28"/>
          <w:szCs w:val="28"/>
        </w:rPr>
        <w:t>устройство навесного фасада, ремонт инженерных сетей: отопление, водопровод, канализация, электричество</w:t>
      </w:r>
      <w:r>
        <w:rPr>
          <w:sz w:val="28"/>
          <w:szCs w:val="28"/>
        </w:rPr>
        <w:t>.</w:t>
      </w:r>
    </w:p>
    <w:p w:rsidR="00AE204A" w:rsidRDefault="00AE204A" w:rsidP="00AE204A">
      <w:pPr>
        <w:widowControl w:val="0"/>
        <w:suppressAutoHyphens/>
        <w:autoSpaceDE w:val="0"/>
        <w:autoSpaceDN w:val="0"/>
        <w:adjustRightInd w:val="0"/>
        <w:spacing w:before="120" w:after="120"/>
        <w:ind w:firstLine="709"/>
        <w:jc w:val="both"/>
        <w:rPr>
          <w:i/>
          <w:sz w:val="28"/>
          <w:szCs w:val="28"/>
        </w:rPr>
      </w:pPr>
      <w:r w:rsidRPr="00421BAD">
        <w:rPr>
          <w:i/>
          <w:sz w:val="28"/>
          <w:szCs w:val="28"/>
        </w:rPr>
        <w:t>Михайловский сельсовет</w:t>
      </w:r>
    </w:p>
    <w:p w:rsidR="00AE204A" w:rsidRDefault="00AE204A" w:rsidP="00AE204A">
      <w:pPr>
        <w:widowControl w:val="0"/>
        <w:suppressAutoHyphens/>
        <w:autoSpaceDE w:val="0"/>
        <w:autoSpaceDN w:val="0"/>
        <w:adjustRightInd w:val="0"/>
        <w:ind w:firstLine="709"/>
        <w:jc w:val="both"/>
        <w:rPr>
          <w:sz w:val="28"/>
          <w:szCs w:val="28"/>
        </w:rPr>
      </w:pPr>
      <w:r>
        <w:rPr>
          <w:sz w:val="28"/>
          <w:szCs w:val="28"/>
        </w:rPr>
        <w:t xml:space="preserve">В связи с низкой наполняемостью классов с большой вероятностью в течении действия СТП, школу в аул Карасарт придётся закрыть, организовав подвозом учеников в школу п. Александровский. </w:t>
      </w:r>
    </w:p>
    <w:p w:rsidR="00AE204A" w:rsidRDefault="00AE204A" w:rsidP="00AE204A">
      <w:pPr>
        <w:widowControl w:val="0"/>
        <w:suppressAutoHyphens/>
        <w:autoSpaceDE w:val="0"/>
        <w:autoSpaceDN w:val="0"/>
        <w:adjustRightInd w:val="0"/>
        <w:ind w:firstLine="709"/>
        <w:jc w:val="both"/>
        <w:rPr>
          <w:sz w:val="28"/>
          <w:szCs w:val="28"/>
        </w:rPr>
      </w:pPr>
      <w:r>
        <w:rPr>
          <w:sz w:val="28"/>
          <w:szCs w:val="28"/>
        </w:rPr>
        <w:t>Здание школы и детского сада в п. Александровский находится в аварийном состоянии, рекомендуется строительство нового здания для размещения детского сада и школы. Мощность школы должна предусматривать обслуживание детей аула Карасарт.</w:t>
      </w:r>
    </w:p>
    <w:p w:rsidR="00AE204A"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Рекомендуется проведение </w:t>
      </w:r>
      <w:r>
        <w:rPr>
          <w:sz w:val="28"/>
          <w:szCs w:val="28"/>
        </w:rPr>
        <w:t xml:space="preserve">капитального ремонта зданий </w:t>
      </w:r>
      <w:r w:rsidRPr="00E00E8E">
        <w:rPr>
          <w:sz w:val="28"/>
          <w:szCs w:val="28"/>
        </w:rPr>
        <w:t>школ</w:t>
      </w:r>
      <w:r>
        <w:rPr>
          <w:sz w:val="28"/>
          <w:szCs w:val="28"/>
        </w:rPr>
        <w:t xml:space="preserve">ы и детского сада в с. Михайловка - </w:t>
      </w:r>
      <w:r w:rsidRPr="00E00E8E">
        <w:rPr>
          <w:sz w:val="28"/>
          <w:szCs w:val="28"/>
        </w:rPr>
        <w:t xml:space="preserve">ремонт кровли и инженерных сетей: отопление, водопровод, канализация, </w:t>
      </w:r>
      <w:r>
        <w:rPr>
          <w:sz w:val="28"/>
          <w:szCs w:val="28"/>
        </w:rPr>
        <w:t>электрических сетей и оборудования.</w:t>
      </w:r>
    </w:p>
    <w:p w:rsidR="00AE204A" w:rsidRDefault="00AE204A" w:rsidP="00AE204A">
      <w:pPr>
        <w:widowControl w:val="0"/>
        <w:suppressAutoHyphens/>
        <w:autoSpaceDE w:val="0"/>
        <w:autoSpaceDN w:val="0"/>
        <w:adjustRightInd w:val="0"/>
        <w:spacing w:before="120" w:after="120"/>
        <w:ind w:firstLine="709"/>
        <w:jc w:val="both"/>
        <w:rPr>
          <w:i/>
          <w:sz w:val="28"/>
          <w:szCs w:val="28"/>
        </w:rPr>
      </w:pPr>
      <w:r>
        <w:rPr>
          <w:i/>
          <w:sz w:val="28"/>
          <w:szCs w:val="28"/>
        </w:rPr>
        <w:t>Октябрьс</w:t>
      </w:r>
      <w:r w:rsidRPr="00421BAD">
        <w:rPr>
          <w:i/>
          <w:sz w:val="28"/>
          <w:szCs w:val="28"/>
        </w:rPr>
        <w:t>кий сельсовет</w:t>
      </w:r>
    </w:p>
    <w:p w:rsidR="00AE204A" w:rsidRDefault="00AE204A" w:rsidP="00AE204A">
      <w:pPr>
        <w:widowControl w:val="0"/>
        <w:suppressAutoHyphens/>
        <w:autoSpaceDE w:val="0"/>
        <w:autoSpaceDN w:val="0"/>
        <w:adjustRightInd w:val="0"/>
        <w:ind w:firstLine="709"/>
        <w:jc w:val="both"/>
        <w:rPr>
          <w:sz w:val="28"/>
          <w:szCs w:val="28"/>
        </w:rPr>
      </w:pPr>
      <w:r>
        <w:rPr>
          <w:sz w:val="28"/>
          <w:szCs w:val="28"/>
        </w:rPr>
        <w:t xml:space="preserve">В связи с низкой наполняемостью классов с большой вероятностью в </w:t>
      </w:r>
      <w:r>
        <w:rPr>
          <w:sz w:val="28"/>
          <w:szCs w:val="28"/>
        </w:rPr>
        <w:lastRenderedPageBreak/>
        <w:t>течении действия СТП, школы в д. Павловка и д. Новоивановка рекомендуется перевести на обучение с 1 по 4 классы, с подвозом в учеников в школу с. Октябрьское. На базе свободных площадей школы в д. Павловка рекомендуется организовать дошкольную группу.</w:t>
      </w:r>
    </w:p>
    <w:p w:rsidR="00AE204A"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Рекомендуется проведение </w:t>
      </w:r>
      <w:r>
        <w:rPr>
          <w:sz w:val="28"/>
          <w:szCs w:val="28"/>
        </w:rPr>
        <w:t xml:space="preserve">капитального ремонта зданий </w:t>
      </w:r>
      <w:r w:rsidRPr="00E00E8E">
        <w:rPr>
          <w:sz w:val="28"/>
          <w:szCs w:val="28"/>
        </w:rPr>
        <w:t>школ</w:t>
      </w:r>
      <w:r>
        <w:rPr>
          <w:sz w:val="28"/>
          <w:szCs w:val="28"/>
        </w:rPr>
        <w:t xml:space="preserve">, детского сада в с. Октябрьское - </w:t>
      </w:r>
      <w:r w:rsidRPr="00E00E8E">
        <w:rPr>
          <w:sz w:val="28"/>
          <w:szCs w:val="28"/>
        </w:rPr>
        <w:t>ремонт кровли</w:t>
      </w:r>
      <w:r>
        <w:rPr>
          <w:sz w:val="28"/>
          <w:szCs w:val="28"/>
        </w:rPr>
        <w:t xml:space="preserve">, </w:t>
      </w:r>
      <w:r w:rsidRPr="00E00E8E">
        <w:rPr>
          <w:sz w:val="28"/>
          <w:szCs w:val="28"/>
        </w:rPr>
        <w:t xml:space="preserve">инженерных сетей: отопление, водопровод, канализация, </w:t>
      </w:r>
      <w:r>
        <w:rPr>
          <w:sz w:val="28"/>
          <w:szCs w:val="28"/>
        </w:rPr>
        <w:t>электрических сетей и оборудования.</w:t>
      </w:r>
    </w:p>
    <w:p w:rsidR="00AE204A" w:rsidRPr="002E2084" w:rsidRDefault="00AE204A" w:rsidP="00AE204A">
      <w:pPr>
        <w:widowControl w:val="0"/>
        <w:suppressAutoHyphens/>
        <w:autoSpaceDE w:val="0"/>
        <w:autoSpaceDN w:val="0"/>
        <w:adjustRightInd w:val="0"/>
        <w:spacing w:before="120" w:after="120"/>
        <w:ind w:firstLine="709"/>
        <w:jc w:val="both"/>
        <w:rPr>
          <w:i/>
          <w:sz w:val="28"/>
          <w:szCs w:val="28"/>
        </w:rPr>
      </w:pPr>
      <w:r>
        <w:rPr>
          <w:i/>
          <w:sz w:val="28"/>
          <w:szCs w:val="28"/>
        </w:rPr>
        <w:t>Студёнов</w:t>
      </w:r>
      <w:r w:rsidRPr="002E2084">
        <w:rPr>
          <w:i/>
          <w:sz w:val="28"/>
          <w:szCs w:val="28"/>
        </w:rPr>
        <w:t>ский сельсовет</w:t>
      </w:r>
    </w:p>
    <w:p w:rsidR="00AE204A"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Существующей мощности инфраструктуры учреждений образования достаточно. </w:t>
      </w:r>
    </w:p>
    <w:p w:rsidR="00AE204A" w:rsidRPr="00D44143"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Рекомендуется проведение </w:t>
      </w:r>
      <w:r>
        <w:rPr>
          <w:sz w:val="28"/>
          <w:szCs w:val="28"/>
        </w:rPr>
        <w:t>следующих мероприятий по к</w:t>
      </w:r>
      <w:r w:rsidRPr="00107F14">
        <w:rPr>
          <w:sz w:val="28"/>
          <w:szCs w:val="28"/>
        </w:rPr>
        <w:t>апитальн</w:t>
      </w:r>
      <w:r>
        <w:rPr>
          <w:sz w:val="28"/>
          <w:szCs w:val="28"/>
        </w:rPr>
        <w:t>ому</w:t>
      </w:r>
      <w:r w:rsidRPr="00107F14">
        <w:rPr>
          <w:sz w:val="28"/>
          <w:szCs w:val="28"/>
        </w:rPr>
        <w:t xml:space="preserve"> ремонт</w:t>
      </w:r>
      <w:r>
        <w:rPr>
          <w:sz w:val="28"/>
          <w:szCs w:val="28"/>
        </w:rPr>
        <w:t>у</w:t>
      </w:r>
      <w:r w:rsidRPr="00107F14">
        <w:rPr>
          <w:sz w:val="28"/>
          <w:szCs w:val="28"/>
        </w:rPr>
        <w:t xml:space="preserve"> школы</w:t>
      </w:r>
      <w:r>
        <w:rPr>
          <w:sz w:val="28"/>
          <w:szCs w:val="28"/>
        </w:rPr>
        <w:t xml:space="preserve"> и детского сада</w:t>
      </w:r>
      <w:r w:rsidRPr="00107F14">
        <w:rPr>
          <w:sz w:val="28"/>
          <w:szCs w:val="28"/>
        </w:rPr>
        <w:t xml:space="preserve"> </w:t>
      </w:r>
      <w:r>
        <w:rPr>
          <w:sz w:val="28"/>
          <w:szCs w:val="28"/>
        </w:rPr>
        <w:t>в с. Студёное – замена окон</w:t>
      </w:r>
      <w:r w:rsidRPr="00107F14">
        <w:rPr>
          <w:sz w:val="28"/>
          <w:szCs w:val="28"/>
        </w:rPr>
        <w:t xml:space="preserve">, ремонт </w:t>
      </w:r>
      <w:r>
        <w:rPr>
          <w:sz w:val="28"/>
          <w:szCs w:val="28"/>
        </w:rPr>
        <w:t xml:space="preserve">кровли и </w:t>
      </w:r>
      <w:r w:rsidRPr="00107F14">
        <w:rPr>
          <w:sz w:val="28"/>
          <w:szCs w:val="28"/>
        </w:rPr>
        <w:t>инженерных сетей: отопление, водопровод, канализация, электричество</w:t>
      </w:r>
      <w:r>
        <w:rPr>
          <w:sz w:val="28"/>
          <w:szCs w:val="28"/>
        </w:rPr>
        <w:t>.</w:t>
      </w:r>
    </w:p>
    <w:p w:rsidR="00AE204A" w:rsidRDefault="00AE204A" w:rsidP="00AE204A">
      <w:pPr>
        <w:widowControl w:val="0"/>
        <w:suppressAutoHyphens/>
        <w:autoSpaceDE w:val="0"/>
        <w:autoSpaceDN w:val="0"/>
        <w:adjustRightInd w:val="0"/>
        <w:spacing w:before="120" w:after="120"/>
        <w:ind w:firstLine="709"/>
        <w:jc w:val="both"/>
        <w:rPr>
          <w:i/>
          <w:sz w:val="28"/>
          <w:szCs w:val="28"/>
        </w:rPr>
      </w:pPr>
      <w:r>
        <w:rPr>
          <w:i/>
          <w:sz w:val="28"/>
          <w:szCs w:val="28"/>
        </w:rPr>
        <w:t>Троиц</w:t>
      </w:r>
      <w:r w:rsidRPr="00421BAD">
        <w:rPr>
          <w:i/>
          <w:sz w:val="28"/>
          <w:szCs w:val="28"/>
        </w:rPr>
        <w:t>кий сельсовет</w:t>
      </w:r>
    </w:p>
    <w:p w:rsidR="00AE204A" w:rsidRDefault="00AE204A" w:rsidP="00AE204A">
      <w:pPr>
        <w:widowControl w:val="0"/>
        <w:suppressAutoHyphens/>
        <w:autoSpaceDE w:val="0"/>
        <w:autoSpaceDN w:val="0"/>
        <w:adjustRightInd w:val="0"/>
        <w:ind w:firstLine="709"/>
        <w:jc w:val="both"/>
        <w:rPr>
          <w:sz w:val="28"/>
          <w:szCs w:val="28"/>
        </w:rPr>
      </w:pPr>
      <w:r>
        <w:rPr>
          <w:sz w:val="28"/>
          <w:szCs w:val="28"/>
        </w:rPr>
        <w:t>В связи с низкой наполняемостью классов с большой вероятностью в течении действия СТП, школу с. Сорочиха рекомендуется перевести на обучение с 1 по 4 классы, с подвозом в учеников в школу с. Троицкое. На базе свободных площадей школы в с. Сорочиха рекомендуется организовать дошкольную группу.</w:t>
      </w:r>
    </w:p>
    <w:p w:rsidR="00AE204A" w:rsidRDefault="00AE204A" w:rsidP="00AE204A">
      <w:pPr>
        <w:widowControl w:val="0"/>
        <w:suppressAutoHyphens/>
        <w:autoSpaceDE w:val="0"/>
        <w:autoSpaceDN w:val="0"/>
        <w:adjustRightInd w:val="0"/>
        <w:ind w:firstLine="709"/>
        <w:jc w:val="both"/>
        <w:rPr>
          <w:sz w:val="28"/>
          <w:szCs w:val="28"/>
        </w:rPr>
      </w:pPr>
      <w:r>
        <w:rPr>
          <w:sz w:val="28"/>
          <w:szCs w:val="28"/>
        </w:rPr>
        <w:t>Школу в с. Рассказово в связи с падением к расчётному сроку нагрузки рекомендуется ликвидировать, организовав подвоз учеников в школу с. Михайловка.</w:t>
      </w:r>
    </w:p>
    <w:p w:rsidR="00AE204A"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Рекомендуется проведение </w:t>
      </w:r>
      <w:r>
        <w:rPr>
          <w:sz w:val="28"/>
          <w:szCs w:val="28"/>
        </w:rPr>
        <w:t xml:space="preserve">капитального ремонта зданий </w:t>
      </w:r>
      <w:r w:rsidRPr="00E00E8E">
        <w:rPr>
          <w:sz w:val="28"/>
          <w:szCs w:val="28"/>
        </w:rPr>
        <w:t>школ</w:t>
      </w:r>
      <w:r>
        <w:rPr>
          <w:sz w:val="28"/>
          <w:szCs w:val="28"/>
        </w:rPr>
        <w:t xml:space="preserve">, детского сада в с. Троицкое и с. Сорочиха - </w:t>
      </w:r>
      <w:r w:rsidRPr="00E00E8E">
        <w:rPr>
          <w:sz w:val="28"/>
          <w:szCs w:val="28"/>
        </w:rPr>
        <w:t>ремонт кровли</w:t>
      </w:r>
      <w:r>
        <w:rPr>
          <w:sz w:val="28"/>
          <w:szCs w:val="28"/>
        </w:rPr>
        <w:t xml:space="preserve">, </w:t>
      </w:r>
      <w:r w:rsidRPr="00E00E8E">
        <w:rPr>
          <w:sz w:val="28"/>
          <w:szCs w:val="28"/>
        </w:rPr>
        <w:t xml:space="preserve">инженерных сетей: отопление, водопровод, канализация, </w:t>
      </w:r>
      <w:r>
        <w:rPr>
          <w:sz w:val="28"/>
          <w:szCs w:val="28"/>
        </w:rPr>
        <w:t>электрических сетей и оборудования.</w:t>
      </w:r>
    </w:p>
    <w:p w:rsidR="00AE204A" w:rsidRPr="002E2084" w:rsidRDefault="00AE204A" w:rsidP="00AE204A">
      <w:pPr>
        <w:widowControl w:val="0"/>
        <w:suppressAutoHyphens/>
        <w:autoSpaceDE w:val="0"/>
        <w:autoSpaceDN w:val="0"/>
        <w:adjustRightInd w:val="0"/>
        <w:spacing w:before="120" w:after="120"/>
        <w:ind w:firstLine="709"/>
        <w:jc w:val="both"/>
        <w:rPr>
          <w:i/>
          <w:sz w:val="28"/>
          <w:szCs w:val="28"/>
        </w:rPr>
      </w:pPr>
      <w:r>
        <w:rPr>
          <w:i/>
          <w:sz w:val="28"/>
          <w:szCs w:val="28"/>
        </w:rPr>
        <w:t>Хорошин</w:t>
      </w:r>
      <w:r w:rsidRPr="002E2084">
        <w:rPr>
          <w:i/>
          <w:sz w:val="28"/>
          <w:szCs w:val="28"/>
        </w:rPr>
        <w:t>ский сельсовет</w:t>
      </w:r>
    </w:p>
    <w:p w:rsidR="00AE204A"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Существующей мощности инфраструктуры учреждений образования достаточно. </w:t>
      </w:r>
    </w:p>
    <w:p w:rsidR="00AE204A" w:rsidRDefault="00AE204A" w:rsidP="00AE204A">
      <w:pPr>
        <w:widowControl w:val="0"/>
        <w:suppressAutoHyphens/>
        <w:autoSpaceDE w:val="0"/>
        <w:autoSpaceDN w:val="0"/>
        <w:adjustRightInd w:val="0"/>
        <w:ind w:firstLine="709"/>
        <w:jc w:val="both"/>
        <w:rPr>
          <w:sz w:val="28"/>
          <w:szCs w:val="28"/>
        </w:rPr>
      </w:pPr>
      <w:r w:rsidRPr="00D44143">
        <w:rPr>
          <w:sz w:val="28"/>
          <w:szCs w:val="28"/>
        </w:rPr>
        <w:t xml:space="preserve">Рекомендуется проведение </w:t>
      </w:r>
      <w:r>
        <w:rPr>
          <w:sz w:val="28"/>
          <w:szCs w:val="28"/>
        </w:rPr>
        <w:t>следующих мероприятий по к</w:t>
      </w:r>
      <w:r w:rsidRPr="00107F14">
        <w:rPr>
          <w:sz w:val="28"/>
          <w:szCs w:val="28"/>
        </w:rPr>
        <w:t>апитальн</w:t>
      </w:r>
      <w:r>
        <w:rPr>
          <w:sz w:val="28"/>
          <w:szCs w:val="28"/>
        </w:rPr>
        <w:t>ому</w:t>
      </w:r>
      <w:r w:rsidRPr="00107F14">
        <w:rPr>
          <w:sz w:val="28"/>
          <w:szCs w:val="28"/>
        </w:rPr>
        <w:t xml:space="preserve"> ремонт</w:t>
      </w:r>
      <w:r>
        <w:rPr>
          <w:sz w:val="28"/>
          <w:szCs w:val="28"/>
        </w:rPr>
        <w:t>у</w:t>
      </w:r>
      <w:r w:rsidRPr="00107F14">
        <w:rPr>
          <w:sz w:val="28"/>
          <w:szCs w:val="28"/>
        </w:rPr>
        <w:t xml:space="preserve"> школы</w:t>
      </w:r>
      <w:r>
        <w:rPr>
          <w:sz w:val="28"/>
          <w:szCs w:val="28"/>
        </w:rPr>
        <w:t xml:space="preserve"> и детского сада</w:t>
      </w:r>
      <w:r w:rsidRPr="00107F14">
        <w:rPr>
          <w:sz w:val="28"/>
          <w:szCs w:val="28"/>
        </w:rPr>
        <w:t xml:space="preserve"> </w:t>
      </w:r>
      <w:r>
        <w:rPr>
          <w:sz w:val="28"/>
          <w:szCs w:val="28"/>
        </w:rPr>
        <w:t>в с. Хорошее – замена окон</w:t>
      </w:r>
      <w:r w:rsidRPr="00107F14">
        <w:rPr>
          <w:sz w:val="28"/>
          <w:szCs w:val="28"/>
        </w:rPr>
        <w:t xml:space="preserve">, ремонт </w:t>
      </w:r>
      <w:r>
        <w:rPr>
          <w:sz w:val="28"/>
          <w:szCs w:val="28"/>
        </w:rPr>
        <w:t xml:space="preserve">кровли и </w:t>
      </w:r>
      <w:r w:rsidRPr="00107F14">
        <w:rPr>
          <w:sz w:val="28"/>
          <w:szCs w:val="28"/>
        </w:rPr>
        <w:t xml:space="preserve">инженерных сетей: отопление, водопровод, канализация, </w:t>
      </w:r>
      <w:r>
        <w:rPr>
          <w:sz w:val="28"/>
          <w:szCs w:val="28"/>
        </w:rPr>
        <w:t>электрических сетей и оборудования.</w:t>
      </w:r>
    </w:p>
    <w:p w:rsidR="00AE204A" w:rsidRDefault="00AE204A" w:rsidP="00AE204A">
      <w:pPr>
        <w:widowControl w:val="0"/>
        <w:suppressAutoHyphens/>
        <w:autoSpaceDE w:val="0"/>
        <w:autoSpaceDN w:val="0"/>
        <w:adjustRightInd w:val="0"/>
        <w:spacing w:before="120" w:after="120"/>
        <w:ind w:firstLine="709"/>
        <w:jc w:val="both"/>
        <w:rPr>
          <w:i/>
          <w:sz w:val="28"/>
          <w:szCs w:val="28"/>
        </w:rPr>
      </w:pPr>
      <w:r>
        <w:rPr>
          <w:i/>
          <w:sz w:val="28"/>
          <w:szCs w:val="28"/>
        </w:rPr>
        <w:t>Чернокурьинс</w:t>
      </w:r>
      <w:r w:rsidRPr="00421BAD">
        <w:rPr>
          <w:i/>
          <w:sz w:val="28"/>
          <w:szCs w:val="28"/>
        </w:rPr>
        <w:t>кий сельсовет</w:t>
      </w:r>
    </w:p>
    <w:p w:rsidR="00AE204A" w:rsidRDefault="00AE204A" w:rsidP="00AE204A">
      <w:pPr>
        <w:widowControl w:val="0"/>
        <w:suppressAutoHyphens/>
        <w:autoSpaceDE w:val="0"/>
        <w:autoSpaceDN w:val="0"/>
        <w:adjustRightInd w:val="0"/>
        <w:ind w:firstLine="709"/>
        <w:jc w:val="both"/>
        <w:rPr>
          <w:sz w:val="28"/>
          <w:szCs w:val="28"/>
        </w:rPr>
      </w:pPr>
      <w:r>
        <w:rPr>
          <w:sz w:val="28"/>
          <w:szCs w:val="28"/>
        </w:rPr>
        <w:t>Школу в ауле Нижнебаяновский в связи с падением к расчётному сроку нагрузки рекомендуется ликвидировать, организовав подвоз учеников в школу с. Морозовка.</w:t>
      </w:r>
    </w:p>
    <w:p w:rsidR="002E2084" w:rsidRDefault="00AE204A" w:rsidP="00D44143">
      <w:pPr>
        <w:widowControl w:val="0"/>
        <w:suppressAutoHyphens/>
        <w:autoSpaceDE w:val="0"/>
        <w:autoSpaceDN w:val="0"/>
        <w:adjustRightInd w:val="0"/>
        <w:ind w:firstLine="709"/>
        <w:jc w:val="both"/>
        <w:rPr>
          <w:sz w:val="28"/>
          <w:szCs w:val="28"/>
        </w:rPr>
      </w:pPr>
      <w:r w:rsidRPr="00D44143">
        <w:rPr>
          <w:sz w:val="28"/>
          <w:szCs w:val="28"/>
        </w:rPr>
        <w:t xml:space="preserve">Рекомендуется проведение </w:t>
      </w:r>
      <w:r>
        <w:rPr>
          <w:sz w:val="28"/>
          <w:szCs w:val="28"/>
        </w:rPr>
        <w:t xml:space="preserve">капитального ремонта зданий </w:t>
      </w:r>
      <w:r w:rsidRPr="00E00E8E">
        <w:rPr>
          <w:sz w:val="28"/>
          <w:szCs w:val="28"/>
        </w:rPr>
        <w:t>школ</w:t>
      </w:r>
      <w:r>
        <w:rPr>
          <w:sz w:val="28"/>
          <w:szCs w:val="28"/>
        </w:rPr>
        <w:t xml:space="preserve">, детского сада в с. Морозовка и с. Чернокурья – замена окон, </w:t>
      </w:r>
      <w:r w:rsidRPr="00E00E8E">
        <w:rPr>
          <w:sz w:val="28"/>
          <w:szCs w:val="28"/>
        </w:rPr>
        <w:t>ремонт кровли</w:t>
      </w:r>
      <w:r>
        <w:rPr>
          <w:sz w:val="28"/>
          <w:szCs w:val="28"/>
        </w:rPr>
        <w:t xml:space="preserve">, </w:t>
      </w:r>
      <w:r w:rsidRPr="00E00E8E">
        <w:rPr>
          <w:sz w:val="28"/>
          <w:szCs w:val="28"/>
        </w:rPr>
        <w:t xml:space="preserve">инженерных сетей: отопление, водопровод, канализация, </w:t>
      </w:r>
      <w:r>
        <w:rPr>
          <w:sz w:val="28"/>
          <w:szCs w:val="28"/>
        </w:rPr>
        <w:t>электрических сетей и оборудования.</w:t>
      </w:r>
    </w:p>
    <w:p w:rsidR="00AD00DF" w:rsidRDefault="00AD00DF" w:rsidP="00AA6B38">
      <w:pPr>
        <w:pStyle w:val="aff1"/>
        <w:rPr>
          <w:rStyle w:val="220"/>
          <w:rFonts w:eastAsia="Calibri"/>
          <w:i/>
          <w:iCs/>
          <w:sz w:val="28"/>
          <w:szCs w:val="28"/>
        </w:rPr>
        <w:sectPr w:rsidR="00AD00DF" w:rsidSect="007D41A3">
          <w:pgSz w:w="11906" w:h="16838"/>
          <w:pgMar w:top="1134" w:right="707" w:bottom="1134" w:left="1701" w:header="709" w:footer="709" w:gutter="0"/>
          <w:cols w:space="708"/>
          <w:docGrid w:linePitch="360"/>
        </w:sectPr>
      </w:pPr>
    </w:p>
    <w:p w:rsidR="00AD00DF" w:rsidRPr="002F3DAF" w:rsidRDefault="00AD00DF" w:rsidP="00AD00DF">
      <w:pPr>
        <w:widowControl w:val="0"/>
        <w:suppressAutoHyphens/>
        <w:autoSpaceDE w:val="0"/>
        <w:autoSpaceDN w:val="0"/>
        <w:adjustRightInd w:val="0"/>
        <w:ind w:firstLine="709"/>
        <w:jc w:val="right"/>
        <w:rPr>
          <w:sz w:val="28"/>
          <w:szCs w:val="28"/>
        </w:rPr>
      </w:pPr>
      <w:r w:rsidRPr="002F3DAF">
        <w:rPr>
          <w:sz w:val="28"/>
          <w:szCs w:val="28"/>
        </w:rPr>
        <w:lastRenderedPageBreak/>
        <w:t>Таблица 2.3.5-</w:t>
      </w:r>
      <w:r w:rsidR="00100D65">
        <w:rPr>
          <w:sz w:val="28"/>
          <w:szCs w:val="28"/>
        </w:rPr>
        <w:t>4</w:t>
      </w:r>
    </w:p>
    <w:p w:rsidR="00AD00DF" w:rsidRDefault="00AD00DF" w:rsidP="00AD00DF">
      <w:pPr>
        <w:widowControl w:val="0"/>
        <w:suppressAutoHyphens/>
        <w:autoSpaceDE w:val="0"/>
        <w:autoSpaceDN w:val="0"/>
        <w:adjustRightInd w:val="0"/>
        <w:spacing w:after="120"/>
        <w:jc w:val="center"/>
        <w:rPr>
          <w:sz w:val="28"/>
          <w:szCs w:val="28"/>
        </w:rPr>
      </w:pPr>
      <w:r w:rsidRPr="002F3DAF">
        <w:rPr>
          <w:sz w:val="28"/>
          <w:szCs w:val="28"/>
        </w:rPr>
        <w:t>Мероприятия на объектах образования</w:t>
      </w:r>
      <w:r>
        <w:rPr>
          <w:sz w:val="28"/>
          <w:szCs w:val="28"/>
        </w:rPr>
        <w:t>,</w:t>
      </w:r>
      <w:r w:rsidRPr="002F3DAF">
        <w:rPr>
          <w:sz w:val="28"/>
          <w:szCs w:val="28"/>
        </w:rPr>
        <w:t xml:space="preserve"> предусмотренные </w:t>
      </w:r>
      <w:r w:rsidR="00516546">
        <w:rPr>
          <w:sz w:val="28"/>
          <w:szCs w:val="28"/>
        </w:rPr>
        <w:t>в СТП</w:t>
      </w:r>
      <w:r w:rsidRPr="002F3DAF">
        <w:rPr>
          <w:sz w:val="28"/>
          <w:szCs w:val="28"/>
        </w:rPr>
        <w:t xml:space="preserve"> </w:t>
      </w:r>
      <w:r w:rsidR="00AA04CD">
        <w:rPr>
          <w:sz w:val="28"/>
          <w:szCs w:val="28"/>
        </w:rPr>
        <w:t>Карасук</w:t>
      </w:r>
      <w:r w:rsidRPr="002F3DAF">
        <w:rPr>
          <w:sz w:val="28"/>
          <w:szCs w:val="28"/>
        </w:rPr>
        <w:t>ского района</w:t>
      </w:r>
    </w:p>
    <w:tbl>
      <w:tblPr>
        <w:tblW w:w="1490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204"/>
        <w:gridCol w:w="2452"/>
        <w:gridCol w:w="2493"/>
        <w:gridCol w:w="2610"/>
        <w:gridCol w:w="1461"/>
        <w:gridCol w:w="949"/>
        <w:gridCol w:w="2083"/>
      </w:tblGrid>
      <w:tr w:rsidR="00AE204A" w:rsidRPr="00C51E79" w:rsidTr="00385208">
        <w:trPr>
          <w:trHeight w:val="20"/>
          <w:tblHeader/>
        </w:trPr>
        <w:tc>
          <w:tcPr>
            <w:tcW w:w="650" w:type="dxa"/>
            <w:shd w:val="clear" w:color="auto" w:fill="auto"/>
            <w:vAlign w:val="center"/>
            <w:hideMark/>
          </w:tcPr>
          <w:p w:rsidR="00AE204A" w:rsidRPr="00C51E79" w:rsidRDefault="00AE204A" w:rsidP="005D270E">
            <w:pPr>
              <w:suppressAutoHyphens/>
              <w:jc w:val="center"/>
              <w:rPr>
                <w:color w:val="000000"/>
              </w:rPr>
            </w:pPr>
            <w:r w:rsidRPr="00C51E79">
              <w:rPr>
                <w:color w:val="000000"/>
              </w:rPr>
              <w:t>№ п/п</w:t>
            </w:r>
          </w:p>
        </w:tc>
        <w:tc>
          <w:tcPr>
            <w:tcW w:w="2204" w:type="dxa"/>
            <w:shd w:val="clear" w:color="auto" w:fill="auto"/>
            <w:vAlign w:val="center"/>
            <w:hideMark/>
          </w:tcPr>
          <w:p w:rsidR="00AE204A" w:rsidRPr="00C51E79" w:rsidRDefault="00AE204A" w:rsidP="005D270E">
            <w:pPr>
              <w:suppressAutoHyphens/>
              <w:jc w:val="center"/>
              <w:rPr>
                <w:color w:val="000000"/>
              </w:rPr>
            </w:pPr>
            <w:r w:rsidRPr="00C51E79">
              <w:rPr>
                <w:color w:val="000000"/>
              </w:rPr>
              <w:t>Муниципальное образование</w:t>
            </w:r>
          </w:p>
        </w:tc>
        <w:tc>
          <w:tcPr>
            <w:tcW w:w="2452" w:type="dxa"/>
            <w:shd w:val="clear" w:color="auto" w:fill="auto"/>
            <w:vAlign w:val="center"/>
            <w:hideMark/>
          </w:tcPr>
          <w:p w:rsidR="00AE204A" w:rsidRPr="00C51E79" w:rsidRDefault="00A049E1" w:rsidP="005D270E">
            <w:pPr>
              <w:suppressAutoHyphens/>
              <w:jc w:val="center"/>
              <w:rPr>
                <w:color w:val="000000"/>
              </w:rPr>
            </w:pPr>
            <w:r w:rsidRPr="00C51E79">
              <w:rPr>
                <w:color w:val="000000"/>
              </w:rPr>
              <w:t>Населённый</w:t>
            </w:r>
            <w:r w:rsidR="00AE204A" w:rsidRPr="00C51E79">
              <w:rPr>
                <w:color w:val="000000"/>
              </w:rPr>
              <w:t xml:space="preserve"> пункт</w:t>
            </w:r>
          </w:p>
        </w:tc>
        <w:tc>
          <w:tcPr>
            <w:tcW w:w="2493" w:type="dxa"/>
            <w:vAlign w:val="center"/>
          </w:tcPr>
          <w:p w:rsidR="00AE204A" w:rsidRPr="00C51E79" w:rsidRDefault="00AE204A" w:rsidP="005D270E">
            <w:pPr>
              <w:suppressAutoHyphens/>
              <w:jc w:val="center"/>
              <w:rPr>
                <w:color w:val="000000"/>
              </w:rPr>
            </w:pPr>
            <w:r w:rsidRPr="00C51E79">
              <w:t>Вид объекта</w:t>
            </w:r>
          </w:p>
        </w:tc>
        <w:tc>
          <w:tcPr>
            <w:tcW w:w="2610" w:type="dxa"/>
            <w:vAlign w:val="center"/>
          </w:tcPr>
          <w:p w:rsidR="00AE204A" w:rsidRPr="00C51E79" w:rsidRDefault="00AE204A" w:rsidP="005D270E">
            <w:pPr>
              <w:suppressAutoHyphens/>
              <w:jc w:val="center"/>
              <w:rPr>
                <w:color w:val="000000"/>
              </w:rPr>
            </w:pPr>
            <w:r>
              <w:rPr>
                <w:color w:val="000000"/>
              </w:rPr>
              <w:t>Наименование объекта</w:t>
            </w:r>
          </w:p>
        </w:tc>
        <w:tc>
          <w:tcPr>
            <w:tcW w:w="1461" w:type="dxa"/>
            <w:shd w:val="clear" w:color="auto" w:fill="auto"/>
            <w:vAlign w:val="center"/>
            <w:hideMark/>
          </w:tcPr>
          <w:p w:rsidR="00AE204A" w:rsidRPr="00C51E79" w:rsidRDefault="00AE204A" w:rsidP="005D270E">
            <w:pPr>
              <w:suppressAutoHyphens/>
              <w:jc w:val="center"/>
              <w:rPr>
                <w:color w:val="000000"/>
              </w:rPr>
            </w:pPr>
            <w:r w:rsidRPr="00C51E79">
              <w:rPr>
                <w:color w:val="000000"/>
              </w:rPr>
              <w:t>Проект. мощность</w:t>
            </w:r>
          </w:p>
        </w:tc>
        <w:tc>
          <w:tcPr>
            <w:tcW w:w="949" w:type="dxa"/>
            <w:shd w:val="clear" w:color="auto" w:fill="auto"/>
            <w:vAlign w:val="center"/>
            <w:hideMark/>
          </w:tcPr>
          <w:p w:rsidR="00AE204A" w:rsidRPr="00C51E79" w:rsidRDefault="00AE204A" w:rsidP="005D270E">
            <w:pPr>
              <w:suppressAutoHyphens/>
              <w:jc w:val="center"/>
              <w:rPr>
                <w:color w:val="000000"/>
              </w:rPr>
            </w:pPr>
            <w:r w:rsidRPr="00C51E79">
              <w:rPr>
                <w:color w:val="000000"/>
              </w:rPr>
              <w:t>Срок реал.</w:t>
            </w:r>
          </w:p>
        </w:tc>
        <w:tc>
          <w:tcPr>
            <w:tcW w:w="2083" w:type="dxa"/>
            <w:shd w:val="clear" w:color="auto" w:fill="auto"/>
            <w:vAlign w:val="center"/>
            <w:hideMark/>
          </w:tcPr>
          <w:p w:rsidR="00AE204A" w:rsidRPr="00C51E79" w:rsidRDefault="00AE204A" w:rsidP="005D270E">
            <w:pPr>
              <w:suppressAutoHyphens/>
              <w:jc w:val="center"/>
              <w:rPr>
                <w:color w:val="000000"/>
              </w:rPr>
            </w:pPr>
            <w:r w:rsidRPr="00C51E79">
              <w:rPr>
                <w:color w:val="000000"/>
              </w:rPr>
              <w:t>Примечание</w:t>
            </w:r>
          </w:p>
        </w:tc>
      </w:tr>
      <w:tr w:rsidR="00AE204A" w:rsidRPr="00C51E79" w:rsidTr="00385208">
        <w:trPr>
          <w:trHeight w:val="20"/>
        </w:trPr>
        <w:tc>
          <w:tcPr>
            <w:tcW w:w="650" w:type="dxa"/>
            <w:vMerge w:val="restart"/>
            <w:shd w:val="clear" w:color="auto" w:fill="auto"/>
            <w:vAlign w:val="center"/>
            <w:hideMark/>
          </w:tcPr>
          <w:p w:rsidR="00AE204A" w:rsidRPr="00C51E79" w:rsidRDefault="00AE204A" w:rsidP="005D270E">
            <w:pPr>
              <w:suppressAutoHyphens/>
              <w:jc w:val="center"/>
              <w:rPr>
                <w:color w:val="000000"/>
              </w:rPr>
            </w:pPr>
            <w:r>
              <w:rPr>
                <w:color w:val="000000"/>
              </w:rPr>
              <w:t>1</w:t>
            </w:r>
          </w:p>
        </w:tc>
        <w:tc>
          <w:tcPr>
            <w:tcW w:w="2204" w:type="dxa"/>
            <w:vMerge w:val="restart"/>
            <w:shd w:val="clear" w:color="auto" w:fill="auto"/>
            <w:vAlign w:val="center"/>
            <w:hideMark/>
          </w:tcPr>
          <w:p w:rsidR="00AE204A" w:rsidRPr="00C51E79" w:rsidRDefault="00AE204A" w:rsidP="005D270E">
            <w:pPr>
              <w:suppressAutoHyphens/>
              <w:jc w:val="center"/>
              <w:rPr>
                <w:color w:val="000000"/>
              </w:rPr>
            </w:pPr>
            <w:r w:rsidRPr="00C51E79">
              <w:rPr>
                <w:color w:val="000000"/>
              </w:rPr>
              <w:t xml:space="preserve">Городское поселение </w:t>
            </w:r>
            <w:r>
              <w:rPr>
                <w:color w:val="000000"/>
              </w:rPr>
              <w:t>город Карасук</w:t>
            </w:r>
          </w:p>
        </w:tc>
        <w:tc>
          <w:tcPr>
            <w:tcW w:w="2452" w:type="dxa"/>
            <w:vMerge w:val="restart"/>
            <w:shd w:val="clear" w:color="auto" w:fill="auto"/>
            <w:vAlign w:val="center"/>
          </w:tcPr>
          <w:p w:rsidR="00AE204A" w:rsidRPr="00C51E79" w:rsidRDefault="00AE204A" w:rsidP="005D270E">
            <w:pPr>
              <w:suppressAutoHyphens/>
              <w:jc w:val="center"/>
              <w:rPr>
                <w:color w:val="000000"/>
              </w:rPr>
            </w:pPr>
            <w:r>
              <w:rPr>
                <w:color w:val="000000"/>
              </w:rPr>
              <w:t>г. Карасук</w:t>
            </w:r>
          </w:p>
        </w:tc>
        <w:tc>
          <w:tcPr>
            <w:tcW w:w="2493" w:type="dxa"/>
            <w:vAlign w:val="center"/>
          </w:tcPr>
          <w:p w:rsidR="00AE204A" w:rsidRPr="00C51E79" w:rsidRDefault="00AE204A" w:rsidP="005D270E">
            <w:pPr>
              <w:suppressAutoHyphens/>
              <w:jc w:val="center"/>
              <w:rPr>
                <w:color w:val="000000"/>
              </w:rPr>
            </w:pPr>
            <w:r>
              <w:rPr>
                <w:color w:val="000000"/>
              </w:rPr>
              <w:t>Дошкольная образовательная организация</w:t>
            </w:r>
          </w:p>
        </w:tc>
        <w:tc>
          <w:tcPr>
            <w:tcW w:w="2610" w:type="dxa"/>
            <w:vAlign w:val="center"/>
          </w:tcPr>
          <w:p w:rsidR="00AE204A" w:rsidRPr="00C51E79" w:rsidRDefault="00AE204A" w:rsidP="005D270E">
            <w:pPr>
              <w:suppressAutoHyphens/>
              <w:jc w:val="center"/>
              <w:rPr>
                <w:color w:val="000000"/>
              </w:rPr>
            </w:pPr>
            <w:r>
              <w:rPr>
                <w:color w:val="000000"/>
              </w:rPr>
              <w:t>Строительство детского сада</w:t>
            </w:r>
          </w:p>
        </w:tc>
        <w:tc>
          <w:tcPr>
            <w:tcW w:w="1461" w:type="dxa"/>
            <w:shd w:val="clear" w:color="auto" w:fill="auto"/>
            <w:vAlign w:val="center"/>
          </w:tcPr>
          <w:p w:rsidR="00AE204A" w:rsidRPr="00C51E79" w:rsidRDefault="00AE204A" w:rsidP="002568F0">
            <w:pPr>
              <w:suppressAutoHyphens/>
              <w:jc w:val="center"/>
              <w:rPr>
                <w:color w:val="000000"/>
              </w:rPr>
            </w:pPr>
            <w:r w:rsidRPr="00C51E79">
              <w:rPr>
                <w:color w:val="000000"/>
              </w:rPr>
              <w:t>1</w:t>
            </w:r>
            <w:r w:rsidR="002568F0">
              <w:rPr>
                <w:color w:val="000000"/>
              </w:rPr>
              <w:t>2</w:t>
            </w:r>
            <w:r w:rsidRPr="00C51E79">
              <w:rPr>
                <w:color w:val="000000"/>
              </w:rPr>
              <w:t>0</w:t>
            </w:r>
            <w:r w:rsidR="002568F0">
              <w:rPr>
                <w:color w:val="000000"/>
              </w:rPr>
              <w:t xml:space="preserve"> мест</w:t>
            </w:r>
          </w:p>
        </w:tc>
        <w:tc>
          <w:tcPr>
            <w:tcW w:w="949" w:type="dxa"/>
            <w:shd w:val="clear" w:color="auto" w:fill="auto"/>
            <w:vAlign w:val="center"/>
          </w:tcPr>
          <w:p w:rsidR="00AE204A" w:rsidRPr="00C51E79" w:rsidRDefault="00AE204A" w:rsidP="005D270E">
            <w:pPr>
              <w:suppressAutoHyphens/>
              <w:jc w:val="center"/>
              <w:rPr>
                <w:color w:val="000000"/>
              </w:rPr>
            </w:pPr>
            <w:r w:rsidRPr="00C51E79">
              <w:rPr>
                <w:color w:val="000000"/>
              </w:rPr>
              <w:t>2033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Обеспечение требований транспортной доступности</w:t>
            </w:r>
          </w:p>
        </w:tc>
      </w:tr>
      <w:tr w:rsidR="00AE204A" w:rsidRPr="00C51E79" w:rsidTr="00385208">
        <w:trPr>
          <w:trHeight w:val="20"/>
        </w:trPr>
        <w:tc>
          <w:tcPr>
            <w:tcW w:w="650" w:type="dxa"/>
            <w:vMerge/>
            <w:shd w:val="clear" w:color="auto" w:fill="auto"/>
            <w:vAlign w:val="center"/>
          </w:tcPr>
          <w:p w:rsidR="00AE204A" w:rsidRPr="00C51E79" w:rsidRDefault="00AE204A" w:rsidP="005D270E">
            <w:pPr>
              <w:suppressAutoHyphens/>
              <w:jc w:val="center"/>
              <w:rPr>
                <w:color w:val="000000"/>
              </w:rPr>
            </w:pPr>
          </w:p>
        </w:tc>
        <w:tc>
          <w:tcPr>
            <w:tcW w:w="2204" w:type="dxa"/>
            <w:vMerge/>
            <w:shd w:val="clear" w:color="auto" w:fill="auto"/>
            <w:vAlign w:val="center"/>
          </w:tcPr>
          <w:p w:rsidR="00AE204A" w:rsidRPr="00C51E79" w:rsidRDefault="00AE204A" w:rsidP="005D270E">
            <w:pPr>
              <w:suppressAutoHyphens/>
              <w:jc w:val="center"/>
              <w:rPr>
                <w:color w:val="000000"/>
              </w:rPr>
            </w:pPr>
          </w:p>
        </w:tc>
        <w:tc>
          <w:tcPr>
            <w:tcW w:w="2452" w:type="dxa"/>
            <w:vMerge/>
            <w:shd w:val="clear" w:color="auto" w:fill="auto"/>
            <w:vAlign w:val="center"/>
          </w:tcPr>
          <w:p w:rsidR="00AE204A" w:rsidRDefault="00AE204A" w:rsidP="005D270E">
            <w:pPr>
              <w:suppressAutoHyphens/>
              <w:jc w:val="center"/>
              <w:rPr>
                <w:color w:val="000000"/>
              </w:rPr>
            </w:pPr>
          </w:p>
        </w:tc>
        <w:tc>
          <w:tcPr>
            <w:tcW w:w="2493" w:type="dxa"/>
            <w:vAlign w:val="center"/>
          </w:tcPr>
          <w:p w:rsidR="00AE204A" w:rsidRPr="00C51E79" w:rsidRDefault="00AE204A" w:rsidP="005D270E">
            <w:pPr>
              <w:suppressAutoHyphens/>
              <w:jc w:val="center"/>
              <w:rPr>
                <w:color w:val="000000"/>
              </w:rPr>
            </w:pPr>
            <w:r w:rsidRPr="00152CEA">
              <w:rPr>
                <w:color w:val="000000"/>
              </w:rPr>
              <w:t>Общеобразовательная организация</w:t>
            </w:r>
          </w:p>
        </w:tc>
        <w:tc>
          <w:tcPr>
            <w:tcW w:w="2610" w:type="dxa"/>
            <w:vAlign w:val="center"/>
          </w:tcPr>
          <w:p w:rsidR="00AE204A" w:rsidRDefault="00AE204A" w:rsidP="005D270E">
            <w:pPr>
              <w:suppressAutoHyphens/>
              <w:jc w:val="center"/>
              <w:rPr>
                <w:color w:val="000000"/>
              </w:rPr>
            </w:pPr>
            <w:r>
              <w:t>Реконструкция</w:t>
            </w:r>
            <w:r w:rsidRPr="00C3592A">
              <w:t xml:space="preserve"> </w:t>
            </w:r>
            <w:r w:rsidRPr="0055366E">
              <w:t>МБОУ ООШ № 4</w:t>
            </w:r>
          </w:p>
        </w:tc>
        <w:tc>
          <w:tcPr>
            <w:tcW w:w="1461" w:type="dxa"/>
            <w:shd w:val="clear" w:color="auto" w:fill="auto"/>
            <w:vAlign w:val="center"/>
          </w:tcPr>
          <w:p w:rsidR="00AE204A" w:rsidRPr="00C3592A" w:rsidRDefault="00AE204A" w:rsidP="005D270E">
            <w:pPr>
              <w:widowControl w:val="0"/>
              <w:suppressAutoHyphens/>
              <w:jc w:val="center"/>
            </w:pPr>
            <w:r>
              <w:t>62</w:t>
            </w:r>
            <w:r w:rsidRPr="00C3592A">
              <w:t>0 мест</w:t>
            </w:r>
          </w:p>
        </w:tc>
        <w:tc>
          <w:tcPr>
            <w:tcW w:w="949" w:type="dxa"/>
            <w:shd w:val="clear" w:color="auto" w:fill="auto"/>
            <w:vAlign w:val="center"/>
          </w:tcPr>
          <w:p w:rsidR="00AE204A" w:rsidRPr="00C3592A" w:rsidRDefault="00AE204A" w:rsidP="005D270E">
            <w:pPr>
              <w:widowControl w:val="0"/>
              <w:jc w:val="center"/>
            </w:pPr>
            <w:r w:rsidRPr="00C3592A">
              <w:t>2033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Аварийное состояние</w:t>
            </w:r>
          </w:p>
        </w:tc>
      </w:tr>
      <w:tr w:rsidR="00AE204A" w:rsidRPr="00C51E79" w:rsidTr="00385208">
        <w:trPr>
          <w:trHeight w:val="20"/>
        </w:trPr>
        <w:tc>
          <w:tcPr>
            <w:tcW w:w="650" w:type="dxa"/>
            <w:vMerge/>
            <w:shd w:val="clear" w:color="auto" w:fill="auto"/>
            <w:vAlign w:val="center"/>
          </w:tcPr>
          <w:p w:rsidR="00AE204A" w:rsidRPr="00C51E79" w:rsidRDefault="00AE204A" w:rsidP="005D270E">
            <w:pPr>
              <w:suppressAutoHyphens/>
              <w:jc w:val="center"/>
              <w:rPr>
                <w:color w:val="000000"/>
              </w:rPr>
            </w:pPr>
          </w:p>
        </w:tc>
        <w:tc>
          <w:tcPr>
            <w:tcW w:w="2204" w:type="dxa"/>
            <w:vMerge/>
            <w:shd w:val="clear" w:color="auto" w:fill="auto"/>
            <w:vAlign w:val="center"/>
          </w:tcPr>
          <w:p w:rsidR="00AE204A" w:rsidRPr="00C51E79" w:rsidRDefault="00AE204A" w:rsidP="005D270E">
            <w:pPr>
              <w:suppressAutoHyphens/>
              <w:jc w:val="center"/>
              <w:rPr>
                <w:color w:val="000000"/>
              </w:rPr>
            </w:pPr>
          </w:p>
        </w:tc>
        <w:tc>
          <w:tcPr>
            <w:tcW w:w="2452" w:type="dxa"/>
            <w:vMerge/>
            <w:shd w:val="clear" w:color="auto" w:fill="auto"/>
            <w:vAlign w:val="center"/>
          </w:tcPr>
          <w:p w:rsidR="00AE204A" w:rsidRDefault="00AE204A" w:rsidP="005D270E">
            <w:pPr>
              <w:suppressAutoHyphens/>
              <w:jc w:val="center"/>
              <w:rPr>
                <w:color w:val="000000"/>
              </w:rPr>
            </w:pPr>
          </w:p>
        </w:tc>
        <w:tc>
          <w:tcPr>
            <w:tcW w:w="2493" w:type="dxa"/>
            <w:vAlign w:val="center"/>
          </w:tcPr>
          <w:p w:rsidR="00AE204A" w:rsidRPr="00C51E79" w:rsidRDefault="00AE204A" w:rsidP="005D270E">
            <w:pPr>
              <w:suppressAutoHyphens/>
              <w:jc w:val="center"/>
              <w:rPr>
                <w:color w:val="000000"/>
              </w:rPr>
            </w:pPr>
            <w:r w:rsidRPr="00152CEA">
              <w:rPr>
                <w:color w:val="000000"/>
              </w:rPr>
              <w:t>Общеобразовательная организация</w:t>
            </w:r>
          </w:p>
        </w:tc>
        <w:tc>
          <w:tcPr>
            <w:tcW w:w="2610" w:type="dxa"/>
            <w:vAlign w:val="center"/>
          </w:tcPr>
          <w:p w:rsidR="00AE204A" w:rsidRPr="00C3592A" w:rsidRDefault="00AE204A" w:rsidP="005D270E">
            <w:pPr>
              <w:widowControl w:val="0"/>
              <w:suppressAutoHyphens/>
              <w:autoSpaceDE w:val="0"/>
              <w:autoSpaceDN w:val="0"/>
              <w:adjustRightInd w:val="0"/>
              <w:jc w:val="center"/>
            </w:pPr>
            <w:r>
              <w:t xml:space="preserve">Реконструкция </w:t>
            </w:r>
            <w:r w:rsidRPr="00996B92">
              <w:t xml:space="preserve">МБОУ СОШ </w:t>
            </w:r>
            <w:r>
              <w:t>№3</w:t>
            </w:r>
          </w:p>
        </w:tc>
        <w:tc>
          <w:tcPr>
            <w:tcW w:w="1461" w:type="dxa"/>
            <w:shd w:val="clear" w:color="auto" w:fill="auto"/>
            <w:vAlign w:val="center"/>
          </w:tcPr>
          <w:p w:rsidR="00AE204A" w:rsidRPr="00C51E79" w:rsidRDefault="00AE204A" w:rsidP="005D270E">
            <w:pPr>
              <w:suppressAutoHyphens/>
              <w:jc w:val="center"/>
              <w:rPr>
                <w:color w:val="000000"/>
              </w:rPr>
            </w:pPr>
            <w:r>
              <w:rPr>
                <w:color w:val="000000"/>
              </w:rPr>
              <w:t>299 мест</w:t>
            </w:r>
          </w:p>
        </w:tc>
        <w:tc>
          <w:tcPr>
            <w:tcW w:w="949" w:type="dxa"/>
            <w:shd w:val="clear" w:color="auto" w:fill="auto"/>
            <w:vAlign w:val="center"/>
          </w:tcPr>
          <w:p w:rsidR="00AE204A" w:rsidRPr="00C51E79" w:rsidRDefault="00AE204A" w:rsidP="005D270E">
            <w:pPr>
              <w:suppressAutoHyphens/>
              <w:jc w:val="center"/>
              <w:rPr>
                <w:color w:val="000000"/>
              </w:rPr>
            </w:pPr>
            <w:r w:rsidRPr="00C3592A">
              <w:t>2033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Высокий физический износ</w:t>
            </w:r>
          </w:p>
        </w:tc>
      </w:tr>
      <w:tr w:rsidR="00AE204A" w:rsidRPr="00C51E79" w:rsidTr="00385208">
        <w:trPr>
          <w:trHeight w:val="20"/>
        </w:trPr>
        <w:tc>
          <w:tcPr>
            <w:tcW w:w="650" w:type="dxa"/>
            <w:vMerge/>
            <w:shd w:val="clear" w:color="auto" w:fill="auto"/>
            <w:vAlign w:val="center"/>
          </w:tcPr>
          <w:p w:rsidR="00AE204A" w:rsidRPr="00C51E79" w:rsidRDefault="00AE204A" w:rsidP="005D270E">
            <w:pPr>
              <w:suppressAutoHyphens/>
              <w:jc w:val="center"/>
              <w:rPr>
                <w:color w:val="000000"/>
              </w:rPr>
            </w:pPr>
          </w:p>
        </w:tc>
        <w:tc>
          <w:tcPr>
            <w:tcW w:w="2204" w:type="dxa"/>
            <w:vMerge/>
            <w:shd w:val="clear" w:color="auto" w:fill="auto"/>
            <w:vAlign w:val="center"/>
          </w:tcPr>
          <w:p w:rsidR="00AE204A" w:rsidRPr="00C51E79" w:rsidRDefault="00AE204A" w:rsidP="005D270E">
            <w:pPr>
              <w:suppressAutoHyphens/>
              <w:jc w:val="center"/>
              <w:rPr>
                <w:color w:val="000000"/>
              </w:rPr>
            </w:pPr>
          </w:p>
        </w:tc>
        <w:tc>
          <w:tcPr>
            <w:tcW w:w="2452" w:type="dxa"/>
            <w:vMerge/>
            <w:shd w:val="clear" w:color="auto" w:fill="auto"/>
            <w:vAlign w:val="center"/>
          </w:tcPr>
          <w:p w:rsidR="00AE204A" w:rsidRDefault="00AE204A" w:rsidP="005D270E">
            <w:pPr>
              <w:suppressAutoHyphens/>
              <w:jc w:val="center"/>
              <w:rPr>
                <w:color w:val="000000"/>
              </w:rPr>
            </w:pPr>
          </w:p>
        </w:tc>
        <w:tc>
          <w:tcPr>
            <w:tcW w:w="2493" w:type="dxa"/>
            <w:vAlign w:val="center"/>
          </w:tcPr>
          <w:p w:rsidR="00AE204A" w:rsidRPr="00C51E79" w:rsidRDefault="00AE204A" w:rsidP="005D270E">
            <w:pPr>
              <w:suppressAutoHyphens/>
              <w:jc w:val="center"/>
              <w:rPr>
                <w:color w:val="000000"/>
              </w:rPr>
            </w:pPr>
            <w:r>
              <w:rPr>
                <w:color w:val="000000"/>
              </w:rPr>
              <w:t>Организация дополнительного образования</w:t>
            </w:r>
          </w:p>
        </w:tc>
        <w:tc>
          <w:tcPr>
            <w:tcW w:w="2610" w:type="dxa"/>
            <w:vAlign w:val="center"/>
          </w:tcPr>
          <w:p w:rsidR="00AE204A" w:rsidRPr="0055366E" w:rsidRDefault="00AE204A" w:rsidP="005D270E">
            <w:pPr>
              <w:widowControl w:val="0"/>
              <w:suppressAutoHyphens/>
              <w:jc w:val="center"/>
            </w:pPr>
            <w:r w:rsidRPr="0055366E">
              <w:t xml:space="preserve">Реконструкция детской школы искусств </w:t>
            </w:r>
            <w:r>
              <w:t>им. В. И. Устинова</w:t>
            </w:r>
          </w:p>
        </w:tc>
        <w:tc>
          <w:tcPr>
            <w:tcW w:w="1461" w:type="dxa"/>
            <w:shd w:val="clear" w:color="auto" w:fill="auto"/>
            <w:vAlign w:val="center"/>
          </w:tcPr>
          <w:p w:rsidR="00AE204A" w:rsidRPr="00C51E79" w:rsidRDefault="00AE204A" w:rsidP="005D270E">
            <w:pPr>
              <w:suppressAutoHyphens/>
              <w:jc w:val="center"/>
              <w:rPr>
                <w:color w:val="000000"/>
              </w:rPr>
            </w:pPr>
            <w:r>
              <w:rPr>
                <w:color w:val="000000"/>
              </w:rPr>
              <w:t>200 мест</w:t>
            </w:r>
          </w:p>
        </w:tc>
        <w:tc>
          <w:tcPr>
            <w:tcW w:w="949" w:type="dxa"/>
            <w:shd w:val="clear" w:color="auto" w:fill="auto"/>
            <w:vAlign w:val="center"/>
          </w:tcPr>
          <w:p w:rsidR="00AE204A" w:rsidRPr="00C51E79" w:rsidRDefault="00AE204A" w:rsidP="005D270E">
            <w:pPr>
              <w:suppressAutoHyphens/>
              <w:jc w:val="center"/>
              <w:rPr>
                <w:color w:val="000000"/>
              </w:rPr>
            </w:pPr>
            <w:r w:rsidRPr="00C3592A">
              <w:t>2033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Высокий физический износ</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2</w:t>
            </w:r>
          </w:p>
        </w:tc>
        <w:tc>
          <w:tcPr>
            <w:tcW w:w="2204" w:type="dxa"/>
            <w:shd w:val="clear" w:color="auto" w:fill="auto"/>
            <w:vAlign w:val="center"/>
          </w:tcPr>
          <w:p w:rsidR="00AE204A" w:rsidRPr="00C51E79" w:rsidRDefault="00AE204A" w:rsidP="005D270E">
            <w:pPr>
              <w:suppressAutoHyphens/>
              <w:jc w:val="center"/>
              <w:rPr>
                <w:color w:val="000000"/>
              </w:rPr>
            </w:pPr>
            <w:r>
              <w:rPr>
                <w:color w:val="000000"/>
              </w:rPr>
              <w:t>Беленский сельсовет</w:t>
            </w:r>
          </w:p>
        </w:tc>
        <w:tc>
          <w:tcPr>
            <w:tcW w:w="12048" w:type="dxa"/>
            <w:gridSpan w:val="6"/>
            <w:shd w:val="clear" w:color="auto" w:fill="auto"/>
            <w:vAlign w:val="center"/>
          </w:tcPr>
          <w:p w:rsidR="00AE204A" w:rsidRPr="00C51E79" w:rsidRDefault="00AE204A" w:rsidP="005D270E">
            <w:pPr>
              <w:suppressAutoHyphens/>
              <w:jc w:val="center"/>
              <w:rPr>
                <w:color w:val="000000"/>
              </w:rPr>
            </w:pPr>
            <w:r>
              <w:rPr>
                <w:color w:val="000000"/>
              </w:rPr>
              <w:t>не запланировано</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3</w:t>
            </w:r>
          </w:p>
        </w:tc>
        <w:tc>
          <w:tcPr>
            <w:tcW w:w="2204" w:type="dxa"/>
            <w:shd w:val="clear" w:color="auto" w:fill="auto"/>
            <w:vAlign w:val="center"/>
          </w:tcPr>
          <w:p w:rsidR="00AE204A" w:rsidRPr="00C51E79" w:rsidRDefault="00AE204A" w:rsidP="005D270E">
            <w:pPr>
              <w:suppressAutoHyphens/>
              <w:jc w:val="center"/>
              <w:rPr>
                <w:color w:val="000000"/>
              </w:rPr>
            </w:pPr>
            <w:r w:rsidRPr="00796FA2">
              <w:rPr>
                <w:color w:val="000000"/>
              </w:rPr>
              <w:t>Благодатский сельсовет</w:t>
            </w:r>
          </w:p>
        </w:tc>
        <w:tc>
          <w:tcPr>
            <w:tcW w:w="2452" w:type="dxa"/>
            <w:shd w:val="clear" w:color="auto" w:fill="auto"/>
            <w:vAlign w:val="center"/>
          </w:tcPr>
          <w:p w:rsidR="00AE204A" w:rsidRPr="00830700" w:rsidRDefault="00AE204A" w:rsidP="005D270E">
            <w:pPr>
              <w:suppressAutoHyphens/>
              <w:jc w:val="center"/>
              <w:rPr>
                <w:color w:val="000000"/>
              </w:rPr>
            </w:pPr>
            <w:r w:rsidRPr="00830700">
              <w:t>п. Ягодный</w:t>
            </w:r>
          </w:p>
        </w:tc>
        <w:tc>
          <w:tcPr>
            <w:tcW w:w="2493" w:type="dxa"/>
            <w:vAlign w:val="center"/>
          </w:tcPr>
          <w:p w:rsidR="00AE204A" w:rsidRPr="00C51E79" w:rsidRDefault="00AE204A" w:rsidP="005D270E">
            <w:pPr>
              <w:suppressAutoHyphens/>
              <w:jc w:val="center"/>
              <w:rPr>
                <w:color w:val="000000"/>
              </w:rPr>
            </w:pPr>
            <w:r w:rsidRPr="00152CEA">
              <w:rPr>
                <w:color w:val="000000"/>
              </w:rPr>
              <w:t>Общеобразовательная организация</w:t>
            </w:r>
          </w:p>
        </w:tc>
        <w:tc>
          <w:tcPr>
            <w:tcW w:w="2610" w:type="dxa"/>
            <w:vAlign w:val="center"/>
          </w:tcPr>
          <w:p w:rsidR="00AE204A" w:rsidRPr="00C3592A" w:rsidRDefault="00AE204A" w:rsidP="005D270E">
            <w:pPr>
              <w:widowControl w:val="0"/>
              <w:suppressAutoHyphens/>
              <w:autoSpaceDE w:val="0"/>
              <w:autoSpaceDN w:val="0"/>
              <w:adjustRightInd w:val="0"/>
              <w:jc w:val="center"/>
            </w:pPr>
            <w:r>
              <w:t>Реконструкция школы в п. Ягодный (строительство корпуса для спортзала)</w:t>
            </w:r>
          </w:p>
        </w:tc>
        <w:tc>
          <w:tcPr>
            <w:tcW w:w="1461" w:type="dxa"/>
            <w:shd w:val="clear" w:color="auto" w:fill="auto"/>
            <w:vAlign w:val="center"/>
          </w:tcPr>
          <w:p w:rsidR="00AE204A" w:rsidRPr="00C51E79" w:rsidRDefault="00AE204A" w:rsidP="005D270E">
            <w:pPr>
              <w:suppressAutoHyphens/>
              <w:jc w:val="center"/>
              <w:rPr>
                <w:color w:val="000000"/>
              </w:rPr>
            </w:pPr>
            <w:r>
              <w:rPr>
                <w:color w:val="000000"/>
              </w:rPr>
              <w:t>360 кв. м</w:t>
            </w:r>
          </w:p>
        </w:tc>
        <w:tc>
          <w:tcPr>
            <w:tcW w:w="949" w:type="dxa"/>
            <w:shd w:val="clear" w:color="auto" w:fill="auto"/>
            <w:vAlign w:val="center"/>
          </w:tcPr>
          <w:p w:rsidR="00AE204A" w:rsidRPr="00C51E79" w:rsidRDefault="00AE204A" w:rsidP="005D270E">
            <w:pPr>
              <w:suppressAutoHyphens/>
              <w:jc w:val="center"/>
              <w:rPr>
                <w:color w:val="000000"/>
              </w:rPr>
            </w:pPr>
            <w:r>
              <w:rPr>
                <w:color w:val="000000"/>
              </w:rPr>
              <w:t>2043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Существуют потребность</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4</w:t>
            </w:r>
          </w:p>
        </w:tc>
        <w:tc>
          <w:tcPr>
            <w:tcW w:w="2204" w:type="dxa"/>
            <w:shd w:val="clear" w:color="auto" w:fill="auto"/>
            <w:vAlign w:val="center"/>
          </w:tcPr>
          <w:p w:rsidR="00AE204A" w:rsidRPr="00C51E79" w:rsidRDefault="00AE204A" w:rsidP="005D270E">
            <w:pPr>
              <w:suppressAutoHyphens/>
              <w:jc w:val="center"/>
              <w:rPr>
                <w:color w:val="000000"/>
              </w:rPr>
            </w:pPr>
            <w:r w:rsidRPr="002E2084">
              <w:rPr>
                <w:color w:val="000000"/>
              </w:rPr>
              <w:t>Знаменский сельсовет</w:t>
            </w:r>
          </w:p>
        </w:tc>
        <w:tc>
          <w:tcPr>
            <w:tcW w:w="12048" w:type="dxa"/>
            <w:gridSpan w:val="6"/>
            <w:shd w:val="clear" w:color="auto" w:fill="auto"/>
            <w:vAlign w:val="center"/>
          </w:tcPr>
          <w:p w:rsidR="00AE204A" w:rsidRPr="00C51E79" w:rsidRDefault="00AE204A" w:rsidP="005D270E">
            <w:pPr>
              <w:suppressAutoHyphens/>
              <w:jc w:val="center"/>
              <w:rPr>
                <w:color w:val="000000"/>
              </w:rPr>
            </w:pPr>
            <w:r>
              <w:rPr>
                <w:color w:val="000000"/>
              </w:rPr>
              <w:t>не запланировано</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5</w:t>
            </w:r>
          </w:p>
        </w:tc>
        <w:tc>
          <w:tcPr>
            <w:tcW w:w="2204" w:type="dxa"/>
            <w:shd w:val="clear" w:color="auto" w:fill="auto"/>
            <w:vAlign w:val="center"/>
          </w:tcPr>
          <w:p w:rsidR="00AE204A" w:rsidRPr="00E00E8E" w:rsidRDefault="00AE204A" w:rsidP="005D270E">
            <w:pPr>
              <w:suppressAutoHyphens/>
              <w:jc w:val="center"/>
              <w:rPr>
                <w:sz w:val="20"/>
                <w:szCs w:val="20"/>
              </w:rPr>
            </w:pPr>
            <w:r w:rsidRPr="00C90FED">
              <w:rPr>
                <w:color w:val="000000"/>
              </w:rPr>
              <w:t>Ирбизинский сельсовет</w:t>
            </w:r>
          </w:p>
        </w:tc>
        <w:tc>
          <w:tcPr>
            <w:tcW w:w="12048" w:type="dxa"/>
            <w:gridSpan w:val="6"/>
            <w:shd w:val="clear" w:color="auto" w:fill="auto"/>
            <w:vAlign w:val="center"/>
          </w:tcPr>
          <w:p w:rsidR="00AE204A" w:rsidRPr="00C51E79" w:rsidRDefault="00AE204A" w:rsidP="005D270E">
            <w:pPr>
              <w:suppressAutoHyphens/>
              <w:jc w:val="center"/>
              <w:rPr>
                <w:color w:val="000000"/>
              </w:rPr>
            </w:pPr>
            <w:r>
              <w:rPr>
                <w:color w:val="000000"/>
              </w:rPr>
              <w:t>не запланировано</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6</w:t>
            </w:r>
          </w:p>
        </w:tc>
        <w:tc>
          <w:tcPr>
            <w:tcW w:w="2204" w:type="dxa"/>
            <w:shd w:val="clear" w:color="auto" w:fill="auto"/>
            <w:vAlign w:val="center"/>
          </w:tcPr>
          <w:p w:rsidR="00AE204A" w:rsidRPr="00C51E79" w:rsidRDefault="00AE204A" w:rsidP="005D270E">
            <w:pPr>
              <w:suppressAutoHyphens/>
              <w:jc w:val="center"/>
              <w:rPr>
                <w:color w:val="000000"/>
              </w:rPr>
            </w:pPr>
            <w:r>
              <w:rPr>
                <w:color w:val="000000"/>
              </w:rPr>
              <w:t>Калинов</w:t>
            </w:r>
            <w:r w:rsidRPr="00C90FED">
              <w:rPr>
                <w:color w:val="000000"/>
              </w:rPr>
              <w:t>ский сельсовет</w:t>
            </w:r>
          </w:p>
        </w:tc>
        <w:tc>
          <w:tcPr>
            <w:tcW w:w="12048" w:type="dxa"/>
            <w:gridSpan w:val="6"/>
            <w:shd w:val="clear" w:color="auto" w:fill="auto"/>
            <w:vAlign w:val="center"/>
          </w:tcPr>
          <w:p w:rsidR="00AE204A" w:rsidRPr="00C51E79" w:rsidRDefault="00AE204A" w:rsidP="005D270E">
            <w:pPr>
              <w:suppressAutoHyphens/>
              <w:jc w:val="center"/>
              <w:rPr>
                <w:color w:val="000000"/>
              </w:rPr>
            </w:pPr>
            <w:r>
              <w:rPr>
                <w:color w:val="000000"/>
              </w:rPr>
              <w:t>не запланировано</w:t>
            </w:r>
          </w:p>
        </w:tc>
      </w:tr>
      <w:tr w:rsidR="00AE204A" w:rsidRPr="00C51E79" w:rsidTr="00385208">
        <w:trPr>
          <w:trHeight w:val="20"/>
        </w:trPr>
        <w:tc>
          <w:tcPr>
            <w:tcW w:w="650" w:type="dxa"/>
            <w:vMerge w:val="restart"/>
            <w:shd w:val="clear" w:color="auto" w:fill="auto"/>
            <w:vAlign w:val="center"/>
          </w:tcPr>
          <w:p w:rsidR="00AE204A" w:rsidRPr="00C51E79" w:rsidRDefault="00AE204A" w:rsidP="005D270E">
            <w:pPr>
              <w:suppressAutoHyphens/>
              <w:jc w:val="center"/>
              <w:rPr>
                <w:color w:val="000000"/>
              </w:rPr>
            </w:pPr>
            <w:r>
              <w:rPr>
                <w:color w:val="000000"/>
              </w:rPr>
              <w:t>7</w:t>
            </w:r>
          </w:p>
        </w:tc>
        <w:tc>
          <w:tcPr>
            <w:tcW w:w="2204" w:type="dxa"/>
            <w:vMerge w:val="restart"/>
            <w:shd w:val="clear" w:color="auto" w:fill="auto"/>
            <w:vAlign w:val="center"/>
          </w:tcPr>
          <w:p w:rsidR="00AE204A" w:rsidRPr="00C51E79" w:rsidRDefault="00AE204A" w:rsidP="005D270E">
            <w:pPr>
              <w:suppressAutoHyphens/>
              <w:jc w:val="center"/>
              <w:rPr>
                <w:color w:val="000000"/>
              </w:rPr>
            </w:pPr>
            <w:r>
              <w:rPr>
                <w:color w:val="000000"/>
              </w:rPr>
              <w:t>Михайловс</w:t>
            </w:r>
            <w:r w:rsidRPr="00C90FED">
              <w:rPr>
                <w:color w:val="000000"/>
              </w:rPr>
              <w:t>кий сельсовет</w:t>
            </w:r>
          </w:p>
        </w:tc>
        <w:tc>
          <w:tcPr>
            <w:tcW w:w="2452" w:type="dxa"/>
            <w:vMerge w:val="restart"/>
            <w:shd w:val="clear" w:color="auto" w:fill="auto"/>
            <w:vAlign w:val="center"/>
          </w:tcPr>
          <w:p w:rsidR="00AE204A" w:rsidRDefault="00AE204A" w:rsidP="005D270E">
            <w:pPr>
              <w:suppressAutoHyphens/>
              <w:jc w:val="center"/>
              <w:rPr>
                <w:color w:val="000000"/>
              </w:rPr>
            </w:pPr>
            <w:r>
              <w:rPr>
                <w:color w:val="000000"/>
              </w:rPr>
              <w:t>п. Александровский</w:t>
            </w:r>
          </w:p>
        </w:tc>
        <w:tc>
          <w:tcPr>
            <w:tcW w:w="2493" w:type="dxa"/>
            <w:vAlign w:val="center"/>
          </w:tcPr>
          <w:p w:rsidR="00AE204A" w:rsidRPr="00C51E79" w:rsidRDefault="00AE204A" w:rsidP="005D270E">
            <w:pPr>
              <w:suppressAutoHyphens/>
              <w:jc w:val="center"/>
              <w:rPr>
                <w:color w:val="000000"/>
              </w:rPr>
            </w:pPr>
            <w:r>
              <w:rPr>
                <w:color w:val="000000"/>
              </w:rPr>
              <w:t>Дошкольная образовательная организация</w:t>
            </w:r>
          </w:p>
        </w:tc>
        <w:tc>
          <w:tcPr>
            <w:tcW w:w="2610" w:type="dxa"/>
            <w:vAlign w:val="center"/>
          </w:tcPr>
          <w:p w:rsidR="00AE204A" w:rsidRDefault="00AE204A" w:rsidP="005D270E">
            <w:pPr>
              <w:suppressAutoHyphens/>
              <w:jc w:val="center"/>
              <w:rPr>
                <w:color w:val="000000"/>
              </w:rPr>
            </w:pPr>
            <w:r>
              <w:rPr>
                <w:color w:val="000000"/>
              </w:rPr>
              <w:t>Строительство детского сада в составе новой школы</w:t>
            </w:r>
          </w:p>
        </w:tc>
        <w:tc>
          <w:tcPr>
            <w:tcW w:w="1461" w:type="dxa"/>
            <w:shd w:val="clear" w:color="auto" w:fill="auto"/>
            <w:vAlign w:val="center"/>
          </w:tcPr>
          <w:p w:rsidR="00AE204A" w:rsidRPr="00C51E79" w:rsidRDefault="00AE204A" w:rsidP="005D270E">
            <w:pPr>
              <w:suppressAutoHyphens/>
              <w:jc w:val="center"/>
              <w:rPr>
                <w:color w:val="000000"/>
              </w:rPr>
            </w:pPr>
            <w:r>
              <w:rPr>
                <w:color w:val="000000"/>
              </w:rPr>
              <w:t>40 мест</w:t>
            </w:r>
          </w:p>
        </w:tc>
        <w:tc>
          <w:tcPr>
            <w:tcW w:w="949" w:type="dxa"/>
            <w:shd w:val="clear" w:color="auto" w:fill="auto"/>
            <w:vAlign w:val="center"/>
          </w:tcPr>
          <w:p w:rsidR="00AE204A" w:rsidRPr="00C51E79" w:rsidRDefault="00AE204A" w:rsidP="005D270E">
            <w:pPr>
              <w:suppressAutoHyphens/>
              <w:jc w:val="center"/>
              <w:rPr>
                <w:color w:val="000000"/>
              </w:rPr>
            </w:pPr>
            <w:r>
              <w:rPr>
                <w:color w:val="000000"/>
              </w:rPr>
              <w:t>2033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Аварийное состояние здания</w:t>
            </w:r>
          </w:p>
        </w:tc>
      </w:tr>
      <w:tr w:rsidR="00AE204A" w:rsidRPr="00C51E79" w:rsidTr="00385208">
        <w:trPr>
          <w:trHeight w:val="20"/>
        </w:trPr>
        <w:tc>
          <w:tcPr>
            <w:tcW w:w="650" w:type="dxa"/>
            <w:vMerge/>
            <w:shd w:val="clear" w:color="auto" w:fill="auto"/>
            <w:vAlign w:val="center"/>
          </w:tcPr>
          <w:p w:rsidR="00AE204A" w:rsidRPr="00C51E79" w:rsidRDefault="00AE204A" w:rsidP="005D270E">
            <w:pPr>
              <w:suppressAutoHyphens/>
              <w:jc w:val="center"/>
              <w:rPr>
                <w:color w:val="000000"/>
              </w:rPr>
            </w:pPr>
          </w:p>
        </w:tc>
        <w:tc>
          <w:tcPr>
            <w:tcW w:w="2204" w:type="dxa"/>
            <w:vMerge/>
            <w:shd w:val="clear" w:color="auto" w:fill="auto"/>
            <w:vAlign w:val="center"/>
          </w:tcPr>
          <w:p w:rsidR="00AE204A" w:rsidRPr="00C51E79" w:rsidRDefault="00AE204A" w:rsidP="005D270E">
            <w:pPr>
              <w:suppressAutoHyphens/>
              <w:jc w:val="center"/>
              <w:rPr>
                <w:color w:val="000000"/>
              </w:rPr>
            </w:pPr>
          </w:p>
        </w:tc>
        <w:tc>
          <w:tcPr>
            <w:tcW w:w="2452" w:type="dxa"/>
            <w:vMerge/>
            <w:shd w:val="clear" w:color="auto" w:fill="auto"/>
            <w:vAlign w:val="center"/>
          </w:tcPr>
          <w:p w:rsidR="00AE204A" w:rsidRDefault="00AE204A" w:rsidP="005D270E">
            <w:pPr>
              <w:suppressAutoHyphens/>
              <w:jc w:val="center"/>
              <w:rPr>
                <w:color w:val="000000"/>
              </w:rPr>
            </w:pPr>
          </w:p>
        </w:tc>
        <w:tc>
          <w:tcPr>
            <w:tcW w:w="2493" w:type="dxa"/>
            <w:vAlign w:val="center"/>
          </w:tcPr>
          <w:p w:rsidR="00AE204A" w:rsidRPr="00C51E79" w:rsidRDefault="00AE204A" w:rsidP="005D270E">
            <w:pPr>
              <w:suppressAutoHyphens/>
              <w:jc w:val="center"/>
              <w:rPr>
                <w:color w:val="000000"/>
              </w:rPr>
            </w:pPr>
            <w:r w:rsidRPr="00152CEA">
              <w:rPr>
                <w:color w:val="000000"/>
              </w:rPr>
              <w:t xml:space="preserve">Общеобразовательная </w:t>
            </w:r>
            <w:r w:rsidRPr="00152CEA">
              <w:rPr>
                <w:color w:val="000000"/>
              </w:rPr>
              <w:lastRenderedPageBreak/>
              <w:t>организация</w:t>
            </w:r>
          </w:p>
        </w:tc>
        <w:tc>
          <w:tcPr>
            <w:tcW w:w="2610" w:type="dxa"/>
            <w:vAlign w:val="center"/>
          </w:tcPr>
          <w:p w:rsidR="00AE204A" w:rsidRDefault="00AE204A" w:rsidP="005D270E">
            <w:pPr>
              <w:suppressAutoHyphens/>
              <w:jc w:val="center"/>
              <w:rPr>
                <w:color w:val="000000"/>
              </w:rPr>
            </w:pPr>
            <w:r>
              <w:rPr>
                <w:color w:val="000000"/>
              </w:rPr>
              <w:lastRenderedPageBreak/>
              <w:t>Строительство школы</w:t>
            </w:r>
          </w:p>
        </w:tc>
        <w:tc>
          <w:tcPr>
            <w:tcW w:w="1461" w:type="dxa"/>
            <w:shd w:val="clear" w:color="auto" w:fill="auto"/>
            <w:vAlign w:val="center"/>
          </w:tcPr>
          <w:p w:rsidR="00AE204A" w:rsidRPr="00C51E79" w:rsidRDefault="00AE204A" w:rsidP="005D270E">
            <w:pPr>
              <w:suppressAutoHyphens/>
              <w:jc w:val="center"/>
              <w:rPr>
                <w:color w:val="000000"/>
              </w:rPr>
            </w:pPr>
            <w:r>
              <w:rPr>
                <w:color w:val="000000"/>
              </w:rPr>
              <w:t>120 мест</w:t>
            </w:r>
          </w:p>
        </w:tc>
        <w:tc>
          <w:tcPr>
            <w:tcW w:w="949" w:type="dxa"/>
            <w:shd w:val="clear" w:color="auto" w:fill="auto"/>
            <w:vAlign w:val="center"/>
          </w:tcPr>
          <w:p w:rsidR="00AE204A" w:rsidRPr="00C51E79" w:rsidRDefault="00AE204A" w:rsidP="005D270E">
            <w:pPr>
              <w:suppressAutoHyphens/>
              <w:jc w:val="center"/>
              <w:rPr>
                <w:color w:val="000000"/>
              </w:rPr>
            </w:pPr>
            <w:r>
              <w:rPr>
                <w:color w:val="000000"/>
              </w:rPr>
              <w:t>2033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 xml:space="preserve">Аварийное </w:t>
            </w:r>
            <w:r>
              <w:rPr>
                <w:color w:val="000000"/>
              </w:rPr>
              <w:lastRenderedPageBreak/>
              <w:t>состояние здания</w:t>
            </w:r>
          </w:p>
        </w:tc>
      </w:tr>
      <w:tr w:rsidR="00AE204A" w:rsidRPr="00C51E79" w:rsidTr="00385208">
        <w:trPr>
          <w:trHeight w:val="20"/>
        </w:trPr>
        <w:tc>
          <w:tcPr>
            <w:tcW w:w="650" w:type="dxa"/>
            <w:vMerge/>
            <w:shd w:val="clear" w:color="auto" w:fill="auto"/>
            <w:vAlign w:val="center"/>
          </w:tcPr>
          <w:p w:rsidR="00AE204A" w:rsidRPr="00C51E79" w:rsidRDefault="00AE204A" w:rsidP="005D270E">
            <w:pPr>
              <w:suppressAutoHyphens/>
              <w:jc w:val="center"/>
              <w:rPr>
                <w:color w:val="000000"/>
              </w:rPr>
            </w:pPr>
          </w:p>
        </w:tc>
        <w:tc>
          <w:tcPr>
            <w:tcW w:w="2204" w:type="dxa"/>
            <w:vMerge/>
            <w:shd w:val="clear" w:color="auto" w:fill="auto"/>
            <w:vAlign w:val="center"/>
          </w:tcPr>
          <w:p w:rsidR="00AE204A" w:rsidRPr="00C51E79" w:rsidRDefault="00AE204A" w:rsidP="005D270E">
            <w:pPr>
              <w:suppressAutoHyphens/>
              <w:jc w:val="center"/>
              <w:rPr>
                <w:color w:val="000000"/>
              </w:rPr>
            </w:pPr>
          </w:p>
        </w:tc>
        <w:tc>
          <w:tcPr>
            <w:tcW w:w="2452" w:type="dxa"/>
            <w:shd w:val="clear" w:color="auto" w:fill="auto"/>
            <w:vAlign w:val="center"/>
          </w:tcPr>
          <w:p w:rsidR="00AE204A" w:rsidRDefault="00AE204A" w:rsidP="005D270E">
            <w:pPr>
              <w:suppressAutoHyphens/>
              <w:jc w:val="center"/>
              <w:rPr>
                <w:color w:val="000000"/>
              </w:rPr>
            </w:pPr>
            <w:r>
              <w:rPr>
                <w:color w:val="000000"/>
              </w:rPr>
              <w:t>аул Карасарт</w:t>
            </w:r>
          </w:p>
        </w:tc>
        <w:tc>
          <w:tcPr>
            <w:tcW w:w="2493" w:type="dxa"/>
            <w:vAlign w:val="center"/>
          </w:tcPr>
          <w:p w:rsidR="00AE204A" w:rsidRPr="00C51E79" w:rsidRDefault="00AE204A" w:rsidP="005D270E">
            <w:pPr>
              <w:suppressAutoHyphens/>
              <w:jc w:val="center"/>
              <w:rPr>
                <w:color w:val="000000"/>
              </w:rPr>
            </w:pPr>
            <w:r w:rsidRPr="00152CEA">
              <w:rPr>
                <w:color w:val="000000"/>
              </w:rPr>
              <w:t>Общеобразовательная организация</w:t>
            </w:r>
          </w:p>
        </w:tc>
        <w:tc>
          <w:tcPr>
            <w:tcW w:w="2610" w:type="dxa"/>
            <w:vAlign w:val="center"/>
          </w:tcPr>
          <w:p w:rsidR="00AE204A" w:rsidRDefault="00AE204A" w:rsidP="005D270E">
            <w:pPr>
              <w:suppressAutoHyphens/>
              <w:jc w:val="center"/>
              <w:rPr>
                <w:color w:val="000000"/>
              </w:rPr>
            </w:pPr>
            <w:r>
              <w:rPr>
                <w:color w:val="000000"/>
              </w:rPr>
              <w:t>Ликвидация школы</w:t>
            </w:r>
          </w:p>
        </w:tc>
        <w:tc>
          <w:tcPr>
            <w:tcW w:w="1461" w:type="dxa"/>
            <w:shd w:val="clear" w:color="auto" w:fill="auto"/>
            <w:vAlign w:val="center"/>
          </w:tcPr>
          <w:p w:rsidR="00AE204A" w:rsidRPr="00C51E79" w:rsidRDefault="00AE204A" w:rsidP="005D270E">
            <w:pPr>
              <w:suppressAutoHyphens/>
              <w:jc w:val="center"/>
              <w:rPr>
                <w:color w:val="000000"/>
              </w:rPr>
            </w:pPr>
            <w:r>
              <w:rPr>
                <w:color w:val="000000"/>
              </w:rPr>
              <w:t>-</w:t>
            </w:r>
          </w:p>
        </w:tc>
        <w:tc>
          <w:tcPr>
            <w:tcW w:w="949" w:type="dxa"/>
            <w:shd w:val="clear" w:color="auto" w:fill="auto"/>
            <w:vAlign w:val="center"/>
          </w:tcPr>
          <w:p w:rsidR="00AE204A" w:rsidRPr="00C51E79" w:rsidRDefault="00AE204A" w:rsidP="005D270E">
            <w:pPr>
              <w:suppressAutoHyphens/>
              <w:jc w:val="center"/>
              <w:rPr>
                <w:color w:val="000000"/>
              </w:rPr>
            </w:pPr>
            <w:r>
              <w:rPr>
                <w:color w:val="000000"/>
              </w:rPr>
              <w:t>2043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Низкая нагрузка</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8</w:t>
            </w:r>
          </w:p>
        </w:tc>
        <w:tc>
          <w:tcPr>
            <w:tcW w:w="2204" w:type="dxa"/>
            <w:shd w:val="clear" w:color="auto" w:fill="auto"/>
            <w:vAlign w:val="center"/>
          </w:tcPr>
          <w:p w:rsidR="00AE204A" w:rsidRPr="00C51E79" w:rsidRDefault="00AE204A" w:rsidP="005D270E">
            <w:pPr>
              <w:suppressAutoHyphens/>
              <w:jc w:val="center"/>
              <w:rPr>
                <w:color w:val="000000"/>
              </w:rPr>
            </w:pPr>
            <w:r>
              <w:rPr>
                <w:color w:val="000000"/>
              </w:rPr>
              <w:t>Октябрьс</w:t>
            </w:r>
            <w:r w:rsidRPr="00C90FED">
              <w:rPr>
                <w:color w:val="000000"/>
              </w:rPr>
              <w:t>кий сельсовет</w:t>
            </w:r>
          </w:p>
        </w:tc>
        <w:tc>
          <w:tcPr>
            <w:tcW w:w="12048" w:type="dxa"/>
            <w:gridSpan w:val="6"/>
            <w:shd w:val="clear" w:color="auto" w:fill="auto"/>
            <w:vAlign w:val="center"/>
          </w:tcPr>
          <w:p w:rsidR="00AE204A" w:rsidRPr="00C51E79" w:rsidRDefault="00AE204A" w:rsidP="005D270E">
            <w:pPr>
              <w:suppressAutoHyphens/>
              <w:jc w:val="center"/>
              <w:rPr>
                <w:color w:val="000000"/>
              </w:rPr>
            </w:pPr>
            <w:r>
              <w:rPr>
                <w:color w:val="000000"/>
              </w:rPr>
              <w:t>не запланировано</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9</w:t>
            </w:r>
          </w:p>
        </w:tc>
        <w:tc>
          <w:tcPr>
            <w:tcW w:w="2204" w:type="dxa"/>
            <w:shd w:val="clear" w:color="auto" w:fill="auto"/>
            <w:vAlign w:val="center"/>
          </w:tcPr>
          <w:p w:rsidR="00AE204A" w:rsidRPr="00C51E79" w:rsidRDefault="00AE204A" w:rsidP="005D270E">
            <w:pPr>
              <w:suppressAutoHyphens/>
              <w:jc w:val="center"/>
              <w:rPr>
                <w:color w:val="000000"/>
              </w:rPr>
            </w:pPr>
            <w:r w:rsidRPr="00235658">
              <w:rPr>
                <w:color w:val="000000"/>
              </w:rPr>
              <w:t>Студ</w:t>
            </w:r>
            <w:r>
              <w:rPr>
                <w:color w:val="000000"/>
              </w:rPr>
              <w:t>ё</w:t>
            </w:r>
            <w:r w:rsidRPr="00235658">
              <w:rPr>
                <w:color w:val="000000"/>
              </w:rPr>
              <w:t>новский сельсовет</w:t>
            </w:r>
          </w:p>
        </w:tc>
        <w:tc>
          <w:tcPr>
            <w:tcW w:w="12048" w:type="dxa"/>
            <w:gridSpan w:val="6"/>
            <w:shd w:val="clear" w:color="auto" w:fill="auto"/>
            <w:vAlign w:val="center"/>
          </w:tcPr>
          <w:p w:rsidR="00AE204A" w:rsidRPr="00C51E79" w:rsidRDefault="00AE204A" w:rsidP="005D270E">
            <w:pPr>
              <w:suppressAutoHyphens/>
              <w:jc w:val="center"/>
              <w:rPr>
                <w:color w:val="000000"/>
              </w:rPr>
            </w:pPr>
            <w:r>
              <w:rPr>
                <w:color w:val="000000"/>
              </w:rPr>
              <w:t>не запланировано</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10</w:t>
            </w:r>
          </w:p>
        </w:tc>
        <w:tc>
          <w:tcPr>
            <w:tcW w:w="2204" w:type="dxa"/>
            <w:shd w:val="clear" w:color="auto" w:fill="auto"/>
            <w:vAlign w:val="center"/>
          </w:tcPr>
          <w:p w:rsidR="00AE204A" w:rsidRPr="00C51E79" w:rsidRDefault="00AE204A" w:rsidP="005D270E">
            <w:pPr>
              <w:suppressAutoHyphens/>
              <w:jc w:val="center"/>
              <w:rPr>
                <w:color w:val="000000"/>
              </w:rPr>
            </w:pPr>
            <w:r>
              <w:rPr>
                <w:color w:val="000000"/>
              </w:rPr>
              <w:t>Троицкий</w:t>
            </w:r>
            <w:r w:rsidRPr="00235658">
              <w:rPr>
                <w:color w:val="000000"/>
              </w:rPr>
              <w:t xml:space="preserve"> сельсовет</w:t>
            </w:r>
          </w:p>
        </w:tc>
        <w:tc>
          <w:tcPr>
            <w:tcW w:w="2452" w:type="dxa"/>
            <w:shd w:val="clear" w:color="auto" w:fill="auto"/>
            <w:vAlign w:val="center"/>
          </w:tcPr>
          <w:p w:rsidR="00AE204A" w:rsidRDefault="00AE204A" w:rsidP="005D270E">
            <w:pPr>
              <w:suppressAutoHyphens/>
              <w:jc w:val="center"/>
              <w:rPr>
                <w:color w:val="000000"/>
              </w:rPr>
            </w:pPr>
            <w:r>
              <w:rPr>
                <w:color w:val="000000"/>
              </w:rPr>
              <w:t>с. Рассказово</w:t>
            </w:r>
          </w:p>
        </w:tc>
        <w:tc>
          <w:tcPr>
            <w:tcW w:w="2493" w:type="dxa"/>
            <w:vAlign w:val="center"/>
          </w:tcPr>
          <w:p w:rsidR="00AE204A" w:rsidRPr="00C51E79" w:rsidRDefault="00AE204A" w:rsidP="005D270E">
            <w:pPr>
              <w:suppressAutoHyphens/>
              <w:jc w:val="center"/>
              <w:rPr>
                <w:color w:val="000000"/>
              </w:rPr>
            </w:pPr>
            <w:r w:rsidRPr="00152CEA">
              <w:rPr>
                <w:color w:val="000000"/>
              </w:rPr>
              <w:t>Общеобразовательная организация</w:t>
            </w:r>
          </w:p>
        </w:tc>
        <w:tc>
          <w:tcPr>
            <w:tcW w:w="2610" w:type="dxa"/>
            <w:vAlign w:val="center"/>
          </w:tcPr>
          <w:p w:rsidR="00AE204A" w:rsidRDefault="00AE204A" w:rsidP="005D270E">
            <w:pPr>
              <w:suppressAutoHyphens/>
              <w:jc w:val="center"/>
              <w:rPr>
                <w:color w:val="000000"/>
              </w:rPr>
            </w:pPr>
            <w:r>
              <w:rPr>
                <w:color w:val="000000"/>
              </w:rPr>
              <w:t>Ликвидация школы</w:t>
            </w:r>
          </w:p>
        </w:tc>
        <w:tc>
          <w:tcPr>
            <w:tcW w:w="1461" w:type="dxa"/>
            <w:shd w:val="clear" w:color="auto" w:fill="auto"/>
            <w:vAlign w:val="center"/>
          </w:tcPr>
          <w:p w:rsidR="00AE204A" w:rsidRPr="00C51E79" w:rsidRDefault="00AE204A" w:rsidP="005D270E">
            <w:pPr>
              <w:suppressAutoHyphens/>
              <w:jc w:val="center"/>
              <w:rPr>
                <w:color w:val="000000"/>
              </w:rPr>
            </w:pPr>
            <w:r>
              <w:rPr>
                <w:color w:val="000000"/>
              </w:rPr>
              <w:t>-</w:t>
            </w:r>
          </w:p>
        </w:tc>
        <w:tc>
          <w:tcPr>
            <w:tcW w:w="949" w:type="dxa"/>
            <w:shd w:val="clear" w:color="auto" w:fill="auto"/>
            <w:vAlign w:val="center"/>
          </w:tcPr>
          <w:p w:rsidR="00AE204A" w:rsidRPr="00C51E79" w:rsidRDefault="00AE204A" w:rsidP="005D270E">
            <w:pPr>
              <w:suppressAutoHyphens/>
              <w:jc w:val="center"/>
              <w:rPr>
                <w:color w:val="000000"/>
              </w:rPr>
            </w:pPr>
            <w:r>
              <w:rPr>
                <w:color w:val="000000"/>
              </w:rPr>
              <w:t>2043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Низкая нагрузка</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11</w:t>
            </w:r>
          </w:p>
        </w:tc>
        <w:tc>
          <w:tcPr>
            <w:tcW w:w="2204" w:type="dxa"/>
            <w:shd w:val="clear" w:color="auto" w:fill="auto"/>
            <w:vAlign w:val="center"/>
          </w:tcPr>
          <w:p w:rsidR="00AE204A" w:rsidRPr="00C51E79" w:rsidRDefault="00AE204A" w:rsidP="005D270E">
            <w:pPr>
              <w:suppressAutoHyphens/>
              <w:jc w:val="center"/>
              <w:rPr>
                <w:color w:val="000000"/>
              </w:rPr>
            </w:pPr>
            <w:r w:rsidRPr="00C73E18">
              <w:rPr>
                <w:color w:val="000000"/>
              </w:rPr>
              <w:t>Хорошинский сельсовет</w:t>
            </w:r>
          </w:p>
        </w:tc>
        <w:tc>
          <w:tcPr>
            <w:tcW w:w="12048" w:type="dxa"/>
            <w:gridSpan w:val="6"/>
            <w:shd w:val="clear" w:color="auto" w:fill="auto"/>
            <w:vAlign w:val="center"/>
          </w:tcPr>
          <w:p w:rsidR="00AE204A" w:rsidRPr="00C51E79" w:rsidRDefault="00AE204A" w:rsidP="005D270E">
            <w:pPr>
              <w:suppressAutoHyphens/>
              <w:jc w:val="center"/>
              <w:rPr>
                <w:color w:val="000000"/>
              </w:rPr>
            </w:pPr>
            <w:r>
              <w:rPr>
                <w:color w:val="000000"/>
              </w:rPr>
              <w:t>не запланировано</w:t>
            </w:r>
          </w:p>
        </w:tc>
      </w:tr>
      <w:tr w:rsidR="00AE204A" w:rsidRPr="00C51E79" w:rsidTr="00385208">
        <w:trPr>
          <w:trHeight w:val="20"/>
        </w:trPr>
        <w:tc>
          <w:tcPr>
            <w:tcW w:w="650" w:type="dxa"/>
            <w:shd w:val="clear" w:color="auto" w:fill="auto"/>
            <w:vAlign w:val="center"/>
          </w:tcPr>
          <w:p w:rsidR="00AE204A" w:rsidRPr="00C51E79" w:rsidRDefault="00AE204A" w:rsidP="005D270E">
            <w:pPr>
              <w:suppressAutoHyphens/>
              <w:jc w:val="center"/>
              <w:rPr>
                <w:color w:val="000000"/>
              </w:rPr>
            </w:pPr>
            <w:r>
              <w:rPr>
                <w:color w:val="000000"/>
              </w:rPr>
              <w:t>12</w:t>
            </w:r>
          </w:p>
        </w:tc>
        <w:tc>
          <w:tcPr>
            <w:tcW w:w="2204" w:type="dxa"/>
            <w:shd w:val="clear" w:color="auto" w:fill="auto"/>
            <w:vAlign w:val="center"/>
          </w:tcPr>
          <w:p w:rsidR="00AE204A" w:rsidRPr="00C51E79" w:rsidRDefault="00AE204A" w:rsidP="005D270E">
            <w:pPr>
              <w:suppressAutoHyphens/>
              <w:jc w:val="center"/>
              <w:rPr>
                <w:color w:val="000000"/>
              </w:rPr>
            </w:pPr>
            <w:r w:rsidRPr="00661BC4">
              <w:rPr>
                <w:color w:val="000000"/>
              </w:rPr>
              <w:t>Чернокурьинский сельсовет</w:t>
            </w:r>
          </w:p>
        </w:tc>
        <w:tc>
          <w:tcPr>
            <w:tcW w:w="2452" w:type="dxa"/>
            <w:shd w:val="clear" w:color="auto" w:fill="auto"/>
            <w:vAlign w:val="center"/>
          </w:tcPr>
          <w:p w:rsidR="00AE204A" w:rsidRDefault="00AE204A" w:rsidP="005D270E">
            <w:pPr>
              <w:suppressAutoHyphens/>
              <w:jc w:val="center"/>
              <w:rPr>
                <w:color w:val="000000"/>
              </w:rPr>
            </w:pPr>
            <w:r>
              <w:rPr>
                <w:color w:val="000000"/>
              </w:rPr>
              <w:t>аул Нижнебаяновский</w:t>
            </w:r>
          </w:p>
        </w:tc>
        <w:tc>
          <w:tcPr>
            <w:tcW w:w="2493" w:type="dxa"/>
            <w:vAlign w:val="center"/>
          </w:tcPr>
          <w:p w:rsidR="00AE204A" w:rsidRPr="00C51E79" w:rsidRDefault="00AE204A" w:rsidP="005D270E">
            <w:pPr>
              <w:suppressAutoHyphens/>
              <w:jc w:val="center"/>
              <w:rPr>
                <w:color w:val="000000"/>
              </w:rPr>
            </w:pPr>
            <w:r w:rsidRPr="00152CEA">
              <w:rPr>
                <w:color w:val="000000"/>
              </w:rPr>
              <w:t>Общеобразовательная организация</w:t>
            </w:r>
          </w:p>
        </w:tc>
        <w:tc>
          <w:tcPr>
            <w:tcW w:w="2610" w:type="dxa"/>
            <w:vAlign w:val="center"/>
          </w:tcPr>
          <w:p w:rsidR="00AE204A" w:rsidRDefault="00AE204A" w:rsidP="005D270E">
            <w:pPr>
              <w:suppressAutoHyphens/>
              <w:jc w:val="center"/>
              <w:rPr>
                <w:color w:val="000000"/>
              </w:rPr>
            </w:pPr>
            <w:r>
              <w:rPr>
                <w:color w:val="000000"/>
              </w:rPr>
              <w:t>Ликвидация школы</w:t>
            </w:r>
          </w:p>
        </w:tc>
        <w:tc>
          <w:tcPr>
            <w:tcW w:w="1461" w:type="dxa"/>
            <w:shd w:val="clear" w:color="auto" w:fill="auto"/>
            <w:vAlign w:val="center"/>
          </w:tcPr>
          <w:p w:rsidR="00AE204A" w:rsidRPr="00C51E79" w:rsidRDefault="00AE204A" w:rsidP="005D270E">
            <w:pPr>
              <w:suppressAutoHyphens/>
              <w:jc w:val="center"/>
              <w:rPr>
                <w:color w:val="000000"/>
              </w:rPr>
            </w:pPr>
            <w:r>
              <w:rPr>
                <w:color w:val="000000"/>
              </w:rPr>
              <w:t>-</w:t>
            </w:r>
          </w:p>
        </w:tc>
        <w:tc>
          <w:tcPr>
            <w:tcW w:w="949" w:type="dxa"/>
            <w:shd w:val="clear" w:color="auto" w:fill="auto"/>
            <w:vAlign w:val="center"/>
          </w:tcPr>
          <w:p w:rsidR="00AE204A" w:rsidRPr="00C51E79" w:rsidRDefault="00AE204A" w:rsidP="005D270E">
            <w:pPr>
              <w:suppressAutoHyphens/>
              <w:jc w:val="center"/>
              <w:rPr>
                <w:color w:val="000000"/>
              </w:rPr>
            </w:pPr>
            <w:r>
              <w:rPr>
                <w:color w:val="000000"/>
              </w:rPr>
              <w:t>2043 г.</w:t>
            </w:r>
          </w:p>
        </w:tc>
        <w:tc>
          <w:tcPr>
            <w:tcW w:w="2083" w:type="dxa"/>
            <w:shd w:val="clear" w:color="auto" w:fill="auto"/>
            <w:vAlign w:val="center"/>
          </w:tcPr>
          <w:p w:rsidR="00AE204A" w:rsidRPr="00C51E79" w:rsidRDefault="00AE204A" w:rsidP="005D270E">
            <w:pPr>
              <w:suppressAutoHyphens/>
              <w:jc w:val="center"/>
              <w:rPr>
                <w:color w:val="000000"/>
              </w:rPr>
            </w:pPr>
            <w:r>
              <w:rPr>
                <w:color w:val="000000"/>
              </w:rPr>
              <w:t>Низкая нагрузка</w:t>
            </w:r>
          </w:p>
        </w:tc>
      </w:tr>
    </w:tbl>
    <w:p w:rsidR="00AE204A" w:rsidRDefault="00AE204A" w:rsidP="00AD00DF">
      <w:pPr>
        <w:widowControl w:val="0"/>
        <w:suppressAutoHyphens/>
        <w:autoSpaceDE w:val="0"/>
        <w:autoSpaceDN w:val="0"/>
        <w:adjustRightInd w:val="0"/>
        <w:spacing w:after="120"/>
        <w:jc w:val="center"/>
        <w:rPr>
          <w:sz w:val="28"/>
          <w:szCs w:val="28"/>
        </w:rPr>
      </w:pPr>
    </w:p>
    <w:p w:rsidR="00AD00DF" w:rsidRDefault="00AD00DF" w:rsidP="00AA6B38">
      <w:pPr>
        <w:pStyle w:val="aff1"/>
        <w:rPr>
          <w:rStyle w:val="220"/>
          <w:rFonts w:eastAsia="Calibri"/>
          <w:i/>
          <w:iCs/>
          <w:sz w:val="28"/>
          <w:szCs w:val="28"/>
        </w:rPr>
      </w:pPr>
    </w:p>
    <w:p w:rsidR="00AD00DF" w:rsidRDefault="00AD00DF" w:rsidP="00AA6B38">
      <w:pPr>
        <w:pStyle w:val="aff1"/>
        <w:rPr>
          <w:rStyle w:val="220"/>
          <w:rFonts w:eastAsia="Calibri"/>
          <w:i/>
          <w:iCs/>
          <w:sz w:val="28"/>
          <w:szCs w:val="28"/>
        </w:rPr>
        <w:sectPr w:rsidR="00AD00DF" w:rsidSect="00AD00DF">
          <w:pgSz w:w="16838" w:h="11906" w:orient="landscape"/>
          <w:pgMar w:top="709" w:right="1134" w:bottom="1701" w:left="1134" w:header="709" w:footer="709" w:gutter="0"/>
          <w:cols w:space="708"/>
          <w:docGrid w:linePitch="360"/>
        </w:sectPr>
      </w:pPr>
    </w:p>
    <w:p w:rsidR="00AD00DF" w:rsidRPr="00AD00DF" w:rsidRDefault="00AD00DF" w:rsidP="00AD00DF">
      <w:pPr>
        <w:widowControl w:val="0"/>
        <w:autoSpaceDE w:val="0"/>
        <w:autoSpaceDN w:val="0"/>
        <w:adjustRightInd w:val="0"/>
        <w:spacing w:before="120" w:after="120"/>
        <w:jc w:val="center"/>
        <w:rPr>
          <w:b/>
          <w:sz w:val="28"/>
          <w:szCs w:val="28"/>
        </w:rPr>
      </w:pPr>
      <w:r w:rsidRPr="00AD00DF">
        <w:rPr>
          <w:b/>
          <w:sz w:val="28"/>
          <w:szCs w:val="28"/>
        </w:rPr>
        <w:lastRenderedPageBreak/>
        <w:t>Общая характеристика сети учреждений физической культуры и спорта</w:t>
      </w:r>
    </w:p>
    <w:p w:rsidR="00374DFF" w:rsidRDefault="00374DFF" w:rsidP="00374DFF">
      <w:pPr>
        <w:widowControl w:val="0"/>
        <w:suppressAutoHyphens/>
        <w:autoSpaceDE w:val="0"/>
        <w:autoSpaceDN w:val="0"/>
        <w:adjustRightInd w:val="0"/>
        <w:spacing w:before="120" w:after="120"/>
        <w:ind w:firstLine="709"/>
        <w:jc w:val="both"/>
        <w:rPr>
          <w:sz w:val="28"/>
          <w:szCs w:val="28"/>
        </w:rPr>
      </w:pPr>
      <w:r>
        <w:rPr>
          <w:sz w:val="28"/>
          <w:szCs w:val="28"/>
        </w:rPr>
        <w:t xml:space="preserve">Большинство учреждений физической культуры и спорта в основном располагается на базе учреждений образования, перечень обособленных объектов представлен в таблице 2.3.5-5. </w:t>
      </w:r>
    </w:p>
    <w:p w:rsidR="00AD00DF" w:rsidRPr="00AD00DF" w:rsidRDefault="00AD00DF" w:rsidP="004F6E19">
      <w:pPr>
        <w:widowControl w:val="0"/>
        <w:autoSpaceDE w:val="0"/>
        <w:autoSpaceDN w:val="0"/>
        <w:adjustRightInd w:val="0"/>
        <w:spacing w:before="120"/>
        <w:ind w:firstLine="709"/>
        <w:jc w:val="right"/>
        <w:rPr>
          <w:sz w:val="28"/>
          <w:szCs w:val="28"/>
        </w:rPr>
      </w:pPr>
      <w:r w:rsidRPr="00AD00DF">
        <w:rPr>
          <w:sz w:val="28"/>
          <w:szCs w:val="28"/>
        </w:rPr>
        <w:t>Таблица 2.3.5-</w:t>
      </w:r>
      <w:r w:rsidR="005D270E">
        <w:rPr>
          <w:sz w:val="28"/>
          <w:szCs w:val="28"/>
        </w:rPr>
        <w:t>5</w:t>
      </w:r>
      <w:r w:rsidRPr="00AD00DF">
        <w:rPr>
          <w:sz w:val="28"/>
          <w:szCs w:val="28"/>
        </w:rPr>
        <w:t>.</w:t>
      </w:r>
    </w:p>
    <w:p w:rsidR="00AD00DF" w:rsidRPr="00AD00DF" w:rsidRDefault="00AD00DF" w:rsidP="004F6E19">
      <w:pPr>
        <w:widowControl w:val="0"/>
        <w:autoSpaceDE w:val="0"/>
        <w:autoSpaceDN w:val="0"/>
        <w:adjustRightInd w:val="0"/>
        <w:spacing w:after="120"/>
        <w:ind w:firstLine="709"/>
        <w:jc w:val="center"/>
        <w:rPr>
          <w:sz w:val="28"/>
          <w:szCs w:val="28"/>
        </w:rPr>
      </w:pPr>
      <w:r w:rsidRPr="00AD00DF">
        <w:rPr>
          <w:sz w:val="28"/>
          <w:szCs w:val="28"/>
        </w:rPr>
        <w:t>Перечень организаций физической культуры и спорта</w:t>
      </w:r>
    </w:p>
    <w:tbl>
      <w:tblPr>
        <w:tblW w:w="934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967"/>
        <w:gridCol w:w="2904"/>
        <w:gridCol w:w="1935"/>
      </w:tblGrid>
      <w:tr w:rsidR="00AE11CE" w:rsidRPr="00AD00DF" w:rsidTr="00165310">
        <w:trPr>
          <w:trHeight w:val="20"/>
        </w:trPr>
        <w:tc>
          <w:tcPr>
            <w:tcW w:w="536" w:type="dxa"/>
            <w:shd w:val="clear" w:color="auto" w:fill="auto"/>
            <w:vAlign w:val="center"/>
            <w:hideMark/>
          </w:tcPr>
          <w:p w:rsidR="00AE11CE" w:rsidRPr="00165310" w:rsidRDefault="00AE11CE" w:rsidP="00165310">
            <w:pPr>
              <w:suppressAutoHyphens/>
              <w:jc w:val="center"/>
              <w:rPr>
                <w:color w:val="000000"/>
              </w:rPr>
            </w:pPr>
            <w:r w:rsidRPr="00165310">
              <w:rPr>
                <w:color w:val="000000"/>
              </w:rPr>
              <w:t xml:space="preserve">№ </w:t>
            </w:r>
          </w:p>
        </w:tc>
        <w:tc>
          <w:tcPr>
            <w:tcW w:w="4019" w:type="dxa"/>
            <w:shd w:val="clear" w:color="auto" w:fill="auto"/>
            <w:vAlign w:val="center"/>
            <w:hideMark/>
          </w:tcPr>
          <w:p w:rsidR="00AE11CE" w:rsidRPr="00165310" w:rsidRDefault="00AE11CE" w:rsidP="00165310">
            <w:pPr>
              <w:suppressAutoHyphens/>
              <w:rPr>
                <w:color w:val="000000"/>
              </w:rPr>
            </w:pPr>
            <w:r w:rsidRPr="00165310">
              <w:rPr>
                <w:color w:val="000000"/>
              </w:rPr>
              <w:t>Наименование</w:t>
            </w:r>
          </w:p>
        </w:tc>
        <w:tc>
          <w:tcPr>
            <w:tcW w:w="2835" w:type="dxa"/>
            <w:shd w:val="clear" w:color="auto" w:fill="auto"/>
            <w:vAlign w:val="center"/>
            <w:hideMark/>
          </w:tcPr>
          <w:p w:rsidR="00AE11CE" w:rsidRPr="00165310" w:rsidRDefault="00AE11CE" w:rsidP="00165310">
            <w:pPr>
              <w:suppressAutoHyphens/>
              <w:jc w:val="center"/>
              <w:rPr>
                <w:color w:val="000000"/>
              </w:rPr>
            </w:pPr>
            <w:r w:rsidRPr="00165310">
              <w:rPr>
                <w:color w:val="000000"/>
              </w:rPr>
              <w:t>Адрес</w:t>
            </w:r>
          </w:p>
        </w:tc>
        <w:tc>
          <w:tcPr>
            <w:tcW w:w="1950" w:type="dxa"/>
            <w:shd w:val="clear" w:color="auto" w:fill="auto"/>
            <w:vAlign w:val="center"/>
            <w:hideMark/>
          </w:tcPr>
          <w:p w:rsidR="00AE11CE" w:rsidRPr="00165310" w:rsidRDefault="00AE11CE" w:rsidP="00165310">
            <w:pPr>
              <w:suppressAutoHyphens/>
              <w:jc w:val="center"/>
              <w:rPr>
                <w:color w:val="000000"/>
              </w:rPr>
            </w:pPr>
            <w:r w:rsidRPr="00165310">
              <w:rPr>
                <w:color w:val="000000"/>
              </w:rPr>
              <w:t>Вид объекта</w:t>
            </w:r>
          </w:p>
        </w:tc>
      </w:tr>
      <w:tr w:rsidR="00AE11CE" w:rsidRPr="00AD00DF" w:rsidTr="00165310">
        <w:trPr>
          <w:trHeight w:val="20"/>
        </w:trPr>
        <w:tc>
          <w:tcPr>
            <w:tcW w:w="536" w:type="dxa"/>
            <w:shd w:val="clear" w:color="auto" w:fill="auto"/>
            <w:vAlign w:val="center"/>
            <w:hideMark/>
          </w:tcPr>
          <w:p w:rsidR="00AE11CE" w:rsidRPr="00165310" w:rsidRDefault="00AE11CE" w:rsidP="00165310">
            <w:pPr>
              <w:suppressAutoHyphens/>
              <w:jc w:val="center"/>
              <w:rPr>
                <w:color w:val="000000"/>
              </w:rPr>
            </w:pPr>
            <w:r w:rsidRPr="00165310">
              <w:rPr>
                <w:color w:val="000000"/>
              </w:rPr>
              <w:t>1</w:t>
            </w:r>
          </w:p>
        </w:tc>
        <w:tc>
          <w:tcPr>
            <w:tcW w:w="4019" w:type="dxa"/>
            <w:shd w:val="clear" w:color="auto" w:fill="auto"/>
            <w:vAlign w:val="center"/>
            <w:hideMark/>
          </w:tcPr>
          <w:p w:rsidR="00AE11CE" w:rsidRPr="00165310" w:rsidRDefault="00AE11CE" w:rsidP="00165310">
            <w:pPr>
              <w:suppressAutoHyphens/>
              <w:rPr>
                <w:color w:val="000000"/>
              </w:rPr>
            </w:pPr>
            <w:r w:rsidRPr="00165310">
              <w:rPr>
                <w:color w:val="000000"/>
              </w:rPr>
              <w:t>Спорт комплекс «Молодость»</w:t>
            </w:r>
          </w:p>
        </w:tc>
        <w:tc>
          <w:tcPr>
            <w:tcW w:w="2835" w:type="dxa"/>
            <w:shd w:val="clear" w:color="auto" w:fill="auto"/>
            <w:vAlign w:val="center"/>
            <w:hideMark/>
          </w:tcPr>
          <w:p w:rsidR="00AE11CE" w:rsidRPr="00165310" w:rsidRDefault="00AE11CE" w:rsidP="00165310">
            <w:pPr>
              <w:suppressAutoHyphens/>
              <w:jc w:val="center"/>
              <w:rPr>
                <w:color w:val="000000"/>
              </w:rPr>
            </w:pPr>
            <w:r w:rsidRPr="00165310">
              <w:rPr>
                <w:color w:val="000000"/>
              </w:rPr>
              <w:t>г. Карасук, ул.</w:t>
            </w:r>
            <w:r w:rsidR="00165310" w:rsidRPr="00165310">
              <w:rPr>
                <w:color w:val="000000"/>
              </w:rPr>
              <w:t> </w:t>
            </w:r>
            <w:r w:rsidRPr="00165310">
              <w:rPr>
                <w:color w:val="000000"/>
              </w:rPr>
              <w:t>Тургенева,</w:t>
            </w:r>
            <w:r w:rsidR="00165310" w:rsidRPr="00165310">
              <w:rPr>
                <w:color w:val="000000"/>
              </w:rPr>
              <w:t> </w:t>
            </w:r>
            <w:r w:rsidRPr="00165310">
              <w:rPr>
                <w:color w:val="000000"/>
              </w:rPr>
              <w:t>11</w:t>
            </w:r>
          </w:p>
        </w:tc>
        <w:tc>
          <w:tcPr>
            <w:tcW w:w="1950" w:type="dxa"/>
            <w:shd w:val="clear" w:color="auto" w:fill="auto"/>
            <w:vAlign w:val="center"/>
            <w:hideMark/>
          </w:tcPr>
          <w:p w:rsidR="00AE11CE" w:rsidRPr="00165310" w:rsidRDefault="00AE11CE" w:rsidP="00165310">
            <w:pPr>
              <w:suppressAutoHyphens/>
              <w:jc w:val="center"/>
              <w:rPr>
                <w:color w:val="000000"/>
              </w:rPr>
            </w:pPr>
            <w:r w:rsidRPr="00165310">
              <w:rPr>
                <w:color w:val="000000"/>
              </w:rPr>
              <w:t>Спортзал</w:t>
            </w:r>
          </w:p>
        </w:tc>
      </w:tr>
      <w:tr w:rsidR="00AE11CE" w:rsidRPr="00AD00DF" w:rsidTr="00165310">
        <w:trPr>
          <w:trHeight w:val="20"/>
        </w:trPr>
        <w:tc>
          <w:tcPr>
            <w:tcW w:w="536" w:type="dxa"/>
            <w:shd w:val="clear" w:color="auto" w:fill="auto"/>
            <w:vAlign w:val="center"/>
            <w:hideMark/>
          </w:tcPr>
          <w:p w:rsidR="00AE11CE" w:rsidRPr="00165310" w:rsidRDefault="00AE11CE" w:rsidP="00165310">
            <w:pPr>
              <w:suppressAutoHyphens/>
              <w:jc w:val="center"/>
              <w:rPr>
                <w:color w:val="000000"/>
              </w:rPr>
            </w:pPr>
            <w:r w:rsidRPr="00165310">
              <w:rPr>
                <w:color w:val="000000"/>
              </w:rPr>
              <w:t>2</w:t>
            </w:r>
          </w:p>
        </w:tc>
        <w:tc>
          <w:tcPr>
            <w:tcW w:w="4019" w:type="dxa"/>
            <w:shd w:val="clear" w:color="auto" w:fill="auto"/>
            <w:vAlign w:val="center"/>
            <w:hideMark/>
          </w:tcPr>
          <w:p w:rsidR="00AE11CE" w:rsidRPr="00165310" w:rsidRDefault="00AE11CE" w:rsidP="00165310">
            <w:pPr>
              <w:suppressAutoHyphens/>
              <w:rPr>
                <w:color w:val="000000"/>
              </w:rPr>
            </w:pPr>
            <w:r w:rsidRPr="00165310">
              <w:rPr>
                <w:color w:val="000000"/>
              </w:rPr>
              <w:t xml:space="preserve">Бассейн «Садко» </w:t>
            </w:r>
          </w:p>
        </w:tc>
        <w:tc>
          <w:tcPr>
            <w:tcW w:w="2835" w:type="dxa"/>
            <w:shd w:val="clear" w:color="auto" w:fill="auto"/>
            <w:vAlign w:val="center"/>
            <w:hideMark/>
          </w:tcPr>
          <w:p w:rsidR="00AE11CE" w:rsidRPr="00165310" w:rsidRDefault="00AE11CE" w:rsidP="00165310">
            <w:pPr>
              <w:suppressAutoHyphens/>
              <w:jc w:val="center"/>
              <w:rPr>
                <w:color w:val="000000"/>
              </w:rPr>
            </w:pPr>
            <w:r w:rsidRPr="00165310">
              <w:rPr>
                <w:color w:val="000000"/>
              </w:rPr>
              <w:t>г. Карасук, ул.</w:t>
            </w:r>
            <w:r w:rsidR="00165310" w:rsidRPr="00165310">
              <w:rPr>
                <w:color w:val="000000"/>
              </w:rPr>
              <w:t> </w:t>
            </w:r>
            <w:r w:rsidRPr="00165310">
              <w:rPr>
                <w:color w:val="000000"/>
              </w:rPr>
              <w:t>Тургенева,</w:t>
            </w:r>
            <w:r w:rsidR="00165310" w:rsidRPr="00165310">
              <w:rPr>
                <w:color w:val="000000"/>
              </w:rPr>
              <w:t> </w:t>
            </w:r>
            <w:r w:rsidRPr="00165310">
              <w:rPr>
                <w:color w:val="000000"/>
              </w:rPr>
              <w:t>13</w:t>
            </w:r>
          </w:p>
        </w:tc>
        <w:tc>
          <w:tcPr>
            <w:tcW w:w="1950" w:type="dxa"/>
            <w:shd w:val="clear" w:color="auto" w:fill="auto"/>
            <w:vAlign w:val="center"/>
            <w:hideMark/>
          </w:tcPr>
          <w:p w:rsidR="00AE11CE" w:rsidRPr="00165310" w:rsidRDefault="00AE11CE" w:rsidP="00165310">
            <w:pPr>
              <w:suppressAutoHyphens/>
              <w:jc w:val="center"/>
              <w:rPr>
                <w:color w:val="000000"/>
              </w:rPr>
            </w:pPr>
            <w:r w:rsidRPr="00165310">
              <w:rPr>
                <w:color w:val="000000"/>
              </w:rPr>
              <w:t>Бассейн</w:t>
            </w:r>
          </w:p>
        </w:tc>
      </w:tr>
      <w:tr w:rsidR="00AE11CE" w:rsidRPr="00AD00DF" w:rsidTr="00165310">
        <w:trPr>
          <w:trHeight w:val="20"/>
        </w:trPr>
        <w:tc>
          <w:tcPr>
            <w:tcW w:w="536" w:type="dxa"/>
            <w:shd w:val="clear" w:color="auto" w:fill="auto"/>
            <w:vAlign w:val="center"/>
            <w:hideMark/>
          </w:tcPr>
          <w:p w:rsidR="00AE11CE" w:rsidRPr="00165310" w:rsidRDefault="00AE11CE" w:rsidP="00165310">
            <w:pPr>
              <w:suppressAutoHyphens/>
              <w:jc w:val="center"/>
              <w:rPr>
                <w:color w:val="000000"/>
              </w:rPr>
            </w:pPr>
            <w:r w:rsidRPr="00165310">
              <w:rPr>
                <w:color w:val="000000"/>
              </w:rPr>
              <w:t>3</w:t>
            </w:r>
          </w:p>
        </w:tc>
        <w:tc>
          <w:tcPr>
            <w:tcW w:w="4019" w:type="dxa"/>
            <w:shd w:val="clear" w:color="auto" w:fill="auto"/>
            <w:vAlign w:val="center"/>
            <w:hideMark/>
          </w:tcPr>
          <w:p w:rsidR="00AE11CE" w:rsidRPr="00165310" w:rsidRDefault="00AE11CE" w:rsidP="00AC48E1">
            <w:pPr>
              <w:suppressAutoHyphens/>
              <w:rPr>
                <w:color w:val="000000"/>
              </w:rPr>
            </w:pPr>
            <w:r w:rsidRPr="00165310">
              <w:rPr>
                <w:color w:val="000000"/>
              </w:rPr>
              <w:t>Стадион «Локомотив</w:t>
            </w:r>
            <w:r w:rsidR="00AC48E1">
              <w:rPr>
                <w:color w:val="000000"/>
              </w:rPr>
              <w:t>»</w:t>
            </w:r>
          </w:p>
        </w:tc>
        <w:tc>
          <w:tcPr>
            <w:tcW w:w="2835" w:type="dxa"/>
            <w:shd w:val="clear" w:color="auto" w:fill="auto"/>
            <w:vAlign w:val="center"/>
            <w:hideMark/>
          </w:tcPr>
          <w:p w:rsidR="00AE11CE" w:rsidRPr="00165310" w:rsidRDefault="00AE11CE" w:rsidP="00165310">
            <w:pPr>
              <w:suppressAutoHyphens/>
              <w:jc w:val="center"/>
              <w:rPr>
                <w:color w:val="000000"/>
              </w:rPr>
            </w:pPr>
            <w:r w:rsidRPr="00165310">
              <w:rPr>
                <w:color w:val="000000"/>
              </w:rPr>
              <w:t>г. Карасук, ул.</w:t>
            </w:r>
            <w:r w:rsidR="00165310" w:rsidRPr="00165310">
              <w:rPr>
                <w:color w:val="000000"/>
              </w:rPr>
              <w:t> </w:t>
            </w:r>
            <w:r w:rsidRPr="00165310">
              <w:rPr>
                <w:color w:val="000000"/>
              </w:rPr>
              <w:t>Тургенева,</w:t>
            </w:r>
            <w:r w:rsidR="00165310" w:rsidRPr="00165310">
              <w:rPr>
                <w:color w:val="000000"/>
              </w:rPr>
              <w:t> </w:t>
            </w:r>
            <w:r w:rsidRPr="00165310">
              <w:rPr>
                <w:color w:val="000000"/>
              </w:rPr>
              <w:t>16</w:t>
            </w:r>
          </w:p>
        </w:tc>
        <w:tc>
          <w:tcPr>
            <w:tcW w:w="1950" w:type="dxa"/>
            <w:shd w:val="clear" w:color="auto" w:fill="auto"/>
            <w:vAlign w:val="center"/>
            <w:hideMark/>
          </w:tcPr>
          <w:p w:rsidR="00AE11CE" w:rsidRPr="00165310" w:rsidRDefault="00AE11CE" w:rsidP="00165310">
            <w:pPr>
              <w:suppressAutoHyphens/>
              <w:jc w:val="center"/>
              <w:rPr>
                <w:color w:val="000000"/>
              </w:rPr>
            </w:pPr>
            <w:r w:rsidRPr="00165310">
              <w:rPr>
                <w:color w:val="000000"/>
              </w:rPr>
              <w:t>Спортзал и стадион</w:t>
            </w:r>
          </w:p>
        </w:tc>
      </w:tr>
      <w:tr w:rsidR="00AE11CE" w:rsidRPr="00AD00DF" w:rsidTr="00165310">
        <w:trPr>
          <w:trHeight w:val="20"/>
        </w:trPr>
        <w:tc>
          <w:tcPr>
            <w:tcW w:w="536" w:type="dxa"/>
            <w:shd w:val="clear" w:color="auto" w:fill="auto"/>
            <w:vAlign w:val="center"/>
            <w:hideMark/>
          </w:tcPr>
          <w:p w:rsidR="00AE11CE" w:rsidRPr="00165310" w:rsidRDefault="00AE11CE" w:rsidP="00165310">
            <w:pPr>
              <w:suppressAutoHyphens/>
              <w:jc w:val="center"/>
              <w:rPr>
                <w:color w:val="000000"/>
              </w:rPr>
            </w:pPr>
            <w:r w:rsidRPr="00165310">
              <w:rPr>
                <w:color w:val="000000"/>
              </w:rPr>
              <w:t>4</w:t>
            </w:r>
          </w:p>
        </w:tc>
        <w:tc>
          <w:tcPr>
            <w:tcW w:w="4019" w:type="dxa"/>
            <w:shd w:val="clear" w:color="auto" w:fill="auto"/>
            <w:vAlign w:val="center"/>
            <w:hideMark/>
          </w:tcPr>
          <w:p w:rsidR="00AE11CE" w:rsidRPr="00165310" w:rsidRDefault="00AE11CE" w:rsidP="00165310">
            <w:pPr>
              <w:suppressAutoHyphens/>
              <w:rPr>
                <w:color w:val="000000"/>
              </w:rPr>
            </w:pPr>
            <w:r w:rsidRPr="00165310">
              <w:rPr>
                <w:color w:val="000000"/>
              </w:rPr>
              <w:t>Лыжная база</w:t>
            </w:r>
          </w:p>
        </w:tc>
        <w:tc>
          <w:tcPr>
            <w:tcW w:w="2835" w:type="dxa"/>
            <w:shd w:val="clear" w:color="auto" w:fill="auto"/>
            <w:vAlign w:val="center"/>
            <w:hideMark/>
          </w:tcPr>
          <w:p w:rsidR="00AE11CE" w:rsidRPr="00165310" w:rsidRDefault="00AE11CE" w:rsidP="00165310">
            <w:pPr>
              <w:suppressAutoHyphens/>
              <w:jc w:val="center"/>
              <w:rPr>
                <w:color w:val="000000"/>
              </w:rPr>
            </w:pPr>
            <w:r w:rsidRPr="00165310">
              <w:rPr>
                <w:color w:val="000000"/>
              </w:rPr>
              <w:t>г. Карасук, ул.</w:t>
            </w:r>
            <w:r w:rsidR="00165310" w:rsidRPr="00165310">
              <w:rPr>
                <w:color w:val="000000"/>
              </w:rPr>
              <w:t> </w:t>
            </w:r>
            <w:r w:rsidRPr="00165310">
              <w:rPr>
                <w:color w:val="000000"/>
              </w:rPr>
              <w:t>Гоголя,</w:t>
            </w:r>
            <w:r w:rsidR="00165310" w:rsidRPr="00165310">
              <w:rPr>
                <w:color w:val="000000"/>
              </w:rPr>
              <w:t> </w:t>
            </w:r>
            <w:r w:rsidRPr="00165310">
              <w:rPr>
                <w:color w:val="000000"/>
              </w:rPr>
              <w:t>31б</w:t>
            </w:r>
          </w:p>
        </w:tc>
        <w:tc>
          <w:tcPr>
            <w:tcW w:w="1950" w:type="dxa"/>
            <w:shd w:val="clear" w:color="auto" w:fill="auto"/>
            <w:vAlign w:val="center"/>
            <w:hideMark/>
          </w:tcPr>
          <w:p w:rsidR="00AE11CE" w:rsidRPr="00165310" w:rsidRDefault="00AE11CE" w:rsidP="00165310">
            <w:pPr>
              <w:suppressAutoHyphens/>
              <w:jc w:val="center"/>
              <w:rPr>
                <w:color w:val="000000"/>
              </w:rPr>
            </w:pPr>
            <w:r w:rsidRPr="00165310">
              <w:rPr>
                <w:color w:val="000000"/>
              </w:rPr>
              <w:t>Стадион, раздевалка</w:t>
            </w:r>
          </w:p>
        </w:tc>
      </w:tr>
      <w:tr w:rsidR="00AE11CE" w:rsidRPr="00AD00DF" w:rsidTr="00165310">
        <w:trPr>
          <w:trHeight w:val="20"/>
        </w:trPr>
        <w:tc>
          <w:tcPr>
            <w:tcW w:w="536" w:type="dxa"/>
            <w:shd w:val="clear" w:color="auto" w:fill="auto"/>
            <w:vAlign w:val="center"/>
            <w:hideMark/>
          </w:tcPr>
          <w:p w:rsidR="00AE11CE" w:rsidRPr="00165310" w:rsidRDefault="00AE11CE" w:rsidP="00165310">
            <w:pPr>
              <w:suppressAutoHyphens/>
              <w:jc w:val="center"/>
              <w:rPr>
                <w:color w:val="000000"/>
              </w:rPr>
            </w:pPr>
            <w:r w:rsidRPr="00165310">
              <w:rPr>
                <w:color w:val="000000"/>
              </w:rPr>
              <w:t>5</w:t>
            </w:r>
          </w:p>
        </w:tc>
        <w:tc>
          <w:tcPr>
            <w:tcW w:w="4019" w:type="dxa"/>
            <w:shd w:val="clear" w:color="auto" w:fill="auto"/>
            <w:vAlign w:val="center"/>
            <w:hideMark/>
          </w:tcPr>
          <w:p w:rsidR="00AE11CE" w:rsidRPr="00165310" w:rsidRDefault="00AE11CE" w:rsidP="00165310">
            <w:pPr>
              <w:suppressAutoHyphens/>
              <w:rPr>
                <w:color w:val="000000"/>
              </w:rPr>
            </w:pPr>
            <w:r w:rsidRPr="00165310">
              <w:rPr>
                <w:color w:val="000000"/>
              </w:rPr>
              <w:t>Спортклуб «Гармония»</w:t>
            </w:r>
          </w:p>
        </w:tc>
        <w:tc>
          <w:tcPr>
            <w:tcW w:w="2835" w:type="dxa"/>
            <w:shd w:val="clear" w:color="auto" w:fill="auto"/>
            <w:vAlign w:val="center"/>
            <w:hideMark/>
          </w:tcPr>
          <w:p w:rsidR="00AE11CE" w:rsidRPr="00165310" w:rsidRDefault="00AE11CE" w:rsidP="00165310">
            <w:pPr>
              <w:suppressAutoHyphens/>
              <w:jc w:val="center"/>
              <w:rPr>
                <w:color w:val="000000"/>
              </w:rPr>
            </w:pPr>
            <w:r w:rsidRPr="00165310">
              <w:rPr>
                <w:color w:val="000000"/>
              </w:rPr>
              <w:t>г. Карасук, ул.</w:t>
            </w:r>
            <w:r w:rsidR="00165310" w:rsidRPr="00165310">
              <w:rPr>
                <w:color w:val="000000"/>
              </w:rPr>
              <w:t> </w:t>
            </w:r>
            <w:r w:rsidRPr="00165310">
              <w:rPr>
                <w:color w:val="000000"/>
              </w:rPr>
              <w:t>Ленина,</w:t>
            </w:r>
            <w:r w:rsidR="00165310" w:rsidRPr="00165310">
              <w:rPr>
                <w:color w:val="000000"/>
              </w:rPr>
              <w:t> </w:t>
            </w:r>
            <w:r w:rsidRPr="00165310">
              <w:rPr>
                <w:color w:val="000000"/>
              </w:rPr>
              <w:t>9а</w:t>
            </w:r>
          </w:p>
        </w:tc>
        <w:tc>
          <w:tcPr>
            <w:tcW w:w="1950" w:type="dxa"/>
            <w:shd w:val="clear" w:color="auto" w:fill="auto"/>
            <w:vAlign w:val="center"/>
            <w:hideMark/>
          </w:tcPr>
          <w:p w:rsidR="00AE11CE" w:rsidRPr="00165310" w:rsidRDefault="00AE11CE" w:rsidP="00165310">
            <w:pPr>
              <w:suppressAutoHyphens/>
              <w:jc w:val="center"/>
              <w:rPr>
                <w:color w:val="000000"/>
              </w:rPr>
            </w:pPr>
            <w:r w:rsidRPr="00165310">
              <w:rPr>
                <w:color w:val="000000"/>
              </w:rPr>
              <w:t>Спортзал</w:t>
            </w:r>
          </w:p>
        </w:tc>
      </w:tr>
      <w:tr w:rsidR="00AE11CE" w:rsidRPr="00AD00DF" w:rsidTr="00165310">
        <w:trPr>
          <w:trHeight w:val="20"/>
        </w:trPr>
        <w:tc>
          <w:tcPr>
            <w:tcW w:w="536" w:type="dxa"/>
            <w:shd w:val="clear" w:color="auto" w:fill="auto"/>
            <w:vAlign w:val="center"/>
          </w:tcPr>
          <w:p w:rsidR="00AE11CE" w:rsidRPr="00165310" w:rsidRDefault="00AE11CE" w:rsidP="00165310">
            <w:pPr>
              <w:suppressAutoHyphens/>
              <w:jc w:val="center"/>
              <w:rPr>
                <w:color w:val="000000"/>
              </w:rPr>
            </w:pPr>
            <w:r w:rsidRPr="00165310">
              <w:rPr>
                <w:color w:val="000000"/>
              </w:rPr>
              <w:t>6.</w:t>
            </w:r>
          </w:p>
        </w:tc>
        <w:tc>
          <w:tcPr>
            <w:tcW w:w="4019" w:type="dxa"/>
            <w:shd w:val="clear" w:color="auto" w:fill="auto"/>
            <w:vAlign w:val="center"/>
          </w:tcPr>
          <w:p w:rsidR="00AE11CE" w:rsidRPr="00165310" w:rsidRDefault="00AE11CE" w:rsidP="00165310">
            <w:pPr>
              <w:suppressAutoHyphens/>
              <w:rPr>
                <w:color w:val="000000"/>
              </w:rPr>
            </w:pPr>
            <w:r w:rsidRPr="00165310">
              <w:t>Муниципальные бюджетные учреждения дополнительного образования Детско-юношеская спортивная школа</w:t>
            </w:r>
          </w:p>
        </w:tc>
        <w:tc>
          <w:tcPr>
            <w:tcW w:w="2835" w:type="dxa"/>
            <w:shd w:val="clear" w:color="auto" w:fill="auto"/>
            <w:vAlign w:val="center"/>
          </w:tcPr>
          <w:p w:rsidR="00AE11CE" w:rsidRPr="00165310" w:rsidRDefault="00AE11CE" w:rsidP="00165310">
            <w:pPr>
              <w:suppressAutoHyphens/>
              <w:jc w:val="center"/>
              <w:rPr>
                <w:color w:val="000000"/>
              </w:rPr>
            </w:pPr>
            <w:r w:rsidRPr="00165310">
              <w:rPr>
                <w:color w:val="000000"/>
              </w:rPr>
              <w:t>г. Карасук, ул.</w:t>
            </w:r>
            <w:r w:rsidR="00165310" w:rsidRPr="00165310">
              <w:rPr>
                <w:color w:val="000000"/>
              </w:rPr>
              <w:t> </w:t>
            </w:r>
            <w:r w:rsidRPr="00165310">
              <w:rPr>
                <w:color w:val="000000"/>
              </w:rPr>
              <w:t>Кутузова,</w:t>
            </w:r>
            <w:r w:rsidR="00165310" w:rsidRPr="00165310">
              <w:rPr>
                <w:color w:val="000000"/>
              </w:rPr>
              <w:t> </w:t>
            </w:r>
            <w:r w:rsidRPr="00165310">
              <w:rPr>
                <w:color w:val="000000"/>
              </w:rPr>
              <w:t>5</w:t>
            </w:r>
          </w:p>
        </w:tc>
        <w:tc>
          <w:tcPr>
            <w:tcW w:w="1950" w:type="dxa"/>
            <w:shd w:val="clear" w:color="auto" w:fill="auto"/>
            <w:vAlign w:val="center"/>
          </w:tcPr>
          <w:p w:rsidR="00AE11CE" w:rsidRPr="00165310" w:rsidRDefault="00AE11CE" w:rsidP="00165310">
            <w:pPr>
              <w:suppressAutoHyphens/>
              <w:jc w:val="center"/>
              <w:rPr>
                <w:color w:val="000000"/>
              </w:rPr>
            </w:pPr>
            <w:r w:rsidRPr="00165310">
              <w:rPr>
                <w:color w:val="000000"/>
              </w:rPr>
              <w:t>Спортзал</w:t>
            </w:r>
          </w:p>
        </w:tc>
      </w:tr>
      <w:tr w:rsidR="00AE11CE" w:rsidRPr="00AD00DF" w:rsidTr="00165310">
        <w:trPr>
          <w:trHeight w:val="20"/>
        </w:trPr>
        <w:tc>
          <w:tcPr>
            <w:tcW w:w="536" w:type="dxa"/>
            <w:shd w:val="clear" w:color="auto" w:fill="auto"/>
            <w:vAlign w:val="center"/>
          </w:tcPr>
          <w:p w:rsidR="00AE11CE" w:rsidRPr="00165310" w:rsidRDefault="00AE11CE" w:rsidP="00165310">
            <w:pPr>
              <w:suppressAutoHyphens/>
              <w:jc w:val="center"/>
              <w:rPr>
                <w:color w:val="000000"/>
              </w:rPr>
            </w:pPr>
            <w:r w:rsidRPr="00165310">
              <w:rPr>
                <w:color w:val="000000"/>
              </w:rPr>
              <w:t>6</w:t>
            </w:r>
          </w:p>
        </w:tc>
        <w:tc>
          <w:tcPr>
            <w:tcW w:w="4019" w:type="dxa"/>
            <w:shd w:val="clear" w:color="auto" w:fill="auto"/>
            <w:vAlign w:val="bottom"/>
          </w:tcPr>
          <w:p w:rsidR="00AE11CE" w:rsidRPr="00165310" w:rsidRDefault="00AE11CE" w:rsidP="00165310">
            <w:pPr>
              <w:suppressAutoHyphens/>
              <w:rPr>
                <w:color w:val="000000"/>
              </w:rPr>
            </w:pPr>
            <w:r w:rsidRPr="00165310">
              <w:t>Муниципальное бюджетное учреждение дополнительного образования детско-юношеский центр Карасукского района Новосибирской области (МБУ ДО ДЮЦ)</w:t>
            </w:r>
          </w:p>
        </w:tc>
        <w:tc>
          <w:tcPr>
            <w:tcW w:w="2835" w:type="dxa"/>
            <w:shd w:val="clear" w:color="auto" w:fill="auto"/>
            <w:vAlign w:val="center"/>
          </w:tcPr>
          <w:p w:rsidR="00AE11CE" w:rsidRPr="00165310" w:rsidRDefault="00165310" w:rsidP="00165310">
            <w:pPr>
              <w:suppressAutoHyphens/>
              <w:jc w:val="center"/>
              <w:rPr>
                <w:color w:val="000000"/>
              </w:rPr>
            </w:pPr>
            <w:r w:rsidRPr="00165310">
              <w:rPr>
                <w:color w:val="000000"/>
              </w:rPr>
              <w:t>г. Карасук, ул. Коммунистическая, </w:t>
            </w:r>
            <w:r w:rsidRPr="00165310">
              <w:rPr>
                <w:color w:val="000000"/>
                <w:lang w:val="en-US"/>
              </w:rPr>
              <w:t>5</w:t>
            </w:r>
            <w:r w:rsidRPr="00165310">
              <w:rPr>
                <w:color w:val="000000"/>
              </w:rPr>
              <w:t>6</w:t>
            </w:r>
          </w:p>
        </w:tc>
        <w:tc>
          <w:tcPr>
            <w:tcW w:w="1950" w:type="dxa"/>
            <w:shd w:val="clear" w:color="auto" w:fill="auto"/>
            <w:vAlign w:val="center"/>
          </w:tcPr>
          <w:p w:rsidR="00AE11CE" w:rsidRPr="00165310" w:rsidRDefault="00165310" w:rsidP="004F6E19">
            <w:pPr>
              <w:suppressAutoHyphens/>
              <w:jc w:val="center"/>
              <w:rPr>
                <w:color w:val="000000"/>
              </w:rPr>
            </w:pPr>
            <w:r w:rsidRPr="00165310">
              <w:rPr>
                <w:color w:val="000000"/>
              </w:rPr>
              <w:t xml:space="preserve">Стадион, </w:t>
            </w:r>
            <w:r w:rsidR="004F6E19">
              <w:rPr>
                <w:color w:val="000000"/>
              </w:rPr>
              <w:t>мастерские</w:t>
            </w:r>
          </w:p>
        </w:tc>
      </w:tr>
    </w:tbl>
    <w:p w:rsidR="004F6E19" w:rsidRDefault="004F6E19" w:rsidP="004F6E19">
      <w:pPr>
        <w:widowControl w:val="0"/>
        <w:suppressAutoHyphens/>
        <w:autoSpaceDE w:val="0"/>
        <w:autoSpaceDN w:val="0"/>
        <w:adjustRightInd w:val="0"/>
        <w:spacing w:before="120"/>
        <w:ind w:firstLine="709"/>
        <w:jc w:val="both"/>
        <w:rPr>
          <w:sz w:val="28"/>
          <w:szCs w:val="28"/>
        </w:rPr>
      </w:pPr>
      <w:r>
        <w:rPr>
          <w:sz w:val="28"/>
          <w:szCs w:val="28"/>
        </w:rPr>
        <w:t>Распределение спортивной инфраструктуры по муниципальным образованиям Карасукского района представлено в таблице 2.3.5-</w:t>
      </w:r>
      <w:r w:rsidR="005D270E">
        <w:rPr>
          <w:sz w:val="28"/>
          <w:szCs w:val="28"/>
        </w:rPr>
        <w:t>6</w:t>
      </w:r>
      <w:r>
        <w:rPr>
          <w:sz w:val="28"/>
          <w:szCs w:val="28"/>
        </w:rPr>
        <w:t>. Почти вся спортивная инфраструктура в сельских поселениях располагается на базе учреждений образования.</w:t>
      </w:r>
    </w:p>
    <w:p w:rsidR="004F6E19" w:rsidRPr="00AD00DF" w:rsidRDefault="004F6E19" w:rsidP="004F6E19">
      <w:pPr>
        <w:widowControl w:val="0"/>
        <w:autoSpaceDE w:val="0"/>
        <w:autoSpaceDN w:val="0"/>
        <w:adjustRightInd w:val="0"/>
        <w:spacing w:before="120"/>
        <w:ind w:firstLine="709"/>
        <w:jc w:val="right"/>
        <w:rPr>
          <w:sz w:val="28"/>
          <w:szCs w:val="28"/>
        </w:rPr>
      </w:pPr>
      <w:r w:rsidRPr="00AD00DF">
        <w:rPr>
          <w:sz w:val="28"/>
          <w:szCs w:val="28"/>
        </w:rPr>
        <w:t>Таблица 2.3.5-</w:t>
      </w:r>
      <w:r w:rsidR="005D270E">
        <w:rPr>
          <w:sz w:val="28"/>
          <w:szCs w:val="28"/>
        </w:rPr>
        <w:t>6</w:t>
      </w:r>
      <w:r w:rsidRPr="00AD00DF">
        <w:rPr>
          <w:sz w:val="28"/>
          <w:szCs w:val="28"/>
        </w:rPr>
        <w:t>.</w:t>
      </w:r>
    </w:p>
    <w:p w:rsidR="004F6E19" w:rsidRDefault="004F6E19" w:rsidP="004F6E19">
      <w:pPr>
        <w:widowControl w:val="0"/>
        <w:autoSpaceDE w:val="0"/>
        <w:autoSpaceDN w:val="0"/>
        <w:adjustRightInd w:val="0"/>
        <w:spacing w:after="120"/>
        <w:ind w:firstLine="709"/>
        <w:jc w:val="center"/>
        <w:rPr>
          <w:sz w:val="28"/>
          <w:szCs w:val="28"/>
        </w:rPr>
      </w:pPr>
      <w:r>
        <w:rPr>
          <w:sz w:val="28"/>
          <w:szCs w:val="28"/>
        </w:rPr>
        <w:t>Существующая проектная мощность объектов</w:t>
      </w:r>
      <w:r w:rsidRPr="00AD00DF">
        <w:rPr>
          <w:sz w:val="28"/>
          <w:szCs w:val="28"/>
        </w:rPr>
        <w:t xml:space="preserve"> физической культуры и</w:t>
      </w:r>
      <w:r>
        <w:rPr>
          <w:sz w:val="28"/>
          <w:szCs w:val="28"/>
        </w:rPr>
        <w:t> </w:t>
      </w:r>
      <w:r w:rsidRPr="00AD00DF">
        <w:rPr>
          <w:sz w:val="28"/>
          <w:szCs w:val="28"/>
        </w:rPr>
        <w:t>спорта</w:t>
      </w:r>
      <w:r>
        <w:rPr>
          <w:sz w:val="28"/>
          <w:szCs w:val="28"/>
        </w:rPr>
        <w:t xml:space="preserve"> в Карасукском районе по сельсоветам</w:t>
      </w:r>
    </w:p>
    <w:tbl>
      <w:tblPr>
        <w:tblW w:w="9042" w:type="dxa"/>
        <w:tblInd w:w="137" w:type="dxa"/>
        <w:tblLook w:val="04A0" w:firstRow="1" w:lastRow="0" w:firstColumn="1" w:lastColumn="0" w:noHBand="0" w:noVBand="1"/>
      </w:tblPr>
      <w:tblGrid>
        <w:gridCol w:w="3402"/>
        <w:gridCol w:w="2000"/>
        <w:gridCol w:w="1620"/>
        <w:gridCol w:w="2020"/>
      </w:tblGrid>
      <w:tr w:rsidR="004F6E19" w:rsidRPr="004F6E19" w:rsidTr="004F6E19">
        <w:trPr>
          <w:trHeight w:val="660"/>
          <w:tblHead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E19" w:rsidRPr="004F6E19" w:rsidRDefault="004F6E19" w:rsidP="004F6E19">
            <w:pPr>
              <w:suppressAutoHyphens/>
              <w:jc w:val="center"/>
              <w:rPr>
                <w:color w:val="000000"/>
              </w:rPr>
            </w:pPr>
            <w:r w:rsidRPr="004F6E19">
              <w:rPr>
                <w:color w:val="000000"/>
              </w:rPr>
              <w:t>Наименование</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4F6E19" w:rsidRPr="004F6E19" w:rsidRDefault="004F6E19" w:rsidP="004F6E19">
            <w:pPr>
              <w:suppressAutoHyphens/>
              <w:jc w:val="center"/>
            </w:pPr>
            <w:r w:rsidRPr="004F6E19">
              <w:t>Физкультурно-спортивные залы</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4F6E19" w:rsidRPr="004F6E19" w:rsidRDefault="004F6E19" w:rsidP="004F6E19">
            <w:pPr>
              <w:suppressAutoHyphens/>
              <w:jc w:val="center"/>
            </w:pPr>
            <w:r w:rsidRPr="004F6E19">
              <w:t>Бассейны</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4F6E19" w:rsidRPr="004F6E19" w:rsidRDefault="004F6E19" w:rsidP="004F6E19">
            <w:pPr>
              <w:suppressAutoHyphens/>
              <w:jc w:val="center"/>
            </w:pPr>
            <w:r w:rsidRPr="004F6E19">
              <w:t>Плоскостные сооружения</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F6E19" w:rsidRPr="004F6E19" w:rsidRDefault="004F6E19" w:rsidP="004F6E19">
            <w:pPr>
              <w:suppressAutoHyphens/>
            </w:pPr>
            <w:r w:rsidRPr="004F6E19">
              <w:t>город Карасук</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2756</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260</w:t>
            </w: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112053</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F6E19" w:rsidRPr="004F6E19" w:rsidRDefault="004F6E19" w:rsidP="004F6E19">
            <w:pPr>
              <w:suppressAutoHyphens/>
            </w:pPr>
            <w:r w:rsidRPr="004F6E19">
              <w:t>не в объектах образования</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1460</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F6E19" w:rsidRPr="004F6E19" w:rsidRDefault="004F6E19" w:rsidP="004F6E19">
            <w:pPr>
              <w:suppressAutoHyphens/>
            </w:pPr>
            <w:r w:rsidRPr="004F6E19">
              <w:t>Беленский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162</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1500</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4F6E19" w:rsidRPr="004F6E19" w:rsidRDefault="004F6E19" w:rsidP="004F6E19">
            <w:pPr>
              <w:suppressAutoHyphens/>
            </w:pPr>
            <w:r w:rsidRPr="004F6E19">
              <w:t>Благодатский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450</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18324</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4F6E19" w:rsidRPr="004F6E19" w:rsidRDefault="004F6E19" w:rsidP="004F6E19">
            <w:pPr>
              <w:suppressAutoHyphens/>
            </w:pPr>
            <w:r w:rsidRPr="004F6E19">
              <w:t>Знаменский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288</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4F6E19" w:rsidRPr="004F6E19" w:rsidRDefault="004F6E19" w:rsidP="004F6E19">
            <w:pPr>
              <w:suppressAutoHyphens/>
            </w:pPr>
            <w:r w:rsidRPr="004F6E19">
              <w:t>Ирбизинский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486</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8900</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4F6E19" w:rsidRPr="004F6E19" w:rsidRDefault="004F6E19" w:rsidP="004F6E19">
            <w:pPr>
              <w:suppressAutoHyphens/>
            </w:pPr>
            <w:r w:rsidRPr="004F6E19">
              <w:t>Калиновский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162</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6000</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4F6E19" w:rsidRPr="004F6E19" w:rsidRDefault="004F6E19" w:rsidP="004F6E19">
            <w:pPr>
              <w:suppressAutoHyphens/>
            </w:pPr>
            <w:r w:rsidRPr="004F6E19">
              <w:t>Михайловский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324</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32000</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4F6E19" w:rsidRPr="004F6E19" w:rsidRDefault="004F6E19" w:rsidP="004F6E19">
            <w:pPr>
              <w:suppressAutoHyphens/>
            </w:pPr>
            <w:r w:rsidRPr="004F6E19">
              <w:t>Октябрьский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648</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19788</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4F6E19" w:rsidRPr="004F6E19" w:rsidRDefault="004F6E19" w:rsidP="004F6E19">
            <w:pPr>
              <w:suppressAutoHyphens/>
            </w:pPr>
            <w:r w:rsidRPr="004F6E19">
              <w:t>Студеновский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162</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5394</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4F6E19" w:rsidRPr="004F6E19" w:rsidRDefault="004F6E19" w:rsidP="004F6E19">
            <w:pPr>
              <w:suppressAutoHyphens/>
            </w:pPr>
            <w:r w:rsidRPr="004F6E19">
              <w:lastRenderedPageBreak/>
              <w:t>Троицкий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648</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988</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F6E19" w:rsidRPr="004F6E19" w:rsidRDefault="004F6E19" w:rsidP="004F6E19">
            <w:pPr>
              <w:suppressAutoHyphens/>
            </w:pPr>
            <w:r w:rsidRPr="004F6E19">
              <w:t>Хорошинский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162</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988</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F6E19" w:rsidRPr="004F6E19" w:rsidRDefault="004F6E19" w:rsidP="004F6E19">
            <w:pPr>
              <w:suppressAutoHyphens/>
            </w:pPr>
            <w:r w:rsidRPr="004F6E19">
              <w:t>Чернокурьинский сельсовет</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486</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13000</w:t>
            </w:r>
          </w:p>
        </w:tc>
      </w:tr>
      <w:tr w:rsidR="004F6E19" w:rsidRPr="004F6E19" w:rsidTr="004F6E1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4F6E19" w:rsidRPr="004F6E19" w:rsidRDefault="004F6E19" w:rsidP="004F6E19">
            <w:pPr>
              <w:suppressAutoHyphens/>
            </w:pPr>
            <w:r w:rsidRPr="004F6E19">
              <w:t>Всего</w:t>
            </w:r>
          </w:p>
        </w:tc>
        <w:tc>
          <w:tcPr>
            <w:tcW w:w="200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6734</w:t>
            </w:r>
          </w:p>
        </w:tc>
        <w:tc>
          <w:tcPr>
            <w:tcW w:w="16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260</w:t>
            </w:r>
          </w:p>
        </w:tc>
        <w:tc>
          <w:tcPr>
            <w:tcW w:w="2020" w:type="dxa"/>
            <w:tcBorders>
              <w:top w:val="nil"/>
              <w:left w:val="nil"/>
              <w:bottom w:val="single" w:sz="4" w:space="0" w:color="auto"/>
              <w:right w:val="single" w:sz="4" w:space="0" w:color="auto"/>
            </w:tcBorders>
            <w:shd w:val="clear" w:color="000000" w:fill="FFFFFF"/>
            <w:noWrap/>
            <w:vAlign w:val="center"/>
            <w:hideMark/>
          </w:tcPr>
          <w:p w:rsidR="004F6E19" w:rsidRPr="004F6E19" w:rsidRDefault="004F6E19" w:rsidP="004F6E19">
            <w:pPr>
              <w:suppressAutoHyphens/>
              <w:ind w:firstLineChars="100" w:firstLine="240"/>
              <w:jc w:val="center"/>
            </w:pPr>
            <w:r w:rsidRPr="004F6E19">
              <w:t>218935</w:t>
            </w:r>
          </w:p>
        </w:tc>
      </w:tr>
    </w:tbl>
    <w:p w:rsidR="00AD00DF" w:rsidRPr="000C0A64" w:rsidRDefault="00AD00DF" w:rsidP="00AD00DF">
      <w:pPr>
        <w:widowControl w:val="0"/>
        <w:autoSpaceDE w:val="0"/>
        <w:autoSpaceDN w:val="0"/>
        <w:adjustRightInd w:val="0"/>
        <w:spacing w:before="120"/>
        <w:ind w:firstLine="709"/>
        <w:jc w:val="both"/>
        <w:rPr>
          <w:sz w:val="28"/>
          <w:szCs w:val="28"/>
        </w:rPr>
      </w:pPr>
      <w:r w:rsidRPr="000C0A64">
        <w:rPr>
          <w:sz w:val="28"/>
          <w:szCs w:val="28"/>
        </w:rPr>
        <w:t>В 202</w:t>
      </w:r>
      <w:r w:rsidR="00366B7C" w:rsidRPr="000C0A64">
        <w:rPr>
          <w:sz w:val="28"/>
          <w:szCs w:val="28"/>
        </w:rPr>
        <w:t>3</w:t>
      </w:r>
      <w:r w:rsidRPr="000C0A64">
        <w:rPr>
          <w:sz w:val="28"/>
          <w:szCs w:val="28"/>
        </w:rPr>
        <w:t xml:space="preserve"> г. сеть учреждений физической культуры в </w:t>
      </w:r>
      <w:r w:rsidR="00165310" w:rsidRPr="000C0A64">
        <w:rPr>
          <w:sz w:val="28"/>
          <w:szCs w:val="28"/>
        </w:rPr>
        <w:t>Карасук</w:t>
      </w:r>
      <w:r w:rsidRPr="000C0A64">
        <w:rPr>
          <w:sz w:val="28"/>
          <w:szCs w:val="28"/>
        </w:rPr>
        <w:t>ском района состояла:</w:t>
      </w:r>
    </w:p>
    <w:p w:rsidR="00AD00DF" w:rsidRPr="000C0A64" w:rsidRDefault="00AD00DF" w:rsidP="00AD00DF">
      <w:pPr>
        <w:widowControl w:val="0"/>
        <w:suppressAutoHyphens/>
        <w:autoSpaceDE w:val="0"/>
        <w:autoSpaceDN w:val="0"/>
        <w:adjustRightInd w:val="0"/>
        <w:ind w:firstLine="709"/>
        <w:jc w:val="both"/>
        <w:rPr>
          <w:sz w:val="28"/>
          <w:szCs w:val="28"/>
        </w:rPr>
      </w:pPr>
      <w:r w:rsidRPr="000C0A64">
        <w:rPr>
          <w:sz w:val="28"/>
          <w:szCs w:val="28"/>
        </w:rPr>
        <w:t>- 3</w:t>
      </w:r>
      <w:r w:rsidR="00165310" w:rsidRPr="000C0A64">
        <w:rPr>
          <w:sz w:val="28"/>
          <w:szCs w:val="28"/>
        </w:rPr>
        <w:t>7</w:t>
      </w:r>
      <w:r w:rsidRPr="000C0A64">
        <w:rPr>
          <w:sz w:val="28"/>
          <w:szCs w:val="28"/>
        </w:rPr>
        <w:t xml:space="preserve"> спортивн</w:t>
      </w:r>
      <w:r w:rsidR="009471A2" w:rsidRPr="000C0A64">
        <w:rPr>
          <w:sz w:val="28"/>
          <w:szCs w:val="28"/>
        </w:rPr>
        <w:t>ых</w:t>
      </w:r>
      <w:r w:rsidRPr="000C0A64">
        <w:rPr>
          <w:sz w:val="28"/>
          <w:szCs w:val="28"/>
        </w:rPr>
        <w:t xml:space="preserve"> зал</w:t>
      </w:r>
      <w:r w:rsidR="009471A2" w:rsidRPr="000C0A64">
        <w:rPr>
          <w:sz w:val="28"/>
          <w:szCs w:val="28"/>
        </w:rPr>
        <w:t>ов</w:t>
      </w:r>
      <w:r w:rsidRPr="000C0A64">
        <w:rPr>
          <w:sz w:val="28"/>
          <w:szCs w:val="28"/>
        </w:rPr>
        <w:t xml:space="preserve">, общей площадью </w:t>
      </w:r>
      <w:r w:rsidR="003C7C42" w:rsidRPr="000C0A64">
        <w:rPr>
          <w:sz w:val="28"/>
          <w:szCs w:val="28"/>
        </w:rPr>
        <w:t>6734</w:t>
      </w:r>
      <w:r w:rsidRPr="000C0A64">
        <w:rPr>
          <w:sz w:val="28"/>
          <w:szCs w:val="28"/>
        </w:rPr>
        <w:t xml:space="preserve"> кв. м, что составляет </w:t>
      </w:r>
      <w:r w:rsidR="000C0A64" w:rsidRPr="000C0A64">
        <w:rPr>
          <w:sz w:val="28"/>
          <w:szCs w:val="28"/>
        </w:rPr>
        <w:t>50,0</w:t>
      </w:r>
      <w:r w:rsidR="00576230" w:rsidRPr="000C0A64">
        <w:rPr>
          <w:sz w:val="28"/>
          <w:szCs w:val="28"/>
        </w:rPr>
        <w:t>%</w:t>
      </w:r>
      <w:r w:rsidRPr="000C0A64">
        <w:rPr>
          <w:sz w:val="28"/>
          <w:szCs w:val="28"/>
        </w:rPr>
        <w:t xml:space="preserve"> от нормативной потребности</w:t>
      </w:r>
      <w:r w:rsidR="003C7C42" w:rsidRPr="000C0A64">
        <w:rPr>
          <w:sz w:val="28"/>
          <w:szCs w:val="28"/>
        </w:rPr>
        <w:t xml:space="preserve"> (</w:t>
      </w:r>
      <w:r w:rsidR="000C0A64" w:rsidRPr="000C0A64">
        <w:rPr>
          <w:sz w:val="28"/>
          <w:szCs w:val="28"/>
        </w:rPr>
        <w:t>13470,8</w:t>
      </w:r>
      <w:r w:rsidR="003C7C42" w:rsidRPr="000C0A64">
        <w:rPr>
          <w:sz w:val="28"/>
          <w:szCs w:val="28"/>
        </w:rPr>
        <w:t xml:space="preserve"> кв. м)</w:t>
      </w:r>
      <w:r w:rsidRPr="000C0A64">
        <w:rPr>
          <w:sz w:val="28"/>
          <w:szCs w:val="28"/>
        </w:rPr>
        <w:t>;</w:t>
      </w:r>
    </w:p>
    <w:p w:rsidR="00AD00DF" w:rsidRPr="000C0A64" w:rsidRDefault="00AD00DF" w:rsidP="00AD00DF">
      <w:pPr>
        <w:widowControl w:val="0"/>
        <w:suppressAutoHyphens/>
        <w:autoSpaceDE w:val="0"/>
        <w:autoSpaceDN w:val="0"/>
        <w:adjustRightInd w:val="0"/>
        <w:ind w:firstLine="709"/>
        <w:jc w:val="both"/>
        <w:rPr>
          <w:sz w:val="28"/>
          <w:szCs w:val="28"/>
        </w:rPr>
      </w:pPr>
      <w:r w:rsidRPr="000C0A64">
        <w:rPr>
          <w:sz w:val="28"/>
          <w:szCs w:val="28"/>
        </w:rPr>
        <w:t xml:space="preserve">- </w:t>
      </w:r>
      <w:r w:rsidR="00165310" w:rsidRPr="000C0A64">
        <w:rPr>
          <w:sz w:val="28"/>
          <w:szCs w:val="28"/>
        </w:rPr>
        <w:t>1</w:t>
      </w:r>
      <w:r w:rsidRPr="000C0A64">
        <w:rPr>
          <w:sz w:val="28"/>
          <w:szCs w:val="28"/>
        </w:rPr>
        <w:t xml:space="preserve"> бассейн, общей площадью </w:t>
      </w:r>
      <w:r w:rsidR="003C7C42" w:rsidRPr="000C0A64">
        <w:rPr>
          <w:sz w:val="28"/>
          <w:szCs w:val="28"/>
        </w:rPr>
        <w:t>260</w:t>
      </w:r>
      <w:r w:rsidRPr="000C0A64">
        <w:rPr>
          <w:sz w:val="28"/>
          <w:szCs w:val="28"/>
        </w:rPr>
        <w:t xml:space="preserve"> кв. м зеркала воды, что составляет </w:t>
      </w:r>
      <w:r w:rsidR="000C0A64" w:rsidRPr="000C0A64">
        <w:rPr>
          <w:sz w:val="28"/>
          <w:szCs w:val="28"/>
        </w:rPr>
        <w:t>33,8</w:t>
      </w:r>
      <w:r w:rsidR="00576230" w:rsidRPr="000C0A64">
        <w:rPr>
          <w:sz w:val="28"/>
          <w:szCs w:val="28"/>
        </w:rPr>
        <w:t>%</w:t>
      </w:r>
      <w:r w:rsidRPr="000C0A64">
        <w:rPr>
          <w:sz w:val="28"/>
          <w:szCs w:val="28"/>
        </w:rPr>
        <w:t xml:space="preserve"> от нормативной потребности</w:t>
      </w:r>
      <w:r w:rsidR="003C7C42" w:rsidRPr="000C0A64">
        <w:rPr>
          <w:sz w:val="28"/>
          <w:szCs w:val="28"/>
        </w:rPr>
        <w:t xml:space="preserve"> (</w:t>
      </w:r>
      <w:r w:rsidR="000C0A64" w:rsidRPr="000C0A64">
        <w:rPr>
          <w:sz w:val="28"/>
          <w:szCs w:val="28"/>
        </w:rPr>
        <w:t>769,8</w:t>
      </w:r>
      <w:r w:rsidR="003C7C42" w:rsidRPr="000C0A64">
        <w:rPr>
          <w:sz w:val="28"/>
          <w:szCs w:val="28"/>
        </w:rPr>
        <w:t xml:space="preserve"> кв. м зеркала воды)</w:t>
      </w:r>
      <w:r w:rsidRPr="000C0A64">
        <w:rPr>
          <w:sz w:val="28"/>
          <w:szCs w:val="28"/>
        </w:rPr>
        <w:t>;</w:t>
      </w:r>
    </w:p>
    <w:p w:rsidR="00AD00DF" w:rsidRPr="000C0A64" w:rsidRDefault="00AD00DF" w:rsidP="00AD00DF">
      <w:pPr>
        <w:widowControl w:val="0"/>
        <w:suppressAutoHyphens/>
        <w:autoSpaceDE w:val="0"/>
        <w:autoSpaceDN w:val="0"/>
        <w:adjustRightInd w:val="0"/>
        <w:ind w:firstLine="709"/>
        <w:jc w:val="both"/>
        <w:rPr>
          <w:sz w:val="28"/>
          <w:szCs w:val="28"/>
        </w:rPr>
      </w:pPr>
      <w:r w:rsidRPr="000C0A64">
        <w:rPr>
          <w:sz w:val="28"/>
          <w:szCs w:val="28"/>
        </w:rPr>
        <w:t>- 1</w:t>
      </w:r>
      <w:r w:rsidR="00165310" w:rsidRPr="000C0A64">
        <w:rPr>
          <w:sz w:val="28"/>
          <w:szCs w:val="28"/>
        </w:rPr>
        <w:t>0</w:t>
      </w:r>
      <w:r w:rsidR="009471A2" w:rsidRPr="000C0A64">
        <w:rPr>
          <w:sz w:val="28"/>
          <w:szCs w:val="28"/>
        </w:rPr>
        <w:t>6</w:t>
      </w:r>
      <w:r w:rsidRPr="000C0A64">
        <w:rPr>
          <w:sz w:val="28"/>
          <w:szCs w:val="28"/>
        </w:rPr>
        <w:t xml:space="preserve"> плоскостных сооружения, общей площадью </w:t>
      </w:r>
      <w:r w:rsidR="009471A2" w:rsidRPr="000C0A64">
        <w:rPr>
          <w:sz w:val="28"/>
          <w:szCs w:val="28"/>
        </w:rPr>
        <w:t xml:space="preserve">218935 </w:t>
      </w:r>
      <w:r w:rsidRPr="000C0A64">
        <w:rPr>
          <w:sz w:val="28"/>
          <w:szCs w:val="28"/>
        </w:rPr>
        <w:t xml:space="preserve">кв. м, что составляет </w:t>
      </w:r>
      <w:r w:rsidR="000C0A64" w:rsidRPr="000C0A64">
        <w:rPr>
          <w:sz w:val="28"/>
          <w:szCs w:val="28"/>
        </w:rPr>
        <w:t>291,7</w:t>
      </w:r>
      <w:r w:rsidR="00576230" w:rsidRPr="000C0A64">
        <w:rPr>
          <w:sz w:val="28"/>
          <w:szCs w:val="28"/>
        </w:rPr>
        <w:t>%</w:t>
      </w:r>
      <w:r w:rsidRPr="000C0A64">
        <w:rPr>
          <w:sz w:val="28"/>
          <w:szCs w:val="28"/>
        </w:rPr>
        <w:t xml:space="preserve"> от нормативной потребности</w:t>
      </w:r>
      <w:r w:rsidR="003C7C42" w:rsidRPr="000C0A64">
        <w:rPr>
          <w:sz w:val="28"/>
          <w:szCs w:val="28"/>
        </w:rPr>
        <w:t xml:space="preserve"> (</w:t>
      </w:r>
      <w:r w:rsidR="000C0A64" w:rsidRPr="000C0A64">
        <w:rPr>
          <w:sz w:val="28"/>
          <w:szCs w:val="28"/>
        </w:rPr>
        <w:t>75051,6</w:t>
      </w:r>
      <w:r w:rsidR="003C7C42" w:rsidRPr="000C0A64">
        <w:rPr>
          <w:sz w:val="28"/>
          <w:szCs w:val="28"/>
        </w:rPr>
        <w:t xml:space="preserve"> кв. м)</w:t>
      </w:r>
      <w:r w:rsidRPr="000C0A64">
        <w:rPr>
          <w:sz w:val="28"/>
          <w:szCs w:val="28"/>
        </w:rPr>
        <w:t>;</w:t>
      </w:r>
    </w:p>
    <w:p w:rsidR="00AD00DF" w:rsidRPr="000C0A64" w:rsidRDefault="00AD00DF" w:rsidP="00AD00DF">
      <w:pPr>
        <w:widowControl w:val="0"/>
        <w:suppressAutoHyphens/>
        <w:autoSpaceDE w:val="0"/>
        <w:autoSpaceDN w:val="0"/>
        <w:adjustRightInd w:val="0"/>
        <w:ind w:firstLine="709"/>
        <w:jc w:val="both"/>
        <w:rPr>
          <w:sz w:val="28"/>
          <w:szCs w:val="28"/>
        </w:rPr>
      </w:pPr>
      <w:r w:rsidRPr="000C0A64">
        <w:rPr>
          <w:sz w:val="28"/>
          <w:szCs w:val="28"/>
        </w:rPr>
        <w:t xml:space="preserve">- спортом занимаются </w:t>
      </w:r>
      <w:r w:rsidR="003C7C42" w:rsidRPr="000C0A64">
        <w:rPr>
          <w:sz w:val="28"/>
          <w:szCs w:val="28"/>
        </w:rPr>
        <w:t>18</w:t>
      </w:r>
      <w:r w:rsidR="009471A2" w:rsidRPr="000C0A64">
        <w:rPr>
          <w:sz w:val="28"/>
          <w:szCs w:val="28"/>
        </w:rPr>
        <w:t>831</w:t>
      </w:r>
      <w:r w:rsidRPr="000C0A64">
        <w:rPr>
          <w:sz w:val="28"/>
          <w:szCs w:val="28"/>
        </w:rPr>
        <w:t xml:space="preserve"> человек или </w:t>
      </w:r>
      <w:r w:rsidR="000C0A64" w:rsidRPr="000C0A64">
        <w:rPr>
          <w:sz w:val="28"/>
          <w:szCs w:val="28"/>
        </w:rPr>
        <w:t>52,3</w:t>
      </w:r>
      <w:r w:rsidRPr="000C0A64">
        <w:rPr>
          <w:sz w:val="28"/>
          <w:szCs w:val="28"/>
        </w:rPr>
        <w:t>% населения в возрасте от 3 до 79 лет (согласно статистическим сборникам на данную возрастную группу приходится 93,</w:t>
      </w:r>
      <w:r w:rsidR="004F6E19" w:rsidRPr="000C0A64">
        <w:rPr>
          <w:sz w:val="28"/>
          <w:szCs w:val="28"/>
        </w:rPr>
        <w:t>5</w:t>
      </w:r>
      <w:r w:rsidRPr="000C0A64">
        <w:rPr>
          <w:sz w:val="28"/>
          <w:szCs w:val="28"/>
        </w:rPr>
        <w:t>% всего населения);</w:t>
      </w:r>
    </w:p>
    <w:p w:rsidR="00AD00DF" w:rsidRDefault="00AD00DF" w:rsidP="00AD00DF">
      <w:pPr>
        <w:widowControl w:val="0"/>
        <w:suppressAutoHyphens/>
        <w:autoSpaceDE w:val="0"/>
        <w:autoSpaceDN w:val="0"/>
        <w:adjustRightInd w:val="0"/>
        <w:ind w:firstLine="709"/>
        <w:jc w:val="both"/>
        <w:rPr>
          <w:sz w:val="28"/>
          <w:szCs w:val="28"/>
        </w:rPr>
      </w:pPr>
      <w:r w:rsidRPr="000C0A64">
        <w:rPr>
          <w:sz w:val="28"/>
          <w:szCs w:val="28"/>
        </w:rPr>
        <w:t xml:space="preserve">- Единовременная пропускная способность объектов физической культуры и спорта составляет </w:t>
      </w:r>
      <w:r w:rsidR="009471A2" w:rsidRPr="000C0A64">
        <w:rPr>
          <w:sz w:val="28"/>
          <w:szCs w:val="28"/>
        </w:rPr>
        <w:t>3008</w:t>
      </w:r>
      <w:r w:rsidRPr="000C0A64">
        <w:rPr>
          <w:sz w:val="28"/>
          <w:szCs w:val="28"/>
        </w:rPr>
        <w:t xml:space="preserve"> человека, что составляет </w:t>
      </w:r>
      <w:r w:rsidR="000C0A64" w:rsidRPr="000C0A64">
        <w:rPr>
          <w:sz w:val="28"/>
          <w:szCs w:val="28"/>
        </w:rPr>
        <w:t>64,1</w:t>
      </w:r>
      <w:r w:rsidRPr="000C0A64">
        <w:rPr>
          <w:sz w:val="28"/>
          <w:szCs w:val="28"/>
        </w:rPr>
        <w:t>% от нормативной потребности</w:t>
      </w:r>
      <w:r w:rsidR="004F6E19" w:rsidRPr="000C0A64">
        <w:rPr>
          <w:sz w:val="28"/>
          <w:szCs w:val="28"/>
        </w:rPr>
        <w:t xml:space="preserve"> (</w:t>
      </w:r>
      <w:r w:rsidR="009471A2" w:rsidRPr="000C0A64">
        <w:rPr>
          <w:sz w:val="28"/>
          <w:szCs w:val="28"/>
        </w:rPr>
        <w:t>4</w:t>
      </w:r>
      <w:r w:rsidR="000C0A64" w:rsidRPr="000C0A64">
        <w:rPr>
          <w:sz w:val="28"/>
          <w:szCs w:val="28"/>
        </w:rPr>
        <w:t>696</w:t>
      </w:r>
      <w:r w:rsidR="004F6E19" w:rsidRPr="000C0A64">
        <w:rPr>
          <w:sz w:val="28"/>
          <w:szCs w:val="28"/>
        </w:rPr>
        <w:t xml:space="preserve"> ЕПС)</w:t>
      </w:r>
      <w:r w:rsidRPr="000C0A64">
        <w:rPr>
          <w:sz w:val="28"/>
          <w:szCs w:val="28"/>
        </w:rPr>
        <w:t>.</w:t>
      </w:r>
    </w:p>
    <w:p w:rsidR="00AD00DF" w:rsidRPr="00165310" w:rsidRDefault="00AD00DF" w:rsidP="00AD00DF">
      <w:pPr>
        <w:widowControl w:val="0"/>
        <w:suppressAutoHyphens/>
        <w:autoSpaceDE w:val="0"/>
        <w:autoSpaceDN w:val="0"/>
        <w:adjustRightInd w:val="0"/>
        <w:spacing w:before="120" w:after="120"/>
        <w:ind w:firstLine="709"/>
        <w:jc w:val="both"/>
        <w:rPr>
          <w:i/>
          <w:sz w:val="28"/>
          <w:szCs w:val="28"/>
        </w:rPr>
      </w:pPr>
      <w:r w:rsidRPr="00165310">
        <w:rPr>
          <w:i/>
          <w:sz w:val="28"/>
          <w:szCs w:val="28"/>
        </w:rPr>
        <w:t>Проектные решения</w:t>
      </w:r>
    </w:p>
    <w:p w:rsidR="007A340F" w:rsidRPr="006B6D56" w:rsidRDefault="007A340F" w:rsidP="007A340F">
      <w:pPr>
        <w:widowControl w:val="0"/>
        <w:suppressAutoHyphens/>
        <w:autoSpaceDE w:val="0"/>
        <w:autoSpaceDN w:val="0"/>
        <w:adjustRightInd w:val="0"/>
        <w:ind w:firstLine="709"/>
        <w:jc w:val="both"/>
        <w:rPr>
          <w:sz w:val="28"/>
          <w:szCs w:val="28"/>
        </w:rPr>
      </w:pPr>
      <w:r w:rsidRPr="00A308AB">
        <w:rPr>
          <w:sz w:val="28"/>
          <w:szCs w:val="28"/>
        </w:rPr>
        <w:t xml:space="preserve">Расчёт минимально </w:t>
      </w:r>
      <w:r>
        <w:rPr>
          <w:sz w:val="28"/>
          <w:szCs w:val="28"/>
        </w:rPr>
        <w:t>необходимой проектной мощности учреждений</w:t>
      </w:r>
      <w:r w:rsidRPr="002F3DAF">
        <w:rPr>
          <w:sz w:val="28"/>
          <w:szCs w:val="28"/>
        </w:rPr>
        <w:t xml:space="preserve"> </w:t>
      </w:r>
      <w:r>
        <w:rPr>
          <w:sz w:val="28"/>
          <w:szCs w:val="28"/>
        </w:rPr>
        <w:t xml:space="preserve">физической культуры и спорта </w:t>
      </w:r>
      <w:r w:rsidRPr="00A308AB">
        <w:rPr>
          <w:sz w:val="28"/>
          <w:szCs w:val="28"/>
        </w:rPr>
        <w:t>произведён в таблице 2.3.5-</w:t>
      </w:r>
      <w:r>
        <w:rPr>
          <w:sz w:val="28"/>
          <w:szCs w:val="28"/>
        </w:rPr>
        <w:t>7</w:t>
      </w:r>
      <w:r w:rsidRPr="00A308AB">
        <w:rPr>
          <w:sz w:val="28"/>
          <w:szCs w:val="28"/>
        </w:rPr>
        <w:t>.</w:t>
      </w:r>
    </w:p>
    <w:p w:rsidR="00AD00DF" w:rsidRPr="00011A48" w:rsidRDefault="00AD00DF" w:rsidP="007A340F">
      <w:pPr>
        <w:widowControl w:val="0"/>
        <w:suppressAutoHyphens/>
        <w:autoSpaceDE w:val="0"/>
        <w:autoSpaceDN w:val="0"/>
        <w:adjustRightInd w:val="0"/>
        <w:ind w:firstLine="709"/>
        <w:jc w:val="both"/>
        <w:rPr>
          <w:sz w:val="28"/>
          <w:szCs w:val="28"/>
        </w:rPr>
      </w:pPr>
      <w:r w:rsidRPr="00011A48">
        <w:rPr>
          <w:sz w:val="28"/>
          <w:szCs w:val="28"/>
        </w:rPr>
        <w:t xml:space="preserve">Мероприятия на объектах спорта и физической культуры в СТП </w:t>
      </w:r>
      <w:r w:rsidR="00011A48" w:rsidRPr="00011A48">
        <w:rPr>
          <w:sz w:val="28"/>
          <w:szCs w:val="28"/>
        </w:rPr>
        <w:t>Карасук</w:t>
      </w:r>
      <w:r w:rsidRPr="00011A48">
        <w:rPr>
          <w:sz w:val="28"/>
          <w:szCs w:val="28"/>
        </w:rPr>
        <w:t>ского района можно разделить на несколько групп:</w:t>
      </w:r>
    </w:p>
    <w:p w:rsidR="00AD00DF" w:rsidRPr="00AD00DF" w:rsidRDefault="00AD00DF" w:rsidP="00AD00DF">
      <w:pPr>
        <w:widowControl w:val="0"/>
        <w:suppressAutoHyphens/>
        <w:autoSpaceDE w:val="0"/>
        <w:autoSpaceDN w:val="0"/>
        <w:adjustRightInd w:val="0"/>
        <w:ind w:firstLine="709"/>
        <w:jc w:val="both"/>
        <w:rPr>
          <w:sz w:val="28"/>
          <w:szCs w:val="28"/>
          <w:highlight w:val="yellow"/>
        </w:rPr>
      </w:pPr>
      <w:r w:rsidRPr="00011A48">
        <w:rPr>
          <w:sz w:val="28"/>
          <w:szCs w:val="28"/>
        </w:rPr>
        <w:t>1) мероприятия капитального характера с подавляющим финансированием за счёт бюджета обособленных объектов представлены в таблице 2.3.5-</w:t>
      </w:r>
      <w:r w:rsidR="005D270E">
        <w:rPr>
          <w:sz w:val="28"/>
          <w:szCs w:val="28"/>
        </w:rPr>
        <w:t>8</w:t>
      </w:r>
      <w:r w:rsidRPr="00011A48">
        <w:rPr>
          <w:sz w:val="28"/>
          <w:szCs w:val="28"/>
        </w:rPr>
        <w:t xml:space="preserve">. </w:t>
      </w:r>
      <w:r w:rsidR="0049419E">
        <w:rPr>
          <w:sz w:val="28"/>
          <w:szCs w:val="28"/>
        </w:rPr>
        <w:t>В связи с большой численностью населения (около 1000 жителей) - с. Студёное, с. Хорошее и с. Октябрьское, рекомендуется строительство общедоступных спортивных залов площадью 360 кв. м каждый;</w:t>
      </w:r>
    </w:p>
    <w:p w:rsidR="00AD00DF" w:rsidRPr="00057815" w:rsidRDefault="00AD00DF" w:rsidP="00AD00DF">
      <w:pPr>
        <w:widowControl w:val="0"/>
        <w:suppressAutoHyphens/>
        <w:autoSpaceDE w:val="0"/>
        <w:autoSpaceDN w:val="0"/>
        <w:adjustRightInd w:val="0"/>
        <w:ind w:firstLine="709"/>
        <w:jc w:val="both"/>
        <w:rPr>
          <w:sz w:val="28"/>
          <w:szCs w:val="28"/>
        </w:rPr>
      </w:pPr>
      <w:r w:rsidRPr="00057815">
        <w:rPr>
          <w:sz w:val="28"/>
          <w:szCs w:val="28"/>
        </w:rPr>
        <w:t>2) часть спортивной инфраструктуры будет развиваться за счёт строительства новых</w:t>
      </w:r>
      <w:r w:rsidR="00057815" w:rsidRPr="00057815">
        <w:rPr>
          <w:sz w:val="28"/>
          <w:szCs w:val="28"/>
        </w:rPr>
        <w:t xml:space="preserve"> (СОШ №4)</w:t>
      </w:r>
      <w:r w:rsidRPr="00057815">
        <w:rPr>
          <w:sz w:val="28"/>
          <w:szCs w:val="28"/>
        </w:rPr>
        <w:t xml:space="preserve"> и реконструкции действующих объектов образования</w:t>
      </w:r>
      <w:r w:rsidR="00057815" w:rsidRPr="00057815">
        <w:rPr>
          <w:sz w:val="28"/>
          <w:szCs w:val="28"/>
        </w:rPr>
        <w:t xml:space="preserve"> (ООШ п. Ягодный</w:t>
      </w:r>
      <w:r w:rsidR="008C59FC">
        <w:rPr>
          <w:sz w:val="28"/>
          <w:szCs w:val="28"/>
        </w:rPr>
        <w:t xml:space="preserve"> и другие</w:t>
      </w:r>
      <w:r w:rsidR="00057815" w:rsidRPr="00057815">
        <w:rPr>
          <w:sz w:val="28"/>
          <w:szCs w:val="28"/>
        </w:rPr>
        <w:t>)</w:t>
      </w:r>
      <w:r w:rsidR="008C59FC">
        <w:rPr>
          <w:sz w:val="28"/>
          <w:szCs w:val="28"/>
        </w:rPr>
        <w:t xml:space="preserve"> – суммарный прирост на объектах образования 1</w:t>
      </w:r>
      <w:r w:rsidR="0049419E">
        <w:rPr>
          <w:sz w:val="28"/>
          <w:szCs w:val="28"/>
        </w:rPr>
        <w:t>0</w:t>
      </w:r>
      <w:r w:rsidR="008C59FC">
        <w:rPr>
          <w:sz w:val="28"/>
          <w:szCs w:val="28"/>
        </w:rPr>
        <w:t>00 кв. м и бассейн на 25*8 м чаши зеркала воды</w:t>
      </w:r>
      <w:r w:rsidR="00057815" w:rsidRPr="00057815">
        <w:rPr>
          <w:sz w:val="28"/>
          <w:szCs w:val="28"/>
        </w:rPr>
        <w:t xml:space="preserve">. </w:t>
      </w:r>
    </w:p>
    <w:p w:rsidR="00AD00DF" w:rsidRPr="00057815" w:rsidRDefault="00AD00DF" w:rsidP="00AD00DF">
      <w:pPr>
        <w:widowControl w:val="0"/>
        <w:suppressAutoHyphens/>
        <w:autoSpaceDE w:val="0"/>
        <w:autoSpaceDN w:val="0"/>
        <w:adjustRightInd w:val="0"/>
        <w:ind w:firstLine="709"/>
        <w:jc w:val="both"/>
        <w:rPr>
          <w:sz w:val="28"/>
          <w:szCs w:val="28"/>
        </w:rPr>
      </w:pPr>
      <w:r w:rsidRPr="00057815">
        <w:rPr>
          <w:sz w:val="28"/>
          <w:szCs w:val="28"/>
        </w:rPr>
        <w:t>3) объекты спорта - спортивные комнаты и спортзалы, открываемые на свободных площадях в зданиях культуры, образования в существующих объектах</w:t>
      </w:r>
      <w:r w:rsidR="008C59FC">
        <w:rPr>
          <w:sz w:val="28"/>
          <w:szCs w:val="28"/>
        </w:rPr>
        <w:t xml:space="preserve"> – суммарный прирост </w:t>
      </w:r>
      <w:r w:rsidR="0049419E">
        <w:rPr>
          <w:sz w:val="28"/>
          <w:szCs w:val="28"/>
        </w:rPr>
        <w:t>60</w:t>
      </w:r>
      <w:r w:rsidR="008C59FC">
        <w:rPr>
          <w:sz w:val="28"/>
          <w:szCs w:val="28"/>
        </w:rPr>
        <w:t>0 кв. м</w:t>
      </w:r>
      <w:r w:rsidRPr="00057815">
        <w:rPr>
          <w:sz w:val="28"/>
          <w:szCs w:val="28"/>
        </w:rPr>
        <w:t>;</w:t>
      </w:r>
    </w:p>
    <w:p w:rsidR="00AD00DF" w:rsidRPr="00057815" w:rsidRDefault="00AD00DF" w:rsidP="00AD00DF">
      <w:pPr>
        <w:widowControl w:val="0"/>
        <w:suppressAutoHyphens/>
        <w:autoSpaceDE w:val="0"/>
        <w:autoSpaceDN w:val="0"/>
        <w:adjustRightInd w:val="0"/>
        <w:ind w:firstLine="709"/>
        <w:jc w:val="both"/>
        <w:rPr>
          <w:sz w:val="28"/>
          <w:szCs w:val="28"/>
        </w:rPr>
      </w:pPr>
      <w:r w:rsidRPr="00057815">
        <w:rPr>
          <w:sz w:val="28"/>
          <w:szCs w:val="28"/>
        </w:rPr>
        <w:t>4) частные инвестиции в строительство спортивной инфраструктуры спортзалов, спортивных площадок (обустройство на придомовой территории, во встроенно-пристроенных помещениях МКД)</w:t>
      </w:r>
      <w:r w:rsidR="008C59FC">
        <w:rPr>
          <w:sz w:val="28"/>
          <w:szCs w:val="28"/>
        </w:rPr>
        <w:t xml:space="preserve"> – суммарный прирост </w:t>
      </w:r>
      <w:r w:rsidR="0049419E">
        <w:rPr>
          <w:sz w:val="28"/>
          <w:szCs w:val="28"/>
        </w:rPr>
        <w:t>3</w:t>
      </w:r>
      <w:r w:rsidR="008C59FC">
        <w:rPr>
          <w:sz w:val="28"/>
          <w:szCs w:val="28"/>
        </w:rPr>
        <w:t>00 кв. м</w:t>
      </w:r>
      <w:r w:rsidRPr="00057815">
        <w:rPr>
          <w:sz w:val="28"/>
          <w:szCs w:val="28"/>
        </w:rPr>
        <w:t>;</w:t>
      </w:r>
    </w:p>
    <w:p w:rsidR="00AD00DF" w:rsidRPr="00057815" w:rsidRDefault="00AD00DF" w:rsidP="00AD00DF">
      <w:pPr>
        <w:widowControl w:val="0"/>
        <w:suppressAutoHyphens/>
        <w:autoSpaceDE w:val="0"/>
        <w:autoSpaceDN w:val="0"/>
        <w:adjustRightInd w:val="0"/>
        <w:ind w:firstLine="709"/>
        <w:jc w:val="both"/>
        <w:rPr>
          <w:sz w:val="28"/>
          <w:szCs w:val="28"/>
        </w:rPr>
      </w:pPr>
      <w:r w:rsidRPr="00057815">
        <w:rPr>
          <w:sz w:val="28"/>
          <w:szCs w:val="28"/>
        </w:rPr>
        <w:t xml:space="preserve">5) обустройство спортивных площадок во всех населённых пунктах </w:t>
      </w:r>
      <w:r w:rsidR="00057815" w:rsidRPr="00057815">
        <w:rPr>
          <w:sz w:val="28"/>
          <w:szCs w:val="28"/>
        </w:rPr>
        <w:t>вне</w:t>
      </w:r>
      <w:r w:rsidRPr="00057815">
        <w:rPr>
          <w:sz w:val="28"/>
          <w:szCs w:val="28"/>
        </w:rPr>
        <w:t xml:space="preserve"> </w:t>
      </w:r>
      <w:r w:rsidRPr="00057815">
        <w:rPr>
          <w:sz w:val="28"/>
          <w:szCs w:val="28"/>
        </w:rPr>
        <w:lastRenderedPageBreak/>
        <w:t>зависимости от размера населённого пункта за счёт бюджета, но из-за небольшого размера не показываемы</w:t>
      </w:r>
      <w:r w:rsidR="0049419E">
        <w:rPr>
          <w:sz w:val="28"/>
          <w:szCs w:val="28"/>
        </w:rPr>
        <w:t>х</w:t>
      </w:r>
      <w:r w:rsidRPr="00057815">
        <w:rPr>
          <w:sz w:val="28"/>
          <w:szCs w:val="28"/>
        </w:rPr>
        <w:t xml:space="preserve"> на картах</w:t>
      </w:r>
      <w:r w:rsidR="008C59FC">
        <w:rPr>
          <w:sz w:val="28"/>
          <w:szCs w:val="28"/>
        </w:rPr>
        <w:t>. Плоскостные площадки имеют избыточную площадь, поэтому рекомендуется оптимизировать их площадь, при этом проведя их техническое переустройство, которое будет отвечать современным требованиям;</w:t>
      </w:r>
    </w:p>
    <w:p w:rsidR="00057815" w:rsidRPr="00057815" w:rsidRDefault="00AD00DF" w:rsidP="00AD00DF">
      <w:pPr>
        <w:widowControl w:val="0"/>
        <w:suppressAutoHyphens/>
        <w:autoSpaceDE w:val="0"/>
        <w:autoSpaceDN w:val="0"/>
        <w:adjustRightInd w:val="0"/>
        <w:ind w:firstLine="709"/>
        <w:jc w:val="both"/>
        <w:rPr>
          <w:sz w:val="28"/>
          <w:szCs w:val="28"/>
        </w:rPr>
      </w:pPr>
      <w:r w:rsidRPr="00057815">
        <w:rPr>
          <w:sz w:val="28"/>
          <w:szCs w:val="28"/>
        </w:rPr>
        <w:t xml:space="preserve">6) капитальный ремонт существующих обособленных объектов: </w:t>
      </w:r>
    </w:p>
    <w:p w:rsidR="00057815" w:rsidRPr="00057815" w:rsidRDefault="00057815" w:rsidP="00AD00DF">
      <w:pPr>
        <w:widowControl w:val="0"/>
        <w:suppressAutoHyphens/>
        <w:autoSpaceDE w:val="0"/>
        <w:autoSpaceDN w:val="0"/>
        <w:adjustRightInd w:val="0"/>
        <w:ind w:firstLine="709"/>
        <w:jc w:val="both"/>
        <w:rPr>
          <w:sz w:val="28"/>
          <w:szCs w:val="28"/>
        </w:rPr>
      </w:pPr>
      <w:r w:rsidRPr="00057815">
        <w:rPr>
          <w:sz w:val="28"/>
          <w:szCs w:val="28"/>
        </w:rPr>
        <w:t>- Капитальный ремонт спортивного комплекса «Молодость» - первоочередные мероприятия – ремонт кровли, освещения и инженерных коммуникаций, замена окон спортивного зала;</w:t>
      </w:r>
    </w:p>
    <w:p w:rsidR="00057815" w:rsidRPr="00057815" w:rsidRDefault="00057815" w:rsidP="00AD00DF">
      <w:pPr>
        <w:widowControl w:val="0"/>
        <w:suppressAutoHyphens/>
        <w:autoSpaceDE w:val="0"/>
        <w:autoSpaceDN w:val="0"/>
        <w:adjustRightInd w:val="0"/>
        <w:ind w:firstLine="709"/>
        <w:jc w:val="both"/>
        <w:rPr>
          <w:sz w:val="28"/>
          <w:szCs w:val="28"/>
        </w:rPr>
      </w:pPr>
      <w:r w:rsidRPr="00057815">
        <w:rPr>
          <w:sz w:val="28"/>
          <w:szCs w:val="28"/>
        </w:rPr>
        <w:t>- Капитальный ремонт здания Детско-юношеской спортивной школы в г. Карасуке – первоочередные мероприятия - ремонт инженерных сетей: отопление, водопровод, канализация, электрика;</w:t>
      </w:r>
    </w:p>
    <w:p w:rsidR="00AD00DF" w:rsidRPr="00057815" w:rsidRDefault="00057815" w:rsidP="00AD00DF">
      <w:pPr>
        <w:widowControl w:val="0"/>
        <w:suppressAutoHyphens/>
        <w:autoSpaceDE w:val="0"/>
        <w:autoSpaceDN w:val="0"/>
        <w:adjustRightInd w:val="0"/>
        <w:ind w:firstLine="709"/>
        <w:jc w:val="both"/>
        <w:rPr>
          <w:sz w:val="28"/>
          <w:szCs w:val="28"/>
        </w:rPr>
      </w:pPr>
      <w:r w:rsidRPr="00057815">
        <w:rPr>
          <w:sz w:val="28"/>
          <w:szCs w:val="28"/>
        </w:rPr>
        <w:t>Капитальный ремонт</w:t>
      </w:r>
      <w:r w:rsidR="00AD00DF" w:rsidRPr="00057815">
        <w:rPr>
          <w:sz w:val="28"/>
          <w:szCs w:val="28"/>
        </w:rPr>
        <w:t xml:space="preserve"> существующих спортивных залов и стадионов объектов образования</w:t>
      </w:r>
      <w:r w:rsidRPr="00057815">
        <w:rPr>
          <w:sz w:val="28"/>
          <w:szCs w:val="28"/>
        </w:rPr>
        <w:t xml:space="preserve">. </w:t>
      </w:r>
    </w:p>
    <w:p w:rsidR="00AD00DF" w:rsidRPr="00A308AB" w:rsidRDefault="00AD00DF" w:rsidP="00AD00DF">
      <w:pPr>
        <w:widowControl w:val="0"/>
        <w:suppressAutoHyphens/>
        <w:autoSpaceDE w:val="0"/>
        <w:autoSpaceDN w:val="0"/>
        <w:adjustRightInd w:val="0"/>
        <w:ind w:firstLine="709"/>
        <w:jc w:val="both"/>
        <w:rPr>
          <w:sz w:val="28"/>
          <w:szCs w:val="28"/>
        </w:rPr>
      </w:pPr>
      <w:r w:rsidRPr="00A308AB">
        <w:rPr>
          <w:sz w:val="28"/>
          <w:szCs w:val="28"/>
        </w:rPr>
        <w:t xml:space="preserve">Все выше описанные мероприятия должны обеспечить к расчётному сроку минимально необходимую проектную мощность учреждений физической культуры и спорта с учётом численности населения </w:t>
      </w:r>
      <w:r w:rsidR="00A308AB" w:rsidRPr="00A308AB">
        <w:rPr>
          <w:sz w:val="28"/>
          <w:szCs w:val="28"/>
        </w:rPr>
        <w:t>36850</w:t>
      </w:r>
      <w:r w:rsidRPr="00A308AB">
        <w:rPr>
          <w:sz w:val="28"/>
          <w:szCs w:val="28"/>
        </w:rPr>
        <w:t xml:space="preserve"> чел. к 2033 г. и </w:t>
      </w:r>
      <w:r w:rsidR="00A308AB" w:rsidRPr="00A308AB">
        <w:rPr>
          <w:sz w:val="28"/>
          <w:szCs w:val="28"/>
        </w:rPr>
        <w:t>36700</w:t>
      </w:r>
      <w:r w:rsidRPr="00A308AB">
        <w:rPr>
          <w:sz w:val="28"/>
          <w:szCs w:val="28"/>
        </w:rPr>
        <w:t xml:space="preserve"> чел. к 2043 г.</w:t>
      </w:r>
    </w:p>
    <w:p w:rsidR="00AD00DF" w:rsidRPr="00A308AB" w:rsidRDefault="00AD00DF" w:rsidP="00AD00DF">
      <w:pPr>
        <w:widowControl w:val="0"/>
        <w:suppressAutoHyphens/>
        <w:autoSpaceDE w:val="0"/>
        <w:autoSpaceDN w:val="0"/>
        <w:adjustRightInd w:val="0"/>
        <w:ind w:firstLine="709"/>
        <w:jc w:val="both"/>
        <w:rPr>
          <w:sz w:val="28"/>
          <w:szCs w:val="28"/>
        </w:rPr>
      </w:pPr>
      <w:r w:rsidRPr="00A308AB">
        <w:rPr>
          <w:sz w:val="28"/>
          <w:szCs w:val="28"/>
        </w:rPr>
        <w:t>Для расчёта ЕПС используется возрастная структура населения 2022 г., 93,</w:t>
      </w:r>
      <w:r w:rsidR="00A308AB" w:rsidRPr="00A308AB">
        <w:rPr>
          <w:sz w:val="28"/>
          <w:szCs w:val="28"/>
        </w:rPr>
        <w:t>5</w:t>
      </w:r>
      <w:r w:rsidRPr="00A308AB">
        <w:rPr>
          <w:sz w:val="28"/>
          <w:szCs w:val="28"/>
        </w:rPr>
        <w:t>% населения в возрасте от 3 до 79 лет.</w:t>
      </w:r>
    </w:p>
    <w:p w:rsidR="00AD00DF" w:rsidRPr="008C59FC" w:rsidRDefault="00AD00DF" w:rsidP="00AD00DF">
      <w:pPr>
        <w:widowControl w:val="0"/>
        <w:suppressAutoHyphens/>
        <w:autoSpaceDE w:val="0"/>
        <w:autoSpaceDN w:val="0"/>
        <w:adjustRightInd w:val="0"/>
        <w:ind w:firstLine="709"/>
        <w:jc w:val="both"/>
        <w:rPr>
          <w:sz w:val="28"/>
          <w:szCs w:val="28"/>
        </w:rPr>
      </w:pPr>
      <w:r w:rsidRPr="008C59FC">
        <w:rPr>
          <w:sz w:val="28"/>
          <w:szCs w:val="28"/>
        </w:rPr>
        <w:t xml:space="preserve">ЕПС к 2033 г. должна быть не менее </w:t>
      </w:r>
      <w:r w:rsidR="00F33A0E">
        <w:rPr>
          <w:sz w:val="28"/>
          <w:szCs w:val="28"/>
        </w:rPr>
        <w:t>4204</w:t>
      </w:r>
      <w:r w:rsidRPr="008C59FC">
        <w:rPr>
          <w:sz w:val="28"/>
          <w:szCs w:val="28"/>
        </w:rPr>
        <w:t xml:space="preserve"> мест, а к 2043 г. – не менее </w:t>
      </w:r>
      <w:r w:rsidR="00F33A0E">
        <w:rPr>
          <w:sz w:val="28"/>
          <w:szCs w:val="28"/>
        </w:rPr>
        <w:t>4187</w:t>
      </w:r>
      <w:r w:rsidRPr="008C59FC">
        <w:rPr>
          <w:sz w:val="28"/>
          <w:szCs w:val="28"/>
        </w:rPr>
        <w:t xml:space="preserve"> мест.</w:t>
      </w:r>
    </w:p>
    <w:p w:rsidR="00AD00DF" w:rsidRDefault="00AD00DF" w:rsidP="004F6224">
      <w:pPr>
        <w:suppressAutoHyphens/>
        <w:ind w:firstLine="709"/>
        <w:jc w:val="both"/>
        <w:rPr>
          <w:sz w:val="28"/>
          <w:szCs w:val="28"/>
        </w:rPr>
      </w:pPr>
    </w:p>
    <w:p w:rsidR="00AD00DF" w:rsidRDefault="00AD00DF" w:rsidP="004F6224">
      <w:pPr>
        <w:suppressAutoHyphens/>
        <w:ind w:firstLine="709"/>
        <w:jc w:val="both"/>
        <w:rPr>
          <w:sz w:val="28"/>
          <w:szCs w:val="28"/>
        </w:rPr>
        <w:sectPr w:rsidR="00AD00DF" w:rsidSect="00CF161A">
          <w:pgSz w:w="11906" w:h="16838"/>
          <w:pgMar w:top="1134" w:right="850" w:bottom="1134" w:left="1701" w:header="709" w:footer="709" w:gutter="0"/>
          <w:cols w:space="708"/>
          <w:docGrid w:linePitch="360"/>
        </w:sectPr>
      </w:pPr>
    </w:p>
    <w:p w:rsidR="007A340F" w:rsidRDefault="007A340F" w:rsidP="007A340F">
      <w:pPr>
        <w:widowControl w:val="0"/>
        <w:suppressAutoHyphens/>
        <w:autoSpaceDE w:val="0"/>
        <w:autoSpaceDN w:val="0"/>
        <w:adjustRightInd w:val="0"/>
        <w:spacing w:after="120"/>
        <w:jc w:val="right"/>
        <w:rPr>
          <w:sz w:val="28"/>
          <w:szCs w:val="28"/>
        </w:rPr>
      </w:pPr>
      <w:r>
        <w:rPr>
          <w:sz w:val="28"/>
          <w:szCs w:val="28"/>
        </w:rPr>
        <w:lastRenderedPageBreak/>
        <w:t>Таблица 2.3.5-7</w:t>
      </w:r>
    </w:p>
    <w:p w:rsidR="00516546" w:rsidRDefault="007A340F" w:rsidP="00516546">
      <w:pPr>
        <w:widowControl w:val="0"/>
        <w:suppressAutoHyphens/>
        <w:autoSpaceDE w:val="0"/>
        <w:autoSpaceDN w:val="0"/>
        <w:adjustRightInd w:val="0"/>
        <w:jc w:val="center"/>
        <w:rPr>
          <w:sz w:val="28"/>
          <w:szCs w:val="28"/>
        </w:rPr>
      </w:pPr>
      <w:r>
        <w:rPr>
          <w:sz w:val="28"/>
          <w:szCs w:val="28"/>
        </w:rPr>
        <w:t>Расчёт минимально необходимой проектной мощности учреждений</w:t>
      </w:r>
      <w:r w:rsidRPr="002F3DAF">
        <w:rPr>
          <w:sz w:val="28"/>
          <w:szCs w:val="28"/>
        </w:rPr>
        <w:t xml:space="preserve"> </w:t>
      </w:r>
      <w:r>
        <w:rPr>
          <w:sz w:val="28"/>
          <w:szCs w:val="28"/>
        </w:rPr>
        <w:t xml:space="preserve">физической культуры и спорта </w:t>
      </w:r>
    </w:p>
    <w:p w:rsidR="007A340F" w:rsidRDefault="00516546" w:rsidP="007A340F">
      <w:pPr>
        <w:widowControl w:val="0"/>
        <w:suppressAutoHyphens/>
        <w:autoSpaceDE w:val="0"/>
        <w:autoSpaceDN w:val="0"/>
        <w:adjustRightInd w:val="0"/>
        <w:spacing w:after="120"/>
        <w:jc w:val="center"/>
        <w:rPr>
          <w:sz w:val="28"/>
          <w:szCs w:val="28"/>
        </w:rPr>
      </w:pPr>
      <w:r>
        <w:rPr>
          <w:sz w:val="28"/>
          <w:szCs w:val="28"/>
        </w:rPr>
        <w:t>в СТП</w:t>
      </w:r>
      <w:r w:rsidR="007A340F" w:rsidRPr="002F3DAF">
        <w:rPr>
          <w:sz w:val="28"/>
          <w:szCs w:val="28"/>
        </w:rPr>
        <w:t xml:space="preserve"> </w:t>
      </w:r>
      <w:r w:rsidR="007A340F">
        <w:rPr>
          <w:sz w:val="28"/>
          <w:szCs w:val="28"/>
        </w:rPr>
        <w:t>Карасук</w:t>
      </w:r>
      <w:r w:rsidR="007A340F" w:rsidRPr="002F3DAF">
        <w:rPr>
          <w:sz w:val="28"/>
          <w:szCs w:val="28"/>
        </w:rPr>
        <w:t>ского района</w:t>
      </w:r>
    </w:p>
    <w:tbl>
      <w:tblPr>
        <w:tblW w:w="15075" w:type="dxa"/>
        <w:tblLook w:val="04A0" w:firstRow="1" w:lastRow="0" w:firstColumn="1" w:lastColumn="0" w:noHBand="0" w:noVBand="1"/>
      </w:tblPr>
      <w:tblGrid>
        <w:gridCol w:w="553"/>
        <w:gridCol w:w="1910"/>
        <w:gridCol w:w="1721"/>
        <w:gridCol w:w="1191"/>
        <w:gridCol w:w="1310"/>
        <w:gridCol w:w="1159"/>
        <w:gridCol w:w="1191"/>
        <w:gridCol w:w="1053"/>
        <w:gridCol w:w="1354"/>
        <w:gridCol w:w="1424"/>
        <w:gridCol w:w="1191"/>
        <w:gridCol w:w="1018"/>
      </w:tblGrid>
      <w:tr w:rsidR="007A340F" w:rsidRPr="008424F4" w:rsidTr="00F64496">
        <w:trPr>
          <w:trHeight w:val="132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40F" w:rsidRPr="008424F4" w:rsidRDefault="007A340F" w:rsidP="00F64496">
            <w:pPr>
              <w:jc w:val="center"/>
            </w:pPr>
            <w:r w:rsidRPr="008424F4">
              <w:t>№, п/п</w:t>
            </w:r>
          </w:p>
        </w:tc>
        <w:tc>
          <w:tcPr>
            <w:tcW w:w="1910" w:type="dxa"/>
            <w:tcBorders>
              <w:top w:val="single" w:sz="4" w:space="0" w:color="auto"/>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rsidRPr="008424F4">
              <w:t>Учреждение, организация</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rsidRPr="008424F4">
              <w:t>Норматив</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rsidRPr="008424F4">
              <w:t xml:space="preserve">Сущ. </w:t>
            </w:r>
            <w:r>
              <w:rPr>
                <w:lang w:val="en-US"/>
              </w:rPr>
              <w:t>S</w:t>
            </w:r>
            <w:r w:rsidRPr="008424F4">
              <w:t>, кв. м</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7A340F" w:rsidRDefault="007A340F" w:rsidP="000C0A64">
            <w:pPr>
              <w:suppressAutoHyphens/>
              <w:jc w:val="center"/>
            </w:pPr>
            <w:r>
              <w:t>П</w:t>
            </w:r>
            <w:r w:rsidRPr="008424F4">
              <w:t>о</w:t>
            </w:r>
          </w:p>
          <w:p w:rsidR="007A340F" w:rsidRPr="008424F4" w:rsidRDefault="007A340F" w:rsidP="000C0A64">
            <w:pPr>
              <w:suppressAutoHyphens/>
              <w:jc w:val="center"/>
            </w:pPr>
            <w:r w:rsidRPr="008424F4">
              <w:t>нормативу к 2033 г., кв. м</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t>Новое строит.</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7A340F" w:rsidRPr="008424F4" w:rsidRDefault="007A340F" w:rsidP="00F64496">
            <w:pPr>
              <w:jc w:val="center"/>
            </w:pPr>
            <w:r>
              <w:t>Всего</w:t>
            </w:r>
            <w:r w:rsidRPr="008424F4">
              <w:t xml:space="preserve"> 2033 г.</w:t>
            </w:r>
            <w:r>
              <w:t>, кв. м</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7A340F" w:rsidRPr="008424F4" w:rsidRDefault="007A340F" w:rsidP="00F64496">
            <w:pPr>
              <w:jc w:val="center"/>
            </w:pPr>
            <w:r w:rsidRPr="008424F4">
              <w:t>%, обесп.</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7A340F" w:rsidRDefault="007A340F" w:rsidP="00F64496">
            <w:pPr>
              <w:jc w:val="center"/>
            </w:pPr>
            <w:r>
              <w:t>П</w:t>
            </w:r>
            <w:r w:rsidRPr="008424F4">
              <w:t>о</w:t>
            </w:r>
          </w:p>
          <w:p w:rsidR="007A340F" w:rsidRPr="008424F4" w:rsidRDefault="007A340F" w:rsidP="00F64496">
            <w:pPr>
              <w:jc w:val="center"/>
            </w:pPr>
            <w:r w:rsidRPr="008424F4">
              <w:t>нормативу к 20</w:t>
            </w:r>
            <w:r>
              <w:t>4</w:t>
            </w:r>
            <w:r w:rsidRPr="008424F4">
              <w:t>3 г., кв.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7A340F" w:rsidRPr="008424F4" w:rsidRDefault="007A340F" w:rsidP="00F64496">
            <w:pPr>
              <w:jc w:val="center"/>
            </w:pPr>
            <w:r>
              <w:t xml:space="preserve">Новое строит. </w:t>
            </w:r>
            <w:r w:rsidRPr="008424F4">
              <w:t>(накопл</w:t>
            </w:r>
            <w:r>
              <w:t>.</w:t>
            </w:r>
            <w:r w:rsidRPr="008424F4">
              <w:t xml:space="preserve"> итогом)</w:t>
            </w:r>
            <w:r>
              <w:t>, кв. м</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7A340F" w:rsidRPr="008424F4" w:rsidRDefault="007A340F" w:rsidP="00F64496">
            <w:pPr>
              <w:jc w:val="center"/>
            </w:pPr>
            <w:r>
              <w:t>Всего</w:t>
            </w:r>
            <w:r w:rsidRPr="008424F4">
              <w:t xml:space="preserve"> 20</w:t>
            </w:r>
            <w:r>
              <w:t>4</w:t>
            </w:r>
            <w:r w:rsidRPr="008424F4">
              <w:t>3 г.</w:t>
            </w:r>
            <w:r>
              <w:t>, кв. м</w:t>
            </w:r>
            <w:r w:rsidRPr="008424F4">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A340F" w:rsidRPr="008424F4" w:rsidRDefault="007A340F" w:rsidP="00F64496">
            <w:pPr>
              <w:jc w:val="center"/>
            </w:pPr>
            <w:r w:rsidRPr="008424F4">
              <w:t>%, обесп.</w:t>
            </w:r>
          </w:p>
        </w:tc>
      </w:tr>
      <w:tr w:rsidR="007A340F" w:rsidRPr="008424F4" w:rsidTr="00F64496">
        <w:trPr>
          <w:trHeight w:val="9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7A340F" w:rsidRPr="008424F4" w:rsidRDefault="007A340F" w:rsidP="00F64496">
            <w:pPr>
              <w:jc w:val="center"/>
            </w:pPr>
            <w:r w:rsidRPr="008424F4">
              <w:t>1.</w:t>
            </w:r>
          </w:p>
        </w:tc>
        <w:tc>
          <w:tcPr>
            <w:tcW w:w="1910" w:type="dxa"/>
            <w:tcBorders>
              <w:top w:val="nil"/>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rsidRPr="008424F4">
              <w:t>Физкультурно-спортивные залы</w:t>
            </w:r>
          </w:p>
        </w:tc>
        <w:tc>
          <w:tcPr>
            <w:tcW w:w="1721" w:type="dxa"/>
            <w:tcBorders>
              <w:top w:val="nil"/>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rsidRPr="008424F4">
              <w:t>350 кв. м общей площади на 1 тыс. чел.</w:t>
            </w:r>
          </w:p>
        </w:tc>
        <w:tc>
          <w:tcPr>
            <w:tcW w:w="1191" w:type="dxa"/>
            <w:tcBorders>
              <w:top w:val="nil"/>
              <w:left w:val="nil"/>
              <w:bottom w:val="single" w:sz="4" w:space="0" w:color="auto"/>
              <w:right w:val="single" w:sz="4" w:space="0" w:color="auto"/>
            </w:tcBorders>
            <w:shd w:val="clear" w:color="auto" w:fill="auto"/>
            <w:vAlign w:val="center"/>
            <w:hideMark/>
          </w:tcPr>
          <w:p w:rsidR="007A340F" w:rsidRDefault="007A340F" w:rsidP="000C0A64">
            <w:pPr>
              <w:suppressAutoHyphens/>
              <w:jc w:val="center"/>
              <w:rPr>
                <w:sz w:val="26"/>
                <w:szCs w:val="26"/>
              </w:rPr>
            </w:pPr>
            <w:r>
              <w:rPr>
                <w:sz w:val="26"/>
                <w:szCs w:val="26"/>
              </w:rPr>
              <w:t>6734,0</w:t>
            </w:r>
          </w:p>
        </w:tc>
        <w:tc>
          <w:tcPr>
            <w:tcW w:w="1310" w:type="dxa"/>
            <w:tcBorders>
              <w:top w:val="nil"/>
              <w:left w:val="nil"/>
              <w:bottom w:val="single" w:sz="4" w:space="0" w:color="auto"/>
              <w:right w:val="single" w:sz="4" w:space="0" w:color="auto"/>
            </w:tcBorders>
            <w:shd w:val="clear" w:color="auto" w:fill="auto"/>
            <w:vAlign w:val="center"/>
            <w:hideMark/>
          </w:tcPr>
          <w:p w:rsidR="007A340F" w:rsidRDefault="007A340F" w:rsidP="000C0A64">
            <w:pPr>
              <w:suppressAutoHyphens/>
              <w:jc w:val="center"/>
              <w:rPr>
                <w:sz w:val="26"/>
                <w:szCs w:val="26"/>
              </w:rPr>
            </w:pPr>
            <w:r>
              <w:rPr>
                <w:sz w:val="26"/>
                <w:szCs w:val="26"/>
              </w:rPr>
              <w:t>12897,5</w:t>
            </w:r>
          </w:p>
        </w:tc>
        <w:tc>
          <w:tcPr>
            <w:tcW w:w="1159" w:type="dxa"/>
            <w:tcBorders>
              <w:top w:val="nil"/>
              <w:left w:val="nil"/>
              <w:bottom w:val="single" w:sz="4" w:space="0" w:color="auto"/>
              <w:right w:val="single" w:sz="4" w:space="0" w:color="auto"/>
            </w:tcBorders>
            <w:shd w:val="clear" w:color="auto" w:fill="auto"/>
            <w:vAlign w:val="center"/>
            <w:hideMark/>
          </w:tcPr>
          <w:p w:rsidR="007A340F" w:rsidRDefault="007A340F" w:rsidP="000C0A64">
            <w:pPr>
              <w:suppressAutoHyphens/>
              <w:jc w:val="center"/>
              <w:rPr>
                <w:sz w:val="26"/>
                <w:szCs w:val="26"/>
              </w:rPr>
            </w:pPr>
            <w:r>
              <w:rPr>
                <w:sz w:val="26"/>
                <w:szCs w:val="26"/>
              </w:rPr>
              <w:t>3700,0</w:t>
            </w:r>
          </w:p>
        </w:tc>
        <w:tc>
          <w:tcPr>
            <w:tcW w:w="1191"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10434,0</w:t>
            </w:r>
          </w:p>
        </w:tc>
        <w:tc>
          <w:tcPr>
            <w:tcW w:w="1053"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80,9%</w:t>
            </w:r>
          </w:p>
        </w:tc>
        <w:tc>
          <w:tcPr>
            <w:tcW w:w="1354"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12845,0</w:t>
            </w:r>
          </w:p>
        </w:tc>
        <w:tc>
          <w:tcPr>
            <w:tcW w:w="1424"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6180,0</w:t>
            </w:r>
          </w:p>
        </w:tc>
        <w:tc>
          <w:tcPr>
            <w:tcW w:w="1191"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12914,0</w:t>
            </w:r>
          </w:p>
        </w:tc>
        <w:tc>
          <w:tcPr>
            <w:tcW w:w="1018"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100,5%</w:t>
            </w:r>
          </w:p>
        </w:tc>
      </w:tr>
      <w:tr w:rsidR="007A340F" w:rsidRPr="008424F4" w:rsidTr="00F64496">
        <w:trPr>
          <w:trHeight w:val="66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7A340F" w:rsidRPr="008424F4" w:rsidRDefault="007A340F" w:rsidP="00F64496">
            <w:pPr>
              <w:jc w:val="center"/>
            </w:pPr>
            <w:r w:rsidRPr="008424F4">
              <w:t>2.</w:t>
            </w:r>
          </w:p>
        </w:tc>
        <w:tc>
          <w:tcPr>
            <w:tcW w:w="1910" w:type="dxa"/>
            <w:tcBorders>
              <w:top w:val="nil"/>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rsidRPr="008424F4">
              <w:t>Бассейны</w:t>
            </w:r>
          </w:p>
        </w:tc>
        <w:tc>
          <w:tcPr>
            <w:tcW w:w="1721" w:type="dxa"/>
            <w:tcBorders>
              <w:top w:val="nil"/>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rsidRPr="008424F4">
              <w:t>20 кв. м зеркала воды на 1 тыс. чел.</w:t>
            </w:r>
          </w:p>
        </w:tc>
        <w:tc>
          <w:tcPr>
            <w:tcW w:w="1191" w:type="dxa"/>
            <w:tcBorders>
              <w:top w:val="nil"/>
              <w:left w:val="nil"/>
              <w:bottom w:val="single" w:sz="4" w:space="0" w:color="auto"/>
              <w:right w:val="single" w:sz="4" w:space="0" w:color="auto"/>
            </w:tcBorders>
            <w:shd w:val="clear" w:color="auto" w:fill="auto"/>
            <w:vAlign w:val="center"/>
            <w:hideMark/>
          </w:tcPr>
          <w:p w:rsidR="007A340F" w:rsidRDefault="007A340F" w:rsidP="000C0A64">
            <w:pPr>
              <w:suppressAutoHyphens/>
              <w:jc w:val="center"/>
              <w:rPr>
                <w:sz w:val="26"/>
                <w:szCs w:val="26"/>
              </w:rPr>
            </w:pPr>
            <w:r>
              <w:rPr>
                <w:sz w:val="26"/>
                <w:szCs w:val="26"/>
              </w:rPr>
              <w:t>260,0</w:t>
            </w:r>
          </w:p>
        </w:tc>
        <w:tc>
          <w:tcPr>
            <w:tcW w:w="1310" w:type="dxa"/>
            <w:tcBorders>
              <w:top w:val="nil"/>
              <w:left w:val="nil"/>
              <w:bottom w:val="single" w:sz="4" w:space="0" w:color="auto"/>
              <w:right w:val="single" w:sz="4" w:space="0" w:color="auto"/>
            </w:tcBorders>
            <w:shd w:val="clear" w:color="auto" w:fill="auto"/>
            <w:vAlign w:val="center"/>
            <w:hideMark/>
          </w:tcPr>
          <w:p w:rsidR="007A340F" w:rsidRDefault="007A340F" w:rsidP="000C0A64">
            <w:pPr>
              <w:suppressAutoHyphens/>
              <w:jc w:val="center"/>
              <w:rPr>
                <w:sz w:val="26"/>
                <w:szCs w:val="26"/>
              </w:rPr>
            </w:pPr>
            <w:r>
              <w:rPr>
                <w:sz w:val="26"/>
                <w:szCs w:val="26"/>
              </w:rPr>
              <w:t>737,0</w:t>
            </w:r>
          </w:p>
        </w:tc>
        <w:tc>
          <w:tcPr>
            <w:tcW w:w="1159" w:type="dxa"/>
            <w:tcBorders>
              <w:top w:val="nil"/>
              <w:left w:val="nil"/>
              <w:bottom w:val="single" w:sz="4" w:space="0" w:color="auto"/>
              <w:right w:val="single" w:sz="4" w:space="0" w:color="auto"/>
            </w:tcBorders>
            <w:shd w:val="clear" w:color="auto" w:fill="auto"/>
            <w:vAlign w:val="center"/>
            <w:hideMark/>
          </w:tcPr>
          <w:p w:rsidR="007A340F" w:rsidRDefault="007A340F" w:rsidP="000C0A64">
            <w:pPr>
              <w:suppressAutoHyphens/>
              <w:jc w:val="center"/>
              <w:rPr>
                <w:sz w:val="26"/>
                <w:szCs w:val="26"/>
              </w:rPr>
            </w:pPr>
            <w:r>
              <w:rPr>
                <w:sz w:val="26"/>
                <w:szCs w:val="26"/>
              </w:rPr>
              <w:t>200,0</w:t>
            </w:r>
          </w:p>
        </w:tc>
        <w:tc>
          <w:tcPr>
            <w:tcW w:w="1191"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460,0</w:t>
            </w:r>
          </w:p>
        </w:tc>
        <w:tc>
          <w:tcPr>
            <w:tcW w:w="1053"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62,4%</w:t>
            </w:r>
          </w:p>
        </w:tc>
        <w:tc>
          <w:tcPr>
            <w:tcW w:w="1354"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734,0</w:t>
            </w:r>
          </w:p>
        </w:tc>
        <w:tc>
          <w:tcPr>
            <w:tcW w:w="1424"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475,0</w:t>
            </w:r>
          </w:p>
        </w:tc>
        <w:tc>
          <w:tcPr>
            <w:tcW w:w="1191"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735,0</w:t>
            </w:r>
          </w:p>
        </w:tc>
        <w:tc>
          <w:tcPr>
            <w:tcW w:w="1018"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100,1%</w:t>
            </w:r>
          </w:p>
        </w:tc>
      </w:tr>
      <w:tr w:rsidR="007A340F" w:rsidRPr="008424F4" w:rsidTr="00F64496">
        <w:trPr>
          <w:trHeight w:val="66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7A340F" w:rsidRPr="008424F4" w:rsidRDefault="007A340F" w:rsidP="00F64496">
            <w:pPr>
              <w:jc w:val="center"/>
            </w:pPr>
            <w:r w:rsidRPr="008424F4">
              <w:t>3.</w:t>
            </w:r>
          </w:p>
        </w:tc>
        <w:tc>
          <w:tcPr>
            <w:tcW w:w="1910" w:type="dxa"/>
            <w:tcBorders>
              <w:top w:val="nil"/>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rsidRPr="008424F4">
              <w:t>Плоскостные сооружения</w:t>
            </w:r>
          </w:p>
        </w:tc>
        <w:tc>
          <w:tcPr>
            <w:tcW w:w="1721" w:type="dxa"/>
            <w:tcBorders>
              <w:top w:val="nil"/>
              <w:left w:val="nil"/>
              <w:bottom w:val="single" w:sz="4" w:space="0" w:color="auto"/>
              <w:right w:val="single" w:sz="4" w:space="0" w:color="auto"/>
            </w:tcBorders>
            <w:shd w:val="clear" w:color="auto" w:fill="auto"/>
            <w:vAlign w:val="center"/>
            <w:hideMark/>
          </w:tcPr>
          <w:p w:rsidR="007A340F" w:rsidRPr="008424F4" w:rsidRDefault="007A340F" w:rsidP="000C0A64">
            <w:pPr>
              <w:suppressAutoHyphens/>
              <w:jc w:val="center"/>
            </w:pPr>
            <w:r w:rsidRPr="008424F4">
              <w:t>1950 кв. м на 1 тыс. чел.</w:t>
            </w:r>
          </w:p>
        </w:tc>
        <w:tc>
          <w:tcPr>
            <w:tcW w:w="1191" w:type="dxa"/>
            <w:tcBorders>
              <w:top w:val="nil"/>
              <w:left w:val="nil"/>
              <w:bottom w:val="single" w:sz="4" w:space="0" w:color="auto"/>
              <w:right w:val="single" w:sz="4" w:space="0" w:color="auto"/>
            </w:tcBorders>
            <w:shd w:val="clear" w:color="auto" w:fill="auto"/>
            <w:vAlign w:val="center"/>
            <w:hideMark/>
          </w:tcPr>
          <w:p w:rsidR="007A340F" w:rsidRDefault="007A340F" w:rsidP="000C0A64">
            <w:pPr>
              <w:suppressAutoHyphens/>
              <w:jc w:val="center"/>
              <w:rPr>
                <w:sz w:val="26"/>
                <w:szCs w:val="26"/>
              </w:rPr>
            </w:pPr>
            <w:r>
              <w:rPr>
                <w:sz w:val="26"/>
                <w:szCs w:val="26"/>
              </w:rPr>
              <w:t>218935,0</w:t>
            </w:r>
          </w:p>
        </w:tc>
        <w:tc>
          <w:tcPr>
            <w:tcW w:w="1310" w:type="dxa"/>
            <w:tcBorders>
              <w:top w:val="nil"/>
              <w:left w:val="nil"/>
              <w:bottom w:val="single" w:sz="4" w:space="0" w:color="auto"/>
              <w:right w:val="single" w:sz="4" w:space="0" w:color="auto"/>
            </w:tcBorders>
            <w:shd w:val="clear" w:color="auto" w:fill="auto"/>
            <w:vAlign w:val="center"/>
            <w:hideMark/>
          </w:tcPr>
          <w:p w:rsidR="007A340F" w:rsidRDefault="007A340F" w:rsidP="000C0A64">
            <w:pPr>
              <w:suppressAutoHyphens/>
              <w:jc w:val="center"/>
              <w:rPr>
                <w:sz w:val="26"/>
                <w:szCs w:val="26"/>
              </w:rPr>
            </w:pPr>
            <w:r>
              <w:rPr>
                <w:sz w:val="26"/>
                <w:szCs w:val="26"/>
              </w:rPr>
              <w:t>71857,5</w:t>
            </w:r>
          </w:p>
        </w:tc>
        <w:tc>
          <w:tcPr>
            <w:tcW w:w="1159" w:type="dxa"/>
            <w:tcBorders>
              <w:top w:val="nil"/>
              <w:left w:val="nil"/>
              <w:bottom w:val="single" w:sz="4" w:space="0" w:color="auto"/>
              <w:right w:val="single" w:sz="4" w:space="0" w:color="auto"/>
            </w:tcBorders>
            <w:shd w:val="clear" w:color="auto" w:fill="auto"/>
            <w:vAlign w:val="center"/>
            <w:hideMark/>
          </w:tcPr>
          <w:p w:rsidR="007A340F" w:rsidRDefault="007A340F" w:rsidP="000C0A64">
            <w:pPr>
              <w:suppressAutoHyphens/>
              <w:jc w:val="center"/>
              <w:rPr>
                <w:sz w:val="26"/>
                <w:szCs w:val="26"/>
              </w:rPr>
            </w:pPr>
            <w:r>
              <w:rPr>
                <w:sz w:val="26"/>
                <w:szCs w:val="26"/>
              </w:rPr>
              <w:t>-50000,0</w:t>
            </w:r>
          </w:p>
        </w:tc>
        <w:tc>
          <w:tcPr>
            <w:tcW w:w="1191"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168935,0</w:t>
            </w:r>
          </w:p>
        </w:tc>
        <w:tc>
          <w:tcPr>
            <w:tcW w:w="1053"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235,1%</w:t>
            </w:r>
          </w:p>
        </w:tc>
        <w:tc>
          <w:tcPr>
            <w:tcW w:w="1354"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71565,0</w:t>
            </w:r>
          </w:p>
        </w:tc>
        <w:tc>
          <w:tcPr>
            <w:tcW w:w="1424"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-100000,0</w:t>
            </w:r>
          </w:p>
        </w:tc>
        <w:tc>
          <w:tcPr>
            <w:tcW w:w="1191"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118935,0</w:t>
            </w:r>
          </w:p>
        </w:tc>
        <w:tc>
          <w:tcPr>
            <w:tcW w:w="1018" w:type="dxa"/>
            <w:tcBorders>
              <w:top w:val="nil"/>
              <w:left w:val="nil"/>
              <w:bottom w:val="single" w:sz="4" w:space="0" w:color="auto"/>
              <w:right w:val="single" w:sz="4" w:space="0" w:color="auto"/>
            </w:tcBorders>
            <w:shd w:val="clear" w:color="auto" w:fill="auto"/>
            <w:vAlign w:val="center"/>
            <w:hideMark/>
          </w:tcPr>
          <w:p w:rsidR="007A340F" w:rsidRDefault="007A340F" w:rsidP="00F64496">
            <w:pPr>
              <w:jc w:val="center"/>
              <w:rPr>
                <w:sz w:val="26"/>
                <w:szCs w:val="26"/>
              </w:rPr>
            </w:pPr>
            <w:r>
              <w:rPr>
                <w:sz w:val="26"/>
                <w:szCs w:val="26"/>
              </w:rPr>
              <w:t>166,2%</w:t>
            </w:r>
          </w:p>
        </w:tc>
      </w:tr>
    </w:tbl>
    <w:p w:rsidR="007A340F" w:rsidRPr="00B05843" w:rsidRDefault="007A340F" w:rsidP="007A340F">
      <w:pPr>
        <w:suppressAutoHyphens/>
        <w:ind w:firstLine="709"/>
        <w:jc w:val="both"/>
        <w:rPr>
          <w:sz w:val="28"/>
          <w:szCs w:val="28"/>
        </w:rPr>
      </w:pPr>
    </w:p>
    <w:p w:rsidR="007A340F" w:rsidRDefault="007A340F" w:rsidP="00AD00DF">
      <w:pPr>
        <w:widowControl w:val="0"/>
        <w:suppressAutoHyphens/>
        <w:autoSpaceDE w:val="0"/>
        <w:autoSpaceDN w:val="0"/>
        <w:adjustRightInd w:val="0"/>
        <w:spacing w:after="120"/>
        <w:jc w:val="right"/>
        <w:rPr>
          <w:sz w:val="28"/>
          <w:szCs w:val="28"/>
        </w:rPr>
      </w:pPr>
    </w:p>
    <w:p w:rsidR="00AD00DF" w:rsidRDefault="00AD00DF" w:rsidP="00AD00DF">
      <w:pPr>
        <w:widowControl w:val="0"/>
        <w:suppressAutoHyphens/>
        <w:autoSpaceDE w:val="0"/>
        <w:autoSpaceDN w:val="0"/>
        <w:adjustRightInd w:val="0"/>
        <w:spacing w:after="120"/>
        <w:jc w:val="right"/>
        <w:rPr>
          <w:sz w:val="28"/>
          <w:szCs w:val="28"/>
        </w:rPr>
      </w:pPr>
      <w:r>
        <w:rPr>
          <w:sz w:val="28"/>
          <w:szCs w:val="28"/>
        </w:rPr>
        <w:t>Таблица 2.3.5-</w:t>
      </w:r>
      <w:r w:rsidR="005D270E">
        <w:rPr>
          <w:sz w:val="28"/>
          <w:szCs w:val="28"/>
        </w:rPr>
        <w:t>8</w:t>
      </w:r>
    </w:p>
    <w:p w:rsidR="00AD00DF" w:rsidRDefault="00AD00DF" w:rsidP="00AD00DF">
      <w:pPr>
        <w:widowControl w:val="0"/>
        <w:suppressAutoHyphens/>
        <w:autoSpaceDE w:val="0"/>
        <w:autoSpaceDN w:val="0"/>
        <w:adjustRightInd w:val="0"/>
        <w:spacing w:after="120"/>
        <w:jc w:val="center"/>
        <w:rPr>
          <w:sz w:val="28"/>
          <w:szCs w:val="28"/>
        </w:rPr>
      </w:pPr>
      <w:r w:rsidRPr="002F3DAF">
        <w:rPr>
          <w:sz w:val="28"/>
          <w:szCs w:val="28"/>
        </w:rPr>
        <w:t xml:space="preserve">Мероприятия на объектах </w:t>
      </w:r>
      <w:r>
        <w:rPr>
          <w:sz w:val="28"/>
          <w:szCs w:val="28"/>
        </w:rPr>
        <w:t>физической культуры и спорта,</w:t>
      </w:r>
      <w:r w:rsidRPr="002F3DAF">
        <w:rPr>
          <w:sz w:val="28"/>
          <w:szCs w:val="28"/>
        </w:rPr>
        <w:t xml:space="preserve"> предусмотренные в </w:t>
      </w:r>
      <w:r w:rsidR="00516546">
        <w:rPr>
          <w:sz w:val="28"/>
          <w:szCs w:val="28"/>
        </w:rPr>
        <w:t>СТП</w:t>
      </w:r>
      <w:r w:rsidRPr="002F3DAF">
        <w:rPr>
          <w:sz w:val="28"/>
          <w:szCs w:val="28"/>
        </w:rPr>
        <w:t xml:space="preserve"> </w:t>
      </w:r>
      <w:r w:rsidR="00011A48">
        <w:rPr>
          <w:sz w:val="28"/>
          <w:szCs w:val="28"/>
        </w:rPr>
        <w:t>Карасук</w:t>
      </w:r>
      <w:r w:rsidRPr="002F3DAF">
        <w:rPr>
          <w:sz w:val="28"/>
          <w:szCs w:val="28"/>
        </w:rPr>
        <w:t>ского района</w:t>
      </w:r>
    </w:p>
    <w:tbl>
      <w:tblPr>
        <w:tblW w:w="1473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318"/>
        <w:gridCol w:w="5530"/>
        <w:gridCol w:w="3400"/>
        <w:gridCol w:w="1820"/>
        <w:gridCol w:w="992"/>
      </w:tblGrid>
      <w:tr w:rsidR="00AD00DF" w:rsidRPr="00C51E79" w:rsidTr="000C0A64">
        <w:trPr>
          <w:trHeight w:val="20"/>
          <w:tblHeader/>
        </w:trPr>
        <w:tc>
          <w:tcPr>
            <w:tcW w:w="678" w:type="dxa"/>
            <w:shd w:val="clear" w:color="auto" w:fill="auto"/>
            <w:vAlign w:val="center"/>
            <w:hideMark/>
          </w:tcPr>
          <w:p w:rsidR="00AD00DF" w:rsidRPr="00C51E79" w:rsidRDefault="00AD00DF" w:rsidP="000C0A64">
            <w:pPr>
              <w:suppressAutoHyphens/>
              <w:jc w:val="center"/>
              <w:rPr>
                <w:color w:val="000000"/>
              </w:rPr>
            </w:pPr>
            <w:r w:rsidRPr="00C51E79">
              <w:rPr>
                <w:color w:val="000000"/>
              </w:rPr>
              <w:t>№ п/п</w:t>
            </w:r>
          </w:p>
        </w:tc>
        <w:tc>
          <w:tcPr>
            <w:tcW w:w="2318" w:type="dxa"/>
            <w:shd w:val="clear" w:color="auto" w:fill="auto"/>
            <w:vAlign w:val="center"/>
            <w:hideMark/>
          </w:tcPr>
          <w:p w:rsidR="00AD00DF" w:rsidRPr="00C51E79" w:rsidRDefault="00AD00DF" w:rsidP="000C0A64">
            <w:pPr>
              <w:suppressAutoHyphens/>
              <w:jc w:val="center"/>
              <w:rPr>
                <w:color w:val="000000"/>
              </w:rPr>
            </w:pPr>
            <w:r w:rsidRPr="00C51E79">
              <w:rPr>
                <w:color w:val="000000"/>
              </w:rPr>
              <w:t>Населённый пункт</w:t>
            </w:r>
          </w:p>
        </w:tc>
        <w:tc>
          <w:tcPr>
            <w:tcW w:w="5530" w:type="dxa"/>
            <w:vAlign w:val="center"/>
          </w:tcPr>
          <w:p w:rsidR="00AD00DF" w:rsidRPr="00C51E79" w:rsidRDefault="00AD00DF" w:rsidP="000C0A64">
            <w:pPr>
              <w:suppressAutoHyphens/>
              <w:jc w:val="center"/>
              <w:rPr>
                <w:color w:val="000000"/>
              </w:rPr>
            </w:pPr>
            <w:r w:rsidRPr="00C51E79">
              <w:t>Вид объекта</w:t>
            </w:r>
          </w:p>
        </w:tc>
        <w:tc>
          <w:tcPr>
            <w:tcW w:w="3400" w:type="dxa"/>
            <w:vAlign w:val="center"/>
          </w:tcPr>
          <w:p w:rsidR="00AD00DF" w:rsidRPr="00C51E79" w:rsidRDefault="00AD00DF" w:rsidP="000C0A64">
            <w:pPr>
              <w:suppressAutoHyphens/>
              <w:jc w:val="center"/>
              <w:rPr>
                <w:color w:val="000000"/>
              </w:rPr>
            </w:pPr>
            <w:r>
              <w:rPr>
                <w:color w:val="000000"/>
              </w:rPr>
              <w:t>Наименование объекта</w:t>
            </w:r>
          </w:p>
        </w:tc>
        <w:tc>
          <w:tcPr>
            <w:tcW w:w="1820" w:type="dxa"/>
            <w:shd w:val="clear" w:color="auto" w:fill="auto"/>
            <w:vAlign w:val="center"/>
            <w:hideMark/>
          </w:tcPr>
          <w:p w:rsidR="00AD00DF" w:rsidRPr="00C51E79" w:rsidRDefault="00AD00DF" w:rsidP="000C0A64">
            <w:pPr>
              <w:suppressAutoHyphens/>
              <w:jc w:val="center"/>
              <w:rPr>
                <w:color w:val="000000"/>
              </w:rPr>
            </w:pPr>
            <w:r w:rsidRPr="00C51E79">
              <w:rPr>
                <w:color w:val="000000"/>
              </w:rPr>
              <w:t>Проект. мощность</w:t>
            </w:r>
          </w:p>
        </w:tc>
        <w:tc>
          <w:tcPr>
            <w:tcW w:w="992" w:type="dxa"/>
            <w:shd w:val="clear" w:color="auto" w:fill="auto"/>
            <w:vAlign w:val="center"/>
            <w:hideMark/>
          </w:tcPr>
          <w:p w:rsidR="00AD00DF" w:rsidRPr="00C51E79" w:rsidRDefault="00AD00DF" w:rsidP="000C0A64">
            <w:pPr>
              <w:suppressAutoHyphens/>
              <w:jc w:val="center"/>
              <w:rPr>
                <w:color w:val="000000"/>
              </w:rPr>
            </w:pPr>
            <w:r w:rsidRPr="00C51E79">
              <w:rPr>
                <w:color w:val="000000"/>
              </w:rPr>
              <w:t>Срок реал.</w:t>
            </w:r>
          </w:p>
        </w:tc>
      </w:tr>
      <w:tr w:rsidR="00AD00DF" w:rsidRPr="00C51E79" w:rsidTr="0074108F">
        <w:trPr>
          <w:trHeight w:val="20"/>
        </w:trPr>
        <w:tc>
          <w:tcPr>
            <w:tcW w:w="678" w:type="dxa"/>
            <w:shd w:val="clear" w:color="auto" w:fill="auto"/>
            <w:vAlign w:val="center"/>
          </w:tcPr>
          <w:p w:rsidR="00AD00DF" w:rsidRPr="00C51E79" w:rsidRDefault="00AD00DF" w:rsidP="00AD00DF">
            <w:pPr>
              <w:suppressAutoHyphens/>
              <w:jc w:val="center"/>
              <w:rPr>
                <w:color w:val="000000"/>
              </w:rPr>
            </w:pPr>
            <w:r>
              <w:rPr>
                <w:color w:val="000000"/>
              </w:rPr>
              <w:t>1</w:t>
            </w:r>
          </w:p>
        </w:tc>
        <w:tc>
          <w:tcPr>
            <w:tcW w:w="2318" w:type="dxa"/>
            <w:shd w:val="clear" w:color="auto" w:fill="auto"/>
            <w:vAlign w:val="center"/>
          </w:tcPr>
          <w:p w:rsidR="00AD00DF" w:rsidRDefault="008937FC" w:rsidP="0074108F">
            <w:pPr>
              <w:suppressAutoHyphens/>
              <w:jc w:val="center"/>
              <w:rPr>
                <w:color w:val="000000"/>
              </w:rPr>
            </w:pPr>
            <w:r>
              <w:rPr>
                <w:color w:val="000000"/>
              </w:rPr>
              <w:t>г. Карасук</w:t>
            </w:r>
          </w:p>
        </w:tc>
        <w:tc>
          <w:tcPr>
            <w:tcW w:w="5530" w:type="dxa"/>
          </w:tcPr>
          <w:p w:rsidR="00AD00DF" w:rsidRPr="006B6D56" w:rsidRDefault="00AD00DF" w:rsidP="000C0A64">
            <w:pPr>
              <w:suppressAutoHyphens/>
              <w:jc w:val="center"/>
              <w:rPr>
                <w:color w:val="000000"/>
              </w:rPr>
            </w:pPr>
            <w:r w:rsidRPr="009B32A9">
              <w:rPr>
                <w:color w:val="000000"/>
              </w:rPr>
              <w:t>Объект спорта, включающий раздельно нормируемые спортивные сооружения (объекты) (в т.</w:t>
            </w:r>
            <w:r w:rsidR="000C0A64">
              <w:rPr>
                <w:color w:val="000000"/>
              </w:rPr>
              <w:t xml:space="preserve"> </w:t>
            </w:r>
            <w:r w:rsidRPr="009B32A9">
              <w:rPr>
                <w:color w:val="000000"/>
              </w:rPr>
              <w:t>ч. физкультурно-оздоровительный комплекс)</w:t>
            </w:r>
          </w:p>
        </w:tc>
        <w:tc>
          <w:tcPr>
            <w:tcW w:w="3400" w:type="dxa"/>
          </w:tcPr>
          <w:p w:rsidR="00AD00DF" w:rsidRDefault="008937FC" w:rsidP="00AD00DF">
            <w:pPr>
              <w:suppressAutoHyphens/>
              <w:jc w:val="center"/>
              <w:rPr>
                <w:color w:val="000000"/>
              </w:rPr>
            </w:pPr>
            <w:r w:rsidRPr="001936FC">
              <w:t>Строительство зала единоборств</w:t>
            </w:r>
          </w:p>
        </w:tc>
        <w:tc>
          <w:tcPr>
            <w:tcW w:w="1820" w:type="dxa"/>
            <w:shd w:val="clear" w:color="auto" w:fill="auto"/>
            <w:vAlign w:val="center"/>
          </w:tcPr>
          <w:p w:rsidR="00AD00DF" w:rsidRDefault="00AD00DF" w:rsidP="008937FC">
            <w:pPr>
              <w:suppressAutoHyphens/>
              <w:jc w:val="center"/>
              <w:rPr>
                <w:color w:val="000000"/>
              </w:rPr>
            </w:pPr>
            <w:r>
              <w:rPr>
                <w:color w:val="000000"/>
              </w:rPr>
              <w:t>2</w:t>
            </w:r>
            <w:r w:rsidR="008937FC">
              <w:rPr>
                <w:color w:val="000000"/>
              </w:rPr>
              <w:t>5</w:t>
            </w:r>
            <w:r>
              <w:rPr>
                <w:color w:val="000000"/>
              </w:rPr>
              <w:t>00 кв. м</w:t>
            </w:r>
          </w:p>
        </w:tc>
        <w:tc>
          <w:tcPr>
            <w:tcW w:w="992" w:type="dxa"/>
            <w:shd w:val="clear" w:color="auto" w:fill="auto"/>
            <w:vAlign w:val="center"/>
          </w:tcPr>
          <w:p w:rsidR="00AD00DF" w:rsidRPr="00C51E79" w:rsidRDefault="00AD00DF" w:rsidP="00AD00DF">
            <w:pPr>
              <w:suppressAutoHyphens/>
              <w:jc w:val="center"/>
              <w:rPr>
                <w:color w:val="000000"/>
              </w:rPr>
            </w:pPr>
            <w:r>
              <w:rPr>
                <w:color w:val="000000"/>
              </w:rPr>
              <w:t>2033 г.</w:t>
            </w:r>
          </w:p>
        </w:tc>
      </w:tr>
      <w:tr w:rsidR="008937FC" w:rsidRPr="00C51E79" w:rsidTr="0074108F">
        <w:trPr>
          <w:trHeight w:val="20"/>
        </w:trPr>
        <w:tc>
          <w:tcPr>
            <w:tcW w:w="678" w:type="dxa"/>
            <w:shd w:val="clear" w:color="auto" w:fill="auto"/>
            <w:vAlign w:val="center"/>
          </w:tcPr>
          <w:p w:rsidR="008937FC" w:rsidRPr="00C51E79" w:rsidRDefault="008937FC" w:rsidP="008937FC">
            <w:pPr>
              <w:suppressAutoHyphens/>
              <w:jc w:val="center"/>
              <w:rPr>
                <w:color w:val="000000"/>
              </w:rPr>
            </w:pPr>
            <w:r>
              <w:rPr>
                <w:color w:val="000000"/>
              </w:rPr>
              <w:t>2</w:t>
            </w:r>
          </w:p>
        </w:tc>
        <w:tc>
          <w:tcPr>
            <w:tcW w:w="2318" w:type="dxa"/>
            <w:shd w:val="clear" w:color="auto" w:fill="auto"/>
            <w:vAlign w:val="center"/>
          </w:tcPr>
          <w:p w:rsidR="008937FC" w:rsidRDefault="008937FC" w:rsidP="0074108F">
            <w:pPr>
              <w:jc w:val="center"/>
            </w:pPr>
            <w:r w:rsidRPr="009D7532">
              <w:rPr>
                <w:color w:val="000000"/>
              </w:rPr>
              <w:t>г. Карасук</w:t>
            </w:r>
          </w:p>
        </w:tc>
        <w:tc>
          <w:tcPr>
            <w:tcW w:w="5530" w:type="dxa"/>
            <w:vAlign w:val="center"/>
          </w:tcPr>
          <w:p w:rsidR="008937FC" w:rsidRDefault="008937FC" w:rsidP="000C0A64">
            <w:pPr>
              <w:suppressAutoHyphens/>
              <w:jc w:val="center"/>
            </w:pPr>
            <w:r w:rsidRPr="008A3FAD">
              <w:rPr>
                <w:color w:val="000000"/>
              </w:rPr>
              <w:t>Спортивное сооружение</w:t>
            </w:r>
          </w:p>
        </w:tc>
        <w:tc>
          <w:tcPr>
            <w:tcW w:w="3400" w:type="dxa"/>
          </w:tcPr>
          <w:p w:rsidR="008937FC" w:rsidRDefault="008937FC" w:rsidP="008937FC">
            <w:pPr>
              <w:suppressAutoHyphens/>
              <w:jc w:val="center"/>
              <w:rPr>
                <w:color w:val="000000"/>
              </w:rPr>
            </w:pPr>
            <w:r w:rsidRPr="00BB0743">
              <w:t>Реконструкция стадиона</w:t>
            </w:r>
            <w:r>
              <w:t xml:space="preserve"> «Локомотив»</w:t>
            </w:r>
          </w:p>
        </w:tc>
        <w:tc>
          <w:tcPr>
            <w:tcW w:w="1820" w:type="dxa"/>
            <w:shd w:val="clear" w:color="auto" w:fill="auto"/>
            <w:vAlign w:val="center"/>
          </w:tcPr>
          <w:p w:rsidR="008937FC" w:rsidRPr="00C51E79" w:rsidRDefault="008937FC" w:rsidP="008937FC">
            <w:pPr>
              <w:suppressAutoHyphens/>
              <w:jc w:val="center"/>
              <w:rPr>
                <w:color w:val="000000"/>
              </w:rPr>
            </w:pPr>
            <w:r>
              <w:rPr>
                <w:color w:val="000000"/>
              </w:rPr>
              <w:t>до 1500 посад мест</w:t>
            </w:r>
          </w:p>
        </w:tc>
        <w:tc>
          <w:tcPr>
            <w:tcW w:w="992" w:type="dxa"/>
            <w:shd w:val="clear" w:color="auto" w:fill="auto"/>
            <w:vAlign w:val="center"/>
          </w:tcPr>
          <w:p w:rsidR="008937FC" w:rsidRPr="00C51E79" w:rsidRDefault="008937FC" w:rsidP="008937FC">
            <w:pPr>
              <w:suppressAutoHyphens/>
              <w:jc w:val="center"/>
              <w:rPr>
                <w:color w:val="000000"/>
              </w:rPr>
            </w:pPr>
            <w:r>
              <w:rPr>
                <w:color w:val="000000"/>
              </w:rPr>
              <w:t>2033 г.</w:t>
            </w:r>
          </w:p>
        </w:tc>
      </w:tr>
      <w:tr w:rsidR="008937FC" w:rsidRPr="00C51E79" w:rsidTr="0074108F">
        <w:trPr>
          <w:trHeight w:val="20"/>
        </w:trPr>
        <w:tc>
          <w:tcPr>
            <w:tcW w:w="678" w:type="dxa"/>
            <w:shd w:val="clear" w:color="auto" w:fill="auto"/>
            <w:vAlign w:val="center"/>
          </w:tcPr>
          <w:p w:rsidR="008937FC" w:rsidRPr="00C51E79" w:rsidRDefault="008937FC" w:rsidP="008937FC">
            <w:pPr>
              <w:suppressAutoHyphens/>
              <w:jc w:val="center"/>
              <w:rPr>
                <w:color w:val="000000"/>
              </w:rPr>
            </w:pPr>
            <w:r>
              <w:rPr>
                <w:color w:val="000000"/>
              </w:rPr>
              <w:t>3</w:t>
            </w:r>
          </w:p>
        </w:tc>
        <w:tc>
          <w:tcPr>
            <w:tcW w:w="2318" w:type="dxa"/>
            <w:shd w:val="clear" w:color="auto" w:fill="auto"/>
            <w:vAlign w:val="center"/>
          </w:tcPr>
          <w:p w:rsidR="008937FC" w:rsidRDefault="008937FC" w:rsidP="0074108F">
            <w:pPr>
              <w:jc w:val="center"/>
            </w:pPr>
            <w:r w:rsidRPr="009D7532">
              <w:rPr>
                <w:color w:val="000000"/>
              </w:rPr>
              <w:t>г. Карасук</w:t>
            </w:r>
          </w:p>
        </w:tc>
        <w:tc>
          <w:tcPr>
            <w:tcW w:w="5530" w:type="dxa"/>
            <w:vAlign w:val="center"/>
          </w:tcPr>
          <w:p w:rsidR="008937FC" w:rsidRDefault="008937FC" w:rsidP="000C0A64">
            <w:pPr>
              <w:suppressAutoHyphens/>
              <w:jc w:val="center"/>
            </w:pPr>
            <w:r w:rsidRPr="008A3FAD">
              <w:rPr>
                <w:color w:val="000000"/>
              </w:rPr>
              <w:t>Спортивное сооружение</w:t>
            </w:r>
          </w:p>
        </w:tc>
        <w:tc>
          <w:tcPr>
            <w:tcW w:w="3400" w:type="dxa"/>
          </w:tcPr>
          <w:p w:rsidR="008937FC" w:rsidRDefault="008937FC" w:rsidP="008937FC">
            <w:pPr>
              <w:suppressAutoHyphens/>
              <w:jc w:val="center"/>
              <w:rPr>
                <w:color w:val="000000"/>
              </w:rPr>
            </w:pPr>
            <w:r>
              <w:t xml:space="preserve">Реконструкция лыжной базы </w:t>
            </w:r>
            <w:r>
              <w:lastRenderedPageBreak/>
              <w:t>(обустройство лыжероллерной трассы)</w:t>
            </w:r>
          </w:p>
        </w:tc>
        <w:tc>
          <w:tcPr>
            <w:tcW w:w="1820" w:type="dxa"/>
            <w:shd w:val="clear" w:color="auto" w:fill="auto"/>
            <w:vAlign w:val="center"/>
          </w:tcPr>
          <w:p w:rsidR="008937FC" w:rsidRPr="00C51E79" w:rsidRDefault="008937FC" w:rsidP="008937FC">
            <w:pPr>
              <w:suppressAutoHyphens/>
              <w:jc w:val="center"/>
              <w:rPr>
                <w:color w:val="000000"/>
              </w:rPr>
            </w:pPr>
            <w:r>
              <w:rPr>
                <w:color w:val="000000"/>
              </w:rPr>
              <w:lastRenderedPageBreak/>
              <w:t>3 км</w:t>
            </w:r>
          </w:p>
        </w:tc>
        <w:tc>
          <w:tcPr>
            <w:tcW w:w="992" w:type="dxa"/>
            <w:shd w:val="clear" w:color="auto" w:fill="auto"/>
            <w:vAlign w:val="center"/>
          </w:tcPr>
          <w:p w:rsidR="008937FC" w:rsidRPr="00C51E79" w:rsidRDefault="008937FC" w:rsidP="008937FC">
            <w:pPr>
              <w:suppressAutoHyphens/>
              <w:jc w:val="center"/>
              <w:rPr>
                <w:color w:val="000000"/>
              </w:rPr>
            </w:pPr>
            <w:r>
              <w:rPr>
                <w:color w:val="000000"/>
              </w:rPr>
              <w:t>2033 г.</w:t>
            </w:r>
          </w:p>
        </w:tc>
      </w:tr>
      <w:tr w:rsidR="008937FC" w:rsidRPr="00C51E79" w:rsidTr="0074108F">
        <w:trPr>
          <w:trHeight w:val="20"/>
        </w:trPr>
        <w:tc>
          <w:tcPr>
            <w:tcW w:w="678" w:type="dxa"/>
            <w:shd w:val="clear" w:color="auto" w:fill="auto"/>
            <w:vAlign w:val="center"/>
          </w:tcPr>
          <w:p w:rsidR="008937FC" w:rsidRPr="00C51E79" w:rsidRDefault="0049419E" w:rsidP="008937FC">
            <w:pPr>
              <w:suppressAutoHyphens/>
              <w:jc w:val="center"/>
              <w:rPr>
                <w:color w:val="000000"/>
              </w:rPr>
            </w:pPr>
            <w:r>
              <w:rPr>
                <w:color w:val="000000"/>
              </w:rPr>
              <w:lastRenderedPageBreak/>
              <w:t>4</w:t>
            </w:r>
          </w:p>
        </w:tc>
        <w:tc>
          <w:tcPr>
            <w:tcW w:w="2318" w:type="dxa"/>
            <w:shd w:val="clear" w:color="auto" w:fill="auto"/>
            <w:vAlign w:val="center"/>
          </w:tcPr>
          <w:p w:rsidR="008937FC" w:rsidRDefault="008937FC" w:rsidP="0074108F">
            <w:pPr>
              <w:suppressAutoHyphens/>
              <w:jc w:val="center"/>
              <w:rPr>
                <w:color w:val="000000"/>
              </w:rPr>
            </w:pPr>
            <w:r w:rsidRPr="009D7532">
              <w:rPr>
                <w:color w:val="000000"/>
              </w:rPr>
              <w:t>г. Карасук</w:t>
            </w:r>
          </w:p>
        </w:tc>
        <w:tc>
          <w:tcPr>
            <w:tcW w:w="5530" w:type="dxa"/>
            <w:vAlign w:val="center"/>
          </w:tcPr>
          <w:p w:rsidR="008937FC" w:rsidRPr="00472C2A" w:rsidRDefault="008937FC" w:rsidP="000C0A64">
            <w:pPr>
              <w:suppressAutoHyphens/>
              <w:jc w:val="center"/>
              <w:rPr>
                <w:color w:val="000000"/>
                <w:sz w:val="26"/>
                <w:szCs w:val="26"/>
              </w:rPr>
            </w:pPr>
            <w:r w:rsidRPr="009B32A9">
              <w:rPr>
                <w:color w:val="000000"/>
              </w:rPr>
              <w:t>Объект спорта, включающий раздельно нормируемые спортивные сооружения (объекты) (в т.</w:t>
            </w:r>
            <w:r w:rsidR="000C0A64">
              <w:rPr>
                <w:color w:val="000000"/>
              </w:rPr>
              <w:t xml:space="preserve"> </w:t>
            </w:r>
            <w:r w:rsidRPr="009B32A9">
              <w:rPr>
                <w:color w:val="000000"/>
              </w:rPr>
              <w:t>ч. физкультурно-оздоровительный комплекс)</w:t>
            </w:r>
          </w:p>
        </w:tc>
        <w:tc>
          <w:tcPr>
            <w:tcW w:w="3400" w:type="dxa"/>
            <w:vAlign w:val="center"/>
          </w:tcPr>
          <w:p w:rsidR="008937FC" w:rsidRDefault="008937FC" w:rsidP="0049419E">
            <w:pPr>
              <w:suppressAutoHyphens/>
              <w:jc w:val="center"/>
              <w:rPr>
                <w:color w:val="000000"/>
              </w:rPr>
            </w:pPr>
            <w:r>
              <w:t>Реконструкция спортивной школы</w:t>
            </w:r>
          </w:p>
        </w:tc>
        <w:tc>
          <w:tcPr>
            <w:tcW w:w="1820" w:type="dxa"/>
            <w:shd w:val="clear" w:color="auto" w:fill="auto"/>
            <w:vAlign w:val="center"/>
          </w:tcPr>
          <w:p w:rsidR="008937FC" w:rsidRDefault="008937FC" w:rsidP="0049419E">
            <w:pPr>
              <w:suppressAutoHyphens/>
              <w:jc w:val="center"/>
              <w:rPr>
                <w:color w:val="000000"/>
              </w:rPr>
            </w:pPr>
            <w:r>
              <w:rPr>
                <w:color w:val="000000"/>
              </w:rPr>
              <w:t>до 1200 кв. м</w:t>
            </w:r>
          </w:p>
        </w:tc>
        <w:tc>
          <w:tcPr>
            <w:tcW w:w="992" w:type="dxa"/>
            <w:shd w:val="clear" w:color="auto" w:fill="auto"/>
            <w:vAlign w:val="center"/>
          </w:tcPr>
          <w:p w:rsidR="008937FC" w:rsidRDefault="008937FC" w:rsidP="0049419E">
            <w:pPr>
              <w:suppressAutoHyphens/>
              <w:jc w:val="center"/>
              <w:rPr>
                <w:color w:val="000000"/>
              </w:rPr>
            </w:pPr>
            <w:r>
              <w:rPr>
                <w:color w:val="000000"/>
              </w:rPr>
              <w:t>2033 г.</w:t>
            </w:r>
          </w:p>
        </w:tc>
      </w:tr>
      <w:tr w:rsidR="0049419E" w:rsidRPr="00C51E79" w:rsidTr="0074108F">
        <w:trPr>
          <w:trHeight w:val="20"/>
        </w:trPr>
        <w:tc>
          <w:tcPr>
            <w:tcW w:w="678" w:type="dxa"/>
            <w:shd w:val="clear" w:color="auto" w:fill="auto"/>
            <w:vAlign w:val="center"/>
          </w:tcPr>
          <w:p w:rsidR="0049419E" w:rsidRDefault="0049419E" w:rsidP="0049419E">
            <w:pPr>
              <w:suppressAutoHyphens/>
              <w:jc w:val="center"/>
              <w:rPr>
                <w:color w:val="000000"/>
              </w:rPr>
            </w:pPr>
            <w:r>
              <w:rPr>
                <w:color w:val="000000"/>
              </w:rPr>
              <w:t>5</w:t>
            </w:r>
          </w:p>
        </w:tc>
        <w:tc>
          <w:tcPr>
            <w:tcW w:w="2318" w:type="dxa"/>
            <w:shd w:val="clear" w:color="auto" w:fill="auto"/>
            <w:vAlign w:val="center"/>
          </w:tcPr>
          <w:p w:rsidR="0049419E" w:rsidRPr="009D7532" w:rsidRDefault="0049419E" w:rsidP="0074108F">
            <w:pPr>
              <w:suppressAutoHyphens/>
              <w:jc w:val="center"/>
              <w:rPr>
                <w:color w:val="000000"/>
              </w:rPr>
            </w:pPr>
            <w:r>
              <w:rPr>
                <w:color w:val="000000"/>
              </w:rPr>
              <w:t>с. Хорошее</w:t>
            </w:r>
          </w:p>
        </w:tc>
        <w:tc>
          <w:tcPr>
            <w:tcW w:w="5530" w:type="dxa"/>
            <w:vAlign w:val="center"/>
          </w:tcPr>
          <w:p w:rsidR="0049419E" w:rsidRDefault="0049419E" w:rsidP="000C0A64">
            <w:pPr>
              <w:suppressAutoHyphens/>
              <w:jc w:val="center"/>
            </w:pPr>
            <w:r w:rsidRPr="004A6E25">
              <w:rPr>
                <w:color w:val="000000"/>
              </w:rPr>
              <w:t>Объект спорта, включающий раздельно нормируемые спортивные сооружения (объекты) (в т.</w:t>
            </w:r>
            <w:r w:rsidR="000C0A64">
              <w:rPr>
                <w:color w:val="000000"/>
              </w:rPr>
              <w:t xml:space="preserve"> </w:t>
            </w:r>
            <w:r w:rsidRPr="004A6E25">
              <w:rPr>
                <w:color w:val="000000"/>
              </w:rPr>
              <w:t>ч. физкультурно-оздоровительный комплекс)</w:t>
            </w:r>
          </w:p>
        </w:tc>
        <w:tc>
          <w:tcPr>
            <w:tcW w:w="3400" w:type="dxa"/>
            <w:vAlign w:val="center"/>
          </w:tcPr>
          <w:p w:rsidR="0049419E" w:rsidRDefault="0049419E" w:rsidP="000350EA">
            <w:pPr>
              <w:suppressAutoHyphens/>
              <w:jc w:val="center"/>
            </w:pPr>
            <w:r>
              <w:t xml:space="preserve">Строительство </w:t>
            </w:r>
            <w:r w:rsidRPr="0049419E">
              <w:t>общедоступн</w:t>
            </w:r>
            <w:r w:rsidR="000350EA">
              <w:t>ого</w:t>
            </w:r>
            <w:r w:rsidRPr="0049419E">
              <w:t xml:space="preserve"> спортивн</w:t>
            </w:r>
            <w:r w:rsidR="000350EA">
              <w:t>ого</w:t>
            </w:r>
            <w:r w:rsidRPr="0049419E">
              <w:t xml:space="preserve"> зал</w:t>
            </w:r>
            <w:r w:rsidR="000350EA">
              <w:t>а</w:t>
            </w:r>
          </w:p>
        </w:tc>
        <w:tc>
          <w:tcPr>
            <w:tcW w:w="1820" w:type="dxa"/>
            <w:shd w:val="clear" w:color="auto" w:fill="auto"/>
            <w:vAlign w:val="center"/>
          </w:tcPr>
          <w:p w:rsidR="0049419E" w:rsidRDefault="0049419E" w:rsidP="0049419E">
            <w:pPr>
              <w:suppressAutoHyphens/>
              <w:jc w:val="center"/>
              <w:rPr>
                <w:color w:val="000000"/>
              </w:rPr>
            </w:pPr>
            <w:r>
              <w:rPr>
                <w:color w:val="000000"/>
              </w:rPr>
              <w:t>360 кв. м</w:t>
            </w:r>
          </w:p>
        </w:tc>
        <w:tc>
          <w:tcPr>
            <w:tcW w:w="992" w:type="dxa"/>
            <w:shd w:val="clear" w:color="auto" w:fill="auto"/>
            <w:vAlign w:val="center"/>
          </w:tcPr>
          <w:p w:rsidR="0049419E" w:rsidRPr="0049419E" w:rsidRDefault="0049419E" w:rsidP="0049419E">
            <w:pPr>
              <w:suppressAutoHyphens/>
              <w:jc w:val="center"/>
              <w:rPr>
                <w:color w:val="000000"/>
              </w:rPr>
            </w:pPr>
            <w:r w:rsidRPr="002B771B">
              <w:rPr>
                <w:color w:val="000000"/>
              </w:rPr>
              <w:t>20</w:t>
            </w:r>
            <w:r>
              <w:rPr>
                <w:color w:val="000000"/>
              </w:rPr>
              <w:t>4</w:t>
            </w:r>
            <w:r w:rsidRPr="002B771B">
              <w:rPr>
                <w:color w:val="000000"/>
              </w:rPr>
              <w:t>3 г</w:t>
            </w:r>
          </w:p>
        </w:tc>
      </w:tr>
      <w:tr w:rsidR="0049419E" w:rsidRPr="00C51E79" w:rsidTr="0049419E">
        <w:trPr>
          <w:trHeight w:val="20"/>
        </w:trPr>
        <w:tc>
          <w:tcPr>
            <w:tcW w:w="678" w:type="dxa"/>
            <w:shd w:val="clear" w:color="auto" w:fill="auto"/>
            <w:vAlign w:val="center"/>
          </w:tcPr>
          <w:p w:rsidR="0049419E" w:rsidRDefault="0049419E" w:rsidP="0049419E">
            <w:pPr>
              <w:suppressAutoHyphens/>
              <w:jc w:val="center"/>
              <w:rPr>
                <w:color w:val="000000"/>
              </w:rPr>
            </w:pPr>
            <w:r>
              <w:rPr>
                <w:color w:val="000000"/>
              </w:rPr>
              <w:t>6</w:t>
            </w:r>
          </w:p>
        </w:tc>
        <w:tc>
          <w:tcPr>
            <w:tcW w:w="2318" w:type="dxa"/>
            <w:shd w:val="clear" w:color="auto" w:fill="auto"/>
            <w:vAlign w:val="center"/>
          </w:tcPr>
          <w:p w:rsidR="0049419E" w:rsidRPr="009B32A9" w:rsidRDefault="0049419E" w:rsidP="0049419E">
            <w:pPr>
              <w:suppressAutoHyphens/>
              <w:jc w:val="center"/>
              <w:rPr>
                <w:color w:val="000000"/>
              </w:rPr>
            </w:pPr>
            <w:r>
              <w:rPr>
                <w:color w:val="000000"/>
              </w:rPr>
              <w:t>с. Студёное</w:t>
            </w:r>
          </w:p>
        </w:tc>
        <w:tc>
          <w:tcPr>
            <w:tcW w:w="5530" w:type="dxa"/>
            <w:vAlign w:val="center"/>
          </w:tcPr>
          <w:p w:rsidR="0049419E" w:rsidRDefault="0049419E" w:rsidP="000C0A64">
            <w:pPr>
              <w:suppressAutoHyphens/>
              <w:jc w:val="center"/>
            </w:pPr>
            <w:r w:rsidRPr="004A6E25">
              <w:rPr>
                <w:color w:val="000000"/>
              </w:rPr>
              <w:t>Объект спорта, включающий раздельно нормируемые спортивные сооружения (объекты) (в т.</w:t>
            </w:r>
            <w:r w:rsidR="000C0A64">
              <w:rPr>
                <w:color w:val="000000"/>
              </w:rPr>
              <w:t xml:space="preserve"> </w:t>
            </w:r>
            <w:r w:rsidRPr="004A6E25">
              <w:rPr>
                <w:color w:val="000000"/>
              </w:rPr>
              <w:t>ч. физкультурно-оздоровительный комплекс)</w:t>
            </w:r>
          </w:p>
        </w:tc>
        <w:tc>
          <w:tcPr>
            <w:tcW w:w="3400" w:type="dxa"/>
            <w:vAlign w:val="center"/>
          </w:tcPr>
          <w:p w:rsidR="0049419E" w:rsidRDefault="000350EA" w:rsidP="0049419E">
            <w:pPr>
              <w:suppressAutoHyphens/>
              <w:jc w:val="center"/>
            </w:pPr>
            <w:r>
              <w:t xml:space="preserve">Строительство </w:t>
            </w:r>
            <w:r w:rsidRPr="0049419E">
              <w:t>общедоступн</w:t>
            </w:r>
            <w:r>
              <w:t>ого</w:t>
            </w:r>
            <w:r w:rsidRPr="0049419E">
              <w:t xml:space="preserve"> спортивн</w:t>
            </w:r>
            <w:r>
              <w:t>ого</w:t>
            </w:r>
            <w:r w:rsidRPr="0049419E">
              <w:t xml:space="preserve"> зал</w:t>
            </w:r>
            <w:r>
              <w:t>а</w:t>
            </w:r>
          </w:p>
        </w:tc>
        <w:tc>
          <w:tcPr>
            <w:tcW w:w="1820" w:type="dxa"/>
            <w:shd w:val="clear" w:color="auto" w:fill="auto"/>
            <w:vAlign w:val="center"/>
          </w:tcPr>
          <w:p w:rsidR="0049419E" w:rsidRDefault="0049419E" w:rsidP="0049419E">
            <w:pPr>
              <w:suppressAutoHyphens/>
              <w:jc w:val="center"/>
              <w:rPr>
                <w:color w:val="000000"/>
              </w:rPr>
            </w:pPr>
            <w:r>
              <w:rPr>
                <w:color w:val="000000"/>
              </w:rPr>
              <w:t>360 кв. м</w:t>
            </w:r>
          </w:p>
        </w:tc>
        <w:tc>
          <w:tcPr>
            <w:tcW w:w="992" w:type="dxa"/>
            <w:shd w:val="clear" w:color="auto" w:fill="auto"/>
            <w:vAlign w:val="center"/>
          </w:tcPr>
          <w:p w:rsidR="0049419E" w:rsidRPr="0049419E" w:rsidRDefault="0049419E" w:rsidP="0049419E">
            <w:pPr>
              <w:suppressAutoHyphens/>
              <w:jc w:val="center"/>
              <w:rPr>
                <w:color w:val="000000"/>
              </w:rPr>
            </w:pPr>
            <w:r w:rsidRPr="002B771B">
              <w:rPr>
                <w:color w:val="000000"/>
              </w:rPr>
              <w:t>20</w:t>
            </w:r>
            <w:r>
              <w:rPr>
                <w:color w:val="000000"/>
              </w:rPr>
              <w:t>4</w:t>
            </w:r>
            <w:r w:rsidRPr="002B771B">
              <w:rPr>
                <w:color w:val="000000"/>
              </w:rPr>
              <w:t>3 г</w:t>
            </w:r>
          </w:p>
        </w:tc>
      </w:tr>
      <w:tr w:rsidR="0049419E" w:rsidRPr="00C51E79" w:rsidTr="0049419E">
        <w:trPr>
          <w:trHeight w:val="20"/>
        </w:trPr>
        <w:tc>
          <w:tcPr>
            <w:tcW w:w="678" w:type="dxa"/>
            <w:shd w:val="clear" w:color="auto" w:fill="auto"/>
            <w:vAlign w:val="center"/>
          </w:tcPr>
          <w:p w:rsidR="0049419E" w:rsidRDefault="0049419E" w:rsidP="0049419E">
            <w:pPr>
              <w:suppressAutoHyphens/>
              <w:jc w:val="center"/>
              <w:rPr>
                <w:color w:val="000000"/>
              </w:rPr>
            </w:pPr>
            <w:r>
              <w:rPr>
                <w:color w:val="000000"/>
              </w:rPr>
              <w:t>7</w:t>
            </w:r>
          </w:p>
        </w:tc>
        <w:tc>
          <w:tcPr>
            <w:tcW w:w="2318" w:type="dxa"/>
            <w:shd w:val="clear" w:color="auto" w:fill="auto"/>
            <w:vAlign w:val="center"/>
          </w:tcPr>
          <w:p w:rsidR="0049419E" w:rsidRDefault="0049419E" w:rsidP="0049419E">
            <w:pPr>
              <w:suppressAutoHyphens/>
              <w:jc w:val="center"/>
              <w:rPr>
                <w:color w:val="000000"/>
              </w:rPr>
            </w:pPr>
            <w:r>
              <w:rPr>
                <w:color w:val="000000"/>
              </w:rPr>
              <w:t>с. Октябрьское</w:t>
            </w:r>
          </w:p>
        </w:tc>
        <w:tc>
          <w:tcPr>
            <w:tcW w:w="5530" w:type="dxa"/>
            <w:vAlign w:val="center"/>
          </w:tcPr>
          <w:p w:rsidR="0049419E" w:rsidRDefault="0049419E" w:rsidP="000C0A64">
            <w:pPr>
              <w:suppressAutoHyphens/>
              <w:jc w:val="center"/>
            </w:pPr>
            <w:r w:rsidRPr="004A6E25">
              <w:rPr>
                <w:color w:val="000000"/>
              </w:rPr>
              <w:t>Объект спорта, включающий раздельно нормируемые спортивные сооружения (объекты) (в т.</w:t>
            </w:r>
            <w:r w:rsidR="000C0A64">
              <w:rPr>
                <w:color w:val="000000"/>
              </w:rPr>
              <w:t xml:space="preserve"> </w:t>
            </w:r>
            <w:r w:rsidRPr="004A6E25">
              <w:rPr>
                <w:color w:val="000000"/>
              </w:rPr>
              <w:t>ч. физкультурно-оздоровительный комплекс)</w:t>
            </w:r>
          </w:p>
        </w:tc>
        <w:tc>
          <w:tcPr>
            <w:tcW w:w="3400" w:type="dxa"/>
            <w:vAlign w:val="center"/>
          </w:tcPr>
          <w:p w:rsidR="0049419E" w:rsidRDefault="000350EA" w:rsidP="0049419E">
            <w:pPr>
              <w:suppressAutoHyphens/>
              <w:jc w:val="center"/>
            </w:pPr>
            <w:r>
              <w:t xml:space="preserve">Строительство </w:t>
            </w:r>
            <w:r w:rsidRPr="0049419E">
              <w:t>общедоступн</w:t>
            </w:r>
            <w:r>
              <w:t>ого</w:t>
            </w:r>
            <w:r w:rsidRPr="0049419E">
              <w:t xml:space="preserve"> спортивн</w:t>
            </w:r>
            <w:r>
              <w:t>ого</w:t>
            </w:r>
            <w:r w:rsidRPr="0049419E">
              <w:t xml:space="preserve"> зал</w:t>
            </w:r>
            <w:r>
              <w:t>а</w:t>
            </w:r>
          </w:p>
        </w:tc>
        <w:tc>
          <w:tcPr>
            <w:tcW w:w="1820" w:type="dxa"/>
            <w:shd w:val="clear" w:color="auto" w:fill="auto"/>
            <w:vAlign w:val="center"/>
          </w:tcPr>
          <w:p w:rsidR="0049419E" w:rsidRDefault="0049419E" w:rsidP="0049419E">
            <w:pPr>
              <w:suppressAutoHyphens/>
              <w:jc w:val="center"/>
              <w:rPr>
                <w:color w:val="000000"/>
              </w:rPr>
            </w:pPr>
            <w:r>
              <w:rPr>
                <w:color w:val="000000"/>
              </w:rPr>
              <w:t>360 кв. м</w:t>
            </w:r>
          </w:p>
        </w:tc>
        <w:tc>
          <w:tcPr>
            <w:tcW w:w="992" w:type="dxa"/>
            <w:shd w:val="clear" w:color="auto" w:fill="auto"/>
            <w:vAlign w:val="center"/>
          </w:tcPr>
          <w:p w:rsidR="0049419E" w:rsidRPr="0049419E" w:rsidRDefault="0049419E" w:rsidP="0049419E">
            <w:pPr>
              <w:suppressAutoHyphens/>
              <w:jc w:val="center"/>
              <w:rPr>
                <w:color w:val="000000"/>
              </w:rPr>
            </w:pPr>
            <w:r w:rsidRPr="002B771B">
              <w:rPr>
                <w:color w:val="000000"/>
              </w:rPr>
              <w:t>20</w:t>
            </w:r>
            <w:r>
              <w:rPr>
                <w:color w:val="000000"/>
              </w:rPr>
              <w:t>4</w:t>
            </w:r>
            <w:r w:rsidRPr="002B771B">
              <w:rPr>
                <w:color w:val="000000"/>
              </w:rPr>
              <w:t>3 г</w:t>
            </w:r>
          </w:p>
        </w:tc>
      </w:tr>
      <w:tr w:rsidR="0049419E" w:rsidRPr="00C51E79" w:rsidTr="0049419E">
        <w:trPr>
          <w:trHeight w:val="20"/>
        </w:trPr>
        <w:tc>
          <w:tcPr>
            <w:tcW w:w="678" w:type="dxa"/>
            <w:shd w:val="clear" w:color="auto" w:fill="auto"/>
            <w:vAlign w:val="center"/>
          </w:tcPr>
          <w:p w:rsidR="0049419E" w:rsidRDefault="0049419E" w:rsidP="0049419E">
            <w:pPr>
              <w:suppressAutoHyphens/>
              <w:jc w:val="center"/>
              <w:rPr>
                <w:color w:val="000000"/>
              </w:rPr>
            </w:pPr>
            <w:r>
              <w:rPr>
                <w:color w:val="000000"/>
              </w:rPr>
              <w:t>8</w:t>
            </w:r>
          </w:p>
        </w:tc>
        <w:tc>
          <w:tcPr>
            <w:tcW w:w="2318" w:type="dxa"/>
            <w:shd w:val="clear" w:color="auto" w:fill="auto"/>
            <w:vAlign w:val="center"/>
          </w:tcPr>
          <w:p w:rsidR="0049419E" w:rsidRDefault="0049419E" w:rsidP="0049419E">
            <w:pPr>
              <w:suppressAutoHyphens/>
              <w:jc w:val="center"/>
              <w:rPr>
                <w:color w:val="000000"/>
              </w:rPr>
            </w:pPr>
            <w:r w:rsidRPr="009D7532">
              <w:rPr>
                <w:color w:val="000000"/>
              </w:rPr>
              <w:t>г. Карасук</w:t>
            </w:r>
          </w:p>
        </w:tc>
        <w:tc>
          <w:tcPr>
            <w:tcW w:w="5530" w:type="dxa"/>
            <w:vAlign w:val="center"/>
          </w:tcPr>
          <w:p w:rsidR="0049419E" w:rsidRDefault="0049419E" w:rsidP="000C0A64">
            <w:pPr>
              <w:suppressAutoHyphens/>
              <w:jc w:val="center"/>
            </w:pPr>
            <w:r w:rsidRPr="004A6E25">
              <w:rPr>
                <w:color w:val="000000"/>
              </w:rPr>
              <w:t>Объект спорта, включающий раздельно нормируемые спортивные сооружения (объекты) (в т.</w:t>
            </w:r>
            <w:r w:rsidR="000C0A64">
              <w:rPr>
                <w:color w:val="000000"/>
              </w:rPr>
              <w:t xml:space="preserve"> </w:t>
            </w:r>
            <w:r w:rsidRPr="004A6E25">
              <w:rPr>
                <w:color w:val="000000"/>
              </w:rPr>
              <w:t>ч. физкультурно-оздоровительный комплекс)</w:t>
            </w:r>
          </w:p>
        </w:tc>
        <w:tc>
          <w:tcPr>
            <w:tcW w:w="3400" w:type="dxa"/>
            <w:vAlign w:val="center"/>
          </w:tcPr>
          <w:p w:rsidR="0049419E" w:rsidRPr="00EC0373" w:rsidRDefault="0049419E" w:rsidP="0049419E">
            <w:pPr>
              <w:suppressAutoHyphens/>
              <w:jc w:val="center"/>
              <w:rPr>
                <w:color w:val="000000"/>
              </w:rPr>
            </w:pPr>
            <w:r w:rsidRPr="00156893">
              <w:rPr>
                <w:color w:val="000000"/>
              </w:rPr>
              <w:t xml:space="preserve">Строительство </w:t>
            </w:r>
            <w:r>
              <w:rPr>
                <w:color w:val="000000"/>
              </w:rPr>
              <w:t>бассейна</w:t>
            </w:r>
          </w:p>
        </w:tc>
        <w:tc>
          <w:tcPr>
            <w:tcW w:w="1820" w:type="dxa"/>
            <w:shd w:val="clear" w:color="auto" w:fill="auto"/>
            <w:vAlign w:val="center"/>
          </w:tcPr>
          <w:p w:rsidR="0049419E" w:rsidRDefault="0049419E" w:rsidP="0049419E">
            <w:pPr>
              <w:suppressAutoHyphens/>
              <w:jc w:val="center"/>
              <w:rPr>
                <w:color w:val="000000"/>
              </w:rPr>
            </w:pPr>
            <w:r>
              <w:rPr>
                <w:color w:val="000000"/>
              </w:rPr>
              <w:t>размер чаши 25 на 11 м</w:t>
            </w:r>
          </w:p>
        </w:tc>
        <w:tc>
          <w:tcPr>
            <w:tcW w:w="992" w:type="dxa"/>
            <w:shd w:val="clear" w:color="auto" w:fill="auto"/>
            <w:vAlign w:val="center"/>
          </w:tcPr>
          <w:p w:rsidR="0049419E" w:rsidRPr="00C51E79" w:rsidRDefault="0049419E" w:rsidP="000350EA">
            <w:pPr>
              <w:suppressAutoHyphens/>
              <w:jc w:val="center"/>
              <w:rPr>
                <w:color w:val="000000"/>
              </w:rPr>
            </w:pPr>
            <w:r>
              <w:rPr>
                <w:color w:val="000000"/>
              </w:rPr>
              <w:t>20</w:t>
            </w:r>
            <w:r w:rsidR="000350EA">
              <w:rPr>
                <w:color w:val="000000"/>
              </w:rPr>
              <w:t>4</w:t>
            </w:r>
            <w:r>
              <w:rPr>
                <w:color w:val="000000"/>
              </w:rPr>
              <w:t>3 г.</w:t>
            </w:r>
          </w:p>
        </w:tc>
      </w:tr>
    </w:tbl>
    <w:p w:rsidR="00AD00DF" w:rsidRDefault="00AD00DF" w:rsidP="00AD00DF">
      <w:pPr>
        <w:widowControl w:val="0"/>
        <w:suppressAutoHyphens/>
        <w:autoSpaceDE w:val="0"/>
        <w:autoSpaceDN w:val="0"/>
        <w:adjustRightInd w:val="0"/>
        <w:ind w:firstLine="709"/>
        <w:jc w:val="both"/>
        <w:rPr>
          <w:sz w:val="28"/>
          <w:szCs w:val="28"/>
        </w:rPr>
      </w:pPr>
    </w:p>
    <w:p w:rsidR="0049419E" w:rsidRDefault="0049419E" w:rsidP="00AD00DF">
      <w:pPr>
        <w:widowControl w:val="0"/>
        <w:suppressAutoHyphens/>
        <w:autoSpaceDE w:val="0"/>
        <w:autoSpaceDN w:val="0"/>
        <w:adjustRightInd w:val="0"/>
        <w:spacing w:after="120"/>
        <w:jc w:val="right"/>
        <w:rPr>
          <w:sz w:val="28"/>
          <w:szCs w:val="28"/>
        </w:rPr>
      </w:pPr>
    </w:p>
    <w:p w:rsidR="00DA343A" w:rsidRPr="00B05843" w:rsidRDefault="00DA343A" w:rsidP="00D75B86">
      <w:pPr>
        <w:suppressAutoHyphens/>
        <w:ind w:firstLine="709"/>
        <w:jc w:val="both"/>
        <w:rPr>
          <w:bCs/>
          <w:i/>
          <w:sz w:val="28"/>
          <w:szCs w:val="28"/>
        </w:rPr>
      </w:pPr>
    </w:p>
    <w:p w:rsidR="00AD00DF" w:rsidRDefault="00AD00DF" w:rsidP="00D75B86">
      <w:pPr>
        <w:suppressAutoHyphens/>
        <w:ind w:firstLine="709"/>
        <w:jc w:val="both"/>
        <w:rPr>
          <w:bCs/>
          <w:i/>
          <w:sz w:val="28"/>
          <w:szCs w:val="28"/>
        </w:rPr>
        <w:sectPr w:rsidR="00AD00DF" w:rsidSect="00AD00DF">
          <w:pgSz w:w="16838" w:h="11906" w:orient="landscape"/>
          <w:pgMar w:top="851" w:right="1134" w:bottom="1701" w:left="1134" w:header="709" w:footer="709" w:gutter="0"/>
          <w:cols w:space="708"/>
          <w:docGrid w:linePitch="360"/>
        </w:sectPr>
      </w:pPr>
    </w:p>
    <w:p w:rsidR="008F1A2E" w:rsidRDefault="008F1A2E" w:rsidP="008F1A2E">
      <w:pPr>
        <w:widowControl w:val="0"/>
        <w:autoSpaceDE w:val="0"/>
        <w:autoSpaceDN w:val="0"/>
        <w:adjustRightInd w:val="0"/>
        <w:spacing w:before="120" w:after="120"/>
        <w:jc w:val="center"/>
        <w:rPr>
          <w:b/>
          <w:sz w:val="28"/>
          <w:szCs w:val="28"/>
        </w:rPr>
      </w:pPr>
      <w:r w:rsidRPr="00FE63BC">
        <w:rPr>
          <w:b/>
          <w:sz w:val="28"/>
          <w:szCs w:val="28"/>
        </w:rPr>
        <w:lastRenderedPageBreak/>
        <w:t xml:space="preserve">Общая характеристика сети </w:t>
      </w:r>
      <w:r>
        <w:rPr>
          <w:b/>
          <w:sz w:val="28"/>
          <w:szCs w:val="28"/>
        </w:rPr>
        <w:t>учреждений культуры и искусства</w:t>
      </w:r>
    </w:p>
    <w:p w:rsidR="00504375" w:rsidRDefault="00504375" w:rsidP="00504375">
      <w:pPr>
        <w:suppressAutoHyphens/>
        <w:ind w:firstLine="709"/>
        <w:jc w:val="both"/>
        <w:rPr>
          <w:sz w:val="28"/>
          <w:szCs w:val="28"/>
        </w:rPr>
      </w:pPr>
      <w:r w:rsidRPr="00B05843">
        <w:rPr>
          <w:sz w:val="28"/>
          <w:szCs w:val="28"/>
        </w:rPr>
        <w:t>В 202</w:t>
      </w:r>
      <w:r w:rsidR="000C0A64">
        <w:rPr>
          <w:sz w:val="28"/>
          <w:szCs w:val="28"/>
        </w:rPr>
        <w:t>3</w:t>
      </w:r>
      <w:r w:rsidRPr="00B05843">
        <w:rPr>
          <w:sz w:val="28"/>
          <w:szCs w:val="28"/>
        </w:rPr>
        <w:t xml:space="preserve"> году сеть учреждений культуры района представлена 5 юридическими лицами, в которые входят: 20 домов культуры, 21 клуб, 25 библиотек, 3 музея, киноконцертный зал «Космос», молодёжный драматический театр «На окраине».</w:t>
      </w:r>
    </w:p>
    <w:p w:rsidR="008F1A2E" w:rsidRDefault="008F1A2E" w:rsidP="00504375">
      <w:pPr>
        <w:suppressAutoHyphens/>
        <w:ind w:firstLine="709"/>
        <w:jc w:val="both"/>
        <w:rPr>
          <w:sz w:val="28"/>
          <w:szCs w:val="28"/>
        </w:rPr>
      </w:pPr>
      <w:r>
        <w:rPr>
          <w:sz w:val="28"/>
          <w:szCs w:val="28"/>
        </w:rPr>
        <w:t>Перечень домов культуры и библиотек Карасукского района представлен в таблицах 2.3.5-</w:t>
      </w:r>
      <w:r w:rsidR="007A340F">
        <w:rPr>
          <w:sz w:val="28"/>
          <w:szCs w:val="28"/>
        </w:rPr>
        <w:t>9</w:t>
      </w:r>
    </w:p>
    <w:p w:rsidR="008F1A2E" w:rsidRPr="00737C48" w:rsidRDefault="008F1A2E" w:rsidP="008F1A2E">
      <w:pPr>
        <w:pStyle w:val="33"/>
        <w:spacing w:after="0"/>
        <w:ind w:left="0" w:firstLine="720"/>
        <w:jc w:val="right"/>
        <w:rPr>
          <w:sz w:val="28"/>
          <w:szCs w:val="28"/>
        </w:rPr>
      </w:pPr>
      <w:r w:rsidRPr="00737C48">
        <w:rPr>
          <w:sz w:val="28"/>
          <w:szCs w:val="28"/>
        </w:rPr>
        <w:t>Таблица 2.3.5-</w:t>
      </w:r>
      <w:r w:rsidR="007A340F">
        <w:rPr>
          <w:sz w:val="28"/>
          <w:szCs w:val="28"/>
        </w:rPr>
        <w:t>9</w:t>
      </w:r>
    </w:p>
    <w:p w:rsidR="008F1A2E" w:rsidRDefault="008F1A2E" w:rsidP="008F1A2E">
      <w:pPr>
        <w:pStyle w:val="33"/>
        <w:spacing w:after="0"/>
        <w:ind w:left="0"/>
        <w:jc w:val="center"/>
        <w:rPr>
          <w:sz w:val="28"/>
          <w:szCs w:val="28"/>
        </w:rPr>
      </w:pPr>
      <w:r>
        <w:rPr>
          <w:sz w:val="28"/>
          <w:szCs w:val="28"/>
        </w:rPr>
        <w:t>Перечень клубных учреждений и библиотек на территории</w:t>
      </w:r>
    </w:p>
    <w:p w:rsidR="008F1A2E" w:rsidRPr="00497E78" w:rsidRDefault="008F1A2E" w:rsidP="008F1A2E">
      <w:pPr>
        <w:pStyle w:val="33"/>
        <w:ind w:left="0"/>
        <w:jc w:val="center"/>
        <w:rPr>
          <w:sz w:val="28"/>
          <w:szCs w:val="28"/>
        </w:rPr>
      </w:pPr>
      <w:r w:rsidRPr="00497E78">
        <w:rPr>
          <w:sz w:val="28"/>
          <w:szCs w:val="28"/>
        </w:rPr>
        <w:t xml:space="preserve"> </w:t>
      </w:r>
      <w:r>
        <w:rPr>
          <w:sz w:val="28"/>
          <w:szCs w:val="28"/>
        </w:rPr>
        <w:t>Карасук</w:t>
      </w:r>
      <w:r w:rsidRPr="00497E78">
        <w:rPr>
          <w:sz w:val="28"/>
          <w:szCs w:val="28"/>
        </w:rPr>
        <w:t>ского района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2439"/>
        <w:gridCol w:w="3118"/>
        <w:gridCol w:w="3261"/>
      </w:tblGrid>
      <w:tr w:rsidR="008F1A2E" w:rsidRPr="00E931E9" w:rsidTr="00956033">
        <w:trPr>
          <w:trHeight w:val="20"/>
          <w:tblHeader/>
          <w:jc w:val="center"/>
        </w:trPr>
        <w:tc>
          <w:tcPr>
            <w:tcW w:w="675" w:type="dxa"/>
            <w:vAlign w:val="center"/>
          </w:tcPr>
          <w:p w:rsidR="008F1A2E" w:rsidRPr="00F3731F" w:rsidRDefault="008F1A2E" w:rsidP="008F1A2E">
            <w:pPr>
              <w:pStyle w:val="33"/>
              <w:spacing w:after="0"/>
              <w:ind w:left="0"/>
              <w:jc w:val="center"/>
              <w:rPr>
                <w:b/>
                <w:sz w:val="24"/>
                <w:szCs w:val="24"/>
              </w:rPr>
            </w:pPr>
            <w:r>
              <w:rPr>
                <w:b/>
                <w:sz w:val="24"/>
                <w:szCs w:val="24"/>
              </w:rPr>
              <w:t>№ п/п</w:t>
            </w:r>
          </w:p>
        </w:tc>
        <w:tc>
          <w:tcPr>
            <w:tcW w:w="2439" w:type="dxa"/>
            <w:shd w:val="clear" w:color="auto" w:fill="auto"/>
            <w:vAlign w:val="center"/>
          </w:tcPr>
          <w:p w:rsidR="008F1A2E" w:rsidRPr="00F22964" w:rsidRDefault="008F1A2E" w:rsidP="008F1A2E">
            <w:pPr>
              <w:pStyle w:val="33"/>
              <w:spacing w:after="0"/>
              <w:ind w:left="0"/>
              <w:jc w:val="center"/>
              <w:rPr>
                <w:b/>
                <w:sz w:val="24"/>
                <w:szCs w:val="24"/>
              </w:rPr>
            </w:pPr>
            <w:r>
              <w:rPr>
                <w:b/>
                <w:sz w:val="24"/>
                <w:szCs w:val="24"/>
              </w:rPr>
              <w:t>М</w:t>
            </w:r>
            <w:r w:rsidRPr="00E931E9">
              <w:rPr>
                <w:b/>
                <w:sz w:val="24"/>
                <w:szCs w:val="24"/>
              </w:rPr>
              <w:t>униципальн</w:t>
            </w:r>
            <w:r>
              <w:rPr>
                <w:b/>
                <w:sz w:val="24"/>
                <w:szCs w:val="24"/>
              </w:rPr>
              <w:t>ое</w:t>
            </w:r>
            <w:r w:rsidRPr="00E931E9">
              <w:rPr>
                <w:b/>
                <w:sz w:val="24"/>
                <w:szCs w:val="24"/>
              </w:rPr>
              <w:t xml:space="preserve"> образовани</w:t>
            </w:r>
            <w:r>
              <w:rPr>
                <w:b/>
                <w:sz w:val="24"/>
                <w:szCs w:val="24"/>
              </w:rPr>
              <w:t>е</w:t>
            </w:r>
          </w:p>
        </w:tc>
        <w:tc>
          <w:tcPr>
            <w:tcW w:w="3118" w:type="dxa"/>
            <w:vAlign w:val="center"/>
          </w:tcPr>
          <w:p w:rsidR="008F1A2E" w:rsidRPr="00E931E9" w:rsidRDefault="008F1A2E" w:rsidP="008F1A2E">
            <w:pPr>
              <w:pStyle w:val="33"/>
              <w:spacing w:after="0"/>
              <w:ind w:left="0"/>
              <w:jc w:val="center"/>
              <w:rPr>
                <w:b/>
                <w:sz w:val="24"/>
                <w:szCs w:val="24"/>
              </w:rPr>
            </w:pPr>
            <w:r w:rsidRPr="00E931E9">
              <w:rPr>
                <w:b/>
                <w:sz w:val="24"/>
                <w:szCs w:val="24"/>
              </w:rPr>
              <w:t>Наименование объекта</w:t>
            </w:r>
          </w:p>
        </w:tc>
        <w:tc>
          <w:tcPr>
            <w:tcW w:w="3261" w:type="dxa"/>
            <w:shd w:val="clear" w:color="auto" w:fill="auto"/>
            <w:vAlign w:val="center"/>
          </w:tcPr>
          <w:p w:rsidR="008F1A2E" w:rsidRPr="00C6175A" w:rsidRDefault="008F1A2E" w:rsidP="008F1A2E">
            <w:pPr>
              <w:pStyle w:val="33"/>
              <w:spacing w:after="0"/>
              <w:ind w:left="0"/>
              <w:jc w:val="center"/>
              <w:rPr>
                <w:b/>
                <w:sz w:val="24"/>
                <w:szCs w:val="24"/>
              </w:rPr>
            </w:pPr>
            <w:r>
              <w:rPr>
                <w:b/>
                <w:sz w:val="24"/>
                <w:szCs w:val="24"/>
              </w:rPr>
              <w:t>Адрес</w:t>
            </w:r>
          </w:p>
        </w:tc>
      </w:tr>
      <w:tr w:rsidR="008F1A2E" w:rsidRPr="00E931E9" w:rsidTr="00956033">
        <w:trPr>
          <w:trHeight w:val="20"/>
          <w:jc w:val="center"/>
        </w:trPr>
        <w:tc>
          <w:tcPr>
            <w:tcW w:w="9493" w:type="dxa"/>
            <w:gridSpan w:val="4"/>
            <w:shd w:val="clear" w:color="auto" w:fill="auto"/>
            <w:vAlign w:val="center"/>
          </w:tcPr>
          <w:p w:rsidR="008F1A2E" w:rsidRPr="008F1A2E" w:rsidRDefault="008F1A2E" w:rsidP="008F1A2E">
            <w:pPr>
              <w:pStyle w:val="33"/>
              <w:spacing w:after="0"/>
              <w:ind w:left="0"/>
              <w:jc w:val="center"/>
              <w:rPr>
                <w:sz w:val="24"/>
                <w:szCs w:val="24"/>
              </w:rPr>
            </w:pPr>
            <w:r w:rsidRPr="008F1A2E">
              <w:rPr>
                <w:sz w:val="24"/>
                <w:szCs w:val="24"/>
              </w:rPr>
              <w:t>Дома и клубы культуры</w:t>
            </w:r>
          </w:p>
        </w:tc>
      </w:tr>
      <w:tr w:rsidR="00916547" w:rsidRPr="00E931E9" w:rsidTr="0092268B">
        <w:trPr>
          <w:trHeight w:val="20"/>
          <w:jc w:val="center"/>
        </w:trPr>
        <w:tc>
          <w:tcPr>
            <w:tcW w:w="675" w:type="dxa"/>
            <w:vMerge w:val="restart"/>
            <w:vAlign w:val="center"/>
          </w:tcPr>
          <w:p w:rsidR="00916547" w:rsidRPr="00773435" w:rsidRDefault="00916547" w:rsidP="00916547">
            <w:pPr>
              <w:pStyle w:val="33"/>
              <w:suppressAutoHyphens/>
              <w:spacing w:after="0"/>
              <w:ind w:left="0"/>
              <w:jc w:val="center"/>
              <w:rPr>
                <w:sz w:val="24"/>
                <w:szCs w:val="24"/>
              </w:rPr>
            </w:pPr>
            <w:r>
              <w:rPr>
                <w:sz w:val="24"/>
                <w:szCs w:val="24"/>
              </w:rPr>
              <w:t>1</w:t>
            </w:r>
            <w:r w:rsidR="00BA1A3B">
              <w:rPr>
                <w:sz w:val="24"/>
                <w:szCs w:val="24"/>
              </w:rPr>
              <w:t>.1</w:t>
            </w:r>
          </w:p>
        </w:tc>
        <w:tc>
          <w:tcPr>
            <w:tcW w:w="2439" w:type="dxa"/>
            <w:vMerge w:val="restart"/>
            <w:shd w:val="clear" w:color="auto" w:fill="auto"/>
            <w:noWrap/>
            <w:vAlign w:val="center"/>
          </w:tcPr>
          <w:p w:rsidR="00916547" w:rsidRPr="00E931E9" w:rsidRDefault="00916547" w:rsidP="00916547">
            <w:pPr>
              <w:pStyle w:val="33"/>
              <w:suppressAutoHyphens/>
              <w:spacing w:after="0"/>
              <w:ind w:left="0"/>
              <w:rPr>
                <w:sz w:val="24"/>
                <w:szCs w:val="24"/>
              </w:rPr>
            </w:pPr>
            <w:r w:rsidRPr="009E403D">
              <w:rPr>
                <w:sz w:val="24"/>
                <w:szCs w:val="24"/>
              </w:rPr>
              <w:t>Городское поселение г. Карасук</w:t>
            </w:r>
          </w:p>
        </w:tc>
        <w:tc>
          <w:tcPr>
            <w:tcW w:w="3118" w:type="dxa"/>
            <w:vAlign w:val="center"/>
          </w:tcPr>
          <w:p w:rsidR="00916547" w:rsidRPr="00C6175A" w:rsidRDefault="00916547" w:rsidP="0092268B">
            <w:pPr>
              <w:pStyle w:val="33"/>
              <w:suppressAutoHyphens/>
              <w:spacing w:after="0"/>
              <w:ind w:left="0"/>
              <w:jc w:val="center"/>
              <w:rPr>
                <w:sz w:val="24"/>
                <w:szCs w:val="24"/>
              </w:rPr>
            </w:pPr>
            <w:r w:rsidRPr="00916547">
              <w:rPr>
                <w:sz w:val="24"/>
                <w:szCs w:val="24"/>
              </w:rPr>
              <w:t>Дом культуры железнодорожников</w:t>
            </w:r>
          </w:p>
        </w:tc>
        <w:tc>
          <w:tcPr>
            <w:tcW w:w="3261" w:type="dxa"/>
            <w:shd w:val="clear" w:color="auto" w:fill="auto"/>
            <w:noWrap/>
            <w:vAlign w:val="center"/>
          </w:tcPr>
          <w:p w:rsidR="00916547" w:rsidRPr="003066D2" w:rsidRDefault="00916547" w:rsidP="0092268B">
            <w:pPr>
              <w:pStyle w:val="33"/>
              <w:suppressAutoHyphens/>
              <w:spacing w:after="0"/>
              <w:ind w:left="0"/>
              <w:jc w:val="center"/>
              <w:rPr>
                <w:sz w:val="24"/>
                <w:szCs w:val="24"/>
              </w:rPr>
            </w:pPr>
            <w:r w:rsidRPr="009E403D">
              <w:rPr>
                <w:sz w:val="24"/>
                <w:szCs w:val="24"/>
              </w:rPr>
              <w:t>г. Карасук, ул.</w:t>
            </w:r>
            <w:r>
              <w:rPr>
                <w:sz w:val="24"/>
                <w:szCs w:val="24"/>
              </w:rPr>
              <w:t> Тургенева, 1</w:t>
            </w:r>
          </w:p>
        </w:tc>
      </w:tr>
      <w:tr w:rsidR="00916547" w:rsidRPr="00E931E9" w:rsidTr="0092268B">
        <w:trPr>
          <w:trHeight w:val="20"/>
          <w:jc w:val="center"/>
        </w:trPr>
        <w:tc>
          <w:tcPr>
            <w:tcW w:w="675" w:type="dxa"/>
            <w:vMerge/>
            <w:vAlign w:val="center"/>
          </w:tcPr>
          <w:p w:rsidR="00916547" w:rsidRPr="00773435" w:rsidRDefault="00916547" w:rsidP="00916547">
            <w:pPr>
              <w:pStyle w:val="33"/>
              <w:suppressAutoHyphens/>
              <w:spacing w:after="0"/>
              <w:ind w:left="0"/>
              <w:jc w:val="center"/>
              <w:rPr>
                <w:sz w:val="24"/>
                <w:szCs w:val="24"/>
              </w:rPr>
            </w:pPr>
          </w:p>
        </w:tc>
        <w:tc>
          <w:tcPr>
            <w:tcW w:w="2439" w:type="dxa"/>
            <w:vMerge/>
            <w:shd w:val="clear" w:color="auto" w:fill="auto"/>
            <w:noWrap/>
            <w:vAlign w:val="center"/>
          </w:tcPr>
          <w:p w:rsidR="00916547" w:rsidRPr="00E931E9" w:rsidRDefault="00916547" w:rsidP="00916547">
            <w:pPr>
              <w:pStyle w:val="33"/>
              <w:suppressAutoHyphens/>
              <w:spacing w:after="0"/>
              <w:ind w:left="0"/>
              <w:rPr>
                <w:sz w:val="24"/>
                <w:szCs w:val="24"/>
              </w:rPr>
            </w:pPr>
          </w:p>
        </w:tc>
        <w:tc>
          <w:tcPr>
            <w:tcW w:w="3118" w:type="dxa"/>
            <w:vAlign w:val="center"/>
          </w:tcPr>
          <w:p w:rsidR="00916547" w:rsidRPr="00E931E9" w:rsidRDefault="00916547" w:rsidP="0092268B">
            <w:pPr>
              <w:pStyle w:val="33"/>
              <w:suppressAutoHyphens/>
              <w:spacing w:after="0"/>
              <w:ind w:left="0"/>
              <w:jc w:val="center"/>
              <w:rPr>
                <w:sz w:val="24"/>
                <w:szCs w:val="24"/>
              </w:rPr>
            </w:pPr>
            <w:r w:rsidRPr="00916547">
              <w:rPr>
                <w:sz w:val="24"/>
                <w:szCs w:val="24"/>
              </w:rPr>
              <w:t>Центр культуры и молодёжной политики Карасукского района</w:t>
            </w:r>
          </w:p>
        </w:tc>
        <w:tc>
          <w:tcPr>
            <w:tcW w:w="3261" w:type="dxa"/>
            <w:shd w:val="clear" w:color="auto" w:fill="auto"/>
            <w:noWrap/>
            <w:vAlign w:val="center"/>
          </w:tcPr>
          <w:p w:rsidR="00916547" w:rsidRPr="008635FE" w:rsidRDefault="00916547" w:rsidP="0092268B">
            <w:pPr>
              <w:pStyle w:val="33"/>
              <w:suppressAutoHyphens/>
              <w:spacing w:after="0"/>
              <w:ind w:left="0"/>
              <w:jc w:val="center"/>
              <w:rPr>
                <w:sz w:val="24"/>
                <w:szCs w:val="24"/>
              </w:rPr>
            </w:pPr>
            <w:r w:rsidRPr="009E403D">
              <w:rPr>
                <w:sz w:val="24"/>
                <w:szCs w:val="24"/>
              </w:rPr>
              <w:t>г. Карасук, ул.</w:t>
            </w:r>
            <w:r>
              <w:rPr>
                <w:sz w:val="24"/>
                <w:szCs w:val="24"/>
              </w:rPr>
              <w:t> </w:t>
            </w:r>
            <w:r w:rsidRPr="009E403D">
              <w:rPr>
                <w:sz w:val="24"/>
                <w:szCs w:val="24"/>
              </w:rPr>
              <w:t>Октябрьская,</w:t>
            </w:r>
            <w:r>
              <w:rPr>
                <w:sz w:val="24"/>
                <w:szCs w:val="24"/>
              </w:rPr>
              <w:t> 1</w:t>
            </w:r>
          </w:p>
        </w:tc>
      </w:tr>
      <w:tr w:rsidR="00916547" w:rsidRPr="00E931E9" w:rsidTr="0092268B">
        <w:trPr>
          <w:trHeight w:val="20"/>
          <w:jc w:val="center"/>
        </w:trPr>
        <w:tc>
          <w:tcPr>
            <w:tcW w:w="675" w:type="dxa"/>
            <w:vAlign w:val="center"/>
          </w:tcPr>
          <w:p w:rsidR="00916547" w:rsidRPr="00773435" w:rsidRDefault="00BA1A3B" w:rsidP="00916547">
            <w:pPr>
              <w:pStyle w:val="33"/>
              <w:suppressAutoHyphens/>
              <w:spacing w:after="0"/>
              <w:ind w:left="0"/>
              <w:jc w:val="center"/>
              <w:rPr>
                <w:sz w:val="24"/>
                <w:szCs w:val="24"/>
              </w:rPr>
            </w:pPr>
            <w:r>
              <w:rPr>
                <w:sz w:val="24"/>
                <w:szCs w:val="24"/>
              </w:rPr>
              <w:t>1.</w:t>
            </w:r>
            <w:r w:rsidR="00916547">
              <w:rPr>
                <w:sz w:val="24"/>
                <w:szCs w:val="24"/>
              </w:rPr>
              <w:t>2</w:t>
            </w:r>
          </w:p>
        </w:tc>
        <w:tc>
          <w:tcPr>
            <w:tcW w:w="2439" w:type="dxa"/>
            <w:shd w:val="clear" w:color="auto" w:fill="auto"/>
            <w:noWrap/>
            <w:vAlign w:val="center"/>
          </w:tcPr>
          <w:p w:rsidR="00916547" w:rsidRPr="00E931E9" w:rsidRDefault="00916547" w:rsidP="00916547">
            <w:pPr>
              <w:pStyle w:val="33"/>
              <w:suppressAutoHyphens/>
              <w:spacing w:after="0"/>
              <w:ind w:left="0"/>
              <w:rPr>
                <w:sz w:val="24"/>
                <w:szCs w:val="24"/>
              </w:rPr>
            </w:pPr>
            <w:r w:rsidRPr="00204255">
              <w:rPr>
                <w:sz w:val="24"/>
                <w:szCs w:val="24"/>
              </w:rPr>
              <w:t>Беленский сельсовет</w:t>
            </w:r>
          </w:p>
        </w:tc>
        <w:tc>
          <w:tcPr>
            <w:tcW w:w="3118" w:type="dxa"/>
            <w:vAlign w:val="center"/>
          </w:tcPr>
          <w:p w:rsidR="00916547" w:rsidRPr="00C6175A" w:rsidRDefault="00916547" w:rsidP="0092268B">
            <w:pPr>
              <w:pStyle w:val="33"/>
              <w:suppressAutoHyphens/>
              <w:spacing w:after="0"/>
              <w:ind w:left="0"/>
              <w:jc w:val="center"/>
              <w:rPr>
                <w:sz w:val="24"/>
                <w:szCs w:val="24"/>
              </w:rPr>
            </w:pPr>
            <w:r w:rsidRPr="00916547">
              <w:rPr>
                <w:sz w:val="24"/>
                <w:szCs w:val="24"/>
              </w:rPr>
              <w:t>Беленский сельский Дом культуры</w:t>
            </w:r>
          </w:p>
        </w:tc>
        <w:tc>
          <w:tcPr>
            <w:tcW w:w="3261" w:type="dxa"/>
            <w:shd w:val="clear" w:color="auto" w:fill="auto"/>
            <w:noWrap/>
            <w:vAlign w:val="center"/>
          </w:tcPr>
          <w:p w:rsidR="00916547" w:rsidRPr="008635FE" w:rsidRDefault="0092268B" w:rsidP="0092268B">
            <w:pPr>
              <w:pStyle w:val="33"/>
              <w:suppressAutoHyphens/>
              <w:spacing w:after="0"/>
              <w:ind w:left="0"/>
              <w:jc w:val="center"/>
              <w:rPr>
                <w:sz w:val="24"/>
                <w:szCs w:val="24"/>
              </w:rPr>
            </w:pPr>
            <w:r w:rsidRPr="00204255">
              <w:rPr>
                <w:sz w:val="24"/>
                <w:szCs w:val="24"/>
              </w:rPr>
              <w:t>с. Белое ул. Пушкина, 3</w:t>
            </w:r>
            <w:r>
              <w:rPr>
                <w:sz w:val="24"/>
                <w:szCs w:val="24"/>
              </w:rPr>
              <w:t>а</w:t>
            </w:r>
          </w:p>
        </w:tc>
      </w:tr>
      <w:tr w:rsidR="00DF4AC4" w:rsidRPr="00E931E9" w:rsidTr="0092268B">
        <w:trPr>
          <w:trHeight w:val="20"/>
          <w:jc w:val="center"/>
        </w:trPr>
        <w:tc>
          <w:tcPr>
            <w:tcW w:w="675" w:type="dxa"/>
            <w:vMerge w:val="restart"/>
            <w:vAlign w:val="center"/>
          </w:tcPr>
          <w:p w:rsidR="00DF4AC4" w:rsidRDefault="00BA1A3B" w:rsidP="0092268B">
            <w:pPr>
              <w:pStyle w:val="33"/>
              <w:suppressAutoHyphens/>
              <w:spacing w:after="0"/>
              <w:ind w:left="0"/>
              <w:jc w:val="center"/>
              <w:rPr>
                <w:sz w:val="24"/>
                <w:szCs w:val="24"/>
              </w:rPr>
            </w:pPr>
            <w:r>
              <w:rPr>
                <w:sz w:val="24"/>
                <w:szCs w:val="24"/>
              </w:rPr>
              <w:t>1.</w:t>
            </w:r>
            <w:r w:rsidR="00DF4AC4">
              <w:rPr>
                <w:sz w:val="24"/>
                <w:szCs w:val="24"/>
              </w:rPr>
              <w:t>3</w:t>
            </w:r>
          </w:p>
        </w:tc>
        <w:tc>
          <w:tcPr>
            <w:tcW w:w="2439" w:type="dxa"/>
            <w:vMerge w:val="restart"/>
            <w:shd w:val="clear" w:color="auto" w:fill="auto"/>
            <w:noWrap/>
            <w:vAlign w:val="center"/>
          </w:tcPr>
          <w:p w:rsidR="00DF4AC4" w:rsidRPr="00E931E9" w:rsidRDefault="00DF4AC4" w:rsidP="0092268B">
            <w:pPr>
              <w:pStyle w:val="33"/>
              <w:suppressAutoHyphens/>
              <w:spacing w:after="0"/>
              <w:ind w:left="0"/>
              <w:rPr>
                <w:sz w:val="24"/>
                <w:szCs w:val="24"/>
              </w:rPr>
            </w:pPr>
            <w:r w:rsidRPr="00204255">
              <w:rPr>
                <w:sz w:val="24"/>
                <w:szCs w:val="24"/>
              </w:rPr>
              <w:t>Благодатский сельсовет</w:t>
            </w:r>
          </w:p>
        </w:tc>
        <w:tc>
          <w:tcPr>
            <w:tcW w:w="3118" w:type="dxa"/>
            <w:vAlign w:val="center"/>
          </w:tcPr>
          <w:p w:rsidR="00DF4AC4" w:rsidRPr="00DF4AC4" w:rsidRDefault="00DF4AC4" w:rsidP="00F44FEE">
            <w:pPr>
              <w:pStyle w:val="33"/>
              <w:suppressAutoHyphens/>
              <w:spacing w:after="0"/>
              <w:ind w:left="0"/>
              <w:jc w:val="center"/>
              <w:rPr>
                <w:sz w:val="24"/>
                <w:szCs w:val="24"/>
              </w:rPr>
            </w:pPr>
            <w:r w:rsidRPr="00DF4AC4">
              <w:rPr>
                <w:sz w:val="24"/>
                <w:szCs w:val="24"/>
              </w:rPr>
              <w:t>Благодатский сельский Дом культуры</w:t>
            </w:r>
          </w:p>
        </w:tc>
        <w:tc>
          <w:tcPr>
            <w:tcW w:w="3261" w:type="dxa"/>
            <w:shd w:val="clear" w:color="auto" w:fill="auto"/>
            <w:noWrap/>
            <w:vAlign w:val="center"/>
          </w:tcPr>
          <w:p w:rsidR="00DF4AC4" w:rsidRPr="008635FE" w:rsidRDefault="00DF4AC4" w:rsidP="0092268B">
            <w:pPr>
              <w:pStyle w:val="33"/>
              <w:suppressAutoHyphens/>
              <w:spacing w:after="0"/>
              <w:ind w:left="0"/>
              <w:jc w:val="center"/>
              <w:rPr>
                <w:sz w:val="24"/>
                <w:szCs w:val="24"/>
              </w:rPr>
            </w:pPr>
            <w:r w:rsidRPr="00204255">
              <w:rPr>
                <w:sz w:val="24"/>
                <w:szCs w:val="24"/>
              </w:rPr>
              <w:t>с. Благодатное, ул. Центральная, 24</w:t>
            </w:r>
          </w:p>
        </w:tc>
      </w:tr>
      <w:tr w:rsidR="0092268B" w:rsidRPr="00E931E9" w:rsidTr="0092268B">
        <w:trPr>
          <w:trHeight w:val="20"/>
          <w:jc w:val="center"/>
        </w:trPr>
        <w:tc>
          <w:tcPr>
            <w:tcW w:w="675" w:type="dxa"/>
            <w:vMerge/>
            <w:vAlign w:val="center"/>
          </w:tcPr>
          <w:p w:rsidR="0092268B" w:rsidRDefault="0092268B" w:rsidP="0092268B">
            <w:pPr>
              <w:pStyle w:val="33"/>
              <w:suppressAutoHyphens/>
              <w:spacing w:after="0"/>
              <w:ind w:left="0"/>
              <w:jc w:val="center"/>
              <w:rPr>
                <w:sz w:val="24"/>
                <w:szCs w:val="24"/>
              </w:rPr>
            </w:pPr>
          </w:p>
        </w:tc>
        <w:tc>
          <w:tcPr>
            <w:tcW w:w="2439" w:type="dxa"/>
            <w:vMerge/>
            <w:shd w:val="clear" w:color="auto" w:fill="auto"/>
            <w:noWrap/>
            <w:vAlign w:val="center"/>
          </w:tcPr>
          <w:p w:rsidR="0092268B" w:rsidRPr="00204255" w:rsidRDefault="0092268B" w:rsidP="0092268B">
            <w:pPr>
              <w:pStyle w:val="33"/>
              <w:suppressAutoHyphens/>
              <w:spacing w:after="0"/>
              <w:ind w:left="0"/>
              <w:rPr>
                <w:sz w:val="24"/>
                <w:szCs w:val="24"/>
              </w:rPr>
            </w:pPr>
          </w:p>
        </w:tc>
        <w:tc>
          <w:tcPr>
            <w:tcW w:w="3118" w:type="dxa"/>
            <w:vAlign w:val="center"/>
          </w:tcPr>
          <w:p w:rsidR="0092268B" w:rsidRPr="0092268B" w:rsidRDefault="0092268B" w:rsidP="00F44FEE">
            <w:pPr>
              <w:pStyle w:val="33"/>
              <w:suppressAutoHyphens/>
              <w:spacing w:after="0"/>
              <w:ind w:left="0"/>
              <w:jc w:val="center"/>
              <w:rPr>
                <w:sz w:val="24"/>
                <w:szCs w:val="24"/>
              </w:rPr>
            </w:pPr>
            <w:r w:rsidRPr="0092268B">
              <w:rPr>
                <w:sz w:val="24"/>
                <w:szCs w:val="24"/>
              </w:rPr>
              <w:t>Шилово-Курьинский сельский Дом культуры</w:t>
            </w:r>
          </w:p>
        </w:tc>
        <w:tc>
          <w:tcPr>
            <w:tcW w:w="3261" w:type="dxa"/>
            <w:shd w:val="clear" w:color="auto" w:fill="auto"/>
            <w:noWrap/>
            <w:vAlign w:val="center"/>
          </w:tcPr>
          <w:p w:rsidR="0092268B" w:rsidRPr="008635FE" w:rsidRDefault="0092268B" w:rsidP="0092268B">
            <w:pPr>
              <w:pStyle w:val="33"/>
              <w:suppressAutoHyphens/>
              <w:spacing w:after="0"/>
              <w:ind w:left="0"/>
              <w:jc w:val="center"/>
              <w:rPr>
                <w:sz w:val="24"/>
                <w:szCs w:val="24"/>
              </w:rPr>
            </w:pPr>
            <w:r w:rsidRPr="00204255">
              <w:rPr>
                <w:sz w:val="24"/>
                <w:szCs w:val="24"/>
              </w:rPr>
              <w:t>с. Шилово-Курья, ул.</w:t>
            </w:r>
            <w:r>
              <w:rPr>
                <w:sz w:val="24"/>
                <w:szCs w:val="24"/>
              </w:rPr>
              <w:t> </w:t>
            </w:r>
            <w:r w:rsidRPr="00204255">
              <w:rPr>
                <w:sz w:val="24"/>
                <w:szCs w:val="24"/>
              </w:rPr>
              <w:t>Центральная, 2</w:t>
            </w:r>
            <w:r>
              <w:rPr>
                <w:sz w:val="24"/>
                <w:szCs w:val="24"/>
              </w:rPr>
              <w:t>7</w:t>
            </w:r>
          </w:p>
        </w:tc>
      </w:tr>
      <w:tr w:rsidR="0092268B" w:rsidRPr="00E931E9" w:rsidTr="0092268B">
        <w:trPr>
          <w:trHeight w:val="20"/>
          <w:jc w:val="center"/>
        </w:trPr>
        <w:tc>
          <w:tcPr>
            <w:tcW w:w="675" w:type="dxa"/>
            <w:vMerge/>
            <w:vAlign w:val="center"/>
          </w:tcPr>
          <w:p w:rsidR="0092268B" w:rsidRDefault="0092268B" w:rsidP="0092268B">
            <w:pPr>
              <w:pStyle w:val="33"/>
              <w:suppressAutoHyphens/>
              <w:spacing w:after="0"/>
              <w:ind w:left="0"/>
              <w:jc w:val="center"/>
              <w:rPr>
                <w:sz w:val="24"/>
                <w:szCs w:val="24"/>
              </w:rPr>
            </w:pPr>
          </w:p>
        </w:tc>
        <w:tc>
          <w:tcPr>
            <w:tcW w:w="2439" w:type="dxa"/>
            <w:vMerge/>
            <w:shd w:val="clear" w:color="auto" w:fill="auto"/>
            <w:noWrap/>
            <w:vAlign w:val="center"/>
          </w:tcPr>
          <w:p w:rsidR="0092268B" w:rsidRPr="00204255" w:rsidRDefault="0092268B" w:rsidP="0092268B">
            <w:pPr>
              <w:pStyle w:val="33"/>
              <w:suppressAutoHyphens/>
              <w:spacing w:after="0"/>
              <w:ind w:left="0"/>
              <w:rPr>
                <w:sz w:val="24"/>
                <w:szCs w:val="24"/>
              </w:rPr>
            </w:pPr>
          </w:p>
        </w:tc>
        <w:tc>
          <w:tcPr>
            <w:tcW w:w="3118" w:type="dxa"/>
            <w:vAlign w:val="center"/>
          </w:tcPr>
          <w:p w:rsidR="0092268B" w:rsidRPr="0092268B" w:rsidRDefault="0092268B" w:rsidP="00F44FEE">
            <w:pPr>
              <w:pStyle w:val="33"/>
              <w:suppressAutoHyphens/>
              <w:spacing w:after="0"/>
              <w:ind w:left="0"/>
              <w:jc w:val="center"/>
              <w:rPr>
                <w:sz w:val="24"/>
                <w:szCs w:val="24"/>
              </w:rPr>
            </w:pPr>
            <w:r w:rsidRPr="0092268B">
              <w:rPr>
                <w:sz w:val="24"/>
                <w:szCs w:val="24"/>
              </w:rPr>
              <w:t>Черноозерский сельский клуб</w:t>
            </w:r>
          </w:p>
        </w:tc>
        <w:tc>
          <w:tcPr>
            <w:tcW w:w="3261" w:type="dxa"/>
            <w:shd w:val="clear" w:color="auto" w:fill="auto"/>
            <w:noWrap/>
            <w:vAlign w:val="center"/>
          </w:tcPr>
          <w:p w:rsidR="0092268B" w:rsidRPr="008635FE" w:rsidRDefault="0092268B" w:rsidP="0092268B">
            <w:pPr>
              <w:pStyle w:val="33"/>
              <w:suppressAutoHyphens/>
              <w:spacing w:after="0"/>
              <w:ind w:left="0"/>
              <w:jc w:val="center"/>
              <w:rPr>
                <w:sz w:val="24"/>
                <w:szCs w:val="24"/>
              </w:rPr>
            </w:pPr>
            <w:r>
              <w:rPr>
                <w:sz w:val="24"/>
                <w:szCs w:val="24"/>
              </w:rPr>
              <w:t>п. Чернозерка, ул. Школьная, 11</w:t>
            </w:r>
          </w:p>
        </w:tc>
      </w:tr>
      <w:tr w:rsidR="0092268B" w:rsidRPr="00E931E9" w:rsidTr="0092268B">
        <w:trPr>
          <w:trHeight w:val="20"/>
          <w:jc w:val="center"/>
        </w:trPr>
        <w:tc>
          <w:tcPr>
            <w:tcW w:w="675" w:type="dxa"/>
            <w:vMerge/>
            <w:vAlign w:val="center"/>
          </w:tcPr>
          <w:p w:rsidR="0092268B" w:rsidRDefault="0092268B" w:rsidP="0092268B">
            <w:pPr>
              <w:pStyle w:val="33"/>
              <w:suppressAutoHyphens/>
              <w:spacing w:after="0"/>
              <w:ind w:left="0"/>
              <w:jc w:val="center"/>
              <w:rPr>
                <w:sz w:val="24"/>
                <w:szCs w:val="24"/>
              </w:rPr>
            </w:pPr>
          </w:p>
        </w:tc>
        <w:tc>
          <w:tcPr>
            <w:tcW w:w="2439" w:type="dxa"/>
            <w:vMerge/>
            <w:shd w:val="clear" w:color="auto" w:fill="auto"/>
            <w:noWrap/>
            <w:vAlign w:val="center"/>
          </w:tcPr>
          <w:p w:rsidR="0092268B" w:rsidRPr="00204255" w:rsidRDefault="0092268B" w:rsidP="0092268B">
            <w:pPr>
              <w:pStyle w:val="33"/>
              <w:suppressAutoHyphens/>
              <w:spacing w:after="0"/>
              <w:ind w:left="0"/>
              <w:rPr>
                <w:sz w:val="24"/>
                <w:szCs w:val="24"/>
              </w:rPr>
            </w:pPr>
          </w:p>
        </w:tc>
        <w:tc>
          <w:tcPr>
            <w:tcW w:w="3118" w:type="dxa"/>
            <w:vAlign w:val="center"/>
          </w:tcPr>
          <w:p w:rsidR="0092268B" w:rsidRPr="00C6175A" w:rsidRDefault="0092268B" w:rsidP="00F44FEE">
            <w:pPr>
              <w:pStyle w:val="33"/>
              <w:suppressAutoHyphens/>
              <w:spacing w:after="0"/>
              <w:ind w:left="0"/>
              <w:jc w:val="center"/>
              <w:rPr>
                <w:sz w:val="24"/>
                <w:szCs w:val="24"/>
              </w:rPr>
            </w:pPr>
            <w:r w:rsidRPr="0092268B">
              <w:rPr>
                <w:sz w:val="24"/>
                <w:szCs w:val="24"/>
              </w:rPr>
              <w:t>Клуб п. Ягодный</w:t>
            </w:r>
          </w:p>
        </w:tc>
        <w:tc>
          <w:tcPr>
            <w:tcW w:w="3261" w:type="dxa"/>
            <w:shd w:val="clear" w:color="auto" w:fill="auto"/>
            <w:noWrap/>
            <w:vAlign w:val="center"/>
          </w:tcPr>
          <w:p w:rsidR="0092268B" w:rsidRPr="008635FE" w:rsidRDefault="0092268B" w:rsidP="0092268B">
            <w:pPr>
              <w:pStyle w:val="33"/>
              <w:suppressAutoHyphens/>
              <w:spacing w:after="0"/>
              <w:ind w:left="0"/>
              <w:jc w:val="center"/>
              <w:rPr>
                <w:sz w:val="24"/>
                <w:szCs w:val="24"/>
              </w:rPr>
            </w:pPr>
            <w:r>
              <w:rPr>
                <w:sz w:val="24"/>
                <w:szCs w:val="24"/>
              </w:rPr>
              <w:t>п. Ягодный, ул. Школьная, 8</w:t>
            </w:r>
          </w:p>
        </w:tc>
      </w:tr>
      <w:tr w:rsidR="00223023" w:rsidRPr="00E931E9" w:rsidTr="00223023">
        <w:trPr>
          <w:trHeight w:val="20"/>
          <w:jc w:val="center"/>
        </w:trPr>
        <w:tc>
          <w:tcPr>
            <w:tcW w:w="675" w:type="dxa"/>
            <w:vMerge w:val="restart"/>
            <w:vAlign w:val="center"/>
          </w:tcPr>
          <w:p w:rsidR="00223023" w:rsidRDefault="00BA1A3B" w:rsidP="00223023">
            <w:pPr>
              <w:pStyle w:val="33"/>
              <w:suppressAutoHyphens/>
              <w:spacing w:after="0"/>
              <w:ind w:left="0"/>
              <w:jc w:val="center"/>
              <w:rPr>
                <w:sz w:val="24"/>
                <w:szCs w:val="24"/>
              </w:rPr>
            </w:pPr>
            <w:r>
              <w:rPr>
                <w:sz w:val="24"/>
                <w:szCs w:val="24"/>
              </w:rPr>
              <w:t>1.</w:t>
            </w:r>
            <w:r w:rsidR="00223023">
              <w:rPr>
                <w:sz w:val="24"/>
                <w:szCs w:val="24"/>
              </w:rPr>
              <w:t>4</w:t>
            </w:r>
          </w:p>
        </w:tc>
        <w:tc>
          <w:tcPr>
            <w:tcW w:w="2439" w:type="dxa"/>
            <w:vMerge w:val="restart"/>
            <w:shd w:val="clear" w:color="auto" w:fill="auto"/>
            <w:noWrap/>
            <w:vAlign w:val="center"/>
          </w:tcPr>
          <w:p w:rsidR="00223023" w:rsidRPr="00204255" w:rsidRDefault="00223023" w:rsidP="00223023">
            <w:pPr>
              <w:suppressAutoHyphens/>
              <w:jc w:val="center"/>
            </w:pPr>
            <w:r w:rsidRPr="00204255">
              <w:t>Знаменский сельсовет</w:t>
            </w:r>
          </w:p>
        </w:tc>
        <w:tc>
          <w:tcPr>
            <w:tcW w:w="3118" w:type="dxa"/>
            <w:vAlign w:val="center"/>
          </w:tcPr>
          <w:p w:rsidR="00223023" w:rsidRPr="00C6175A" w:rsidRDefault="00223023" w:rsidP="00F44FEE">
            <w:pPr>
              <w:pStyle w:val="33"/>
              <w:suppressAutoHyphens/>
              <w:spacing w:after="0"/>
              <w:ind w:left="0"/>
              <w:jc w:val="center"/>
              <w:rPr>
                <w:sz w:val="24"/>
                <w:szCs w:val="24"/>
              </w:rPr>
            </w:pPr>
            <w:r>
              <w:rPr>
                <w:sz w:val="24"/>
                <w:szCs w:val="24"/>
              </w:rPr>
              <w:t>Поповский сельский Дом культуры</w:t>
            </w:r>
          </w:p>
        </w:tc>
        <w:tc>
          <w:tcPr>
            <w:tcW w:w="3261" w:type="dxa"/>
            <w:shd w:val="clear" w:color="auto" w:fill="auto"/>
            <w:noWrap/>
            <w:vAlign w:val="center"/>
          </w:tcPr>
          <w:p w:rsidR="00223023" w:rsidRPr="008635FE" w:rsidRDefault="00223023" w:rsidP="00223023">
            <w:pPr>
              <w:pStyle w:val="33"/>
              <w:suppressAutoHyphens/>
              <w:spacing w:after="0"/>
              <w:ind w:left="0"/>
              <w:jc w:val="center"/>
              <w:rPr>
                <w:sz w:val="24"/>
                <w:szCs w:val="24"/>
              </w:rPr>
            </w:pPr>
            <w:r>
              <w:rPr>
                <w:sz w:val="24"/>
                <w:szCs w:val="24"/>
              </w:rPr>
              <w:t>п. Поповка, ул. Ленина, 45</w:t>
            </w:r>
          </w:p>
        </w:tc>
      </w:tr>
      <w:tr w:rsidR="00223023" w:rsidRPr="00E931E9" w:rsidTr="00223023">
        <w:trPr>
          <w:trHeight w:val="20"/>
          <w:jc w:val="center"/>
        </w:trPr>
        <w:tc>
          <w:tcPr>
            <w:tcW w:w="675" w:type="dxa"/>
            <w:vMerge/>
            <w:vAlign w:val="center"/>
          </w:tcPr>
          <w:p w:rsidR="00223023" w:rsidRDefault="00223023" w:rsidP="00223023">
            <w:pPr>
              <w:pStyle w:val="33"/>
              <w:suppressAutoHyphens/>
              <w:spacing w:after="0"/>
              <w:ind w:left="0"/>
              <w:jc w:val="center"/>
              <w:rPr>
                <w:sz w:val="24"/>
                <w:szCs w:val="24"/>
              </w:rPr>
            </w:pPr>
          </w:p>
        </w:tc>
        <w:tc>
          <w:tcPr>
            <w:tcW w:w="2439" w:type="dxa"/>
            <w:vMerge/>
            <w:shd w:val="clear" w:color="auto" w:fill="auto"/>
            <w:noWrap/>
            <w:vAlign w:val="center"/>
          </w:tcPr>
          <w:p w:rsidR="00223023" w:rsidRPr="00204255" w:rsidRDefault="00223023" w:rsidP="00223023">
            <w:pPr>
              <w:suppressAutoHyphens/>
              <w:jc w:val="center"/>
            </w:pPr>
          </w:p>
        </w:tc>
        <w:tc>
          <w:tcPr>
            <w:tcW w:w="3118" w:type="dxa"/>
            <w:vAlign w:val="center"/>
          </w:tcPr>
          <w:p w:rsidR="00223023" w:rsidRPr="00223023" w:rsidRDefault="00223023" w:rsidP="00F44FEE">
            <w:pPr>
              <w:pStyle w:val="33"/>
              <w:suppressAutoHyphens/>
              <w:spacing w:after="0"/>
              <w:ind w:left="0"/>
              <w:jc w:val="center"/>
              <w:rPr>
                <w:sz w:val="24"/>
                <w:szCs w:val="24"/>
              </w:rPr>
            </w:pPr>
            <w:r w:rsidRPr="00223023">
              <w:rPr>
                <w:sz w:val="24"/>
                <w:szCs w:val="24"/>
              </w:rPr>
              <w:t>Осиновский сельский клуб</w:t>
            </w:r>
          </w:p>
        </w:tc>
        <w:tc>
          <w:tcPr>
            <w:tcW w:w="3261" w:type="dxa"/>
            <w:shd w:val="clear" w:color="auto" w:fill="auto"/>
            <w:noWrap/>
            <w:vAlign w:val="center"/>
          </w:tcPr>
          <w:p w:rsidR="00223023" w:rsidRPr="008635FE" w:rsidRDefault="00223023" w:rsidP="00223023">
            <w:pPr>
              <w:pStyle w:val="33"/>
              <w:suppressAutoHyphens/>
              <w:spacing w:after="0"/>
              <w:ind w:left="0"/>
              <w:jc w:val="center"/>
              <w:rPr>
                <w:sz w:val="24"/>
                <w:szCs w:val="24"/>
              </w:rPr>
            </w:pPr>
            <w:r>
              <w:rPr>
                <w:sz w:val="24"/>
                <w:szCs w:val="24"/>
              </w:rPr>
              <w:t>п. Осиновка, ул. Весенняя, 5а</w:t>
            </w:r>
          </w:p>
        </w:tc>
      </w:tr>
      <w:tr w:rsidR="00BA1A3B" w:rsidRPr="00E931E9" w:rsidTr="00BA1A3B">
        <w:trPr>
          <w:trHeight w:val="20"/>
          <w:jc w:val="center"/>
        </w:trPr>
        <w:tc>
          <w:tcPr>
            <w:tcW w:w="675" w:type="dxa"/>
            <w:vMerge w:val="restart"/>
            <w:vAlign w:val="center"/>
          </w:tcPr>
          <w:p w:rsidR="00BA1A3B" w:rsidRDefault="00BA1A3B" w:rsidP="008731C4">
            <w:pPr>
              <w:pStyle w:val="33"/>
              <w:suppressAutoHyphens/>
              <w:spacing w:after="0"/>
              <w:ind w:left="0"/>
              <w:jc w:val="center"/>
              <w:rPr>
                <w:sz w:val="24"/>
                <w:szCs w:val="24"/>
              </w:rPr>
            </w:pPr>
            <w:r>
              <w:rPr>
                <w:sz w:val="24"/>
                <w:szCs w:val="24"/>
              </w:rPr>
              <w:t>1.5</w:t>
            </w:r>
          </w:p>
        </w:tc>
        <w:tc>
          <w:tcPr>
            <w:tcW w:w="2439" w:type="dxa"/>
            <w:vMerge w:val="restart"/>
            <w:shd w:val="clear" w:color="auto" w:fill="auto"/>
            <w:noWrap/>
            <w:vAlign w:val="center"/>
          </w:tcPr>
          <w:p w:rsidR="00BA1A3B" w:rsidRPr="00204255" w:rsidRDefault="00BA1A3B" w:rsidP="008731C4">
            <w:pPr>
              <w:suppressAutoHyphens/>
              <w:jc w:val="center"/>
            </w:pPr>
            <w:r w:rsidRPr="00204255">
              <w:t>Ирбизинский сельсовет</w:t>
            </w:r>
          </w:p>
        </w:tc>
        <w:tc>
          <w:tcPr>
            <w:tcW w:w="3118" w:type="dxa"/>
          </w:tcPr>
          <w:p w:rsidR="00BA1A3B" w:rsidRPr="00BA1A3B" w:rsidRDefault="00BA1A3B" w:rsidP="00F44FEE">
            <w:pPr>
              <w:pStyle w:val="33"/>
              <w:suppressAutoHyphens/>
              <w:spacing w:after="0"/>
              <w:ind w:left="0"/>
              <w:jc w:val="center"/>
              <w:rPr>
                <w:sz w:val="24"/>
                <w:szCs w:val="24"/>
              </w:rPr>
            </w:pPr>
            <w:r w:rsidRPr="00BA1A3B">
              <w:rPr>
                <w:sz w:val="24"/>
                <w:szCs w:val="24"/>
              </w:rPr>
              <w:t xml:space="preserve">Ирбизинский  сельский Дом культуры </w:t>
            </w:r>
          </w:p>
        </w:tc>
        <w:tc>
          <w:tcPr>
            <w:tcW w:w="3261" w:type="dxa"/>
            <w:shd w:val="clear" w:color="auto" w:fill="auto"/>
            <w:noWrap/>
            <w:vAlign w:val="center"/>
          </w:tcPr>
          <w:p w:rsidR="00BA1A3B" w:rsidRPr="008635FE" w:rsidRDefault="00BA1A3B" w:rsidP="00BA1A3B">
            <w:pPr>
              <w:pStyle w:val="33"/>
              <w:suppressAutoHyphens/>
              <w:spacing w:after="0"/>
              <w:jc w:val="center"/>
              <w:rPr>
                <w:sz w:val="24"/>
                <w:szCs w:val="24"/>
              </w:rPr>
            </w:pPr>
            <w:r>
              <w:rPr>
                <w:sz w:val="24"/>
                <w:szCs w:val="24"/>
              </w:rPr>
              <w:t>с. Ирбизино, ул. Центральная, 10</w:t>
            </w:r>
          </w:p>
        </w:tc>
      </w:tr>
      <w:tr w:rsidR="00BA1A3B" w:rsidRPr="00E931E9" w:rsidTr="00F44FEE">
        <w:trPr>
          <w:trHeight w:val="20"/>
          <w:jc w:val="center"/>
        </w:trPr>
        <w:tc>
          <w:tcPr>
            <w:tcW w:w="675" w:type="dxa"/>
            <w:vMerge/>
            <w:vAlign w:val="center"/>
          </w:tcPr>
          <w:p w:rsidR="00BA1A3B" w:rsidRDefault="00BA1A3B" w:rsidP="008731C4">
            <w:pPr>
              <w:pStyle w:val="33"/>
              <w:suppressAutoHyphens/>
              <w:spacing w:after="0"/>
              <w:ind w:left="0"/>
              <w:jc w:val="center"/>
              <w:rPr>
                <w:sz w:val="24"/>
                <w:szCs w:val="24"/>
              </w:rPr>
            </w:pPr>
          </w:p>
        </w:tc>
        <w:tc>
          <w:tcPr>
            <w:tcW w:w="2439" w:type="dxa"/>
            <w:vMerge/>
            <w:shd w:val="clear" w:color="auto" w:fill="auto"/>
            <w:noWrap/>
            <w:vAlign w:val="center"/>
          </w:tcPr>
          <w:p w:rsidR="00BA1A3B" w:rsidRPr="00204255" w:rsidRDefault="00BA1A3B" w:rsidP="008731C4">
            <w:pPr>
              <w:suppressAutoHyphens/>
              <w:jc w:val="center"/>
            </w:pPr>
          </w:p>
        </w:tc>
        <w:tc>
          <w:tcPr>
            <w:tcW w:w="3118" w:type="dxa"/>
            <w:vAlign w:val="center"/>
          </w:tcPr>
          <w:p w:rsidR="00BA1A3B" w:rsidRPr="00BA1A3B" w:rsidRDefault="00BA1A3B" w:rsidP="00F44FEE">
            <w:pPr>
              <w:pStyle w:val="33"/>
              <w:suppressAutoHyphens/>
              <w:spacing w:after="0"/>
              <w:ind w:left="0"/>
              <w:jc w:val="center"/>
              <w:rPr>
                <w:sz w:val="24"/>
                <w:szCs w:val="24"/>
              </w:rPr>
            </w:pPr>
            <w:r w:rsidRPr="00BA1A3B">
              <w:rPr>
                <w:sz w:val="24"/>
                <w:szCs w:val="24"/>
              </w:rPr>
              <w:t>Кукаринский сельский Дом культуры</w:t>
            </w:r>
          </w:p>
        </w:tc>
        <w:tc>
          <w:tcPr>
            <w:tcW w:w="3261" w:type="dxa"/>
            <w:shd w:val="clear" w:color="auto" w:fill="auto"/>
            <w:noWrap/>
            <w:vAlign w:val="center"/>
          </w:tcPr>
          <w:p w:rsidR="00BA1A3B" w:rsidRPr="008635FE" w:rsidRDefault="00BA1A3B" w:rsidP="00BA1A3B">
            <w:pPr>
              <w:pStyle w:val="33"/>
              <w:suppressAutoHyphens/>
              <w:spacing w:after="0"/>
              <w:jc w:val="center"/>
              <w:rPr>
                <w:sz w:val="24"/>
                <w:szCs w:val="24"/>
              </w:rPr>
            </w:pPr>
            <w:r w:rsidRPr="00204255">
              <w:rPr>
                <w:sz w:val="24"/>
                <w:szCs w:val="24"/>
              </w:rPr>
              <w:t>д. Кукарка, ул.</w:t>
            </w:r>
            <w:r>
              <w:rPr>
                <w:sz w:val="24"/>
                <w:szCs w:val="24"/>
              </w:rPr>
              <w:t> </w:t>
            </w:r>
            <w:r w:rsidRPr="00204255">
              <w:rPr>
                <w:sz w:val="24"/>
                <w:szCs w:val="24"/>
              </w:rPr>
              <w:t>Конторская,</w:t>
            </w:r>
            <w:r>
              <w:rPr>
                <w:sz w:val="24"/>
                <w:szCs w:val="24"/>
              </w:rPr>
              <w:t> </w:t>
            </w:r>
            <w:r w:rsidRPr="00204255">
              <w:rPr>
                <w:sz w:val="24"/>
                <w:szCs w:val="24"/>
              </w:rPr>
              <w:t>17</w:t>
            </w:r>
          </w:p>
        </w:tc>
      </w:tr>
      <w:tr w:rsidR="00BA1A3B" w:rsidRPr="00E931E9" w:rsidTr="00F44FEE">
        <w:trPr>
          <w:trHeight w:val="20"/>
          <w:jc w:val="center"/>
        </w:trPr>
        <w:tc>
          <w:tcPr>
            <w:tcW w:w="675" w:type="dxa"/>
            <w:vMerge/>
            <w:vAlign w:val="center"/>
          </w:tcPr>
          <w:p w:rsidR="00BA1A3B" w:rsidRDefault="00BA1A3B" w:rsidP="008731C4">
            <w:pPr>
              <w:pStyle w:val="33"/>
              <w:spacing w:after="0"/>
              <w:ind w:left="0"/>
              <w:jc w:val="center"/>
              <w:rPr>
                <w:sz w:val="24"/>
                <w:szCs w:val="24"/>
              </w:rPr>
            </w:pPr>
          </w:p>
        </w:tc>
        <w:tc>
          <w:tcPr>
            <w:tcW w:w="2439" w:type="dxa"/>
            <w:vMerge/>
            <w:shd w:val="clear" w:color="auto" w:fill="auto"/>
            <w:noWrap/>
            <w:vAlign w:val="center"/>
          </w:tcPr>
          <w:p w:rsidR="00BA1A3B" w:rsidRPr="00204255" w:rsidRDefault="00BA1A3B" w:rsidP="008731C4">
            <w:pPr>
              <w:suppressAutoHyphens/>
              <w:jc w:val="center"/>
            </w:pPr>
          </w:p>
        </w:tc>
        <w:tc>
          <w:tcPr>
            <w:tcW w:w="3118" w:type="dxa"/>
            <w:vAlign w:val="center"/>
          </w:tcPr>
          <w:p w:rsidR="00BA1A3B" w:rsidRPr="00BA1A3B" w:rsidRDefault="00BA1A3B" w:rsidP="00F44FEE">
            <w:pPr>
              <w:pStyle w:val="33"/>
              <w:suppressAutoHyphens/>
              <w:spacing w:after="0"/>
              <w:ind w:left="0"/>
              <w:jc w:val="center"/>
              <w:rPr>
                <w:sz w:val="24"/>
                <w:szCs w:val="24"/>
              </w:rPr>
            </w:pPr>
            <w:r w:rsidRPr="00BA1A3B">
              <w:rPr>
                <w:sz w:val="24"/>
                <w:szCs w:val="24"/>
              </w:rPr>
              <w:t>Рождественский сельский Дом культуры</w:t>
            </w:r>
          </w:p>
        </w:tc>
        <w:tc>
          <w:tcPr>
            <w:tcW w:w="3261" w:type="dxa"/>
            <w:shd w:val="clear" w:color="auto" w:fill="auto"/>
            <w:noWrap/>
            <w:vAlign w:val="center"/>
          </w:tcPr>
          <w:p w:rsidR="00BA1A3B" w:rsidRPr="008635FE" w:rsidRDefault="00BA1A3B" w:rsidP="00BA1A3B">
            <w:pPr>
              <w:pStyle w:val="33"/>
              <w:suppressAutoHyphens/>
              <w:spacing w:after="0"/>
              <w:jc w:val="center"/>
              <w:rPr>
                <w:sz w:val="24"/>
                <w:szCs w:val="24"/>
              </w:rPr>
            </w:pPr>
            <w:r>
              <w:rPr>
                <w:sz w:val="24"/>
                <w:szCs w:val="24"/>
              </w:rPr>
              <w:t>п</w:t>
            </w:r>
            <w:r w:rsidRPr="00204255">
              <w:rPr>
                <w:sz w:val="24"/>
                <w:szCs w:val="24"/>
              </w:rPr>
              <w:t>. Рождественский</w:t>
            </w:r>
            <w:r w:rsidRPr="00204255">
              <w:rPr>
                <w:sz w:val="24"/>
                <w:szCs w:val="24"/>
              </w:rPr>
              <w:br/>
              <w:t>пер. Центральный, 10</w:t>
            </w:r>
          </w:p>
        </w:tc>
      </w:tr>
      <w:tr w:rsidR="00BA1A3B" w:rsidRPr="00E931E9" w:rsidTr="00F44FEE">
        <w:trPr>
          <w:trHeight w:val="20"/>
          <w:jc w:val="center"/>
        </w:trPr>
        <w:tc>
          <w:tcPr>
            <w:tcW w:w="675" w:type="dxa"/>
            <w:vMerge w:val="restart"/>
            <w:vAlign w:val="center"/>
          </w:tcPr>
          <w:p w:rsidR="00BA1A3B" w:rsidRDefault="00BA1A3B" w:rsidP="00BA1A3B">
            <w:pPr>
              <w:pStyle w:val="33"/>
              <w:spacing w:after="0"/>
              <w:ind w:left="0"/>
              <w:jc w:val="center"/>
              <w:rPr>
                <w:sz w:val="24"/>
                <w:szCs w:val="24"/>
              </w:rPr>
            </w:pPr>
            <w:r>
              <w:rPr>
                <w:sz w:val="24"/>
                <w:szCs w:val="24"/>
              </w:rPr>
              <w:t>1.6</w:t>
            </w:r>
          </w:p>
        </w:tc>
        <w:tc>
          <w:tcPr>
            <w:tcW w:w="2439" w:type="dxa"/>
            <w:vMerge w:val="restart"/>
            <w:shd w:val="clear" w:color="auto" w:fill="auto"/>
            <w:noWrap/>
            <w:vAlign w:val="center"/>
          </w:tcPr>
          <w:p w:rsidR="00BA1A3B" w:rsidRPr="00204255" w:rsidRDefault="00BA1A3B" w:rsidP="00BA1A3B">
            <w:pPr>
              <w:suppressAutoHyphens/>
              <w:jc w:val="center"/>
            </w:pPr>
            <w:r w:rsidRPr="00204255">
              <w:t>Калиновский сельсовет</w:t>
            </w:r>
          </w:p>
        </w:tc>
        <w:tc>
          <w:tcPr>
            <w:tcW w:w="3118" w:type="dxa"/>
            <w:vAlign w:val="center"/>
          </w:tcPr>
          <w:p w:rsidR="00BA1A3B" w:rsidRPr="00F44FEE" w:rsidRDefault="00BA1A3B" w:rsidP="00F44FEE">
            <w:pPr>
              <w:pStyle w:val="33"/>
              <w:suppressAutoHyphens/>
              <w:spacing w:after="0"/>
              <w:ind w:left="0"/>
              <w:jc w:val="center"/>
              <w:rPr>
                <w:sz w:val="24"/>
                <w:szCs w:val="24"/>
              </w:rPr>
            </w:pPr>
            <w:r w:rsidRPr="00F44FEE">
              <w:rPr>
                <w:sz w:val="24"/>
                <w:szCs w:val="24"/>
              </w:rPr>
              <w:t>Калиновский сельский Дом культуры</w:t>
            </w:r>
          </w:p>
        </w:tc>
        <w:tc>
          <w:tcPr>
            <w:tcW w:w="3261" w:type="dxa"/>
            <w:shd w:val="clear" w:color="auto" w:fill="auto"/>
            <w:noWrap/>
            <w:vAlign w:val="center"/>
          </w:tcPr>
          <w:p w:rsidR="00BA1A3B" w:rsidRDefault="00F44FEE" w:rsidP="00F44FEE">
            <w:pPr>
              <w:pStyle w:val="33"/>
              <w:suppressAutoHyphens/>
              <w:spacing w:after="0"/>
              <w:jc w:val="center"/>
              <w:rPr>
                <w:sz w:val="24"/>
                <w:szCs w:val="24"/>
              </w:rPr>
            </w:pPr>
            <w:r w:rsidRPr="00204255">
              <w:rPr>
                <w:sz w:val="24"/>
                <w:szCs w:val="24"/>
              </w:rPr>
              <w:t>с. Калиновка, ул.</w:t>
            </w:r>
            <w:r>
              <w:rPr>
                <w:sz w:val="24"/>
                <w:szCs w:val="24"/>
              </w:rPr>
              <w:t> Школьная, </w:t>
            </w:r>
            <w:r w:rsidRPr="00204255">
              <w:rPr>
                <w:sz w:val="24"/>
                <w:szCs w:val="24"/>
              </w:rPr>
              <w:t>1</w:t>
            </w:r>
            <w:r>
              <w:rPr>
                <w:sz w:val="24"/>
                <w:szCs w:val="24"/>
              </w:rPr>
              <w:t>9</w:t>
            </w:r>
          </w:p>
        </w:tc>
      </w:tr>
      <w:tr w:rsidR="00BA1A3B" w:rsidRPr="00E931E9" w:rsidTr="00F44FEE">
        <w:trPr>
          <w:trHeight w:val="20"/>
          <w:jc w:val="center"/>
        </w:trPr>
        <w:tc>
          <w:tcPr>
            <w:tcW w:w="675" w:type="dxa"/>
            <w:vMerge/>
            <w:vAlign w:val="center"/>
          </w:tcPr>
          <w:p w:rsidR="00BA1A3B" w:rsidRDefault="00BA1A3B" w:rsidP="00BA1A3B">
            <w:pPr>
              <w:pStyle w:val="33"/>
              <w:spacing w:after="0"/>
              <w:ind w:left="0"/>
              <w:jc w:val="center"/>
              <w:rPr>
                <w:sz w:val="24"/>
                <w:szCs w:val="24"/>
              </w:rPr>
            </w:pPr>
          </w:p>
        </w:tc>
        <w:tc>
          <w:tcPr>
            <w:tcW w:w="2439" w:type="dxa"/>
            <w:vMerge/>
            <w:shd w:val="clear" w:color="auto" w:fill="auto"/>
            <w:noWrap/>
            <w:vAlign w:val="center"/>
          </w:tcPr>
          <w:p w:rsidR="00BA1A3B" w:rsidRPr="00204255" w:rsidRDefault="00BA1A3B" w:rsidP="00BA1A3B">
            <w:pPr>
              <w:suppressAutoHyphens/>
              <w:jc w:val="center"/>
            </w:pPr>
          </w:p>
        </w:tc>
        <w:tc>
          <w:tcPr>
            <w:tcW w:w="3118" w:type="dxa"/>
            <w:vAlign w:val="center"/>
          </w:tcPr>
          <w:p w:rsidR="00BA1A3B" w:rsidRPr="00F44FEE" w:rsidRDefault="00BA1A3B" w:rsidP="00F44FEE">
            <w:pPr>
              <w:pStyle w:val="33"/>
              <w:suppressAutoHyphens/>
              <w:spacing w:after="0"/>
              <w:ind w:left="0"/>
              <w:jc w:val="center"/>
              <w:rPr>
                <w:sz w:val="24"/>
                <w:szCs w:val="24"/>
              </w:rPr>
            </w:pPr>
            <w:r w:rsidRPr="00F44FEE">
              <w:rPr>
                <w:sz w:val="24"/>
                <w:szCs w:val="24"/>
              </w:rPr>
              <w:t>Нестеровский  сельский клуб</w:t>
            </w:r>
          </w:p>
        </w:tc>
        <w:tc>
          <w:tcPr>
            <w:tcW w:w="3261" w:type="dxa"/>
            <w:shd w:val="clear" w:color="auto" w:fill="auto"/>
            <w:noWrap/>
            <w:vAlign w:val="center"/>
          </w:tcPr>
          <w:p w:rsidR="00BA1A3B" w:rsidRDefault="00BA1A3B" w:rsidP="00F44FEE">
            <w:pPr>
              <w:pStyle w:val="33"/>
              <w:suppressAutoHyphens/>
              <w:spacing w:after="0"/>
              <w:jc w:val="center"/>
              <w:rPr>
                <w:sz w:val="24"/>
                <w:szCs w:val="24"/>
              </w:rPr>
            </w:pPr>
            <w:r>
              <w:rPr>
                <w:sz w:val="24"/>
                <w:szCs w:val="24"/>
              </w:rPr>
              <w:t>д. Нестеровка, ул. Заречная, 39</w:t>
            </w:r>
          </w:p>
        </w:tc>
      </w:tr>
      <w:tr w:rsidR="00BA1A3B" w:rsidRPr="00E931E9" w:rsidTr="00F44FEE">
        <w:trPr>
          <w:trHeight w:val="20"/>
          <w:jc w:val="center"/>
        </w:trPr>
        <w:tc>
          <w:tcPr>
            <w:tcW w:w="675" w:type="dxa"/>
            <w:vMerge/>
            <w:vAlign w:val="center"/>
          </w:tcPr>
          <w:p w:rsidR="00BA1A3B" w:rsidRDefault="00BA1A3B" w:rsidP="00BA1A3B">
            <w:pPr>
              <w:pStyle w:val="33"/>
              <w:spacing w:after="0"/>
              <w:ind w:left="0"/>
              <w:jc w:val="center"/>
              <w:rPr>
                <w:sz w:val="24"/>
                <w:szCs w:val="24"/>
              </w:rPr>
            </w:pPr>
          </w:p>
        </w:tc>
        <w:tc>
          <w:tcPr>
            <w:tcW w:w="2439" w:type="dxa"/>
            <w:vMerge/>
            <w:shd w:val="clear" w:color="auto" w:fill="auto"/>
            <w:noWrap/>
            <w:vAlign w:val="center"/>
          </w:tcPr>
          <w:p w:rsidR="00BA1A3B" w:rsidRPr="00204255" w:rsidRDefault="00BA1A3B" w:rsidP="00BA1A3B">
            <w:pPr>
              <w:suppressAutoHyphens/>
              <w:jc w:val="center"/>
            </w:pPr>
          </w:p>
        </w:tc>
        <w:tc>
          <w:tcPr>
            <w:tcW w:w="3118" w:type="dxa"/>
            <w:vAlign w:val="center"/>
          </w:tcPr>
          <w:p w:rsidR="00BA1A3B" w:rsidRPr="00F44FEE" w:rsidRDefault="00BA1A3B" w:rsidP="00F44FEE">
            <w:pPr>
              <w:pStyle w:val="33"/>
              <w:suppressAutoHyphens/>
              <w:spacing w:after="0"/>
              <w:ind w:left="0"/>
              <w:jc w:val="center"/>
              <w:rPr>
                <w:sz w:val="24"/>
                <w:szCs w:val="24"/>
              </w:rPr>
            </w:pPr>
            <w:r w:rsidRPr="00F44FEE">
              <w:rPr>
                <w:sz w:val="24"/>
                <w:szCs w:val="24"/>
              </w:rPr>
              <w:t>Грамотинский сельский клуб</w:t>
            </w:r>
          </w:p>
        </w:tc>
        <w:tc>
          <w:tcPr>
            <w:tcW w:w="3261" w:type="dxa"/>
            <w:shd w:val="clear" w:color="auto" w:fill="auto"/>
            <w:noWrap/>
            <w:vAlign w:val="center"/>
          </w:tcPr>
          <w:p w:rsidR="00BA1A3B" w:rsidRDefault="00F44FEE" w:rsidP="00F44FEE">
            <w:pPr>
              <w:pStyle w:val="33"/>
              <w:suppressAutoHyphens/>
              <w:spacing w:after="0"/>
              <w:jc w:val="center"/>
              <w:rPr>
                <w:sz w:val="24"/>
                <w:szCs w:val="24"/>
              </w:rPr>
            </w:pPr>
            <w:r>
              <w:rPr>
                <w:sz w:val="24"/>
                <w:szCs w:val="24"/>
              </w:rPr>
              <w:t>п. Грамотино</w:t>
            </w:r>
          </w:p>
        </w:tc>
      </w:tr>
      <w:tr w:rsidR="00BA1A3B" w:rsidRPr="00E931E9" w:rsidTr="00F44FEE">
        <w:trPr>
          <w:trHeight w:val="20"/>
          <w:jc w:val="center"/>
        </w:trPr>
        <w:tc>
          <w:tcPr>
            <w:tcW w:w="675" w:type="dxa"/>
            <w:vMerge/>
            <w:vAlign w:val="center"/>
          </w:tcPr>
          <w:p w:rsidR="00BA1A3B" w:rsidRDefault="00BA1A3B" w:rsidP="00BA1A3B">
            <w:pPr>
              <w:pStyle w:val="33"/>
              <w:spacing w:after="0"/>
              <w:ind w:left="0"/>
              <w:jc w:val="center"/>
              <w:rPr>
                <w:sz w:val="24"/>
                <w:szCs w:val="24"/>
              </w:rPr>
            </w:pPr>
          </w:p>
        </w:tc>
        <w:tc>
          <w:tcPr>
            <w:tcW w:w="2439" w:type="dxa"/>
            <w:vMerge/>
            <w:shd w:val="clear" w:color="auto" w:fill="auto"/>
            <w:noWrap/>
            <w:vAlign w:val="center"/>
          </w:tcPr>
          <w:p w:rsidR="00BA1A3B" w:rsidRPr="00204255" w:rsidRDefault="00BA1A3B" w:rsidP="00BA1A3B">
            <w:pPr>
              <w:suppressAutoHyphens/>
              <w:jc w:val="center"/>
            </w:pPr>
          </w:p>
        </w:tc>
        <w:tc>
          <w:tcPr>
            <w:tcW w:w="3118" w:type="dxa"/>
            <w:vAlign w:val="center"/>
          </w:tcPr>
          <w:p w:rsidR="00BA1A3B" w:rsidRPr="00F44FEE" w:rsidRDefault="00BA1A3B" w:rsidP="00F44FEE">
            <w:pPr>
              <w:pStyle w:val="33"/>
              <w:suppressAutoHyphens/>
              <w:spacing w:after="0"/>
              <w:ind w:left="0"/>
              <w:jc w:val="center"/>
              <w:rPr>
                <w:sz w:val="24"/>
                <w:szCs w:val="24"/>
              </w:rPr>
            </w:pPr>
            <w:r w:rsidRPr="00F44FEE">
              <w:rPr>
                <w:sz w:val="24"/>
                <w:szCs w:val="24"/>
              </w:rPr>
              <w:t>Клуб села Свободный Труд</w:t>
            </w:r>
          </w:p>
        </w:tc>
        <w:tc>
          <w:tcPr>
            <w:tcW w:w="3261" w:type="dxa"/>
            <w:shd w:val="clear" w:color="auto" w:fill="auto"/>
            <w:noWrap/>
            <w:vAlign w:val="center"/>
          </w:tcPr>
          <w:p w:rsidR="00BA1A3B" w:rsidRDefault="00F44FEE" w:rsidP="00F44FEE">
            <w:pPr>
              <w:pStyle w:val="33"/>
              <w:suppressAutoHyphens/>
              <w:spacing w:after="0"/>
              <w:jc w:val="center"/>
              <w:rPr>
                <w:sz w:val="24"/>
                <w:szCs w:val="24"/>
              </w:rPr>
            </w:pPr>
            <w:r>
              <w:rPr>
                <w:sz w:val="24"/>
                <w:szCs w:val="24"/>
              </w:rPr>
              <w:t>п. Свободный Труд, ул. Центральная, 3</w:t>
            </w:r>
          </w:p>
        </w:tc>
      </w:tr>
      <w:tr w:rsidR="006B3510" w:rsidRPr="00E931E9" w:rsidTr="00BA1A3B">
        <w:trPr>
          <w:trHeight w:val="20"/>
          <w:jc w:val="center"/>
        </w:trPr>
        <w:tc>
          <w:tcPr>
            <w:tcW w:w="675" w:type="dxa"/>
            <w:vMerge w:val="restart"/>
            <w:vAlign w:val="center"/>
          </w:tcPr>
          <w:p w:rsidR="006B3510" w:rsidRDefault="006B3510" w:rsidP="006B3510">
            <w:pPr>
              <w:pStyle w:val="33"/>
              <w:spacing w:after="0"/>
              <w:ind w:left="0"/>
              <w:jc w:val="center"/>
              <w:rPr>
                <w:sz w:val="24"/>
                <w:szCs w:val="24"/>
              </w:rPr>
            </w:pPr>
            <w:r>
              <w:rPr>
                <w:sz w:val="24"/>
                <w:szCs w:val="24"/>
              </w:rPr>
              <w:t>1.7</w:t>
            </w:r>
          </w:p>
        </w:tc>
        <w:tc>
          <w:tcPr>
            <w:tcW w:w="2439" w:type="dxa"/>
            <w:vMerge w:val="restart"/>
            <w:shd w:val="clear" w:color="auto" w:fill="auto"/>
            <w:noWrap/>
            <w:vAlign w:val="center"/>
          </w:tcPr>
          <w:p w:rsidR="006B3510" w:rsidRPr="00204255" w:rsidRDefault="006B3510" w:rsidP="006B3510">
            <w:pPr>
              <w:suppressAutoHyphens/>
              <w:jc w:val="center"/>
            </w:pPr>
            <w:r w:rsidRPr="00204255">
              <w:t>Михайловский сельсовет</w:t>
            </w:r>
          </w:p>
        </w:tc>
        <w:tc>
          <w:tcPr>
            <w:tcW w:w="3118" w:type="dxa"/>
          </w:tcPr>
          <w:p w:rsidR="006B3510" w:rsidRPr="006B3510" w:rsidRDefault="006B3510" w:rsidP="006B3510">
            <w:pPr>
              <w:pStyle w:val="33"/>
              <w:suppressAutoHyphens/>
              <w:spacing w:after="0"/>
              <w:ind w:left="0"/>
              <w:jc w:val="center"/>
              <w:rPr>
                <w:sz w:val="24"/>
                <w:szCs w:val="24"/>
              </w:rPr>
            </w:pPr>
            <w:r w:rsidRPr="006B3510">
              <w:rPr>
                <w:sz w:val="24"/>
                <w:szCs w:val="24"/>
              </w:rPr>
              <w:t>Михайловский сельский Дом культуры</w:t>
            </w:r>
          </w:p>
        </w:tc>
        <w:tc>
          <w:tcPr>
            <w:tcW w:w="3261" w:type="dxa"/>
            <w:shd w:val="clear" w:color="auto" w:fill="auto"/>
            <w:noWrap/>
            <w:vAlign w:val="center"/>
          </w:tcPr>
          <w:p w:rsidR="006B3510" w:rsidRPr="008635FE" w:rsidRDefault="006B3510" w:rsidP="006B3510">
            <w:pPr>
              <w:pStyle w:val="33"/>
              <w:suppressAutoHyphens/>
              <w:spacing w:after="0"/>
              <w:ind w:left="0"/>
              <w:jc w:val="center"/>
              <w:rPr>
                <w:sz w:val="24"/>
                <w:szCs w:val="24"/>
              </w:rPr>
            </w:pPr>
            <w:r w:rsidRPr="00204255">
              <w:rPr>
                <w:sz w:val="24"/>
                <w:szCs w:val="24"/>
              </w:rPr>
              <w:t>с. Михайловка ул.</w:t>
            </w:r>
            <w:r>
              <w:rPr>
                <w:sz w:val="24"/>
                <w:szCs w:val="24"/>
              </w:rPr>
              <w:t> </w:t>
            </w:r>
            <w:r w:rsidRPr="00204255">
              <w:rPr>
                <w:sz w:val="24"/>
                <w:szCs w:val="24"/>
              </w:rPr>
              <w:t>Центральная,</w:t>
            </w:r>
            <w:r>
              <w:rPr>
                <w:sz w:val="24"/>
                <w:szCs w:val="24"/>
              </w:rPr>
              <w:t> </w:t>
            </w:r>
            <w:r w:rsidRPr="00204255">
              <w:rPr>
                <w:sz w:val="24"/>
                <w:szCs w:val="24"/>
              </w:rPr>
              <w:t>29</w:t>
            </w:r>
          </w:p>
        </w:tc>
      </w:tr>
      <w:tr w:rsidR="006B3510" w:rsidRPr="00E931E9" w:rsidTr="00BA1A3B">
        <w:trPr>
          <w:trHeight w:val="20"/>
          <w:jc w:val="center"/>
        </w:trPr>
        <w:tc>
          <w:tcPr>
            <w:tcW w:w="675" w:type="dxa"/>
            <w:vMerge/>
            <w:vAlign w:val="center"/>
          </w:tcPr>
          <w:p w:rsidR="006B3510" w:rsidRDefault="006B3510" w:rsidP="006B3510">
            <w:pPr>
              <w:pStyle w:val="33"/>
              <w:spacing w:after="0"/>
              <w:ind w:left="0"/>
              <w:jc w:val="center"/>
              <w:rPr>
                <w:sz w:val="24"/>
                <w:szCs w:val="24"/>
              </w:rPr>
            </w:pPr>
          </w:p>
        </w:tc>
        <w:tc>
          <w:tcPr>
            <w:tcW w:w="2439" w:type="dxa"/>
            <w:vMerge/>
            <w:shd w:val="clear" w:color="auto" w:fill="auto"/>
            <w:noWrap/>
            <w:vAlign w:val="center"/>
          </w:tcPr>
          <w:p w:rsidR="006B3510" w:rsidRPr="00204255" w:rsidRDefault="006B3510" w:rsidP="006B3510">
            <w:pPr>
              <w:suppressAutoHyphens/>
              <w:jc w:val="center"/>
            </w:pPr>
          </w:p>
        </w:tc>
        <w:tc>
          <w:tcPr>
            <w:tcW w:w="3118" w:type="dxa"/>
          </w:tcPr>
          <w:p w:rsidR="006B3510" w:rsidRPr="006B3510" w:rsidRDefault="006B3510" w:rsidP="006B3510">
            <w:pPr>
              <w:pStyle w:val="33"/>
              <w:suppressAutoHyphens/>
              <w:spacing w:after="0"/>
              <w:ind w:left="0"/>
              <w:jc w:val="center"/>
              <w:rPr>
                <w:sz w:val="24"/>
                <w:szCs w:val="24"/>
              </w:rPr>
            </w:pPr>
            <w:r w:rsidRPr="006B3510">
              <w:rPr>
                <w:sz w:val="24"/>
                <w:szCs w:val="24"/>
              </w:rPr>
              <w:t xml:space="preserve">Александровский сельский Дом культуры </w:t>
            </w:r>
          </w:p>
        </w:tc>
        <w:tc>
          <w:tcPr>
            <w:tcW w:w="3261" w:type="dxa"/>
            <w:shd w:val="clear" w:color="auto" w:fill="auto"/>
            <w:noWrap/>
            <w:vAlign w:val="center"/>
          </w:tcPr>
          <w:p w:rsidR="006B3510" w:rsidRPr="008635FE" w:rsidRDefault="006B3510" w:rsidP="006B3510">
            <w:pPr>
              <w:pStyle w:val="33"/>
              <w:suppressAutoHyphens/>
              <w:spacing w:after="0"/>
              <w:ind w:left="0"/>
              <w:jc w:val="center"/>
              <w:rPr>
                <w:sz w:val="24"/>
                <w:szCs w:val="24"/>
              </w:rPr>
            </w:pPr>
            <w:r w:rsidRPr="00204255">
              <w:rPr>
                <w:sz w:val="24"/>
                <w:szCs w:val="24"/>
              </w:rPr>
              <w:t>пос. Александровский, ул.</w:t>
            </w:r>
            <w:r>
              <w:rPr>
                <w:sz w:val="24"/>
                <w:szCs w:val="24"/>
              </w:rPr>
              <w:t xml:space="preserve"> Центральная, </w:t>
            </w:r>
            <w:r w:rsidRPr="00204255">
              <w:rPr>
                <w:sz w:val="24"/>
                <w:szCs w:val="24"/>
              </w:rPr>
              <w:t>2</w:t>
            </w:r>
            <w:r>
              <w:rPr>
                <w:sz w:val="24"/>
                <w:szCs w:val="24"/>
              </w:rPr>
              <w:t>3</w:t>
            </w:r>
          </w:p>
        </w:tc>
      </w:tr>
      <w:tr w:rsidR="006B3510" w:rsidRPr="00E931E9" w:rsidTr="00BA1A3B">
        <w:trPr>
          <w:trHeight w:val="20"/>
          <w:jc w:val="center"/>
        </w:trPr>
        <w:tc>
          <w:tcPr>
            <w:tcW w:w="675" w:type="dxa"/>
            <w:vMerge/>
            <w:vAlign w:val="center"/>
          </w:tcPr>
          <w:p w:rsidR="006B3510" w:rsidRDefault="006B3510" w:rsidP="006B3510">
            <w:pPr>
              <w:pStyle w:val="33"/>
              <w:spacing w:after="0"/>
              <w:ind w:left="0"/>
              <w:jc w:val="center"/>
              <w:rPr>
                <w:sz w:val="24"/>
                <w:szCs w:val="24"/>
              </w:rPr>
            </w:pPr>
          </w:p>
        </w:tc>
        <w:tc>
          <w:tcPr>
            <w:tcW w:w="2439" w:type="dxa"/>
            <w:vMerge/>
            <w:shd w:val="clear" w:color="auto" w:fill="auto"/>
            <w:noWrap/>
            <w:vAlign w:val="center"/>
          </w:tcPr>
          <w:p w:rsidR="006B3510" w:rsidRPr="00204255" w:rsidRDefault="006B3510" w:rsidP="006B3510">
            <w:pPr>
              <w:suppressAutoHyphens/>
              <w:jc w:val="center"/>
            </w:pPr>
          </w:p>
        </w:tc>
        <w:tc>
          <w:tcPr>
            <w:tcW w:w="3118" w:type="dxa"/>
          </w:tcPr>
          <w:p w:rsidR="006B3510" w:rsidRPr="006B3510" w:rsidRDefault="006B3510" w:rsidP="006B3510">
            <w:pPr>
              <w:pStyle w:val="33"/>
              <w:suppressAutoHyphens/>
              <w:spacing w:after="0"/>
              <w:ind w:left="0"/>
              <w:jc w:val="center"/>
              <w:rPr>
                <w:sz w:val="24"/>
                <w:szCs w:val="24"/>
              </w:rPr>
            </w:pPr>
            <w:r w:rsidRPr="006B3510">
              <w:rPr>
                <w:sz w:val="24"/>
                <w:szCs w:val="24"/>
              </w:rPr>
              <w:t xml:space="preserve">Карасартовский сельский клуб </w:t>
            </w:r>
          </w:p>
        </w:tc>
        <w:tc>
          <w:tcPr>
            <w:tcW w:w="3261" w:type="dxa"/>
            <w:shd w:val="clear" w:color="auto" w:fill="auto"/>
            <w:noWrap/>
            <w:vAlign w:val="center"/>
          </w:tcPr>
          <w:p w:rsidR="006B3510" w:rsidRDefault="006B3510" w:rsidP="006B3510">
            <w:pPr>
              <w:pStyle w:val="33"/>
              <w:suppressAutoHyphens/>
              <w:spacing w:after="0"/>
              <w:ind w:left="0"/>
              <w:jc w:val="center"/>
              <w:rPr>
                <w:sz w:val="24"/>
                <w:szCs w:val="24"/>
              </w:rPr>
            </w:pPr>
            <w:r>
              <w:rPr>
                <w:sz w:val="24"/>
                <w:szCs w:val="24"/>
              </w:rPr>
              <w:t>аул Карасарт, ул. Централья, 8</w:t>
            </w:r>
          </w:p>
        </w:tc>
      </w:tr>
      <w:tr w:rsidR="006B3510" w:rsidRPr="00E931E9" w:rsidTr="00BA1A3B">
        <w:trPr>
          <w:trHeight w:val="20"/>
          <w:jc w:val="center"/>
        </w:trPr>
        <w:tc>
          <w:tcPr>
            <w:tcW w:w="675" w:type="dxa"/>
            <w:vMerge/>
            <w:vAlign w:val="center"/>
          </w:tcPr>
          <w:p w:rsidR="006B3510" w:rsidRDefault="006B3510" w:rsidP="006B3510">
            <w:pPr>
              <w:pStyle w:val="33"/>
              <w:spacing w:after="0"/>
              <w:ind w:left="0"/>
              <w:jc w:val="center"/>
              <w:rPr>
                <w:sz w:val="24"/>
                <w:szCs w:val="24"/>
              </w:rPr>
            </w:pPr>
          </w:p>
        </w:tc>
        <w:tc>
          <w:tcPr>
            <w:tcW w:w="2439" w:type="dxa"/>
            <w:vMerge/>
            <w:shd w:val="clear" w:color="auto" w:fill="auto"/>
            <w:noWrap/>
            <w:vAlign w:val="center"/>
          </w:tcPr>
          <w:p w:rsidR="006B3510" w:rsidRPr="00204255" w:rsidRDefault="006B3510" w:rsidP="006B3510">
            <w:pPr>
              <w:suppressAutoHyphens/>
              <w:jc w:val="center"/>
            </w:pPr>
          </w:p>
        </w:tc>
        <w:tc>
          <w:tcPr>
            <w:tcW w:w="3118" w:type="dxa"/>
          </w:tcPr>
          <w:p w:rsidR="006B3510" w:rsidRPr="006B3510" w:rsidRDefault="006B3510" w:rsidP="006B3510">
            <w:pPr>
              <w:pStyle w:val="33"/>
              <w:suppressAutoHyphens/>
              <w:spacing w:after="0"/>
              <w:ind w:left="0"/>
              <w:jc w:val="center"/>
              <w:rPr>
                <w:sz w:val="24"/>
                <w:szCs w:val="24"/>
              </w:rPr>
            </w:pPr>
            <w:r w:rsidRPr="006B3510">
              <w:rPr>
                <w:sz w:val="24"/>
                <w:szCs w:val="24"/>
              </w:rPr>
              <w:t>Кавкуйский сельский клуб</w:t>
            </w:r>
          </w:p>
        </w:tc>
        <w:tc>
          <w:tcPr>
            <w:tcW w:w="3261" w:type="dxa"/>
            <w:shd w:val="clear" w:color="auto" w:fill="auto"/>
            <w:noWrap/>
            <w:vAlign w:val="center"/>
          </w:tcPr>
          <w:p w:rsidR="006B3510" w:rsidRDefault="006B3510" w:rsidP="006B3510">
            <w:pPr>
              <w:pStyle w:val="33"/>
              <w:suppressAutoHyphens/>
              <w:spacing w:after="0"/>
              <w:ind w:left="0"/>
              <w:jc w:val="center"/>
              <w:rPr>
                <w:sz w:val="24"/>
                <w:szCs w:val="24"/>
              </w:rPr>
            </w:pPr>
            <w:r>
              <w:rPr>
                <w:sz w:val="24"/>
                <w:szCs w:val="24"/>
              </w:rPr>
              <w:t>аул. Кавкуй, ул. Сельская, 23</w:t>
            </w:r>
          </w:p>
        </w:tc>
      </w:tr>
      <w:tr w:rsidR="00B65B0E" w:rsidRPr="00E931E9" w:rsidTr="00B65B0E">
        <w:trPr>
          <w:trHeight w:val="20"/>
          <w:jc w:val="center"/>
        </w:trPr>
        <w:tc>
          <w:tcPr>
            <w:tcW w:w="675" w:type="dxa"/>
            <w:vMerge w:val="restart"/>
            <w:vAlign w:val="center"/>
          </w:tcPr>
          <w:p w:rsidR="00B65B0E" w:rsidRDefault="00B65B0E" w:rsidP="00DD4B3D">
            <w:pPr>
              <w:pStyle w:val="33"/>
              <w:spacing w:after="0"/>
              <w:ind w:left="0"/>
              <w:jc w:val="center"/>
              <w:rPr>
                <w:sz w:val="24"/>
                <w:szCs w:val="24"/>
              </w:rPr>
            </w:pPr>
            <w:r>
              <w:rPr>
                <w:sz w:val="24"/>
                <w:szCs w:val="24"/>
              </w:rPr>
              <w:t>1.8</w:t>
            </w:r>
          </w:p>
        </w:tc>
        <w:tc>
          <w:tcPr>
            <w:tcW w:w="2439" w:type="dxa"/>
            <w:vMerge w:val="restart"/>
            <w:shd w:val="clear" w:color="auto" w:fill="auto"/>
            <w:noWrap/>
            <w:vAlign w:val="center"/>
          </w:tcPr>
          <w:p w:rsidR="00B65B0E" w:rsidRPr="00204255" w:rsidRDefault="00B65B0E" w:rsidP="00DD4B3D">
            <w:pPr>
              <w:suppressAutoHyphens/>
              <w:jc w:val="center"/>
            </w:pPr>
            <w:r w:rsidRPr="00204255">
              <w:t>Октябрьский сельсовет</w:t>
            </w:r>
          </w:p>
        </w:tc>
        <w:tc>
          <w:tcPr>
            <w:tcW w:w="3118" w:type="dxa"/>
            <w:vAlign w:val="center"/>
          </w:tcPr>
          <w:p w:rsidR="00B65B0E" w:rsidRPr="00B65B0E" w:rsidRDefault="00B65B0E" w:rsidP="00B65B0E">
            <w:pPr>
              <w:pStyle w:val="33"/>
              <w:suppressAutoHyphens/>
              <w:spacing w:after="0"/>
              <w:ind w:left="0"/>
              <w:jc w:val="center"/>
              <w:rPr>
                <w:sz w:val="24"/>
                <w:szCs w:val="24"/>
              </w:rPr>
            </w:pPr>
            <w:r w:rsidRPr="00B65B0E">
              <w:rPr>
                <w:sz w:val="24"/>
                <w:szCs w:val="24"/>
              </w:rPr>
              <w:t>Октябрьский сельский Дом культуры</w:t>
            </w:r>
          </w:p>
        </w:tc>
        <w:tc>
          <w:tcPr>
            <w:tcW w:w="3261" w:type="dxa"/>
            <w:shd w:val="clear" w:color="auto" w:fill="auto"/>
            <w:noWrap/>
            <w:vAlign w:val="center"/>
          </w:tcPr>
          <w:p w:rsidR="00B65B0E" w:rsidRPr="008635FE" w:rsidRDefault="00B65B0E" w:rsidP="00B65B0E">
            <w:pPr>
              <w:pStyle w:val="33"/>
              <w:suppressAutoHyphens/>
              <w:spacing w:after="0"/>
              <w:ind w:left="0"/>
              <w:jc w:val="center"/>
              <w:rPr>
                <w:sz w:val="24"/>
                <w:szCs w:val="24"/>
              </w:rPr>
            </w:pPr>
            <w:r w:rsidRPr="00204255">
              <w:rPr>
                <w:sz w:val="24"/>
                <w:szCs w:val="24"/>
              </w:rPr>
              <w:t>с. Октябрьское ул.</w:t>
            </w:r>
            <w:r>
              <w:rPr>
                <w:sz w:val="24"/>
                <w:szCs w:val="24"/>
              </w:rPr>
              <w:t> </w:t>
            </w:r>
            <w:r w:rsidRPr="00204255">
              <w:rPr>
                <w:sz w:val="24"/>
                <w:szCs w:val="24"/>
              </w:rPr>
              <w:t>Ленина,</w:t>
            </w:r>
            <w:r>
              <w:rPr>
                <w:sz w:val="24"/>
                <w:szCs w:val="24"/>
              </w:rPr>
              <w:t> </w:t>
            </w:r>
            <w:r w:rsidRPr="00204255">
              <w:rPr>
                <w:sz w:val="24"/>
                <w:szCs w:val="24"/>
              </w:rPr>
              <w:t>82</w:t>
            </w:r>
          </w:p>
        </w:tc>
      </w:tr>
      <w:tr w:rsidR="00B65B0E" w:rsidRPr="00E931E9" w:rsidTr="00B65B0E">
        <w:trPr>
          <w:trHeight w:val="20"/>
          <w:jc w:val="center"/>
        </w:trPr>
        <w:tc>
          <w:tcPr>
            <w:tcW w:w="675" w:type="dxa"/>
            <w:vMerge/>
            <w:vAlign w:val="center"/>
          </w:tcPr>
          <w:p w:rsidR="00B65B0E" w:rsidRDefault="00B65B0E" w:rsidP="00DD4B3D">
            <w:pPr>
              <w:pStyle w:val="33"/>
              <w:spacing w:after="0"/>
              <w:ind w:left="0"/>
              <w:jc w:val="center"/>
              <w:rPr>
                <w:sz w:val="24"/>
                <w:szCs w:val="24"/>
              </w:rPr>
            </w:pPr>
          </w:p>
        </w:tc>
        <w:tc>
          <w:tcPr>
            <w:tcW w:w="2439" w:type="dxa"/>
            <w:vMerge/>
            <w:shd w:val="clear" w:color="auto" w:fill="auto"/>
            <w:noWrap/>
            <w:vAlign w:val="center"/>
          </w:tcPr>
          <w:p w:rsidR="00B65B0E" w:rsidRPr="00204255" w:rsidRDefault="00B65B0E" w:rsidP="00DD4B3D">
            <w:pPr>
              <w:suppressAutoHyphens/>
              <w:jc w:val="center"/>
            </w:pPr>
          </w:p>
        </w:tc>
        <w:tc>
          <w:tcPr>
            <w:tcW w:w="3118" w:type="dxa"/>
            <w:vAlign w:val="center"/>
          </w:tcPr>
          <w:p w:rsidR="00B65B0E" w:rsidRPr="00B65B0E" w:rsidRDefault="00B65B0E" w:rsidP="00B65B0E">
            <w:pPr>
              <w:pStyle w:val="33"/>
              <w:suppressAutoHyphens/>
              <w:spacing w:after="0"/>
              <w:ind w:left="0"/>
              <w:jc w:val="center"/>
              <w:rPr>
                <w:sz w:val="24"/>
                <w:szCs w:val="24"/>
              </w:rPr>
            </w:pPr>
            <w:r w:rsidRPr="00B65B0E">
              <w:rPr>
                <w:sz w:val="24"/>
                <w:szCs w:val="24"/>
              </w:rPr>
              <w:t>Павловский сельский клуб</w:t>
            </w:r>
          </w:p>
        </w:tc>
        <w:tc>
          <w:tcPr>
            <w:tcW w:w="3261" w:type="dxa"/>
            <w:shd w:val="clear" w:color="auto" w:fill="auto"/>
            <w:noWrap/>
            <w:vAlign w:val="center"/>
          </w:tcPr>
          <w:p w:rsidR="00B65B0E" w:rsidRPr="008635FE" w:rsidRDefault="00B65B0E" w:rsidP="00B65B0E">
            <w:pPr>
              <w:pStyle w:val="33"/>
              <w:suppressAutoHyphens/>
              <w:spacing w:after="0"/>
              <w:ind w:left="0"/>
              <w:jc w:val="center"/>
              <w:rPr>
                <w:sz w:val="24"/>
                <w:szCs w:val="24"/>
              </w:rPr>
            </w:pPr>
            <w:r w:rsidRPr="00204255">
              <w:rPr>
                <w:sz w:val="24"/>
                <w:szCs w:val="24"/>
              </w:rPr>
              <w:t>д. Павловка ул.</w:t>
            </w:r>
            <w:r>
              <w:rPr>
                <w:sz w:val="24"/>
                <w:szCs w:val="24"/>
              </w:rPr>
              <w:t> </w:t>
            </w:r>
            <w:r w:rsidRPr="00204255">
              <w:rPr>
                <w:sz w:val="24"/>
                <w:szCs w:val="24"/>
              </w:rPr>
              <w:t>Молодежная,</w:t>
            </w:r>
            <w:r>
              <w:rPr>
                <w:sz w:val="24"/>
                <w:szCs w:val="24"/>
              </w:rPr>
              <w:t> </w:t>
            </w:r>
            <w:r w:rsidRPr="00204255">
              <w:rPr>
                <w:sz w:val="24"/>
                <w:szCs w:val="24"/>
              </w:rPr>
              <w:t>26</w:t>
            </w:r>
          </w:p>
        </w:tc>
      </w:tr>
      <w:tr w:rsidR="00B65B0E" w:rsidRPr="00E931E9" w:rsidTr="00B65B0E">
        <w:trPr>
          <w:trHeight w:val="20"/>
          <w:jc w:val="center"/>
        </w:trPr>
        <w:tc>
          <w:tcPr>
            <w:tcW w:w="675" w:type="dxa"/>
            <w:vMerge/>
            <w:vAlign w:val="center"/>
          </w:tcPr>
          <w:p w:rsidR="00B65B0E" w:rsidRDefault="00B65B0E" w:rsidP="00DD4B3D">
            <w:pPr>
              <w:pStyle w:val="33"/>
              <w:spacing w:after="0"/>
              <w:ind w:left="0"/>
              <w:jc w:val="center"/>
              <w:rPr>
                <w:sz w:val="24"/>
                <w:szCs w:val="24"/>
              </w:rPr>
            </w:pPr>
          </w:p>
        </w:tc>
        <w:tc>
          <w:tcPr>
            <w:tcW w:w="2439" w:type="dxa"/>
            <w:vMerge/>
            <w:shd w:val="clear" w:color="auto" w:fill="auto"/>
            <w:noWrap/>
            <w:vAlign w:val="center"/>
          </w:tcPr>
          <w:p w:rsidR="00B65B0E" w:rsidRPr="00204255" w:rsidRDefault="00B65B0E" w:rsidP="00DD4B3D">
            <w:pPr>
              <w:suppressAutoHyphens/>
              <w:jc w:val="center"/>
            </w:pPr>
          </w:p>
        </w:tc>
        <w:tc>
          <w:tcPr>
            <w:tcW w:w="3118" w:type="dxa"/>
            <w:vAlign w:val="center"/>
          </w:tcPr>
          <w:p w:rsidR="00B65B0E" w:rsidRPr="00B65B0E" w:rsidRDefault="00B65B0E" w:rsidP="00B65B0E">
            <w:pPr>
              <w:pStyle w:val="33"/>
              <w:suppressAutoHyphens/>
              <w:spacing w:after="0"/>
              <w:ind w:left="0"/>
              <w:jc w:val="center"/>
              <w:rPr>
                <w:sz w:val="24"/>
                <w:szCs w:val="24"/>
              </w:rPr>
            </w:pPr>
            <w:r w:rsidRPr="00B65B0E">
              <w:rPr>
                <w:sz w:val="24"/>
                <w:szCs w:val="24"/>
              </w:rPr>
              <w:t>Анисимовский сельский клуб</w:t>
            </w:r>
          </w:p>
        </w:tc>
        <w:tc>
          <w:tcPr>
            <w:tcW w:w="3261" w:type="dxa"/>
            <w:shd w:val="clear" w:color="auto" w:fill="auto"/>
            <w:noWrap/>
            <w:vAlign w:val="center"/>
          </w:tcPr>
          <w:p w:rsidR="00B65B0E" w:rsidRPr="008635FE" w:rsidRDefault="00B65B0E" w:rsidP="00B65B0E">
            <w:pPr>
              <w:pStyle w:val="33"/>
              <w:suppressAutoHyphens/>
              <w:spacing w:after="0"/>
              <w:ind w:left="0"/>
              <w:jc w:val="center"/>
              <w:rPr>
                <w:sz w:val="24"/>
                <w:szCs w:val="24"/>
              </w:rPr>
            </w:pPr>
            <w:r>
              <w:rPr>
                <w:sz w:val="24"/>
                <w:szCs w:val="24"/>
              </w:rPr>
              <w:t>п. Анисимовка, ул. Заречная, 28</w:t>
            </w:r>
          </w:p>
        </w:tc>
      </w:tr>
      <w:tr w:rsidR="00B65B0E" w:rsidRPr="00E931E9" w:rsidTr="00B65B0E">
        <w:trPr>
          <w:trHeight w:val="20"/>
          <w:jc w:val="center"/>
        </w:trPr>
        <w:tc>
          <w:tcPr>
            <w:tcW w:w="675" w:type="dxa"/>
            <w:vMerge/>
            <w:vAlign w:val="center"/>
          </w:tcPr>
          <w:p w:rsidR="00B65B0E" w:rsidRDefault="00B65B0E" w:rsidP="00DD4B3D">
            <w:pPr>
              <w:pStyle w:val="33"/>
              <w:spacing w:after="0"/>
              <w:ind w:left="0"/>
              <w:jc w:val="center"/>
              <w:rPr>
                <w:sz w:val="24"/>
                <w:szCs w:val="24"/>
              </w:rPr>
            </w:pPr>
          </w:p>
        </w:tc>
        <w:tc>
          <w:tcPr>
            <w:tcW w:w="2439" w:type="dxa"/>
            <w:vMerge/>
            <w:shd w:val="clear" w:color="auto" w:fill="auto"/>
            <w:noWrap/>
            <w:vAlign w:val="center"/>
          </w:tcPr>
          <w:p w:rsidR="00B65B0E" w:rsidRPr="00204255" w:rsidRDefault="00B65B0E" w:rsidP="00DD4B3D">
            <w:pPr>
              <w:suppressAutoHyphens/>
              <w:jc w:val="center"/>
            </w:pPr>
          </w:p>
        </w:tc>
        <w:tc>
          <w:tcPr>
            <w:tcW w:w="3118" w:type="dxa"/>
            <w:vAlign w:val="center"/>
          </w:tcPr>
          <w:p w:rsidR="00B65B0E" w:rsidRPr="00B65B0E" w:rsidRDefault="00B65B0E" w:rsidP="00B65B0E">
            <w:pPr>
              <w:pStyle w:val="33"/>
              <w:suppressAutoHyphens/>
              <w:spacing w:after="0"/>
              <w:ind w:left="0"/>
              <w:jc w:val="center"/>
              <w:rPr>
                <w:sz w:val="24"/>
                <w:szCs w:val="24"/>
              </w:rPr>
            </w:pPr>
            <w:r w:rsidRPr="00B65B0E">
              <w:rPr>
                <w:sz w:val="24"/>
                <w:szCs w:val="24"/>
              </w:rPr>
              <w:t>Ново-Ивановский сельский Дом культуры</w:t>
            </w:r>
          </w:p>
        </w:tc>
        <w:tc>
          <w:tcPr>
            <w:tcW w:w="3261" w:type="dxa"/>
            <w:shd w:val="clear" w:color="auto" w:fill="auto"/>
            <w:noWrap/>
            <w:vAlign w:val="center"/>
          </w:tcPr>
          <w:p w:rsidR="00B65B0E" w:rsidRPr="008635FE" w:rsidRDefault="00B65B0E" w:rsidP="00B65B0E">
            <w:pPr>
              <w:pStyle w:val="33"/>
              <w:suppressAutoHyphens/>
              <w:spacing w:after="0"/>
              <w:ind w:left="0"/>
              <w:jc w:val="center"/>
              <w:rPr>
                <w:sz w:val="24"/>
                <w:szCs w:val="24"/>
              </w:rPr>
            </w:pPr>
            <w:r w:rsidRPr="00204255">
              <w:rPr>
                <w:sz w:val="24"/>
                <w:szCs w:val="24"/>
              </w:rPr>
              <w:t>д. Новоивановка, ул.</w:t>
            </w:r>
            <w:r>
              <w:rPr>
                <w:sz w:val="24"/>
                <w:szCs w:val="24"/>
              </w:rPr>
              <w:t> </w:t>
            </w:r>
            <w:r w:rsidRPr="00204255">
              <w:rPr>
                <w:sz w:val="24"/>
                <w:szCs w:val="24"/>
              </w:rPr>
              <w:t>Сиреневая, 31</w:t>
            </w:r>
          </w:p>
        </w:tc>
      </w:tr>
      <w:tr w:rsidR="00B65B0E" w:rsidRPr="00E931E9" w:rsidTr="00B65B0E">
        <w:trPr>
          <w:trHeight w:val="20"/>
          <w:jc w:val="center"/>
        </w:trPr>
        <w:tc>
          <w:tcPr>
            <w:tcW w:w="675" w:type="dxa"/>
            <w:vMerge/>
            <w:vAlign w:val="center"/>
          </w:tcPr>
          <w:p w:rsidR="00B65B0E" w:rsidRDefault="00B65B0E" w:rsidP="00DD4B3D">
            <w:pPr>
              <w:pStyle w:val="33"/>
              <w:spacing w:after="0"/>
              <w:ind w:left="0"/>
              <w:jc w:val="center"/>
              <w:rPr>
                <w:sz w:val="24"/>
                <w:szCs w:val="24"/>
              </w:rPr>
            </w:pPr>
          </w:p>
        </w:tc>
        <w:tc>
          <w:tcPr>
            <w:tcW w:w="2439" w:type="dxa"/>
            <w:vMerge/>
            <w:shd w:val="clear" w:color="auto" w:fill="auto"/>
            <w:noWrap/>
            <w:vAlign w:val="center"/>
          </w:tcPr>
          <w:p w:rsidR="00B65B0E" w:rsidRPr="00204255" w:rsidRDefault="00B65B0E" w:rsidP="00DD4B3D">
            <w:pPr>
              <w:suppressAutoHyphens/>
              <w:jc w:val="center"/>
            </w:pPr>
          </w:p>
        </w:tc>
        <w:tc>
          <w:tcPr>
            <w:tcW w:w="3118" w:type="dxa"/>
            <w:vAlign w:val="center"/>
          </w:tcPr>
          <w:p w:rsidR="00B65B0E" w:rsidRPr="00B65B0E" w:rsidRDefault="00B65B0E" w:rsidP="00B65B0E">
            <w:pPr>
              <w:pStyle w:val="33"/>
              <w:suppressAutoHyphens/>
              <w:spacing w:after="0"/>
              <w:ind w:left="0"/>
              <w:jc w:val="center"/>
              <w:rPr>
                <w:sz w:val="24"/>
                <w:szCs w:val="24"/>
              </w:rPr>
            </w:pPr>
            <w:r w:rsidRPr="00B65B0E">
              <w:rPr>
                <w:sz w:val="24"/>
                <w:szCs w:val="24"/>
              </w:rPr>
              <w:t>Токпановский сельский клуб</w:t>
            </w:r>
          </w:p>
        </w:tc>
        <w:tc>
          <w:tcPr>
            <w:tcW w:w="3261" w:type="dxa"/>
            <w:shd w:val="clear" w:color="auto" w:fill="auto"/>
            <w:noWrap/>
            <w:vAlign w:val="center"/>
          </w:tcPr>
          <w:p w:rsidR="00B65B0E" w:rsidRDefault="00B65B0E" w:rsidP="00B65B0E">
            <w:pPr>
              <w:pStyle w:val="33"/>
              <w:suppressAutoHyphens/>
              <w:spacing w:after="0"/>
              <w:ind w:left="0"/>
              <w:jc w:val="center"/>
              <w:rPr>
                <w:sz w:val="24"/>
                <w:szCs w:val="24"/>
              </w:rPr>
            </w:pPr>
            <w:r>
              <w:rPr>
                <w:sz w:val="24"/>
                <w:szCs w:val="24"/>
              </w:rPr>
              <w:t>аул Токпан</w:t>
            </w:r>
          </w:p>
        </w:tc>
      </w:tr>
      <w:tr w:rsidR="00B65B0E" w:rsidRPr="00E931E9" w:rsidTr="00B65B0E">
        <w:trPr>
          <w:trHeight w:val="20"/>
          <w:jc w:val="center"/>
        </w:trPr>
        <w:tc>
          <w:tcPr>
            <w:tcW w:w="675" w:type="dxa"/>
            <w:vMerge/>
            <w:vAlign w:val="center"/>
          </w:tcPr>
          <w:p w:rsidR="00B65B0E" w:rsidRDefault="00B65B0E" w:rsidP="00DD4B3D">
            <w:pPr>
              <w:pStyle w:val="33"/>
              <w:spacing w:after="0"/>
              <w:ind w:left="0"/>
              <w:jc w:val="center"/>
              <w:rPr>
                <w:sz w:val="24"/>
                <w:szCs w:val="24"/>
              </w:rPr>
            </w:pPr>
          </w:p>
        </w:tc>
        <w:tc>
          <w:tcPr>
            <w:tcW w:w="2439" w:type="dxa"/>
            <w:vMerge/>
            <w:shd w:val="clear" w:color="auto" w:fill="auto"/>
            <w:noWrap/>
            <w:vAlign w:val="center"/>
          </w:tcPr>
          <w:p w:rsidR="00B65B0E" w:rsidRPr="00204255" w:rsidRDefault="00B65B0E" w:rsidP="00DD4B3D">
            <w:pPr>
              <w:suppressAutoHyphens/>
              <w:jc w:val="center"/>
            </w:pPr>
          </w:p>
        </w:tc>
        <w:tc>
          <w:tcPr>
            <w:tcW w:w="3118" w:type="dxa"/>
            <w:vAlign w:val="center"/>
          </w:tcPr>
          <w:p w:rsidR="00B65B0E" w:rsidRPr="00B65B0E" w:rsidRDefault="00B65B0E" w:rsidP="00B65B0E">
            <w:pPr>
              <w:pStyle w:val="33"/>
              <w:suppressAutoHyphens/>
              <w:spacing w:after="0"/>
              <w:ind w:left="0"/>
              <w:jc w:val="center"/>
              <w:rPr>
                <w:sz w:val="24"/>
                <w:szCs w:val="24"/>
              </w:rPr>
            </w:pPr>
            <w:r w:rsidRPr="00B65B0E">
              <w:rPr>
                <w:sz w:val="24"/>
                <w:szCs w:val="24"/>
              </w:rPr>
              <w:t>Калачинский сельский клуб</w:t>
            </w:r>
          </w:p>
        </w:tc>
        <w:tc>
          <w:tcPr>
            <w:tcW w:w="3261" w:type="dxa"/>
            <w:shd w:val="clear" w:color="auto" w:fill="auto"/>
            <w:noWrap/>
            <w:vAlign w:val="center"/>
          </w:tcPr>
          <w:p w:rsidR="00B65B0E" w:rsidRDefault="00B65B0E" w:rsidP="00B65B0E">
            <w:pPr>
              <w:pStyle w:val="33"/>
              <w:suppressAutoHyphens/>
              <w:spacing w:after="0"/>
              <w:ind w:left="0"/>
              <w:jc w:val="center"/>
              <w:rPr>
                <w:sz w:val="24"/>
                <w:szCs w:val="24"/>
              </w:rPr>
            </w:pPr>
            <w:r w:rsidRPr="00204255">
              <w:rPr>
                <w:sz w:val="24"/>
                <w:szCs w:val="24"/>
              </w:rPr>
              <w:t>с. Калачи, ул.</w:t>
            </w:r>
            <w:r>
              <w:rPr>
                <w:sz w:val="24"/>
                <w:szCs w:val="24"/>
              </w:rPr>
              <w:t> </w:t>
            </w:r>
            <w:r w:rsidRPr="00204255">
              <w:rPr>
                <w:sz w:val="24"/>
                <w:szCs w:val="24"/>
              </w:rPr>
              <w:t>Набережная,</w:t>
            </w:r>
            <w:r>
              <w:rPr>
                <w:sz w:val="24"/>
                <w:szCs w:val="24"/>
              </w:rPr>
              <w:t> </w:t>
            </w:r>
            <w:r w:rsidRPr="00204255">
              <w:rPr>
                <w:sz w:val="24"/>
                <w:szCs w:val="24"/>
              </w:rPr>
              <w:t>27</w:t>
            </w:r>
          </w:p>
        </w:tc>
      </w:tr>
      <w:tr w:rsidR="00C40893" w:rsidRPr="00E931E9" w:rsidTr="00BA1A3B">
        <w:trPr>
          <w:trHeight w:val="20"/>
          <w:jc w:val="center"/>
        </w:trPr>
        <w:tc>
          <w:tcPr>
            <w:tcW w:w="675" w:type="dxa"/>
            <w:vMerge w:val="restart"/>
            <w:vAlign w:val="center"/>
          </w:tcPr>
          <w:p w:rsidR="00C40893" w:rsidRDefault="00C40893" w:rsidP="00C40893">
            <w:pPr>
              <w:pStyle w:val="33"/>
              <w:spacing w:after="0"/>
              <w:ind w:left="0"/>
              <w:jc w:val="center"/>
              <w:rPr>
                <w:sz w:val="24"/>
                <w:szCs w:val="24"/>
              </w:rPr>
            </w:pPr>
            <w:r>
              <w:rPr>
                <w:sz w:val="24"/>
                <w:szCs w:val="24"/>
              </w:rPr>
              <w:t>1.9</w:t>
            </w:r>
          </w:p>
        </w:tc>
        <w:tc>
          <w:tcPr>
            <w:tcW w:w="2439" w:type="dxa"/>
            <w:vMerge w:val="restart"/>
            <w:shd w:val="clear" w:color="auto" w:fill="auto"/>
            <w:noWrap/>
            <w:vAlign w:val="center"/>
          </w:tcPr>
          <w:p w:rsidR="00C40893" w:rsidRPr="00204255" w:rsidRDefault="00C40893" w:rsidP="00C40893">
            <w:pPr>
              <w:suppressAutoHyphens/>
              <w:jc w:val="center"/>
            </w:pPr>
            <w:r w:rsidRPr="00204255">
              <w:t>Студ</w:t>
            </w:r>
            <w:r>
              <w:t>ё</w:t>
            </w:r>
            <w:r w:rsidRPr="00204255">
              <w:t>новский сельсовет</w:t>
            </w:r>
          </w:p>
        </w:tc>
        <w:tc>
          <w:tcPr>
            <w:tcW w:w="3118" w:type="dxa"/>
          </w:tcPr>
          <w:p w:rsidR="00C40893" w:rsidRPr="00C40893" w:rsidRDefault="00C40893" w:rsidP="00C40893">
            <w:pPr>
              <w:pStyle w:val="33"/>
              <w:suppressAutoHyphens/>
              <w:spacing w:after="0"/>
              <w:ind w:left="0"/>
              <w:jc w:val="center"/>
              <w:rPr>
                <w:sz w:val="24"/>
                <w:szCs w:val="24"/>
              </w:rPr>
            </w:pPr>
            <w:r w:rsidRPr="00C40893">
              <w:rPr>
                <w:sz w:val="24"/>
                <w:szCs w:val="24"/>
              </w:rPr>
              <w:t>Студёновский Дом культуры</w:t>
            </w:r>
          </w:p>
        </w:tc>
        <w:tc>
          <w:tcPr>
            <w:tcW w:w="3261" w:type="dxa"/>
            <w:shd w:val="clear" w:color="auto" w:fill="auto"/>
            <w:noWrap/>
            <w:vAlign w:val="center"/>
          </w:tcPr>
          <w:p w:rsidR="00C40893" w:rsidRPr="008635FE" w:rsidRDefault="00C40893" w:rsidP="00C40893">
            <w:pPr>
              <w:pStyle w:val="33"/>
              <w:suppressAutoHyphens/>
              <w:spacing w:after="0"/>
              <w:ind w:left="0"/>
              <w:jc w:val="center"/>
              <w:rPr>
                <w:sz w:val="24"/>
                <w:szCs w:val="24"/>
              </w:rPr>
            </w:pPr>
            <w:r w:rsidRPr="00204255">
              <w:rPr>
                <w:sz w:val="24"/>
                <w:szCs w:val="24"/>
              </w:rPr>
              <w:t>с. Студеное, ул. 35 лет Победы,</w:t>
            </w:r>
            <w:r>
              <w:rPr>
                <w:sz w:val="24"/>
                <w:szCs w:val="24"/>
              </w:rPr>
              <w:t> 18</w:t>
            </w:r>
            <w:r w:rsidRPr="00204255">
              <w:rPr>
                <w:sz w:val="24"/>
                <w:szCs w:val="24"/>
              </w:rPr>
              <w:t>а</w:t>
            </w:r>
          </w:p>
        </w:tc>
      </w:tr>
      <w:tr w:rsidR="00C40893" w:rsidRPr="00E931E9" w:rsidTr="00BA1A3B">
        <w:trPr>
          <w:trHeight w:val="20"/>
          <w:jc w:val="center"/>
        </w:trPr>
        <w:tc>
          <w:tcPr>
            <w:tcW w:w="675" w:type="dxa"/>
            <w:vMerge/>
            <w:vAlign w:val="center"/>
          </w:tcPr>
          <w:p w:rsidR="00C40893" w:rsidRDefault="00C40893" w:rsidP="00C40893">
            <w:pPr>
              <w:pStyle w:val="33"/>
              <w:spacing w:after="0"/>
              <w:ind w:left="0"/>
              <w:jc w:val="center"/>
              <w:rPr>
                <w:sz w:val="24"/>
                <w:szCs w:val="24"/>
              </w:rPr>
            </w:pPr>
          </w:p>
        </w:tc>
        <w:tc>
          <w:tcPr>
            <w:tcW w:w="2439" w:type="dxa"/>
            <w:vMerge/>
            <w:shd w:val="clear" w:color="auto" w:fill="auto"/>
            <w:noWrap/>
            <w:vAlign w:val="center"/>
          </w:tcPr>
          <w:p w:rsidR="00C40893" w:rsidRPr="00204255" w:rsidRDefault="00C40893" w:rsidP="00C40893">
            <w:pPr>
              <w:suppressAutoHyphens/>
              <w:jc w:val="center"/>
            </w:pPr>
          </w:p>
        </w:tc>
        <w:tc>
          <w:tcPr>
            <w:tcW w:w="3118" w:type="dxa"/>
          </w:tcPr>
          <w:p w:rsidR="00C40893" w:rsidRPr="00C40893" w:rsidRDefault="00C40893" w:rsidP="00C40893">
            <w:pPr>
              <w:pStyle w:val="33"/>
              <w:suppressAutoHyphens/>
              <w:spacing w:after="0"/>
              <w:ind w:left="0"/>
              <w:jc w:val="center"/>
              <w:rPr>
                <w:sz w:val="24"/>
                <w:szCs w:val="24"/>
              </w:rPr>
            </w:pPr>
            <w:r w:rsidRPr="00C40893">
              <w:rPr>
                <w:sz w:val="24"/>
                <w:szCs w:val="24"/>
              </w:rPr>
              <w:t xml:space="preserve">Богословский сельский клуб </w:t>
            </w:r>
          </w:p>
        </w:tc>
        <w:tc>
          <w:tcPr>
            <w:tcW w:w="3261" w:type="dxa"/>
            <w:shd w:val="clear" w:color="auto" w:fill="auto"/>
            <w:noWrap/>
            <w:vAlign w:val="center"/>
          </w:tcPr>
          <w:p w:rsidR="00C40893" w:rsidRPr="008635FE" w:rsidRDefault="00C40893" w:rsidP="00C40893">
            <w:pPr>
              <w:pStyle w:val="33"/>
              <w:suppressAutoHyphens/>
              <w:spacing w:after="0"/>
              <w:ind w:left="0"/>
              <w:jc w:val="center"/>
              <w:rPr>
                <w:sz w:val="24"/>
                <w:szCs w:val="24"/>
              </w:rPr>
            </w:pPr>
            <w:r w:rsidRPr="00204255">
              <w:rPr>
                <w:sz w:val="24"/>
                <w:szCs w:val="24"/>
              </w:rPr>
              <w:t>с. Богословка, ул.</w:t>
            </w:r>
            <w:r>
              <w:rPr>
                <w:sz w:val="24"/>
                <w:szCs w:val="24"/>
              </w:rPr>
              <w:t> </w:t>
            </w:r>
            <w:r w:rsidRPr="00204255">
              <w:rPr>
                <w:sz w:val="24"/>
                <w:szCs w:val="24"/>
              </w:rPr>
              <w:t>Школьная,</w:t>
            </w:r>
            <w:r>
              <w:rPr>
                <w:sz w:val="24"/>
                <w:szCs w:val="24"/>
              </w:rPr>
              <w:t> </w:t>
            </w:r>
            <w:r w:rsidRPr="00204255">
              <w:rPr>
                <w:sz w:val="24"/>
                <w:szCs w:val="24"/>
              </w:rPr>
              <w:t>30-</w:t>
            </w:r>
            <w:r>
              <w:rPr>
                <w:sz w:val="24"/>
                <w:szCs w:val="24"/>
              </w:rPr>
              <w:t>в</w:t>
            </w:r>
          </w:p>
        </w:tc>
      </w:tr>
      <w:tr w:rsidR="00C40893" w:rsidRPr="00E931E9" w:rsidTr="00BA1A3B">
        <w:trPr>
          <w:trHeight w:val="20"/>
          <w:jc w:val="center"/>
        </w:trPr>
        <w:tc>
          <w:tcPr>
            <w:tcW w:w="675" w:type="dxa"/>
            <w:vMerge/>
            <w:vAlign w:val="center"/>
          </w:tcPr>
          <w:p w:rsidR="00C40893" w:rsidRDefault="00C40893" w:rsidP="00C40893">
            <w:pPr>
              <w:pStyle w:val="33"/>
              <w:spacing w:after="0"/>
              <w:ind w:left="0"/>
              <w:jc w:val="center"/>
              <w:rPr>
                <w:sz w:val="24"/>
                <w:szCs w:val="24"/>
              </w:rPr>
            </w:pPr>
          </w:p>
        </w:tc>
        <w:tc>
          <w:tcPr>
            <w:tcW w:w="2439" w:type="dxa"/>
            <w:vMerge/>
            <w:shd w:val="clear" w:color="auto" w:fill="auto"/>
            <w:noWrap/>
            <w:vAlign w:val="center"/>
          </w:tcPr>
          <w:p w:rsidR="00C40893" w:rsidRPr="00204255" w:rsidRDefault="00C40893" w:rsidP="00C40893">
            <w:pPr>
              <w:suppressAutoHyphens/>
              <w:jc w:val="center"/>
            </w:pPr>
          </w:p>
        </w:tc>
        <w:tc>
          <w:tcPr>
            <w:tcW w:w="3118" w:type="dxa"/>
          </w:tcPr>
          <w:p w:rsidR="00C40893" w:rsidRPr="00C40893" w:rsidRDefault="00C40893" w:rsidP="00C40893">
            <w:pPr>
              <w:pStyle w:val="33"/>
              <w:suppressAutoHyphens/>
              <w:spacing w:after="0"/>
              <w:ind w:left="0"/>
              <w:jc w:val="center"/>
              <w:rPr>
                <w:sz w:val="24"/>
                <w:szCs w:val="24"/>
              </w:rPr>
            </w:pPr>
            <w:r w:rsidRPr="00C40893">
              <w:rPr>
                <w:sz w:val="24"/>
                <w:szCs w:val="24"/>
              </w:rPr>
              <w:t xml:space="preserve">Луганский сельский клуб </w:t>
            </w:r>
          </w:p>
        </w:tc>
        <w:tc>
          <w:tcPr>
            <w:tcW w:w="3261" w:type="dxa"/>
            <w:shd w:val="clear" w:color="auto" w:fill="auto"/>
            <w:noWrap/>
            <w:vAlign w:val="center"/>
          </w:tcPr>
          <w:p w:rsidR="00C40893" w:rsidRDefault="00C40893" w:rsidP="00C40893">
            <w:pPr>
              <w:pStyle w:val="33"/>
              <w:suppressAutoHyphens/>
              <w:spacing w:after="0"/>
              <w:ind w:left="0"/>
              <w:jc w:val="center"/>
              <w:rPr>
                <w:sz w:val="24"/>
                <w:szCs w:val="24"/>
              </w:rPr>
            </w:pPr>
            <w:r>
              <w:rPr>
                <w:sz w:val="24"/>
                <w:szCs w:val="24"/>
              </w:rPr>
              <w:t xml:space="preserve">с. </w:t>
            </w:r>
            <w:r w:rsidRPr="00C40893">
              <w:rPr>
                <w:sz w:val="24"/>
                <w:szCs w:val="24"/>
              </w:rPr>
              <w:t>Луганск, ул. Трудовая, 14а</w:t>
            </w:r>
          </w:p>
        </w:tc>
      </w:tr>
      <w:tr w:rsidR="00C40893" w:rsidRPr="00E931E9" w:rsidTr="00BA1A3B">
        <w:trPr>
          <w:trHeight w:val="20"/>
          <w:jc w:val="center"/>
        </w:trPr>
        <w:tc>
          <w:tcPr>
            <w:tcW w:w="675" w:type="dxa"/>
            <w:vMerge/>
            <w:vAlign w:val="center"/>
          </w:tcPr>
          <w:p w:rsidR="00C40893" w:rsidRDefault="00C40893" w:rsidP="00C40893">
            <w:pPr>
              <w:pStyle w:val="33"/>
              <w:spacing w:after="0"/>
              <w:ind w:left="0"/>
              <w:jc w:val="center"/>
              <w:rPr>
                <w:sz w:val="24"/>
                <w:szCs w:val="24"/>
              </w:rPr>
            </w:pPr>
          </w:p>
        </w:tc>
        <w:tc>
          <w:tcPr>
            <w:tcW w:w="2439" w:type="dxa"/>
            <w:vMerge/>
            <w:shd w:val="clear" w:color="auto" w:fill="auto"/>
            <w:noWrap/>
            <w:vAlign w:val="center"/>
          </w:tcPr>
          <w:p w:rsidR="00C40893" w:rsidRPr="00204255" w:rsidRDefault="00C40893" w:rsidP="00C40893">
            <w:pPr>
              <w:suppressAutoHyphens/>
              <w:jc w:val="center"/>
            </w:pPr>
          </w:p>
        </w:tc>
        <w:tc>
          <w:tcPr>
            <w:tcW w:w="3118" w:type="dxa"/>
          </w:tcPr>
          <w:p w:rsidR="00C40893" w:rsidRPr="00C40893" w:rsidRDefault="00C40893" w:rsidP="00C40893">
            <w:pPr>
              <w:pStyle w:val="33"/>
              <w:suppressAutoHyphens/>
              <w:spacing w:after="0"/>
              <w:ind w:left="0"/>
              <w:jc w:val="center"/>
              <w:rPr>
                <w:sz w:val="24"/>
                <w:szCs w:val="24"/>
              </w:rPr>
            </w:pPr>
            <w:r w:rsidRPr="00C40893">
              <w:rPr>
                <w:sz w:val="24"/>
                <w:szCs w:val="24"/>
              </w:rPr>
              <w:t>Шейнфельдский сельский клуб</w:t>
            </w:r>
          </w:p>
        </w:tc>
        <w:tc>
          <w:tcPr>
            <w:tcW w:w="3261" w:type="dxa"/>
            <w:shd w:val="clear" w:color="auto" w:fill="auto"/>
            <w:noWrap/>
            <w:vAlign w:val="center"/>
          </w:tcPr>
          <w:p w:rsidR="00C40893" w:rsidRDefault="00C40893" w:rsidP="00C40893">
            <w:pPr>
              <w:pStyle w:val="33"/>
              <w:suppressAutoHyphens/>
              <w:spacing w:after="0"/>
              <w:ind w:left="0"/>
              <w:jc w:val="center"/>
              <w:rPr>
                <w:sz w:val="24"/>
                <w:szCs w:val="24"/>
              </w:rPr>
            </w:pPr>
            <w:r>
              <w:rPr>
                <w:sz w:val="24"/>
                <w:szCs w:val="24"/>
              </w:rPr>
              <w:t xml:space="preserve">с. </w:t>
            </w:r>
            <w:r w:rsidRPr="00C40893">
              <w:rPr>
                <w:sz w:val="24"/>
                <w:szCs w:val="24"/>
              </w:rPr>
              <w:t>Шейнфельд, ул. Мира, 14б</w:t>
            </w:r>
          </w:p>
        </w:tc>
      </w:tr>
      <w:tr w:rsidR="00B810B3" w:rsidRPr="00E931E9" w:rsidTr="00BA1A3B">
        <w:trPr>
          <w:trHeight w:val="20"/>
          <w:jc w:val="center"/>
        </w:trPr>
        <w:tc>
          <w:tcPr>
            <w:tcW w:w="675" w:type="dxa"/>
            <w:vMerge w:val="restart"/>
            <w:vAlign w:val="center"/>
          </w:tcPr>
          <w:p w:rsidR="00B810B3" w:rsidRDefault="00B810B3" w:rsidP="001465DB">
            <w:pPr>
              <w:pStyle w:val="33"/>
              <w:spacing w:after="0"/>
              <w:ind w:left="0"/>
              <w:jc w:val="center"/>
              <w:rPr>
                <w:sz w:val="24"/>
                <w:szCs w:val="24"/>
              </w:rPr>
            </w:pPr>
            <w:r>
              <w:rPr>
                <w:sz w:val="24"/>
                <w:szCs w:val="24"/>
              </w:rPr>
              <w:t>1.10</w:t>
            </w:r>
          </w:p>
        </w:tc>
        <w:tc>
          <w:tcPr>
            <w:tcW w:w="2439" w:type="dxa"/>
            <w:vMerge w:val="restart"/>
            <w:shd w:val="clear" w:color="auto" w:fill="auto"/>
            <w:noWrap/>
            <w:vAlign w:val="center"/>
          </w:tcPr>
          <w:p w:rsidR="00B810B3" w:rsidRPr="00204255" w:rsidRDefault="00B810B3" w:rsidP="001465DB">
            <w:pPr>
              <w:suppressAutoHyphens/>
              <w:jc w:val="center"/>
            </w:pPr>
            <w:r w:rsidRPr="00204255">
              <w:t>Троицкий сельсовет</w:t>
            </w:r>
          </w:p>
        </w:tc>
        <w:tc>
          <w:tcPr>
            <w:tcW w:w="3118" w:type="dxa"/>
          </w:tcPr>
          <w:p w:rsidR="00B810B3" w:rsidRPr="001465DB" w:rsidRDefault="00B810B3" w:rsidP="001465DB">
            <w:pPr>
              <w:pStyle w:val="33"/>
              <w:suppressAutoHyphens/>
              <w:spacing w:after="0"/>
              <w:ind w:left="0"/>
              <w:jc w:val="center"/>
              <w:rPr>
                <w:sz w:val="24"/>
                <w:szCs w:val="24"/>
              </w:rPr>
            </w:pPr>
            <w:r w:rsidRPr="001465DB">
              <w:rPr>
                <w:sz w:val="24"/>
                <w:szCs w:val="24"/>
              </w:rPr>
              <w:t xml:space="preserve">Троицкий сельский Дом культуры </w:t>
            </w:r>
          </w:p>
        </w:tc>
        <w:tc>
          <w:tcPr>
            <w:tcW w:w="3261" w:type="dxa"/>
            <w:shd w:val="clear" w:color="auto" w:fill="auto"/>
            <w:noWrap/>
            <w:vAlign w:val="center"/>
          </w:tcPr>
          <w:p w:rsidR="00B810B3" w:rsidRPr="008635FE" w:rsidRDefault="00B810B3" w:rsidP="001465DB">
            <w:pPr>
              <w:pStyle w:val="33"/>
              <w:suppressAutoHyphens/>
              <w:spacing w:after="0"/>
              <w:ind w:left="0"/>
              <w:jc w:val="center"/>
              <w:rPr>
                <w:sz w:val="24"/>
                <w:szCs w:val="24"/>
              </w:rPr>
            </w:pPr>
            <w:r w:rsidRPr="00204255">
              <w:rPr>
                <w:sz w:val="24"/>
                <w:szCs w:val="24"/>
              </w:rPr>
              <w:t>с. Троицкое</w:t>
            </w:r>
            <w:r>
              <w:rPr>
                <w:sz w:val="24"/>
                <w:szCs w:val="24"/>
              </w:rPr>
              <w:t xml:space="preserve">, </w:t>
            </w:r>
            <w:r w:rsidRPr="00204255">
              <w:rPr>
                <w:sz w:val="24"/>
                <w:szCs w:val="24"/>
              </w:rPr>
              <w:t>ул.</w:t>
            </w:r>
            <w:r>
              <w:rPr>
                <w:sz w:val="24"/>
                <w:szCs w:val="24"/>
              </w:rPr>
              <w:t> </w:t>
            </w:r>
            <w:r w:rsidRPr="00204255">
              <w:rPr>
                <w:sz w:val="24"/>
                <w:szCs w:val="24"/>
              </w:rPr>
              <w:t>Зел</w:t>
            </w:r>
            <w:r>
              <w:rPr>
                <w:sz w:val="24"/>
                <w:szCs w:val="24"/>
              </w:rPr>
              <w:t>ё</w:t>
            </w:r>
            <w:r w:rsidRPr="00204255">
              <w:rPr>
                <w:sz w:val="24"/>
                <w:szCs w:val="24"/>
              </w:rPr>
              <w:t>ная,</w:t>
            </w:r>
            <w:r>
              <w:rPr>
                <w:sz w:val="24"/>
                <w:szCs w:val="24"/>
              </w:rPr>
              <w:t> 37</w:t>
            </w:r>
            <w:r w:rsidRPr="00204255">
              <w:rPr>
                <w:sz w:val="24"/>
                <w:szCs w:val="24"/>
              </w:rPr>
              <w:t>а</w:t>
            </w:r>
          </w:p>
        </w:tc>
      </w:tr>
      <w:tr w:rsidR="00B810B3" w:rsidRPr="00E931E9" w:rsidTr="00BA1A3B">
        <w:trPr>
          <w:trHeight w:val="20"/>
          <w:jc w:val="center"/>
        </w:trPr>
        <w:tc>
          <w:tcPr>
            <w:tcW w:w="675" w:type="dxa"/>
            <w:vMerge/>
            <w:vAlign w:val="center"/>
          </w:tcPr>
          <w:p w:rsidR="00B810B3" w:rsidRDefault="00B810B3" w:rsidP="001465DB">
            <w:pPr>
              <w:pStyle w:val="33"/>
              <w:spacing w:after="0"/>
              <w:ind w:left="0"/>
              <w:jc w:val="center"/>
              <w:rPr>
                <w:sz w:val="24"/>
                <w:szCs w:val="24"/>
              </w:rPr>
            </w:pPr>
          </w:p>
        </w:tc>
        <w:tc>
          <w:tcPr>
            <w:tcW w:w="2439" w:type="dxa"/>
            <w:vMerge/>
            <w:shd w:val="clear" w:color="auto" w:fill="auto"/>
            <w:noWrap/>
            <w:vAlign w:val="center"/>
          </w:tcPr>
          <w:p w:rsidR="00B810B3" w:rsidRPr="00204255" w:rsidRDefault="00B810B3" w:rsidP="001465DB">
            <w:pPr>
              <w:suppressAutoHyphens/>
              <w:jc w:val="center"/>
            </w:pPr>
          </w:p>
        </w:tc>
        <w:tc>
          <w:tcPr>
            <w:tcW w:w="3118" w:type="dxa"/>
          </w:tcPr>
          <w:p w:rsidR="00B810B3" w:rsidRPr="001465DB" w:rsidRDefault="00B810B3" w:rsidP="001465DB">
            <w:pPr>
              <w:pStyle w:val="33"/>
              <w:suppressAutoHyphens/>
              <w:spacing w:after="0"/>
              <w:ind w:left="0"/>
              <w:jc w:val="center"/>
              <w:rPr>
                <w:sz w:val="24"/>
                <w:szCs w:val="24"/>
              </w:rPr>
            </w:pPr>
            <w:r w:rsidRPr="001465DB">
              <w:rPr>
                <w:sz w:val="24"/>
                <w:szCs w:val="24"/>
              </w:rPr>
              <w:t>Сорочихинский сельский Дом культуры</w:t>
            </w:r>
          </w:p>
        </w:tc>
        <w:tc>
          <w:tcPr>
            <w:tcW w:w="3261" w:type="dxa"/>
            <w:shd w:val="clear" w:color="auto" w:fill="auto"/>
            <w:noWrap/>
            <w:vAlign w:val="center"/>
          </w:tcPr>
          <w:p w:rsidR="00B810B3" w:rsidRDefault="00B810B3" w:rsidP="001465DB">
            <w:pPr>
              <w:pStyle w:val="33"/>
              <w:suppressAutoHyphens/>
              <w:spacing w:after="0"/>
              <w:ind w:left="0"/>
              <w:jc w:val="center"/>
              <w:rPr>
                <w:sz w:val="24"/>
                <w:szCs w:val="24"/>
              </w:rPr>
            </w:pPr>
            <w:r>
              <w:rPr>
                <w:sz w:val="24"/>
                <w:szCs w:val="24"/>
              </w:rPr>
              <w:t>с. Сорочиха, ул. Зелёная, 3б</w:t>
            </w:r>
          </w:p>
        </w:tc>
      </w:tr>
      <w:tr w:rsidR="00B810B3" w:rsidRPr="00E931E9" w:rsidTr="00BA1A3B">
        <w:trPr>
          <w:trHeight w:val="20"/>
          <w:jc w:val="center"/>
        </w:trPr>
        <w:tc>
          <w:tcPr>
            <w:tcW w:w="675" w:type="dxa"/>
            <w:vMerge/>
            <w:vAlign w:val="center"/>
          </w:tcPr>
          <w:p w:rsidR="00B810B3" w:rsidRDefault="00B810B3" w:rsidP="001465DB">
            <w:pPr>
              <w:pStyle w:val="33"/>
              <w:spacing w:after="0"/>
              <w:ind w:left="0"/>
              <w:jc w:val="center"/>
              <w:rPr>
                <w:sz w:val="24"/>
                <w:szCs w:val="24"/>
              </w:rPr>
            </w:pPr>
          </w:p>
        </w:tc>
        <w:tc>
          <w:tcPr>
            <w:tcW w:w="2439" w:type="dxa"/>
            <w:vMerge/>
            <w:shd w:val="clear" w:color="auto" w:fill="auto"/>
            <w:noWrap/>
            <w:vAlign w:val="center"/>
          </w:tcPr>
          <w:p w:rsidR="00B810B3" w:rsidRPr="00204255" w:rsidRDefault="00B810B3" w:rsidP="001465DB">
            <w:pPr>
              <w:suppressAutoHyphens/>
              <w:jc w:val="center"/>
            </w:pPr>
          </w:p>
        </w:tc>
        <w:tc>
          <w:tcPr>
            <w:tcW w:w="3118" w:type="dxa"/>
          </w:tcPr>
          <w:p w:rsidR="00B810B3" w:rsidRPr="001465DB" w:rsidRDefault="00B810B3" w:rsidP="001465DB">
            <w:pPr>
              <w:pStyle w:val="33"/>
              <w:suppressAutoHyphens/>
              <w:spacing w:after="0"/>
              <w:ind w:left="0"/>
              <w:jc w:val="center"/>
              <w:rPr>
                <w:sz w:val="24"/>
                <w:szCs w:val="24"/>
              </w:rPr>
            </w:pPr>
            <w:r w:rsidRPr="001465DB">
              <w:rPr>
                <w:sz w:val="24"/>
                <w:szCs w:val="24"/>
              </w:rPr>
              <w:t>Рассказовский сельский клуб</w:t>
            </w:r>
          </w:p>
        </w:tc>
        <w:tc>
          <w:tcPr>
            <w:tcW w:w="3261" w:type="dxa"/>
            <w:shd w:val="clear" w:color="auto" w:fill="auto"/>
            <w:noWrap/>
            <w:vAlign w:val="center"/>
          </w:tcPr>
          <w:p w:rsidR="00B810B3" w:rsidRDefault="00B810B3" w:rsidP="00B810B3">
            <w:pPr>
              <w:pStyle w:val="33"/>
              <w:suppressAutoHyphens/>
              <w:spacing w:after="0"/>
              <w:ind w:left="0"/>
              <w:jc w:val="center"/>
              <w:rPr>
                <w:sz w:val="24"/>
                <w:szCs w:val="24"/>
              </w:rPr>
            </w:pPr>
            <w:r>
              <w:rPr>
                <w:sz w:val="24"/>
                <w:szCs w:val="24"/>
              </w:rPr>
              <w:t xml:space="preserve">с. </w:t>
            </w:r>
            <w:r w:rsidRPr="001465DB">
              <w:rPr>
                <w:sz w:val="24"/>
                <w:szCs w:val="24"/>
              </w:rPr>
              <w:t>Рассказов</w:t>
            </w:r>
            <w:r>
              <w:rPr>
                <w:sz w:val="24"/>
                <w:szCs w:val="24"/>
              </w:rPr>
              <w:t>о, ул. Школьная, 17а</w:t>
            </w:r>
          </w:p>
        </w:tc>
      </w:tr>
      <w:tr w:rsidR="00B810B3" w:rsidRPr="00E931E9" w:rsidTr="00BA1A3B">
        <w:trPr>
          <w:trHeight w:val="20"/>
          <w:jc w:val="center"/>
        </w:trPr>
        <w:tc>
          <w:tcPr>
            <w:tcW w:w="675" w:type="dxa"/>
            <w:vMerge/>
            <w:vAlign w:val="center"/>
          </w:tcPr>
          <w:p w:rsidR="00B810B3" w:rsidRDefault="00B810B3" w:rsidP="001465DB">
            <w:pPr>
              <w:pStyle w:val="33"/>
              <w:spacing w:after="0"/>
              <w:ind w:left="0"/>
              <w:jc w:val="center"/>
              <w:rPr>
                <w:sz w:val="24"/>
                <w:szCs w:val="24"/>
              </w:rPr>
            </w:pPr>
          </w:p>
        </w:tc>
        <w:tc>
          <w:tcPr>
            <w:tcW w:w="2439" w:type="dxa"/>
            <w:vMerge/>
            <w:shd w:val="clear" w:color="auto" w:fill="auto"/>
            <w:noWrap/>
            <w:vAlign w:val="center"/>
          </w:tcPr>
          <w:p w:rsidR="00B810B3" w:rsidRPr="00204255" w:rsidRDefault="00B810B3" w:rsidP="001465DB">
            <w:pPr>
              <w:suppressAutoHyphens/>
              <w:jc w:val="center"/>
            </w:pPr>
          </w:p>
        </w:tc>
        <w:tc>
          <w:tcPr>
            <w:tcW w:w="3118" w:type="dxa"/>
          </w:tcPr>
          <w:p w:rsidR="00B810B3" w:rsidRPr="001465DB" w:rsidRDefault="00B810B3" w:rsidP="001465DB">
            <w:pPr>
              <w:pStyle w:val="33"/>
              <w:suppressAutoHyphens/>
              <w:spacing w:after="0"/>
              <w:ind w:left="0"/>
              <w:jc w:val="center"/>
              <w:rPr>
                <w:sz w:val="24"/>
                <w:szCs w:val="24"/>
              </w:rPr>
            </w:pPr>
            <w:r w:rsidRPr="001465DB">
              <w:rPr>
                <w:sz w:val="24"/>
                <w:szCs w:val="24"/>
              </w:rPr>
              <w:t>Астродымский сельский клуб</w:t>
            </w:r>
          </w:p>
        </w:tc>
        <w:tc>
          <w:tcPr>
            <w:tcW w:w="3261" w:type="dxa"/>
            <w:shd w:val="clear" w:color="auto" w:fill="auto"/>
            <w:noWrap/>
            <w:vAlign w:val="center"/>
          </w:tcPr>
          <w:p w:rsidR="00B810B3" w:rsidRDefault="00B810B3" w:rsidP="00B810B3">
            <w:pPr>
              <w:pStyle w:val="33"/>
              <w:suppressAutoHyphens/>
              <w:spacing w:after="0"/>
              <w:ind w:left="0"/>
              <w:jc w:val="center"/>
              <w:rPr>
                <w:sz w:val="24"/>
                <w:szCs w:val="24"/>
              </w:rPr>
            </w:pPr>
            <w:r>
              <w:rPr>
                <w:sz w:val="24"/>
                <w:szCs w:val="24"/>
              </w:rPr>
              <w:t>п. Астродым</w:t>
            </w:r>
            <w:r w:rsidRPr="001465DB">
              <w:rPr>
                <w:sz w:val="24"/>
                <w:szCs w:val="24"/>
              </w:rPr>
              <w:t>, ул. Озёрная,</w:t>
            </w:r>
            <w:r>
              <w:rPr>
                <w:sz w:val="24"/>
                <w:szCs w:val="24"/>
              </w:rPr>
              <w:t> 30в</w:t>
            </w:r>
          </w:p>
        </w:tc>
      </w:tr>
      <w:tr w:rsidR="00B810B3" w:rsidRPr="00E931E9" w:rsidTr="00BA1A3B">
        <w:trPr>
          <w:trHeight w:val="20"/>
          <w:jc w:val="center"/>
        </w:trPr>
        <w:tc>
          <w:tcPr>
            <w:tcW w:w="675" w:type="dxa"/>
            <w:vMerge/>
            <w:vAlign w:val="center"/>
          </w:tcPr>
          <w:p w:rsidR="00B810B3" w:rsidRDefault="00B810B3" w:rsidP="001465DB">
            <w:pPr>
              <w:pStyle w:val="33"/>
              <w:spacing w:after="0"/>
              <w:ind w:left="0"/>
              <w:jc w:val="center"/>
              <w:rPr>
                <w:sz w:val="24"/>
                <w:szCs w:val="24"/>
              </w:rPr>
            </w:pPr>
          </w:p>
        </w:tc>
        <w:tc>
          <w:tcPr>
            <w:tcW w:w="2439" w:type="dxa"/>
            <w:vMerge/>
            <w:shd w:val="clear" w:color="auto" w:fill="auto"/>
            <w:noWrap/>
            <w:vAlign w:val="center"/>
          </w:tcPr>
          <w:p w:rsidR="00B810B3" w:rsidRPr="00204255" w:rsidRDefault="00B810B3" w:rsidP="001465DB">
            <w:pPr>
              <w:suppressAutoHyphens/>
              <w:jc w:val="center"/>
            </w:pPr>
          </w:p>
        </w:tc>
        <w:tc>
          <w:tcPr>
            <w:tcW w:w="3118" w:type="dxa"/>
          </w:tcPr>
          <w:p w:rsidR="00B810B3" w:rsidRPr="001465DB" w:rsidRDefault="00B810B3" w:rsidP="001465DB">
            <w:pPr>
              <w:pStyle w:val="33"/>
              <w:suppressAutoHyphens/>
              <w:spacing w:after="0"/>
              <w:ind w:left="0"/>
              <w:jc w:val="center"/>
              <w:rPr>
                <w:sz w:val="24"/>
                <w:szCs w:val="24"/>
              </w:rPr>
            </w:pPr>
            <w:r w:rsidRPr="001465DB">
              <w:rPr>
                <w:sz w:val="24"/>
                <w:szCs w:val="24"/>
              </w:rPr>
              <w:t>Озёрно-Титовский сельский клуб</w:t>
            </w:r>
          </w:p>
        </w:tc>
        <w:tc>
          <w:tcPr>
            <w:tcW w:w="3261" w:type="dxa"/>
            <w:shd w:val="clear" w:color="auto" w:fill="auto"/>
            <w:noWrap/>
            <w:vAlign w:val="center"/>
          </w:tcPr>
          <w:p w:rsidR="00B810B3" w:rsidRDefault="00B810B3" w:rsidP="001465DB">
            <w:pPr>
              <w:pStyle w:val="33"/>
              <w:suppressAutoHyphens/>
              <w:spacing w:after="0"/>
              <w:ind w:left="0"/>
              <w:jc w:val="center"/>
              <w:rPr>
                <w:sz w:val="24"/>
                <w:szCs w:val="24"/>
              </w:rPr>
            </w:pPr>
            <w:r>
              <w:rPr>
                <w:sz w:val="24"/>
                <w:szCs w:val="24"/>
              </w:rPr>
              <w:t>п. </w:t>
            </w:r>
            <w:r w:rsidRPr="001465DB">
              <w:rPr>
                <w:sz w:val="24"/>
                <w:szCs w:val="24"/>
              </w:rPr>
              <w:t>Озёрно-Титово, ул. Озёрная,</w:t>
            </w:r>
            <w:r>
              <w:rPr>
                <w:sz w:val="24"/>
                <w:szCs w:val="24"/>
              </w:rPr>
              <w:t> 1а</w:t>
            </w:r>
          </w:p>
        </w:tc>
      </w:tr>
      <w:tr w:rsidR="00B9378F" w:rsidRPr="00E931E9" w:rsidTr="004678AD">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1.11</w:t>
            </w:r>
          </w:p>
        </w:tc>
        <w:tc>
          <w:tcPr>
            <w:tcW w:w="2439" w:type="dxa"/>
            <w:vMerge w:val="restart"/>
            <w:shd w:val="clear" w:color="auto" w:fill="auto"/>
            <w:noWrap/>
            <w:vAlign w:val="center"/>
          </w:tcPr>
          <w:p w:rsidR="00B9378F" w:rsidRPr="00204255" w:rsidRDefault="00B9378F" w:rsidP="00B9378F">
            <w:pPr>
              <w:suppressAutoHyphens/>
              <w:jc w:val="center"/>
            </w:pPr>
            <w:r w:rsidRPr="00204255">
              <w:t>Хорошинский сельсовет</w:t>
            </w:r>
          </w:p>
        </w:tc>
        <w:tc>
          <w:tcPr>
            <w:tcW w:w="3118" w:type="dxa"/>
          </w:tcPr>
          <w:p w:rsidR="00B9378F" w:rsidRPr="00B9378F" w:rsidRDefault="00B9378F" w:rsidP="00B9378F">
            <w:pPr>
              <w:pStyle w:val="33"/>
              <w:suppressAutoHyphens/>
              <w:spacing w:after="0"/>
              <w:ind w:left="0"/>
              <w:jc w:val="center"/>
              <w:rPr>
                <w:sz w:val="24"/>
                <w:szCs w:val="24"/>
              </w:rPr>
            </w:pPr>
            <w:r w:rsidRPr="00B9378F">
              <w:rPr>
                <w:sz w:val="24"/>
                <w:szCs w:val="24"/>
              </w:rPr>
              <w:t>Хорошинский сельский Дом культуры</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Хорошее, ул.</w:t>
            </w:r>
            <w:r>
              <w:rPr>
                <w:sz w:val="24"/>
                <w:szCs w:val="24"/>
              </w:rPr>
              <w:t> </w:t>
            </w:r>
            <w:r w:rsidRPr="00204255">
              <w:rPr>
                <w:sz w:val="24"/>
                <w:szCs w:val="24"/>
              </w:rPr>
              <w:t>Набережная,</w:t>
            </w:r>
            <w:r>
              <w:rPr>
                <w:sz w:val="24"/>
                <w:szCs w:val="24"/>
              </w:rPr>
              <w:t> 12</w:t>
            </w:r>
          </w:p>
        </w:tc>
      </w:tr>
      <w:tr w:rsidR="00B9378F" w:rsidRPr="00E931E9" w:rsidTr="00BA1A3B">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tcPr>
          <w:p w:rsidR="00B9378F" w:rsidRPr="00B9378F" w:rsidRDefault="00B9378F" w:rsidP="00B9378F">
            <w:pPr>
              <w:pStyle w:val="33"/>
              <w:suppressAutoHyphens/>
              <w:spacing w:after="0"/>
              <w:ind w:left="0"/>
              <w:jc w:val="center"/>
              <w:rPr>
                <w:sz w:val="24"/>
                <w:szCs w:val="24"/>
              </w:rPr>
            </w:pPr>
            <w:r w:rsidRPr="00B9378F">
              <w:rPr>
                <w:sz w:val="24"/>
                <w:szCs w:val="24"/>
              </w:rPr>
              <w:t>Токаревский сельский клуб</w:t>
            </w:r>
          </w:p>
        </w:tc>
        <w:tc>
          <w:tcPr>
            <w:tcW w:w="3261" w:type="dxa"/>
            <w:shd w:val="clear" w:color="auto" w:fill="auto"/>
            <w:noWrap/>
            <w:vAlign w:val="center"/>
          </w:tcPr>
          <w:p w:rsidR="00B9378F" w:rsidRDefault="00B9378F" w:rsidP="00B9378F">
            <w:pPr>
              <w:pStyle w:val="33"/>
              <w:suppressAutoHyphens/>
              <w:spacing w:after="0"/>
              <w:ind w:left="0"/>
              <w:jc w:val="center"/>
              <w:rPr>
                <w:sz w:val="24"/>
                <w:szCs w:val="24"/>
              </w:rPr>
            </w:pPr>
            <w:r>
              <w:rPr>
                <w:sz w:val="24"/>
                <w:szCs w:val="24"/>
              </w:rPr>
              <w:t xml:space="preserve">д. </w:t>
            </w:r>
            <w:r w:rsidRPr="00B9378F">
              <w:rPr>
                <w:sz w:val="24"/>
                <w:szCs w:val="24"/>
              </w:rPr>
              <w:t xml:space="preserve">Токаревка, </w:t>
            </w:r>
            <w:r>
              <w:rPr>
                <w:sz w:val="24"/>
                <w:szCs w:val="24"/>
              </w:rPr>
              <w:t>ул. Мира, 47</w:t>
            </w:r>
          </w:p>
        </w:tc>
      </w:tr>
      <w:tr w:rsidR="004678AD" w:rsidRPr="00E931E9" w:rsidTr="004678AD">
        <w:trPr>
          <w:trHeight w:val="20"/>
          <w:jc w:val="center"/>
        </w:trPr>
        <w:tc>
          <w:tcPr>
            <w:tcW w:w="675" w:type="dxa"/>
            <w:vMerge w:val="restart"/>
            <w:vAlign w:val="center"/>
          </w:tcPr>
          <w:p w:rsidR="004678AD" w:rsidRDefault="004678AD" w:rsidP="004678AD">
            <w:pPr>
              <w:pStyle w:val="33"/>
              <w:spacing w:after="0"/>
              <w:ind w:left="0"/>
              <w:jc w:val="center"/>
              <w:rPr>
                <w:sz w:val="24"/>
                <w:szCs w:val="24"/>
              </w:rPr>
            </w:pPr>
            <w:r>
              <w:rPr>
                <w:sz w:val="24"/>
                <w:szCs w:val="24"/>
              </w:rPr>
              <w:t>1.12</w:t>
            </w:r>
          </w:p>
        </w:tc>
        <w:tc>
          <w:tcPr>
            <w:tcW w:w="2439" w:type="dxa"/>
            <w:vMerge w:val="restart"/>
            <w:shd w:val="clear" w:color="auto" w:fill="auto"/>
            <w:noWrap/>
            <w:vAlign w:val="center"/>
          </w:tcPr>
          <w:p w:rsidR="004678AD" w:rsidRPr="00204255" w:rsidRDefault="004678AD" w:rsidP="004678AD">
            <w:pPr>
              <w:suppressAutoHyphens/>
              <w:jc w:val="center"/>
            </w:pPr>
            <w:r w:rsidRPr="00204255">
              <w:t>Чернокурьинск</w:t>
            </w:r>
            <w:r>
              <w:t>ий сельсовет</w:t>
            </w:r>
          </w:p>
        </w:tc>
        <w:tc>
          <w:tcPr>
            <w:tcW w:w="3118" w:type="dxa"/>
          </w:tcPr>
          <w:p w:rsidR="004678AD" w:rsidRPr="004678AD" w:rsidRDefault="004678AD" w:rsidP="004678AD">
            <w:pPr>
              <w:pStyle w:val="33"/>
              <w:suppressAutoHyphens/>
              <w:spacing w:after="0"/>
              <w:ind w:left="0"/>
              <w:jc w:val="center"/>
              <w:rPr>
                <w:sz w:val="24"/>
                <w:szCs w:val="24"/>
              </w:rPr>
            </w:pPr>
            <w:r w:rsidRPr="004678AD">
              <w:rPr>
                <w:sz w:val="24"/>
                <w:szCs w:val="24"/>
              </w:rPr>
              <w:t>Чернокурьинский сельский Дом культуры</w:t>
            </w:r>
          </w:p>
        </w:tc>
        <w:tc>
          <w:tcPr>
            <w:tcW w:w="3261" w:type="dxa"/>
            <w:shd w:val="clear" w:color="auto" w:fill="auto"/>
            <w:noWrap/>
            <w:vAlign w:val="center"/>
          </w:tcPr>
          <w:p w:rsidR="004678AD" w:rsidRPr="008635FE" w:rsidRDefault="004678AD" w:rsidP="004678AD">
            <w:pPr>
              <w:pStyle w:val="33"/>
              <w:suppressAutoHyphens/>
              <w:spacing w:after="0"/>
              <w:ind w:left="0"/>
              <w:jc w:val="center"/>
              <w:rPr>
                <w:sz w:val="24"/>
                <w:szCs w:val="24"/>
              </w:rPr>
            </w:pPr>
            <w:r w:rsidRPr="00204255">
              <w:rPr>
                <w:sz w:val="24"/>
                <w:szCs w:val="24"/>
              </w:rPr>
              <w:t>с. Чернокурья, ул.</w:t>
            </w:r>
            <w:r>
              <w:rPr>
                <w:sz w:val="24"/>
                <w:szCs w:val="24"/>
              </w:rPr>
              <w:t> Центральная, 42</w:t>
            </w:r>
          </w:p>
        </w:tc>
      </w:tr>
      <w:tr w:rsidR="004678AD" w:rsidRPr="00E931E9" w:rsidTr="004678AD">
        <w:trPr>
          <w:trHeight w:val="20"/>
          <w:jc w:val="center"/>
        </w:trPr>
        <w:tc>
          <w:tcPr>
            <w:tcW w:w="675" w:type="dxa"/>
            <w:vMerge/>
            <w:vAlign w:val="center"/>
          </w:tcPr>
          <w:p w:rsidR="004678AD" w:rsidRDefault="004678AD" w:rsidP="004678AD">
            <w:pPr>
              <w:pStyle w:val="33"/>
              <w:spacing w:after="0"/>
              <w:ind w:left="0"/>
              <w:jc w:val="center"/>
              <w:rPr>
                <w:sz w:val="24"/>
                <w:szCs w:val="24"/>
              </w:rPr>
            </w:pPr>
          </w:p>
        </w:tc>
        <w:tc>
          <w:tcPr>
            <w:tcW w:w="2439" w:type="dxa"/>
            <w:vMerge/>
            <w:shd w:val="clear" w:color="auto" w:fill="auto"/>
            <w:noWrap/>
            <w:vAlign w:val="center"/>
          </w:tcPr>
          <w:p w:rsidR="004678AD" w:rsidRPr="00204255" w:rsidRDefault="004678AD" w:rsidP="004678AD">
            <w:pPr>
              <w:suppressAutoHyphens/>
              <w:jc w:val="center"/>
            </w:pPr>
          </w:p>
        </w:tc>
        <w:tc>
          <w:tcPr>
            <w:tcW w:w="3118" w:type="dxa"/>
          </w:tcPr>
          <w:p w:rsidR="004678AD" w:rsidRPr="004678AD" w:rsidRDefault="004678AD" w:rsidP="004678AD">
            <w:pPr>
              <w:pStyle w:val="33"/>
              <w:suppressAutoHyphens/>
              <w:spacing w:after="0"/>
              <w:ind w:left="0"/>
              <w:jc w:val="center"/>
              <w:rPr>
                <w:sz w:val="24"/>
                <w:szCs w:val="24"/>
              </w:rPr>
            </w:pPr>
            <w:r w:rsidRPr="004678AD">
              <w:rPr>
                <w:sz w:val="24"/>
                <w:szCs w:val="24"/>
              </w:rPr>
              <w:t>Морозовский сельский Дом культуры</w:t>
            </w:r>
          </w:p>
        </w:tc>
        <w:tc>
          <w:tcPr>
            <w:tcW w:w="3261" w:type="dxa"/>
            <w:shd w:val="clear" w:color="auto" w:fill="auto"/>
            <w:noWrap/>
            <w:vAlign w:val="center"/>
          </w:tcPr>
          <w:p w:rsidR="004678AD" w:rsidRPr="008635FE" w:rsidRDefault="004678AD" w:rsidP="004678AD">
            <w:pPr>
              <w:pStyle w:val="33"/>
              <w:suppressAutoHyphens/>
              <w:spacing w:after="0"/>
              <w:ind w:left="0"/>
              <w:jc w:val="center"/>
              <w:rPr>
                <w:sz w:val="24"/>
                <w:szCs w:val="24"/>
              </w:rPr>
            </w:pPr>
            <w:r w:rsidRPr="00204255">
              <w:rPr>
                <w:sz w:val="24"/>
                <w:szCs w:val="24"/>
              </w:rPr>
              <w:t>с. Морозовка, ул.</w:t>
            </w:r>
            <w:r>
              <w:rPr>
                <w:sz w:val="24"/>
                <w:szCs w:val="24"/>
              </w:rPr>
              <w:t> </w:t>
            </w:r>
            <w:r w:rsidRPr="00204255">
              <w:rPr>
                <w:sz w:val="24"/>
                <w:szCs w:val="24"/>
              </w:rPr>
              <w:t>Куйбышева,</w:t>
            </w:r>
            <w:r>
              <w:rPr>
                <w:sz w:val="24"/>
                <w:szCs w:val="24"/>
              </w:rPr>
              <w:t> </w:t>
            </w:r>
            <w:r w:rsidRPr="00204255">
              <w:rPr>
                <w:sz w:val="24"/>
                <w:szCs w:val="24"/>
              </w:rPr>
              <w:t>32</w:t>
            </w:r>
          </w:p>
        </w:tc>
      </w:tr>
      <w:tr w:rsidR="004678AD" w:rsidRPr="00E931E9" w:rsidTr="004678AD">
        <w:trPr>
          <w:trHeight w:val="20"/>
          <w:jc w:val="center"/>
        </w:trPr>
        <w:tc>
          <w:tcPr>
            <w:tcW w:w="675" w:type="dxa"/>
            <w:vMerge/>
            <w:vAlign w:val="center"/>
          </w:tcPr>
          <w:p w:rsidR="004678AD" w:rsidRDefault="004678AD" w:rsidP="004678AD">
            <w:pPr>
              <w:pStyle w:val="33"/>
              <w:spacing w:after="0"/>
              <w:ind w:left="0"/>
              <w:jc w:val="center"/>
              <w:rPr>
                <w:sz w:val="24"/>
                <w:szCs w:val="24"/>
              </w:rPr>
            </w:pPr>
          </w:p>
        </w:tc>
        <w:tc>
          <w:tcPr>
            <w:tcW w:w="2439" w:type="dxa"/>
            <w:vMerge/>
            <w:shd w:val="clear" w:color="auto" w:fill="auto"/>
            <w:noWrap/>
            <w:vAlign w:val="center"/>
          </w:tcPr>
          <w:p w:rsidR="004678AD" w:rsidRPr="00204255" w:rsidRDefault="004678AD" w:rsidP="004678AD">
            <w:pPr>
              <w:suppressAutoHyphens/>
              <w:jc w:val="center"/>
            </w:pPr>
          </w:p>
        </w:tc>
        <w:tc>
          <w:tcPr>
            <w:tcW w:w="3118" w:type="dxa"/>
          </w:tcPr>
          <w:p w:rsidR="004678AD" w:rsidRPr="004678AD" w:rsidRDefault="004678AD" w:rsidP="004678AD">
            <w:pPr>
              <w:pStyle w:val="33"/>
              <w:suppressAutoHyphens/>
              <w:spacing w:after="0"/>
              <w:ind w:left="0"/>
              <w:jc w:val="center"/>
              <w:rPr>
                <w:sz w:val="24"/>
                <w:szCs w:val="24"/>
              </w:rPr>
            </w:pPr>
            <w:r w:rsidRPr="004678AD">
              <w:rPr>
                <w:sz w:val="24"/>
                <w:szCs w:val="24"/>
              </w:rPr>
              <w:t xml:space="preserve">Нижнебаяновский сельский клуб </w:t>
            </w:r>
          </w:p>
        </w:tc>
        <w:tc>
          <w:tcPr>
            <w:tcW w:w="3261" w:type="dxa"/>
            <w:shd w:val="clear" w:color="auto" w:fill="auto"/>
            <w:noWrap/>
            <w:vAlign w:val="center"/>
          </w:tcPr>
          <w:p w:rsidR="004678AD" w:rsidRPr="008635FE" w:rsidRDefault="004678AD" w:rsidP="004678AD">
            <w:pPr>
              <w:pStyle w:val="33"/>
              <w:suppressAutoHyphens/>
              <w:spacing w:after="0"/>
              <w:ind w:left="0"/>
              <w:jc w:val="center"/>
              <w:rPr>
                <w:sz w:val="24"/>
                <w:szCs w:val="24"/>
              </w:rPr>
            </w:pPr>
            <w:r>
              <w:rPr>
                <w:sz w:val="24"/>
                <w:szCs w:val="24"/>
              </w:rPr>
              <w:t xml:space="preserve">аул </w:t>
            </w:r>
            <w:r w:rsidRPr="004678AD">
              <w:rPr>
                <w:sz w:val="24"/>
                <w:szCs w:val="24"/>
              </w:rPr>
              <w:t xml:space="preserve">Нижнебаяновский, </w:t>
            </w:r>
            <w:r w:rsidRPr="00204255">
              <w:rPr>
                <w:sz w:val="24"/>
                <w:szCs w:val="24"/>
              </w:rPr>
              <w:t>ул.</w:t>
            </w:r>
            <w:r>
              <w:rPr>
                <w:sz w:val="24"/>
                <w:szCs w:val="24"/>
              </w:rPr>
              <w:t> Центральная, 24</w:t>
            </w:r>
          </w:p>
        </w:tc>
      </w:tr>
      <w:tr w:rsidR="004678AD" w:rsidRPr="00E931E9" w:rsidTr="00BA1A3B">
        <w:trPr>
          <w:trHeight w:val="20"/>
          <w:jc w:val="center"/>
        </w:trPr>
        <w:tc>
          <w:tcPr>
            <w:tcW w:w="675" w:type="dxa"/>
            <w:vMerge/>
            <w:vAlign w:val="center"/>
          </w:tcPr>
          <w:p w:rsidR="004678AD" w:rsidRDefault="004678AD" w:rsidP="004678AD">
            <w:pPr>
              <w:pStyle w:val="33"/>
              <w:spacing w:after="0"/>
              <w:ind w:left="0"/>
              <w:jc w:val="center"/>
              <w:rPr>
                <w:sz w:val="24"/>
                <w:szCs w:val="24"/>
              </w:rPr>
            </w:pPr>
          </w:p>
        </w:tc>
        <w:tc>
          <w:tcPr>
            <w:tcW w:w="2439" w:type="dxa"/>
            <w:vMerge/>
            <w:shd w:val="clear" w:color="auto" w:fill="auto"/>
            <w:noWrap/>
            <w:vAlign w:val="center"/>
          </w:tcPr>
          <w:p w:rsidR="004678AD" w:rsidRPr="00204255" w:rsidRDefault="004678AD" w:rsidP="004678AD">
            <w:pPr>
              <w:suppressAutoHyphens/>
              <w:jc w:val="center"/>
            </w:pPr>
          </w:p>
        </w:tc>
        <w:tc>
          <w:tcPr>
            <w:tcW w:w="3118" w:type="dxa"/>
          </w:tcPr>
          <w:p w:rsidR="004678AD" w:rsidRPr="004678AD" w:rsidRDefault="004678AD" w:rsidP="004678AD">
            <w:pPr>
              <w:pStyle w:val="33"/>
              <w:suppressAutoHyphens/>
              <w:spacing w:after="0"/>
              <w:ind w:left="0"/>
              <w:jc w:val="center"/>
              <w:rPr>
                <w:sz w:val="24"/>
                <w:szCs w:val="24"/>
              </w:rPr>
            </w:pPr>
            <w:r w:rsidRPr="004678AD">
              <w:rPr>
                <w:sz w:val="24"/>
                <w:szCs w:val="24"/>
              </w:rPr>
              <w:t>Кучугурский сельский клуб</w:t>
            </w:r>
          </w:p>
        </w:tc>
        <w:tc>
          <w:tcPr>
            <w:tcW w:w="3261" w:type="dxa"/>
            <w:shd w:val="clear" w:color="auto" w:fill="auto"/>
            <w:noWrap/>
            <w:vAlign w:val="center"/>
          </w:tcPr>
          <w:p w:rsidR="004678AD" w:rsidRDefault="004678AD" w:rsidP="004678AD">
            <w:pPr>
              <w:pStyle w:val="33"/>
              <w:suppressAutoHyphens/>
              <w:spacing w:after="0"/>
              <w:ind w:left="0"/>
              <w:jc w:val="center"/>
              <w:rPr>
                <w:sz w:val="24"/>
                <w:szCs w:val="24"/>
              </w:rPr>
            </w:pPr>
            <w:r w:rsidRPr="00204255">
              <w:rPr>
                <w:sz w:val="24"/>
                <w:szCs w:val="24"/>
              </w:rPr>
              <w:t>пос. Кучугур, ул.</w:t>
            </w:r>
            <w:r>
              <w:rPr>
                <w:sz w:val="24"/>
                <w:szCs w:val="24"/>
              </w:rPr>
              <w:t> </w:t>
            </w:r>
            <w:r w:rsidRPr="00204255">
              <w:rPr>
                <w:sz w:val="24"/>
                <w:szCs w:val="24"/>
              </w:rPr>
              <w:t>Школьная,</w:t>
            </w:r>
            <w:r>
              <w:rPr>
                <w:sz w:val="24"/>
                <w:szCs w:val="24"/>
              </w:rPr>
              <w:t> </w:t>
            </w:r>
            <w:r w:rsidRPr="00204255">
              <w:rPr>
                <w:sz w:val="24"/>
                <w:szCs w:val="24"/>
              </w:rPr>
              <w:t>1</w:t>
            </w:r>
          </w:p>
        </w:tc>
      </w:tr>
      <w:tr w:rsidR="00B9378F" w:rsidRPr="00E931E9" w:rsidTr="00956033">
        <w:trPr>
          <w:trHeight w:val="20"/>
          <w:jc w:val="center"/>
        </w:trPr>
        <w:tc>
          <w:tcPr>
            <w:tcW w:w="9493" w:type="dxa"/>
            <w:gridSpan w:val="4"/>
            <w:vAlign w:val="center"/>
          </w:tcPr>
          <w:p w:rsidR="00B9378F" w:rsidRPr="008635FE" w:rsidRDefault="00B9378F" w:rsidP="00B9378F">
            <w:pPr>
              <w:pStyle w:val="33"/>
              <w:spacing w:after="0"/>
              <w:ind w:left="0"/>
              <w:jc w:val="center"/>
              <w:rPr>
                <w:sz w:val="24"/>
                <w:szCs w:val="24"/>
              </w:rPr>
            </w:pPr>
            <w:r>
              <w:rPr>
                <w:sz w:val="24"/>
                <w:szCs w:val="24"/>
              </w:rPr>
              <w:t xml:space="preserve">Библиотеки, входящие в </w:t>
            </w:r>
            <w:r w:rsidRPr="004B6F7C">
              <w:rPr>
                <w:sz w:val="24"/>
                <w:szCs w:val="24"/>
              </w:rPr>
              <w:t xml:space="preserve">МБУ </w:t>
            </w:r>
            <w:r>
              <w:rPr>
                <w:sz w:val="24"/>
                <w:szCs w:val="24"/>
              </w:rPr>
              <w:t>«</w:t>
            </w:r>
            <w:r w:rsidRPr="004B6F7C">
              <w:rPr>
                <w:sz w:val="24"/>
                <w:szCs w:val="24"/>
              </w:rPr>
              <w:t>ЦБС Карасукского района НСО</w:t>
            </w:r>
            <w:r>
              <w:rPr>
                <w:sz w:val="24"/>
                <w:szCs w:val="24"/>
              </w:rPr>
              <w:t>»</w:t>
            </w:r>
          </w:p>
        </w:tc>
      </w:tr>
      <w:tr w:rsidR="00B9378F" w:rsidRPr="00E931E9" w:rsidTr="00956033">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2.1</w:t>
            </w:r>
          </w:p>
        </w:tc>
        <w:tc>
          <w:tcPr>
            <w:tcW w:w="2439" w:type="dxa"/>
            <w:vMerge w:val="restart"/>
            <w:shd w:val="clear" w:color="auto" w:fill="auto"/>
            <w:noWrap/>
            <w:vAlign w:val="center"/>
          </w:tcPr>
          <w:p w:rsidR="00B9378F" w:rsidRPr="00E931E9" w:rsidRDefault="00B9378F" w:rsidP="00B9378F">
            <w:pPr>
              <w:pStyle w:val="33"/>
              <w:spacing w:after="0"/>
              <w:ind w:left="0"/>
              <w:jc w:val="center"/>
              <w:rPr>
                <w:sz w:val="24"/>
                <w:szCs w:val="24"/>
              </w:rPr>
            </w:pPr>
            <w:r w:rsidRPr="009E403D">
              <w:rPr>
                <w:sz w:val="24"/>
                <w:szCs w:val="24"/>
              </w:rPr>
              <w:t>Городское поселение г. Карасук</w:t>
            </w:r>
          </w:p>
        </w:tc>
        <w:tc>
          <w:tcPr>
            <w:tcW w:w="3118" w:type="dxa"/>
            <w:vMerge w:val="restart"/>
            <w:vAlign w:val="center"/>
          </w:tcPr>
          <w:p w:rsidR="00B9378F" w:rsidRPr="00C6175A" w:rsidRDefault="00B9378F" w:rsidP="00B9378F">
            <w:pPr>
              <w:pStyle w:val="33"/>
              <w:suppressAutoHyphens/>
              <w:spacing w:after="0"/>
              <w:ind w:left="0"/>
              <w:jc w:val="center"/>
              <w:rPr>
                <w:sz w:val="24"/>
                <w:szCs w:val="24"/>
              </w:rPr>
            </w:pPr>
            <w:r w:rsidRPr="004B6F7C">
              <w:rPr>
                <w:sz w:val="24"/>
                <w:szCs w:val="24"/>
              </w:rPr>
              <w:t>Центральная библиотека Карасукского района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9E403D">
              <w:rPr>
                <w:sz w:val="24"/>
                <w:szCs w:val="24"/>
              </w:rPr>
              <w:t>г. Карасук, ул.</w:t>
            </w:r>
            <w:r>
              <w:rPr>
                <w:sz w:val="24"/>
                <w:szCs w:val="24"/>
              </w:rPr>
              <w:t> </w:t>
            </w:r>
            <w:r w:rsidRPr="009E403D">
              <w:rPr>
                <w:sz w:val="24"/>
                <w:szCs w:val="24"/>
              </w:rPr>
              <w:t>Октябрьская,</w:t>
            </w:r>
            <w:r>
              <w:rPr>
                <w:sz w:val="24"/>
                <w:szCs w:val="24"/>
              </w:rPr>
              <w:t> </w:t>
            </w:r>
            <w:r w:rsidRPr="009E403D">
              <w:rPr>
                <w:sz w:val="24"/>
                <w:szCs w:val="24"/>
              </w:rPr>
              <w:t>65</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9E403D" w:rsidRDefault="00B9378F" w:rsidP="00B9378F">
            <w:pPr>
              <w:pStyle w:val="33"/>
              <w:spacing w:after="0"/>
              <w:ind w:left="0"/>
              <w:jc w:val="center"/>
              <w:rPr>
                <w:sz w:val="24"/>
                <w:szCs w:val="24"/>
              </w:rPr>
            </w:pPr>
          </w:p>
        </w:tc>
        <w:tc>
          <w:tcPr>
            <w:tcW w:w="3118" w:type="dxa"/>
            <w:vMerge/>
            <w:vAlign w:val="center"/>
          </w:tcPr>
          <w:p w:rsidR="00B9378F" w:rsidRPr="004B6F7C" w:rsidRDefault="00B9378F" w:rsidP="00B9378F">
            <w:pPr>
              <w:pStyle w:val="33"/>
              <w:suppressAutoHyphens/>
              <w:spacing w:after="0"/>
              <w:ind w:left="0"/>
              <w:jc w:val="center"/>
              <w:rPr>
                <w:sz w:val="24"/>
                <w:szCs w:val="24"/>
              </w:rPr>
            </w:pPr>
          </w:p>
        </w:tc>
        <w:tc>
          <w:tcPr>
            <w:tcW w:w="3261" w:type="dxa"/>
            <w:shd w:val="clear" w:color="auto" w:fill="auto"/>
            <w:noWrap/>
            <w:vAlign w:val="center"/>
          </w:tcPr>
          <w:p w:rsidR="00B9378F" w:rsidRPr="009E403D" w:rsidRDefault="00B9378F" w:rsidP="00B9378F">
            <w:pPr>
              <w:pStyle w:val="33"/>
              <w:suppressAutoHyphens/>
              <w:spacing w:after="0"/>
              <w:ind w:left="0"/>
              <w:jc w:val="center"/>
              <w:rPr>
                <w:sz w:val="24"/>
                <w:szCs w:val="24"/>
              </w:rPr>
            </w:pPr>
            <w:r>
              <w:rPr>
                <w:sz w:val="24"/>
                <w:szCs w:val="24"/>
              </w:rPr>
              <w:t>п. Ягодный*</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E931E9" w:rsidRDefault="00B9378F" w:rsidP="00B9378F">
            <w:pPr>
              <w:pStyle w:val="33"/>
              <w:spacing w:after="0"/>
              <w:ind w:left="0"/>
              <w:jc w:val="center"/>
              <w:rPr>
                <w:sz w:val="24"/>
                <w:szCs w:val="24"/>
              </w:rPr>
            </w:pPr>
          </w:p>
        </w:tc>
        <w:tc>
          <w:tcPr>
            <w:tcW w:w="3118" w:type="dxa"/>
            <w:vAlign w:val="center"/>
          </w:tcPr>
          <w:p w:rsidR="00B9378F" w:rsidRPr="00C6175A" w:rsidRDefault="00B9378F" w:rsidP="00B9378F">
            <w:pPr>
              <w:pStyle w:val="33"/>
              <w:suppressAutoHyphens/>
              <w:spacing w:after="0"/>
              <w:ind w:left="0"/>
              <w:jc w:val="center"/>
              <w:rPr>
                <w:sz w:val="24"/>
                <w:szCs w:val="24"/>
              </w:rPr>
            </w:pPr>
            <w:r w:rsidRPr="009E403D">
              <w:rPr>
                <w:sz w:val="24"/>
                <w:szCs w:val="24"/>
              </w:rPr>
              <w:t>Центральная детская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9E403D">
              <w:rPr>
                <w:sz w:val="24"/>
                <w:szCs w:val="24"/>
              </w:rPr>
              <w:t>г. Карасук, ул.</w:t>
            </w:r>
            <w:r>
              <w:rPr>
                <w:sz w:val="24"/>
                <w:szCs w:val="24"/>
              </w:rPr>
              <w:t> </w:t>
            </w:r>
            <w:r w:rsidRPr="009E403D">
              <w:rPr>
                <w:sz w:val="24"/>
                <w:szCs w:val="24"/>
              </w:rPr>
              <w:t>Октябрьская,</w:t>
            </w:r>
            <w:r>
              <w:rPr>
                <w:sz w:val="24"/>
                <w:szCs w:val="24"/>
              </w:rPr>
              <w:t> </w:t>
            </w:r>
            <w:r w:rsidRPr="009E403D">
              <w:rPr>
                <w:sz w:val="24"/>
                <w:szCs w:val="24"/>
              </w:rPr>
              <w:t>65</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E931E9" w:rsidRDefault="00B9378F" w:rsidP="00B9378F">
            <w:pPr>
              <w:pStyle w:val="33"/>
              <w:spacing w:after="0"/>
              <w:ind w:left="0"/>
              <w:jc w:val="center"/>
              <w:rPr>
                <w:sz w:val="24"/>
                <w:szCs w:val="24"/>
              </w:rPr>
            </w:pPr>
          </w:p>
        </w:tc>
        <w:tc>
          <w:tcPr>
            <w:tcW w:w="3118" w:type="dxa"/>
            <w:vAlign w:val="center"/>
          </w:tcPr>
          <w:p w:rsidR="00B9378F" w:rsidRPr="009E403D" w:rsidRDefault="00B9378F" w:rsidP="00B9378F">
            <w:pPr>
              <w:pStyle w:val="33"/>
              <w:suppressAutoHyphens/>
              <w:spacing w:after="0"/>
              <w:ind w:left="0"/>
              <w:jc w:val="center"/>
              <w:rPr>
                <w:sz w:val="24"/>
                <w:szCs w:val="24"/>
              </w:rPr>
            </w:pPr>
            <w:r w:rsidRPr="009E403D">
              <w:rPr>
                <w:sz w:val="24"/>
                <w:szCs w:val="24"/>
              </w:rPr>
              <w:t>Городская  библиотека  № 1</w:t>
            </w:r>
          </w:p>
        </w:tc>
        <w:tc>
          <w:tcPr>
            <w:tcW w:w="3261" w:type="dxa"/>
            <w:shd w:val="clear" w:color="auto" w:fill="auto"/>
            <w:noWrap/>
            <w:vAlign w:val="center"/>
          </w:tcPr>
          <w:p w:rsidR="00B9378F" w:rsidRPr="009E403D" w:rsidRDefault="00B9378F" w:rsidP="00B9378F">
            <w:pPr>
              <w:pStyle w:val="33"/>
              <w:suppressAutoHyphens/>
              <w:spacing w:after="0"/>
              <w:ind w:left="0"/>
              <w:jc w:val="center"/>
              <w:rPr>
                <w:sz w:val="24"/>
                <w:szCs w:val="24"/>
              </w:rPr>
            </w:pPr>
            <w:r w:rsidRPr="009E403D">
              <w:rPr>
                <w:sz w:val="24"/>
                <w:szCs w:val="24"/>
              </w:rPr>
              <w:t>г. Карасук, ул. Ленина, 49</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E931E9" w:rsidRDefault="00B9378F" w:rsidP="00B9378F">
            <w:pPr>
              <w:pStyle w:val="33"/>
              <w:spacing w:after="0"/>
              <w:ind w:left="0"/>
              <w:jc w:val="center"/>
              <w:rPr>
                <w:sz w:val="24"/>
                <w:szCs w:val="24"/>
              </w:rPr>
            </w:pPr>
          </w:p>
        </w:tc>
        <w:tc>
          <w:tcPr>
            <w:tcW w:w="3118" w:type="dxa"/>
            <w:vAlign w:val="center"/>
          </w:tcPr>
          <w:p w:rsidR="00B9378F" w:rsidRPr="009E403D" w:rsidRDefault="00B9378F" w:rsidP="00B9378F">
            <w:pPr>
              <w:pStyle w:val="33"/>
              <w:suppressAutoHyphens/>
              <w:spacing w:after="0"/>
              <w:ind w:left="0"/>
              <w:jc w:val="center"/>
              <w:rPr>
                <w:sz w:val="24"/>
                <w:szCs w:val="24"/>
              </w:rPr>
            </w:pPr>
            <w:r w:rsidRPr="009E403D">
              <w:rPr>
                <w:sz w:val="24"/>
                <w:szCs w:val="24"/>
              </w:rPr>
              <w:t>Городская библиотека  № 2</w:t>
            </w:r>
          </w:p>
        </w:tc>
        <w:tc>
          <w:tcPr>
            <w:tcW w:w="3261" w:type="dxa"/>
            <w:shd w:val="clear" w:color="auto" w:fill="auto"/>
            <w:noWrap/>
            <w:vAlign w:val="center"/>
          </w:tcPr>
          <w:p w:rsidR="00B9378F" w:rsidRPr="009E403D" w:rsidRDefault="00B9378F" w:rsidP="00B9378F">
            <w:pPr>
              <w:pStyle w:val="33"/>
              <w:suppressAutoHyphens/>
              <w:spacing w:after="0"/>
              <w:ind w:left="0"/>
              <w:jc w:val="center"/>
              <w:rPr>
                <w:sz w:val="24"/>
                <w:szCs w:val="24"/>
              </w:rPr>
            </w:pPr>
            <w:r w:rsidRPr="009E403D">
              <w:rPr>
                <w:sz w:val="24"/>
                <w:szCs w:val="24"/>
              </w:rPr>
              <w:t>г. Карасук, ул. Целинная, 2а</w:t>
            </w:r>
          </w:p>
        </w:tc>
      </w:tr>
      <w:tr w:rsidR="00B9378F" w:rsidRPr="00E931E9" w:rsidTr="00956033">
        <w:trPr>
          <w:trHeight w:val="20"/>
          <w:jc w:val="center"/>
        </w:trPr>
        <w:tc>
          <w:tcPr>
            <w:tcW w:w="675" w:type="dxa"/>
            <w:vAlign w:val="center"/>
          </w:tcPr>
          <w:p w:rsidR="00B9378F" w:rsidRDefault="00B9378F" w:rsidP="00B9378F">
            <w:pPr>
              <w:pStyle w:val="33"/>
              <w:spacing w:after="0"/>
              <w:ind w:left="0"/>
              <w:jc w:val="center"/>
              <w:rPr>
                <w:sz w:val="24"/>
                <w:szCs w:val="24"/>
              </w:rPr>
            </w:pPr>
            <w:r>
              <w:rPr>
                <w:sz w:val="24"/>
                <w:szCs w:val="24"/>
              </w:rPr>
              <w:t>2.2</w:t>
            </w:r>
          </w:p>
        </w:tc>
        <w:tc>
          <w:tcPr>
            <w:tcW w:w="2439" w:type="dxa"/>
            <w:shd w:val="clear" w:color="auto" w:fill="auto"/>
            <w:noWrap/>
            <w:vAlign w:val="center"/>
          </w:tcPr>
          <w:p w:rsidR="00B9378F" w:rsidRPr="00204255" w:rsidRDefault="00B9378F" w:rsidP="00B9378F">
            <w:pPr>
              <w:suppressAutoHyphens/>
              <w:jc w:val="center"/>
            </w:pPr>
            <w:r w:rsidRPr="00204255">
              <w:t>Беленский сельсовет</w:t>
            </w: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Беленская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Белое ул. Пушкина, 3</w:t>
            </w:r>
            <w:r>
              <w:rPr>
                <w:sz w:val="24"/>
                <w:szCs w:val="24"/>
              </w:rPr>
              <w:t>а</w:t>
            </w:r>
          </w:p>
        </w:tc>
      </w:tr>
      <w:tr w:rsidR="00B9378F" w:rsidRPr="00E931E9" w:rsidTr="00956033">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2.3</w:t>
            </w:r>
          </w:p>
        </w:tc>
        <w:tc>
          <w:tcPr>
            <w:tcW w:w="2439" w:type="dxa"/>
            <w:vMerge w:val="restart"/>
            <w:shd w:val="clear" w:color="auto" w:fill="auto"/>
            <w:noWrap/>
            <w:vAlign w:val="center"/>
          </w:tcPr>
          <w:p w:rsidR="00B9378F" w:rsidRPr="00204255" w:rsidRDefault="00B9378F" w:rsidP="00B9378F">
            <w:pPr>
              <w:suppressAutoHyphens/>
              <w:jc w:val="center"/>
            </w:pPr>
            <w:r w:rsidRPr="00204255">
              <w:t>Благодатский сельсовет</w:t>
            </w:r>
          </w:p>
        </w:tc>
        <w:tc>
          <w:tcPr>
            <w:tcW w:w="3118" w:type="dxa"/>
            <w:vMerge w:val="restart"/>
            <w:vAlign w:val="center"/>
          </w:tcPr>
          <w:p w:rsidR="00B9378F" w:rsidRPr="00C6175A" w:rsidRDefault="00B9378F" w:rsidP="00B9378F">
            <w:pPr>
              <w:pStyle w:val="33"/>
              <w:suppressAutoHyphens/>
              <w:spacing w:after="0"/>
              <w:ind w:left="0"/>
              <w:jc w:val="center"/>
              <w:rPr>
                <w:sz w:val="24"/>
                <w:szCs w:val="24"/>
              </w:rPr>
            </w:pPr>
            <w:r w:rsidRPr="00204255">
              <w:rPr>
                <w:sz w:val="24"/>
                <w:szCs w:val="24"/>
              </w:rPr>
              <w:t>Благодатская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Благодатное, ул. Центральная, 24</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Merge/>
            <w:vAlign w:val="center"/>
          </w:tcPr>
          <w:p w:rsidR="00B9378F" w:rsidRPr="00204255" w:rsidRDefault="00B9378F" w:rsidP="00B9378F">
            <w:pPr>
              <w:pStyle w:val="33"/>
              <w:suppressAutoHyphens/>
              <w:spacing w:after="0"/>
              <w:ind w:left="0"/>
              <w:jc w:val="center"/>
              <w:rPr>
                <w:sz w:val="24"/>
                <w:szCs w:val="24"/>
              </w:rPr>
            </w:pPr>
          </w:p>
        </w:tc>
        <w:tc>
          <w:tcPr>
            <w:tcW w:w="3261" w:type="dxa"/>
            <w:shd w:val="clear" w:color="auto" w:fill="auto"/>
            <w:noWrap/>
            <w:vAlign w:val="center"/>
          </w:tcPr>
          <w:p w:rsidR="00B9378F" w:rsidRPr="00204255" w:rsidRDefault="00B9378F" w:rsidP="00B9378F">
            <w:pPr>
              <w:pStyle w:val="33"/>
              <w:suppressAutoHyphens/>
              <w:spacing w:after="0"/>
              <w:ind w:left="0"/>
              <w:jc w:val="center"/>
              <w:rPr>
                <w:sz w:val="24"/>
                <w:szCs w:val="24"/>
              </w:rPr>
            </w:pPr>
            <w:r w:rsidRPr="00DF4AC4">
              <w:rPr>
                <w:sz w:val="24"/>
                <w:szCs w:val="24"/>
              </w:rPr>
              <w:t>п. Ягодный</w:t>
            </w:r>
            <w:r>
              <w:rPr>
                <w:sz w:val="24"/>
                <w:szCs w:val="24"/>
              </w:rPr>
              <w:t xml:space="preserve">*, </w:t>
            </w:r>
            <w:r w:rsidRPr="00DF4AC4">
              <w:rPr>
                <w:sz w:val="24"/>
                <w:szCs w:val="24"/>
              </w:rPr>
              <w:t>п.</w:t>
            </w:r>
            <w:r>
              <w:rPr>
                <w:sz w:val="24"/>
                <w:szCs w:val="24"/>
              </w:rPr>
              <w:t> </w:t>
            </w:r>
            <w:r w:rsidRPr="00DF4AC4">
              <w:rPr>
                <w:sz w:val="24"/>
                <w:szCs w:val="24"/>
              </w:rPr>
              <w:t>Черноозерский</w:t>
            </w:r>
            <w:r>
              <w:rPr>
                <w:sz w:val="24"/>
                <w:szCs w:val="24"/>
              </w:rPr>
              <w:t>*</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Шилово-Курьинская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Шилово-Курья, ул.</w:t>
            </w:r>
            <w:r>
              <w:rPr>
                <w:sz w:val="24"/>
                <w:szCs w:val="24"/>
              </w:rPr>
              <w:t> </w:t>
            </w:r>
            <w:r w:rsidRPr="00204255">
              <w:rPr>
                <w:sz w:val="24"/>
                <w:szCs w:val="24"/>
              </w:rPr>
              <w:t>Центральная, 23</w:t>
            </w:r>
          </w:p>
        </w:tc>
      </w:tr>
      <w:tr w:rsidR="00B9378F" w:rsidRPr="00E931E9" w:rsidTr="00956033">
        <w:trPr>
          <w:trHeight w:val="20"/>
          <w:jc w:val="center"/>
        </w:trPr>
        <w:tc>
          <w:tcPr>
            <w:tcW w:w="675" w:type="dxa"/>
            <w:vAlign w:val="center"/>
          </w:tcPr>
          <w:p w:rsidR="00B9378F" w:rsidRDefault="00B9378F" w:rsidP="00B9378F">
            <w:pPr>
              <w:pStyle w:val="33"/>
              <w:spacing w:after="0"/>
              <w:ind w:left="0"/>
              <w:jc w:val="center"/>
              <w:rPr>
                <w:sz w:val="24"/>
                <w:szCs w:val="24"/>
              </w:rPr>
            </w:pPr>
            <w:r>
              <w:rPr>
                <w:sz w:val="24"/>
                <w:szCs w:val="24"/>
              </w:rPr>
              <w:t>2.4</w:t>
            </w:r>
          </w:p>
        </w:tc>
        <w:tc>
          <w:tcPr>
            <w:tcW w:w="2439" w:type="dxa"/>
            <w:shd w:val="clear" w:color="auto" w:fill="auto"/>
            <w:noWrap/>
            <w:vAlign w:val="center"/>
          </w:tcPr>
          <w:p w:rsidR="00B9378F" w:rsidRPr="00204255" w:rsidRDefault="00B9378F" w:rsidP="00B9378F">
            <w:pPr>
              <w:suppressAutoHyphens/>
              <w:jc w:val="center"/>
            </w:pPr>
            <w:r w:rsidRPr="00204255">
              <w:t>Знаменский сельсовет</w:t>
            </w: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Знаменская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пос. Поповка, ул.</w:t>
            </w:r>
            <w:r>
              <w:rPr>
                <w:sz w:val="24"/>
                <w:szCs w:val="24"/>
              </w:rPr>
              <w:t> </w:t>
            </w:r>
            <w:r w:rsidRPr="00204255">
              <w:rPr>
                <w:sz w:val="24"/>
                <w:szCs w:val="24"/>
              </w:rPr>
              <w:t>Ленина,</w:t>
            </w:r>
            <w:r>
              <w:rPr>
                <w:sz w:val="24"/>
                <w:szCs w:val="24"/>
              </w:rPr>
              <w:t> </w:t>
            </w:r>
            <w:r w:rsidRPr="00204255">
              <w:rPr>
                <w:sz w:val="24"/>
                <w:szCs w:val="24"/>
              </w:rPr>
              <w:t>48</w:t>
            </w:r>
          </w:p>
        </w:tc>
      </w:tr>
      <w:tr w:rsidR="00B9378F" w:rsidRPr="00E931E9" w:rsidTr="00956033">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2.5</w:t>
            </w:r>
          </w:p>
        </w:tc>
        <w:tc>
          <w:tcPr>
            <w:tcW w:w="2439" w:type="dxa"/>
            <w:vMerge w:val="restart"/>
            <w:shd w:val="clear" w:color="auto" w:fill="auto"/>
            <w:noWrap/>
            <w:vAlign w:val="center"/>
          </w:tcPr>
          <w:p w:rsidR="00B9378F" w:rsidRPr="00204255" w:rsidRDefault="00B9378F" w:rsidP="00B9378F">
            <w:pPr>
              <w:suppressAutoHyphens/>
              <w:jc w:val="center"/>
            </w:pPr>
            <w:r w:rsidRPr="00204255">
              <w:t>Ирбизинский сельсовет</w:t>
            </w: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Ирбизинская сельская</w:t>
            </w:r>
            <w:r w:rsidRPr="00204255">
              <w:rPr>
                <w:sz w:val="24"/>
                <w:szCs w:val="24"/>
              </w:rPr>
              <w:br/>
              <w:t>МОДЕЛЬНАЯ</w:t>
            </w:r>
            <w:r>
              <w:rPr>
                <w:sz w:val="24"/>
                <w:szCs w:val="24"/>
              </w:rPr>
              <w:t xml:space="preserve"> </w:t>
            </w:r>
            <w:r w:rsidRPr="00204255">
              <w:rPr>
                <w:sz w:val="24"/>
                <w:szCs w:val="24"/>
              </w:rPr>
              <w:t>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Pr>
                <w:sz w:val="24"/>
                <w:szCs w:val="24"/>
              </w:rPr>
              <w:t xml:space="preserve">с. Ирбизино, </w:t>
            </w:r>
            <w:r w:rsidRPr="00204255">
              <w:rPr>
                <w:sz w:val="24"/>
                <w:szCs w:val="24"/>
              </w:rPr>
              <w:t>ул.</w:t>
            </w:r>
            <w:r>
              <w:rPr>
                <w:sz w:val="24"/>
                <w:szCs w:val="24"/>
              </w:rPr>
              <w:t> </w:t>
            </w:r>
            <w:r w:rsidRPr="00204255">
              <w:rPr>
                <w:sz w:val="24"/>
                <w:szCs w:val="24"/>
              </w:rPr>
              <w:t>Центральная,</w:t>
            </w:r>
            <w:r>
              <w:rPr>
                <w:sz w:val="24"/>
                <w:szCs w:val="24"/>
              </w:rPr>
              <w:t> </w:t>
            </w:r>
            <w:r w:rsidRPr="00204255">
              <w:rPr>
                <w:sz w:val="24"/>
                <w:szCs w:val="24"/>
              </w:rPr>
              <w:t>10</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Align w:val="center"/>
          </w:tcPr>
          <w:p w:rsidR="00B9378F" w:rsidRPr="00204255" w:rsidRDefault="00B9378F" w:rsidP="00B9378F">
            <w:pPr>
              <w:pStyle w:val="33"/>
              <w:suppressAutoHyphens/>
              <w:spacing w:after="0"/>
              <w:ind w:left="0"/>
              <w:jc w:val="center"/>
              <w:rPr>
                <w:sz w:val="24"/>
                <w:szCs w:val="24"/>
              </w:rPr>
            </w:pPr>
            <w:r w:rsidRPr="00204255">
              <w:rPr>
                <w:sz w:val="24"/>
                <w:szCs w:val="24"/>
              </w:rPr>
              <w:t>Кукаринская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д. Кукарка, ул.</w:t>
            </w:r>
            <w:r>
              <w:rPr>
                <w:sz w:val="24"/>
                <w:szCs w:val="24"/>
              </w:rPr>
              <w:t> </w:t>
            </w:r>
            <w:r w:rsidRPr="00204255">
              <w:rPr>
                <w:sz w:val="24"/>
                <w:szCs w:val="24"/>
              </w:rPr>
              <w:t>Конторская,</w:t>
            </w:r>
            <w:r>
              <w:rPr>
                <w:sz w:val="24"/>
                <w:szCs w:val="24"/>
              </w:rPr>
              <w:t> </w:t>
            </w:r>
            <w:r w:rsidRPr="00204255">
              <w:rPr>
                <w:sz w:val="24"/>
                <w:szCs w:val="24"/>
              </w:rPr>
              <w:t>17</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Align w:val="center"/>
          </w:tcPr>
          <w:p w:rsidR="00B9378F" w:rsidRPr="00204255" w:rsidRDefault="00B9378F" w:rsidP="00B9378F">
            <w:pPr>
              <w:pStyle w:val="33"/>
              <w:suppressAutoHyphens/>
              <w:spacing w:after="0"/>
              <w:ind w:left="0"/>
              <w:jc w:val="center"/>
              <w:rPr>
                <w:sz w:val="24"/>
                <w:szCs w:val="24"/>
              </w:rPr>
            </w:pPr>
            <w:r w:rsidRPr="00204255">
              <w:rPr>
                <w:sz w:val="24"/>
                <w:szCs w:val="24"/>
              </w:rPr>
              <w:t>Рождественская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Pr>
                <w:sz w:val="24"/>
                <w:szCs w:val="24"/>
              </w:rPr>
              <w:t>п</w:t>
            </w:r>
            <w:r w:rsidRPr="00204255">
              <w:rPr>
                <w:sz w:val="24"/>
                <w:szCs w:val="24"/>
              </w:rPr>
              <w:t>. Рождественский</w:t>
            </w:r>
            <w:r w:rsidRPr="00204255">
              <w:rPr>
                <w:sz w:val="24"/>
                <w:szCs w:val="24"/>
              </w:rPr>
              <w:br/>
              <w:t>пер. Центральный, 10</w:t>
            </w:r>
          </w:p>
        </w:tc>
      </w:tr>
      <w:tr w:rsidR="00B9378F" w:rsidRPr="00E931E9" w:rsidTr="00956033">
        <w:trPr>
          <w:trHeight w:val="20"/>
          <w:jc w:val="center"/>
        </w:trPr>
        <w:tc>
          <w:tcPr>
            <w:tcW w:w="675" w:type="dxa"/>
            <w:vAlign w:val="center"/>
          </w:tcPr>
          <w:p w:rsidR="00B9378F" w:rsidRDefault="00B9378F" w:rsidP="00B9378F">
            <w:pPr>
              <w:pStyle w:val="33"/>
              <w:spacing w:after="0"/>
              <w:ind w:left="0"/>
              <w:jc w:val="center"/>
              <w:rPr>
                <w:sz w:val="24"/>
                <w:szCs w:val="24"/>
              </w:rPr>
            </w:pPr>
            <w:r>
              <w:rPr>
                <w:sz w:val="24"/>
                <w:szCs w:val="24"/>
              </w:rPr>
              <w:t>2.6</w:t>
            </w:r>
          </w:p>
        </w:tc>
        <w:tc>
          <w:tcPr>
            <w:tcW w:w="2439" w:type="dxa"/>
            <w:shd w:val="clear" w:color="auto" w:fill="auto"/>
            <w:noWrap/>
            <w:vAlign w:val="center"/>
          </w:tcPr>
          <w:p w:rsidR="00B9378F" w:rsidRPr="00204255" w:rsidRDefault="00B9378F" w:rsidP="00B9378F">
            <w:pPr>
              <w:suppressAutoHyphens/>
              <w:jc w:val="center"/>
            </w:pPr>
            <w:r w:rsidRPr="00204255">
              <w:t>Калиновский сельсовет</w:t>
            </w: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Калиновская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Калиновка, ул.</w:t>
            </w:r>
            <w:r>
              <w:rPr>
                <w:sz w:val="24"/>
                <w:szCs w:val="24"/>
              </w:rPr>
              <w:t> Школьная, </w:t>
            </w:r>
            <w:r w:rsidRPr="00204255">
              <w:rPr>
                <w:sz w:val="24"/>
                <w:szCs w:val="24"/>
              </w:rPr>
              <w:t>15</w:t>
            </w:r>
          </w:p>
        </w:tc>
      </w:tr>
      <w:tr w:rsidR="00B9378F" w:rsidRPr="00E931E9" w:rsidTr="00956033">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2.7</w:t>
            </w:r>
          </w:p>
        </w:tc>
        <w:tc>
          <w:tcPr>
            <w:tcW w:w="2439" w:type="dxa"/>
            <w:vMerge w:val="restart"/>
            <w:shd w:val="clear" w:color="auto" w:fill="auto"/>
            <w:noWrap/>
            <w:vAlign w:val="center"/>
          </w:tcPr>
          <w:p w:rsidR="00B9378F" w:rsidRPr="00204255" w:rsidRDefault="00B9378F" w:rsidP="00B9378F">
            <w:pPr>
              <w:suppressAutoHyphens/>
              <w:jc w:val="center"/>
            </w:pPr>
            <w:r w:rsidRPr="00204255">
              <w:t>Михайловский сельсовет</w:t>
            </w:r>
          </w:p>
        </w:tc>
        <w:tc>
          <w:tcPr>
            <w:tcW w:w="3118" w:type="dxa"/>
            <w:vMerge w:val="restart"/>
            <w:vAlign w:val="center"/>
          </w:tcPr>
          <w:p w:rsidR="00B9378F" w:rsidRPr="00C6175A" w:rsidRDefault="00B9378F" w:rsidP="00B9378F">
            <w:pPr>
              <w:pStyle w:val="33"/>
              <w:suppressAutoHyphens/>
              <w:spacing w:after="0"/>
              <w:ind w:left="0"/>
              <w:jc w:val="center"/>
              <w:rPr>
                <w:sz w:val="24"/>
                <w:szCs w:val="24"/>
              </w:rPr>
            </w:pPr>
            <w:r w:rsidRPr="00204255">
              <w:rPr>
                <w:sz w:val="24"/>
                <w:szCs w:val="24"/>
              </w:rPr>
              <w:t>Михайловская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Михайловка ул.</w:t>
            </w:r>
            <w:r>
              <w:rPr>
                <w:sz w:val="24"/>
                <w:szCs w:val="24"/>
              </w:rPr>
              <w:t> </w:t>
            </w:r>
            <w:r w:rsidRPr="00204255">
              <w:rPr>
                <w:sz w:val="24"/>
                <w:szCs w:val="24"/>
              </w:rPr>
              <w:t>Центральная,</w:t>
            </w:r>
            <w:r>
              <w:rPr>
                <w:sz w:val="24"/>
                <w:szCs w:val="24"/>
              </w:rPr>
              <w:t> </w:t>
            </w:r>
            <w:r w:rsidRPr="00204255">
              <w:rPr>
                <w:sz w:val="24"/>
                <w:szCs w:val="24"/>
              </w:rPr>
              <w:t>29</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Merge/>
            <w:vAlign w:val="center"/>
          </w:tcPr>
          <w:p w:rsidR="00B9378F" w:rsidRPr="00204255" w:rsidRDefault="00B9378F" w:rsidP="00B9378F">
            <w:pPr>
              <w:pStyle w:val="33"/>
              <w:suppressAutoHyphens/>
              <w:spacing w:after="0"/>
              <w:ind w:left="0"/>
              <w:jc w:val="center"/>
              <w:rPr>
                <w:sz w:val="24"/>
                <w:szCs w:val="24"/>
              </w:rPr>
            </w:pPr>
          </w:p>
        </w:tc>
        <w:tc>
          <w:tcPr>
            <w:tcW w:w="3261" w:type="dxa"/>
            <w:shd w:val="clear" w:color="auto" w:fill="auto"/>
            <w:noWrap/>
            <w:vAlign w:val="center"/>
          </w:tcPr>
          <w:p w:rsidR="00B9378F" w:rsidRPr="00204255" w:rsidRDefault="00B9378F" w:rsidP="00B9378F">
            <w:pPr>
              <w:pStyle w:val="33"/>
              <w:suppressAutoHyphens/>
              <w:spacing w:after="0"/>
              <w:ind w:left="0"/>
              <w:jc w:val="center"/>
              <w:rPr>
                <w:sz w:val="24"/>
                <w:szCs w:val="24"/>
              </w:rPr>
            </w:pPr>
            <w:r w:rsidRPr="00DD4B3D">
              <w:rPr>
                <w:sz w:val="24"/>
                <w:szCs w:val="24"/>
              </w:rPr>
              <w:t>аул Кавкуй</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Merge w:val="restart"/>
            <w:vAlign w:val="center"/>
          </w:tcPr>
          <w:p w:rsidR="00B9378F" w:rsidRPr="00C6175A" w:rsidRDefault="00B9378F" w:rsidP="00B9378F">
            <w:pPr>
              <w:pStyle w:val="33"/>
              <w:suppressAutoHyphens/>
              <w:spacing w:after="0"/>
              <w:ind w:left="0"/>
              <w:jc w:val="center"/>
              <w:rPr>
                <w:sz w:val="24"/>
                <w:szCs w:val="24"/>
              </w:rPr>
            </w:pPr>
            <w:r w:rsidRPr="00204255">
              <w:rPr>
                <w:sz w:val="24"/>
                <w:szCs w:val="24"/>
              </w:rPr>
              <w:t>Александровская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пос. Александровский, ул.</w:t>
            </w:r>
            <w:r>
              <w:rPr>
                <w:sz w:val="24"/>
                <w:szCs w:val="24"/>
              </w:rPr>
              <w:t xml:space="preserve"> Центральная, </w:t>
            </w:r>
            <w:r w:rsidRPr="00204255">
              <w:rPr>
                <w:sz w:val="24"/>
                <w:szCs w:val="24"/>
              </w:rPr>
              <w:t>2</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Merge/>
            <w:vAlign w:val="center"/>
          </w:tcPr>
          <w:p w:rsidR="00B9378F" w:rsidRPr="00204255" w:rsidRDefault="00B9378F" w:rsidP="00B9378F">
            <w:pPr>
              <w:pStyle w:val="33"/>
              <w:suppressAutoHyphens/>
              <w:spacing w:after="0"/>
              <w:ind w:left="0"/>
              <w:jc w:val="center"/>
              <w:rPr>
                <w:sz w:val="24"/>
                <w:szCs w:val="24"/>
              </w:rPr>
            </w:pPr>
          </w:p>
        </w:tc>
        <w:tc>
          <w:tcPr>
            <w:tcW w:w="3261" w:type="dxa"/>
            <w:shd w:val="clear" w:color="auto" w:fill="auto"/>
            <w:noWrap/>
            <w:vAlign w:val="center"/>
          </w:tcPr>
          <w:p w:rsidR="00B9378F" w:rsidRPr="00204255" w:rsidRDefault="00B9378F" w:rsidP="00B9378F">
            <w:pPr>
              <w:pStyle w:val="33"/>
              <w:suppressAutoHyphens/>
              <w:spacing w:after="0"/>
              <w:ind w:left="0"/>
              <w:jc w:val="center"/>
              <w:rPr>
                <w:sz w:val="24"/>
                <w:szCs w:val="24"/>
              </w:rPr>
            </w:pPr>
            <w:r w:rsidRPr="00DD4B3D">
              <w:rPr>
                <w:sz w:val="24"/>
                <w:szCs w:val="24"/>
              </w:rPr>
              <w:t>аул Карасарт</w:t>
            </w:r>
            <w:r>
              <w:rPr>
                <w:sz w:val="24"/>
                <w:szCs w:val="24"/>
              </w:rPr>
              <w:t>*</w:t>
            </w:r>
          </w:p>
        </w:tc>
      </w:tr>
      <w:tr w:rsidR="00B9378F" w:rsidRPr="00E931E9" w:rsidTr="00956033">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2.8</w:t>
            </w:r>
          </w:p>
        </w:tc>
        <w:tc>
          <w:tcPr>
            <w:tcW w:w="2439" w:type="dxa"/>
            <w:vMerge w:val="restart"/>
            <w:shd w:val="clear" w:color="auto" w:fill="auto"/>
            <w:noWrap/>
            <w:vAlign w:val="center"/>
          </w:tcPr>
          <w:p w:rsidR="00B9378F" w:rsidRPr="00204255" w:rsidRDefault="00B9378F" w:rsidP="00B9378F">
            <w:pPr>
              <w:suppressAutoHyphens/>
              <w:jc w:val="center"/>
            </w:pPr>
            <w:r w:rsidRPr="00204255">
              <w:t>Октябрьский сельсовет</w:t>
            </w:r>
          </w:p>
        </w:tc>
        <w:tc>
          <w:tcPr>
            <w:tcW w:w="3118" w:type="dxa"/>
            <w:vMerge w:val="restart"/>
            <w:vAlign w:val="center"/>
          </w:tcPr>
          <w:p w:rsidR="00B9378F" w:rsidRPr="00C6175A" w:rsidRDefault="00B9378F" w:rsidP="00B9378F">
            <w:pPr>
              <w:pStyle w:val="33"/>
              <w:suppressAutoHyphens/>
              <w:spacing w:after="0"/>
              <w:ind w:left="0"/>
              <w:jc w:val="center"/>
              <w:rPr>
                <w:sz w:val="24"/>
                <w:szCs w:val="24"/>
              </w:rPr>
            </w:pPr>
            <w:r w:rsidRPr="00204255">
              <w:rPr>
                <w:sz w:val="24"/>
                <w:szCs w:val="24"/>
              </w:rPr>
              <w:t>Октябрьская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Октябрьское ул.</w:t>
            </w:r>
            <w:r>
              <w:rPr>
                <w:sz w:val="24"/>
                <w:szCs w:val="24"/>
              </w:rPr>
              <w:t> </w:t>
            </w:r>
            <w:r w:rsidRPr="00204255">
              <w:rPr>
                <w:sz w:val="24"/>
                <w:szCs w:val="24"/>
              </w:rPr>
              <w:t>Ленина,</w:t>
            </w:r>
            <w:r>
              <w:rPr>
                <w:sz w:val="24"/>
                <w:szCs w:val="24"/>
              </w:rPr>
              <w:t> </w:t>
            </w:r>
            <w:r w:rsidRPr="00204255">
              <w:rPr>
                <w:sz w:val="24"/>
                <w:szCs w:val="24"/>
              </w:rPr>
              <w:t>82</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Merge/>
            <w:vAlign w:val="center"/>
          </w:tcPr>
          <w:p w:rsidR="00B9378F" w:rsidRPr="00204255" w:rsidRDefault="00B9378F" w:rsidP="00B9378F">
            <w:pPr>
              <w:pStyle w:val="33"/>
              <w:suppressAutoHyphens/>
              <w:spacing w:after="0"/>
              <w:ind w:left="0"/>
              <w:jc w:val="center"/>
              <w:rPr>
                <w:sz w:val="24"/>
                <w:szCs w:val="24"/>
              </w:rPr>
            </w:pPr>
          </w:p>
        </w:tc>
        <w:tc>
          <w:tcPr>
            <w:tcW w:w="3261" w:type="dxa"/>
            <w:shd w:val="clear" w:color="auto" w:fill="auto"/>
            <w:noWrap/>
            <w:vAlign w:val="center"/>
          </w:tcPr>
          <w:p w:rsidR="00B9378F" w:rsidRPr="00204255" w:rsidRDefault="00B9378F" w:rsidP="00B9378F">
            <w:pPr>
              <w:pStyle w:val="33"/>
              <w:suppressAutoHyphens/>
              <w:spacing w:after="0"/>
              <w:ind w:left="0"/>
              <w:jc w:val="center"/>
              <w:rPr>
                <w:sz w:val="24"/>
                <w:szCs w:val="24"/>
              </w:rPr>
            </w:pPr>
            <w:r w:rsidRPr="00B65B0E">
              <w:rPr>
                <w:sz w:val="24"/>
                <w:szCs w:val="24"/>
              </w:rPr>
              <w:t>с.</w:t>
            </w:r>
            <w:r>
              <w:rPr>
                <w:sz w:val="24"/>
                <w:szCs w:val="24"/>
              </w:rPr>
              <w:t xml:space="preserve"> </w:t>
            </w:r>
            <w:r w:rsidRPr="00B65B0E">
              <w:rPr>
                <w:sz w:val="24"/>
                <w:szCs w:val="24"/>
              </w:rPr>
              <w:t>Анисимовка</w:t>
            </w:r>
            <w:r>
              <w:rPr>
                <w:sz w:val="24"/>
                <w:szCs w:val="24"/>
              </w:rPr>
              <w:t>*</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Калачинская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Калачи, ул.</w:t>
            </w:r>
            <w:r>
              <w:rPr>
                <w:sz w:val="24"/>
                <w:szCs w:val="24"/>
              </w:rPr>
              <w:t> </w:t>
            </w:r>
            <w:r w:rsidRPr="00204255">
              <w:rPr>
                <w:sz w:val="24"/>
                <w:szCs w:val="24"/>
              </w:rPr>
              <w:t>Набережная,</w:t>
            </w:r>
            <w:r>
              <w:rPr>
                <w:sz w:val="24"/>
                <w:szCs w:val="24"/>
              </w:rPr>
              <w:t> </w:t>
            </w:r>
            <w:r w:rsidRPr="00204255">
              <w:rPr>
                <w:sz w:val="24"/>
                <w:szCs w:val="24"/>
              </w:rPr>
              <w:t>27</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Новоивановская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д. Новоивановка, ул.</w:t>
            </w:r>
            <w:r>
              <w:rPr>
                <w:sz w:val="24"/>
                <w:szCs w:val="24"/>
              </w:rPr>
              <w:t> </w:t>
            </w:r>
            <w:r w:rsidRPr="00204255">
              <w:rPr>
                <w:sz w:val="24"/>
                <w:szCs w:val="24"/>
              </w:rPr>
              <w:t>Сиреневая, 31</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Align w:val="center"/>
          </w:tcPr>
          <w:p w:rsidR="00B9378F" w:rsidRPr="00204255" w:rsidRDefault="00B9378F" w:rsidP="00B9378F">
            <w:pPr>
              <w:pStyle w:val="33"/>
              <w:suppressAutoHyphens/>
              <w:spacing w:after="0"/>
              <w:ind w:left="0"/>
              <w:jc w:val="center"/>
              <w:rPr>
                <w:sz w:val="24"/>
                <w:szCs w:val="24"/>
              </w:rPr>
            </w:pPr>
            <w:r w:rsidRPr="00204255">
              <w:rPr>
                <w:sz w:val="24"/>
                <w:szCs w:val="24"/>
              </w:rPr>
              <w:t>Павловская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д. Павловка ул.</w:t>
            </w:r>
            <w:r>
              <w:rPr>
                <w:sz w:val="24"/>
                <w:szCs w:val="24"/>
              </w:rPr>
              <w:t> </w:t>
            </w:r>
            <w:r w:rsidRPr="00204255">
              <w:rPr>
                <w:sz w:val="24"/>
                <w:szCs w:val="24"/>
              </w:rPr>
              <w:t>Молодежная,</w:t>
            </w:r>
            <w:r>
              <w:rPr>
                <w:sz w:val="24"/>
                <w:szCs w:val="24"/>
              </w:rPr>
              <w:t> </w:t>
            </w:r>
            <w:r w:rsidRPr="00204255">
              <w:rPr>
                <w:sz w:val="24"/>
                <w:szCs w:val="24"/>
              </w:rPr>
              <w:t>26</w:t>
            </w:r>
          </w:p>
        </w:tc>
      </w:tr>
      <w:tr w:rsidR="00B9378F" w:rsidRPr="00E931E9" w:rsidTr="00956033">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2.9</w:t>
            </w:r>
          </w:p>
        </w:tc>
        <w:tc>
          <w:tcPr>
            <w:tcW w:w="2439" w:type="dxa"/>
            <w:vMerge w:val="restart"/>
            <w:shd w:val="clear" w:color="auto" w:fill="auto"/>
            <w:noWrap/>
            <w:vAlign w:val="center"/>
          </w:tcPr>
          <w:p w:rsidR="00B9378F" w:rsidRPr="00204255" w:rsidRDefault="00B9378F" w:rsidP="00B9378F">
            <w:pPr>
              <w:suppressAutoHyphens/>
              <w:jc w:val="center"/>
            </w:pPr>
            <w:r w:rsidRPr="00204255">
              <w:t>Студ</w:t>
            </w:r>
            <w:r>
              <w:t>ё</w:t>
            </w:r>
            <w:r w:rsidRPr="00204255">
              <w:t>новский сельсовет</w:t>
            </w:r>
          </w:p>
        </w:tc>
        <w:tc>
          <w:tcPr>
            <w:tcW w:w="3118" w:type="dxa"/>
            <w:vMerge w:val="restart"/>
            <w:vAlign w:val="center"/>
          </w:tcPr>
          <w:p w:rsidR="00B9378F" w:rsidRPr="00C6175A" w:rsidRDefault="00B9378F" w:rsidP="00B9378F">
            <w:pPr>
              <w:pStyle w:val="33"/>
              <w:suppressAutoHyphens/>
              <w:spacing w:after="0"/>
              <w:ind w:left="0"/>
              <w:jc w:val="center"/>
              <w:rPr>
                <w:sz w:val="24"/>
                <w:szCs w:val="24"/>
              </w:rPr>
            </w:pPr>
            <w:r w:rsidRPr="00204255">
              <w:rPr>
                <w:sz w:val="24"/>
                <w:szCs w:val="24"/>
              </w:rPr>
              <w:t>Студеновская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Студеное, ул. 35 лет Победы,</w:t>
            </w:r>
            <w:r>
              <w:rPr>
                <w:sz w:val="24"/>
                <w:szCs w:val="24"/>
              </w:rPr>
              <w:t> </w:t>
            </w:r>
            <w:r w:rsidRPr="00204255">
              <w:rPr>
                <w:sz w:val="24"/>
                <w:szCs w:val="24"/>
              </w:rPr>
              <w:t>18-а</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Merge/>
            <w:vAlign w:val="center"/>
          </w:tcPr>
          <w:p w:rsidR="00B9378F" w:rsidRPr="00204255" w:rsidRDefault="00B9378F" w:rsidP="00B9378F">
            <w:pPr>
              <w:pStyle w:val="33"/>
              <w:suppressAutoHyphens/>
              <w:spacing w:after="0"/>
              <w:ind w:left="0"/>
              <w:jc w:val="center"/>
              <w:rPr>
                <w:sz w:val="24"/>
                <w:szCs w:val="24"/>
              </w:rPr>
            </w:pPr>
          </w:p>
        </w:tc>
        <w:tc>
          <w:tcPr>
            <w:tcW w:w="3261" w:type="dxa"/>
            <w:shd w:val="clear" w:color="auto" w:fill="auto"/>
            <w:noWrap/>
            <w:vAlign w:val="center"/>
          </w:tcPr>
          <w:p w:rsidR="00B9378F" w:rsidRPr="00204255" w:rsidRDefault="00B9378F" w:rsidP="00B9378F">
            <w:pPr>
              <w:pStyle w:val="33"/>
              <w:suppressAutoHyphens/>
              <w:spacing w:after="0"/>
              <w:ind w:left="0"/>
              <w:jc w:val="center"/>
              <w:rPr>
                <w:sz w:val="24"/>
                <w:szCs w:val="24"/>
              </w:rPr>
            </w:pPr>
            <w:r w:rsidRPr="00C40893">
              <w:rPr>
                <w:sz w:val="24"/>
                <w:szCs w:val="24"/>
              </w:rPr>
              <w:t>с. Луганск</w:t>
            </w:r>
            <w:r>
              <w:rPr>
                <w:sz w:val="24"/>
                <w:szCs w:val="24"/>
              </w:rPr>
              <w:t>*</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Богословская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Богословка, ул.</w:t>
            </w:r>
            <w:r>
              <w:rPr>
                <w:sz w:val="24"/>
                <w:szCs w:val="24"/>
              </w:rPr>
              <w:t> </w:t>
            </w:r>
            <w:r w:rsidRPr="00204255">
              <w:rPr>
                <w:sz w:val="24"/>
                <w:szCs w:val="24"/>
              </w:rPr>
              <w:t>Школьная,</w:t>
            </w:r>
            <w:r>
              <w:rPr>
                <w:sz w:val="24"/>
                <w:szCs w:val="24"/>
              </w:rPr>
              <w:t> </w:t>
            </w:r>
            <w:r w:rsidRPr="00204255">
              <w:rPr>
                <w:sz w:val="24"/>
                <w:szCs w:val="24"/>
              </w:rPr>
              <w:t>30-б</w:t>
            </w:r>
          </w:p>
        </w:tc>
      </w:tr>
      <w:tr w:rsidR="00B9378F" w:rsidRPr="00E931E9" w:rsidTr="00956033">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2.10</w:t>
            </w:r>
          </w:p>
        </w:tc>
        <w:tc>
          <w:tcPr>
            <w:tcW w:w="2439" w:type="dxa"/>
            <w:vMerge w:val="restart"/>
            <w:shd w:val="clear" w:color="auto" w:fill="auto"/>
            <w:noWrap/>
            <w:vAlign w:val="center"/>
          </w:tcPr>
          <w:p w:rsidR="00B9378F" w:rsidRPr="00204255" w:rsidRDefault="00B9378F" w:rsidP="00B9378F">
            <w:pPr>
              <w:suppressAutoHyphens/>
              <w:jc w:val="center"/>
            </w:pPr>
            <w:r w:rsidRPr="00204255">
              <w:t>Троицкий сельсовет</w:t>
            </w: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Троицкая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Троицкое</w:t>
            </w:r>
            <w:r>
              <w:rPr>
                <w:sz w:val="24"/>
                <w:szCs w:val="24"/>
              </w:rPr>
              <w:t xml:space="preserve">, </w:t>
            </w:r>
            <w:r w:rsidRPr="00204255">
              <w:rPr>
                <w:sz w:val="24"/>
                <w:szCs w:val="24"/>
              </w:rPr>
              <w:t>ул.</w:t>
            </w:r>
            <w:r>
              <w:rPr>
                <w:sz w:val="24"/>
                <w:szCs w:val="24"/>
              </w:rPr>
              <w:t> </w:t>
            </w:r>
            <w:r w:rsidRPr="00204255">
              <w:rPr>
                <w:sz w:val="24"/>
                <w:szCs w:val="24"/>
              </w:rPr>
              <w:t>Зеленая,</w:t>
            </w:r>
            <w:r>
              <w:rPr>
                <w:sz w:val="24"/>
                <w:szCs w:val="24"/>
              </w:rPr>
              <w:t> 37</w:t>
            </w:r>
            <w:r w:rsidRPr="00204255">
              <w:rPr>
                <w:sz w:val="24"/>
                <w:szCs w:val="24"/>
              </w:rPr>
              <w:t>а</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Align w:val="center"/>
          </w:tcPr>
          <w:p w:rsidR="00B9378F" w:rsidRPr="00204255" w:rsidRDefault="00B9378F" w:rsidP="00B9378F">
            <w:pPr>
              <w:pStyle w:val="33"/>
              <w:suppressAutoHyphens/>
              <w:spacing w:after="0"/>
              <w:ind w:left="0"/>
              <w:jc w:val="center"/>
              <w:rPr>
                <w:sz w:val="24"/>
                <w:szCs w:val="24"/>
              </w:rPr>
            </w:pPr>
            <w:r w:rsidRPr="00204255">
              <w:rPr>
                <w:sz w:val="24"/>
                <w:szCs w:val="24"/>
              </w:rPr>
              <w:t>Сорочихинская сельская библиотека</w:t>
            </w:r>
          </w:p>
        </w:tc>
        <w:tc>
          <w:tcPr>
            <w:tcW w:w="3261" w:type="dxa"/>
            <w:shd w:val="clear" w:color="auto" w:fill="auto"/>
            <w:noWrap/>
            <w:vAlign w:val="center"/>
          </w:tcPr>
          <w:p w:rsidR="00B9378F" w:rsidRPr="00204255" w:rsidRDefault="00B9378F" w:rsidP="00B9378F">
            <w:pPr>
              <w:pStyle w:val="33"/>
              <w:suppressAutoHyphens/>
              <w:spacing w:after="0"/>
              <w:ind w:left="0"/>
              <w:jc w:val="center"/>
              <w:rPr>
                <w:sz w:val="24"/>
                <w:szCs w:val="24"/>
              </w:rPr>
            </w:pPr>
            <w:r w:rsidRPr="00204255">
              <w:rPr>
                <w:sz w:val="24"/>
                <w:szCs w:val="24"/>
              </w:rPr>
              <w:t>Библиотека не работает в связи с отсутствием помещения</w:t>
            </w:r>
          </w:p>
        </w:tc>
      </w:tr>
      <w:tr w:rsidR="00B9378F" w:rsidRPr="00E931E9" w:rsidTr="00956033">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2.11</w:t>
            </w:r>
          </w:p>
        </w:tc>
        <w:tc>
          <w:tcPr>
            <w:tcW w:w="2439" w:type="dxa"/>
            <w:vMerge w:val="restart"/>
            <w:shd w:val="clear" w:color="auto" w:fill="auto"/>
            <w:noWrap/>
            <w:vAlign w:val="center"/>
          </w:tcPr>
          <w:p w:rsidR="00B9378F" w:rsidRPr="00204255" w:rsidRDefault="00B9378F" w:rsidP="00B9378F">
            <w:pPr>
              <w:suppressAutoHyphens/>
              <w:jc w:val="center"/>
            </w:pPr>
            <w:r w:rsidRPr="00204255">
              <w:t>Хорошинский сельсовет</w:t>
            </w:r>
          </w:p>
        </w:tc>
        <w:tc>
          <w:tcPr>
            <w:tcW w:w="3118" w:type="dxa"/>
            <w:vMerge w:val="restart"/>
            <w:vAlign w:val="center"/>
          </w:tcPr>
          <w:p w:rsidR="00B9378F" w:rsidRPr="00C6175A" w:rsidRDefault="00B9378F" w:rsidP="00B9378F">
            <w:pPr>
              <w:pStyle w:val="33"/>
              <w:suppressAutoHyphens/>
              <w:spacing w:after="0"/>
              <w:ind w:left="0"/>
              <w:jc w:val="center"/>
              <w:rPr>
                <w:sz w:val="24"/>
                <w:szCs w:val="24"/>
              </w:rPr>
            </w:pPr>
            <w:r w:rsidRPr="00204255">
              <w:rPr>
                <w:sz w:val="24"/>
                <w:szCs w:val="24"/>
              </w:rPr>
              <w:t>Хорошинская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Хорошее, ул.</w:t>
            </w:r>
            <w:r>
              <w:rPr>
                <w:sz w:val="24"/>
                <w:szCs w:val="24"/>
              </w:rPr>
              <w:t> </w:t>
            </w:r>
            <w:r w:rsidRPr="00204255">
              <w:rPr>
                <w:sz w:val="24"/>
                <w:szCs w:val="24"/>
              </w:rPr>
              <w:t>Набережная,</w:t>
            </w:r>
            <w:r>
              <w:rPr>
                <w:sz w:val="24"/>
                <w:szCs w:val="24"/>
              </w:rPr>
              <w:t> </w:t>
            </w:r>
            <w:r w:rsidRPr="00204255">
              <w:rPr>
                <w:sz w:val="24"/>
                <w:szCs w:val="24"/>
              </w:rPr>
              <w:t>8</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suppressAutoHyphens/>
              <w:jc w:val="center"/>
            </w:pPr>
          </w:p>
        </w:tc>
        <w:tc>
          <w:tcPr>
            <w:tcW w:w="3118" w:type="dxa"/>
            <w:vMerge/>
            <w:vAlign w:val="center"/>
          </w:tcPr>
          <w:p w:rsidR="00B9378F" w:rsidRPr="00204255" w:rsidRDefault="00B9378F" w:rsidP="00B9378F">
            <w:pPr>
              <w:pStyle w:val="33"/>
              <w:suppressAutoHyphens/>
              <w:spacing w:after="0"/>
              <w:ind w:left="0"/>
              <w:jc w:val="center"/>
              <w:rPr>
                <w:sz w:val="24"/>
                <w:szCs w:val="24"/>
              </w:rPr>
            </w:pPr>
          </w:p>
        </w:tc>
        <w:tc>
          <w:tcPr>
            <w:tcW w:w="3261" w:type="dxa"/>
            <w:shd w:val="clear" w:color="auto" w:fill="auto"/>
            <w:noWrap/>
            <w:vAlign w:val="center"/>
          </w:tcPr>
          <w:p w:rsidR="00B9378F" w:rsidRPr="00204255" w:rsidRDefault="00B9378F" w:rsidP="00B9378F">
            <w:pPr>
              <w:pStyle w:val="33"/>
              <w:suppressAutoHyphens/>
              <w:spacing w:after="0"/>
              <w:ind w:left="0"/>
              <w:jc w:val="center"/>
              <w:rPr>
                <w:sz w:val="24"/>
                <w:szCs w:val="24"/>
              </w:rPr>
            </w:pPr>
            <w:r w:rsidRPr="00B9378F">
              <w:rPr>
                <w:sz w:val="24"/>
                <w:szCs w:val="24"/>
              </w:rPr>
              <w:t>д. Токаревка</w:t>
            </w:r>
            <w:r>
              <w:rPr>
                <w:sz w:val="24"/>
                <w:szCs w:val="24"/>
              </w:rPr>
              <w:t>*</w:t>
            </w:r>
          </w:p>
        </w:tc>
      </w:tr>
      <w:tr w:rsidR="00B9378F" w:rsidRPr="00E931E9" w:rsidTr="00956033">
        <w:trPr>
          <w:trHeight w:val="20"/>
          <w:jc w:val="center"/>
        </w:trPr>
        <w:tc>
          <w:tcPr>
            <w:tcW w:w="675" w:type="dxa"/>
            <w:vMerge w:val="restart"/>
            <w:vAlign w:val="center"/>
          </w:tcPr>
          <w:p w:rsidR="00B9378F" w:rsidRDefault="00B9378F" w:rsidP="00B9378F">
            <w:pPr>
              <w:pStyle w:val="33"/>
              <w:spacing w:after="0"/>
              <w:ind w:left="0"/>
              <w:jc w:val="center"/>
              <w:rPr>
                <w:sz w:val="24"/>
                <w:szCs w:val="24"/>
              </w:rPr>
            </w:pPr>
            <w:r>
              <w:rPr>
                <w:sz w:val="24"/>
                <w:szCs w:val="24"/>
              </w:rPr>
              <w:t>2.12</w:t>
            </w:r>
          </w:p>
        </w:tc>
        <w:tc>
          <w:tcPr>
            <w:tcW w:w="2439" w:type="dxa"/>
            <w:vMerge w:val="restart"/>
            <w:shd w:val="clear" w:color="auto" w:fill="auto"/>
            <w:noWrap/>
            <w:vAlign w:val="center"/>
          </w:tcPr>
          <w:p w:rsidR="00B9378F" w:rsidRPr="00204255" w:rsidRDefault="00B9378F" w:rsidP="00B9378F">
            <w:pPr>
              <w:suppressAutoHyphens/>
              <w:jc w:val="center"/>
            </w:pPr>
            <w:r w:rsidRPr="00204255">
              <w:t xml:space="preserve">Чернокурьинский </w:t>
            </w:r>
            <w:r w:rsidRPr="00204255">
              <w:lastRenderedPageBreak/>
              <w:t>сельсовет</w:t>
            </w: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lastRenderedPageBreak/>
              <w:t xml:space="preserve">Чернокурьинская сельская </w:t>
            </w:r>
            <w:r w:rsidRPr="00204255">
              <w:rPr>
                <w:sz w:val="24"/>
                <w:szCs w:val="24"/>
              </w:rPr>
              <w:lastRenderedPageBreak/>
              <w:t>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lastRenderedPageBreak/>
              <w:t xml:space="preserve">с. Чернокурья, </w:t>
            </w:r>
            <w:r w:rsidRPr="00204255">
              <w:rPr>
                <w:sz w:val="24"/>
                <w:szCs w:val="24"/>
              </w:rPr>
              <w:lastRenderedPageBreak/>
              <w:t>ул.</w:t>
            </w:r>
            <w:r>
              <w:rPr>
                <w:sz w:val="24"/>
                <w:szCs w:val="24"/>
              </w:rPr>
              <w:t> Есенина, </w:t>
            </w:r>
            <w:r w:rsidRPr="00204255">
              <w:rPr>
                <w:sz w:val="24"/>
                <w:szCs w:val="24"/>
              </w:rPr>
              <w:t>1/3</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ind w:firstLineChars="100" w:firstLine="240"/>
              <w:jc w:val="center"/>
            </w:pPr>
          </w:p>
        </w:tc>
        <w:tc>
          <w:tcPr>
            <w:tcW w:w="3118" w:type="dxa"/>
            <w:vAlign w:val="center"/>
          </w:tcPr>
          <w:p w:rsidR="00B9378F" w:rsidRPr="00C6175A" w:rsidRDefault="00B9378F" w:rsidP="00B9378F">
            <w:pPr>
              <w:pStyle w:val="33"/>
              <w:suppressAutoHyphens/>
              <w:spacing w:after="0"/>
              <w:ind w:left="0"/>
              <w:jc w:val="center"/>
              <w:rPr>
                <w:sz w:val="24"/>
                <w:szCs w:val="24"/>
              </w:rPr>
            </w:pPr>
            <w:r w:rsidRPr="00204255">
              <w:rPr>
                <w:sz w:val="24"/>
                <w:szCs w:val="24"/>
              </w:rPr>
              <w:t>Кучугурская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пос. Кучугур, ул.</w:t>
            </w:r>
            <w:r>
              <w:rPr>
                <w:sz w:val="24"/>
                <w:szCs w:val="24"/>
              </w:rPr>
              <w:t> </w:t>
            </w:r>
            <w:r w:rsidRPr="00204255">
              <w:rPr>
                <w:sz w:val="24"/>
                <w:szCs w:val="24"/>
              </w:rPr>
              <w:t>Школьная,</w:t>
            </w:r>
            <w:r>
              <w:rPr>
                <w:sz w:val="24"/>
                <w:szCs w:val="24"/>
              </w:rPr>
              <w:t> </w:t>
            </w:r>
            <w:r w:rsidRPr="00204255">
              <w:rPr>
                <w:sz w:val="24"/>
                <w:szCs w:val="24"/>
              </w:rPr>
              <w:t>1</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ind w:firstLineChars="100" w:firstLine="240"/>
              <w:jc w:val="center"/>
            </w:pPr>
          </w:p>
        </w:tc>
        <w:tc>
          <w:tcPr>
            <w:tcW w:w="3118" w:type="dxa"/>
            <w:vMerge w:val="restart"/>
            <w:vAlign w:val="center"/>
          </w:tcPr>
          <w:p w:rsidR="00B9378F" w:rsidRPr="00C6175A" w:rsidRDefault="00B9378F" w:rsidP="00B9378F">
            <w:pPr>
              <w:pStyle w:val="33"/>
              <w:suppressAutoHyphens/>
              <w:spacing w:after="0"/>
              <w:ind w:left="0"/>
              <w:jc w:val="center"/>
              <w:rPr>
                <w:sz w:val="24"/>
                <w:szCs w:val="24"/>
              </w:rPr>
            </w:pPr>
            <w:r w:rsidRPr="00204255">
              <w:rPr>
                <w:sz w:val="24"/>
                <w:szCs w:val="24"/>
              </w:rPr>
              <w:t>Морозовская сельская библиотека</w:t>
            </w:r>
          </w:p>
        </w:tc>
        <w:tc>
          <w:tcPr>
            <w:tcW w:w="3261" w:type="dxa"/>
            <w:shd w:val="clear" w:color="auto" w:fill="auto"/>
            <w:noWrap/>
            <w:vAlign w:val="center"/>
          </w:tcPr>
          <w:p w:rsidR="00B9378F" w:rsidRPr="008635FE" w:rsidRDefault="00B9378F" w:rsidP="00B9378F">
            <w:pPr>
              <w:pStyle w:val="33"/>
              <w:suppressAutoHyphens/>
              <w:spacing w:after="0"/>
              <w:ind w:left="0"/>
              <w:jc w:val="center"/>
              <w:rPr>
                <w:sz w:val="24"/>
                <w:szCs w:val="24"/>
              </w:rPr>
            </w:pPr>
            <w:r w:rsidRPr="00204255">
              <w:rPr>
                <w:sz w:val="24"/>
                <w:szCs w:val="24"/>
              </w:rPr>
              <w:t>с. Морозовка, ул.</w:t>
            </w:r>
            <w:r>
              <w:rPr>
                <w:sz w:val="24"/>
                <w:szCs w:val="24"/>
              </w:rPr>
              <w:t> </w:t>
            </w:r>
            <w:r w:rsidRPr="00204255">
              <w:rPr>
                <w:sz w:val="24"/>
                <w:szCs w:val="24"/>
              </w:rPr>
              <w:t>Куйбышева,</w:t>
            </w:r>
            <w:r>
              <w:rPr>
                <w:sz w:val="24"/>
                <w:szCs w:val="24"/>
              </w:rPr>
              <w:t> </w:t>
            </w:r>
            <w:r w:rsidRPr="00204255">
              <w:rPr>
                <w:sz w:val="24"/>
                <w:szCs w:val="24"/>
              </w:rPr>
              <w:t>32</w:t>
            </w:r>
          </w:p>
        </w:tc>
      </w:tr>
      <w:tr w:rsidR="00B9378F" w:rsidRPr="00E931E9" w:rsidTr="00956033">
        <w:trPr>
          <w:trHeight w:val="20"/>
          <w:jc w:val="center"/>
        </w:trPr>
        <w:tc>
          <w:tcPr>
            <w:tcW w:w="675" w:type="dxa"/>
            <w:vMerge/>
            <w:vAlign w:val="center"/>
          </w:tcPr>
          <w:p w:rsidR="00B9378F" w:rsidRDefault="00B9378F" w:rsidP="00B9378F">
            <w:pPr>
              <w:pStyle w:val="33"/>
              <w:spacing w:after="0"/>
              <w:ind w:left="0"/>
              <w:jc w:val="center"/>
              <w:rPr>
                <w:sz w:val="24"/>
                <w:szCs w:val="24"/>
              </w:rPr>
            </w:pPr>
          </w:p>
        </w:tc>
        <w:tc>
          <w:tcPr>
            <w:tcW w:w="2439" w:type="dxa"/>
            <w:vMerge/>
            <w:shd w:val="clear" w:color="auto" w:fill="auto"/>
            <w:noWrap/>
            <w:vAlign w:val="center"/>
          </w:tcPr>
          <w:p w:rsidR="00B9378F" w:rsidRPr="00204255" w:rsidRDefault="00B9378F" w:rsidP="00B9378F">
            <w:pPr>
              <w:ind w:firstLineChars="100" w:firstLine="240"/>
              <w:jc w:val="center"/>
            </w:pPr>
          </w:p>
        </w:tc>
        <w:tc>
          <w:tcPr>
            <w:tcW w:w="3118" w:type="dxa"/>
            <w:vMerge/>
            <w:vAlign w:val="center"/>
          </w:tcPr>
          <w:p w:rsidR="00B9378F" w:rsidRPr="00204255" w:rsidRDefault="00B9378F" w:rsidP="00B9378F">
            <w:pPr>
              <w:pStyle w:val="33"/>
              <w:suppressAutoHyphens/>
              <w:spacing w:after="0"/>
              <w:ind w:left="0"/>
              <w:jc w:val="center"/>
              <w:rPr>
                <w:sz w:val="24"/>
                <w:szCs w:val="24"/>
              </w:rPr>
            </w:pPr>
          </w:p>
        </w:tc>
        <w:tc>
          <w:tcPr>
            <w:tcW w:w="3261" w:type="dxa"/>
            <w:shd w:val="clear" w:color="auto" w:fill="auto"/>
            <w:noWrap/>
            <w:vAlign w:val="center"/>
          </w:tcPr>
          <w:p w:rsidR="00B9378F" w:rsidRPr="00204255" w:rsidRDefault="00B9378F" w:rsidP="00B9378F">
            <w:pPr>
              <w:pStyle w:val="33"/>
              <w:suppressAutoHyphens/>
              <w:spacing w:after="0"/>
              <w:ind w:left="0"/>
              <w:jc w:val="center"/>
              <w:rPr>
                <w:sz w:val="24"/>
                <w:szCs w:val="24"/>
              </w:rPr>
            </w:pPr>
            <w:r w:rsidRPr="00B9378F">
              <w:rPr>
                <w:sz w:val="24"/>
                <w:szCs w:val="24"/>
              </w:rPr>
              <w:t>аул Нижнебаяновский</w:t>
            </w:r>
            <w:r>
              <w:rPr>
                <w:sz w:val="24"/>
                <w:szCs w:val="24"/>
              </w:rPr>
              <w:t>*</w:t>
            </w:r>
          </w:p>
        </w:tc>
      </w:tr>
    </w:tbl>
    <w:p w:rsidR="00DF4AC4" w:rsidRDefault="00DF4AC4" w:rsidP="00DF4AC4">
      <w:pPr>
        <w:suppressAutoHyphens/>
        <w:ind w:firstLine="709"/>
        <w:jc w:val="both"/>
        <w:rPr>
          <w:sz w:val="28"/>
          <w:szCs w:val="28"/>
        </w:rPr>
      </w:pPr>
      <w:r>
        <w:rPr>
          <w:sz w:val="28"/>
          <w:szCs w:val="28"/>
        </w:rPr>
        <w:t>*</w:t>
      </w:r>
      <w:r w:rsidRPr="00DF4AC4">
        <w:t xml:space="preserve"> нестационарные пункты оказания услуг библиотек</w:t>
      </w:r>
    </w:p>
    <w:p w:rsidR="00504375" w:rsidRPr="00B05843" w:rsidRDefault="00504375" w:rsidP="004B22CB">
      <w:pPr>
        <w:suppressAutoHyphens/>
        <w:spacing w:before="120"/>
        <w:ind w:firstLine="709"/>
        <w:jc w:val="both"/>
        <w:rPr>
          <w:sz w:val="28"/>
          <w:szCs w:val="28"/>
        </w:rPr>
      </w:pPr>
      <w:r w:rsidRPr="00B05843">
        <w:rPr>
          <w:sz w:val="28"/>
          <w:szCs w:val="28"/>
        </w:rPr>
        <w:t>В 202</w:t>
      </w:r>
      <w:r w:rsidR="000C0A64">
        <w:rPr>
          <w:sz w:val="28"/>
          <w:szCs w:val="28"/>
        </w:rPr>
        <w:t>3</w:t>
      </w:r>
      <w:r w:rsidRPr="00B05843">
        <w:rPr>
          <w:sz w:val="28"/>
          <w:szCs w:val="28"/>
        </w:rPr>
        <w:t xml:space="preserve"> году в районе работает 36</w:t>
      </w:r>
      <w:r w:rsidR="000C0A64">
        <w:rPr>
          <w:sz w:val="28"/>
          <w:szCs w:val="28"/>
        </w:rPr>
        <w:t>6</w:t>
      </w:r>
      <w:r w:rsidRPr="00B05843">
        <w:rPr>
          <w:sz w:val="28"/>
          <w:szCs w:val="28"/>
        </w:rPr>
        <w:t xml:space="preserve"> кружков и объединений по интересам с количеством участников в них 61</w:t>
      </w:r>
      <w:r w:rsidR="000C0A64">
        <w:rPr>
          <w:sz w:val="28"/>
          <w:szCs w:val="28"/>
        </w:rPr>
        <w:t>37</w:t>
      </w:r>
      <w:r w:rsidRPr="00B05843">
        <w:rPr>
          <w:sz w:val="28"/>
          <w:szCs w:val="28"/>
        </w:rPr>
        <w:t xml:space="preserve"> чел. В отчётном периоде проведено </w:t>
      </w:r>
      <w:r w:rsidR="000C0A64">
        <w:rPr>
          <w:sz w:val="28"/>
          <w:szCs w:val="28"/>
        </w:rPr>
        <w:t xml:space="preserve">8,72 тыс. </w:t>
      </w:r>
      <w:r w:rsidRPr="00B05843">
        <w:rPr>
          <w:sz w:val="28"/>
          <w:szCs w:val="28"/>
        </w:rPr>
        <w:t xml:space="preserve">мероприятия посетителями, которых стало </w:t>
      </w:r>
      <w:r w:rsidR="000C0A64">
        <w:rPr>
          <w:sz w:val="28"/>
          <w:szCs w:val="28"/>
        </w:rPr>
        <w:t>209,3</w:t>
      </w:r>
      <w:r w:rsidRPr="00B05843">
        <w:rPr>
          <w:sz w:val="28"/>
          <w:szCs w:val="28"/>
        </w:rPr>
        <w:t xml:space="preserve"> тыс. чел.</w:t>
      </w:r>
    </w:p>
    <w:p w:rsidR="00504375" w:rsidRPr="00B05843" w:rsidRDefault="00504375" w:rsidP="00504375">
      <w:pPr>
        <w:suppressAutoHyphens/>
        <w:ind w:firstLine="709"/>
        <w:jc w:val="both"/>
        <w:rPr>
          <w:sz w:val="28"/>
          <w:szCs w:val="28"/>
        </w:rPr>
      </w:pPr>
      <w:r w:rsidRPr="00B05843">
        <w:rPr>
          <w:sz w:val="28"/>
          <w:szCs w:val="28"/>
        </w:rPr>
        <w:t>В районе ведут свою деятельность 11</w:t>
      </w:r>
      <w:r w:rsidR="000C0A64">
        <w:rPr>
          <w:sz w:val="28"/>
          <w:szCs w:val="28"/>
        </w:rPr>
        <w:t>2</w:t>
      </w:r>
      <w:r w:rsidRPr="00B05843">
        <w:rPr>
          <w:sz w:val="28"/>
          <w:szCs w:val="28"/>
        </w:rPr>
        <w:t xml:space="preserve"> молодёжных формирований, которые объединяют 34</w:t>
      </w:r>
      <w:r w:rsidR="000C0A64">
        <w:rPr>
          <w:sz w:val="28"/>
          <w:szCs w:val="28"/>
        </w:rPr>
        <w:t>70</w:t>
      </w:r>
      <w:r w:rsidRPr="00B05843">
        <w:rPr>
          <w:sz w:val="28"/>
          <w:szCs w:val="28"/>
        </w:rPr>
        <w:t xml:space="preserve"> чел.: 14 военно-патриотических клубов, 11 юнармейских отрядов, 42 </w:t>
      </w:r>
      <w:r w:rsidR="00A049E1" w:rsidRPr="00B05843">
        <w:rPr>
          <w:sz w:val="28"/>
          <w:szCs w:val="28"/>
        </w:rPr>
        <w:t>волонтёрские</w:t>
      </w:r>
      <w:r w:rsidRPr="00B05843">
        <w:rPr>
          <w:sz w:val="28"/>
          <w:szCs w:val="28"/>
        </w:rPr>
        <w:t xml:space="preserve"> группы, 29 объединений «Российского движения школьников», организация общественного движения «Молодая гвардия» ВПП «Единая Россия», Совет молодых специалистов района, 11 молодёжных активов, Молодёжная избирательная комиссия, Молодёжный совет при администрации Карасукского района.</w:t>
      </w:r>
    </w:p>
    <w:p w:rsidR="00504375" w:rsidRPr="00B05843" w:rsidRDefault="00504375" w:rsidP="00504375">
      <w:pPr>
        <w:suppressAutoHyphens/>
        <w:ind w:firstLine="709"/>
        <w:jc w:val="both"/>
        <w:rPr>
          <w:bCs/>
          <w:sz w:val="28"/>
          <w:szCs w:val="28"/>
        </w:rPr>
      </w:pPr>
      <w:r w:rsidRPr="00B05843">
        <w:rPr>
          <w:bCs/>
          <w:sz w:val="28"/>
          <w:szCs w:val="28"/>
        </w:rPr>
        <w:t>Библиотечные услуги населению района предоставляют 2</w:t>
      </w:r>
      <w:r w:rsidR="000C0A64">
        <w:rPr>
          <w:bCs/>
          <w:sz w:val="28"/>
          <w:szCs w:val="28"/>
        </w:rPr>
        <w:t>6</w:t>
      </w:r>
      <w:r w:rsidRPr="00B05843">
        <w:rPr>
          <w:bCs/>
          <w:sz w:val="28"/>
          <w:szCs w:val="28"/>
        </w:rPr>
        <w:t xml:space="preserve"> библиотек: Центральная библиотека Карасукского района и центральная детская библиотека, расположенные по адресу ул. Октябрьская, 65, с 2 городскими филиалами, расположенными по адресу ул. Ленина, 49 и ул. Целинная, 2а, 22 сельские библиотеки. В малых сёлах читатели обслуживаются 8 передвижными библиотеками. В центральной библиотеке работают: публичный центр правовой информации, центр русского языка, виртуальный читальный зал НЭБ, адаптивная сеть правового просвещения и гражданского участия для людей с физическими, в том числе, с сенсорными ограничениями.</w:t>
      </w:r>
    </w:p>
    <w:p w:rsidR="00504375" w:rsidRPr="00B05843" w:rsidRDefault="00504375" w:rsidP="00504375">
      <w:pPr>
        <w:suppressAutoHyphens/>
        <w:ind w:firstLine="709"/>
        <w:jc w:val="both"/>
        <w:rPr>
          <w:b/>
          <w:snapToGrid w:val="0"/>
          <w:sz w:val="28"/>
          <w:szCs w:val="28"/>
        </w:rPr>
      </w:pPr>
      <w:r w:rsidRPr="00B05843">
        <w:rPr>
          <w:bCs/>
          <w:sz w:val="28"/>
          <w:szCs w:val="28"/>
        </w:rPr>
        <w:t>Библиотечный фонд ЦБ Карасукского района насчитывает</w:t>
      </w:r>
      <w:r w:rsidRPr="00B05843">
        <w:rPr>
          <w:sz w:val="28"/>
          <w:szCs w:val="28"/>
          <w:shd w:val="clear" w:color="auto" w:fill="FFFFFF"/>
        </w:rPr>
        <w:t xml:space="preserve"> 388 тыс. экземпляров документов, 4,5 тыс. читателей, 24 тыс. посещений, 78 тыс. книговыдач в год, читальный зал на 30 мест, абонемент с юношеской кафедрой и довольно большой технопарк, который удовлетворяет запросы читателей в полной мере.</w:t>
      </w:r>
    </w:p>
    <w:p w:rsidR="00504375" w:rsidRPr="00B05843" w:rsidRDefault="00504375" w:rsidP="00504375">
      <w:pPr>
        <w:suppressAutoHyphens/>
        <w:ind w:firstLine="709"/>
        <w:jc w:val="both"/>
        <w:rPr>
          <w:sz w:val="28"/>
        </w:rPr>
      </w:pPr>
      <w:r w:rsidRPr="00B05843">
        <w:rPr>
          <w:sz w:val="28"/>
        </w:rPr>
        <w:t>На территории района осуществляет свою деятельность Муниципальное бюджетное учреждение «Карасукский краеведческий музей» Новосибирской области, который является центром изучения, сохранения и популяризации истории и культуры района. Отличительной чертой музея является бережное отношение к культурным традициям народов, поживающих на территории района. Выявляя, собирая и храня предметы музейного значения, занимается научно-исследовательской, выставочной, культурно-образовательной работой, ведёт активное региональное и международное сотрудничество с учреждениями культуры. Расположен МБУ ККМ Новосибирской области по адресу г. Карасук, ул. Октябрьская, 14.</w:t>
      </w:r>
    </w:p>
    <w:p w:rsidR="00504375" w:rsidRPr="00B05843" w:rsidRDefault="00504375" w:rsidP="00504375">
      <w:pPr>
        <w:suppressAutoHyphens/>
        <w:ind w:firstLine="709"/>
        <w:jc w:val="both"/>
        <w:rPr>
          <w:sz w:val="28"/>
        </w:rPr>
      </w:pPr>
      <w:r w:rsidRPr="00B05843">
        <w:rPr>
          <w:sz w:val="28"/>
        </w:rPr>
        <w:t xml:space="preserve">Музей основан в 1990 году и работает по направлениям: историко-архивное, археология, этнография, нумизматика, фалеристика, военная и </w:t>
      </w:r>
      <w:r w:rsidRPr="00B05843">
        <w:rPr>
          <w:sz w:val="28"/>
        </w:rPr>
        <w:lastRenderedPageBreak/>
        <w:t>экономическая история, флора и фауна района, ремесло и искусство. Ежегодно музей посещают порядка 10 тыс. человек.</w:t>
      </w:r>
    </w:p>
    <w:p w:rsidR="00504375" w:rsidRPr="00B05843" w:rsidRDefault="00504375" w:rsidP="00504375">
      <w:pPr>
        <w:suppressAutoHyphens/>
        <w:ind w:firstLine="709"/>
        <w:jc w:val="both"/>
        <w:rPr>
          <w:sz w:val="28"/>
        </w:rPr>
      </w:pPr>
      <w:r w:rsidRPr="00B05843">
        <w:rPr>
          <w:sz w:val="28"/>
        </w:rPr>
        <w:t>На территории района осуществляет свою деятельность Государственное бюджетное учреждение культуры «Молодёжный драматический театр «На окраине». Театр открыт в 2005 году и остаётся единственным профессиональным театром, действующим в сельских районах области</w:t>
      </w:r>
      <w:r w:rsidRPr="00B05843">
        <w:rPr>
          <w:iCs/>
          <w:sz w:val="28"/>
          <w:szCs w:val="28"/>
        </w:rPr>
        <w:t>, в котором проходят спектакли для детей и взрослых, расположенный по адресу</w:t>
      </w:r>
      <w:r w:rsidRPr="00B05843">
        <w:rPr>
          <w:sz w:val="28"/>
          <w:szCs w:val="28"/>
        </w:rPr>
        <w:t xml:space="preserve"> </w:t>
      </w:r>
      <w:r w:rsidRPr="00B05843">
        <w:rPr>
          <w:sz w:val="28"/>
        </w:rPr>
        <w:t xml:space="preserve">г. Карасук, ул. Совхозная, д. 119. </w:t>
      </w:r>
    </w:p>
    <w:p w:rsidR="00504375" w:rsidRPr="00B05843" w:rsidRDefault="00504375" w:rsidP="00504375">
      <w:pPr>
        <w:suppressAutoHyphens/>
        <w:ind w:firstLine="709"/>
        <w:jc w:val="both"/>
        <w:rPr>
          <w:sz w:val="28"/>
        </w:rPr>
      </w:pPr>
      <w:r w:rsidRPr="00B05843">
        <w:rPr>
          <w:sz w:val="28"/>
        </w:rPr>
        <w:t>На территории бывшего аэродрома Карасука, действовавшего до 1990-х годов расположен музей ретро-техники.</w:t>
      </w:r>
      <w:r w:rsidRPr="00B05843">
        <w:rPr>
          <w:rFonts w:ascii="Georgia" w:hAnsi="Georgia"/>
          <w:sz w:val="30"/>
          <w:szCs w:val="30"/>
          <w:shd w:val="clear" w:color="auto" w:fill="FFFFFF"/>
        </w:rPr>
        <w:t xml:space="preserve"> </w:t>
      </w:r>
      <w:r w:rsidRPr="00B05843">
        <w:rPr>
          <w:sz w:val="28"/>
        </w:rPr>
        <w:t>Музей создан на базе МБУ ДО «Детско-юношеский центр» Карасукского района. На обширном участке в 50 га собрана коллекция транспортных средств, в которой присутствуют легковые автомобили, грузовые, мотоциклы разных моделей и разного года выпуска. Часть экспозиции посвящена военным автомобилям и мотоциклам. Присутствуют образцы авиатехники, которые выступают как наглядные пособия для обучающихся. С каждым годом коллекция музея пополняется, экспонаты становятся участниками традиционных авто и мотопробегов, осуществляемых обучающимися Детско-юношеского центра.</w:t>
      </w:r>
    </w:p>
    <w:p w:rsidR="00504375" w:rsidRPr="00B05843" w:rsidRDefault="00504375" w:rsidP="00504375">
      <w:pPr>
        <w:suppressAutoHyphens/>
        <w:ind w:firstLine="709"/>
        <w:jc w:val="both"/>
        <w:rPr>
          <w:snapToGrid w:val="0"/>
          <w:sz w:val="28"/>
          <w:szCs w:val="28"/>
        </w:rPr>
      </w:pPr>
      <w:r w:rsidRPr="00B05843">
        <w:rPr>
          <w:snapToGrid w:val="0"/>
          <w:sz w:val="28"/>
          <w:szCs w:val="28"/>
        </w:rPr>
        <w:t>На территории района по адресу</w:t>
      </w:r>
      <w:r w:rsidRPr="00B05843">
        <w:t xml:space="preserve"> </w:t>
      </w:r>
      <w:r w:rsidRPr="00B05843">
        <w:rPr>
          <w:snapToGrid w:val="0"/>
          <w:sz w:val="28"/>
          <w:szCs w:val="28"/>
        </w:rPr>
        <w:t xml:space="preserve">ул. Ленина, 45, Карасук расположен Железнодорожный музей, который был построен в 2012 году благодаря сотрудникам железной дороги. На протяжении долгих лет собиралась информация о ветеранах железной дороги, экспонаты, медали, памятники. </w:t>
      </w:r>
    </w:p>
    <w:p w:rsidR="00504375" w:rsidRPr="00B05843" w:rsidRDefault="00504375" w:rsidP="00504375">
      <w:pPr>
        <w:suppressAutoHyphens/>
        <w:ind w:firstLine="709"/>
        <w:jc w:val="both"/>
        <w:rPr>
          <w:snapToGrid w:val="0"/>
          <w:sz w:val="28"/>
          <w:szCs w:val="28"/>
        </w:rPr>
      </w:pPr>
      <w:r w:rsidRPr="00B05843">
        <w:rPr>
          <w:snapToGrid w:val="0"/>
          <w:sz w:val="28"/>
          <w:szCs w:val="28"/>
        </w:rPr>
        <w:t xml:space="preserve">По адресу </w:t>
      </w:r>
      <w:r w:rsidRPr="00B05843">
        <w:rPr>
          <w:iCs/>
          <w:snapToGrid w:val="0"/>
          <w:sz w:val="28"/>
          <w:szCs w:val="28"/>
        </w:rPr>
        <w:t>г. Карасук,</w:t>
      </w:r>
      <w:r w:rsidRPr="00B05843">
        <w:rPr>
          <w:snapToGrid w:val="0"/>
          <w:sz w:val="28"/>
          <w:szCs w:val="28"/>
        </w:rPr>
        <w:t xml:space="preserve"> </w:t>
      </w:r>
      <w:r w:rsidRPr="00B05843">
        <w:rPr>
          <w:iCs/>
          <w:snapToGrid w:val="0"/>
          <w:sz w:val="28"/>
          <w:szCs w:val="28"/>
        </w:rPr>
        <w:t>ул. Октябрьская,1 осуществляет свою деятельность</w:t>
      </w:r>
      <w:r w:rsidRPr="00B05843">
        <w:rPr>
          <w:snapToGrid w:val="0"/>
          <w:sz w:val="28"/>
          <w:szCs w:val="28"/>
        </w:rPr>
        <w:t xml:space="preserve"> киноконцертный зал «Космос», кинозал оснащён экраном с серебряным напылением для 3D-показа, цифровым оборудованием с объёмным звуком и рассчитан на 239 посадочных мест.</w:t>
      </w:r>
    </w:p>
    <w:p w:rsidR="008F1A2E" w:rsidRPr="004B22CB" w:rsidRDefault="008F1A2E" w:rsidP="008F1A2E">
      <w:pPr>
        <w:widowControl w:val="0"/>
        <w:suppressAutoHyphens/>
        <w:autoSpaceDE w:val="0"/>
        <w:autoSpaceDN w:val="0"/>
        <w:adjustRightInd w:val="0"/>
        <w:spacing w:before="120" w:after="120"/>
        <w:ind w:firstLine="709"/>
        <w:jc w:val="both"/>
        <w:rPr>
          <w:i/>
          <w:sz w:val="28"/>
          <w:szCs w:val="28"/>
        </w:rPr>
      </w:pPr>
      <w:r w:rsidRPr="004B22CB">
        <w:rPr>
          <w:i/>
          <w:sz w:val="28"/>
          <w:szCs w:val="28"/>
        </w:rPr>
        <w:t>Проектные решения</w:t>
      </w:r>
    </w:p>
    <w:p w:rsidR="008F1A2E" w:rsidRPr="00B7493D" w:rsidRDefault="008F1A2E" w:rsidP="008F1A2E">
      <w:pPr>
        <w:pStyle w:val="33"/>
        <w:suppressAutoHyphens/>
        <w:spacing w:after="0"/>
        <w:ind w:left="0" w:firstLine="720"/>
        <w:jc w:val="both"/>
        <w:rPr>
          <w:sz w:val="28"/>
          <w:szCs w:val="28"/>
        </w:rPr>
      </w:pPr>
      <w:r w:rsidRPr="00B7493D">
        <w:rPr>
          <w:sz w:val="28"/>
          <w:szCs w:val="28"/>
        </w:rPr>
        <w:t>Мероприятия нового строительстве и реконструкции зданий культуры представлены в таблице 2.3.5-1</w:t>
      </w:r>
      <w:r w:rsidR="007A340F">
        <w:rPr>
          <w:sz w:val="28"/>
          <w:szCs w:val="28"/>
        </w:rPr>
        <w:t>0</w:t>
      </w:r>
      <w:r w:rsidRPr="00B7493D">
        <w:rPr>
          <w:sz w:val="28"/>
          <w:szCs w:val="28"/>
        </w:rPr>
        <w:t>.</w:t>
      </w:r>
    </w:p>
    <w:p w:rsidR="008F1A2E" w:rsidRPr="00B7493D" w:rsidRDefault="008F1A2E" w:rsidP="008F1A2E">
      <w:pPr>
        <w:pStyle w:val="33"/>
        <w:suppressAutoHyphens/>
        <w:spacing w:after="0"/>
        <w:ind w:left="0" w:firstLine="720"/>
        <w:jc w:val="both"/>
        <w:rPr>
          <w:sz w:val="28"/>
          <w:szCs w:val="28"/>
        </w:rPr>
      </w:pPr>
      <w:r w:rsidRPr="00B7493D">
        <w:rPr>
          <w:sz w:val="28"/>
          <w:szCs w:val="28"/>
        </w:rPr>
        <w:t xml:space="preserve">По мере необходимости рекомендуется проведение капитального ремонта отдельных элементов конструкций и инженерных систем зданий объектов культуры в течении действия </w:t>
      </w:r>
      <w:r w:rsidR="00A049E1">
        <w:rPr>
          <w:sz w:val="28"/>
          <w:szCs w:val="28"/>
        </w:rPr>
        <w:t>СТП Карасукского района</w:t>
      </w:r>
      <w:r w:rsidRPr="00B7493D">
        <w:rPr>
          <w:sz w:val="28"/>
          <w:szCs w:val="28"/>
        </w:rPr>
        <w:t>.</w:t>
      </w:r>
    </w:p>
    <w:p w:rsidR="004B22CB" w:rsidRDefault="008F1A2E" w:rsidP="004B22CB">
      <w:pPr>
        <w:pStyle w:val="33"/>
        <w:suppressAutoHyphens/>
        <w:spacing w:after="0"/>
        <w:ind w:left="0" w:firstLine="720"/>
        <w:jc w:val="both"/>
        <w:rPr>
          <w:sz w:val="28"/>
          <w:szCs w:val="28"/>
        </w:rPr>
      </w:pPr>
      <w:r w:rsidRPr="00B7493D">
        <w:rPr>
          <w:sz w:val="28"/>
          <w:szCs w:val="28"/>
        </w:rPr>
        <w:t>В населённых пунктах с численностью населения меньше 100 чел. при отсутствии или плохом состоянии зданий учреждений культуры, из-за экономической целесообразности придётся провести ликвидацию данных учреждений. Также для оптимизации структуры учреждений культуры в небольших населённых пунктах, рекомендуется использовать пустующие помещения учреждений образования.</w:t>
      </w:r>
      <w:r w:rsidR="00C818CF">
        <w:rPr>
          <w:sz w:val="28"/>
          <w:szCs w:val="28"/>
        </w:rPr>
        <w:t xml:space="preserve"> </w:t>
      </w:r>
      <w:r w:rsidR="00B7493D">
        <w:rPr>
          <w:sz w:val="28"/>
          <w:szCs w:val="28"/>
        </w:rPr>
        <w:t>Рекомендации по</w:t>
      </w:r>
      <w:r w:rsidR="004B22CB">
        <w:rPr>
          <w:sz w:val="28"/>
          <w:szCs w:val="28"/>
        </w:rPr>
        <w:t xml:space="preserve"> обеспеченности учреждениями культуры </w:t>
      </w:r>
      <w:r w:rsidR="00B7493D">
        <w:rPr>
          <w:sz w:val="28"/>
          <w:szCs w:val="28"/>
        </w:rPr>
        <w:t xml:space="preserve">произведены </w:t>
      </w:r>
      <w:r w:rsidR="004B22CB">
        <w:rPr>
          <w:sz w:val="28"/>
          <w:szCs w:val="28"/>
        </w:rPr>
        <w:t>согласно:</w:t>
      </w:r>
    </w:p>
    <w:p w:rsidR="004B22CB" w:rsidRDefault="004B22CB" w:rsidP="004B22CB">
      <w:pPr>
        <w:pStyle w:val="33"/>
        <w:suppressAutoHyphens/>
        <w:spacing w:after="0"/>
        <w:ind w:left="0" w:firstLine="720"/>
        <w:jc w:val="both"/>
        <w:rPr>
          <w:sz w:val="28"/>
          <w:szCs w:val="28"/>
        </w:rPr>
      </w:pPr>
      <w:r>
        <w:rPr>
          <w:sz w:val="28"/>
          <w:szCs w:val="28"/>
        </w:rPr>
        <w:t>- Р</w:t>
      </w:r>
      <w:r w:rsidRPr="00D7279B">
        <w:rPr>
          <w:sz w:val="28"/>
          <w:szCs w:val="28"/>
        </w:rPr>
        <w:t>егиональных нормативов градостроительного проектирования Новосибирской области</w:t>
      </w:r>
      <w:r>
        <w:rPr>
          <w:sz w:val="28"/>
          <w:szCs w:val="28"/>
        </w:rPr>
        <w:t>, утверждённых Постановление Правительства Новосибирской области от 12.08.2015 №303-п;</w:t>
      </w:r>
    </w:p>
    <w:p w:rsidR="004B22CB" w:rsidRPr="00D7279B" w:rsidRDefault="004B22CB" w:rsidP="004B22CB">
      <w:pPr>
        <w:pStyle w:val="33"/>
        <w:suppressAutoHyphens/>
        <w:spacing w:after="0"/>
        <w:ind w:left="0" w:firstLine="709"/>
        <w:jc w:val="both"/>
        <w:rPr>
          <w:sz w:val="28"/>
          <w:szCs w:val="28"/>
        </w:rPr>
      </w:pPr>
      <w:r>
        <w:rPr>
          <w:sz w:val="28"/>
          <w:szCs w:val="28"/>
        </w:rPr>
        <w:t>- М</w:t>
      </w:r>
      <w:r w:rsidRPr="00D7279B">
        <w:rPr>
          <w:sz w:val="28"/>
          <w:szCs w:val="28"/>
        </w:rPr>
        <w:t>етодически</w:t>
      </w:r>
      <w:r>
        <w:rPr>
          <w:sz w:val="28"/>
          <w:szCs w:val="28"/>
        </w:rPr>
        <w:t>е</w:t>
      </w:r>
      <w:r w:rsidRPr="00D7279B">
        <w:rPr>
          <w:sz w:val="28"/>
          <w:szCs w:val="28"/>
        </w:rPr>
        <w:t xml:space="preserve"> рекомендаци</w:t>
      </w:r>
      <w:r>
        <w:rPr>
          <w:sz w:val="28"/>
          <w:szCs w:val="28"/>
        </w:rPr>
        <w:t>и</w:t>
      </w:r>
      <w:r w:rsidRPr="00D7279B">
        <w:rPr>
          <w:sz w:val="28"/>
          <w:szCs w:val="28"/>
        </w:rPr>
        <w:t xml:space="preserve"> субъектам Российской Федерации и органам местного самоуправления по развитию сети организаций культуры и </w:t>
      </w:r>
      <w:r w:rsidRPr="00D7279B">
        <w:rPr>
          <w:sz w:val="28"/>
          <w:szCs w:val="28"/>
        </w:rPr>
        <w:lastRenderedPageBreak/>
        <w:t>обеспеченности населения услугами организаций культуры</w:t>
      </w:r>
      <w:r>
        <w:rPr>
          <w:sz w:val="28"/>
          <w:szCs w:val="28"/>
        </w:rPr>
        <w:t xml:space="preserve">, утверждённые распоряжением Министерством Культуры Российской Федерации </w:t>
      </w:r>
      <w:r w:rsidRPr="00D7279B">
        <w:rPr>
          <w:sz w:val="28"/>
          <w:szCs w:val="28"/>
        </w:rPr>
        <w:t>от</w:t>
      </w:r>
      <w:r>
        <w:rPr>
          <w:sz w:val="28"/>
          <w:szCs w:val="28"/>
        </w:rPr>
        <w:t> </w:t>
      </w:r>
      <w:r w:rsidR="003802AF">
        <w:rPr>
          <w:sz w:val="28"/>
          <w:szCs w:val="28"/>
        </w:rPr>
        <w:t>23.10.2023 №</w:t>
      </w:r>
      <w:r w:rsidRPr="00D7279B">
        <w:rPr>
          <w:sz w:val="28"/>
          <w:szCs w:val="28"/>
        </w:rPr>
        <w:t xml:space="preserve"> Р-</w:t>
      </w:r>
      <w:r w:rsidR="003802AF">
        <w:rPr>
          <w:sz w:val="28"/>
          <w:szCs w:val="28"/>
        </w:rPr>
        <w:t>2879.</w:t>
      </w:r>
    </w:p>
    <w:p w:rsidR="008F1A2E" w:rsidRPr="00B7493D" w:rsidRDefault="008F1A2E" w:rsidP="008F1A2E">
      <w:pPr>
        <w:pStyle w:val="33"/>
        <w:suppressAutoHyphens/>
        <w:spacing w:before="120"/>
        <w:ind w:left="0" w:firstLine="720"/>
        <w:jc w:val="both"/>
        <w:rPr>
          <w:i/>
          <w:sz w:val="28"/>
          <w:szCs w:val="28"/>
        </w:rPr>
      </w:pPr>
      <w:r w:rsidRPr="00B7493D">
        <w:rPr>
          <w:i/>
          <w:sz w:val="28"/>
          <w:szCs w:val="28"/>
        </w:rPr>
        <w:t xml:space="preserve">Городское поселение </w:t>
      </w:r>
      <w:r w:rsidR="00B7493D" w:rsidRPr="00B7493D">
        <w:rPr>
          <w:i/>
          <w:sz w:val="28"/>
          <w:szCs w:val="28"/>
        </w:rPr>
        <w:t>город Карасук</w:t>
      </w:r>
    </w:p>
    <w:p w:rsidR="00253F27" w:rsidRDefault="00253F27" w:rsidP="008F1A2E">
      <w:pPr>
        <w:pStyle w:val="33"/>
        <w:suppressAutoHyphens/>
        <w:spacing w:after="0"/>
        <w:ind w:left="0" w:firstLine="720"/>
        <w:jc w:val="both"/>
        <w:rPr>
          <w:sz w:val="28"/>
          <w:szCs w:val="28"/>
        </w:rPr>
      </w:pPr>
      <w:r>
        <w:rPr>
          <w:sz w:val="28"/>
          <w:szCs w:val="28"/>
        </w:rPr>
        <w:t>В городе Карасук располагается большое количество учреждений культуры. В рамках СТП Карасукского района предусмотрены следующие мероприятия:</w:t>
      </w:r>
    </w:p>
    <w:p w:rsidR="008F1A2E" w:rsidRDefault="00253F27" w:rsidP="008F1A2E">
      <w:pPr>
        <w:pStyle w:val="33"/>
        <w:suppressAutoHyphens/>
        <w:spacing w:after="0"/>
        <w:ind w:left="0" w:firstLine="720"/>
        <w:jc w:val="both"/>
        <w:rPr>
          <w:sz w:val="28"/>
          <w:szCs w:val="28"/>
        </w:rPr>
      </w:pPr>
      <w:r>
        <w:rPr>
          <w:sz w:val="28"/>
          <w:szCs w:val="28"/>
        </w:rPr>
        <w:t xml:space="preserve">- </w:t>
      </w:r>
      <w:r w:rsidR="008F1A2E" w:rsidRPr="00B7493D">
        <w:rPr>
          <w:sz w:val="28"/>
          <w:szCs w:val="28"/>
        </w:rPr>
        <w:t>В 202</w:t>
      </w:r>
      <w:r w:rsidR="00B7493D" w:rsidRPr="00B7493D">
        <w:rPr>
          <w:sz w:val="28"/>
          <w:szCs w:val="28"/>
        </w:rPr>
        <w:t>3</w:t>
      </w:r>
      <w:r w:rsidR="008F1A2E" w:rsidRPr="00B7493D">
        <w:rPr>
          <w:sz w:val="28"/>
          <w:szCs w:val="28"/>
        </w:rPr>
        <w:t xml:space="preserve"> г. </w:t>
      </w:r>
      <w:r w:rsidR="00B7493D" w:rsidRPr="00B7493D">
        <w:rPr>
          <w:sz w:val="28"/>
          <w:szCs w:val="28"/>
        </w:rPr>
        <w:t>планируется завершение строительства</w:t>
      </w:r>
      <w:r w:rsidR="008F1A2E" w:rsidRPr="00B7493D">
        <w:rPr>
          <w:sz w:val="28"/>
          <w:szCs w:val="28"/>
        </w:rPr>
        <w:t xml:space="preserve"> здания </w:t>
      </w:r>
      <w:r w:rsidR="00B7493D" w:rsidRPr="00B7493D">
        <w:rPr>
          <w:sz w:val="28"/>
          <w:szCs w:val="28"/>
        </w:rPr>
        <w:t>дома культуры в г. Карасук, ул. Октябрьская, 67</w:t>
      </w:r>
      <w:r>
        <w:rPr>
          <w:sz w:val="28"/>
          <w:szCs w:val="28"/>
        </w:rPr>
        <w:t>;</w:t>
      </w:r>
    </w:p>
    <w:p w:rsidR="0026550C" w:rsidRDefault="0026550C" w:rsidP="008F1A2E">
      <w:pPr>
        <w:pStyle w:val="33"/>
        <w:suppressAutoHyphens/>
        <w:spacing w:after="0"/>
        <w:ind w:left="0" w:firstLine="720"/>
        <w:jc w:val="both"/>
        <w:rPr>
          <w:sz w:val="28"/>
          <w:szCs w:val="28"/>
        </w:rPr>
      </w:pPr>
      <w:r>
        <w:rPr>
          <w:sz w:val="28"/>
          <w:szCs w:val="28"/>
        </w:rPr>
        <w:t xml:space="preserve">- </w:t>
      </w:r>
      <w:r w:rsidRPr="0026550C">
        <w:rPr>
          <w:sz w:val="28"/>
          <w:szCs w:val="28"/>
        </w:rPr>
        <w:t xml:space="preserve">Капитальный ремонт здания кино-концертного зала «Космос» </w:t>
      </w:r>
      <w:r>
        <w:rPr>
          <w:sz w:val="28"/>
          <w:szCs w:val="28"/>
        </w:rPr>
        <w:t xml:space="preserve">- </w:t>
      </w:r>
      <w:r w:rsidRPr="0026550C">
        <w:rPr>
          <w:sz w:val="28"/>
          <w:szCs w:val="28"/>
        </w:rPr>
        <w:t>ремонт отмостки и фасада, ремонт кровли, ремонт санузла с выгребом, ремонт электричества и внутренний ремонт</w:t>
      </w:r>
      <w:r>
        <w:rPr>
          <w:sz w:val="28"/>
          <w:szCs w:val="28"/>
        </w:rPr>
        <w:t>;</w:t>
      </w:r>
    </w:p>
    <w:p w:rsidR="0026550C" w:rsidRDefault="0026550C" w:rsidP="008F1A2E">
      <w:pPr>
        <w:pStyle w:val="33"/>
        <w:suppressAutoHyphens/>
        <w:spacing w:after="0"/>
        <w:ind w:left="0" w:firstLine="720"/>
        <w:jc w:val="both"/>
        <w:rPr>
          <w:sz w:val="28"/>
          <w:szCs w:val="28"/>
        </w:rPr>
      </w:pPr>
      <w:r w:rsidRPr="0026550C">
        <w:rPr>
          <w:sz w:val="28"/>
          <w:szCs w:val="28"/>
        </w:rPr>
        <w:t>- Капитальный ремонт здания Дома культуры железнодорожников города Карасука (ремонт кровли и перекрытия, замена окон, ремонт отмостки, внутренний ремонт) (город Карасук)</w:t>
      </w:r>
      <w:r>
        <w:rPr>
          <w:sz w:val="28"/>
          <w:szCs w:val="28"/>
        </w:rPr>
        <w:t>;</w:t>
      </w:r>
    </w:p>
    <w:p w:rsidR="0026550C" w:rsidRDefault="0026550C" w:rsidP="008F1A2E">
      <w:pPr>
        <w:pStyle w:val="33"/>
        <w:suppressAutoHyphens/>
        <w:spacing w:after="0"/>
        <w:ind w:left="0" w:firstLine="720"/>
        <w:jc w:val="both"/>
        <w:rPr>
          <w:sz w:val="28"/>
          <w:szCs w:val="28"/>
        </w:rPr>
      </w:pPr>
      <w:r>
        <w:rPr>
          <w:sz w:val="28"/>
          <w:szCs w:val="28"/>
        </w:rPr>
        <w:t>- Реконструкция в связи с высоким физическим износом здания центральной районной библиотеки;</w:t>
      </w:r>
    </w:p>
    <w:p w:rsidR="0026550C" w:rsidRPr="0026550C" w:rsidRDefault="0026550C" w:rsidP="0026550C">
      <w:pPr>
        <w:pStyle w:val="33"/>
        <w:suppressAutoHyphens/>
        <w:spacing w:after="0"/>
        <w:ind w:left="0" w:firstLine="720"/>
        <w:jc w:val="both"/>
        <w:rPr>
          <w:sz w:val="28"/>
          <w:szCs w:val="28"/>
        </w:rPr>
      </w:pPr>
      <w:r>
        <w:rPr>
          <w:sz w:val="28"/>
          <w:szCs w:val="28"/>
        </w:rPr>
        <w:t xml:space="preserve">- Капитальный ремонт здания </w:t>
      </w:r>
      <w:r w:rsidRPr="0026550C">
        <w:rPr>
          <w:sz w:val="28"/>
          <w:szCs w:val="28"/>
        </w:rPr>
        <w:t>ГБУК МДТ «На окраине»</w:t>
      </w:r>
      <w:r>
        <w:rPr>
          <w:sz w:val="28"/>
          <w:szCs w:val="28"/>
        </w:rPr>
        <w:t xml:space="preserve"> (региональный объект).</w:t>
      </w:r>
    </w:p>
    <w:p w:rsidR="00253F27" w:rsidRPr="0026550C" w:rsidRDefault="0026550C" w:rsidP="0026550C">
      <w:pPr>
        <w:pStyle w:val="33"/>
        <w:suppressAutoHyphens/>
        <w:spacing w:before="120"/>
        <w:ind w:left="0" w:firstLine="720"/>
        <w:jc w:val="both"/>
        <w:rPr>
          <w:i/>
          <w:sz w:val="28"/>
          <w:szCs w:val="28"/>
        </w:rPr>
      </w:pPr>
      <w:r w:rsidRPr="0026550C">
        <w:rPr>
          <w:i/>
          <w:sz w:val="28"/>
          <w:szCs w:val="28"/>
        </w:rPr>
        <w:t>Беленский сельсовет</w:t>
      </w:r>
    </w:p>
    <w:p w:rsidR="0026550C" w:rsidRDefault="00DF4AC4" w:rsidP="008F1A2E">
      <w:pPr>
        <w:pStyle w:val="33"/>
        <w:suppressAutoHyphens/>
        <w:spacing w:after="0"/>
        <w:ind w:left="0" w:firstLine="720"/>
        <w:jc w:val="both"/>
        <w:rPr>
          <w:sz w:val="28"/>
          <w:szCs w:val="28"/>
        </w:rPr>
      </w:pPr>
      <w:r>
        <w:rPr>
          <w:sz w:val="28"/>
          <w:szCs w:val="28"/>
        </w:rPr>
        <w:t>Выборочный капитальный ремонт конструкций и инженерных систем учреждений культуры в с. Белое.</w:t>
      </w:r>
    </w:p>
    <w:p w:rsidR="00DF4AC4" w:rsidRPr="0026550C" w:rsidRDefault="00DF4AC4" w:rsidP="00DF4AC4">
      <w:pPr>
        <w:pStyle w:val="33"/>
        <w:suppressAutoHyphens/>
        <w:spacing w:before="120"/>
        <w:ind w:left="0" w:firstLine="720"/>
        <w:jc w:val="both"/>
        <w:rPr>
          <w:i/>
          <w:sz w:val="28"/>
          <w:szCs w:val="28"/>
        </w:rPr>
      </w:pPr>
      <w:r>
        <w:rPr>
          <w:i/>
          <w:sz w:val="28"/>
          <w:szCs w:val="28"/>
        </w:rPr>
        <w:t>Благодатский</w:t>
      </w:r>
      <w:r w:rsidRPr="0026550C">
        <w:rPr>
          <w:i/>
          <w:sz w:val="28"/>
          <w:szCs w:val="28"/>
        </w:rPr>
        <w:t xml:space="preserve"> сельсовет</w:t>
      </w:r>
    </w:p>
    <w:p w:rsidR="00EE6409" w:rsidRDefault="00EE6409" w:rsidP="008F1A2E">
      <w:pPr>
        <w:pStyle w:val="33"/>
        <w:suppressAutoHyphens/>
        <w:spacing w:after="0"/>
        <w:ind w:left="0" w:firstLine="720"/>
        <w:jc w:val="both"/>
        <w:rPr>
          <w:sz w:val="28"/>
          <w:szCs w:val="28"/>
        </w:rPr>
      </w:pPr>
      <w:r>
        <w:rPr>
          <w:sz w:val="28"/>
          <w:szCs w:val="28"/>
        </w:rPr>
        <w:t>Необходимо проведение следующих мероприятий:</w:t>
      </w:r>
    </w:p>
    <w:p w:rsidR="00EE6409" w:rsidRDefault="00EE6409" w:rsidP="008F1A2E">
      <w:pPr>
        <w:pStyle w:val="33"/>
        <w:suppressAutoHyphens/>
        <w:spacing w:after="0"/>
        <w:ind w:left="0" w:firstLine="720"/>
        <w:jc w:val="both"/>
        <w:rPr>
          <w:sz w:val="28"/>
          <w:szCs w:val="28"/>
        </w:rPr>
      </w:pPr>
      <w:r>
        <w:rPr>
          <w:sz w:val="28"/>
          <w:szCs w:val="28"/>
        </w:rPr>
        <w:t xml:space="preserve">- </w:t>
      </w:r>
      <w:r w:rsidRPr="00EE6409">
        <w:rPr>
          <w:sz w:val="28"/>
          <w:szCs w:val="28"/>
        </w:rPr>
        <w:t>Капитальный ремонт сельского дома культуры в с</w:t>
      </w:r>
      <w:r>
        <w:rPr>
          <w:sz w:val="28"/>
          <w:szCs w:val="28"/>
        </w:rPr>
        <w:t>.</w:t>
      </w:r>
      <w:r w:rsidRPr="00EE6409">
        <w:rPr>
          <w:sz w:val="28"/>
          <w:szCs w:val="28"/>
        </w:rPr>
        <w:t xml:space="preserve"> Благодатное </w:t>
      </w:r>
      <w:r>
        <w:rPr>
          <w:sz w:val="28"/>
          <w:szCs w:val="28"/>
        </w:rPr>
        <w:t xml:space="preserve">- </w:t>
      </w:r>
      <w:r w:rsidRPr="00EE6409">
        <w:rPr>
          <w:sz w:val="28"/>
          <w:szCs w:val="28"/>
        </w:rPr>
        <w:t>ремонт кровли, ремонт отмостки, водопровода и электричества, внутренний ремонт, устройство навесного фасада</w:t>
      </w:r>
      <w:r>
        <w:rPr>
          <w:sz w:val="28"/>
          <w:szCs w:val="28"/>
        </w:rPr>
        <w:t>;</w:t>
      </w:r>
    </w:p>
    <w:p w:rsidR="00EE6409" w:rsidRDefault="00223023" w:rsidP="008F1A2E">
      <w:pPr>
        <w:pStyle w:val="33"/>
        <w:suppressAutoHyphens/>
        <w:spacing w:after="0"/>
        <w:ind w:left="0" w:firstLine="720"/>
        <w:jc w:val="both"/>
        <w:rPr>
          <w:sz w:val="28"/>
          <w:szCs w:val="28"/>
        </w:rPr>
      </w:pPr>
      <w:r>
        <w:rPr>
          <w:sz w:val="28"/>
          <w:szCs w:val="28"/>
        </w:rPr>
        <w:t>- Ремонт помещений учреждений культуры в с.</w:t>
      </w:r>
      <w:r w:rsidR="00400E10">
        <w:rPr>
          <w:sz w:val="28"/>
          <w:szCs w:val="28"/>
        </w:rPr>
        <w:t xml:space="preserve"> </w:t>
      </w:r>
      <w:r>
        <w:rPr>
          <w:sz w:val="28"/>
          <w:szCs w:val="28"/>
        </w:rPr>
        <w:t>Шилово-Курья и п.</w:t>
      </w:r>
      <w:r w:rsidR="00BA1A3B">
        <w:rPr>
          <w:sz w:val="28"/>
          <w:szCs w:val="28"/>
        </w:rPr>
        <w:t> </w:t>
      </w:r>
      <w:r>
        <w:rPr>
          <w:sz w:val="28"/>
          <w:szCs w:val="28"/>
        </w:rPr>
        <w:t>Ягодный.</w:t>
      </w:r>
    </w:p>
    <w:p w:rsidR="00DF4AC4" w:rsidRDefault="00DF4AC4" w:rsidP="008F1A2E">
      <w:pPr>
        <w:pStyle w:val="33"/>
        <w:suppressAutoHyphens/>
        <w:spacing w:after="0"/>
        <w:ind w:left="0" w:firstLine="720"/>
        <w:jc w:val="both"/>
        <w:rPr>
          <w:sz w:val="28"/>
          <w:szCs w:val="28"/>
        </w:rPr>
      </w:pPr>
      <w:r>
        <w:rPr>
          <w:sz w:val="28"/>
          <w:szCs w:val="28"/>
        </w:rPr>
        <w:t>В связи с падение</w:t>
      </w:r>
      <w:r w:rsidR="000B38FE">
        <w:rPr>
          <w:sz w:val="28"/>
          <w:szCs w:val="28"/>
        </w:rPr>
        <w:t>м</w:t>
      </w:r>
      <w:r>
        <w:rPr>
          <w:sz w:val="28"/>
          <w:szCs w:val="28"/>
        </w:rPr>
        <w:t xml:space="preserve"> численности населения к расчётному сроку рекомендуется ликвидация </w:t>
      </w:r>
      <w:r w:rsidR="00EE6409">
        <w:rPr>
          <w:sz w:val="28"/>
          <w:szCs w:val="28"/>
        </w:rPr>
        <w:t xml:space="preserve">сельского клуба в п. </w:t>
      </w:r>
      <w:r w:rsidR="00400E10" w:rsidRPr="00400E10">
        <w:rPr>
          <w:sz w:val="28"/>
          <w:szCs w:val="28"/>
        </w:rPr>
        <w:t>Черноз</w:t>
      </w:r>
      <w:r w:rsidR="00400E10">
        <w:rPr>
          <w:sz w:val="28"/>
          <w:szCs w:val="28"/>
        </w:rPr>
        <w:t>ё</w:t>
      </w:r>
      <w:r w:rsidR="00400E10" w:rsidRPr="00400E10">
        <w:rPr>
          <w:sz w:val="28"/>
          <w:szCs w:val="28"/>
        </w:rPr>
        <w:t>рка</w:t>
      </w:r>
      <w:r w:rsidR="00400E10">
        <w:rPr>
          <w:sz w:val="28"/>
          <w:szCs w:val="28"/>
        </w:rPr>
        <w:t>.</w:t>
      </w:r>
    </w:p>
    <w:p w:rsidR="00223023" w:rsidRPr="0026550C" w:rsidRDefault="00223023" w:rsidP="00223023">
      <w:pPr>
        <w:pStyle w:val="33"/>
        <w:suppressAutoHyphens/>
        <w:spacing w:before="120"/>
        <w:ind w:left="0" w:firstLine="720"/>
        <w:jc w:val="both"/>
        <w:rPr>
          <w:i/>
          <w:sz w:val="28"/>
          <w:szCs w:val="28"/>
        </w:rPr>
      </w:pPr>
      <w:r>
        <w:rPr>
          <w:i/>
          <w:sz w:val="28"/>
          <w:szCs w:val="28"/>
        </w:rPr>
        <w:t>Знаменский</w:t>
      </w:r>
      <w:r w:rsidRPr="0026550C">
        <w:rPr>
          <w:i/>
          <w:sz w:val="28"/>
          <w:szCs w:val="28"/>
        </w:rPr>
        <w:t xml:space="preserve"> сельсовет</w:t>
      </w:r>
    </w:p>
    <w:p w:rsidR="00223023" w:rsidRDefault="008731C4" w:rsidP="00223023">
      <w:pPr>
        <w:pStyle w:val="33"/>
        <w:suppressAutoHyphens/>
        <w:spacing w:after="0"/>
        <w:ind w:left="0" w:firstLine="720"/>
        <w:jc w:val="both"/>
        <w:rPr>
          <w:sz w:val="28"/>
          <w:szCs w:val="28"/>
        </w:rPr>
      </w:pPr>
      <w:r>
        <w:rPr>
          <w:sz w:val="28"/>
          <w:szCs w:val="28"/>
        </w:rPr>
        <w:t>Учреждения культуры в п. Поповка располагаются в приспособленном помещении (бывший детский садик), рекомендуется проведение реконструкции здания.</w:t>
      </w:r>
    </w:p>
    <w:p w:rsidR="00223023" w:rsidRDefault="00223023" w:rsidP="00223023">
      <w:pPr>
        <w:pStyle w:val="33"/>
        <w:suppressAutoHyphens/>
        <w:spacing w:after="0"/>
        <w:ind w:left="0" w:firstLine="720"/>
        <w:jc w:val="both"/>
        <w:rPr>
          <w:sz w:val="28"/>
          <w:szCs w:val="28"/>
        </w:rPr>
      </w:pPr>
      <w:r>
        <w:rPr>
          <w:sz w:val="28"/>
          <w:szCs w:val="28"/>
        </w:rPr>
        <w:t>В связи с падение</w:t>
      </w:r>
      <w:r w:rsidR="000B38FE">
        <w:rPr>
          <w:sz w:val="28"/>
          <w:szCs w:val="28"/>
        </w:rPr>
        <w:t>м</w:t>
      </w:r>
      <w:r>
        <w:rPr>
          <w:sz w:val="28"/>
          <w:szCs w:val="28"/>
        </w:rPr>
        <w:t xml:space="preserve"> численности населения к расчётному сроку рекомендуется ликвидация сельского клуба в п. </w:t>
      </w:r>
      <w:r w:rsidR="008731C4">
        <w:rPr>
          <w:sz w:val="28"/>
          <w:szCs w:val="28"/>
        </w:rPr>
        <w:t>Осиновка.</w:t>
      </w:r>
    </w:p>
    <w:p w:rsidR="008731C4" w:rsidRPr="0026550C" w:rsidRDefault="008731C4" w:rsidP="008731C4">
      <w:pPr>
        <w:pStyle w:val="33"/>
        <w:suppressAutoHyphens/>
        <w:spacing w:before="120"/>
        <w:ind w:left="0" w:firstLine="720"/>
        <w:jc w:val="both"/>
        <w:rPr>
          <w:i/>
          <w:sz w:val="28"/>
          <w:szCs w:val="28"/>
        </w:rPr>
      </w:pPr>
      <w:r>
        <w:rPr>
          <w:i/>
          <w:sz w:val="28"/>
          <w:szCs w:val="28"/>
        </w:rPr>
        <w:t>Ирбизинский</w:t>
      </w:r>
      <w:r w:rsidRPr="0026550C">
        <w:rPr>
          <w:i/>
          <w:sz w:val="28"/>
          <w:szCs w:val="28"/>
        </w:rPr>
        <w:t xml:space="preserve"> сельсовет</w:t>
      </w:r>
    </w:p>
    <w:p w:rsidR="00DF4AC4" w:rsidRDefault="00BA1A3B" w:rsidP="008F1A2E">
      <w:pPr>
        <w:pStyle w:val="33"/>
        <w:suppressAutoHyphens/>
        <w:spacing w:after="0"/>
        <w:ind w:left="0" w:firstLine="720"/>
        <w:jc w:val="both"/>
        <w:rPr>
          <w:sz w:val="28"/>
          <w:szCs w:val="28"/>
        </w:rPr>
      </w:pPr>
      <w:r>
        <w:rPr>
          <w:sz w:val="28"/>
          <w:szCs w:val="28"/>
        </w:rPr>
        <w:t>Рекомендуется проведение следующих мероприятий:</w:t>
      </w:r>
    </w:p>
    <w:p w:rsidR="00BA1A3B" w:rsidRDefault="00BA1A3B" w:rsidP="008F1A2E">
      <w:pPr>
        <w:pStyle w:val="33"/>
        <w:suppressAutoHyphens/>
        <w:spacing w:after="0"/>
        <w:ind w:left="0" w:firstLine="720"/>
        <w:jc w:val="both"/>
        <w:rPr>
          <w:sz w:val="28"/>
          <w:szCs w:val="28"/>
        </w:rPr>
      </w:pPr>
      <w:r>
        <w:rPr>
          <w:sz w:val="28"/>
          <w:szCs w:val="28"/>
        </w:rPr>
        <w:t xml:space="preserve">- </w:t>
      </w:r>
      <w:r w:rsidRPr="00BA1A3B">
        <w:rPr>
          <w:sz w:val="28"/>
          <w:szCs w:val="28"/>
        </w:rPr>
        <w:t xml:space="preserve">Капитальный ремонт Ирбизинского сельского Дома культуры </w:t>
      </w:r>
      <w:r>
        <w:rPr>
          <w:sz w:val="28"/>
          <w:szCs w:val="28"/>
        </w:rPr>
        <w:t xml:space="preserve">- </w:t>
      </w:r>
      <w:r w:rsidRPr="00BA1A3B">
        <w:rPr>
          <w:sz w:val="28"/>
          <w:szCs w:val="28"/>
        </w:rPr>
        <w:t xml:space="preserve">ремонт отмостки, устройство навесного фасада, ремонт кровли и перекрытия, замена </w:t>
      </w:r>
      <w:r w:rsidRPr="00BA1A3B">
        <w:rPr>
          <w:sz w:val="28"/>
          <w:szCs w:val="28"/>
        </w:rPr>
        <w:lastRenderedPageBreak/>
        <w:t>окон, внутренний ремонт, ремонт инженерных сетей: электричество, отопление</w:t>
      </w:r>
    </w:p>
    <w:p w:rsidR="00DF4AC4" w:rsidRDefault="00BA1A3B" w:rsidP="008F1A2E">
      <w:pPr>
        <w:pStyle w:val="33"/>
        <w:suppressAutoHyphens/>
        <w:spacing w:after="0"/>
        <w:ind w:left="0" w:firstLine="720"/>
        <w:jc w:val="both"/>
        <w:rPr>
          <w:sz w:val="28"/>
          <w:szCs w:val="28"/>
        </w:rPr>
      </w:pPr>
      <w:r>
        <w:rPr>
          <w:sz w:val="28"/>
          <w:szCs w:val="28"/>
        </w:rPr>
        <w:t xml:space="preserve">- </w:t>
      </w:r>
      <w:r w:rsidRPr="00BA1A3B">
        <w:rPr>
          <w:sz w:val="28"/>
          <w:szCs w:val="28"/>
        </w:rPr>
        <w:t>Капитальный ремонт сельского Дома культуры</w:t>
      </w:r>
      <w:r>
        <w:rPr>
          <w:sz w:val="28"/>
          <w:szCs w:val="28"/>
        </w:rPr>
        <w:t xml:space="preserve"> в д. Кукарка</w:t>
      </w:r>
      <w:r w:rsidRPr="00BA1A3B">
        <w:rPr>
          <w:sz w:val="28"/>
          <w:szCs w:val="28"/>
        </w:rPr>
        <w:t xml:space="preserve"> </w:t>
      </w:r>
      <w:r>
        <w:rPr>
          <w:sz w:val="28"/>
          <w:szCs w:val="28"/>
        </w:rPr>
        <w:t xml:space="preserve">- </w:t>
      </w:r>
      <w:r w:rsidRPr="00BA1A3B">
        <w:rPr>
          <w:sz w:val="28"/>
          <w:szCs w:val="28"/>
        </w:rPr>
        <w:t>замена окон, ремонт отмостки и пола, ремонт санузла, строительство водопровода, внутренний ремонт и ремонт инженерных сетей: электричество, отопление</w:t>
      </w:r>
      <w:r>
        <w:rPr>
          <w:sz w:val="28"/>
          <w:szCs w:val="28"/>
        </w:rPr>
        <w:t>;</w:t>
      </w:r>
    </w:p>
    <w:p w:rsidR="00BA1A3B" w:rsidRPr="00DF4AC4" w:rsidRDefault="00BA1A3B" w:rsidP="008F1A2E">
      <w:pPr>
        <w:pStyle w:val="33"/>
        <w:suppressAutoHyphens/>
        <w:spacing w:after="0"/>
        <w:ind w:left="0" w:firstLine="720"/>
        <w:jc w:val="both"/>
        <w:rPr>
          <w:sz w:val="28"/>
          <w:szCs w:val="28"/>
        </w:rPr>
      </w:pPr>
      <w:r>
        <w:rPr>
          <w:sz w:val="28"/>
          <w:szCs w:val="28"/>
        </w:rPr>
        <w:t>- Проведение ремонтных работ в сельском клубе п. Рождественский.</w:t>
      </w:r>
    </w:p>
    <w:p w:rsidR="00F44FEE" w:rsidRPr="0026550C" w:rsidRDefault="00F44FEE" w:rsidP="00F44FEE">
      <w:pPr>
        <w:pStyle w:val="33"/>
        <w:suppressAutoHyphens/>
        <w:spacing w:before="120"/>
        <w:ind w:left="0" w:firstLine="720"/>
        <w:jc w:val="both"/>
        <w:rPr>
          <w:i/>
          <w:sz w:val="28"/>
          <w:szCs w:val="28"/>
        </w:rPr>
      </w:pPr>
      <w:r>
        <w:rPr>
          <w:i/>
          <w:sz w:val="28"/>
          <w:szCs w:val="28"/>
        </w:rPr>
        <w:t>Калиновский</w:t>
      </w:r>
      <w:r w:rsidRPr="0026550C">
        <w:rPr>
          <w:i/>
          <w:sz w:val="28"/>
          <w:szCs w:val="28"/>
        </w:rPr>
        <w:t xml:space="preserve"> сельсовет</w:t>
      </w:r>
    </w:p>
    <w:p w:rsidR="00F44FEE" w:rsidRDefault="00F44FEE" w:rsidP="00F44FEE">
      <w:pPr>
        <w:pStyle w:val="33"/>
        <w:suppressAutoHyphens/>
        <w:spacing w:after="0"/>
        <w:ind w:left="0" w:firstLine="720"/>
        <w:jc w:val="both"/>
        <w:rPr>
          <w:sz w:val="28"/>
          <w:szCs w:val="28"/>
        </w:rPr>
      </w:pPr>
      <w:r>
        <w:rPr>
          <w:sz w:val="28"/>
          <w:szCs w:val="28"/>
        </w:rPr>
        <w:t>Рекомендуется проведение следующих мероприятий:</w:t>
      </w:r>
    </w:p>
    <w:p w:rsidR="00F44FEE" w:rsidRPr="00F44FEE" w:rsidRDefault="00F44FEE" w:rsidP="00F44FEE">
      <w:pPr>
        <w:pStyle w:val="33"/>
        <w:suppressAutoHyphens/>
        <w:spacing w:after="0"/>
        <w:ind w:left="0" w:firstLine="720"/>
        <w:jc w:val="both"/>
        <w:rPr>
          <w:sz w:val="28"/>
          <w:szCs w:val="28"/>
        </w:rPr>
      </w:pPr>
      <w:r>
        <w:rPr>
          <w:sz w:val="28"/>
          <w:szCs w:val="28"/>
        </w:rPr>
        <w:t xml:space="preserve">- </w:t>
      </w:r>
      <w:r w:rsidRPr="00F44FEE">
        <w:rPr>
          <w:sz w:val="28"/>
          <w:szCs w:val="28"/>
        </w:rPr>
        <w:t>Капитальный ремонт Дома культуры в с</w:t>
      </w:r>
      <w:r>
        <w:rPr>
          <w:sz w:val="28"/>
          <w:szCs w:val="28"/>
        </w:rPr>
        <w:t>.</w:t>
      </w:r>
      <w:r w:rsidRPr="00F44FEE">
        <w:rPr>
          <w:sz w:val="28"/>
          <w:szCs w:val="28"/>
        </w:rPr>
        <w:t xml:space="preserve"> Калиновка </w:t>
      </w:r>
      <w:r>
        <w:rPr>
          <w:sz w:val="28"/>
          <w:szCs w:val="28"/>
        </w:rPr>
        <w:t xml:space="preserve">- </w:t>
      </w:r>
      <w:r w:rsidRPr="00F44FEE">
        <w:rPr>
          <w:sz w:val="28"/>
          <w:szCs w:val="28"/>
        </w:rPr>
        <w:t>ремонт крыльца, устройство навесного фасада, замена окон, ремонт электричества и внутренний ремонт</w:t>
      </w:r>
      <w:r>
        <w:rPr>
          <w:sz w:val="28"/>
          <w:szCs w:val="28"/>
        </w:rPr>
        <w:t>;</w:t>
      </w:r>
    </w:p>
    <w:p w:rsidR="00F44FEE" w:rsidRDefault="00F44FEE" w:rsidP="008F1A2E">
      <w:pPr>
        <w:pStyle w:val="33"/>
        <w:suppressAutoHyphens/>
        <w:spacing w:after="0"/>
        <w:ind w:left="0" w:firstLine="720"/>
        <w:jc w:val="both"/>
        <w:rPr>
          <w:sz w:val="28"/>
          <w:szCs w:val="28"/>
        </w:rPr>
      </w:pPr>
      <w:r>
        <w:rPr>
          <w:sz w:val="28"/>
          <w:szCs w:val="28"/>
        </w:rPr>
        <w:t xml:space="preserve">- </w:t>
      </w:r>
      <w:r w:rsidRPr="00F44FEE">
        <w:rPr>
          <w:sz w:val="28"/>
          <w:szCs w:val="28"/>
        </w:rPr>
        <w:t>Капитальный ремонт сельского клуба в д</w:t>
      </w:r>
      <w:r>
        <w:rPr>
          <w:sz w:val="28"/>
          <w:szCs w:val="28"/>
        </w:rPr>
        <w:t>.</w:t>
      </w:r>
      <w:r w:rsidRPr="00F44FEE">
        <w:rPr>
          <w:sz w:val="28"/>
          <w:szCs w:val="28"/>
        </w:rPr>
        <w:t xml:space="preserve"> Нестеровка</w:t>
      </w:r>
      <w:r>
        <w:rPr>
          <w:sz w:val="28"/>
          <w:szCs w:val="28"/>
        </w:rPr>
        <w:t xml:space="preserve"> - </w:t>
      </w:r>
      <w:r w:rsidRPr="00F44FEE">
        <w:rPr>
          <w:sz w:val="28"/>
          <w:szCs w:val="28"/>
        </w:rPr>
        <w:t>ремонт отмостки, устройство навесного фасада, ремонт кровли, внутренний ремонт и ремонт электричества</w:t>
      </w:r>
      <w:r>
        <w:rPr>
          <w:sz w:val="28"/>
          <w:szCs w:val="28"/>
        </w:rPr>
        <w:t>.</w:t>
      </w:r>
    </w:p>
    <w:p w:rsidR="00F44FEE" w:rsidRDefault="00F44FEE" w:rsidP="00F44FEE">
      <w:pPr>
        <w:pStyle w:val="33"/>
        <w:suppressAutoHyphens/>
        <w:spacing w:after="0"/>
        <w:ind w:left="0" w:firstLine="720"/>
        <w:jc w:val="both"/>
        <w:rPr>
          <w:sz w:val="28"/>
          <w:szCs w:val="28"/>
        </w:rPr>
      </w:pPr>
      <w:r>
        <w:rPr>
          <w:sz w:val="28"/>
          <w:szCs w:val="28"/>
        </w:rPr>
        <w:t>В связи с падение</w:t>
      </w:r>
      <w:r w:rsidR="000B38FE">
        <w:rPr>
          <w:sz w:val="28"/>
          <w:szCs w:val="28"/>
        </w:rPr>
        <w:t>м</w:t>
      </w:r>
      <w:r>
        <w:rPr>
          <w:sz w:val="28"/>
          <w:szCs w:val="28"/>
        </w:rPr>
        <w:t xml:space="preserve"> численности населения к расчётному сроку рекомендуется ликвидация сельских клубов в п. Грамотино и п. Свободный Труд.</w:t>
      </w:r>
    </w:p>
    <w:p w:rsidR="00342CD7" w:rsidRPr="0026550C" w:rsidRDefault="00342CD7" w:rsidP="00342CD7">
      <w:pPr>
        <w:pStyle w:val="33"/>
        <w:suppressAutoHyphens/>
        <w:spacing w:before="120"/>
        <w:ind w:left="0" w:firstLine="720"/>
        <w:jc w:val="both"/>
        <w:rPr>
          <w:i/>
          <w:sz w:val="28"/>
          <w:szCs w:val="28"/>
        </w:rPr>
      </w:pPr>
      <w:r>
        <w:rPr>
          <w:i/>
          <w:sz w:val="28"/>
          <w:szCs w:val="28"/>
        </w:rPr>
        <w:t>Михайловский</w:t>
      </w:r>
      <w:r w:rsidRPr="0026550C">
        <w:rPr>
          <w:i/>
          <w:sz w:val="28"/>
          <w:szCs w:val="28"/>
        </w:rPr>
        <w:t xml:space="preserve"> сельсовет</w:t>
      </w:r>
    </w:p>
    <w:p w:rsidR="00342CD7" w:rsidRDefault="00342CD7" w:rsidP="00342CD7">
      <w:pPr>
        <w:pStyle w:val="33"/>
        <w:suppressAutoHyphens/>
        <w:spacing w:after="0"/>
        <w:ind w:left="0" w:firstLine="720"/>
        <w:jc w:val="both"/>
        <w:rPr>
          <w:sz w:val="28"/>
          <w:szCs w:val="28"/>
        </w:rPr>
      </w:pPr>
      <w:r>
        <w:rPr>
          <w:sz w:val="28"/>
          <w:szCs w:val="28"/>
        </w:rPr>
        <w:t>Рекомендуется проведение следующих мероприятий:</w:t>
      </w:r>
    </w:p>
    <w:p w:rsidR="00F44FEE" w:rsidRDefault="00342CD7" w:rsidP="008F1A2E">
      <w:pPr>
        <w:pStyle w:val="33"/>
        <w:suppressAutoHyphens/>
        <w:spacing w:after="0"/>
        <w:ind w:left="0" w:firstLine="720"/>
        <w:jc w:val="both"/>
        <w:rPr>
          <w:sz w:val="28"/>
          <w:szCs w:val="28"/>
        </w:rPr>
      </w:pPr>
      <w:r>
        <w:rPr>
          <w:sz w:val="28"/>
          <w:szCs w:val="28"/>
        </w:rPr>
        <w:t xml:space="preserve">- </w:t>
      </w:r>
      <w:r w:rsidRPr="00342CD7">
        <w:rPr>
          <w:sz w:val="28"/>
          <w:szCs w:val="28"/>
        </w:rPr>
        <w:t>Строительство Дома культуры</w:t>
      </w:r>
      <w:r w:rsidR="009B722D">
        <w:rPr>
          <w:sz w:val="28"/>
          <w:szCs w:val="28"/>
        </w:rPr>
        <w:t xml:space="preserve"> с библиотекой</w:t>
      </w:r>
      <w:r w:rsidRPr="00342CD7">
        <w:rPr>
          <w:sz w:val="28"/>
          <w:szCs w:val="28"/>
        </w:rPr>
        <w:t xml:space="preserve"> (с. Михайловка)</w:t>
      </w:r>
      <w:r>
        <w:rPr>
          <w:sz w:val="28"/>
          <w:szCs w:val="28"/>
        </w:rPr>
        <w:t>;</w:t>
      </w:r>
    </w:p>
    <w:p w:rsidR="00F44FEE" w:rsidRDefault="00342CD7" w:rsidP="008F1A2E">
      <w:pPr>
        <w:pStyle w:val="33"/>
        <w:suppressAutoHyphens/>
        <w:spacing w:after="0"/>
        <w:ind w:left="0" w:firstLine="720"/>
        <w:jc w:val="both"/>
        <w:rPr>
          <w:sz w:val="28"/>
          <w:szCs w:val="28"/>
        </w:rPr>
      </w:pPr>
      <w:r>
        <w:rPr>
          <w:sz w:val="28"/>
          <w:szCs w:val="28"/>
        </w:rPr>
        <w:t xml:space="preserve">- </w:t>
      </w:r>
      <w:r w:rsidRPr="00342CD7">
        <w:rPr>
          <w:sz w:val="28"/>
          <w:szCs w:val="28"/>
        </w:rPr>
        <w:t xml:space="preserve">Строительство </w:t>
      </w:r>
      <w:r>
        <w:rPr>
          <w:sz w:val="28"/>
          <w:szCs w:val="28"/>
        </w:rPr>
        <w:t xml:space="preserve">сельского клуба </w:t>
      </w:r>
      <w:r w:rsidRPr="00342CD7">
        <w:rPr>
          <w:sz w:val="28"/>
          <w:szCs w:val="28"/>
        </w:rPr>
        <w:t>культуры</w:t>
      </w:r>
      <w:r w:rsidR="009B722D">
        <w:rPr>
          <w:sz w:val="28"/>
          <w:szCs w:val="28"/>
        </w:rPr>
        <w:t xml:space="preserve"> с библиотекой</w:t>
      </w:r>
      <w:r w:rsidRPr="00342CD7">
        <w:rPr>
          <w:sz w:val="28"/>
          <w:szCs w:val="28"/>
        </w:rPr>
        <w:t xml:space="preserve"> (п.</w:t>
      </w:r>
      <w:r w:rsidR="009B722D">
        <w:rPr>
          <w:sz w:val="28"/>
          <w:szCs w:val="28"/>
        </w:rPr>
        <w:t> </w:t>
      </w:r>
      <w:r w:rsidRPr="00342CD7">
        <w:rPr>
          <w:sz w:val="28"/>
          <w:szCs w:val="28"/>
        </w:rPr>
        <w:t>Красносельский)</w:t>
      </w:r>
      <w:r>
        <w:rPr>
          <w:sz w:val="28"/>
          <w:szCs w:val="28"/>
        </w:rPr>
        <w:t>;</w:t>
      </w:r>
    </w:p>
    <w:p w:rsidR="00F44FEE" w:rsidRDefault="00342CD7" w:rsidP="008F1A2E">
      <w:pPr>
        <w:pStyle w:val="33"/>
        <w:suppressAutoHyphens/>
        <w:spacing w:after="0"/>
        <w:ind w:left="0" w:firstLine="720"/>
        <w:jc w:val="both"/>
        <w:rPr>
          <w:sz w:val="28"/>
          <w:szCs w:val="28"/>
        </w:rPr>
      </w:pPr>
      <w:r>
        <w:rPr>
          <w:sz w:val="28"/>
          <w:szCs w:val="28"/>
        </w:rPr>
        <w:t xml:space="preserve">- </w:t>
      </w:r>
      <w:r w:rsidRPr="00342CD7">
        <w:rPr>
          <w:sz w:val="28"/>
          <w:szCs w:val="28"/>
        </w:rPr>
        <w:t xml:space="preserve">Капитальный ремонт сельского Дома культуры </w:t>
      </w:r>
      <w:r>
        <w:rPr>
          <w:sz w:val="28"/>
          <w:szCs w:val="28"/>
        </w:rPr>
        <w:t xml:space="preserve">- </w:t>
      </w:r>
      <w:r w:rsidRPr="00342CD7">
        <w:rPr>
          <w:sz w:val="28"/>
          <w:szCs w:val="28"/>
        </w:rPr>
        <w:t>ремонт отмостки и крыльца, ремонт электричества, внутренний ремонт, замена окон</w:t>
      </w:r>
      <w:r>
        <w:rPr>
          <w:sz w:val="28"/>
          <w:szCs w:val="28"/>
        </w:rPr>
        <w:t xml:space="preserve"> в </w:t>
      </w:r>
      <w:r w:rsidRPr="00342CD7">
        <w:rPr>
          <w:sz w:val="28"/>
          <w:szCs w:val="28"/>
        </w:rPr>
        <w:t>п.</w:t>
      </w:r>
      <w:r>
        <w:rPr>
          <w:sz w:val="28"/>
          <w:szCs w:val="28"/>
        </w:rPr>
        <w:t> </w:t>
      </w:r>
      <w:r w:rsidRPr="00342CD7">
        <w:rPr>
          <w:sz w:val="28"/>
          <w:szCs w:val="28"/>
        </w:rPr>
        <w:t>Александровский</w:t>
      </w:r>
      <w:r>
        <w:rPr>
          <w:sz w:val="28"/>
          <w:szCs w:val="28"/>
        </w:rPr>
        <w:t>;</w:t>
      </w:r>
    </w:p>
    <w:p w:rsidR="00F44FEE" w:rsidRDefault="00342CD7" w:rsidP="008F1A2E">
      <w:pPr>
        <w:pStyle w:val="33"/>
        <w:suppressAutoHyphens/>
        <w:spacing w:after="0"/>
        <w:ind w:left="0" w:firstLine="720"/>
        <w:jc w:val="both"/>
        <w:rPr>
          <w:sz w:val="28"/>
          <w:szCs w:val="28"/>
        </w:rPr>
      </w:pPr>
      <w:r>
        <w:rPr>
          <w:sz w:val="28"/>
          <w:szCs w:val="28"/>
        </w:rPr>
        <w:t xml:space="preserve">- </w:t>
      </w:r>
      <w:r w:rsidRPr="00342CD7">
        <w:rPr>
          <w:sz w:val="28"/>
          <w:szCs w:val="28"/>
        </w:rPr>
        <w:t xml:space="preserve">Капитальный ремонт сельского клуба </w:t>
      </w:r>
      <w:r w:rsidR="003619A7">
        <w:rPr>
          <w:sz w:val="28"/>
          <w:szCs w:val="28"/>
        </w:rPr>
        <w:t xml:space="preserve">- </w:t>
      </w:r>
      <w:r w:rsidRPr="00342CD7">
        <w:rPr>
          <w:sz w:val="28"/>
          <w:szCs w:val="28"/>
        </w:rPr>
        <w:t>ремонт отмостки и кровли, ремонт водопровода</w:t>
      </w:r>
      <w:r w:rsidR="003619A7">
        <w:rPr>
          <w:sz w:val="28"/>
          <w:szCs w:val="28"/>
        </w:rPr>
        <w:t xml:space="preserve"> в </w:t>
      </w:r>
      <w:r w:rsidRPr="00342CD7">
        <w:rPr>
          <w:sz w:val="28"/>
          <w:szCs w:val="28"/>
        </w:rPr>
        <w:t>аул</w:t>
      </w:r>
      <w:r w:rsidR="003619A7">
        <w:rPr>
          <w:sz w:val="28"/>
          <w:szCs w:val="28"/>
        </w:rPr>
        <w:t>е</w:t>
      </w:r>
      <w:r w:rsidRPr="00342CD7">
        <w:rPr>
          <w:sz w:val="28"/>
          <w:szCs w:val="28"/>
        </w:rPr>
        <w:t xml:space="preserve"> Карасарт</w:t>
      </w:r>
      <w:r w:rsidR="003619A7">
        <w:rPr>
          <w:sz w:val="28"/>
          <w:szCs w:val="28"/>
        </w:rPr>
        <w:t>;</w:t>
      </w:r>
    </w:p>
    <w:p w:rsidR="003619A7" w:rsidRDefault="003619A7" w:rsidP="003619A7">
      <w:pPr>
        <w:pStyle w:val="33"/>
        <w:suppressAutoHyphens/>
        <w:spacing w:after="0"/>
        <w:ind w:left="0" w:firstLine="720"/>
        <w:jc w:val="both"/>
        <w:rPr>
          <w:sz w:val="28"/>
          <w:szCs w:val="28"/>
        </w:rPr>
      </w:pPr>
      <w:r>
        <w:rPr>
          <w:sz w:val="28"/>
          <w:szCs w:val="28"/>
        </w:rPr>
        <w:t xml:space="preserve">В связи </w:t>
      </w:r>
      <w:r w:rsidR="000B38FE">
        <w:rPr>
          <w:sz w:val="28"/>
          <w:szCs w:val="28"/>
        </w:rPr>
        <w:t xml:space="preserve">с </w:t>
      </w:r>
      <w:r>
        <w:rPr>
          <w:sz w:val="28"/>
          <w:szCs w:val="28"/>
        </w:rPr>
        <w:t>низкой численност</w:t>
      </w:r>
      <w:r w:rsidR="000B38FE">
        <w:rPr>
          <w:sz w:val="28"/>
          <w:szCs w:val="28"/>
        </w:rPr>
        <w:t>ью</w:t>
      </w:r>
      <w:r>
        <w:rPr>
          <w:sz w:val="28"/>
          <w:szCs w:val="28"/>
        </w:rPr>
        <w:t xml:space="preserve"> населения к расчётному сроку рекомендуется ликвидация сельского клуба ауле Кавкуй.</w:t>
      </w:r>
    </w:p>
    <w:p w:rsidR="00DD4B3D" w:rsidRPr="0026550C" w:rsidRDefault="00B65B0E" w:rsidP="00DD4B3D">
      <w:pPr>
        <w:pStyle w:val="33"/>
        <w:suppressAutoHyphens/>
        <w:spacing w:before="120"/>
        <w:ind w:left="0" w:firstLine="720"/>
        <w:jc w:val="both"/>
        <w:rPr>
          <w:i/>
          <w:sz w:val="28"/>
          <w:szCs w:val="28"/>
        </w:rPr>
      </w:pPr>
      <w:r>
        <w:rPr>
          <w:i/>
          <w:sz w:val="28"/>
          <w:szCs w:val="28"/>
        </w:rPr>
        <w:t>Октябрьс</w:t>
      </w:r>
      <w:r w:rsidR="00DD4B3D">
        <w:rPr>
          <w:i/>
          <w:sz w:val="28"/>
          <w:szCs w:val="28"/>
        </w:rPr>
        <w:t>кий</w:t>
      </w:r>
      <w:r w:rsidR="00DD4B3D" w:rsidRPr="0026550C">
        <w:rPr>
          <w:i/>
          <w:sz w:val="28"/>
          <w:szCs w:val="28"/>
        </w:rPr>
        <w:t xml:space="preserve"> сельсовет</w:t>
      </w:r>
    </w:p>
    <w:p w:rsidR="00DD4B3D" w:rsidRDefault="00DD4B3D" w:rsidP="00DD4B3D">
      <w:pPr>
        <w:pStyle w:val="33"/>
        <w:suppressAutoHyphens/>
        <w:spacing w:after="0"/>
        <w:ind w:left="0" w:firstLine="720"/>
        <w:jc w:val="both"/>
        <w:rPr>
          <w:sz w:val="28"/>
          <w:szCs w:val="28"/>
        </w:rPr>
      </w:pPr>
      <w:r>
        <w:rPr>
          <w:sz w:val="28"/>
          <w:szCs w:val="28"/>
        </w:rPr>
        <w:t>Рекомендуется проведение следующих мероприятий:</w:t>
      </w:r>
    </w:p>
    <w:p w:rsidR="00DD4B3D" w:rsidRDefault="00B65B0E" w:rsidP="00DD4B3D">
      <w:pPr>
        <w:pStyle w:val="33"/>
        <w:suppressAutoHyphens/>
        <w:spacing w:after="0"/>
        <w:ind w:left="0" w:firstLine="720"/>
        <w:jc w:val="both"/>
        <w:rPr>
          <w:sz w:val="28"/>
          <w:szCs w:val="28"/>
        </w:rPr>
      </w:pPr>
      <w:r>
        <w:rPr>
          <w:sz w:val="28"/>
          <w:szCs w:val="28"/>
        </w:rPr>
        <w:t>- Ремонтные работы учреждений культуры в с. Октябрьское;</w:t>
      </w:r>
    </w:p>
    <w:p w:rsidR="00B65B0E" w:rsidRDefault="00B65B0E" w:rsidP="00DD4B3D">
      <w:pPr>
        <w:pStyle w:val="33"/>
        <w:suppressAutoHyphens/>
        <w:spacing w:after="0"/>
        <w:ind w:left="0" w:firstLine="720"/>
        <w:jc w:val="both"/>
        <w:rPr>
          <w:sz w:val="28"/>
          <w:szCs w:val="28"/>
        </w:rPr>
      </w:pPr>
      <w:r>
        <w:rPr>
          <w:sz w:val="28"/>
          <w:szCs w:val="28"/>
        </w:rPr>
        <w:t xml:space="preserve">- </w:t>
      </w:r>
      <w:r w:rsidRPr="00B65B0E">
        <w:rPr>
          <w:sz w:val="28"/>
          <w:szCs w:val="28"/>
        </w:rPr>
        <w:t xml:space="preserve">Капитальный ремонт сельского клуба </w:t>
      </w:r>
      <w:r>
        <w:rPr>
          <w:sz w:val="28"/>
          <w:szCs w:val="28"/>
        </w:rPr>
        <w:t xml:space="preserve">- </w:t>
      </w:r>
      <w:r w:rsidRPr="00B65B0E">
        <w:rPr>
          <w:sz w:val="28"/>
          <w:szCs w:val="28"/>
        </w:rPr>
        <w:t>ремонт отмостки и крыльца, устройство навесного фасада, ремонт кровли и перекрытия, замена окон, внутренний ремонт и электричества</w:t>
      </w:r>
      <w:r>
        <w:rPr>
          <w:sz w:val="28"/>
          <w:szCs w:val="28"/>
        </w:rPr>
        <w:t xml:space="preserve"> в </w:t>
      </w:r>
      <w:r w:rsidRPr="00B65B0E">
        <w:rPr>
          <w:sz w:val="28"/>
          <w:szCs w:val="28"/>
        </w:rPr>
        <w:t>д. Павловка</w:t>
      </w:r>
      <w:r>
        <w:rPr>
          <w:sz w:val="28"/>
          <w:szCs w:val="28"/>
        </w:rPr>
        <w:t>;</w:t>
      </w:r>
    </w:p>
    <w:p w:rsidR="00B65B0E" w:rsidRDefault="00B65B0E" w:rsidP="00B65B0E">
      <w:pPr>
        <w:pStyle w:val="33"/>
        <w:suppressAutoHyphens/>
        <w:spacing w:after="0"/>
        <w:ind w:left="0" w:firstLine="720"/>
        <w:jc w:val="both"/>
        <w:rPr>
          <w:sz w:val="28"/>
          <w:szCs w:val="28"/>
        </w:rPr>
      </w:pPr>
      <w:r>
        <w:rPr>
          <w:sz w:val="28"/>
          <w:szCs w:val="28"/>
        </w:rPr>
        <w:t>- Ремонтные работы учреждений культуры в д. Новоивановка;</w:t>
      </w:r>
    </w:p>
    <w:p w:rsidR="00B65B0E" w:rsidRDefault="00B65B0E" w:rsidP="00DD4B3D">
      <w:pPr>
        <w:pStyle w:val="33"/>
        <w:suppressAutoHyphens/>
        <w:spacing w:after="0"/>
        <w:ind w:left="0" w:firstLine="720"/>
        <w:jc w:val="both"/>
        <w:rPr>
          <w:sz w:val="28"/>
          <w:szCs w:val="28"/>
        </w:rPr>
      </w:pPr>
      <w:r>
        <w:rPr>
          <w:sz w:val="28"/>
          <w:szCs w:val="28"/>
        </w:rPr>
        <w:t xml:space="preserve">- </w:t>
      </w:r>
      <w:r w:rsidRPr="00B65B0E">
        <w:rPr>
          <w:sz w:val="28"/>
          <w:szCs w:val="28"/>
        </w:rPr>
        <w:t xml:space="preserve">Капитальный ремонт сельского клуба </w:t>
      </w:r>
      <w:r>
        <w:rPr>
          <w:sz w:val="28"/>
          <w:szCs w:val="28"/>
        </w:rPr>
        <w:t xml:space="preserve">- </w:t>
      </w:r>
      <w:r w:rsidRPr="00B65B0E">
        <w:rPr>
          <w:sz w:val="28"/>
          <w:szCs w:val="28"/>
        </w:rPr>
        <w:t>ремонт отмостки и электричества, внутренний ремонт, замена окон</w:t>
      </w:r>
      <w:r>
        <w:rPr>
          <w:sz w:val="28"/>
          <w:szCs w:val="28"/>
        </w:rPr>
        <w:t xml:space="preserve"> в </w:t>
      </w:r>
      <w:r w:rsidRPr="00B65B0E">
        <w:rPr>
          <w:sz w:val="28"/>
          <w:szCs w:val="28"/>
        </w:rPr>
        <w:t>с. Анисимовка</w:t>
      </w:r>
      <w:r>
        <w:rPr>
          <w:sz w:val="28"/>
          <w:szCs w:val="28"/>
        </w:rPr>
        <w:t>;</w:t>
      </w:r>
    </w:p>
    <w:p w:rsidR="00B65B0E" w:rsidRDefault="00B65B0E" w:rsidP="00DD4B3D">
      <w:pPr>
        <w:pStyle w:val="33"/>
        <w:suppressAutoHyphens/>
        <w:spacing w:after="0"/>
        <w:ind w:left="0" w:firstLine="720"/>
        <w:jc w:val="both"/>
        <w:rPr>
          <w:sz w:val="28"/>
          <w:szCs w:val="28"/>
        </w:rPr>
      </w:pPr>
      <w:r>
        <w:rPr>
          <w:sz w:val="28"/>
          <w:szCs w:val="28"/>
        </w:rPr>
        <w:t xml:space="preserve">- </w:t>
      </w:r>
      <w:r w:rsidRPr="00B65B0E">
        <w:rPr>
          <w:sz w:val="28"/>
          <w:szCs w:val="28"/>
        </w:rPr>
        <w:t xml:space="preserve">Капитальный ремонт сельского клуба </w:t>
      </w:r>
      <w:r>
        <w:rPr>
          <w:sz w:val="28"/>
          <w:szCs w:val="28"/>
        </w:rPr>
        <w:t xml:space="preserve">- </w:t>
      </w:r>
      <w:r w:rsidRPr="00B65B0E">
        <w:rPr>
          <w:sz w:val="28"/>
          <w:szCs w:val="28"/>
        </w:rPr>
        <w:t>ремонт отмостки, крыльца и электричества, замена окон и дверей, ремонт кровли и перекрытия, внутренний ремонт</w:t>
      </w:r>
      <w:r>
        <w:rPr>
          <w:sz w:val="28"/>
          <w:szCs w:val="28"/>
        </w:rPr>
        <w:t xml:space="preserve"> в </w:t>
      </w:r>
      <w:r w:rsidRPr="00B65B0E">
        <w:rPr>
          <w:sz w:val="28"/>
          <w:szCs w:val="28"/>
        </w:rPr>
        <w:t>с. Калачи</w:t>
      </w:r>
      <w:r>
        <w:rPr>
          <w:sz w:val="28"/>
          <w:szCs w:val="28"/>
        </w:rPr>
        <w:t>.</w:t>
      </w:r>
    </w:p>
    <w:p w:rsidR="00DD4B3D" w:rsidRDefault="00DD4B3D" w:rsidP="00DD4B3D">
      <w:pPr>
        <w:pStyle w:val="33"/>
        <w:suppressAutoHyphens/>
        <w:spacing w:after="0"/>
        <w:ind w:left="0" w:firstLine="720"/>
        <w:jc w:val="both"/>
        <w:rPr>
          <w:sz w:val="28"/>
          <w:szCs w:val="28"/>
        </w:rPr>
      </w:pPr>
      <w:r>
        <w:rPr>
          <w:sz w:val="28"/>
          <w:szCs w:val="28"/>
        </w:rPr>
        <w:lastRenderedPageBreak/>
        <w:t xml:space="preserve">В связи </w:t>
      </w:r>
      <w:r w:rsidR="000B38FE">
        <w:rPr>
          <w:sz w:val="28"/>
          <w:szCs w:val="28"/>
        </w:rPr>
        <w:t xml:space="preserve">с </w:t>
      </w:r>
      <w:r>
        <w:rPr>
          <w:sz w:val="28"/>
          <w:szCs w:val="28"/>
        </w:rPr>
        <w:t>низкой численност</w:t>
      </w:r>
      <w:r w:rsidR="000B38FE">
        <w:rPr>
          <w:sz w:val="28"/>
          <w:szCs w:val="28"/>
        </w:rPr>
        <w:t>ью</w:t>
      </w:r>
      <w:r>
        <w:rPr>
          <w:sz w:val="28"/>
          <w:szCs w:val="28"/>
        </w:rPr>
        <w:t xml:space="preserve"> населения к расчётному сроку рекомендуется ликвидация сельского клуба ауле Токпан.</w:t>
      </w:r>
    </w:p>
    <w:p w:rsidR="00B65B0E" w:rsidRPr="0026550C" w:rsidRDefault="00B65B0E" w:rsidP="00B65B0E">
      <w:pPr>
        <w:pStyle w:val="33"/>
        <w:suppressAutoHyphens/>
        <w:spacing w:before="120"/>
        <w:ind w:left="0" w:firstLine="720"/>
        <w:jc w:val="both"/>
        <w:rPr>
          <w:i/>
          <w:sz w:val="28"/>
          <w:szCs w:val="28"/>
        </w:rPr>
      </w:pPr>
      <w:r>
        <w:rPr>
          <w:i/>
          <w:sz w:val="28"/>
          <w:szCs w:val="28"/>
        </w:rPr>
        <w:t>Студёновский</w:t>
      </w:r>
      <w:r w:rsidRPr="0026550C">
        <w:rPr>
          <w:i/>
          <w:sz w:val="28"/>
          <w:szCs w:val="28"/>
        </w:rPr>
        <w:t xml:space="preserve"> сельсовет</w:t>
      </w:r>
    </w:p>
    <w:p w:rsidR="00B65B0E" w:rsidRDefault="00B65B0E" w:rsidP="00B65B0E">
      <w:pPr>
        <w:pStyle w:val="33"/>
        <w:suppressAutoHyphens/>
        <w:spacing w:after="0"/>
        <w:ind w:left="0" w:firstLine="720"/>
        <w:jc w:val="both"/>
        <w:rPr>
          <w:sz w:val="28"/>
          <w:szCs w:val="28"/>
        </w:rPr>
      </w:pPr>
      <w:r>
        <w:rPr>
          <w:sz w:val="28"/>
          <w:szCs w:val="28"/>
        </w:rPr>
        <w:t>Рекомендуется проведение следующих мероприятий:</w:t>
      </w:r>
    </w:p>
    <w:p w:rsidR="00B65B0E" w:rsidRDefault="00B65B0E" w:rsidP="00B65B0E">
      <w:pPr>
        <w:pStyle w:val="33"/>
        <w:suppressAutoHyphens/>
        <w:spacing w:after="0"/>
        <w:ind w:left="0" w:firstLine="720"/>
        <w:jc w:val="both"/>
        <w:rPr>
          <w:sz w:val="28"/>
          <w:szCs w:val="28"/>
        </w:rPr>
      </w:pPr>
      <w:r>
        <w:rPr>
          <w:sz w:val="28"/>
          <w:szCs w:val="28"/>
        </w:rPr>
        <w:t xml:space="preserve">- </w:t>
      </w:r>
      <w:r w:rsidR="00C40893" w:rsidRPr="00C40893">
        <w:rPr>
          <w:sz w:val="28"/>
          <w:szCs w:val="28"/>
        </w:rPr>
        <w:t xml:space="preserve">Завершение капитального ремонта Дома культуры </w:t>
      </w:r>
      <w:r w:rsidR="00C40893">
        <w:rPr>
          <w:sz w:val="28"/>
          <w:szCs w:val="28"/>
        </w:rPr>
        <w:t xml:space="preserve">- </w:t>
      </w:r>
      <w:r w:rsidR="00C40893" w:rsidRPr="00C40893">
        <w:rPr>
          <w:sz w:val="28"/>
          <w:szCs w:val="28"/>
        </w:rPr>
        <w:t>устройство навесного фасада, ремонт омостки, ремонт санузла, замена окон и внутренний ремонт</w:t>
      </w:r>
      <w:r w:rsidR="00C40893">
        <w:rPr>
          <w:sz w:val="28"/>
          <w:szCs w:val="28"/>
        </w:rPr>
        <w:t xml:space="preserve"> в </w:t>
      </w:r>
      <w:r w:rsidR="00C40893" w:rsidRPr="00C40893">
        <w:rPr>
          <w:sz w:val="28"/>
          <w:szCs w:val="28"/>
        </w:rPr>
        <w:t>с. Студеное</w:t>
      </w:r>
      <w:r w:rsidR="00C40893">
        <w:rPr>
          <w:sz w:val="28"/>
          <w:szCs w:val="28"/>
        </w:rPr>
        <w:t>;</w:t>
      </w:r>
    </w:p>
    <w:p w:rsidR="00C40893" w:rsidRDefault="00C40893" w:rsidP="00B65B0E">
      <w:pPr>
        <w:pStyle w:val="33"/>
        <w:suppressAutoHyphens/>
        <w:spacing w:after="0"/>
        <w:ind w:left="0" w:firstLine="720"/>
        <w:jc w:val="both"/>
        <w:rPr>
          <w:sz w:val="28"/>
          <w:szCs w:val="28"/>
        </w:rPr>
      </w:pPr>
      <w:r>
        <w:rPr>
          <w:sz w:val="28"/>
          <w:szCs w:val="28"/>
        </w:rPr>
        <w:t xml:space="preserve">- </w:t>
      </w:r>
      <w:r w:rsidRPr="00C40893">
        <w:rPr>
          <w:sz w:val="28"/>
          <w:szCs w:val="28"/>
        </w:rPr>
        <w:t xml:space="preserve">Капитальный ремонт сельского клуба </w:t>
      </w:r>
      <w:r>
        <w:rPr>
          <w:sz w:val="28"/>
          <w:szCs w:val="28"/>
        </w:rPr>
        <w:t xml:space="preserve">- </w:t>
      </w:r>
      <w:r w:rsidRPr="00C40893">
        <w:rPr>
          <w:sz w:val="28"/>
          <w:szCs w:val="28"/>
        </w:rPr>
        <w:t>устройство навесного фасада, ремонт отмостки и крыльца, замена окон, ремонт кровли и перекрытия, внутренний ремонт, электричество</w:t>
      </w:r>
      <w:r>
        <w:rPr>
          <w:sz w:val="28"/>
          <w:szCs w:val="28"/>
        </w:rPr>
        <w:t xml:space="preserve"> в </w:t>
      </w:r>
      <w:r w:rsidRPr="00C40893">
        <w:rPr>
          <w:sz w:val="28"/>
          <w:szCs w:val="28"/>
        </w:rPr>
        <w:t>с. Богословка</w:t>
      </w:r>
      <w:r>
        <w:rPr>
          <w:sz w:val="28"/>
          <w:szCs w:val="28"/>
        </w:rPr>
        <w:t>;</w:t>
      </w:r>
    </w:p>
    <w:p w:rsidR="00B65B0E" w:rsidRDefault="00B65B0E" w:rsidP="00B65B0E">
      <w:pPr>
        <w:pStyle w:val="33"/>
        <w:suppressAutoHyphens/>
        <w:spacing w:after="0"/>
        <w:ind w:left="0" w:firstLine="720"/>
        <w:jc w:val="both"/>
        <w:rPr>
          <w:sz w:val="28"/>
          <w:szCs w:val="28"/>
        </w:rPr>
      </w:pPr>
      <w:r>
        <w:rPr>
          <w:sz w:val="28"/>
          <w:szCs w:val="28"/>
        </w:rPr>
        <w:t xml:space="preserve">В связи </w:t>
      </w:r>
      <w:r w:rsidR="000B38FE">
        <w:rPr>
          <w:sz w:val="28"/>
          <w:szCs w:val="28"/>
        </w:rPr>
        <w:t xml:space="preserve">с </w:t>
      </w:r>
      <w:r>
        <w:rPr>
          <w:sz w:val="28"/>
          <w:szCs w:val="28"/>
        </w:rPr>
        <w:t>низкой численност</w:t>
      </w:r>
      <w:r w:rsidR="000B38FE">
        <w:rPr>
          <w:sz w:val="28"/>
          <w:szCs w:val="28"/>
        </w:rPr>
        <w:t>ью</w:t>
      </w:r>
      <w:r>
        <w:rPr>
          <w:sz w:val="28"/>
          <w:szCs w:val="28"/>
        </w:rPr>
        <w:t xml:space="preserve"> населения рекомендуется ликвидация сельск</w:t>
      </w:r>
      <w:r w:rsidR="00C40893">
        <w:rPr>
          <w:sz w:val="28"/>
          <w:szCs w:val="28"/>
        </w:rPr>
        <w:t>их</w:t>
      </w:r>
      <w:r>
        <w:rPr>
          <w:sz w:val="28"/>
          <w:szCs w:val="28"/>
        </w:rPr>
        <w:t xml:space="preserve"> клуб</w:t>
      </w:r>
      <w:r w:rsidR="00C40893">
        <w:rPr>
          <w:sz w:val="28"/>
          <w:szCs w:val="28"/>
        </w:rPr>
        <w:t>ов</w:t>
      </w:r>
      <w:r>
        <w:rPr>
          <w:sz w:val="28"/>
          <w:szCs w:val="28"/>
        </w:rPr>
        <w:t xml:space="preserve"> </w:t>
      </w:r>
      <w:r w:rsidR="00C40893">
        <w:rPr>
          <w:sz w:val="28"/>
          <w:szCs w:val="28"/>
        </w:rPr>
        <w:t>с. Шейнфельд и с. Луганск</w:t>
      </w:r>
      <w:r>
        <w:rPr>
          <w:sz w:val="28"/>
          <w:szCs w:val="28"/>
        </w:rPr>
        <w:t>.</w:t>
      </w:r>
    </w:p>
    <w:p w:rsidR="00C40893" w:rsidRPr="0026550C" w:rsidRDefault="00C40893" w:rsidP="00C40893">
      <w:pPr>
        <w:pStyle w:val="33"/>
        <w:suppressAutoHyphens/>
        <w:spacing w:before="120"/>
        <w:ind w:left="0" w:firstLine="720"/>
        <w:jc w:val="both"/>
        <w:rPr>
          <w:i/>
          <w:sz w:val="28"/>
          <w:szCs w:val="28"/>
        </w:rPr>
      </w:pPr>
      <w:r>
        <w:rPr>
          <w:i/>
          <w:sz w:val="28"/>
          <w:szCs w:val="28"/>
        </w:rPr>
        <w:t>Троицкий</w:t>
      </w:r>
      <w:r w:rsidRPr="0026550C">
        <w:rPr>
          <w:i/>
          <w:sz w:val="28"/>
          <w:szCs w:val="28"/>
        </w:rPr>
        <w:t xml:space="preserve"> сельсовет</w:t>
      </w:r>
    </w:p>
    <w:p w:rsidR="00C40893" w:rsidRDefault="00C40893" w:rsidP="00C40893">
      <w:pPr>
        <w:pStyle w:val="33"/>
        <w:suppressAutoHyphens/>
        <w:spacing w:after="0"/>
        <w:ind w:left="0" w:firstLine="720"/>
        <w:jc w:val="both"/>
        <w:rPr>
          <w:sz w:val="28"/>
          <w:szCs w:val="28"/>
        </w:rPr>
      </w:pPr>
      <w:r>
        <w:rPr>
          <w:sz w:val="28"/>
          <w:szCs w:val="28"/>
        </w:rPr>
        <w:t>Рекомендуется проведение следующих мероприятий:</w:t>
      </w:r>
    </w:p>
    <w:p w:rsidR="001465DB" w:rsidRDefault="001465DB" w:rsidP="001465DB">
      <w:pPr>
        <w:pStyle w:val="33"/>
        <w:suppressAutoHyphens/>
        <w:spacing w:after="0"/>
        <w:ind w:left="0" w:firstLine="720"/>
        <w:jc w:val="both"/>
        <w:rPr>
          <w:sz w:val="28"/>
          <w:szCs w:val="28"/>
        </w:rPr>
      </w:pPr>
      <w:r>
        <w:rPr>
          <w:sz w:val="28"/>
          <w:szCs w:val="28"/>
        </w:rPr>
        <w:t>- Ремонтные работы учреждений культуры в с. Троицкое;</w:t>
      </w:r>
    </w:p>
    <w:p w:rsidR="001465DB" w:rsidRDefault="001465DB" w:rsidP="00C40893">
      <w:pPr>
        <w:pStyle w:val="33"/>
        <w:suppressAutoHyphens/>
        <w:spacing w:after="0"/>
        <w:ind w:left="0" w:firstLine="720"/>
        <w:jc w:val="both"/>
        <w:rPr>
          <w:sz w:val="28"/>
          <w:szCs w:val="28"/>
        </w:rPr>
      </w:pPr>
      <w:r>
        <w:rPr>
          <w:sz w:val="28"/>
          <w:szCs w:val="28"/>
        </w:rPr>
        <w:t xml:space="preserve">- </w:t>
      </w:r>
      <w:r w:rsidRPr="001465DB">
        <w:rPr>
          <w:sz w:val="28"/>
          <w:szCs w:val="28"/>
        </w:rPr>
        <w:t xml:space="preserve">Капитальный ремонт сельского клуба </w:t>
      </w:r>
      <w:r>
        <w:rPr>
          <w:sz w:val="28"/>
          <w:szCs w:val="28"/>
        </w:rPr>
        <w:t xml:space="preserve">- </w:t>
      </w:r>
      <w:r w:rsidRPr="001465DB">
        <w:rPr>
          <w:sz w:val="28"/>
          <w:szCs w:val="28"/>
        </w:rPr>
        <w:t>ремонт отмостки и крыльца - 2 шт., внутренний ремонт, электричество, замена окон</w:t>
      </w:r>
      <w:r>
        <w:rPr>
          <w:sz w:val="28"/>
          <w:szCs w:val="28"/>
        </w:rPr>
        <w:t xml:space="preserve"> в </w:t>
      </w:r>
      <w:r w:rsidRPr="001465DB">
        <w:rPr>
          <w:sz w:val="28"/>
          <w:szCs w:val="28"/>
        </w:rPr>
        <w:t>с. Сорочиха</w:t>
      </w:r>
      <w:r>
        <w:rPr>
          <w:sz w:val="28"/>
          <w:szCs w:val="28"/>
        </w:rPr>
        <w:t>;</w:t>
      </w:r>
    </w:p>
    <w:p w:rsidR="001465DB" w:rsidRDefault="001465DB" w:rsidP="00C40893">
      <w:pPr>
        <w:pStyle w:val="33"/>
        <w:suppressAutoHyphens/>
        <w:spacing w:after="0"/>
        <w:ind w:left="0" w:firstLine="720"/>
        <w:jc w:val="both"/>
        <w:rPr>
          <w:sz w:val="28"/>
          <w:szCs w:val="28"/>
        </w:rPr>
      </w:pPr>
      <w:r>
        <w:rPr>
          <w:sz w:val="28"/>
          <w:szCs w:val="28"/>
        </w:rPr>
        <w:t>- Размещение библиотеки на базе школы;</w:t>
      </w:r>
    </w:p>
    <w:p w:rsidR="00C818CF" w:rsidRDefault="00C818CF" w:rsidP="00C818CF">
      <w:pPr>
        <w:pStyle w:val="33"/>
        <w:suppressAutoHyphens/>
        <w:spacing w:after="0"/>
        <w:ind w:left="0" w:firstLine="720"/>
        <w:jc w:val="both"/>
        <w:rPr>
          <w:sz w:val="28"/>
          <w:szCs w:val="28"/>
        </w:rPr>
      </w:pPr>
      <w:r>
        <w:rPr>
          <w:sz w:val="28"/>
          <w:szCs w:val="28"/>
        </w:rPr>
        <w:t>- Ремонтные работы учреждений культуры в с. Рассказово;</w:t>
      </w:r>
    </w:p>
    <w:p w:rsidR="001465DB" w:rsidRDefault="001465DB" w:rsidP="001465DB">
      <w:pPr>
        <w:pStyle w:val="33"/>
        <w:suppressAutoHyphens/>
        <w:spacing w:after="0"/>
        <w:ind w:left="0" w:firstLine="720"/>
        <w:jc w:val="both"/>
        <w:rPr>
          <w:sz w:val="28"/>
          <w:szCs w:val="28"/>
        </w:rPr>
      </w:pPr>
      <w:r>
        <w:rPr>
          <w:sz w:val="28"/>
          <w:szCs w:val="28"/>
        </w:rPr>
        <w:t>- Ремонтные работы клуба в п. Астродым;</w:t>
      </w:r>
    </w:p>
    <w:p w:rsidR="001465DB" w:rsidRDefault="001465DB" w:rsidP="00C40893">
      <w:pPr>
        <w:pStyle w:val="33"/>
        <w:suppressAutoHyphens/>
        <w:spacing w:after="0"/>
        <w:ind w:left="0" w:firstLine="720"/>
        <w:jc w:val="both"/>
        <w:rPr>
          <w:sz w:val="28"/>
          <w:szCs w:val="28"/>
        </w:rPr>
      </w:pPr>
      <w:r>
        <w:rPr>
          <w:sz w:val="28"/>
          <w:szCs w:val="28"/>
        </w:rPr>
        <w:t xml:space="preserve">- </w:t>
      </w:r>
      <w:r w:rsidRPr="001465DB">
        <w:rPr>
          <w:sz w:val="28"/>
          <w:szCs w:val="28"/>
        </w:rPr>
        <w:t>Строительство Дома культуры</w:t>
      </w:r>
      <w:r w:rsidR="009B722D" w:rsidRPr="009B722D">
        <w:rPr>
          <w:sz w:val="28"/>
          <w:szCs w:val="28"/>
        </w:rPr>
        <w:t xml:space="preserve"> </w:t>
      </w:r>
      <w:r w:rsidR="009B722D">
        <w:rPr>
          <w:sz w:val="28"/>
          <w:szCs w:val="28"/>
        </w:rPr>
        <w:t>с библиотекой</w:t>
      </w:r>
      <w:r w:rsidRPr="001465DB">
        <w:rPr>
          <w:sz w:val="28"/>
          <w:szCs w:val="28"/>
        </w:rPr>
        <w:t xml:space="preserve"> </w:t>
      </w:r>
      <w:r>
        <w:rPr>
          <w:sz w:val="28"/>
          <w:szCs w:val="28"/>
        </w:rPr>
        <w:t xml:space="preserve">в </w:t>
      </w:r>
      <w:r w:rsidRPr="001465DB">
        <w:rPr>
          <w:sz w:val="28"/>
          <w:szCs w:val="28"/>
        </w:rPr>
        <w:t>п. Озерное-Титово</w:t>
      </w:r>
      <w:r>
        <w:rPr>
          <w:sz w:val="28"/>
          <w:szCs w:val="28"/>
        </w:rPr>
        <w:t>.</w:t>
      </w:r>
    </w:p>
    <w:p w:rsidR="00C40893" w:rsidRDefault="00C40893" w:rsidP="00C40893">
      <w:pPr>
        <w:pStyle w:val="33"/>
        <w:suppressAutoHyphens/>
        <w:spacing w:after="0"/>
        <w:ind w:left="0" w:firstLine="720"/>
        <w:jc w:val="both"/>
        <w:rPr>
          <w:sz w:val="28"/>
          <w:szCs w:val="28"/>
        </w:rPr>
      </w:pPr>
      <w:r>
        <w:rPr>
          <w:sz w:val="28"/>
          <w:szCs w:val="28"/>
        </w:rPr>
        <w:t xml:space="preserve">В связи </w:t>
      </w:r>
      <w:r w:rsidR="000B38FE">
        <w:rPr>
          <w:sz w:val="28"/>
          <w:szCs w:val="28"/>
        </w:rPr>
        <w:t xml:space="preserve">с </w:t>
      </w:r>
      <w:r>
        <w:rPr>
          <w:sz w:val="28"/>
          <w:szCs w:val="28"/>
        </w:rPr>
        <w:t>низкой численност</w:t>
      </w:r>
      <w:r w:rsidR="000B38FE">
        <w:rPr>
          <w:sz w:val="28"/>
          <w:szCs w:val="28"/>
        </w:rPr>
        <w:t>ью</w:t>
      </w:r>
      <w:r>
        <w:rPr>
          <w:sz w:val="28"/>
          <w:szCs w:val="28"/>
        </w:rPr>
        <w:t xml:space="preserve"> населения рекомендуется ликвидация сельских клубов с. Шейнфельд и с. Луганск.</w:t>
      </w:r>
    </w:p>
    <w:p w:rsidR="00B9378F" w:rsidRPr="0026550C" w:rsidRDefault="00B9378F" w:rsidP="00B9378F">
      <w:pPr>
        <w:pStyle w:val="33"/>
        <w:suppressAutoHyphens/>
        <w:spacing w:before="120"/>
        <w:ind w:left="0" w:firstLine="720"/>
        <w:jc w:val="both"/>
        <w:rPr>
          <w:i/>
          <w:sz w:val="28"/>
          <w:szCs w:val="28"/>
        </w:rPr>
      </w:pPr>
      <w:r>
        <w:rPr>
          <w:i/>
          <w:sz w:val="28"/>
          <w:szCs w:val="28"/>
        </w:rPr>
        <w:t>Хорошинский</w:t>
      </w:r>
      <w:r w:rsidRPr="0026550C">
        <w:rPr>
          <w:i/>
          <w:sz w:val="28"/>
          <w:szCs w:val="28"/>
        </w:rPr>
        <w:t xml:space="preserve"> сельсовет</w:t>
      </w:r>
    </w:p>
    <w:p w:rsidR="00B9378F" w:rsidRDefault="00B9378F" w:rsidP="00B9378F">
      <w:pPr>
        <w:pStyle w:val="33"/>
        <w:suppressAutoHyphens/>
        <w:spacing w:after="0"/>
        <w:ind w:left="0" w:firstLine="720"/>
        <w:jc w:val="both"/>
        <w:rPr>
          <w:sz w:val="28"/>
          <w:szCs w:val="28"/>
        </w:rPr>
      </w:pPr>
      <w:r>
        <w:rPr>
          <w:sz w:val="28"/>
          <w:szCs w:val="28"/>
        </w:rPr>
        <w:t>Рекомендуется проведение следующих мероприятий:</w:t>
      </w:r>
    </w:p>
    <w:p w:rsidR="00F44FEE" w:rsidRDefault="00B9378F" w:rsidP="008F1A2E">
      <w:pPr>
        <w:pStyle w:val="33"/>
        <w:suppressAutoHyphens/>
        <w:spacing w:after="0"/>
        <w:ind w:left="0" w:firstLine="720"/>
        <w:jc w:val="both"/>
        <w:rPr>
          <w:sz w:val="28"/>
          <w:szCs w:val="28"/>
        </w:rPr>
      </w:pPr>
      <w:r>
        <w:rPr>
          <w:sz w:val="28"/>
          <w:szCs w:val="28"/>
        </w:rPr>
        <w:t xml:space="preserve">- </w:t>
      </w:r>
      <w:r w:rsidRPr="00B9378F">
        <w:rPr>
          <w:sz w:val="28"/>
          <w:szCs w:val="28"/>
        </w:rPr>
        <w:t xml:space="preserve">Капитальный ремонт Дома культуры </w:t>
      </w:r>
      <w:r>
        <w:rPr>
          <w:sz w:val="28"/>
          <w:szCs w:val="28"/>
        </w:rPr>
        <w:t xml:space="preserve">- </w:t>
      </w:r>
      <w:r w:rsidRPr="00B9378F">
        <w:rPr>
          <w:sz w:val="28"/>
          <w:szCs w:val="28"/>
        </w:rPr>
        <w:t>замена окон, ремонт входной группы, ремонт кровли, ремонт отмостки, ремонт электричества, внутренний ремонт</w:t>
      </w:r>
      <w:r>
        <w:rPr>
          <w:sz w:val="28"/>
          <w:szCs w:val="28"/>
        </w:rPr>
        <w:t xml:space="preserve"> в </w:t>
      </w:r>
      <w:r w:rsidRPr="00B9378F">
        <w:rPr>
          <w:sz w:val="28"/>
          <w:szCs w:val="28"/>
        </w:rPr>
        <w:t>с. Хорошее</w:t>
      </w:r>
      <w:r>
        <w:rPr>
          <w:sz w:val="28"/>
          <w:szCs w:val="28"/>
        </w:rPr>
        <w:t>;</w:t>
      </w:r>
    </w:p>
    <w:p w:rsidR="00F44FEE" w:rsidRDefault="00B9378F" w:rsidP="008F1A2E">
      <w:pPr>
        <w:pStyle w:val="33"/>
        <w:suppressAutoHyphens/>
        <w:spacing w:after="0"/>
        <w:ind w:left="0" w:firstLine="720"/>
        <w:jc w:val="both"/>
        <w:rPr>
          <w:sz w:val="28"/>
          <w:szCs w:val="28"/>
        </w:rPr>
      </w:pPr>
      <w:r>
        <w:rPr>
          <w:sz w:val="28"/>
          <w:szCs w:val="28"/>
        </w:rPr>
        <w:t xml:space="preserve">- </w:t>
      </w:r>
      <w:r w:rsidRPr="00B9378F">
        <w:rPr>
          <w:sz w:val="28"/>
          <w:szCs w:val="28"/>
        </w:rPr>
        <w:t xml:space="preserve">Капитальный ремонт сельского клуба </w:t>
      </w:r>
      <w:r>
        <w:rPr>
          <w:sz w:val="28"/>
          <w:szCs w:val="28"/>
        </w:rPr>
        <w:t xml:space="preserve">- </w:t>
      </w:r>
      <w:r w:rsidRPr="00B9378F">
        <w:rPr>
          <w:sz w:val="28"/>
          <w:szCs w:val="28"/>
        </w:rPr>
        <w:t>ремонт отмостки, устройство навесного фасада, ремонт крыльца, ремонт кровли и перекрытия, ремонт эл</w:t>
      </w:r>
      <w:r>
        <w:rPr>
          <w:sz w:val="28"/>
          <w:szCs w:val="28"/>
        </w:rPr>
        <w:t>ектричества и внутренний ремонт в</w:t>
      </w:r>
      <w:r w:rsidRPr="00B9378F">
        <w:rPr>
          <w:sz w:val="28"/>
          <w:szCs w:val="28"/>
        </w:rPr>
        <w:t xml:space="preserve"> д. Токаревка</w:t>
      </w:r>
      <w:r>
        <w:rPr>
          <w:sz w:val="28"/>
          <w:szCs w:val="28"/>
        </w:rPr>
        <w:t>.</w:t>
      </w:r>
    </w:p>
    <w:p w:rsidR="004678AD" w:rsidRPr="0026550C" w:rsidRDefault="004678AD" w:rsidP="004678AD">
      <w:pPr>
        <w:pStyle w:val="33"/>
        <w:suppressAutoHyphens/>
        <w:spacing w:before="120"/>
        <w:ind w:left="0" w:firstLine="720"/>
        <w:jc w:val="both"/>
        <w:rPr>
          <w:i/>
          <w:sz w:val="28"/>
          <w:szCs w:val="28"/>
        </w:rPr>
      </w:pPr>
      <w:r>
        <w:rPr>
          <w:i/>
          <w:sz w:val="28"/>
          <w:szCs w:val="28"/>
        </w:rPr>
        <w:t>Чернокурьинский</w:t>
      </w:r>
      <w:r w:rsidRPr="0026550C">
        <w:rPr>
          <w:i/>
          <w:sz w:val="28"/>
          <w:szCs w:val="28"/>
        </w:rPr>
        <w:t xml:space="preserve"> сельсовет</w:t>
      </w:r>
    </w:p>
    <w:p w:rsidR="004678AD" w:rsidRDefault="004678AD" w:rsidP="004678AD">
      <w:pPr>
        <w:pStyle w:val="33"/>
        <w:suppressAutoHyphens/>
        <w:spacing w:after="0"/>
        <w:ind w:left="0" w:firstLine="720"/>
        <w:jc w:val="both"/>
        <w:rPr>
          <w:sz w:val="28"/>
          <w:szCs w:val="28"/>
        </w:rPr>
      </w:pPr>
      <w:r>
        <w:rPr>
          <w:sz w:val="28"/>
          <w:szCs w:val="28"/>
        </w:rPr>
        <w:t>Рекомендуется проведение следующих мероприятий:</w:t>
      </w:r>
    </w:p>
    <w:p w:rsidR="00253F27" w:rsidRDefault="004678AD" w:rsidP="008F1A2E">
      <w:pPr>
        <w:pStyle w:val="33"/>
        <w:suppressAutoHyphens/>
        <w:spacing w:after="0"/>
        <w:ind w:left="0" w:firstLine="720"/>
        <w:jc w:val="both"/>
        <w:rPr>
          <w:sz w:val="28"/>
          <w:szCs w:val="28"/>
        </w:rPr>
      </w:pPr>
      <w:r>
        <w:rPr>
          <w:sz w:val="28"/>
          <w:szCs w:val="28"/>
        </w:rPr>
        <w:t xml:space="preserve">- </w:t>
      </w:r>
      <w:r w:rsidRPr="004678AD">
        <w:rPr>
          <w:sz w:val="28"/>
          <w:szCs w:val="28"/>
        </w:rPr>
        <w:t xml:space="preserve">Капитальный ремонт Дома культуры </w:t>
      </w:r>
      <w:r>
        <w:rPr>
          <w:sz w:val="28"/>
          <w:szCs w:val="28"/>
        </w:rPr>
        <w:t xml:space="preserve">- </w:t>
      </w:r>
      <w:r w:rsidRPr="004678AD">
        <w:rPr>
          <w:sz w:val="28"/>
          <w:szCs w:val="28"/>
        </w:rPr>
        <w:t>ремонт отмостки, санузла, электричества, внутренний ремонт</w:t>
      </w:r>
      <w:r>
        <w:rPr>
          <w:sz w:val="28"/>
          <w:szCs w:val="28"/>
        </w:rPr>
        <w:t xml:space="preserve"> в </w:t>
      </w:r>
      <w:r w:rsidRPr="004678AD">
        <w:rPr>
          <w:sz w:val="28"/>
          <w:szCs w:val="28"/>
        </w:rPr>
        <w:t>с. Чернокурья</w:t>
      </w:r>
      <w:r>
        <w:rPr>
          <w:sz w:val="28"/>
          <w:szCs w:val="28"/>
        </w:rPr>
        <w:t>;</w:t>
      </w:r>
    </w:p>
    <w:p w:rsidR="004678AD" w:rsidRDefault="004678AD" w:rsidP="008F1A2E">
      <w:pPr>
        <w:pStyle w:val="33"/>
        <w:suppressAutoHyphens/>
        <w:spacing w:after="0"/>
        <w:ind w:left="0" w:firstLine="720"/>
        <w:jc w:val="both"/>
        <w:rPr>
          <w:sz w:val="28"/>
          <w:szCs w:val="28"/>
        </w:rPr>
      </w:pPr>
      <w:r>
        <w:rPr>
          <w:sz w:val="28"/>
          <w:szCs w:val="28"/>
        </w:rPr>
        <w:t xml:space="preserve">- </w:t>
      </w:r>
      <w:r w:rsidRPr="004678AD">
        <w:rPr>
          <w:sz w:val="28"/>
          <w:szCs w:val="28"/>
        </w:rPr>
        <w:t xml:space="preserve">Завершение капитального ремонта Морозовского сельского дома культуры </w:t>
      </w:r>
      <w:r>
        <w:rPr>
          <w:sz w:val="28"/>
          <w:szCs w:val="28"/>
        </w:rPr>
        <w:t xml:space="preserve">- </w:t>
      </w:r>
      <w:r w:rsidRPr="004678AD">
        <w:rPr>
          <w:sz w:val="28"/>
          <w:szCs w:val="28"/>
        </w:rPr>
        <w:t>устройство навесного фасада, ремонт отопления и внутренний ремонт</w:t>
      </w:r>
      <w:r>
        <w:rPr>
          <w:sz w:val="28"/>
          <w:szCs w:val="28"/>
        </w:rPr>
        <w:t xml:space="preserve"> в </w:t>
      </w:r>
      <w:r w:rsidRPr="004678AD">
        <w:rPr>
          <w:sz w:val="28"/>
          <w:szCs w:val="28"/>
        </w:rPr>
        <w:t>с. Морозовка</w:t>
      </w:r>
      <w:r>
        <w:rPr>
          <w:sz w:val="28"/>
          <w:szCs w:val="28"/>
        </w:rPr>
        <w:t>;</w:t>
      </w:r>
    </w:p>
    <w:p w:rsidR="004678AD" w:rsidRDefault="004678AD" w:rsidP="008F1A2E">
      <w:pPr>
        <w:pStyle w:val="33"/>
        <w:suppressAutoHyphens/>
        <w:spacing w:after="0"/>
        <w:ind w:left="0" w:firstLine="720"/>
        <w:jc w:val="both"/>
        <w:rPr>
          <w:sz w:val="28"/>
          <w:szCs w:val="28"/>
        </w:rPr>
      </w:pPr>
      <w:r>
        <w:rPr>
          <w:sz w:val="28"/>
          <w:szCs w:val="28"/>
        </w:rPr>
        <w:t xml:space="preserve">- </w:t>
      </w:r>
      <w:r w:rsidRPr="004678AD">
        <w:rPr>
          <w:sz w:val="28"/>
          <w:szCs w:val="28"/>
        </w:rPr>
        <w:t>Капитальный ремонт сел</w:t>
      </w:r>
      <w:r w:rsidR="00C818CF">
        <w:rPr>
          <w:sz w:val="28"/>
          <w:szCs w:val="28"/>
        </w:rPr>
        <w:t>ь</w:t>
      </w:r>
      <w:r w:rsidRPr="004678AD">
        <w:rPr>
          <w:sz w:val="28"/>
          <w:szCs w:val="28"/>
        </w:rPr>
        <w:t>ского клуба в п</w:t>
      </w:r>
      <w:r w:rsidR="00C818CF">
        <w:rPr>
          <w:sz w:val="28"/>
          <w:szCs w:val="28"/>
        </w:rPr>
        <w:t>.</w:t>
      </w:r>
      <w:r w:rsidRPr="004678AD">
        <w:rPr>
          <w:sz w:val="28"/>
          <w:szCs w:val="28"/>
        </w:rPr>
        <w:t xml:space="preserve"> Кучугур </w:t>
      </w:r>
      <w:r w:rsidR="00C818CF">
        <w:rPr>
          <w:sz w:val="28"/>
          <w:szCs w:val="28"/>
        </w:rPr>
        <w:t xml:space="preserve">- </w:t>
      </w:r>
      <w:r w:rsidRPr="004678AD">
        <w:rPr>
          <w:sz w:val="28"/>
          <w:szCs w:val="28"/>
        </w:rPr>
        <w:t>ремонт отмостки и кровли, внутренний ремонт, замена окон</w:t>
      </w:r>
      <w:r w:rsidR="00C818CF">
        <w:rPr>
          <w:sz w:val="28"/>
          <w:szCs w:val="28"/>
        </w:rPr>
        <w:t>;</w:t>
      </w:r>
    </w:p>
    <w:p w:rsidR="00504375" w:rsidRPr="00C818CF" w:rsidRDefault="00C818CF" w:rsidP="00C818CF">
      <w:pPr>
        <w:pStyle w:val="33"/>
        <w:suppressAutoHyphens/>
        <w:spacing w:after="0"/>
        <w:ind w:left="0" w:firstLine="720"/>
        <w:jc w:val="both"/>
        <w:rPr>
          <w:sz w:val="28"/>
          <w:szCs w:val="28"/>
        </w:rPr>
      </w:pPr>
      <w:r>
        <w:rPr>
          <w:sz w:val="28"/>
          <w:szCs w:val="28"/>
        </w:rPr>
        <w:t>- Ремонтные работы учреждений культуры ауле Нижнебаяновский.</w:t>
      </w:r>
    </w:p>
    <w:p w:rsidR="008F1A2E" w:rsidRDefault="008F1A2E" w:rsidP="00D75B86">
      <w:pPr>
        <w:suppressAutoHyphens/>
        <w:ind w:firstLine="709"/>
        <w:jc w:val="both"/>
        <w:rPr>
          <w:bCs/>
          <w:i/>
          <w:sz w:val="28"/>
          <w:szCs w:val="28"/>
        </w:rPr>
        <w:sectPr w:rsidR="008F1A2E" w:rsidSect="00504375">
          <w:pgSz w:w="11906" w:h="16838"/>
          <w:pgMar w:top="1134" w:right="707" w:bottom="1134" w:left="1701" w:header="709" w:footer="709" w:gutter="0"/>
          <w:cols w:space="708"/>
          <w:docGrid w:linePitch="360"/>
        </w:sectPr>
      </w:pPr>
    </w:p>
    <w:p w:rsidR="008F1A2E" w:rsidRPr="002F3DAF" w:rsidRDefault="008F1A2E" w:rsidP="008F1A2E">
      <w:pPr>
        <w:widowControl w:val="0"/>
        <w:suppressAutoHyphens/>
        <w:autoSpaceDE w:val="0"/>
        <w:autoSpaceDN w:val="0"/>
        <w:adjustRightInd w:val="0"/>
        <w:ind w:firstLine="709"/>
        <w:jc w:val="right"/>
        <w:rPr>
          <w:sz w:val="28"/>
          <w:szCs w:val="28"/>
        </w:rPr>
      </w:pPr>
      <w:r w:rsidRPr="002F3DAF">
        <w:rPr>
          <w:sz w:val="28"/>
          <w:szCs w:val="28"/>
        </w:rPr>
        <w:lastRenderedPageBreak/>
        <w:t>Таблица 2.3.5-</w:t>
      </w:r>
      <w:r>
        <w:rPr>
          <w:sz w:val="28"/>
          <w:szCs w:val="28"/>
        </w:rPr>
        <w:t>1</w:t>
      </w:r>
      <w:r w:rsidR="007A340F">
        <w:rPr>
          <w:sz w:val="28"/>
          <w:szCs w:val="28"/>
        </w:rPr>
        <w:t>0</w:t>
      </w:r>
    </w:p>
    <w:p w:rsidR="008F1A2E" w:rsidRDefault="008F1A2E" w:rsidP="008F1A2E">
      <w:pPr>
        <w:widowControl w:val="0"/>
        <w:suppressAutoHyphens/>
        <w:autoSpaceDE w:val="0"/>
        <w:autoSpaceDN w:val="0"/>
        <w:adjustRightInd w:val="0"/>
        <w:spacing w:after="120"/>
        <w:jc w:val="center"/>
        <w:rPr>
          <w:sz w:val="28"/>
          <w:szCs w:val="28"/>
        </w:rPr>
      </w:pPr>
      <w:r w:rsidRPr="002F3DAF">
        <w:rPr>
          <w:sz w:val="28"/>
          <w:szCs w:val="28"/>
        </w:rPr>
        <w:t xml:space="preserve">Мероприятия на объектах </w:t>
      </w:r>
      <w:r>
        <w:rPr>
          <w:sz w:val="28"/>
          <w:szCs w:val="28"/>
        </w:rPr>
        <w:t>культуры,</w:t>
      </w:r>
      <w:r w:rsidRPr="002F3DAF">
        <w:rPr>
          <w:sz w:val="28"/>
          <w:szCs w:val="28"/>
        </w:rPr>
        <w:t xml:space="preserve"> предусмотренные </w:t>
      </w:r>
      <w:r w:rsidR="00516546">
        <w:rPr>
          <w:sz w:val="28"/>
          <w:szCs w:val="28"/>
        </w:rPr>
        <w:t>в СТП</w:t>
      </w:r>
      <w:r w:rsidRPr="002F3DAF">
        <w:rPr>
          <w:sz w:val="28"/>
          <w:szCs w:val="28"/>
        </w:rPr>
        <w:t xml:space="preserve"> </w:t>
      </w:r>
      <w:r w:rsidR="0074108F">
        <w:rPr>
          <w:sz w:val="28"/>
          <w:szCs w:val="28"/>
        </w:rPr>
        <w:t>Карасук</w:t>
      </w:r>
      <w:r w:rsidRPr="002F3DAF">
        <w:rPr>
          <w:sz w:val="28"/>
          <w:szCs w:val="28"/>
        </w:rPr>
        <w:t>ского района</w:t>
      </w:r>
    </w:p>
    <w:tbl>
      <w:tblPr>
        <w:tblW w:w="1490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2050"/>
        <w:gridCol w:w="2354"/>
        <w:gridCol w:w="2475"/>
        <w:gridCol w:w="1879"/>
        <w:gridCol w:w="1340"/>
        <w:gridCol w:w="1025"/>
        <w:gridCol w:w="3086"/>
      </w:tblGrid>
      <w:tr w:rsidR="00B810B3" w:rsidRPr="00C51E79" w:rsidTr="004678AD">
        <w:trPr>
          <w:trHeight w:val="20"/>
          <w:tblHeader/>
        </w:trPr>
        <w:tc>
          <w:tcPr>
            <w:tcW w:w="694" w:type="dxa"/>
            <w:shd w:val="clear" w:color="auto" w:fill="auto"/>
            <w:vAlign w:val="center"/>
            <w:hideMark/>
          </w:tcPr>
          <w:p w:rsidR="008F1A2E" w:rsidRPr="00C51E79" w:rsidRDefault="008F1A2E" w:rsidP="008F1A2E">
            <w:pPr>
              <w:suppressAutoHyphens/>
              <w:jc w:val="center"/>
              <w:rPr>
                <w:color w:val="000000"/>
              </w:rPr>
            </w:pPr>
            <w:r w:rsidRPr="00C51E79">
              <w:rPr>
                <w:color w:val="000000"/>
              </w:rPr>
              <w:t>№ п/п</w:t>
            </w:r>
          </w:p>
        </w:tc>
        <w:tc>
          <w:tcPr>
            <w:tcW w:w="2050" w:type="dxa"/>
            <w:shd w:val="clear" w:color="auto" w:fill="auto"/>
            <w:vAlign w:val="center"/>
            <w:hideMark/>
          </w:tcPr>
          <w:p w:rsidR="008F1A2E" w:rsidRPr="00C51E79" w:rsidRDefault="008F1A2E" w:rsidP="008F1A2E">
            <w:pPr>
              <w:suppressAutoHyphens/>
              <w:jc w:val="center"/>
              <w:rPr>
                <w:color w:val="000000"/>
              </w:rPr>
            </w:pPr>
            <w:r w:rsidRPr="00C51E79">
              <w:rPr>
                <w:color w:val="000000"/>
              </w:rPr>
              <w:t>Муниципальное образование</w:t>
            </w:r>
          </w:p>
        </w:tc>
        <w:tc>
          <w:tcPr>
            <w:tcW w:w="2354" w:type="dxa"/>
            <w:shd w:val="clear" w:color="auto" w:fill="auto"/>
            <w:vAlign w:val="center"/>
            <w:hideMark/>
          </w:tcPr>
          <w:p w:rsidR="008F1A2E" w:rsidRPr="00C51E79" w:rsidRDefault="008F1A2E" w:rsidP="008F1A2E">
            <w:pPr>
              <w:suppressAutoHyphens/>
              <w:jc w:val="center"/>
              <w:rPr>
                <w:color w:val="000000"/>
              </w:rPr>
            </w:pPr>
            <w:r w:rsidRPr="00C51E79">
              <w:rPr>
                <w:color w:val="000000"/>
              </w:rPr>
              <w:t>Населённый пункт</w:t>
            </w:r>
          </w:p>
        </w:tc>
        <w:tc>
          <w:tcPr>
            <w:tcW w:w="2475" w:type="dxa"/>
            <w:vAlign w:val="center"/>
          </w:tcPr>
          <w:p w:rsidR="008F1A2E" w:rsidRPr="00C51E79" w:rsidRDefault="008F1A2E" w:rsidP="008F1A2E">
            <w:pPr>
              <w:suppressAutoHyphens/>
              <w:jc w:val="center"/>
              <w:rPr>
                <w:color w:val="000000"/>
              </w:rPr>
            </w:pPr>
            <w:r w:rsidRPr="00C51E79">
              <w:t>Вид объекта</w:t>
            </w:r>
          </w:p>
        </w:tc>
        <w:tc>
          <w:tcPr>
            <w:tcW w:w="1879" w:type="dxa"/>
          </w:tcPr>
          <w:p w:rsidR="008F1A2E" w:rsidRPr="00C51E79" w:rsidRDefault="008F1A2E" w:rsidP="008F1A2E">
            <w:pPr>
              <w:suppressAutoHyphens/>
              <w:jc w:val="center"/>
              <w:rPr>
                <w:color w:val="000000"/>
              </w:rPr>
            </w:pPr>
            <w:r>
              <w:rPr>
                <w:color w:val="000000"/>
              </w:rPr>
              <w:t>Наименование объекта</w:t>
            </w:r>
          </w:p>
        </w:tc>
        <w:tc>
          <w:tcPr>
            <w:tcW w:w="1340" w:type="dxa"/>
            <w:shd w:val="clear" w:color="auto" w:fill="auto"/>
            <w:vAlign w:val="center"/>
            <w:hideMark/>
          </w:tcPr>
          <w:p w:rsidR="008F1A2E" w:rsidRPr="00C51E79" w:rsidRDefault="008F1A2E" w:rsidP="008F1A2E">
            <w:pPr>
              <w:suppressAutoHyphens/>
              <w:jc w:val="center"/>
              <w:rPr>
                <w:color w:val="000000"/>
              </w:rPr>
            </w:pPr>
            <w:r w:rsidRPr="00C51E79">
              <w:rPr>
                <w:color w:val="000000"/>
              </w:rPr>
              <w:t>Проект. мощность</w:t>
            </w:r>
          </w:p>
        </w:tc>
        <w:tc>
          <w:tcPr>
            <w:tcW w:w="1025" w:type="dxa"/>
            <w:shd w:val="clear" w:color="auto" w:fill="auto"/>
            <w:vAlign w:val="center"/>
            <w:hideMark/>
          </w:tcPr>
          <w:p w:rsidR="008F1A2E" w:rsidRPr="00C51E79" w:rsidRDefault="008F1A2E" w:rsidP="008F1A2E">
            <w:pPr>
              <w:suppressAutoHyphens/>
              <w:jc w:val="center"/>
              <w:rPr>
                <w:color w:val="000000"/>
              </w:rPr>
            </w:pPr>
            <w:r w:rsidRPr="00C51E79">
              <w:rPr>
                <w:color w:val="000000"/>
              </w:rPr>
              <w:t>Срок реал.</w:t>
            </w:r>
          </w:p>
        </w:tc>
        <w:tc>
          <w:tcPr>
            <w:tcW w:w="3086" w:type="dxa"/>
            <w:shd w:val="clear" w:color="auto" w:fill="auto"/>
            <w:vAlign w:val="center"/>
            <w:hideMark/>
          </w:tcPr>
          <w:p w:rsidR="008F1A2E" w:rsidRPr="00C51E79" w:rsidRDefault="008F1A2E" w:rsidP="008F1A2E">
            <w:pPr>
              <w:suppressAutoHyphens/>
              <w:jc w:val="center"/>
              <w:rPr>
                <w:color w:val="000000"/>
              </w:rPr>
            </w:pPr>
            <w:r w:rsidRPr="00C51E79">
              <w:rPr>
                <w:color w:val="000000"/>
              </w:rPr>
              <w:t>Примечание</w:t>
            </w:r>
          </w:p>
        </w:tc>
      </w:tr>
      <w:tr w:rsidR="00B810B3" w:rsidRPr="00C51E79" w:rsidTr="004678AD">
        <w:trPr>
          <w:trHeight w:val="20"/>
        </w:trPr>
        <w:tc>
          <w:tcPr>
            <w:tcW w:w="694" w:type="dxa"/>
            <w:vMerge w:val="restart"/>
            <w:shd w:val="clear" w:color="auto" w:fill="auto"/>
            <w:vAlign w:val="center"/>
            <w:hideMark/>
          </w:tcPr>
          <w:p w:rsidR="0026550C" w:rsidRPr="00C51E79" w:rsidRDefault="0026550C" w:rsidP="008F1A2E">
            <w:pPr>
              <w:suppressAutoHyphens/>
              <w:jc w:val="center"/>
              <w:rPr>
                <w:color w:val="000000"/>
              </w:rPr>
            </w:pPr>
            <w:r w:rsidRPr="00C51E79">
              <w:rPr>
                <w:color w:val="000000"/>
              </w:rPr>
              <w:t>1.</w:t>
            </w:r>
          </w:p>
        </w:tc>
        <w:tc>
          <w:tcPr>
            <w:tcW w:w="2050" w:type="dxa"/>
            <w:vMerge w:val="restart"/>
            <w:shd w:val="clear" w:color="auto" w:fill="auto"/>
            <w:vAlign w:val="center"/>
            <w:hideMark/>
          </w:tcPr>
          <w:p w:rsidR="0026550C" w:rsidRPr="00C51E79" w:rsidRDefault="0026550C" w:rsidP="00B7493D">
            <w:pPr>
              <w:suppressAutoHyphens/>
              <w:jc w:val="center"/>
              <w:rPr>
                <w:color w:val="000000"/>
              </w:rPr>
            </w:pPr>
            <w:r w:rsidRPr="00C51E79">
              <w:rPr>
                <w:color w:val="000000"/>
              </w:rPr>
              <w:t xml:space="preserve">Городское поселение </w:t>
            </w:r>
            <w:r>
              <w:rPr>
                <w:color w:val="000000"/>
              </w:rPr>
              <w:t>город Карасук</w:t>
            </w:r>
          </w:p>
        </w:tc>
        <w:tc>
          <w:tcPr>
            <w:tcW w:w="2354" w:type="dxa"/>
            <w:shd w:val="clear" w:color="auto" w:fill="auto"/>
            <w:vAlign w:val="center"/>
          </w:tcPr>
          <w:p w:rsidR="0026550C" w:rsidRPr="00C51E79" w:rsidRDefault="0026550C" w:rsidP="0026550C">
            <w:pPr>
              <w:suppressAutoHyphens/>
              <w:jc w:val="center"/>
              <w:rPr>
                <w:color w:val="000000"/>
              </w:rPr>
            </w:pPr>
            <w:r>
              <w:rPr>
                <w:color w:val="000000"/>
              </w:rPr>
              <w:t>г. Карасук</w:t>
            </w:r>
          </w:p>
        </w:tc>
        <w:tc>
          <w:tcPr>
            <w:tcW w:w="2475" w:type="dxa"/>
            <w:vAlign w:val="center"/>
          </w:tcPr>
          <w:p w:rsidR="0026550C" w:rsidRPr="00C51E79" w:rsidRDefault="0026550C" w:rsidP="0026550C">
            <w:pPr>
              <w:suppressAutoHyphens/>
              <w:jc w:val="center"/>
              <w:rPr>
                <w:color w:val="000000"/>
              </w:rPr>
            </w:pPr>
            <w:r>
              <w:rPr>
                <w:color w:val="000000"/>
              </w:rPr>
              <w:t>Объект культурно-досугового (клубного) типа</w:t>
            </w:r>
          </w:p>
        </w:tc>
        <w:tc>
          <w:tcPr>
            <w:tcW w:w="1879" w:type="dxa"/>
          </w:tcPr>
          <w:p w:rsidR="0026550C" w:rsidRDefault="0026550C" w:rsidP="0026550C">
            <w:pPr>
              <w:suppressAutoHyphens/>
              <w:jc w:val="center"/>
              <w:rPr>
                <w:color w:val="000000"/>
              </w:rPr>
            </w:pPr>
            <w:r>
              <w:rPr>
                <w:color w:val="000000"/>
              </w:rPr>
              <w:t>Строительство дома культуры</w:t>
            </w:r>
          </w:p>
        </w:tc>
        <w:tc>
          <w:tcPr>
            <w:tcW w:w="1340" w:type="dxa"/>
            <w:shd w:val="clear" w:color="auto" w:fill="auto"/>
            <w:vAlign w:val="center"/>
          </w:tcPr>
          <w:p w:rsidR="0026550C" w:rsidRPr="00C51E79" w:rsidRDefault="0026550C" w:rsidP="0026550C">
            <w:pPr>
              <w:suppressAutoHyphens/>
              <w:jc w:val="center"/>
              <w:rPr>
                <w:color w:val="000000"/>
              </w:rPr>
            </w:pPr>
            <w:r>
              <w:rPr>
                <w:color w:val="000000"/>
              </w:rPr>
              <w:t>400 мест</w:t>
            </w:r>
          </w:p>
        </w:tc>
        <w:tc>
          <w:tcPr>
            <w:tcW w:w="1025" w:type="dxa"/>
            <w:shd w:val="clear" w:color="auto" w:fill="auto"/>
            <w:vAlign w:val="center"/>
          </w:tcPr>
          <w:p w:rsidR="0026550C" w:rsidRPr="00C51E79" w:rsidRDefault="0026550C" w:rsidP="0026550C">
            <w:pPr>
              <w:suppressAutoHyphens/>
              <w:jc w:val="center"/>
              <w:rPr>
                <w:color w:val="000000"/>
              </w:rPr>
            </w:pPr>
            <w:r>
              <w:rPr>
                <w:color w:val="000000"/>
              </w:rPr>
              <w:t>2033 г.</w:t>
            </w:r>
          </w:p>
        </w:tc>
        <w:tc>
          <w:tcPr>
            <w:tcW w:w="3086" w:type="dxa"/>
            <w:shd w:val="clear" w:color="auto" w:fill="auto"/>
            <w:vAlign w:val="center"/>
          </w:tcPr>
          <w:p w:rsidR="0026550C" w:rsidRPr="00C51E79" w:rsidRDefault="0026550C" w:rsidP="0026550C">
            <w:pPr>
              <w:suppressAutoHyphens/>
              <w:jc w:val="center"/>
              <w:rPr>
                <w:color w:val="000000"/>
              </w:rPr>
            </w:pPr>
            <w:r>
              <w:rPr>
                <w:color w:val="000000"/>
              </w:rPr>
              <w:t>Требуется современный дом культуры</w:t>
            </w:r>
          </w:p>
        </w:tc>
      </w:tr>
      <w:tr w:rsidR="00B810B3" w:rsidRPr="00C51E79" w:rsidTr="004678AD">
        <w:trPr>
          <w:trHeight w:val="20"/>
        </w:trPr>
        <w:tc>
          <w:tcPr>
            <w:tcW w:w="694" w:type="dxa"/>
            <w:vMerge/>
            <w:shd w:val="clear" w:color="auto" w:fill="auto"/>
            <w:vAlign w:val="center"/>
          </w:tcPr>
          <w:p w:rsidR="0026550C" w:rsidRPr="00C51E79" w:rsidRDefault="0026550C" w:rsidP="00253F27">
            <w:pPr>
              <w:suppressAutoHyphens/>
              <w:jc w:val="center"/>
              <w:rPr>
                <w:color w:val="000000"/>
              </w:rPr>
            </w:pPr>
          </w:p>
        </w:tc>
        <w:tc>
          <w:tcPr>
            <w:tcW w:w="2050" w:type="dxa"/>
            <w:vMerge/>
            <w:shd w:val="clear" w:color="auto" w:fill="auto"/>
            <w:vAlign w:val="center"/>
          </w:tcPr>
          <w:p w:rsidR="0026550C" w:rsidRPr="00C51E79" w:rsidRDefault="0026550C" w:rsidP="00253F27">
            <w:pPr>
              <w:suppressAutoHyphens/>
              <w:jc w:val="center"/>
              <w:rPr>
                <w:color w:val="000000"/>
              </w:rPr>
            </w:pPr>
          </w:p>
        </w:tc>
        <w:tc>
          <w:tcPr>
            <w:tcW w:w="2354" w:type="dxa"/>
            <w:shd w:val="clear" w:color="auto" w:fill="auto"/>
            <w:vAlign w:val="center"/>
          </w:tcPr>
          <w:p w:rsidR="0026550C" w:rsidRPr="001E2F2B" w:rsidRDefault="0026550C" w:rsidP="0026550C">
            <w:pPr>
              <w:widowControl w:val="0"/>
              <w:tabs>
                <w:tab w:val="left" w:pos="1418"/>
              </w:tabs>
              <w:suppressAutoHyphens/>
              <w:jc w:val="center"/>
            </w:pPr>
            <w:r w:rsidRPr="001E2F2B">
              <w:t>г. Карасук, ул. Октябрьская, 65</w:t>
            </w:r>
          </w:p>
        </w:tc>
        <w:tc>
          <w:tcPr>
            <w:tcW w:w="2475" w:type="dxa"/>
            <w:vAlign w:val="center"/>
          </w:tcPr>
          <w:p w:rsidR="0026550C" w:rsidRPr="001E2F2B" w:rsidRDefault="0026550C" w:rsidP="0026550C">
            <w:pPr>
              <w:suppressAutoHyphens/>
              <w:jc w:val="center"/>
            </w:pPr>
            <w:r w:rsidRPr="001E2F2B">
              <w:t>Объект культурно-просветительного назначения</w:t>
            </w:r>
          </w:p>
        </w:tc>
        <w:tc>
          <w:tcPr>
            <w:tcW w:w="1879" w:type="dxa"/>
            <w:vAlign w:val="center"/>
          </w:tcPr>
          <w:p w:rsidR="0026550C" w:rsidRPr="001E2F2B" w:rsidRDefault="0026550C" w:rsidP="0026550C">
            <w:pPr>
              <w:pStyle w:val="afffffff1"/>
              <w:shd w:val="clear" w:color="auto" w:fill="auto"/>
              <w:suppressAutoHyphens/>
              <w:ind w:firstLine="0"/>
              <w:jc w:val="center"/>
              <w:rPr>
                <w:sz w:val="24"/>
                <w:szCs w:val="24"/>
              </w:rPr>
            </w:pPr>
            <w:r w:rsidRPr="001E2F2B">
              <w:rPr>
                <w:sz w:val="24"/>
                <w:szCs w:val="24"/>
              </w:rPr>
              <w:t>Реконструкция библиотеки</w:t>
            </w:r>
          </w:p>
        </w:tc>
        <w:tc>
          <w:tcPr>
            <w:tcW w:w="1340" w:type="dxa"/>
            <w:shd w:val="clear" w:color="auto" w:fill="auto"/>
            <w:vAlign w:val="center"/>
          </w:tcPr>
          <w:p w:rsidR="0026550C" w:rsidRPr="001E2F2B" w:rsidRDefault="0026550C" w:rsidP="0026550C">
            <w:pPr>
              <w:widowControl w:val="0"/>
              <w:suppressAutoHyphens/>
              <w:jc w:val="center"/>
            </w:pPr>
            <w:r w:rsidRPr="001E2F2B">
              <w:t>50 тыс. экз.</w:t>
            </w:r>
          </w:p>
        </w:tc>
        <w:tc>
          <w:tcPr>
            <w:tcW w:w="1025" w:type="dxa"/>
            <w:shd w:val="clear" w:color="auto" w:fill="auto"/>
            <w:vAlign w:val="center"/>
          </w:tcPr>
          <w:p w:rsidR="0026550C" w:rsidRPr="001E2F2B" w:rsidRDefault="0026550C" w:rsidP="0026550C">
            <w:pPr>
              <w:widowControl w:val="0"/>
              <w:suppressAutoHyphens/>
              <w:autoSpaceDE w:val="0"/>
              <w:autoSpaceDN w:val="0"/>
              <w:adjustRightInd w:val="0"/>
              <w:jc w:val="center"/>
            </w:pPr>
            <w:r w:rsidRPr="001E2F2B">
              <w:t>2043 г.</w:t>
            </w:r>
          </w:p>
        </w:tc>
        <w:tc>
          <w:tcPr>
            <w:tcW w:w="3086" w:type="dxa"/>
            <w:shd w:val="clear" w:color="auto" w:fill="auto"/>
            <w:vAlign w:val="center"/>
          </w:tcPr>
          <w:p w:rsidR="0026550C" w:rsidRPr="001E2F2B" w:rsidRDefault="0026550C" w:rsidP="0026550C">
            <w:pPr>
              <w:widowControl w:val="0"/>
              <w:suppressAutoHyphens/>
              <w:autoSpaceDE w:val="0"/>
              <w:autoSpaceDN w:val="0"/>
              <w:adjustRightInd w:val="0"/>
              <w:jc w:val="center"/>
            </w:pPr>
            <w:r>
              <w:t>Высокий физический износ</w:t>
            </w:r>
          </w:p>
        </w:tc>
      </w:tr>
      <w:tr w:rsidR="00B810B3" w:rsidRPr="00C51E79" w:rsidTr="004678AD">
        <w:trPr>
          <w:trHeight w:val="20"/>
        </w:trPr>
        <w:tc>
          <w:tcPr>
            <w:tcW w:w="694" w:type="dxa"/>
            <w:vMerge/>
            <w:shd w:val="clear" w:color="auto" w:fill="auto"/>
            <w:vAlign w:val="center"/>
          </w:tcPr>
          <w:p w:rsidR="0026550C" w:rsidRPr="00C51E79" w:rsidRDefault="0026550C" w:rsidP="00253F27">
            <w:pPr>
              <w:suppressAutoHyphens/>
              <w:jc w:val="center"/>
              <w:rPr>
                <w:color w:val="000000"/>
              </w:rPr>
            </w:pPr>
          </w:p>
        </w:tc>
        <w:tc>
          <w:tcPr>
            <w:tcW w:w="2050" w:type="dxa"/>
            <w:vMerge/>
            <w:shd w:val="clear" w:color="auto" w:fill="auto"/>
            <w:vAlign w:val="center"/>
          </w:tcPr>
          <w:p w:rsidR="0026550C" w:rsidRPr="00C51E79" w:rsidRDefault="0026550C" w:rsidP="00253F27">
            <w:pPr>
              <w:suppressAutoHyphens/>
              <w:jc w:val="center"/>
              <w:rPr>
                <w:color w:val="000000"/>
              </w:rPr>
            </w:pPr>
          </w:p>
        </w:tc>
        <w:tc>
          <w:tcPr>
            <w:tcW w:w="2354" w:type="dxa"/>
            <w:shd w:val="clear" w:color="auto" w:fill="auto"/>
            <w:vAlign w:val="center"/>
          </w:tcPr>
          <w:p w:rsidR="0026550C" w:rsidRPr="001E2F2B" w:rsidRDefault="0026550C" w:rsidP="0026550C">
            <w:pPr>
              <w:suppressAutoHyphens/>
              <w:jc w:val="center"/>
            </w:pPr>
            <w:r w:rsidRPr="001E2F2B">
              <w:t>г. Карасук, ул. Октябрьская, 14</w:t>
            </w:r>
          </w:p>
        </w:tc>
        <w:tc>
          <w:tcPr>
            <w:tcW w:w="2475" w:type="dxa"/>
            <w:vAlign w:val="center"/>
          </w:tcPr>
          <w:p w:rsidR="0026550C" w:rsidRPr="001E2F2B" w:rsidRDefault="0026550C" w:rsidP="0026550C">
            <w:pPr>
              <w:suppressAutoHyphens/>
              <w:jc w:val="center"/>
            </w:pPr>
            <w:r w:rsidRPr="001E2F2B">
              <w:t>Объект культурно-просветительного назначения</w:t>
            </w:r>
          </w:p>
        </w:tc>
        <w:tc>
          <w:tcPr>
            <w:tcW w:w="1879" w:type="dxa"/>
            <w:vAlign w:val="center"/>
          </w:tcPr>
          <w:p w:rsidR="0026550C" w:rsidRPr="001E2F2B" w:rsidRDefault="0026550C" w:rsidP="0026550C">
            <w:pPr>
              <w:widowControl w:val="0"/>
              <w:suppressAutoHyphens/>
              <w:autoSpaceDE w:val="0"/>
              <w:autoSpaceDN w:val="0"/>
              <w:adjustRightInd w:val="0"/>
              <w:jc w:val="center"/>
            </w:pPr>
            <w:r w:rsidRPr="001E2F2B">
              <w:t>Реконструкция Карасукского краеведческого музея</w:t>
            </w:r>
          </w:p>
        </w:tc>
        <w:tc>
          <w:tcPr>
            <w:tcW w:w="1340" w:type="dxa"/>
            <w:shd w:val="clear" w:color="auto" w:fill="auto"/>
            <w:vAlign w:val="center"/>
          </w:tcPr>
          <w:p w:rsidR="0026550C" w:rsidRPr="001E2F2B" w:rsidRDefault="0026550C" w:rsidP="0026550C">
            <w:pPr>
              <w:suppressAutoHyphens/>
              <w:jc w:val="center"/>
            </w:pPr>
            <w:r w:rsidRPr="001E2F2B">
              <w:t>1 объект</w:t>
            </w:r>
          </w:p>
        </w:tc>
        <w:tc>
          <w:tcPr>
            <w:tcW w:w="1025" w:type="dxa"/>
            <w:shd w:val="clear" w:color="auto" w:fill="auto"/>
            <w:vAlign w:val="center"/>
          </w:tcPr>
          <w:p w:rsidR="0026550C" w:rsidRPr="001E2F2B" w:rsidRDefault="0026550C" w:rsidP="0026550C">
            <w:pPr>
              <w:suppressAutoHyphens/>
              <w:autoSpaceDE w:val="0"/>
              <w:autoSpaceDN w:val="0"/>
              <w:adjustRightInd w:val="0"/>
              <w:jc w:val="center"/>
            </w:pPr>
            <w:r w:rsidRPr="001E2F2B">
              <w:t>2033 г.</w:t>
            </w:r>
          </w:p>
        </w:tc>
        <w:tc>
          <w:tcPr>
            <w:tcW w:w="3086" w:type="dxa"/>
            <w:shd w:val="clear" w:color="auto" w:fill="auto"/>
            <w:vAlign w:val="center"/>
          </w:tcPr>
          <w:p w:rsidR="0026550C" w:rsidRPr="001E2F2B" w:rsidRDefault="0026550C" w:rsidP="0026550C">
            <w:pPr>
              <w:suppressAutoHyphens/>
              <w:autoSpaceDE w:val="0"/>
              <w:autoSpaceDN w:val="0"/>
              <w:adjustRightInd w:val="0"/>
              <w:jc w:val="center"/>
            </w:pPr>
            <w:r>
              <w:t>Приведение в нормальное техническое состояния, отвечающее современным требованиям.</w:t>
            </w:r>
          </w:p>
        </w:tc>
      </w:tr>
      <w:tr w:rsidR="00DF4AC4" w:rsidRPr="00C51E79" w:rsidTr="004678AD">
        <w:trPr>
          <w:trHeight w:val="20"/>
        </w:trPr>
        <w:tc>
          <w:tcPr>
            <w:tcW w:w="694" w:type="dxa"/>
            <w:shd w:val="clear" w:color="auto" w:fill="auto"/>
            <w:vAlign w:val="center"/>
          </w:tcPr>
          <w:p w:rsidR="00DF4AC4" w:rsidRPr="00C51E79" w:rsidRDefault="00DF4AC4" w:rsidP="0026550C">
            <w:pPr>
              <w:suppressAutoHyphens/>
              <w:jc w:val="center"/>
              <w:rPr>
                <w:color w:val="000000"/>
              </w:rPr>
            </w:pPr>
            <w:r>
              <w:rPr>
                <w:color w:val="000000"/>
              </w:rPr>
              <w:t>2</w:t>
            </w:r>
          </w:p>
        </w:tc>
        <w:tc>
          <w:tcPr>
            <w:tcW w:w="2050" w:type="dxa"/>
            <w:shd w:val="clear" w:color="auto" w:fill="auto"/>
            <w:vAlign w:val="center"/>
          </w:tcPr>
          <w:p w:rsidR="00DF4AC4" w:rsidRPr="00204255" w:rsidRDefault="00DF4AC4" w:rsidP="0026550C">
            <w:pPr>
              <w:suppressAutoHyphens/>
              <w:jc w:val="center"/>
            </w:pPr>
            <w:r w:rsidRPr="00204255">
              <w:t>Беленский сельсовет</w:t>
            </w:r>
          </w:p>
        </w:tc>
        <w:tc>
          <w:tcPr>
            <w:tcW w:w="12159" w:type="dxa"/>
            <w:gridSpan w:val="6"/>
            <w:shd w:val="clear" w:color="auto" w:fill="auto"/>
            <w:vAlign w:val="center"/>
          </w:tcPr>
          <w:p w:rsidR="00DF4AC4" w:rsidRDefault="00DF4AC4" w:rsidP="0026550C">
            <w:pPr>
              <w:suppressAutoHyphens/>
              <w:jc w:val="center"/>
              <w:rPr>
                <w:color w:val="000000"/>
              </w:rPr>
            </w:pPr>
            <w:r>
              <w:rPr>
                <w:color w:val="000000"/>
              </w:rPr>
              <w:t>не запланировано</w:t>
            </w:r>
          </w:p>
        </w:tc>
      </w:tr>
      <w:tr w:rsidR="00B810B3" w:rsidRPr="00C51E79" w:rsidTr="004678AD">
        <w:trPr>
          <w:trHeight w:val="20"/>
        </w:trPr>
        <w:tc>
          <w:tcPr>
            <w:tcW w:w="694" w:type="dxa"/>
            <w:shd w:val="clear" w:color="auto" w:fill="auto"/>
            <w:vAlign w:val="center"/>
          </w:tcPr>
          <w:p w:rsidR="00223023" w:rsidRPr="00C51E79" w:rsidRDefault="00223023" w:rsidP="00223023">
            <w:pPr>
              <w:suppressAutoHyphens/>
              <w:jc w:val="center"/>
              <w:rPr>
                <w:color w:val="000000"/>
              </w:rPr>
            </w:pPr>
            <w:r>
              <w:rPr>
                <w:color w:val="000000"/>
              </w:rPr>
              <w:t>3</w:t>
            </w:r>
          </w:p>
        </w:tc>
        <w:tc>
          <w:tcPr>
            <w:tcW w:w="2050" w:type="dxa"/>
            <w:shd w:val="clear" w:color="auto" w:fill="auto"/>
            <w:vAlign w:val="center"/>
          </w:tcPr>
          <w:p w:rsidR="00223023" w:rsidRPr="00204255" w:rsidRDefault="00223023" w:rsidP="00223023">
            <w:pPr>
              <w:suppressAutoHyphens/>
              <w:jc w:val="center"/>
            </w:pPr>
            <w:r w:rsidRPr="00204255">
              <w:t>Благодатский сельсовет</w:t>
            </w:r>
          </w:p>
        </w:tc>
        <w:tc>
          <w:tcPr>
            <w:tcW w:w="2354" w:type="dxa"/>
            <w:shd w:val="clear" w:color="auto" w:fill="auto"/>
            <w:vAlign w:val="center"/>
          </w:tcPr>
          <w:p w:rsidR="00223023" w:rsidRDefault="00223023" w:rsidP="00223023">
            <w:pPr>
              <w:suppressAutoHyphens/>
              <w:jc w:val="center"/>
              <w:rPr>
                <w:color w:val="000000"/>
              </w:rPr>
            </w:pPr>
            <w:r>
              <w:rPr>
                <w:color w:val="000000"/>
              </w:rPr>
              <w:t>п. Черноречка</w:t>
            </w:r>
          </w:p>
        </w:tc>
        <w:tc>
          <w:tcPr>
            <w:tcW w:w="2475" w:type="dxa"/>
            <w:vAlign w:val="center"/>
          </w:tcPr>
          <w:p w:rsidR="00223023" w:rsidRDefault="00223023" w:rsidP="00223023">
            <w:pPr>
              <w:suppressAutoHyphens/>
              <w:jc w:val="center"/>
              <w:rPr>
                <w:color w:val="000000"/>
              </w:rPr>
            </w:pPr>
            <w:r>
              <w:rPr>
                <w:color w:val="000000"/>
              </w:rPr>
              <w:t>Объект культурно-досугового (клубного) типа</w:t>
            </w:r>
          </w:p>
        </w:tc>
        <w:tc>
          <w:tcPr>
            <w:tcW w:w="1879" w:type="dxa"/>
            <w:vAlign w:val="center"/>
          </w:tcPr>
          <w:p w:rsidR="00223023" w:rsidRDefault="00223023" w:rsidP="00223023">
            <w:pPr>
              <w:suppressAutoHyphens/>
              <w:jc w:val="center"/>
              <w:rPr>
                <w:color w:val="000000"/>
              </w:rPr>
            </w:pPr>
            <w:r>
              <w:rPr>
                <w:color w:val="000000"/>
              </w:rPr>
              <w:t>Ликвидация сельского клуба</w:t>
            </w:r>
          </w:p>
        </w:tc>
        <w:tc>
          <w:tcPr>
            <w:tcW w:w="1340" w:type="dxa"/>
            <w:shd w:val="clear" w:color="auto" w:fill="auto"/>
            <w:vAlign w:val="center"/>
          </w:tcPr>
          <w:p w:rsidR="00223023" w:rsidRPr="001E2F2B" w:rsidRDefault="00223023" w:rsidP="00223023">
            <w:pPr>
              <w:suppressAutoHyphens/>
              <w:jc w:val="center"/>
            </w:pPr>
            <w:r w:rsidRPr="001E2F2B">
              <w:t>1 объект</w:t>
            </w:r>
          </w:p>
        </w:tc>
        <w:tc>
          <w:tcPr>
            <w:tcW w:w="1025" w:type="dxa"/>
            <w:shd w:val="clear" w:color="auto" w:fill="auto"/>
            <w:vAlign w:val="center"/>
          </w:tcPr>
          <w:p w:rsidR="00223023" w:rsidRPr="001E2F2B" w:rsidRDefault="00223023" w:rsidP="00223023">
            <w:pPr>
              <w:suppressAutoHyphens/>
              <w:autoSpaceDE w:val="0"/>
              <w:autoSpaceDN w:val="0"/>
              <w:adjustRightInd w:val="0"/>
              <w:jc w:val="center"/>
            </w:pPr>
            <w:r w:rsidRPr="001E2F2B">
              <w:t>20</w:t>
            </w:r>
            <w:r>
              <w:t>4</w:t>
            </w:r>
            <w:r w:rsidRPr="001E2F2B">
              <w:t>3 г.</w:t>
            </w:r>
          </w:p>
        </w:tc>
        <w:tc>
          <w:tcPr>
            <w:tcW w:w="3086" w:type="dxa"/>
            <w:shd w:val="clear" w:color="auto" w:fill="auto"/>
            <w:vAlign w:val="center"/>
          </w:tcPr>
          <w:p w:rsidR="00223023" w:rsidRDefault="00223023" w:rsidP="00342CD7">
            <w:pPr>
              <w:suppressAutoHyphens/>
              <w:jc w:val="center"/>
              <w:rPr>
                <w:color w:val="000000"/>
              </w:rPr>
            </w:pPr>
            <w:r>
              <w:rPr>
                <w:color w:val="000000"/>
              </w:rPr>
              <w:t>Низкая численность населения, транспортная доступность до Дома культуры в с.</w:t>
            </w:r>
            <w:r w:rsidR="00342CD7">
              <w:rPr>
                <w:color w:val="000000"/>
              </w:rPr>
              <w:t> </w:t>
            </w:r>
            <w:r>
              <w:rPr>
                <w:color w:val="000000"/>
              </w:rPr>
              <w:t>Благодатное менее 15 мин.</w:t>
            </w:r>
          </w:p>
        </w:tc>
      </w:tr>
      <w:tr w:rsidR="009B722D" w:rsidRPr="00C51E79" w:rsidTr="004678AD">
        <w:trPr>
          <w:trHeight w:val="20"/>
        </w:trPr>
        <w:tc>
          <w:tcPr>
            <w:tcW w:w="694" w:type="dxa"/>
            <w:vMerge w:val="restart"/>
            <w:shd w:val="clear" w:color="auto" w:fill="auto"/>
            <w:vAlign w:val="center"/>
          </w:tcPr>
          <w:p w:rsidR="009B722D" w:rsidRPr="00C51E79" w:rsidRDefault="009B722D" w:rsidP="00223023">
            <w:pPr>
              <w:suppressAutoHyphens/>
              <w:jc w:val="center"/>
              <w:rPr>
                <w:color w:val="000000"/>
              </w:rPr>
            </w:pPr>
            <w:r>
              <w:rPr>
                <w:color w:val="000000"/>
              </w:rPr>
              <w:t>4</w:t>
            </w:r>
          </w:p>
        </w:tc>
        <w:tc>
          <w:tcPr>
            <w:tcW w:w="2050" w:type="dxa"/>
            <w:vMerge w:val="restart"/>
            <w:shd w:val="clear" w:color="auto" w:fill="auto"/>
            <w:vAlign w:val="center"/>
          </w:tcPr>
          <w:p w:rsidR="009B722D" w:rsidRPr="00204255" w:rsidRDefault="009B722D" w:rsidP="00223023">
            <w:pPr>
              <w:suppressAutoHyphens/>
              <w:jc w:val="center"/>
            </w:pPr>
            <w:r w:rsidRPr="00204255">
              <w:t>Знаменский сельсовет</w:t>
            </w:r>
          </w:p>
        </w:tc>
        <w:tc>
          <w:tcPr>
            <w:tcW w:w="2354" w:type="dxa"/>
            <w:shd w:val="clear" w:color="auto" w:fill="auto"/>
            <w:vAlign w:val="center"/>
          </w:tcPr>
          <w:p w:rsidR="009B722D" w:rsidRDefault="009B722D" w:rsidP="008731C4">
            <w:pPr>
              <w:suppressAutoHyphens/>
              <w:jc w:val="center"/>
              <w:rPr>
                <w:color w:val="000000"/>
              </w:rPr>
            </w:pPr>
            <w:r>
              <w:rPr>
                <w:color w:val="000000"/>
              </w:rPr>
              <w:t>п. Поповка</w:t>
            </w:r>
          </w:p>
        </w:tc>
        <w:tc>
          <w:tcPr>
            <w:tcW w:w="2475" w:type="dxa"/>
            <w:vAlign w:val="center"/>
          </w:tcPr>
          <w:p w:rsidR="009B722D" w:rsidRDefault="009B722D" w:rsidP="00223023">
            <w:pPr>
              <w:suppressAutoHyphens/>
              <w:jc w:val="center"/>
              <w:rPr>
                <w:color w:val="000000"/>
              </w:rPr>
            </w:pPr>
            <w:r>
              <w:rPr>
                <w:color w:val="000000"/>
              </w:rPr>
              <w:t>Объект культурно-досугового (клубного) типа</w:t>
            </w:r>
          </w:p>
        </w:tc>
        <w:tc>
          <w:tcPr>
            <w:tcW w:w="1879" w:type="dxa"/>
          </w:tcPr>
          <w:p w:rsidR="009B722D" w:rsidRDefault="009B722D" w:rsidP="00223023">
            <w:pPr>
              <w:suppressAutoHyphens/>
              <w:jc w:val="center"/>
              <w:rPr>
                <w:color w:val="000000"/>
              </w:rPr>
            </w:pPr>
            <w:r>
              <w:rPr>
                <w:color w:val="000000"/>
              </w:rPr>
              <w:t>Реконструкция здания Дома культуры</w:t>
            </w:r>
          </w:p>
        </w:tc>
        <w:tc>
          <w:tcPr>
            <w:tcW w:w="1340" w:type="dxa"/>
            <w:shd w:val="clear" w:color="auto" w:fill="auto"/>
            <w:vAlign w:val="center"/>
          </w:tcPr>
          <w:p w:rsidR="009B722D" w:rsidRDefault="009B722D" w:rsidP="00223023">
            <w:pPr>
              <w:suppressAutoHyphens/>
              <w:jc w:val="center"/>
              <w:rPr>
                <w:color w:val="000000"/>
              </w:rPr>
            </w:pPr>
            <w:r>
              <w:rPr>
                <w:color w:val="000000"/>
              </w:rPr>
              <w:t>100 мест</w:t>
            </w:r>
          </w:p>
        </w:tc>
        <w:tc>
          <w:tcPr>
            <w:tcW w:w="1025" w:type="dxa"/>
            <w:shd w:val="clear" w:color="auto" w:fill="auto"/>
            <w:vAlign w:val="center"/>
          </w:tcPr>
          <w:p w:rsidR="009B722D" w:rsidRDefault="009B722D" w:rsidP="00223023">
            <w:pPr>
              <w:suppressAutoHyphens/>
              <w:jc w:val="center"/>
              <w:rPr>
                <w:color w:val="000000"/>
              </w:rPr>
            </w:pPr>
            <w:r>
              <w:rPr>
                <w:color w:val="000000"/>
              </w:rPr>
              <w:t>2043 г.</w:t>
            </w:r>
          </w:p>
        </w:tc>
        <w:tc>
          <w:tcPr>
            <w:tcW w:w="3086" w:type="dxa"/>
            <w:shd w:val="clear" w:color="auto" w:fill="auto"/>
            <w:vAlign w:val="center"/>
          </w:tcPr>
          <w:p w:rsidR="009B722D" w:rsidRDefault="009B722D" w:rsidP="00223023">
            <w:pPr>
              <w:suppressAutoHyphens/>
              <w:jc w:val="center"/>
              <w:rPr>
                <w:color w:val="000000"/>
              </w:rPr>
            </w:pPr>
            <w:r>
              <w:rPr>
                <w:color w:val="000000"/>
              </w:rPr>
              <w:t>В приспособленном помещении</w:t>
            </w:r>
          </w:p>
        </w:tc>
      </w:tr>
      <w:tr w:rsidR="009B722D" w:rsidRPr="00C51E79" w:rsidTr="004678AD">
        <w:trPr>
          <w:trHeight w:val="20"/>
        </w:trPr>
        <w:tc>
          <w:tcPr>
            <w:tcW w:w="694" w:type="dxa"/>
            <w:vMerge/>
            <w:shd w:val="clear" w:color="auto" w:fill="auto"/>
            <w:vAlign w:val="center"/>
          </w:tcPr>
          <w:p w:rsidR="009B722D" w:rsidRPr="00C51E79" w:rsidRDefault="009B722D" w:rsidP="008731C4">
            <w:pPr>
              <w:suppressAutoHyphens/>
              <w:jc w:val="center"/>
              <w:rPr>
                <w:color w:val="000000"/>
              </w:rPr>
            </w:pPr>
          </w:p>
        </w:tc>
        <w:tc>
          <w:tcPr>
            <w:tcW w:w="2050" w:type="dxa"/>
            <w:vMerge/>
            <w:shd w:val="clear" w:color="auto" w:fill="auto"/>
            <w:vAlign w:val="center"/>
          </w:tcPr>
          <w:p w:rsidR="009B722D" w:rsidRPr="00C51E79" w:rsidRDefault="009B722D" w:rsidP="008731C4">
            <w:pPr>
              <w:suppressAutoHyphens/>
              <w:jc w:val="center"/>
              <w:rPr>
                <w:color w:val="000000"/>
              </w:rPr>
            </w:pPr>
          </w:p>
        </w:tc>
        <w:tc>
          <w:tcPr>
            <w:tcW w:w="2354" w:type="dxa"/>
            <w:shd w:val="clear" w:color="auto" w:fill="auto"/>
            <w:vAlign w:val="center"/>
          </w:tcPr>
          <w:p w:rsidR="009B722D" w:rsidRDefault="009B722D" w:rsidP="008731C4">
            <w:pPr>
              <w:suppressAutoHyphens/>
              <w:jc w:val="center"/>
              <w:rPr>
                <w:color w:val="000000"/>
              </w:rPr>
            </w:pPr>
            <w:r>
              <w:rPr>
                <w:color w:val="000000"/>
              </w:rPr>
              <w:t>п. Осиновка</w:t>
            </w:r>
          </w:p>
        </w:tc>
        <w:tc>
          <w:tcPr>
            <w:tcW w:w="2475" w:type="dxa"/>
            <w:vAlign w:val="center"/>
          </w:tcPr>
          <w:p w:rsidR="009B722D" w:rsidRDefault="009B722D" w:rsidP="008731C4">
            <w:pPr>
              <w:suppressAutoHyphens/>
              <w:jc w:val="center"/>
              <w:rPr>
                <w:color w:val="000000"/>
              </w:rPr>
            </w:pPr>
            <w:r>
              <w:rPr>
                <w:color w:val="000000"/>
              </w:rPr>
              <w:t>Объект культурно-досугового (клубного) типа</w:t>
            </w:r>
          </w:p>
        </w:tc>
        <w:tc>
          <w:tcPr>
            <w:tcW w:w="1879" w:type="dxa"/>
            <w:vAlign w:val="center"/>
          </w:tcPr>
          <w:p w:rsidR="009B722D" w:rsidRDefault="009B722D" w:rsidP="008731C4">
            <w:pPr>
              <w:suppressAutoHyphens/>
              <w:jc w:val="center"/>
              <w:rPr>
                <w:color w:val="000000"/>
              </w:rPr>
            </w:pPr>
            <w:r>
              <w:rPr>
                <w:color w:val="000000"/>
              </w:rPr>
              <w:t>Ликвидация сельского клуба</w:t>
            </w:r>
          </w:p>
        </w:tc>
        <w:tc>
          <w:tcPr>
            <w:tcW w:w="1340" w:type="dxa"/>
            <w:shd w:val="clear" w:color="auto" w:fill="auto"/>
            <w:vAlign w:val="center"/>
          </w:tcPr>
          <w:p w:rsidR="009B722D" w:rsidRPr="001E2F2B" w:rsidRDefault="009B722D" w:rsidP="008731C4">
            <w:pPr>
              <w:suppressAutoHyphens/>
              <w:jc w:val="center"/>
            </w:pPr>
            <w:r w:rsidRPr="001E2F2B">
              <w:t>1 объект</w:t>
            </w:r>
          </w:p>
        </w:tc>
        <w:tc>
          <w:tcPr>
            <w:tcW w:w="1025" w:type="dxa"/>
            <w:shd w:val="clear" w:color="auto" w:fill="auto"/>
            <w:vAlign w:val="center"/>
          </w:tcPr>
          <w:p w:rsidR="009B722D" w:rsidRPr="001E2F2B" w:rsidRDefault="009B722D" w:rsidP="008731C4">
            <w:pPr>
              <w:suppressAutoHyphens/>
              <w:autoSpaceDE w:val="0"/>
              <w:autoSpaceDN w:val="0"/>
              <w:adjustRightInd w:val="0"/>
              <w:jc w:val="center"/>
            </w:pPr>
            <w:r w:rsidRPr="001E2F2B">
              <w:t>20</w:t>
            </w:r>
            <w:r>
              <w:t>4</w:t>
            </w:r>
            <w:r w:rsidRPr="001E2F2B">
              <w:t>3 г.</w:t>
            </w:r>
          </w:p>
        </w:tc>
        <w:tc>
          <w:tcPr>
            <w:tcW w:w="3086" w:type="dxa"/>
            <w:shd w:val="clear" w:color="auto" w:fill="auto"/>
            <w:vAlign w:val="center"/>
          </w:tcPr>
          <w:p w:rsidR="009B722D" w:rsidRDefault="009B722D" w:rsidP="00342CD7">
            <w:pPr>
              <w:suppressAutoHyphens/>
              <w:jc w:val="center"/>
              <w:rPr>
                <w:color w:val="000000"/>
              </w:rPr>
            </w:pPr>
            <w:r>
              <w:rPr>
                <w:color w:val="000000"/>
              </w:rPr>
              <w:t>Низкая численность населения, транспортная доступность до Дома культуры в п. Поповка менее 15 мин.</w:t>
            </w:r>
          </w:p>
        </w:tc>
      </w:tr>
      <w:tr w:rsidR="00BA1A3B" w:rsidRPr="00C51E79" w:rsidTr="004678AD">
        <w:trPr>
          <w:trHeight w:val="20"/>
        </w:trPr>
        <w:tc>
          <w:tcPr>
            <w:tcW w:w="694" w:type="dxa"/>
            <w:shd w:val="clear" w:color="auto" w:fill="auto"/>
            <w:vAlign w:val="center"/>
          </w:tcPr>
          <w:p w:rsidR="00BA1A3B" w:rsidRPr="00C51E79" w:rsidRDefault="00BA1A3B" w:rsidP="008731C4">
            <w:pPr>
              <w:suppressAutoHyphens/>
              <w:jc w:val="center"/>
              <w:rPr>
                <w:color w:val="000000"/>
              </w:rPr>
            </w:pPr>
            <w:r>
              <w:rPr>
                <w:color w:val="000000"/>
              </w:rPr>
              <w:t>5</w:t>
            </w:r>
          </w:p>
        </w:tc>
        <w:tc>
          <w:tcPr>
            <w:tcW w:w="2050" w:type="dxa"/>
            <w:shd w:val="clear" w:color="auto" w:fill="auto"/>
            <w:vAlign w:val="center"/>
          </w:tcPr>
          <w:p w:rsidR="00BA1A3B" w:rsidRPr="00C51E79" w:rsidRDefault="00BA1A3B" w:rsidP="008731C4">
            <w:pPr>
              <w:suppressAutoHyphens/>
              <w:jc w:val="center"/>
              <w:rPr>
                <w:color w:val="000000"/>
              </w:rPr>
            </w:pPr>
            <w:r>
              <w:rPr>
                <w:color w:val="000000"/>
              </w:rPr>
              <w:t>Ирбизинский сельсовет</w:t>
            </w:r>
          </w:p>
        </w:tc>
        <w:tc>
          <w:tcPr>
            <w:tcW w:w="12159" w:type="dxa"/>
            <w:gridSpan w:val="6"/>
            <w:shd w:val="clear" w:color="auto" w:fill="auto"/>
            <w:vAlign w:val="center"/>
          </w:tcPr>
          <w:p w:rsidR="00BA1A3B" w:rsidRDefault="00BA1A3B" w:rsidP="008731C4">
            <w:pPr>
              <w:suppressAutoHyphens/>
              <w:jc w:val="center"/>
              <w:rPr>
                <w:color w:val="000000"/>
              </w:rPr>
            </w:pPr>
            <w:r>
              <w:rPr>
                <w:color w:val="000000"/>
              </w:rPr>
              <w:t>не запланировано</w:t>
            </w:r>
          </w:p>
        </w:tc>
      </w:tr>
      <w:tr w:rsidR="00B810B3" w:rsidRPr="00C51E79" w:rsidTr="004678AD">
        <w:trPr>
          <w:trHeight w:val="20"/>
        </w:trPr>
        <w:tc>
          <w:tcPr>
            <w:tcW w:w="694" w:type="dxa"/>
            <w:vMerge w:val="restart"/>
            <w:shd w:val="clear" w:color="auto" w:fill="auto"/>
            <w:vAlign w:val="center"/>
          </w:tcPr>
          <w:p w:rsidR="00F44FEE" w:rsidRPr="00C51E79" w:rsidRDefault="00F44FEE" w:rsidP="00F44FEE">
            <w:pPr>
              <w:suppressAutoHyphens/>
              <w:jc w:val="center"/>
              <w:rPr>
                <w:color w:val="000000"/>
              </w:rPr>
            </w:pPr>
            <w:r>
              <w:rPr>
                <w:color w:val="000000"/>
              </w:rPr>
              <w:t>6</w:t>
            </w:r>
          </w:p>
        </w:tc>
        <w:tc>
          <w:tcPr>
            <w:tcW w:w="2050" w:type="dxa"/>
            <w:vMerge w:val="restart"/>
            <w:shd w:val="clear" w:color="auto" w:fill="auto"/>
            <w:vAlign w:val="center"/>
          </w:tcPr>
          <w:p w:rsidR="00F44FEE" w:rsidRPr="00C51E79" w:rsidRDefault="00F44FEE" w:rsidP="00F44FEE">
            <w:pPr>
              <w:suppressAutoHyphens/>
              <w:jc w:val="center"/>
              <w:rPr>
                <w:color w:val="000000"/>
              </w:rPr>
            </w:pPr>
            <w:r>
              <w:rPr>
                <w:color w:val="000000"/>
              </w:rPr>
              <w:t xml:space="preserve">Калининский </w:t>
            </w:r>
            <w:r>
              <w:rPr>
                <w:color w:val="000000"/>
              </w:rPr>
              <w:lastRenderedPageBreak/>
              <w:t>сельсовет</w:t>
            </w:r>
          </w:p>
        </w:tc>
        <w:tc>
          <w:tcPr>
            <w:tcW w:w="2354" w:type="dxa"/>
            <w:shd w:val="clear" w:color="auto" w:fill="auto"/>
            <w:vAlign w:val="center"/>
          </w:tcPr>
          <w:p w:rsidR="00F44FEE" w:rsidRDefault="00F44FEE" w:rsidP="00F44FEE">
            <w:pPr>
              <w:suppressAutoHyphens/>
              <w:jc w:val="center"/>
              <w:rPr>
                <w:color w:val="000000"/>
              </w:rPr>
            </w:pPr>
            <w:r w:rsidRPr="00342CD7">
              <w:rPr>
                <w:color w:val="000000"/>
              </w:rPr>
              <w:lastRenderedPageBreak/>
              <w:t>п. Грамотино</w:t>
            </w:r>
          </w:p>
        </w:tc>
        <w:tc>
          <w:tcPr>
            <w:tcW w:w="2475" w:type="dxa"/>
            <w:vAlign w:val="center"/>
          </w:tcPr>
          <w:p w:rsidR="00F44FEE" w:rsidRDefault="00F44FEE" w:rsidP="00F44FEE">
            <w:pPr>
              <w:suppressAutoHyphens/>
              <w:jc w:val="center"/>
              <w:rPr>
                <w:color w:val="000000"/>
              </w:rPr>
            </w:pPr>
            <w:r>
              <w:rPr>
                <w:color w:val="000000"/>
              </w:rPr>
              <w:t>Объект культурно-</w:t>
            </w:r>
            <w:r>
              <w:rPr>
                <w:color w:val="000000"/>
              </w:rPr>
              <w:lastRenderedPageBreak/>
              <w:t>досугового (клубного) типа</w:t>
            </w:r>
          </w:p>
        </w:tc>
        <w:tc>
          <w:tcPr>
            <w:tcW w:w="1879" w:type="dxa"/>
            <w:vAlign w:val="center"/>
          </w:tcPr>
          <w:p w:rsidR="00F44FEE" w:rsidRDefault="00F44FEE" w:rsidP="00F44FEE">
            <w:pPr>
              <w:suppressAutoHyphens/>
              <w:jc w:val="center"/>
              <w:rPr>
                <w:color w:val="000000"/>
              </w:rPr>
            </w:pPr>
            <w:r>
              <w:rPr>
                <w:color w:val="000000"/>
              </w:rPr>
              <w:lastRenderedPageBreak/>
              <w:t xml:space="preserve">Ликвидация </w:t>
            </w:r>
            <w:r>
              <w:rPr>
                <w:color w:val="000000"/>
              </w:rPr>
              <w:lastRenderedPageBreak/>
              <w:t>сельского клуба</w:t>
            </w:r>
          </w:p>
        </w:tc>
        <w:tc>
          <w:tcPr>
            <w:tcW w:w="1340" w:type="dxa"/>
            <w:shd w:val="clear" w:color="auto" w:fill="auto"/>
            <w:vAlign w:val="center"/>
          </w:tcPr>
          <w:p w:rsidR="00F44FEE" w:rsidRPr="001E2F2B" w:rsidRDefault="00F44FEE" w:rsidP="00F44FEE">
            <w:pPr>
              <w:suppressAutoHyphens/>
              <w:jc w:val="center"/>
            </w:pPr>
            <w:r w:rsidRPr="001E2F2B">
              <w:lastRenderedPageBreak/>
              <w:t>1 объект</w:t>
            </w:r>
          </w:p>
        </w:tc>
        <w:tc>
          <w:tcPr>
            <w:tcW w:w="1025" w:type="dxa"/>
            <w:shd w:val="clear" w:color="auto" w:fill="auto"/>
            <w:vAlign w:val="center"/>
          </w:tcPr>
          <w:p w:rsidR="00F44FEE" w:rsidRPr="001E2F2B" w:rsidRDefault="00F44FEE" w:rsidP="00F44FEE">
            <w:pPr>
              <w:suppressAutoHyphens/>
              <w:autoSpaceDE w:val="0"/>
              <w:autoSpaceDN w:val="0"/>
              <w:adjustRightInd w:val="0"/>
              <w:jc w:val="center"/>
            </w:pPr>
            <w:r w:rsidRPr="001E2F2B">
              <w:t>20</w:t>
            </w:r>
            <w:r>
              <w:t>4</w:t>
            </w:r>
            <w:r w:rsidRPr="001E2F2B">
              <w:t>3 г.</w:t>
            </w:r>
          </w:p>
        </w:tc>
        <w:tc>
          <w:tcPr>
            <w:tcW w:w="3086" w:type="dxa"/>
            <w:shd w:val="clear" w:color="auto" w:fill="auto"/>
            <w:vAlign w:val="center"/>
          </w:tcPr>
          <w:p w:rsidR="00F44FEE" w:rsidRDefault="00F44FEE" w:rsidP="00342CD7">
            <w:pPr>
              <w:suppressAutoHyphens/>
              <w:jc w:val="center"/>
              <w:rPr>
                <w:color w:val="000000"/>
              </w:rPr>
            </w:pPr>
            <w:r>
              <w:rPr>
                <w:color w:val="000000"/>
              </w:rPr>
              <w:t xml:space="preserve">Низкая численность </w:t>
            </w:r>
            <w:r>
              <w:rPr>
                <w:color w:val="000000"/>
              </w:rPr>
              <w:lastRenderedPageBreak/>
              <w:t>населения, транспортная доступность до Дома к</w:t>
            </w:r>
            <w:r w:rsidR="00342CD7">
              <w:rPr>
                <w:color w:val="000000"/>
              </w:rPr>
              <w:t>ультуры в с. Калиновка</w:t>
            </w:r>
            <w:r>
              <w:rPr>
                <w:color w:val="000000"/>
              </w:rPr>
              <w:t xml:space="preserve"> менее 15 мин.</w:t>
            </w:r>
          </w:p>
        </w:tc>
      </w:tr>
      <w:tr w:rsidR="00B810B3" w:rsidRPr="00C51E79" w:rsidTr="004678AD">
        <w:trPr>
          <w:trHeight w:val="20"/>
        </w:trPr>
        <w:tc>
          <w:tcPr>
            <w:tcW w:w="694" w:type="dxa"/>
            <w:vMerge/>
            <w:shd w:val="clear" w:color="auto" w:fill="auto"/>
            <w:vAlign w:val="center"/>
          </w:tcPr>
          <w:p w:rsidR="00F44FEE" w:rsidRPr="00C51E79" w:rsidRDefault="00F44FEE" w:rsidP="00F44FEE">
            <w:pPr>
              <w:suppressAutoHyphens/>
              <w:jc w:val="center"/>
              <w:rPr>
                <w:color w:val="000000"/>
              </w:rPr>
            </w:pPr>
          </w:p>
        </w:tc>
        <w:tc>
          <w:tcPr>
            <w:tcW w:w="2050" w:type="dxa"/>
            <w:vMerge/>
            <w:shd w:val="clear" w:color="auto" w:fill="auto"/>
            <w:vAlign w:val="center"/>
          </w:tcPr>
          <w:p w:rsidR="00F44FEE" w:rsidRPr="00C51E79" w:rsidRDefault="00F44FEE" w:rsidP="00F44FEE">
            <w:pPr>
              <w:suppressAutoHyphens/>
              <w:jc w:val="center"/>
              <w:rPr>
                <w:color w:val="000000"/>
              </w:rPr>
            </w:pPr>
          </w:p>
        </w:tc>
        <w:tc>
          <w:tcPr>
            <w:tcW w:w="2354" w:type="dxa"/>
            <w:shd w:val="clear" w:color="auto" w:fill="auto"/>
            <w:vAlign w:val="center"/>
          </w:tcPr>
          <w:p w:rsidR="00F44FEE" w:rsidRDefault="00F44FEE" w:rsidP="00F44FEE">
            <w:pPr>
              <w:suppressAutoHyphens/>
              <w:jc w:val="center"/>
              <w:rPr>
                <w:color w:val="000000"/>
              </w:rPr>
            </w:pPr>
            <w:r w:rsidRPr="00342CD7">
              <w:rPr>
                <w:color w:val="000000"/>
              </w:rPr>
              <w:t>п. Свободный Труд.</w:t>
            </w:r>
          </w:p>
        </w:tc>
        <w:tc>
          <w:tcPr>
            <w:tcW w:w="2475" w:type="dxa"/>
            <w:vAlign w:val="center"/>
          </w:tcPr>
          <w:p w:rsidR="00F44FEE" w:rsidRDefault="00F44FEE" w:rsidP="00F44FEE">
            <w:pPr>
              <w:suppressAutoHyphens/>
              <w:jc w:val="center"/>
              <w:rPr>
                <w:color w:val="000000"/>
              </w:rPr>
            </w:pPr>
            <w:r>
              <w:rPr>
                <w:color w:val="000000"/>
              </w:rPr>
              <w:t>Объект культурно-досугового (клубного) типа</w:t>
            </w:r>
          </w:p>
        </w:tc>
        <w:tc>
          <w:tcPr>
            <w:tcW w:w="1879" w:type="dxa"/>
            <w:vAlign w:val="center"/>
          </w:tcPr>
          <w:p w:rsidR="00F44FEE" w:rsidRDefault="00F44FEE" w:rsidP="00F44FEE">
            <w:pPr>
              <w:suppressAutoHyphens/>
              <w:jc w:val="center"/>
              <w:rPr>
                <w:color w:val="000000"/>
              </w:rPr>
            </w:pPr>
            <w:r>
              <w:rPr>
                <w:color w:val="000000"/>
              </w:rPr>
              <w:t>Ликвидация сельского клуба</w:t>
            </w:r>
          </w:p>
        </w:tc>
        <w:tc>
          <w:tcPr>
            <w:tcW w:w="1340" w:type="dxa"/>
            <w:shd w:val="clear" w:color="auto" w:fill="auto"/>
            <w:vAlign w:val="center"/>
          </w:tcPr>
          <w:p w:rsidR="00F44FEE" w:rsidRPr="001E2F2B" w:rsidRDefault="00F44FEE" w:rsidP="00F44FEE">
            <w:pPr>
              <w:suppressAutoHyphens/>
              <w:jc w:val="center"/>
            </w:pPr>
            <w:r w:rsidRPr="001E2F2B">
              <w:t>1 объект</w:t>
            </w:r>
          </w:p>
        </w:tc>
        <w:tc>
          <w:tcPr>
            <w:tcW w:w="1025" w:type="dxa"/>
            <w:shd w:val="clear" w:color="auto" w:fill="auto"/>
            <w:vAlign w:val="center"/>
          </w:tcPr>
          <w:p w:rsidR="00F44FEE" w:rsidRPr="001E2F2B" w:rsidRDefault="00F44FEE" w:rsidP="00F44FEE">
            <w:pPr>
              <w:suppressAutoHyphens/>
              <w:autoSpaceDE w:val="0"/>
              <w:autoSpaceDN w:val="0"/>
              <w:adjustRightInd w:val="0"/>
              <w:jc w:val="center"/>
            </w:pPr>
            <w:r w:rsidRPr="001E2F2B">
              <w:t>20</w:t>
            </w:r>
            <w:r>
              <w:t>4</w:t>
            </w:r>
            <w:r w:rsidRPr="001E2F2B">
              <w:t>3 г.</w:t>
            </w:r>
          </w:p>
        </w:tc>
        <w:tc>
          <w:tcPr>
            <w:tcW w:w="3086" w:type="dxa"/>
            <w:shd w:val="clear" w:color="auto" w:fill="auto"/>
            <w:vAlign w:val="center"/>
          </w:tcPr>
          <w:p w:rsidR="00F44FEE" w:rsidRDefault="00F44FEE" w:rsidP="00F44FEE">
            <w:pPr>
              <w:suppressAutoHyphens/>
              <w:jc w:val="center"/>
              <w:rPr>
                <w:color w:val="000000"/>
              </w:rPr>
            </w:pPr>
            <w:r>
              <w:rPr>
                <w:color w:val="000000"/>
              </w:rPr>
              <w:t xml:space="preserve">Низкая численность населения, транспортная доступность до Дома культуры в </w:t>
            </w:r>
            <w:r w:rsidR="00342CD7">
              <w:rPr>
                <w:color w:val="000000"/>
              </w:rPr>
              <w:t>с. Калиновка менее 15 мин.</w:t>
            </w:r>
          </w:p>
        </w:tc>
      </w:tr>
      <w:tr w:rsidR="009B722D" w:rsidRPr="00C51E79" w:rsidTr="004678AD">
        <w:trPr>
          <w:trHeight w:val="20"/>
        </w:trPr>
        <w:tc>
          <w:tcPr>
            <w:tcW w:w="694" w:type="dxa"/>
            <w:vMerge w:val="restart"/>
            <w:shd w:val="clear" w:color="auto" w:fill="auto"/>
            <w:vAlign w:val="center"/>
          </w:tcPr>
          <w:p w:rsidR="009B722D" w:rsidRPr="00C51E79" w:rsidRDefault="009B722D" w:rsidP="009B722D">
            <w:pPr>
              <w:suppressAutoHyphens/>
              <w:jc w:val="center"/>
              <w:rPr>
                <w:color w:val="000000"/>
              </w:rPr>
            </w:pPr>
            <w:r>
              <w:rPr>
                <w:color w:val="000000"/>
              </w:rPr>
              <w:t xml:space="preserve">7 </w:t>
            </w:r>
          </w:p>
        </w:tc>
        <w:tc>
          <w:tcPr>
            <w:tcW w:w="2050" w:type="dxa"/>
            <w:vMerge w:val="restart"/>
            <w:shd w:val="clear" w:color="auto" w:fill="auto"/>
            <w:vAlign w:val="center"/>
          </w:tcPr>
          <w:p w:rsidR="009B722D" w:rsidRPr="00C51E79" w:rsidRDefault="009B722D" w:rsidP="009B722D">
            <w:pPr>
              <w:suppressAutoHyphens/>
              <w:jc w:val="center"/>
              <w:rPr>
                <w:color w:val="000000"/>
              </w:rPr>
            </w:pPr>
            <w:r>
              <w:rPr>
                <w:color w:val="000000"/>
              </w:rPr>
              <w:t>Михайловский сельсовет</w:t>
            </w:r>
          </w:p>
        </w:tc>
        <w:tc>
          <w:tcPr>
            <w:tcW w:w="2354" w:type="dxa"/>
            <w:vMerge w:val="restart"/>
            <w:shd w:val="clear" w:color="auto" w:fill="auto"/>
            <w:vAlign w:val="center"/>
          </w:tcPr>
          <w:p w:rsidR="009B722D" w:rsidRPr="001E2F2B" w:rsidRDefault="009B722D" w:rsidP="009B722D">
            <w:pPr>
              <w:jc w:val="center"/>
            </w:pPr>
            <w:r w:rsidRPr="001E2F2B">
              <w:t>с. Михайловка</w:t>
            </w:r>
          </w:p>
        </w:tc>
        <w:tc>
          <w:tcPr>
            <w:tcW w:w="2475" w:type="dxa"/>
            <w:vAlign w:val="center"/>
          </w:tcPr>
          <w:p w:rsidR="009B722D" w:rsidRDefault="009B722D" w:rsidP="009B722D">
            <w:pPr>
              <w:suppressAutoHyphens/>
              <w:jc w:val="center"/>
              <w:rPr>
                <w:color w:val="000000"/>
              </w:rPr>
            </w:pPr>
            <w:r>
              <w:rPr>
                <w:color w:val="000000"/>
              </w:rPr>
              <w:t>Объект культурно-досугового (клубного) типа</w:t>
            </w:r>
          </w:p>
        </w:tc>
        <w:tc>
          <w:tcPr>
            <w:tcW w:w="1879" w:type="dxa"/>
            <w:vAlign w:val="center"/>
          </w:tcPr>
          <w:p w:rsidR="009B722D" w:rsidRPr="001E2F2B" w:rsidRDefault="009B722D" w:rsidP="009B722D">
            <w:pPr>
              <w:widowControl w:val="0"/>
              <w:suppressAutoHyphens/>
              <w:autoSpaceDE w:val="0"/>
              <w:autoSpaceDN w:val="0"/>
              <w:adjustRightInd w:val="0"/>
              <w:jc w:val="center"/>
            </w:pPr>
            <w:r w:rsidRPr="001E2F2B">
              <w:t>Строительство сельского клуба</w:t>
            </w:r>
          </w:p>
        </w:tc>
        <w:tc>
          <w:tcPr>
            <w:tcW w:w="1340" w:type="dxa"/>
            <w:shd w:val="clear" w:color="auto" w:fill="auto"/>
            <w:vAlign w:val="center"/>
          </w:tcPr>
          <w:p w:rsidR="009B722D" w:rsidRPr="001E2F2B" w:rsidRDefault="009B722D" w:rsidP="009B722D">
            <w:pPr>
              <w:suppressAutoHyphens/>
              <w:jc w:val="center"/>
            </w:pPr>
            <w:r w:rsidRPr="001E2F2B">
              <w:t>1 объект</w:t>
            </w:r>
          </w:p>
        </w:tc>
        <w:tc>
          <w:tcPr>
            <w:tcW w:w="1025" w:type="dxa"/>
            <w:shd w:val="clear" w:color="auto" w:fill="auto"/>
            <w:vAlign w:val="center"/>
          </w:tcPr>
          <w:p w:rsidR="009B722D" w:rsidRPr="001E2F2B" w:rsidRDefault="009B722D" w:rsidP="009B722D">
            <w:pPr>
              <w:suppressAutoHyphens/>
              <w:autoSpaceDE w:val="0"/>
              <w:autoSpaceDN w:val="0"/>
              <w:adjustRightInd w:val="0"/>
              <w:jc w:val="center"/>
            </w:pPr>
            <w:r w:rsidRPr="001E2F2B">
              <w:t>20</w:t>
            </w:r>
            <w:r>
              <w:t>3</w:t>
            </w:r>
            <w:r w:rsidRPr="001E2F2B">
              <w:t>3 г.</w:t>
            </w:r>
          </w:p>
        </w:tc>
        <w:tc>
          <w:tcPr>
            <w:tcW w:w="3086" w:type="dxa"/>
            <w:shd w:val="clear" w:color="auto" w:fill="auto"/>
            <w:vAlign w:val="center"/>
          </w:tcPr>
          <w:p w:rsidR="009B722D" w:rsidRDefault="009B722D" w:rsidP="009B722D">
            <w:pPr>
              <w:suppressAutoHyphens/>
              <w:jc w:val="center"/>
              <w:rPr>
                <w:color w:val="000000"/>
              </w:rPr>
            </w:pPr>
            <w:r>
              <w:rPr>
                <w:color w:val="000000"/>
              </w:rPr>
              <w:t>Не соответствует требованиям</w:t>
            </w:r>
          </w:p>
        </w:tc>
      </w:tr>
      <w:tr w:rsidR="009B722D" w:rsidRPr="00C51E79" w:rsidTr="004678AD">
        <w:trPr>
          <w:trHeight w:val="20"/>
        </w:trPr>
        <w:tc>
          <w:tcPr>
            <w:tcW w:w="694" w:type="dxa"/>
            <w:vMerge/>
            <w:shd w:val="clear" w:color="auto" w:fill="auto"/>
            <w:vAlign w:val="center"/>
          </w:tcPr>
          <w:p w:rsidR="009B722D" w:rsidRDefault="009B722D" w:rsidP="009B722D">
            <w:pPr>
              <w:suppressAutoHyphens/>
              <w:jc w:val="center"/>
              <w:rPr>
                <w:color w:val="000000"/>
              </w:rPr>
            </w:pPr>
          </w:p>
        </w:tc>
        <w:tc>
          <w:tcPr>
            <w:tcW w:w="2050" w:type="dxa"/>
            <w:vMerge/>
            <w:shd w:val="clear" w:color="auto" w:fill="auto"/>
            <w:vAlign w:val="center"/>
          </w:tcPr>
          <w:p w:rsidR="009B722D" w:rsidRDefault="009B722D" w:rsidP="009B722D">
            <w:pPr>
              <w:suppressAutoHyphens/>
              <w:jc w:val="center"/>
              <w:rPr>
                <w:color w:val="000000"/>
              </w:rPr>
            </w:pPr>
          </w:p>
        </w:tc>
        <w:tc>
          <w:tcPr>
            <w:tcW w:w="2354" w:type="dxa"/>
            <w:vMerge/>
            <w:shd w:val="clear" w:color="auto" w:fill="auto"/>
            <w:vAlign w:val="center"/>
          </w:tcPr>
          <w:p w:rsidR="009B722D" w:rsidRPr="001E2F2B" w:rsidRDefault="009B722D" w:rsidP="009B722D">
            <w:pPr>
              <w:jc w:val="center"/>
            </w:pPr>
          </w:p>
        </w:tc>
        <w:tc>
          <w:tcPr>
            <w:tcW w:w="2475" w:type="dxa"/>
            <w:vAlign w:val="center"/>
          </w:tcPr>
          <w:p w:rsidR="009B722D" w:rsidRDefault="009B722D" w:rsidP="009B722D">
            <w:pPr>
              <w:suppressAutoHyphens/>
              <w:jc w:val="center"/>
              <w:rPr>
                <w:color w:val="000000"/>
              </w:rPr>
            </w:pPr>
            <w:r>
              <w:rPr>
                <w:color w:val="000000"/>
              </w:rPr>
              <w:t>Объект культурно-просветительского назначения</w:t>
            </w:r>
          </w:p>
        </w:tc>
        <w:tc>
          <w:tcPr>
            <w:tcW w:w="1879" w:type="dxa"/>
            <w:vAlign w:val="center"/>
          </w:tcPr>
          <w:p w:rsidR="009B722D" w:rsidRPr="001E2F2B" w:rsidRDefault="009B722D" w:rsidP="009B722D">
            <w:pPr>
              <w:widowControl w:val="0"/>
              <w:suppressAutoHyphens/>
              <w:autoSpaceDE w:val="0"/>
              <w:autoSpaceDN w:val="0"/>
              <w:adjustRightInd w:val="0"/>
              <w:jc w:val="center"/>
            </w:pPr>
            <w:r>
              <w:t>Строительство библиотеки в составе клуба</w:t>
            </w:r>
          </w:p>
        </w:tc>
        <w:tc>
          <w:tcPr>
            <w:tcW w:w="1340" w:type="dxa"/>
            <w:shd w:val="clear" w:color="auto" w:fill="auto"/>
            <w:vAlign w:val="center"/>
          </w:tcPr>
          <w:p w:rsidR="009B722D" w:rsidRPr="001E2F2B" w:rsidRDefault="009B722D" w:rsidP="009B722D">
            <w:pPr>
              <w:suppressAutoHyphens/>
              <w:jc w:val="center"/>
            </w:pPr>
            <w:r w:rsidRPr="001E2F2B">
              <w:t>1 объект</w:t>
            </w:r>
          </w:p>
        </w:tc>
        <w:tc>
          <w:tcPr>
            <w:tcW w:w="1025" w:type="dxa"/>
            <w:shd w:val="clear" w:color="auto" w:fill="auto"/>
            <w:vAlign w:val="center"/>
          </w:tcPr>
          <w:p w:rsidR="009B722D" w:rsidRPr="001E2F2B" w:rsidRDefault="009B722D" w:rsidP="009B722D">
            <w:pPr>
              <w:suppressAutoHyphens/>
              <w:autoSpaceDE w:val="0"/>
              <w:autoSpaceDN w:val="0"/>
              <w:adjustRightInd w:val="0"/>
              <w:jc w:val="center"/>
            </w:pPr>
            <w:r w:rsidRPr="001E2F2B">
              <w:t>20</w:t>
            </w:r>
            <w:r>
              <w:t>3</w:t>
            </w:r>
            <w:r w:rsidRPr="001E2F2B">
              <w:t>3 г.</w:t>
            </w:r>
          </w:p>
        </w:tc>
        <w:tc>
          <w:tcPr>
            <w:tcW w:w="3086" w:type="dxa"/>
            <w:shd w:val="clear" w:color="auto" w:fill="auto"/>
            <w:vAlign w:val="center"/>
          </w:tcPr>
          <w:p w:rsidR="009B722D" w:rsidRDefault="009B722D" w:rsidP="009B722D">
            <w:pPr>
              <w:suppressAutoHyphens/>
              <w:jc w:val="center"/>
              <w:rPr>
                <w:color w:val="000000"/>
              </w:rPr>
            </w:pPr>
            <w:r>
              <w:rPr>
                <w:color w:val="000000"/>
              </w:rPr>
              <w:t>Не соответствует требованиям</w:t>
            </w:r>
          </w:p>
        </w:tc>
      </w:tr>
      <w:tr w:rsidR="009B722D" w:rsidRPr="00C51E79" w:rsidTr="004678AD">
        <w:trPr>
          <w:trHeight w:val="20"/>
        </w:trPr>
        <w:tc>
          <w:tcPr>
            <w:tcW w:w="694" w:type="dxa"/>
            <w:vMerge/>
            <w:shd w:val="clear" w:color="auto" w:fill="auto"/>
            <w:vAlign w:val="center"/>
          </w:tcPr>
          <w:p w:rsidR="009B722D" w:rsidRPr="00C51E79" w:rsidRDefault="009B722D" w:rsidP="009B722D">
            <w:pPr>
              <w:suppressAutoHyphens/>
              <w:jc w:val="center"/>
              <w:rPr>
                <w:color w:val="000000"/>
              </w:rPr>
            </w:pPr>
          </w:p>
        </w:tc>
        <w:tc>
          <w:tcPr>
            <w:tcW w:w="2050" w:type="dxa"/>
            <w:vMerge/>
            <w:shd w:val="clear" w:color="auto" w:fill="auto"/>
            <w:vAlign w:val="center"/>
          </w:tcPr>
          <w:p w:rsidR="009B722D" w:rsidRPr="00C51E79" w:rsidRDefault="009B722D" w:rsidP="009B722D">
            <w:pPr>
              <w:suppressAutoHyphens/>
              <w:jc w:val="center"/>
              <w:rPr>
                <w:color w:val="000000"/>
              </w:rPr>
            </w:pPr>
          </w:p>
        </w:tc>
        <w:tc>
          <w:tcPr>
            <w:tcW w:w="2354" w:type="dxa"/>
            <w:vMerge w:val="restart"/>
            <w:shd w:val="clear" w:color="auto" w:fill="auto"/>
            <w:vAlign w:val="center"/>
          </w:tcPr>
          <w:p w:rsidR="009B722D" w:rsidRPr="001E2F2B" w:rsidRDefault="009B722D" w:rsidP="009B722D">
            <w:pPr>
              <w:jc w:val="center"/>
            </w:pPr>
            <w:r w:rsidRPr="001E2F2B">
              <w:t>п. Красносельский</w:t>
            </w:r>
          </w:p>
        </w:tc>
        <w:tc>
          <w:tcPr>
            <w:tcW w:w="2475" w:type="dxa"/>
            <w:vAlign w:val="center"/>
          </w:tcPr>
          <w:p w:rsidR="009B722D" w:rsidRDefault="009B722D" w:rsidP="009B722D">
            <w:pPr>
              <w:suppressAutoHyphens/>
              <w:jc w:val="center"/>
              <w:rPr>
                <w:color w:val="000000"/>
              </w:rPr>
            </w:pPr>
            <w:r>
              <w:rPr>
                <w:color w:val="000000"/>
              </w:rPr>
              <w:t>Объект культурно-досугового (клубного) типа</w:t>
            </w:r>
          </w:p>
        </w:tc>
        <w:tc>
          <w:tcPr>
            <w:tcW w:w="1879" w:type="dxa"/>
            <w:vAlign w:val="center"/>
          </w:tcPr>
          <w:p w:rsidR="009B722D" w:rsidRPr="001E2F2B" w:rsidRDefault="009B722D" w:rsidP="009B722D">
            <w:pPr>
              <w:widowControl w:val="0"/>
              <w:suppressAutoHyphens/>
              <w:autoSpaceDE w:val="0"/>
              <w:autoSpaceDN w:val="0"/>
              <w:adjustRightInd w:val="0"/>
              <w:jc w:val="center"/>
            </w:pPr>
            <w:r w:rsidRPr="001E2F2B">
              <w:t>Строительство сельского клуба</w:t>
            </w:r>
          </w:p>
        </w:tc>
        <w:tc>
          <w:tcPr>
            <w:tcW w:w="1340" w:type="dxa"/>
            <w:shd w:val="clear" w:color="auto" w:fill="auto"/>
            <w:vAlign w:val="center"/>
          </w:tcPr>
          <w:p w:rsidR="009B722D" w:rsidRPr="001E2F2B" w:rsidRDefault="009B722D" w:rsidP="009B722D">
            <w:pPr>
              <w:suppressAutoHyphens/>
              <w:jc w:val="center"/>
            </w:pPr>
            <w:r w:rsidRPr="001E2F2B">
              <w:t>1 объект</w:t>
            </w:r>
          </w:p>
        </w:tc>
        <w:tc>
          <w:tcPr>
            <w:tcW w:w="1025" w:type="dxa"/>
            <w:shd w:val="clear" w:color="auto" w:fill="auto"/>
            <w:vAlign w:val="center"/>
          </w:tcPr>
          <w:p w:rsidR="009B722D" w:rsidRPr="001E2F2B" w:rsidRDefault="009B722D" w:rsidP="009B722D">
            <w:pPr>
              <w:suppressAutoHyphens/>
              <w:autoSpaceDE w:val="0"/>
              <w:autoSpaceDN w:val="0"/>
              <w:adjustRightInd w:val="0"/>
              <w:jc w:val="center"/>
            </w:pPr>
            <w:r w:rsidRPr="001E2F2B">
              <w:t>20</w:t>
            </w:r>
            <w:r>
              <w:t>4</w:t>
            </w:r>
            <w:r w:rsidRPr="001E2F2B">
              <w:t>3 г.</w:t>
            </w:r>
          </w:p>
        </w:tc>
        <w:tc>
          <w:tcPr>
            <w:tcW w:w="3086" w:type="dxa"/>
            <w:shd w:val="clear" w:color="auto" w:fill="auto"/>
            <w:vAlign w:val="center"/>
          </w:tcPr>
          <w:p w:rsidR="009B722D" w:rsidRDefault="009B722D" w:rsidP="009B722D">
            <w:pPr>
              <w:suppressAutoHyphens/>
              <w:jc w:val="center"/>
              <w:rPr>
                <w:color w:val="000000"/>
              </w:rPr>
            </w:pPr>
            <w:r>
              <w:rPr>
                <w:color w:val="000000"/>
              </w:rPr>
              <w:t>Большой населённый пункт без объектов культуры</w:t>
            </w:r>
          </w:p>
        </w:tc>
      </w:tr>
      <w:tr w:rsidR="009B722D" w:rsidRPr="00C51E79" w:rsidTr="004678AD">
        <w:trPr>
          <w:trHeight w:val="20"/>
        </w:trPr>
        <w:tc>
          <w:tcPr>
            <w:tcW w:w="694" w:type="dxa"/>
            <w:vMerge/>
            <w:shd w:val="clear" w:color="auto" w:fill="auto"/>
            <w:vAlign w:val="center"/>
          </w:tcPr>
          <w:p w:rsidR="009B722D" w:rsidRPr="00C51E79" w:rsidRDefault="009B722D" w:rsidP="009B722D">
            <w:pPr>
              <w:suppressAutoHyphens/>
              <w:jc w:val="center"/>
              <w:rPr>
                <w:color w:val="000000"/>
              </w:rPr>
            </w:pPr>
          </w:p>
        </w:tc>
        <w:tc>
          <w:tcPr>
            <w:tcW w:w="2050" w:type="dxa"/>
            <w:vMerge/>
            <w:shd w:val="clear" w:color="auto" w:fill="auto"/>
            <w:vAlign w:val="center"/>
          </w:tcPr>
          <w:p w:rsidR="009B722D" w:rsidRPr="00C51E79" w:rsidRDefault="009B722D" w:rsidP="009B722D">
            <w:pPr>
              <w:suppressAutoHyphens/>
              <w:jc w:val="center"/>
              <w:rPr>
                <w:color w:val="000000"/>
              </w:rPr>
            </w:pPr>
          </w:p>
        </w:tc>
        <w:tc>
          <w:tcPr>
            <w:tcW w:w="2354" w:type="dxa"/>
            <w:vMerge/>
            <w:shd w:val="clear" w:color="auto" w:fill="auto"/>
            <w:vAlign w:val="center"/>
          </w:tcPr>
          <w:p w:rsidR="009B722D" w:rsidRPr="001E2F2B" w:rsidRDefault="009B722D" w:rsidP="009B722D">
            <w:pPr>
              <w:jc w:val="center"/>
            </w:pPr>
          </w:p>
        </w:tc>
        <w:tc>
          <w:tcPr>
            <w:tcW w:w="2475" w:type="dxa"/>
            <w:vAlign w:val="center"/>
          </w:tcPr>
          <w:p w:rsidR="009B722D" w:rsidRDefault="009B722D" w:rsidP="009B722D">
            <w:pPr>
              <w:suppressAutoHyphens/>
              <w:jc w:val="center"/>
              <w:rPr>
                <w:color w:val="000000"/>
              </w:rPr>
            </w:pPr>
            <w:r>
              <w:rPr>
                <w:color w:val="000000"/>
              </w:rPr>
              <w:t>Объект культурно-просветительского назначения</w:t>
            </w:r>
          </w:p>
        </w:tc>
        <w:tc>
          <w:tcPr>
            <w:tcW w:w="1879" w:type="dxa"/>
            <w:vAlign w:val="center"/>
          </w:tcPr>
          <w:p w:rsidR="009B722D" w:rsidRPr="001E2F2B" w:rsidRDefault="009B722D" w:rsidP="009B722D">
            <w:pPr>
              <w:widowControl w:val="0"/>
              <w:suppressAutoHyphens/>
              <w:autoSpaceDE w:val="0"/>
              <w:autoSpaceDN w:val="0"/>
              <w:adjustRightInd w:val="0"/>
              <w:jc w:val="center"/>
            </w:pPr>
            <w:r>
              <w:t>Строительство библиотеки в составе клуба</w:t>
            </w:r>
          </w:p>
        </w:tc>
        <w:tc>
          <w:tcPr>
            <w:tcW w:w="1340" w:type="dxa"/>
            <w:shd w:val="clear" w:color="auto" w:fill="auto"/>
            <w:vAlign w:val="center"/>
          </w:tcPr>
          <w:p w:rsidR="009B722D" w:rsidRPr="001E2F2B" w:rsidRDefault="009B722D" w:rsidP="009B722D">
            <w:pPr>
              <w:suppressAutoHyphens/>
              <w:jc w:val="center"/>
            </w:pPr>
            <w:r w:rsidRPr="001E2F2B">
              <w:t>1 объект</w:t>
            </w:r>
          </w:p>
        </w:tc>
        <w:tc>
          <w:tcPr>
            <w:tcW w:w="1025" w:type="dxa"/>
            <w:shd w:val="clear" w:color="auto" w:fill="auto"/>
            <w:vAlign w:val="center"/>
          </w:tcPr>
          <w:p w:rsidR="009B722D" w:rsidRPr="001E2F2B" w:rsidRDefault="009B722D" w:rsidP="009B722D">
            <w:pPr>
              <w:suppressAutoHyphens/>
              <w:autoSpaceDE w:val="0"/>
              <w:autoSpaceDN w:val="0"/>
              <w:adjustRightInd w:val="0"/>
              <w:jc w:val="center"/>
            </w:pPr>
            <w:r w:rsidRPr="001E2F2B">
              <w:t>20</w:t>
            </w:r>
            <w:r>
              <w:t>4</w:t>
            </w:r>
            <w:r w:rsidRPr="001E2F2B">
              <w:t>3 г.</w:t>
            </w:r>
          </w:p>
        </w:tc>
        <w:tc>
          <w:tcPr>
            <w:tcW w:w="3086" w:type="dxa"/>
            <w:shd w:val="clear" w:color="auto" w:fill="auto"/>
            <w:vAlign w:val="center"/>
          </w:tcPr>
          <w:p w:rsidR="009B722D" w:rsidRDefault="009B722D" w:rsidP="009B722D">
            <w:pPr>
              <w:suppressAutoHyphens/>
              <w:jc w:val="center"/>
              <w:rPr>
                <w:color w:val="000000"/>
              </w:rPr>
            </w:pPr>
            <w:r>
              <w:rPr>
                <w:color w:val="000000"/>
              </w:rPr>
              <w:t>Большой населённый пункт без объектов культуры</w:t>
            </w:r>
          </w:p>
        </w:tc>
      </w:tr>
      <w:tr w:rsidR="009B722D" w:rsidRPr="00C51E79" w:rsidTr="004678AD">
        <w:trPr>
          <w:trHeight w:val="20"/>
        </w:trPr>
        <w:tc>
          <w:tcPr>
            <w:tcW w:w="694" w:type="dxa"/>
            <w:vMerge/>
            <w:shd w:val="clear" w:color="auto" w:fill="auto"/>
            <w:vAlign w:val="center"/>
          </w:tcPr>
          <w:p w:rsidR="009B722D" w:rsidRPr="00C51E79" w:rsidRDefault="009B722D" w:rsidP="009B722D">
            <w:pPr>
              <w:suppressAutoHyphens/>
              <w:jc w:val="center"/>
              <w:rPr>
                <w:color w:val="000000"/>
              </w:rPr>
            </w:pPr>
          </w:p>
        </w:tc>
        <w:tc>
          <w:tcPr>
            <w:tcW w:w="2050" w:type="dxa"/>
            <w:vMerge/>
            <w:shd w:val="clear" w:color="auto" w:fill="auto"/>
            <w:vAlign w:val="center"/>
          </w:tcPr>
          <w:p w:rsidR="009B722D" w:rsidRPr="00C51E79" w:rsidRDefault="009B722D" w:rsidP="009B722D">
            <w:pPr>
              <w:suppressAutoHyphens/>
              <w:jc w:val="center"/>
              <w:rPr>
                <w:color w:val="000000"/>
              </w:rPr>
            </w:pPr>
          </w:p>
        </w:tc>
        <w:tc>
          <w:tcPr>
            <w:tcW w:w="2354" w:type="dxa"/>
            <w:shd w:val="clear" w:color="auto" w:fill="auto"/>
            <w:vAlign w:val="center"/>
          </w:tcPr>
          <w:p w:rsidR="009B722D" w:rsidRPr="003619A7" w:rsidRDefault="009B722D" w:rsidP="009B722D">
            <w:pPr>
              <w:jc w:val="center"/>
            </w:pPr>
            <w:r w:rsidRPr="003619A7">
              <w:t>аул. Кавкуй</w:t>
            </w:r>
          </w:p>
        </w:tc>
        <w:tc>
          <w:tcPr>
            <w:tcW w:w="2475" w:type="dxa"/>
            <w:vAlign w:val="center"/>
          </w:tcPr>
          <w:p w:rsidR="009B722D" w:rsidRDefault="009B722D" w:rsidP="009B722D">
            <w:pPr>
              <w:jc w:val="center"/>
            </w:pPr>
            <w:r w:rsidRPr="003619A7">
              <w:t>Объект культурно-досугового (клубного) типа</w:t>
            </w:r>
          </w:p>
        </w:tc>
        <w:tc>
          <w:tcPr>
            <w:tcW w:w="1879" w:type="dxa"/>
            <w:vAlign w:val="center"/>
          </w:tcPr>
          <w:p w:rsidR="009B722D" w:rsidRPr="003619A7" w:rsidRDefault="009B722D" w:rsidP="009B722D">
            <w:pPr>
              <w:jc w:val="center"/>
            </w:pPr>
            <w:r w:rsidRPr="003619A7">
              <w:t>Ликвидация сельского клуба</w:t>
            </w:r>
          </w:p>
        </w:tc>
        <w:tc>
          <w:tcPr>
            <w:tcW w:w="1340" w:type="dxa"/>
            <w:shd w:val="clear" w:color="auto" w:fill="auto"/>
            <w:vAlign w:val="center"/>
          </w:tcPr>
          <w:p w:rsidR="009B722D" w:rsidRPr="001E2F2B" w:rsidRDefault="009B722D" w:rsidP="009B722D">
            <w:pPr>
              <w:jc w:val="center"/>
            </w:pPr>
            <w:r w:rsidRPr="001E2F2B">
              <w:t>1 объект</w:t>
            </w:r>
          </w:p>
        </w:tc>
        <w:tc>
          <w:tcPr>
            <w:tcW w:w="1025" w:type="dxa"/>
            <w:shd w:val="clear" w:color="auto" w:fill="auto"/>
            <w:vAlign w:val="center"/>
          </w:tcPr>
          <w:p w:rsidR="009B722D" w:rsidRPr="001E2F2B" w:rsidRDefault="009B722D" w:rsidP="009B722D">
            <w:pPr>
              <w:autoSpaceDE w:val="0"/>
              <w:autoSpaceDN w:val="0"/>
              <w:adjustRightInd w:val="0"/>
              <w:jc w:val="center"/>
            </w:pPr>
            <w:r w:rsidRPr="001E2F2B">
              <w:t>20</w:t>
            </w:r>
            <w:r>
              <w:t>4</w:t>
            </w:r>
            <w:r w:rsidRPr="001E2F2B">
              <w:t>3 г.</w:t>
            </w:r>
          </w:p>
        </w:tc>
        <w:tc>
          <w:tcPr>
            <w:tcW w:w="3086" w:type="dxa"/>
            <w:shd w:val="clear" w:color="auto" w:fill="auto"/>
            <w:vAlign w:val="center"/>
          </w:tcPr>
          <w:p w:rsidR="009B722D" w:rsidRPr="003619A7" w:rsidRDefault="009B722D" w:rsidP="009B722D">
            <w:pPr>
              <w:suppressAutoHyphens/>
              <w:jc w:val="center"/>
            </w:pPr>
            <w:r w:rsidRPr="003619A7">
              <w:t>Низкая численность населения, транспортная доступность до Дома культуры в с. Михайловка менее 15 мин.</w:t>
            </w:r>
          </w:p>
        </w:tc>
      </w:tr>
      <w:tr w:rsidR="009B722D" w:rsidRPr="00C51E79" w:rsidTr="004678AD">
        <w:trPr>
          <w:trHeight w:val="20"/>
        </w:trPr>
        <w:tc>
          <w:tcPr>
            <w:tcW w:w="694" w:type="dxa"/>
            <w:shd w:val="clear" w:color="auto" w:fill="auto"/>
            <w:vAlign w:val="center"/>
          </w:tcPr>
          <w:p w:rsidR="009B722D" w:rsidRPr="00C51E79" w:rsidRDefault="009B722D" w:rsidP="009B722D">
            <w:pPr>
              <w:suppressAutoHyphens/>
              <w:jc w:val="center"/>
              <w:rPr>
                <w:color w:val="000000"/>
              </w:rPr>
            </w:pPr>
            <w:r>
              <w:rPr>
                <w:color w:val="000000"/>
              </w:rPr>
              <w:t>8</w:t>
            </w:r>
          </w:p>
        </w:tc>
        <w:tc>
          <w:tcPr>
            <w:tcW w:w="2050" w:type="dxa"/>
            <w:shd w:val="clear" w:color="auto" w:fill="auto"/>
            <w:vAlign w:val="center"/>
          </w:tcPr>
          <w:p w:rsidR="009B722D" w:rsidRPr="00C51E79" w:rsidRDefault="009B722D" w:rsidP="009B722D">
            <w:pPr>
              <w:suppressAutoHyphens/>
              <w:jc w:val="center"/>
              <w:rPr>
                <w:color w:val="000000"/>
              </w:rPr>
            </w:pPr>
            <w:r>
              <w:rPr>
                <w:color w:val="000000"/>
              </w:rPr>
              <w:t>Октябрьский сельсовет</w:t>
            </w:r>
          </w:p>
        </w:tc>
        <w:tc>
          <w:tcPr>
            <w:tcW w:w="2354" w:type="dxa"/>
            <w:shd w:val="clear" w:color="auto" w:fill="auto"/>
            <w:vAlign w:val="center"/>
          </w:tcPr>
          <w:p w:rsidR="009B722D" w:rsidRPr="00DD4B3D" w:rsidRDefault="009B722D" w:rsidP="009B722D">
            <w:pPr>
              <w:jc w:val="center"/>
            </w:pPr>
            <w:r w:rsidRPr="00DD4B3D">
              <w:t>аул Токпан</w:t>
            </w:r>
          </w:p>
        </w:tc>
        <w:tc>
          <w:tcPr>
            <w:tcW w:w="2475" w:type="dxa"/>
            <w:vAlign w:val="center"/>
          </w:tcPr>
          <w:p w:rsidR="009B722D" w:rsidRDefault="009B722D" w:rsidP="009B722D">
            <w:pPr>
              <w:jc w:val="center"/>
            </w:pPr>
            <w:r w:rsidRPr="00373370">
              <w:rPr>
                <w:color w:val="000000"/>
              </w:rPr>
              <w:t>Объект культурно-досугового (клубного) типа</w:t>
            </w:r>
          </w:p>
        </w:tc>
        <w:tc>
          <w:tcPr>
            <w:tcW w:w="1879" w:type="dxa"/>
            <w:vAlign w:val="center"/>
          </w:tcPr>
          <w:p w:rsidR="009B722D" w:rsidRPr="003619A7" w:rsidRDefault="009B722D" w:rsidP="009B722D">
            <w:pPr>
              <w:jc w:val="center"/>
            </w:pPr>
            <w:r w:rsidRPr="003619A7">
              <w:t>Ликвидация сельского клуба</w:t>
            </w:r>
          </w:p>
        </w:tc>
        <w:tc>
          <w:tcPr>
            <w:tcW w:w="1340" w:type="dxa"/>
            <w:shd w:val="clear" w:color="auto" w:fill="auto"/>
            <w:vAlign w:val="center"/>
          </w:tcPr>
          <w:p w:rsidR="009B722D" w:rsidRPr="001E2F2B" w:rsidRDefault="009B722D" w:rsidP="009B722D">
            <w:pPr>
              <w:jc w:val="center"/>
            </w:pPr>
            <w:r w:rsidRPr="001E2F2B">
              <w:t>1 объект</w:t>
            </w:r>
          </w:p>
        </w:tc>
        <w:tc>
          <w:tcPr>
            <w:tcW w:w="1025" w:type="dxa"/>
            <w:shd w:val="clear" w:color="auto" w:fill="auto"/>
            <w:vAlign w:val="center"/>
          </w:tcPr>
          <w:p w:rsidR="009B722D" w:rsidRPr="001E2F2B" w:rsidRDefault="009B722D" w:rsidP="009B722D">
            <w:pPr>
              <w:autoSpaceDE w:val="0"/>
              <w:autoSpaceDN w:val="0"/>
              <w:adjustRightInd w:val="0"/>
              <w:jc w:val="center"/>
            </w:pPr>
            <w:r w:rsidRPr="001E2F2B">
              <w:t>20</w:t>
            </w:r>
            <w:r>
              <w:t>3</w:t>
            </w:r>
            <w:r w:rsidRPr="001E2F2B">
              <w:t>3 г.</w:t>
            </w:r>
          </w:p>
        </w:tc>
        <w:tc>
          <w:tcPr>
            <w:tcW w:w="3086" w:type="dxa"/>
            <w:shd w:val="clear" w:color="auto" w:fill="auto"/>
            <w:vAlign w:val="center"/>
          </w:tcPr>
          <w:p w:rsidR="009B722D" w:rsidRPr="003619A7" w:rsidRDefault="009B722D" w:rsidP="009B722D">
            <w:pPr>
              <w:suppressAutoHyphens/>
              <w:jc w:val="center"/>
            </w:pPr>
            <w:r w:rsidRPr="003619A7">
              <w:t>Низкая численность населения, транспортная доступность до Дома культуры в с. </w:t>
            </w:r>
            <w:r>
              <w:t>Октябрьское</w:t>
            </w:r>
            <w:r w:rsidRPr="003619A7">
              <w:t xml:space="preserve"> </w:t>
            </w:r>
            <w:r w:rsidRPr="003619A7">
              <w:lastRenderedPageBreak/>
              <w:t>менее 15 мин.</w:t>
            </w:r>
          </w:p>
        </w:tc>
      </w:tr>
      <w:tr w:rsidR="009B722D" w:rsidRPr="00C51E79" w:rsidTr="004678AD">
        <w:trPr>
          <w:trHeight w:val="20"/>
        </w:trPr>
        <w:tc>
          <w:tcPr>
            <w:tcW w:w="694" w:type="dxa"/>
            <w:vMerge w:val="restart"/>
            <w:shd w:val="clear" w:color="auto" w:fill="auto"/>
            <w:vAlign w:val="center"/>
          </w:tcPr>
          <w:p w:rsidR="009B722D" w:rsidRPr="00C51E79" w:rsidRDefault="009B722D" w:rsidP="009B722D">
            <w:pPr>
              <w:suppressAutoHyphens/>
              <w:jc w:val="center"/>
              <w:rPr>
                <w:color w:val="000000"/>
              </w:rPr>
            </w:pPr>
            <w:r>
              <w:rPr>
                <w:color w:val="000000"/>
              </w:rPr>
              <w:lastRenderedPageBreak/>
              <w:t xml:space="preserve">9 </w:t>
            </w:r>
          </w:p>
        </w:tc>
        <w:tc>
          <w:tcPr>
            <w:tcW w:w="2050" w:type="dxa"/>
            <w:vMerge w:val="restart"/>
            <w:shd w:val="clear" w:color="auto" w:fill="auto"/>
            <w:vAlign w:val="center"/>
          </w:tcPr>
          <w:p w:rsidR="009B722D" w:rsidRPr="00C51E79" w:rsidRDefault="009B722D" w:rsidP="009B722D">
            <w:pPr>
              <w:suppressAutoHyphens/>
              <w:jc w:val="center"/>
              <w:rPr>
                <w:color w:val="000000"/>
              </w:rPr>
            </w:pPr>
            <w:r>
              <w:rPr>
                <w:color w:val="000000"/>
              </w:rPr>
              <w:t>Студёновский сельсовет</w:t>
            </w:r>
          </w:p>
        </w:tc>
        <w:tc>
          <w:tcPr>
            <w:tcW w:w="2354" w:type="dxa"/>
            <w:shd w:val="clear" w:color="auto" w:fill="auto"/>
            <w:vAlign w:val="center"/>
          </w:tcPr>
          <w:p w:rsidR="009B722D" w:rsidRPr="00C40893" w:rsidRDefault="009B722D" w:rsidP="009B722D">
            <w:pPr>
              <w:jc w:val="center"/>
              <w:rPr>
                <w:color w:val="000000"/>
              </w:rPr>
            </w:pPr>
            <w:r w:rsidRPr="00C40893">
              <w:rPr>
                <w:color w:val="000000"/>
              </w:rPr>
              <w:t>с. Шейнфельд</w:t>
            </w:r>
          </w:p>
        </w:tc>
        <w:tc>
          <w:tcPr>
            <w:tcW w:w="2475" w:type="dxa"/>
            <w:vAlign w:val="center"/>
          </w:tcPr>
          <w:p w:rsidR="009B722D" w:rsidRPr="00C40893" w:rsidRDefault="009B722D" w:rsidP="009B722D">
            <w:pPr>
              <w:jc w:val="center"/>
              <w:rPr>
                <w:color w:val="000000"/>
              </w:rPr>
            </w:pPr>
            <w:r w:rsidRPr="00D16DC1">
              <w:rPr>
                <w:color w:val="000000"/>
              </w:rPr>
              <w:t>Объект культурно-досугового (клубного) типа</w:t>
            </w:r>
          </w:p>
        </w:tc>
        <w:tc>
          <w:tcPr>
            <w:tcW w:w="1879" w:type="dxa"/>
            <w:vAlign w:val="center"/>
          </w:tcPr>
          <w:p w:rsidR="009B722D" w:rsidRPr="00C40893" w:rsidRDefault="009B722D" w:rsidP="009B722D">
            <w:pPr>
              <w:jc w:val="center"/>
              <w:rPr>
                <w:color w:val="000000"/>
              </w:rPr>
            </w:pPr>
            <w:r w:rsidRPr="00C40893">
              <w:rPr>
                <w:color w:val="000000"/>
              </w:rPr>
              <w:t>Ликвидация сельского клуба</w:t>
            </w:r>
          </w:p>
        </w:tc>
        <w:tc>
          <w:tcPr>
            <w:tcW w:w="1340" w:type="dxa"/>
            <w:shd w:val="clear" w:color="auto" w:fill="auto"/>
            <w:vAlign w:val="center"/>
          </w:tcPr>
          <w:p w:rsidR="009B722D" w:rsidRPr="00C40893" w:rsidRDefault="009B722D" w:rsidP="009B722D">
            <w:pPr>
              <w:jc w:val="center"/>
              <w:rPr>
                <w:color w:val="000000"/>
              </w:rPr>
            </w:pPr>
            <w:r w:rsidRPr="00C40893">
              <w:rPr>
                <w:color w:val="000000"/>
              </w:rPr>
              <w:t>1 объект</w:t>
            </w:r>
          </w:p>
        </w:tc>
        <w:tc>
          <w:tcPr>
            <w:tcW w:w="1025" w:type="dxa"/>
            <w:shd w:val="clear" w:color="auto" w:fill="auto"/>
            <w:vAlign w:val="center"/>
          </w:tcPr>
          <w:p w:rsidR="009B722D" w:rsidRPr="00C40893" w:rsidRDefault="009B722D" w:rsidP="009B722D">
            <w:pPr>
              <w:autoSpaceDE w:val="0"/>
              <w:autoSpaceDN w:val="0"/>
              <w:adjustRightInd w:val="0"/>
              <w:jc w:val="center"/>
              <w:rPr>
                <w:color w:val="000000"/>
              </w:rPr>
            </w:pPr>
            <w:r w:rsidRPr="00C40893">
              <w:rPr>
                <w:color w:val="000000"/>
              </w:rPr>
              <w:t>2033 г.</w:t>
            </w:r>
          </w:p>
        </w:tc>
        <w:tc>
          <w:tcPr>
            <w:tcW w:w="3086" w:type="dxa"/>
            <w:shd w:val="clear" w:color="auto" w:fill="auto"/>
            <w:vAlign w:val="center"/>
          </w:tcPr>
          <w:p w:rsidR="009B722D" w:rsidRPr="00C40893" w:rsidRDefault="009B722D" w:rsidP="009B722D">
            <w:pPr>
              <w:jc w:val="center"/>
              <w:rPr>
                <w:color w:val="000000"/>
              </w:rPr>
            </w:pPr>
            <w:r w:rsidRPr="00C40893">
              <w:rPr>
                <w:color w:val="000000"/>
              </w:rPr>
              <w:t>Низкая численность населения, транспортная доступность до Дома культуры в с. Студёное менее 15 мин.</w:t>
            </w:r>
          </w:p>
        </w:tc>
      </w:tr>
      <w:tr w:rsidR="009B722D" w:rsidRPr="00C51E79" w:rsidTr="004678AD">
        <w:trPr>
          <w:trHeight w:val="20"/>
        </w:trPr>
        <w:tc>
          <w:tcPr>
            <w:tcW w:w="694" w:type="dxa"/>
            <w:vMerge/>
            <w:shd w:val="clear" w:color="auto" w:fill="auto"/>
            <w:vAlign w:val="center"/>
          </w:tcPr>
          <w:p w:rsidR="009B722D" w:rsidRDefault="009B722D" w:rsidP="009B722D">
            <w:pPr>
              <w:suppressAutoHyphens/>
              <w:jc w:val="center"/>
              <w:rPr>
                <w:color w:val="000000"/>
              </w:rPr>
            </w:pPr>
          </w:p>
        </w:tc>
        <w:tc>
          <w:tcPr>
            <w:tcW w:w="2050" w:type="dxa"/>
            <w:vMerge/>
            <w:shd w:val="clear" w:color="auto" w:fill="auto"/>
            <w:vAlign w:val="center"/>
          </w:tcPr>
          <w:p w:rsidR="009B722D" w:rsidRDefault="009B722D" w:rsidP="009B722D">
            <w:pPr>
              <w:suppressAutoHyphens/>
              <w:jc w:val="center"/>
              <w:rPr>
                <w:color w:val="000000"/>
              </w:rPr>
            </w:pPr>
          </w:p>
        </w:tc>
        <w:tc>
          <w:tcPr>
            <w:tcW w:w="2354" w:type="dxa"/>
            <w:shd w:val="clear" w:color="auto" w:fill="auto"/>
            <w:vAlign w:val="center"/>
          </w:tcPr>
          <w:p w:rsidR="009B722D" w:rsidRPr="00C40893" w:rsidRDefault="009B722D" w:rsidP="009B722D">
            <w:pPr>
              <w:jc w:val="center"/>
              <w:rPr>
                <w:color w:val="000000"/>
              </w:rPr>
            </w:pPr>
            <w:r w:rsidRPr="00C40893">
              <w:rPr>
                <w:color w:val="000000"/>
              </w:rPr>
              <w:t>с. Луганск</w:t>
            </w:r>
          </w:p>
        </w:tc>
        <w:tc>
          <w:tcPr>
            <w:tcW w:w="2475" w:type="dxa"/>
            <w:vAlign w:val="center"/>
          </w:tcPr>
          <w:p w:rsidR="009B722D" w:rsidRPr="00C40893" w:rsidRDefault="009B722D" w:rsidP="009B722D">
            <w:pPr>
              <w:jc w:val="center"/>
              <w:rPr>
                <w:color w:val="000000"/>
              </w:rPr>
            </w:pPr>
            <w:r w:rsidRPr="00D16DC1">
              <w:rPr>
                <w:color w:val="000000"/>
              </w:rPr>
              <w:t>Объект культурно-досугового (клубного) типа</w:t>
            </w:r>
          </w:p>
        </w:tc>
        <w:tc>
          <w:tcPr>
            <w:tcW w:w="1879" w:type="dxa"/>
            <w:vAlign w:val="center"/>
          </w:tcPr>
          <w:p w:rsidR="009B722D" w:rsidRPr="00C40893" w:rsidRDefault="009B722D" w:rsidP="009B722D">
            <w:pPr>
              <w:jc w:val="center"/>
              <w:rPr>
                <w:color w:val="000000"/>
              </w:rPr>
            </w:pPr>
            <w:r w:rsidRPr="00C40893">
              <w:rPr>
                <w:color w:val="000000"/>
              </w:rPr>
              <w:t>Ликвидация сельского клуба</w:t>
            </w:r>
          </w:p>
        </w:tc>
        <w:tc>
          <w:tcPr>
            <w:tcW w:w="1340" w:type="dxa"/>
            <w:shd w:val="clear" w:color="auto" w:fill="auto"/>
            <w:vAlign w:val="center"/>
          </w:tcPr>
          <w:p w:rsidR="009B722D" w:rsidRPr="00C40893" w:rsidRDefault="009B722D" w:rsidP="009B722D">
            <w:pPr>
              <w:jc w:val="center"/>
              <w:rPr>
                <w:color w:val="000000"/>
              </w:rPr>
            </w:pPr>
            <w:r w:rsidRPr="00C40893">
              <w:rPr>
                <w:color w:val="000000"/>
              </w:rPr>
              <w:t>1 объект</w:t>
            </w:r>
          </w:p>
        </w:tc>
        <w:tc>
          <w:tcPr>
            <w:tcW w:w="1025" w:type="dxa"/>
            <w:shd w:val="clear" w:color="auto" w:fill="auto"/>
            <w:vAlign w:val="center"/>
          </w:tcPr>
          <w:p w:rsidR="009B722D" w:rsidRPr="00C40893" w:rsidRDefault="009B722D" w:rsidP="009B722D">
            <w:pPr>
              <w:autoSpaceDE w:val="0"/>
              <w:autoSpaceDN w:val="0"/>
              <w:adjustRightInd w:val="0"/>
              <w:jc w:val="center"/>
              <w:rPr>
                <w:color w:val="000000"/>
              </w:rPr>
            </w:pPr>
            <w:r w:rsidRPr="00C40893">
              <w:rPr>
                <w:color w:val="000000"/>
              </w:rPr>
              <w:t>2043 г.</w:t>
            </w:r>
          </w:p>
        </w:tc>
        <w:tc>
          <w:tcPr>
            <w:tcW w:w="3086" w:type="dxa"/>
            <w:shd w:val="clear" w:color="auto" w:fill="auto"/>
            <w:vAlign w:val="center"/>
          </w:tcPr>
          <w:p w:rsidR="009B722D" w:rsidRPr="00C40893" w:rsidRDefault="009B722D" w:rsidP="009B722D">
            <w:pPr>
              <w:jc w:val="center"/>
              <w:rPr>
                <w:color w:val="000000"/>
              </w:rPr>
            </w:pPr>
            <w:r w:rsidRPr="00C40893">
              <w:rPr>
                <w:color w:val="000000"/>
              </w:rPr>
              <w:t>Низкая численность населения, транспортная доступность до Дома культуры в с. Студёное менее 15 мин.</w:t>
            </w:r>
          </w:p>
        </w:tc>
      </w:tr>
      <w:tr w:rsidR="009B722D" w:rsidRPr="00C51E79" w:rsidTr="004678AD">
        <w:trPr>
          <w:trHeight w:val="20"/>
        </w:trPr>
        <w:tc>
          <w:tcPr>
            <w:tcW w:w="694" w:type="dxa"/>
            <w:vMerge w:val="restart"/>
            <w:shd w:val="clear" w:color="auto" w:fill="auto"/>
            <w:vAlign w:val="center"/>
          </w:tcPr>
          <w:p w:rsidR="009B722D" w:rsidRDefault="009B722D" w:rsidP="009B722D">
            <w:pPr>
              <w:suppressAutoHyphens/>
              <w:jc w:val="center"/>
              <w:rPr>
                <w:color w:val="000000"/>
              </w:rPr>
            </w:pPr>
            <w:r>
              <w:rPr>
                <w:color w:val="000000"/>
              </w:rPr>
              <w:t xml:space="preserve">10 </w:t>
            </w:r>
          </w:p>
        </w:tc>
        <w:tc>
          <w:tcPr>
            <w:tcW w:w="2050" w:type="dxa"/>
            <w:vMerge w:val="restart"/>
            <w:shd w:val="clear" w:color="auto" w:fill="auto"/>
            <w:vAlign w:val="center"/>
          </w:tcPr>
          <w:p w:rsidR="009B722D" w:rsidRDefault="009B722D" w:rsidP="009B722D">
            <w:pPr>
              <w:suppressAutoHyphens/>
              <w:jc w:val="center"/>
              <w:rPr>
                <w:color w:val="000000"/>
              </w:rPr>
            </w:pPr>
            <w:r>
              <w:rPr>
                <w:color w:val="000000"/>
              </w:rPr>
              <w:t>Троицкий сельсовет</w:t>
            </w:r>
          </w:p>
        </w:tc>
        <w:tc>
          <w:tcPr>
            <w:tcW w:w="2354" w:type="dxa"/>
            <w:vMerge w:val="restart"/>
            <w:shd w:val="clear" w:color="auto" w:fill="auto"/>
            <w:vAlign w:val="center"/>
          </w:tcPr>
          <w:p w:rsidR="009B722D" w:rsidRDefault="009B722D" w:rsidP="009B722D">
            <w:pPr>
              <w:suppressAutoHyphens/>
              <w:jc w:val="center"/>
              <w:rPr>
                <w:sz w:val="28"/>
                <w:szCs w:val="28"/>
              </w:rPr>
            </w:pPr>
            <w:r w:rsidRPr="001E2F2B">
              <w:t>п. Озерное-Титово</w:t>
            </w:r>
          </w:p>
        </w:tc>
        <w:tc>
          <w:tcPr>
            <w:tcW w:w="2475" w:type="dxa"/>
            <w:vAlign w:val="center"/>
          </w:tcPr>
          <w:p w:rsidR="009B722D" w:rsidRDefault="009B722D" w:rsidP="009B722D">
            <w:pPr>
              <w:suppressAutoHyphens/>
              <w:jc w:val="center"/>
              <w:rPr>
                <w:color w:val="000000"/>
              </w:rPr>
            </w:pPr>
            <w:r w:rsidRPr="00D16DC1">
              <w:rPr>
                <w:color w:val="000000"/>
              </w:rPr>
              <w:t>Объект культурно-досугового (клубного) типа</w:t>
            </w:r>
          </w:p>
        </w:tc>
        <w:tc>
          <w:tcPr>
            <w:tcW w:w="1879" w:type="dxa"/>
            <w:vAlign w:val="center"/>
          </w:tcPr>
          <w:p w:rsidR="009B722D" w:rsidRDefault="009B722D" w:rsidP="009B722D">
            <w:pPr>
              <w:suppressAutoHyphens/>
              <w:jc w:val="center"/>
              <w:rPr>
                <w:color w:val="000000"/>
              </w:rPr>
            </w:pPr>
            <w:r w:rsidRPr="001E2F2B">
              <w:t>Строительство сельского клуба</w:t>
            </w:r>
          </w:p>
        </w:tc>
        <w:tc>
          <w:tcPr>
            <w:tcW w:w="1340" w:type="dxa"/>
            <w:shd w:val="clear" w:color="auto" w:fill="auto"/>
            <w:vAlign w:val="center"/>
          </w:tcPr>
          <w:p w:rsidR="009B722D" w:rsidRPr="00C40893" w:rsidRDefault="009B722D" w:rsidP="009B722D">
            <w:pPr>
              <w:jc w:val="center"/>
              <w:rPr>
                <w:color w:val="000000"/>
              </w:rPr>
            </w:pPr>
            <w:r w:rsidRPr="00C40893">
              <w:rPr>
                <w:color w:val="000000"/>
              </w:rPr>
              <w:t>1 объект</w:t>
            </w:r>
          </w:p>
        </w:tc>
        <w:tc>
          <w:tcPr>
            <w:tcW w:w="1025" w:type="dxa"/>
            <w:shd w:val="clear" w:color="auto" w:fill="auto"/>
            <w:vAlign w:val="center"/>
          </w:tcPr>
          <w:p w:rsidR="009B722D" w:rsidRPr="00C40893" w:rsidRDefault="009B722D" w:rsidP="009B722D">
            <w:pPr>
              <w:autoSpaceDE w:val="0"/>
              <w:autoSpaceDN w:val="0"/>
              <w:adjustRightInd w:val="0"/>
              <w:jc w:val="center"/>
              <w:rPr>
                <w:color w:val="000000"/>
              </w:rPr>
            </w:pPr>
            <w:r w:rsidRPr="00C40893">
              <w:rPr>
                <w:color w:val="000000"/>
              </w:rPr>
              <w:t>20</w:t>
            </w:r>
            <w:r>
              <w:rPr>
                <w:color w:val="000000"/>
              </w:rPr>
              <w:t>3</w:t>
            </w:r>
            <w:r w:rsidRPr="00C40893">
              <w:rPr>
                <w:color w:val="000000"/>
              </w:rPr>
              <w:t>3 г.</w:t>
            </w:r>
          </w:p>
        </w:tc>
        <w:tc>
          <w:tcPr>
            <w:tcW w:w="3086" w:type="dxa"/>
            <w:shd w:val="clear" w:color="auto" w:fill="auto"/>
            <w:vAlign w:val="center"/>
          </w:tcPr>
          <w:p w:rsidR="009B722D" w:rsidRDefault="009B722D" w:rsidP="009B722D">
            <w:pPr>
              <w:suppressAutoHyphens/>
              <w:jc w:val="center"/>
              <w:rPr>
                <w:color w:val="000000"/>
              </w:rPr>
            </w:pPr>
            <w:r>
              <w:rPr>
                <w:color w:val="000000"/>
              </w:rPr>
              <w:t>Не соответствует требованиям</w:t>
            </w:r>
          </w:p>
        </w:tc>
      </w:tr>
      <w:tr w:rsidR="009B722D" w:rsidRPr="00C51E79" w:rsidTr="004678AD">
        <w:trPr>
          <w:trHeight w:val="20"/>
        </w:trPr>
        <w:tc>
          <w:tcPr>
            <w:tcW w:w="694" w:type="dxa"/>
            <w:vMerge/>
            <w:shd w:val="clear" w:color="auto" w:fill="auto"/>
            <w:vAlign w:val="center"/>
          </w:tcPr>
          <w:p w:rsidR="009B722D" w:rsidRDefault="009B722D" w:rsidP="009B722D">
            <w:pPr>
              <w:suppressAutoHyphens/>
              <w:jc w:val="center"/>
              <w:rPr>
                <w:color w:val="000000"/>
              </w:rPr>
            </w:pPr>
          </w:p>
        </w:tc>
        <w:tc>
          <w:tcPr>
            <w:tcW w:w="2050" w:type="dxa"/>
            <w:vMerge/>
            <w:shd w:val="clear" w:color="auto" w:fill="auto"/>
            <w:vAlign w:val="center"/>
          </w:tcPr>
          <w:p w:rsidR="009B722D" w:rsidRDefault="009B722D" w:rsidP="009B722D">
            <w:pPr>
              <w:suppressAutoHyphens/>
              <w:jc w:val="center"/>
              <w:rPr>
                <w:color w:val="000000"/>
              </w:rPr>
            </w:pPr>
          </w:p>
        </w:tc>
        <w:tc>
          <w:tcPr>
            <w:tcW w:w="2354" w:type="dxa"/>
            <w:vMerge/>
            <w:shd w:val="clear" w:color="auto" w:fill="auto"/>
            <w:vAlign w:val="center"/>
          </w:tcPr>
          <w:p w:rsidR="009B722D" w:rsidRPr="001E2F2B" w:rsidRDefault="009B722D" w:rsidP="009B722D">
            <w:pPr>
              <w:suppressAutoHyphens/>
              <w:jc w:val="center"/>
            </w:pPr>
          </w:p>
        </w:tc>
        <w:tc>
          <w:tcPr>
            <w:tcW w:w="2475" w:type="dxa"/>
            <w:vAlign w:val="center"/>
          </w:tcPr>
          <w:p w:rsidR="009B722D" w:rsidRPr="00D16DC1" w:rsidRDefault="009B722D" w:rsidP="009B722D">
            <w:pPr>
              <w:suppressAutoHyphens/>
              <w:jc w:val="center"/>
              <w:rPr>
                <w:color w:val="000000"/>
              </w:rPr>
            </w:pPr>
            <w:r w:rsidRPr="001E2F2B">
              <w:t>Объект культурно-просветительного назначения</w:t>
            </w:r>
          </w:p>
        </w:tc>
        <w:tc>
          <w:tcPr>
            <w:tcW w:w="1879" w:type="dxa"/>
            <w:vAlign w:val="center"/>
          </w:tcPr>
          <w:p w:rsidR="009B722D" w:rsidRPr="001E2F2B" w:rsidRDefault="009B722D" w:rsidP="009B722D">
            <w:pPr>
              <w:suppressAutoHyphens/>
              <w:jc w:val="center"/>
            </w:pPr>
            <w:r>
              <w:t>Строительство библиотеки в составе клуба</w:t>
            </w:r>
          </w:p>
        </w:tc>
        <w:tc>
          <w:tcPr>
            <w:tcW w:w="1340" w:type="dxa"/>
            <w:shd w:val="clear" w:color="auto" w:fill="auto"/>
            <w:vAlign w:val="center"/>
          </w:tcPr>
          <w:p w:rsidR="009B722D" w:rsidRPr="001E2F2B" w:rsidRDefault="009B722D" w:rsidP="009B722D">
            <w:pPr>
              <w:suppressAutoHyphens/>
              <w:jc w:val="center"/>
            </w:pPr>
            <w:r w:rsidRPr="001E2F2B">
              <w:t>1 объект</w:t>
            </w:r>
          </w:p>
        </w:tc>
        <w:tc>
          <w:tcPr>
            <w:tcW w:w="1025" w:type="dxa"/>
            <w:shd w:val="clear" w:color="auto" w:fill="auto"/>
            <w:vAlign w:val="center"/>
          </w:tcPr>
          <w:p w:rsidR="009B722D" w:rsidRPr="001E2F2B" w:rsidRDefault="009B722D" w:rsidP="009B722D">
            <w:pPr>
              <w:suppressAutoHyphens/>
              <w:autoSpaceDE w:val="0"/>
              <w:autoSpaceDN w:val="0"/>
              <w:adjustRightInd w:val="0"/>
              <w:jc w:val="center"/>
            </w:pPr>
            <w:r w:rsidRPr="001E2F2B">
              <w:t>20</w:t>
            </w:r>
            <w:r>
              <w:t>3</w:t>
            </w:r>
            <w:r w:rsidRPr="001E2F2B">
              <w:t>3 г.</w:t>
            </w:r>
          </w:p>
        </w:tc>
        <w:tc>
          <w:tcPr>
            <w:tcW w:w="3086" w:type="dxa"/>
            <w:shd w:val="clear" w:color="auto" w:fill="auto"/>
            <w:vAlign w:val="center"/>
          </w:tcPr>
          <w:p w:rsidR="009B722D" w:rsidRDefault="009B722D" w:rsidP="009B722D">
            <w:pPr>
              <w:suppressAutoHyphens/>
              <w:jc w:val="center"/>
              <w:rPr>
                <w:color w:val="000000"/>
              </w:rPr>
            </w:pPr>
            <w:r>
              <w:rPr>
                <w:color w:val="000000"/>
              </w:rPr>
              <w:t>Не соответствует требованиям</w:t>
            </w:r>
          </w:p>
        </w:tc>
      </w:tr>
      <w:tr w:rsidR="009B722D" w:rsidRPr="00C51E79" w:rsidTr="004678AD">
        <w:trPr>
          <w:trHeight w:val="20"/>
        </w:trPr>
        <w:tc>
          <w:tcPr>
            <w:tcW w:w="694" w:type="dxa"/>
            <w:shd w:val="clear" w:color="auto" w:fill="auto"/>
            <w:vAlign w:val="center"/>
          </w:tcPr>
          <w:p w:rsidR="009B722D" w:rsidRDefault="009B722D" w:rsidP="009B722D">
            <w:pPr>
              <w:suppressAutoHyphens/>
              <w:jc w:val="center"/>
              <w:rPr>
                <w:color w:val="000000"/>
              </w:rPr>
            </w:pPr>
            <w:r>
              <w:rPr>
                <w:color w:val="000000"/>
              </w:rPr>
              <w:t>11</w:t>
            </w:r>
          </w:p>
        </w:tc>
        <w:tc>
          <w:tcPr>
            <w:tcW w:w="2050" w:type="dxa"/>
            <w:shd w:val="clear" w:color="auto" w:fill="auto"/>
            <w:vAlign w:val="center"/>
          </w:tcPr>
          <w:p w:rsidR="009B722D" w:rsidRDefault="009B722D" w:rsidP="009B722D">
            <w:pPr>
              <w:suppressAutoHyphens/>
              <w:jc w:val="center"/>
              <w:rPr>
                <w:color w:val="000000"/>
              </w:rPr>
            </w:pPr>
            <w:r>
              <w:rPr>
                <w:color w:val="000000"/>
              </w:rPr>
              <w:t>Хорошинский сельсовет</w:t>
            </w:r>
          </w:p>
        </w:tc>
        <w:tc>
          <w:tcPr>
            <w:tcW w:w="12159" w:type="dxa"/>
            <w:gridSpan w:val="6"/>
            <w:shd w:val="clear" w:color="auto" w:fill="auto"/>
            <w:vAlign w:val="center"/>
          </w:tcPr>
          <w:p w:rsidR="009B722D" w:rsidRDefault="009B722D" w:rsidP="009B722D">
            <w:pPr>
              <w:suppressAutoHyphens/>
              <w:jc w:val="center"/>
              <w:rPr>
                <w:color w:val="000000"/>
              </w:rPr>
            </w:pPr>
            <w:r>
              <w:rPr>
                <w:color w:val="000000"/>
              </w:rPr>
              <w:t>не запланировано</w:t>
            </w:r>
          </w:p>
        </w:tc>
      </w:tr>
      <w:tr w:rsidR="009B722D" w:rsidRPr="00C51E79" w:rsidTr="004678AD">
        <w:trPr>
          <w:trHeight w:val="20"/>
        </w:trPr>
        <w:tc>
          <w:tcPr>
            <w:tcW w:w="694" w:type="dxa"/>
            <w:shd w:val="clear" w:color="auto" w:fill="auto"/>
            <w:vAlign w:val="center"/>
          </w:tcPr>
          <w:p w:rsidR="009B722D" w:rsidRDefault="009B722D" w:rsidP="009B722D">
            <w:pPr>
              <w:suppressAutoHyphens/>
              <w:jc w:val="center"/>
              <w:rPr>
                <w:color w:val="000000"/>
              </w:rPr>
            </w:pPr>
            <w:r>
              <w:rPr>
                <w:color w:val="000000"/>
              </w:rPr>
              <w:t xml:space="preserve">12 </w:t>
            </w:r>
          </w:p>
        </w:tc>
        <w:tc>
          <w:tcPr>
            <w:tcW w:w="2050" w:type="dxa"/>
            <w:shd w:val="clear" w:color="auto" w:fill="auto"/>
            <w:vAlign w:val="center"/>
          </w:tcPr>
          <w:p w:rsidR="009B722D" w:rsidRDefault="009B722D" w:rsidP="009B722D">
            <w:pPr>
              <w:suppressAutoHyphens/>
              <w:jc w:val="center"/>
              <w:rPr>
                <w:color w:val="000000"/>
              </w:rPr>
            </w:pPr>
            <w:r>
              <w:rPr>
                <w:color w:val="000000"/>
              </w:rPr>
              <w:t>Чернокурьинский сельсовет</w:t>
            </w:r>
          </w:p>
        </w:tc>
        <w:tc>
          <w:tcPr>
            <w:tcW w:w="12159" w:type="dxa"/>
            <w:gridSpan w:val="6"/>
            <w:shd w:val="clear" w:color="auto" w:fill="auto"/>
            <w:vAlign w:val="center"/>
          </w:tcPr>
          <w:p w:rsidR="009B722D" w:rsidRDefault="009B722D" w:rsidP="009B722D">
            <w:pPr>
              <w:suppressAutoHyphens/>
              <w:jc w:val="center"/>
              <w:rPr>
                <w:color w:val="000000"/>
              </w:rPr>
            </w:pPr>
            <w:r>
              <w:rPr>
                <w:color w:val="000000"/>
              </w:rPr>
              <w:t>не запланировано</w:t>
            </w:r>
          </w:p>
        </w:tc>
      </w:tr>
    </w:tbl>
    <w:p w:rsidR="008F1A2E" w:rsidRDefault="008F1A2E" w:rsidP="00D75B86">
      <w:pPr>
        <w:suppressAutoHyphens/>
        <w:ind w:firstLine="709"/>
        <w:jc w:val="both"/>
        <w:rPr>
          <w:bCs/>
          <w:i/>
          <w:sz w:val="28"/>
          <w:szCs w:val="28"/>
        </w:rPr>
        <w:sectPr w:rsidR="008F1A2E" w:rsidSect="008F1A2E">
          <w:pgSz w:w="16838" w:h="11906" w:orient="landscape"/>
          <w:pgMar w:top="709" w:right="1134" w:bottom="1701" w:left="1134" w:header="709" w:footer="709" w:gutter="0"/>
          <w:cols w:space="708"/>
          <w:docGrid w:linePitch="360"/>
        </w:sectPr>
      </w:pPr>
    </w:p>
    <w:p w:rsidR="00D75B86" w:rsidRPr="00B05843" w:rsidRDefault="00D75B86" w:rsidP="00D94ACD">
      <w:pPr>
        <w:suppressAutoHyphens/>
        <w:spacing w:after="120"/>
        <w:ind w:firstLine="709"/>
        <w:jc w:val="both"/>
        <w:rPr>
          <w:bCs/>
          <w:i/>
          <w:sz w:val="28"/>
          <w:szCs w:val="28"/>
        </w:rPr>
      </w:pPr>
      <w:r w:rsidRPr="00B05843">
        <w:rPr>
          <w:bCs/>
          <w:i/>
          <w:sz w:val="28"/>
          <w:szCs w:val="28"/>
        </w:rPr>
        <w:lastRenderedPageBreak/>
        <w:t>Учреждения здравоохранения</w:t>
      </w:r>
    </w:p>
    <w:p w:rsidR="00D75B86" w:rsidRPr="00B05843" w:rsidRDefault="00D75B86" w:rsidP="00D46CBF">
      <w:pPr>
        <w:suppressAutoHyphens/>
        <w:ind w:firstLine="709"/>
        <w:jc w:val="both"/>
        <w:rPr>
          <w:sz w:val="28"/>
          <w:szCs w:val="28"/>
        </w:rPr>
      </w:pPr>
      <w:r w:rsidRPr="00B05843">
        <w:rPr>
          <w:sz w:val="28"/>
          <w:szCs w:val="28"/>
        </w:rPr>
        <w:t xml:space="preserve">Лечебно-профилактическую медицинскую помощь населению района оказывают ГБУЗ НСО «Карасукская районная больница», ЧУЗ «РЖД-Медицина» г. Карасук», санаторий-профилакторий на станции Карасук, лицензированные специалисты частной практики (стоматология, общая доврачебная практика). </w:t>
      </w:r>
    </w:p>
    <w:p w:rsidR="00D75B86" w:rsidRPr="00B05843" w:rsidRDefault="00D75B86" w:rsidP="00D46CBF">
      <w:pPr>
        <w:tabs>
          <w:tab w:val="center" w:pos="4153"/>
          <w:tab w:val="right" w:pos="8306"/>
        </w:tabs>
        <w:suppressAutoHyphens/>
        <w:ind w:right="1" w:firstLine="709"/>
        <w:jc w:val="both"/>
        <w:rPr>
          <w:sz w:val="28"/>
          <w:szCs w:val="28"/>
        </w:rPr>
      </w:pPr>
      <w:r w:rsidRPr="00B05843">
        <w:rPr>
          <w:sz w:val="28"/>
          <w:szCs w:val="28"/>
        </w:rPr>
        <w:t>В 202</w:t>
      </w:r>
      <w:r w:rsidR="003802AF">
        <w:rPr>
          <w:sz w:val="28"/>
          <w:szCs w:val="28"/>
        </w:rPr>
        <w:t>3</w:t>
      </w:r>
      <w:r w:rsidRPr="00B05843">
        <w:rPr>
          <w:sz w:val="28"/>
          <w:szCs w:val="28"/>
        </w:rPr>
        <w:t xml:space="preserve"> году в учреждениях здравоохранения трудится </w:t>
      </w:r>
      <w:r w:rsidR="003802AF">
        <w:rPr>
          <w:sz w:val="28"/>
          <w:szCs w:val="28"/>
        </w:rPr>
        <w:t>798</w:t>
      </w:r>
      <w:r w:rsidRPr="00B05843">
        <w:rPr>
          <w:sz w:val="28"/>
          <w:szCs w:val="28"/>
        </w:rPr>
        <w:t xml:space="preserve"> чел. из них 9</w:t>
      </w:r>
      <w:r w:rsidR="003802AF">
        <w:rPr>
          <w:sz w:val="28"/>
          <w:szCs w:val="28"/>
        </w:rPr>
        <w:t>8</w:t>
      </w:r>
      <w:r w:rsidRPr="00B05843">
        <w:rPr>
          <w:sz w:val="28"/>
          <w:szCs w:val="28"/>
        </w:rPr>
        <w:t xml:space="preserve"> врача, 3</w:t>
      </w:r>
      <w:r w:rsidR="003802AF">
        <w:rPr>
          <w:sz w:val="28"/>
          <w:szCs w:val="28"/>
        </w:rPr>
        <w:t>55</w:t>
      </w:r>
      <w:r w:rsidRPr="00B05843">
        <w:rPr>
          <w:sz w:val="28"/>
          <w:szCs w:val="28"/>
        </w:rPr>
        <w:t xml:space="preserve"> - ср</w:t>
      </w:r>
      <w:r w:rsidR="0003427E">
        <w:rPr>
          <w:sz w:val="28"/>
          <w:szCs w:val="28"/>
        </w:rPr>
        <w:t xml:space="preserve">еднего медицинского персонала. </w:t>
      </w:r>
      <w:r w:rsidRPr="00B05843">
        <w:rPr>
          <w:sz w:val="28"/>
          <w:szCs w:val="28"/>
        </w:rPr>
        <w:t>В Карасукской ЦРБ занято 6</w:t>
      </w:r>
      <w:r w:rsidR="003802AF">
        <w:rPr>
          <w:sz w:val="28"/>
          <w:szCs w:val="28"/>
        </w:rPr>
        <w:t>57</w:t>
      </w:r>
      <w:r w:rsidRPr="00B05843">
        <w:rPr>
          <w:sz w:val="28"/>
          <w:szCs w:val="28"/>
        </w:rPr>
        <w:t xml:space="preserve"> чел., в частном учреждении здравоохранения - 14</w:t>
      </w:r>
      <w:r w:rsidR="003802AF">
        <w:rPr>
          <w:sz w:val="28"/>
          <w:szCs w:val="28"/>
        </w:rPr>
        <w:t>1</w:t>
      </w:r>
      <w:r w:rsidRPr="00B05843">
        <w:rPr>
          <w:sz w:val="28"/>
          <w:szCs w:val="28"/>
        </w:rPr>
        <w:t xml:space="preserve"> чел.  </w:t>
      </w:r>
    </w:p>
    <w:p w:rsidR="00D75B86" w:rsidRPr="00B05843" w:rsidRDefault="00D75B86" w:rsidP="00D46CBF">
      <w:pPr>
        <w:tabs>
          <w:tab w:val="center" w:pos="4153"/>
          <w:tab w:val="right" w:pos="8306"/>
        </w:tabs>
        <w:suppressAutoHyphens/>
        <w:ind w:right="1" w:firstLine="709"/>
        <w:jc w:val="both"/>
        <w:rPr>
          <w:sz w:val="28"/>
          <w:szCs w:val="28"/>
        </w:rPr>
      </w:pPr>
      <w:r w:rsidRPr="00B05843">
        <w:rPr>
          <w:sz w:val="28"/>
          <w:szCs w:val="28"/>
        </w:rPr>
        <w:t>В состав ГБУЗ НСО «Карасукская ЦРБ» входит: центральная районная больница, детская поликлиника, медицинские пункты в образовательных учреждениях. Октябрьская и Хорошенская участковые больницы, противотуберкулезный диспансер, Ирбизинская, Студеновская и Чернокурьинская врачебные амбулатории, 33 ФАПа.</w:t>
      </w:r>
    </w:p>
    <w:p w:rsidR="00D75B86" w:rsidRDefault="00D75B86" w:rsidP="00D46CBF">
      <w:pPr>
        <w:tabs>
          <w:tab w:val="center" w:pos="4153"/>
          <w:tab w:val="right" w:pos="8306"/>
        </w:tabs>
        <w:suppressAutoHyphens/>
        <w:ind w:right="1" w:firstLine="709"/>
        <w:jc w:val="both"/>
        <w:rPr>
          <w:sz w:val="28"/>
          <w:szCs w:val="28"/>
        </w:rPr>
      </w:pPr>
      <w:r w:rsidRPr="00B05843">
        <w:rPr>
          <w:sz w:val="28"/>
          <w:szCs w:val="28"/>
        </w:rPr>
        <w:t xml:space="preserve">ГБУЗ НСО «Карасукская ЦРБ» обслуживает население Карасукского района, оказывает первичную медико-санитарную и специализированную помощь. </w:t>
      </w:r>
      <w:r w:rsidR="009578B9" w:rsidRPr="009578B9">
        <w:rPr>
          <w:sz w:val="28"/>
          <w:szCs w:val="28"/>
        </w:rPr>
        <w:t>На базе больницы развёрнуты межрайонные центры: акушерское отделение II уровня, гинекологическое отделение II уровня, травматологический центр II уровня, центр амбулаторной онкологической помощи, первичное сосудистое отделение, отделение переливания крови, СПИД-лаборатория, токсико-химическая лаборатория, ПЦР-лаборатория, туберкулёзная больница на 100 коек, гемодиализный центр «Нефролайн-Сибирь»</w:t>
      </w:r>
      <w:r w:rsidRPr="00B05843">
        <w:rPr>
          <w:sz w:val="28"/>
          <w:szCs w:val="28"/>
        </w:rPr>
        <w:t>. </w:t>
      </w:r>
    </w:p>
    <w:p w:rsidR="00D94ACD" w:rsidRPr="00B05843" w:rsidRDefault="00D94ACD" w:rsidP="00D94ACD">
      <w:pPr>
        <w:shd w:val="clear" w:color="auto" w:fill="FFFFFF"/>
        <w:suppressAutoHyphens/>
        <w:ind w:firstLine="709"/>
        <w:jc w:val="both"/>
        <w:rPr>
          <w:sz w:val="28"/>
        </w:rPr>
      </w:pPr>
      <w:r w:rsidRPr="00B05843">
        <w:rPr>
          <w:sz w:val="28"/>
        </w:rPr>
        <w:t>Частное учреждение здравоохранения «Больница «РЖД-медицина» г.</w:t>
      </w:r>
      <w:r>
        <w:rPr>
          <w:sz w:val="28"/>
        </w:rPr>
        <w:t> </w:t>
      </w:r>
      <w:r w:rsidRPr="00B05843">
        <w:rPr>
          <w:sz w:val="28"/>
        </w:rPr>
        <w:t>Карасук. Больница основана в 1964 году. Поликлиника мощностью 144 посещений в смену оказывает амбулаторно-поликлиническую помощь. В настоящее время функционирует стационар на 60 коек: терапия - 15 коек, неврология - 15 коек, хирургия - 15 коек, гинекология - 15 коек. При поликлинике работает дневной стационар на 15 коек (8 терапевтических, 7 неврологических).</w:t>
      </w:r>
    </w:p>
    <w:p w:rsidR="00D94ACD" w:rsidRPr="00B05843" w:rsidRDefault="00D94ACD" w:rsidP="00D94ACD">
      <w:pPr>
        <w:shd w:val="clear" w:color="auto" w:fill="FFFFFF"/>
        <w:suppressAutoHyphens/>
        <w:ind w:firstLine="709"/>
        <w:jc w:val="both"/>
        <w:rPr>
          <w:sz w:val="28"/>
        </w:rPr>
      </w:pPr>
      <w:r w:rsidRPr="00B05843">
        <w:rPr>
          <w:sz w:val="28"/>
        </w:rPr>
        <w:t xml:space="preserve">Врачи, ведущие амбулаторный </w:t>
      </w:r>
      <w:r w:rsidR="00A049E1" w:rsidRPr="00B05843">
        <w:rPr>
          <w:sz w:val="28"/>
        </w:rPr>
        <w:t>приём</w:t>
      </w:r>
      <w:r w:rsidRPr="00B05843">
        <w:rPr>
          <w:sz w:val="28"/>
        </w:rPr>
        <w:t>: цеховые терапевты, кардиолог, эндокринолог, хирург, офтальмолог, акушер-гинеколог, оториноларинголог, невролог, дерматовенеролог, нарколог-психиатр, психиатр.</w:t>
      </w:r>
    </w:p>
    <w:p w:rsidR="00D94ACD" w:rsidRPr="00B05843" w:rsidRDefault="00D94ACD" w:rsidP="00D94ACD">
      <w:pPr>
        <w:shd w:val="clear" w:color="auto" w:fill="FFFFFF"/>
        <w:suppressAutoHyphens/>
        <w:ind w:firstLine="709"/>
        <w:jc w:val="both"/>
        <w:rPr>
          <w:sz w:val="28"/>
          <w:szCs w:val="28"/>
        </w:rPr>
      </w:pPr>
      <w:r w:rsidRPr="00B05843">
        <w:rPr>
          <w:sz w:val="28"/>
        </w:rPr>
        <w:t>Поликлиническое отделение оснащено всем необходимым для ВЭК оборудованием и укомплектовано всеми узкими специалистами. Наибольший объем работы направлен на профилактическую</w:t>
      </w:r>
      <w:r w:rsidRPr="00B05843">
        <w:rPr>
          <w:sz w:val="28"/>
          <w:szCs w:val="28"/>
        </w:rPr>
        <w:t xml:space="preserve"> деятельность и проведение медицинских осмотров. </w:t>
      </w:r>
    </w:p>
    <w:p w:rsidR="00D94ACD" w:rsidRPr="00B05843" w:rsidRDefault="00D94ACD" w:rsidP="00D94ACD">
      <w:pPr>
        <w:suppressAutoHyphens/>
        <w:ind w:firstLine="709"/>
        <w:jc w:val="both"/>
        <w:rPr>
          <w:sz w:val="28"/>
        </w:rPr>
      </w:pPr>
      <w:r w:rsidRPr="00B05843">
        <w:rPr>
          <w:sz w:val="28"/>
        </w:rPr>
        <w:t xml:space="preserve">Услуги по профилактике и восстановительному лечению хронических заболеваний у взрослых и детей оказывает санаторий-профилакторий на станции Карасук, ул. Тургенева, д. 61а, открытого акционерного общества «Российские железные дороги». Санаторий-профилакторий основан в 1979 году, рассчитан на 71 место круглогодичного размещения. Санаторий-профилакторий специализируется на восстановительном лечении заболеваний костно-мышечной системы, центральной и периферической нервной системы, </w:t>
      </w:r>
      <w:r w:rsidRPr="00B05843">
        <w:rPr>
          <w:sz w:val="28"/>
        </w:rPr>
        <w:lastRenderedPageBreak/>
        <w:t>органов пищеварения, сердечно-сосудистой системы, мочеполовой системы, обмена веществ, кожных заболеваний. Организуются летние заезды с дневным пребыванием для детей.</w:t>
      </w:r>
    </w:p>
    <w:p w:rsidR="00D94ACD" w:rsidRDefault="00D94ACD" w:rsidP="00D46CBF">
      <w:pPr>
        <w:tabs>
          <w:tab w:val="center" w:pos="4153"/>
          <w:tab w:val="right" w:pos="8306"/>
        </w:tabs>
        <w:suppressAutoHyphens/>
        <w:ind w:right="1" w:firstLine="709"/>
        <w:jc w:val="both"/>
        <w:rPr>
          <w:sz w:val="28"/>
          <w:szCs w:val="28"/>
        </w:rPr>
      </w:pPr>
      <w:r>
        <w:rPr>
          <w:sz w:val="28"/>
          <w:szCs w:val="28"/>
        </w:rPr>
        <w:t>Список государственных учреждений здравоохранения представлен в таблице 2.3.5-1</w:t>
      </w:r>
      <w:r w:rsidR="007A340F">
        <w:rPr>
          <w:sz w:val="28"/>
          <w:szCs w:val="28"/>
        </w:rPr>
        <w:t>1</w:t>
      </w:r>
    </w:p>
    <w:p w:rsidR="00D75B86" w:rsidRPr="00B05843" w:rsidRDefault="00D75B86" w:rsidP="00D75B86">
      <w:pPr>
        <w:tabs>
          <w:tab w:val="center" w:pos="4153"/>
          <w:tab w:val="right" w:pos="8306"/>
        </w:tabs>
        <w:suppressAutoHyphens/>
        <w:ind w:right="1" w:firstLine="567"/>
        <w:jc w:val="right"/>
        <w:rPr>
          <w:sz w:val="28"/>
          <w:szCs w:val="28"/>
        </w:rPr>
      </w:pPr>
      <w:r w:rsidRPr="00B05843">
        <w:rPr>
          <w:sz w:val="28"/>
          <w:szCs w:val="28"/>
        </w:rPr>
        <w:t>Таблица 2.3.5 -</w:t>
      </w:r>
      <w:r w:rsidR="009578B9">
        <w:rPr>
          <w:sz w:val="28"/>
          <w:szCs w:val="28"/>
        </w:rPr>
        <w:t xml:space="preserve"> 1</w:t>
      </w:r>
      <w:r w:rsidR="007A340F">
        <w:rPr>
          <w:sz w:val="28"/>
          <w:szCs w:val="28"/>
        </w:rPr>
        <w:t>1</w:t>
      </w:r>
      <w:r w:rsidRPr="00B05843">
        <w:rPr>
          <w:sz w:val="28"/>
          <w:szCs w:val="28"/>
        </w:rPr>
        <w:t>.</w:t>
      </w:r>
    </w:p>
    <w:p w:rsidR="00D75B86" w:rsidRPr="00B05843" w:rsidRDefault="00D75B86" w:rsidP="009578B9">
      <w:pPr>
        <w:suppressAutoHyphens/>
        <w:spacing w:after="120"/>
        <w:ind w:firstLine="709"/>
        <w:jc w:val="center"/>
        <w:rPr>
          <w:sz w:val="28"/>
          <w:szCs w:val="28"/>
        </w:rPr>
      </w:pPr>
      <w:r w:rsidRPr="00B05843">
        <w:rPr>
          <w:sz w:val="28"/>
          <w:szCs w:val="28"/>
        </w:rPr>
        <w:t>Перечень учреждений здравоохранения Карасукского района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3909"/>
        <w:gridCol w:w="5086"/>
      </w:tblGrid>
      <w:tr w:rsidR="00D75B86" w:rsidRPr="00D94ACD" w:rsidTr="007C3B67">
        <w:trPr>
          <w:trHeight w:val="340"/>
          <w:tblHeader/>
        </w:trPr>
        <w:tc>
          <w:tcPr>
            <w:tcW w:w="370" w:type="pct"/>
            <w:shd w:val="clear" w:color="auto" w:fill="auto"/>
            <w:noWrap/>
            <w:vAlign w:val="center"/>
            <w:hideMark/>
          </w:tcPr>
          <w:p w:rsidR="00D75B86" w:rsidRPr="00D94ACD" w:rsidRDefault="00D75B86" w:rsidP="00AB0197">
            <w:pPr>
              <w:suppressAutoHyphens/>
              <w:jc w:val="center"/>
            </w:pPr>
            <w:r w:rsidRPr="00D94ACD">
              <w:t xml:space="preserve">№ </w:t>
            </w:r>
          </w:p>
        </w:tc>
        <w:tc>
          <w:tcPr>
            <w:tcW w:w="2012" w:type="pct"/>
            <w:shd w:val="clear" w:color="auto" w:fill="auto"/>
            <w:vAlign w:val="center"/>
            <w:hideMark/>
          </w:tcPr>
          <w:p w:rsidR="00D75B86" w:rsidRPr="00D94ACD" w:rsidRDefault="00D75B86" w:rsidP="00AB0197">
            <w:pPr>
              <w:suppressAutoHyphens/>
              <w:jc w:val="center"/>
            </w:pPr>
            <w:r w:rsidRPr="00D94ACD">
              <w:t xml:space="preserve">Наименование </w:t>
            </w:r>
          </w:p>
        </w:tc>
        <w:tc>
          <w:tcPr>
            <w:tcW w:w="2617" w:type="pct"/>
            <w:shd w:val="clear" w:color="auto" w:fill="auto"/>
            <w:vAlign w:val="center"/>
            <w:hideMark/>
          </w:tcPr>
          <w:p w:rsidR="00D75B86" w:rsidRPr="00D94ACD" w:rsidRDefault="00D75B86" w:rsidP="00D94ACD">
            <w:pPr>
              <w:suppressAutoHyphens/>
              <w:jc w:val="center"/>
            </w:pPr>
            <w:r w:rsidRPr="00D94ACD">
              <w:t>Адрес</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w:t>
            </w:r>
          </w:p>
        </w:tc>
        <w:tc>
          <w:tcPr>
            <w:tcW w:w="2012" w:type="pct"/>
            <w:shd w:val="clear" w:color="auto" w:fill="auto"/>
            <w:vAlign w:val="center"/>
            <w:hideMark/>
          </w:tcPr>
          <w:p w:rsidR="00D75B86" w:rsidRPr="00D94ACD" w:rsidRDefault="00D75B86" w:rsidP="00D94ACD">
            <w:pPr>
              <w:suppressAutoHyphens/>
              <w:jc w:val="center"/>
            </w:pPr>
            <w:r w:rsidRPr="00D94ACD">
              <w:t>ГБУЗ НСО Карасукская ЦРБ</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 ул. Гагарина</w:t>
            </w:r>
            <w:r w:rsidRPr="00D94ACD">
              <w:t>,</w:t>
            </w:r>
            <w:r w:rsidR="00D75B86" w:rsidRPr="00D94ACD">
              <w:t xml:space="preserve"> 1а</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w:t>
            </w:r>
          </w:p>
        </w:tc>
        <w:tc>
          <w:tcPr>
            <w:tcW w:w="2012" w:type="pct"/>
            <w:shd w:val="clear" w:color="auto" w:fill="auto"/>
            <w:vAlign w:val="center"/>
            <w:hideMark/>
          </w:tcPr>
          <w:p w:rsidR="00D75B86" w:rsidRPr="00D94ACD" w:rsidRDefault="00D75B86" w:rsidP="00D94ACD">
            <w:pPr>
              <w:suppressAutoHyphens/>
              <w:jc w:val="center"/>
            </w:pPr>
            <w:r w:rsidRPr="00D94ACD">
              <w:t>Детская поликлиника</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Тургенева, 88</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Ленина, 51</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Коммунистическая, 23</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5</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Фрунзе, 89</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6</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Комарова, 9</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7</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 xml:space="preserve"> Карасук,</w:t>
            </w:r>
            <w:r w:rsidRPr="00D94ACD">
              <w:t xml:space="preserve"> ул.</w:t>
            </w:r>
            <w:r w:rsidR="00D75B86" w:rsidRPr="00D94ACD">
              <w:t xml:space="preserve"> Заводская, 7</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8</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Ленина, 151а</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9</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г.</w:t>
            </w:r>
            <w:r w:rsidR="00D75B86" w:rsidRPr="00D94ACD">
              <w:t xml:space="preserve"> Карасук,</w:t>
            </w:r>
            <w:r w:rsidRPr="00D94ACD">
              <w:t xml:space="preserve"> ул.</w:t>
            </w:r>
            <w:r w:rsidR="00D75B86" w:rsidRPr="00D94ACD">
              <w:t xml:space="preserve"> Тургенева, 14</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10</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Свердлова, 101</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11</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Ленина, 157</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12</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Щорса, 17</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13</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Щорса, 21а</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14</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Луначарского, 44</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15</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Октябрьская, 77</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16</w:t>
            </w:r>
          </w:p>
        </w:tc>
        <w:tc>
          <w:tcPr>
            <w:tcW w:w="2012" w:type="pct"/>
            <w:shd w:val="clear" w:color="auto" w:fill="auto"/>
            <w:vAlign w:val="center"/>
            <w:hideMark/>
          </w:tcPr>
          <w:p w:rsidR="00D75B86" w:rsidRPr="00D94ACD" w:rsidRDefault="00D75B86" w:rsidP="00D94ACD">
            <w:pPr>
              <w:suppressAutoHyphens/>
              <w:jc w:val="center"/>
            </w:pPr>
            <w:r w:rsidRPr="00D94ACD">
              <w:t>Медицинский пункт в образовательном учреждении</w:t>
            </w:r>
          </w:p>
        </w:tc>
        <w:tc>
          <w:tcPr>
            <w:tcW w:w="2617" w:type="pct"/>
            <w:shd w:val="clear" w:color="auto" w:fill="auto"/>
            <w:vAlign w:val="center"/>
            <w:hideMark/>
          </w:tcPr>
          <w:p w:rsidR="00D75B86" w:rsidRPr="00D94ACD" w:rsidRDefault="009578B9" w:rsidP="00D94ACD">
            <w:pPr>
              <w:suppressAutoHyphens/>
              <w:jc w:val="center"/>
            </w:pPr>
            <w:r w:rsidRPr="00D94ACD">
              <w:t xml:space="preserve">г. </w:t>
            </w:r>
            <w:r w:rsidR="00D75B86" w:rsidRPr="00D94ACD">
              <w:t>Карасук,</w:t>
            </w:r>
            <w:r w:rsidRPr="00D94ACD">
              <w:t xml:space="preserve"> ул.</w:t>
            </w:r>
            <w:r w:rsidR="00D75B86" w:rsidRPr="00D94ACD">
              <w:t xml:space="preserve"> Кутузова, 40</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17</w:t>
            </w:r>
          </w:p>
        </w:tc>
        <w:tc>
          <w:tcPr>
            <w:tcW w:w="2012" w:type="pct"/>
            <w:shd w:val="clear" w:color="auto" w:fill="auto"/>
            <w:vAlign w:val="center"/>
            <w:hideMark/>
          </w:tcPr>
          <w:p w:rsidR="00D75B86" w:rsidRPr="00D94ACD" w:rsidRDefault="00D75B86" w:rsidP="00D94ACD">
            <w:pPr>
              <w:suppressAutoHyphens/>
              <w:jc w:val="center"/>
            </w:pPr>
            <w:r w:rsidRPr="00D94ACD">
              <w:t>Противотуберкулёзный диспансер при ГБУЗ НСО Карасукская ЦРБ</w:t>
            </w:r>
          </w:p>
        </w:tc>
        <w:tc>
          <w:tcPr>
            <w:tcW w:w="2617" w:type="pct"/>
            <w:shd w:val="clear" w:color="auto" w:fill="auto"/>
            <w:vAlign w:val="center"/>
            <w:hideMark/>
          </w:tcPr>
          <w:p w:rsidR="00D75B86" w:rsidRPr="00D94ACD" w:rsidRDefault="00D75B86" w:rsidP="00D94ACD">
            <w:pPr>
              <w:suppressAutoHyphens/>
              <w:jc w:val="center"/>
            </w:pPr>
            <w:r w:rsidRPr="00D94ACD">
              <w:t>п</w:t>
            </w:r>
            <w:r w:rsidR="009578B9" w:rsidRPr="00D94ACD">
              <w:t xml:space="preserve">. </w:t>
            </w:r>
            <w:r w:rsidRPr="00D94ACD">
              <w:t>Ярок</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18</w:t>
            </w:r>
          </w:p>
        </w:tc>
        <w:tc>
          <w:tcPr>
            <w:tcW w:w="2012" w:type="pct"/>
            <w:shd w:val="clear" w:color="auto" w:fill="auto"/>
            <w:vAlign w:val="center"/>
            <w:hideMark/>
          </w:tcPr>
          <w:p w:rsidR="00D75B86" w:rsidRPr="00D94ACD" w:rsidRDefault="00D75B86" w:rsidP="00D94ACD">
            <w:pPr>
              <w:suppressAutoHyphens/>
              <w:jc w:val="center"/>
            </w:pPr>
            <w:r w:rsidRPr="00D94ACD">
              <w:t>Ирбизинская амбулатория</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Ирбизино,</w:t>
            </w:r>
            <w:r w:rsidRPr="00D94ACD">
              <w:t xml:space="preserve"> ул.</w:t>
            </w:r>
            <w:r w:rsidR="00D75B86" w:rsidRPr="00D94ACD">
              <w:t xml:space="preserve"> Степной переулок, 4</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19</w:t>
            </w:r>
          </w:p>
        </w:tc>
        <w:tc>
          <w:tcPr>
            <w:tcW w:w="2012" w:type="pct"/>
            <w:shd w:val="clear" w:color="auto" w:fill="auto"/>
            <w:vAlign w:val="center"/>
            <w:hideMark/>
          </w:tcPr>
          <w:p w:rsidR="00D75B86" w:rsidRPr="00D94ACD" w:rsidRDefault="00D75B86" w:rsidP="00D94ACD">
            <w:pPr>
              <w:suppressAutoHyphens/>
              <w:jc w:val="center"/>
            </w:pPr>
            <w:r w:rsidRPr="00D94ACD">
              <w:t>Октябрьская участковая больница</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Октябрьское,</w:t>
            </w:r>
            <w:r w:rsidRPr="00D94ACD">
              <w:t xml:space="preserve"> ул.</w:t>
            </w:r>
            <w:r w:rsidR="00D75B86" w:rsidRPr="00D94ACD">
              <w:t xml:space="preserve"> Комарова, 53</w:t>
            </w:r>
            <w:r w:rsidRPr="00D94ACD">
              <w:t>а</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20</w:t>
            </w:r>
          </w:p>
        </w:tc>
        <w:tc>
          <w:tcPr>
            <w:tcW w:w="2012" w:type="pct"/>
            <w:shd w:val="clear" w:color="auto" w:fill="auto"/>
            <w:vAlign w:val="center"/>
            <w:hideMark/>
          </w:tcPr>
          <w:p w:rsidR="00D75B86" w:rsidRPr="00D94ACD" w:rsidRDefault="00D75B86" w:rsidP="00D94ACD">
            <w:pPr>
              <w:suppressAutoHyphens/>
              <w:jc w:val="center"/>
            </w:pPr>
            <w:r w:rsidRPr="00D94ACD">
              <w:t>Студеновская амбулатория</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9F06E7" w:rsidRPr="00D94ACD">
              <w:t>Студёное</w:t>
            </w:r>
            <w:r w:rsidR="00D75B86" w:rsidRPr="00D94ACD">
              <w:t>,</w:t>
            </w:r>
            <w:r w:rsidRPr="00D94ACD">
              <w:t xml:space="preserve"> ул.</w:t>
            </w:r>
            <w:r w:rsidR="00D75B86" w:rsidRPr="00D94ACD">
              <w:t xml:space="preserve"> Центральная, 57в</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21</w:t>
            </w:r>
          </w:p>
        </w:tc>
        <w:tc>
          <w:tcPr>
            <w:tcW w:w="2012" w:type="pct"/>
            <w:shd w:val="clear" w:color="auto" w:fill="auto"/>
            <w:vAlign w:val="center"/>
            <w:hideMark/>
          </w:tcPr>
          <w:p w:rsidR="00D75B86" w:rsidRPr="00D94ACD" w:rsidRDefault="00D75B86" w:rsidP="00D94ACD">
            <w:pPr>
              <w:suppressAutoHyphens/>
              <w:jc w:val="center"/>
            </w:pPr>
            <w:r w:rsidRPr="00D94ACD">
              <w:t>Хорошенская участковая больница</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Хорошее,</w:t>
            </w:r>
            <w:r w:rsidRPr="00D94ACD">
              <w:t xml:space="preserve"> ул.</w:t>
            </w:r>
            <w:r w:rsidR="00D75B86" w:rsidRPr="00D94ACD">
              <w:t xml:space="preserve"> Набережная, 17</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22</w:t>
            </w:r>
          </w:p>
        </w:tc>
        <w:tc>
          <w:tcPr>
            <w:tcW w:w="2012" w:type="pct"/>
            <w:shd w:val="clear" w:color="auto" w:fill="auto"/>
            <w:vAlign w:val="center"/>
            <w:hideMark/>
          </w:tcPr>
          <w:p w:rsidR="00D75B86" w:rsidRPr="00D94ACD" w:rsidRDefault="00D75B86" w:rsidP="00D94ACD">
            <w:pPr>
              <w:suppressAutoHyphens/>
              <w:jc w:val="center"/>
            </w:pPr>
            <w:r w:rsidRPr="00D94ACD">
              <w:t>Чернокурьинская амбулатория</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Черно-Курья,</w:t>
            </w:r>
            <w:r w:rsidRPr="00D94ACD">
              <w:t xml:space="preserve"> ул.</w:t>
            </w:r>
            <w:r w:rsidR="00D75B86" w:rsidRPr="00D94ACD">
              <w:t xml:space="preserve"> Есенина, 1/3</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23</w:t>
            </w:r>
          </w:p>
        </w:tc>
        <w:tc>
          <w:tcPr>
            <w:tcW w:w="2012" w:type="pct"/>
            <w:shd w:val="clear" w:color="auto" w:fill="auto"/>
            <w:vAlign w:val="center"/>
            <w:hideMark/>
          </w:tcPr>
          <w:p w:rsidR="00D75B86" w:rsidRPr="00D94ACD" w:rsidRDefault="00D75B86" w:rsidP="00D94ACD">
            <w:pPr>
              <w:suppressAutoHyphens/>
              <w:jc w:val="center"/>
            </w:pPr>
            <w:r w:rsidRPr="00D94ACD">
              <w:t>Александровский ФАП</w:t>
            </w:r>
          </w:p>
        </w:tc>
        <w:tc>
          <w:tcPr>
            <w:tcW w:w="2617" w:type="pct"/>
            <w:shd w:val="clear" w:color="auto" w:fill="auto"/>
            <w:vAlign w:val="center"/>
            <w:hideMark/>
          </w:tcPr>
          <w:p w:rsidR="00D75B86" w:rsidRPr="00D94ACD" w:rsidRDefault="00D75B86" w:rsidP="00D94ACD">
            <w:pPr>
              <w:suppressAutoHyphens/>
              <w:jc w:val="center"/>
            </w:pPr>
            <w:r w:rsidRPr="00D94ACD">
              <w:t>п</w:t>
            </w:r>
            <w:r w:rsidR="009578B9" w:rsidRPr="00D94ACD">
              <w:t>. </w:t>
            </w:r>
            <w:r w:rsidRPr="00D94ACD">
              <w:t>Александровский,</w:t>
            </w:r>
            <w:r w:rsidR="009578B9" w:rsidRPr="00D94ACD">
              <w:t xml:space="preserve"> ул.</w:t>
            </w:r>
            <w:r w:rsidRPr="00D94ACD">
              <w:t xml:space="preserve"> Центральная, 27</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24</w:t>
            </w:r>
          </w:p>
        </w:tc>
        <w:tc>
          <w:tcPr>
            <w:tcW w:w="2012" w:type="pct"/>
            <w:shd w:val="clear" w:color="auto" w:fill="auto"/>
            <w:vAlign w:val="center"/>
            <w:hideMark/>
          </w:tcPr>
          <w:p w:rsidR="00D75B86" w:rsidRPr="00D94ACD" w:rsidRDefault="00D75B86" w:rsidP="00D94ACD">
            <w:pPr>
              <w:suppressAutoHyphens/>
              <w:jc w:val="center"/>
            </w:pPr>
            <w:r w:rsidRPr="00D94ACD">
              <w:t>Анисимовский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Анисимовка,</w:t>
            </w:r>
            <w:r w:rsidRPr="00D94ACD">
              <w:t xml:space="preserve"> ул.</w:t>
            </w:r>
            <w:r w:rsidR="00D75B86" w:rsidRPr="00D94ACD">
              <w:t xml:space="preserve"> Заречная, 30, пом</w:t>
            </w:r>
            <w:r w:rsidRPr="00D94ACD">
              <w:t>.</w:t>
            </w:r>
            <w:r w:rsidR="00D75B86" w:rsidRPr="00D94ACD">
              <w:t xml:space="preserve"> 2</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lastRenderedPageBreak/>
              <w:t>25</w:t>
            </w:r>
          </w:p>
        </w:tc>
        <w:tc>
          <w:tcPr>
            <w:tcW w:w="2012" w:type="pct"/>
            <w:shd w:val="clear" w:color="auto" w:fill="auto"/>
            <w:vAlign w:val="center"/>
            <w:hideMark/>
          </w:tcPr>
          <w:p w:rsidR="00D75B86" w:rsidRPr="00D94ACD" w:rsidRDefault="00D75B86" w:rsidP="00D94ACD">
            <w:pPr>
              <w:suppressAutoHyphens/>
              <w:jc w:val="center"/>
            </w:pPr>
            <w:r w:rsidRPr="00D94ACD">
              <w:t>Астродымский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п. </w:t>
            </w:r>
            <w:r w:rsidR="00D75B86" w:rsidRPr="00D94ACD">
              <w:t>Астродым,</w:t>
            </w:r>
            <w:r w:rsidRPr="00D94ACD">
              <w:t xml:space="preserve"> ул.</w:t>
            </w:r>
            <w:r w:rsidR="00D75B86" w:rsidRPr="00D94ACD">
              <w:t xml:space="preserve"> Озерная, здание 30б</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26</w:t>
            </w:r>
          </w:p>
        </w:tc>
        <w:tc>
          <w:tcPr>
            <w:tcW w:w="2012" w:type="pct"/>
            <w:shd w:val="clear" w:color="auto" w:fill="auto"/>
            <w:vAlign w:val="center"/>
            <w:hideMark/>
          </w:tcPr>
          <w:p w:rsidR="00D75B86" w:rsidRPr="00D94ACD" w:rsidRDefault="00D75B86" w:rsidP="00D94ACD">
            <w:pPr>
              <w:suppressAutoHyphens/>
              <w:jc w:val="center"/>
            </w:pPr>
            <w:r w:rsidRPr="00D94ACD">
              <w:t>Беленский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Белое,</w:t>
            </w:r>
            <w:r w:rsidRPr="00D94ACD">
              <w:t xml:space="preserve"> ул.</w:t>
            </w:r>
            <w:r w:rsidR="00D75B86" w:rsidRPr="00D94ACD">
              <w:t xml:space="preserve"> Пушкина, 9</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27</w:t>
            </w:r>
          </w:p>
        </w:tc>
        <w:tc>
          <w:tcPr>
            <w:tcW w:w="2012" w:type="pct"/>
            <w:shd w:val="clear" w:color="auto" w:fill="auto"/>
            <w:vAlign w:val="center"/>
            <w:hideMark/>
          </w:tcPr>
          <w:p w:rsidR="00D75B86" w:rsidRPr="00D94ACD" w:rsidRDefault="00D75B86" w:rsidP="00D94ACD">
            <w:pPr>
              <w:suppressAutoHyphens/>
              <w:jc w:val="center"/>
            </w:pPr>
            <w:r w:rsidRPr="00D94ACD">
              <w:t>Благодатский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Благодатное, ул.</w:t>
            </w:r>
            <w:r w:rsidRPr="00D94ACD">
              <w:t xml:space="preserve"> </w:t>
            </w:r>
            <w:r w:rsidR="00D75B86" w:rsidRPr="00D94ACD">
              <w:t>Набережная, 65</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28</w:t>
            </w:r>
          </w:p>
        </w:tc>
        <w:tc>
          <w:tcPr>
            <w:tcW w:w="2012" w:type="pct"/>
            <w:shd w:val="clear" w:color="auto" w:fill="auto"/>
            <w:vAlign w:val="center"/>
            <w:hideMark/>
          </w:tcPr>
          <w:p w:rsidR="00D75B86" w:rsidRPr="00D94ACD" w:rsidRDefault="00D75B86" w:rsidP="00D94ACD">
            <w:pPr>
              <w:suppressAutoHyphens/>
              <w:jc w:val="center"/>
            </w:pPr>
            <w:r w:rsidRPr="00D94ACD">
              <w:t>Богословский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Богословка,</w:t>
            </w:r>
            <w:r w:rsidRPr="00D94ACD">
              <w:t xml:space="preserve"> ул.</w:t>
            </w:r>
            <w:r w:rsidR="00D75B86" w:rsidRPr="00D94ACD">
              <w:t xml:space="preserve"> Школьная, 30б</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29</w:t>
            </w:r>
          </w:p>
        </w:tc>
        <w:tc>
          <w:tcPr>
            <w:tcW w:w="2012" w:type="pct"/>
            <w:shd w:val="clear" w:color="auto" w:fill="auto"/>
            <w:vAlign w:val="center"/>
            <w:hideMark/>
          </w:tcPr>
          <w:p w:rsidR="00D75B86" w:rsidRPr="00D94ACD" w:rsidRDefault="00D75B86" w:rsidP="00D94ACD">
            <w:pPr>
              <w:suppressAutoHyphens/>
              <w:jc w:val="center"/>
            </w:pPr>
            <w:r w:rsidRPr="00D94ACD">
              <w:t>Грамотинский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п. </w:t>
            </w:r>
            <w:r w:rsidR="00D75B86" w:rsidRPr="00D94ACD">
              <w:t>Грамотино,</w:t>
            </w:r>
            <w:r w:rsidRPr="00D94ACD">
              <w:t xml:space="preserve"> ул.</w:t>
            </w:r>
            <w:r w:rsidR="00D75B86" w:rsidRPr="00D94ACD">
              <w:t xml:space="preserve"> Радужная, 1, пом</w:t>
            </w:r>
            <w:r w:rsidRPr="00D94ACD">
              <w:t>.</w:t>
            </w:r>
            <w:r w:rsidR="00D75B86" w:rsidRPr="00D94ACD">
              <w:t>,1</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30</w:t>
            </w:r>
          </w:p>
        </w:tc>
        <w:tc>
          <w:tcPr>
            <w:tcW w:w="2012" w:type="pct"/>
            <w:shd w:val="clear" w:color="auto" w:fill="auto"/>
            <w:vAlign w:val="center"/>
            <w:hideMark/>
          </w:tcPr>
          <w:p w:rsidR="00D75B86" w:rsidRPr="00D94ACD" w:rsidRDefault="00D75B86" w:rsidP="00D94ACD">
            <w:pPr>
              <w:suppressAutoHyphens/>
              <w:jc w:val="center"/>
            </w:pPr>
            <w:r w:rsidRPr="00D94ACD">
              <w:t>Демидовский ФАП</w:t>
            </w:r>
          </w:p>
        </w:tc>
        <w:tc>
          <w:tcPr>
            <w:tcW w:w="2617" w:type="pct"/>
            <w:shd w:val="clear" w:color="auto" w:fill="auto"/>
            <w:vAlign w:val="center"/>
            <w:hideMark/>
          </w:tcPr>
          <w:p w:rsidR="00D75B86" w:rsidRPr="00D94ACD" w:rsidRDefault="00D75B86" w:rsidP="00D94ACD">
            <w:pPr>
              <w:suppressAutoHyphens/>
              <w:jc w:val="center"/>
            </w:pPr>
            <w:r w:rsidRPr="00D94ACD">
              <w:t>с. Демидовка,</w:t>
            </w:r>
            <w:r w:rsidR="009578B9" w:rsidRPr="00D94ACD">
              <w:t xml:space="preserve"> ул.</w:t>
            </w:r>
            <w:r w:rsidRPr="00D94ACD">
              <w:t xml:space="preserve"> Пушкина, 12а</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31</w:t>
            </w:r>
          </w:p>
        </w:tc>
        <w:tc>
          <w:tcPr>
            <w:tcW w:w="2012" w:type="pct"/>
            <w:shd w:val="clear" w:color="auto" w:fill="auto"/>
            <w:vAlign w:val="center"/>
            <w:hideMark/>
          </w:tcPr>
          <w:p w:rsidR="00D75B86" w:rsidRPr="00D94ACD" w:rsidRDefault="00D75B86" w:rsidP="00D94ACD">
            <w:pPr>
              <w:suppressAutoHyphens/>
              <w:jc w:val="center"/>
            </w:pPr>
            <w:r w:rsidRPr="00D94ACD">
              <w:t>Калиновский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Калиновка,</w:t>
            </w:r>
            <w:r w:rsidRPr="00D94ACD">
              <w:t xml:space="preserve"> ул.</w:t>
            </w:r>
            <w:r w:rsidR="00D75B86" w:rsidRPr="00D94ACD">
              <w:t xml:space="preserve"> Школьная, 9</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32</w:t>
            </w:r>
          </w:p>
        </w:tc>
        <w:tc>
          <w:tcPr>
            <w:tcW w:w="2012" w:type="pct"/>
            <w:shd w:val="clear" w:color="auto" w:fill="auto"/>
            <w:vAlign w:val="center"/>
            <w:hideMark/>
          </w:tcPr>
          <w:p w:rsidR="00D75B86" w:rsidRPr="00D94ACD" w:rsidRDefault="00D75B86" w:rsidP="00D94ACD">
            <w:pPr>
              <w:suppressAutoHyphens/>
              <w:jc w:val="center"/>
            </w:pPr>
            <w:r w:rsidRPr="00D94ACD">
              <w:t>Калачинский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Калачи,</w:t>
            </w:r>
            <w:r w:rsidRPr="00D94ACD">
              <w:t xml:space="preserve"> ул.</w:t>
            </w:r>
            <w:r w:rsidR="00D75B86" w:rsidRPr="00D94ACD">
              <w:t xml:space="preserve"> Верхняя, 4 пом</w:t>
            </w:r>
            <w:r w:rsidRPr="00D94ACD">
              <w:t>.</w:t>
            </w:r>
            <w:r w:rsidR="00D75B86" w:rsidRPr="00D94ACD">
              <w:t xml:space="preserve"> 1</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33</w:t>
            </w:r>
          </w:p>
        </w:tc>
        <w:tc>
          <w:tcPr>
            <w:tcW w:w="2012" w:type="pct"/>
            <w:shd w:val="clear" w:color="auto" w:fill="auto"/>
            <w:vAlign w:val="center"/>
            <w:hideMark/>
          </w:tcPr>
          <w:p w:rsidR="00D75B86" w:rsidRPr="00D94ACD" w:rsidRDefault="00D75B86" w:rsidP="00D94ACD">
            <w:pPr>
              <w:suppressAutoHyphens/>
              <w:jc w:val="center"/>
            </w:pPr>
            <w:r w:rsidRPr="00D94ACD">
              <w:t>Карасартовский ФАП</w:t>
            </w:r>
          </w:p>
        </w:tc>
        <w:tc>
          <w:tcPr>
            <w:tcW w:w="2617" w:type="pct"/>
            <w:shd w:val="clear" w:color="auto" w:fill="auto"/>
            <w:vAlign w:val="center"/>
            <w:hideMark/>
          </w:tcPr>
          <w:p w:rsidR="00D75B86" w:rsidRPr="00D94ACD" w:rsidRDefault="00D75B86" w:rsidP="00D94ACD">
            <w:pPr>
              <w:suppressAutoHyphens/>
              <w:jc w:val="center"/>
            </w:pPr>
            <w:r w:rsidRPr="00D94ACD">
              <w:t>аул  Карасарт,</w:t>
            </w:r>
            <w:r w:rsidR="009578B9" w:rsidRPr="00D94ACD">
              <w:t xml:space="preserve"> ул.</w:t>
            </w:r>
            <w:r w:rsidRPr="00D94ACD">
              <w:t xml:space="preserve"> Центральная, 11</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34</w:t>
            </w:r>
          </w:p>
        </w:tc>
        <w:tc>
          <w:tcPr>
            <w:tcW w:w="2012" w:type="pct"/>
            <w:shd w:val="clear" w:color="auto" w:fill="auto"/>
            <w:vAlign w:val="center"/>
            <w:hideMark/>
          </w:tcPr>
          <w:p w:rsidR="00D75B86" w:rsidRPr="00D94ACD" w:rsidRDefault="00D75B86" w:rsidP="00D94ACD">
            <w:pPr>
              <w:suppressAutoHyphens/>
              <w:jc w:val="center"/>
            </w:pPr>
            <w:r w:rsidRPr="00D94ACD">
              <w:t>Кукаринский ФАП</w:t>
            </w:r>
          </w:p>
        </w:tc>
        <w:tc>
          <w:tcPr>
            <w:tcW w:w="2617" w:type="pct"/>
            <w:shd w:val="clear" w:color="auto" w:fill="auto"/>
            <w:vAlign w:val="center"/>
            <w:hideMark/>
          </w:tcPr>
          <w:p w:rsidR="00D75B86" w:rsidRPr="00D94ACD" w:rsidRDefault="00D75B86" w:rsidP="00D94ACD">
            <w:pPr>
              <w:suppressAutoHyphens/>
              <w:jc w:val="center"/>
            </w:pPr>
            <w:r w:rsidRPr="00D94ACD">
              <w:t>д</w:t>
            </w:r>
            <w:r w:rsidR="009578B9" w:rsidRPr="00D94ACD">
              <w:t>.</w:t>
            </w:r>
            <w:r w:rsidRPr="00D94ACD">
              <w:t xml:space="preserve"> Кукарка,</w:t>
            </w:r>
            <w:r w:rsidR="009578B9" w:rsidRPr="00D94ACD">
              <w:t xml:space="preserve"> ул.</w:t>
            </w:r>
            <w:r w:rsidRPr="00D94ACD">
              <w:t xml:space="preserve"> Конторская, 22</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35</w:t>
            </w:r>
          </w:p>
        </w:tc>
        <w:tc>
          <w:tcPr>
            <w:tcW w:w="2012" w:type="pct"/>
            <w:shd w:val="clear" w:color="auto" w:fill="auto"/>
            <w:vAlign w:val="center"/>
            <w:hideMark/>
          </w:tcPr>
          <w:p w:rsidR="00D75B86" w:rsidRPr="00D94ACD" w:rsidRDefault="00D75B86" w:rsidP="00D94ACD">
            <w:pPr>
              <w:suppressAutoHyphens/>
              <w:jc w:val="center"/>
            </w:pPr>
            <w:r w:rsidRPr="00D94ACD">
              <w:t>Кучугурский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п. </w:t>
            </w:r>
            <w:r w:rsidR="00D75B86" w:rsidRPr="00D94ACD">
              <w:t>Кучугур,</w:t>
            </w:r>
            <w:r w:rsidRPr="00D94ACD">
              <w:t xml:space="preserve"> ул.</w:t>
            </w:r>
            <w:r w:rsidR="00D75B86" w:rsidRPr="00D94ACD">
              <w:t xml:space="preserve"> Школьная, 1</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36</w:t>
            </w:r>
          </w:p>
        </w:tc>
        <w:tc>
          <w:tcPr>
            <w:tcW w:w="2012" w:type="pct"/>
            <w:shd w:val="clear" w:color="auto" w:fill="auto"/>
            <w:vAlign w:val="center"/>
            <w:hideMark/>
          </w:tcPr>
          <w:p w:rsidR="00D75B86" w:rsidRPr="00D94ACD" w:rsidRDefault="00D75B86" w:rsidP="00D94ACD">
            <w:pPr>
              <w:suppressAutoHyphens/>
              <w:jc w:val="center"/>
            </w:pPr>
            <w:r w:rsidRPr="00D94ACD">
              <w:t>Михайловский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Михайловка,</w:t>
            </w:r>
            <w:r w:rsidRPr="00D94ACD">
              <w:t xml:space="preserve"> ул.</w:t>
            </w:r>
            <w:r w:rsidR="00D75B86" w:rsidRPr="00D94ACD">
              <w:t xml:space="preserve"> Советская, 28</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37</w:t>
            </w:r>
          </w:p>
        </w:tc>
        <w:tc>
          <w:tcPr>
            <w:tcW w:w="2012" w:type="pct"/>
            <w:shd w:val="clear" w:color="auto" w:fill="auto"/>
            <w:vAlign w:val="center"/>
            <w:hideMark/>
          </w:tcPr>
          <w:p w:rsidR="00D75B86" w:rsidRPr="00D94ACD" w:rsidRDefault="00D75B86" w:rsidP="00D94ACD">
            <w:pPr>
              <w:suppressAutoHyphens/>
              <w:jc w:val="center"/>
            </w:pPr>
            <w:r w:rsidRPr="00D94ACD">
              <w:t>Морозовский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Морозовка,</w:t>
            </w:r>
            <w:r w:rsidRPr="00D94ACD">
              <w:t xml:space="preserve"> ул.</w:t>
            </w:r>
            <w:r w:rsidR="00D75B86" w:rsidRPr="00D94ACD">
              <w:t xml:space="preserve"> Пушкина, 2</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38</w:t>
            </w:r>
          </w:p>
        </w:tc>
        <w:tc>
          <w:tcPr>
            <w:tcW w:w="2012" w:type="pct"/>
            <w:shd w:val="clear" w:color="auto" w:fill="auto"/>
            <w:vAlign w:val="center"/>
            <w:hideMark/>
          </w:tcPr>
          <w:p w:rsidR="00D75B86" w:rsidRPr="00D94ACD" w:rsidRDefault="00D75B86" w:rsidP="00D94ACD">
            <w:pPr>
              <w:suppressAutoHyphens/>
              <w:jc w:val="center"/>
            </w:pPr>
            <w:r w:rsidRPr="00D94ACD">
              <w:t>Нестеровский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Нестеровка,</w:t>
            </w:r>
            <w:r w:rsidRPr="00D94ACD">
              <w:t xml:space="preserve"> ул.</w:t>
            </w:r>
            <w:r w:rsidR="00D75B86" w:rsidRPr="00D94ACD">
              <w:t xml:space="preserve"> Заречная, 10, пом</w:t>
            </w:r>
            <w:r w:rsidRPr="00D94ACD">
              <w:t>.</w:t>
            </w:r>
            <w:r w:rsidR="00D75B86" w:rsidRPr="00D94ACD">
              <w:t xml:space="preserve"> 2</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39</w:t>
            </w:r>
          </w:p>
        </w:tc>
        <w:tc>
          <w:tcPr>
            <w:tcW w:w="2012" w:type="pct"/>
            <w:shd w:val="clear" w:color="auto" w:fill="auto"/>
            <w:vAlign w:val="center"/>
            <w:hideMark/>
          </w:tcPr>
          <w:p w:rsidR="00D75B86" w:rsidRPr="00D94ACD" w:rsidRDefault="00D75B86" w:rsidP="00D94ACD">
            <w:pPr>
              <w:suppressAutoHyphens/>
              <w:jc w:val="center"/>
            </w:pPr>
            <w:r w:rsidRPr="00D94ACD">
              <w:t>Нижнебаяновский ФАП</w:t>
            </w:r>
          </w:p>
        </w:tc>
        <w:tc>
          <w:tcPr>
            <w:tcW w:w="2617" w:type="pct"/>
            <w:shd w:val="clear" w:color="auto" w:fill="auto"/>
            <w:vAlign w:val="center"/>
            <w:hideMark/>
          </w:tcPr>
          <w:p w:rsidR="00D75B86" w:rsidRPr="00D94ACD" w:rsidRDefault="00D75B86" w:rsidP="00D94ACD">
            <w:pPr>
              <w:suppressAutoHyphens/>
              <w:jc w:val="center"/>
            </w:pPr>
            <w:r w:rsidRPr="00D94ACD">
              <w:t>аул Нижнебаяновский,</w:t>
            </w:r>
            <w:r w:rsidR="009578B9" w:rsidRPr="00D94ACD">
              <w:t xml:space="preserve"> ул.</w:t>
            </w:r>
            <w:r w:rsidRPr="00D94ACD">
              <w:t xml:space="preserve"> Центральная, 15</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40</w:t>
            </w:r>
          </w:p>
        </w:tc>
        <w:tc>
          <w:tcPr>
            <w:tcW w:w="2012" w:type="pct"/>
            <w:shd w:val="clear" w:color="auto" w:fill="auto"/>
            <w:vAlign w:val="center"/>
            <w:hideMark/>
          </w:tcPr>
          <w:p w:rsidR="00D75B86" w:rsidRPr="00D94ACD" w:rsidRDefault="00D75B86" w:rsidP="00D94ACD">
            <w:pPr>
              <w:suppressAutoHyphens/>
              <w:jc w:val="center"/>
            </w:pPr>
            <w:r w:rsidRPr="00D94ACD">
              <w:t>Новоивановский ФАП</w:t>
            </w:r>
          </w:p>
        </w:tc>
        <w:tc>
          <w:tcPr>
            <w:tcW w:w="2617" w:type="pct"/>
            <w:shd w:val="clear" w:color="auto" w:fill="auto"/>
            <w:vAlign w:val="center"/>
            <w:hideMark/>
          </w:tcPr>
          <w:p w:rsidR="00D75B86" w:rsidRPr="00D94ACD" w:rsidRDefault="00D75B86" w:rsidP="00D94ACD">
            <w:pPr>
              <w:suppressAutoHyphens/>
              <w:jc w:val="center"/>
            </w:pPr>
            <w:r w:rsidRPr="00D94ACD">
              <w:t>д</w:t>
            </w:r>
            <w:r w:rsidR="009578B9" w:rsidRPr="00D94ACD">
              <w:t>.</w:t>
            </w:r>
            <w:r w:rsidRPr="00D94ACD">
              <w:t xml:space="preserve"> Новоивановка,</w:t>
            </w:r>
            <w:r w:rsidR="009578B9" w:rsidRPr="00D94ACD">
              <w:t xml:space="preserve"> ул.</w:t>
            </w:r>
            <w:r w:rsidRPr="00D94ACD">
              <w:t xml:space="preserve"> Сиреневая, 37а</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41</w:t>
            </w:r>
          </w:p>
        </w:tc>
        <w:tc>
          <w:tcPr>
            <w:tcW w:w="2012" w:type="pct"/>
            <w:shd w:val="clear" w:color="auto" w:fill="auto"/>
            <w:vAlign w:val="center"/>
            <w:hideMark/>
          </w:tcPr>
          <w:p w:rsidR="00D75B86" w:rsidRPr="00D94ACD" w:rsidRDefault="00D75B86" w:rsidP="00D94ACD">
            <w:pPr>
              <w:suppressAutoHyphens/>
              <w:jc w:val="center"/>
            </w:pPr>
            <w:r w:rsidRPr="00D94ACD">
              <w:t>Новокарасукский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Новокарасук,</w:t>
            </w:r>
            <w:r w:rsidRPr="00D94ACD">
              <w:t xml:space="preserve"> ул.</w:t>
            </w:r>
            <w:r w:rsidR="00D75B86" w:rsidRPr="00D94ACD">
              <w:t xml:space="preserve"> Южная, 2а</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42</w:t>
            </w:r>
          </w:p>
        </w:tc>
        <w:tc>
          <w:tcPr>
            <w:tcW w:w="2012" w:type="pct"/>
            <w:shd w:val="clear" w:color="auto" w:fill="auto"/>
            <w:vAlign w:val="center"/>
            <w:hideMark/>
          </w:tcPr>
          <w:p w:rsidR="00D75B86" w:rsidRPr="00D94ACD" w:rsidRDefault="00D75B86" w:rsidP="00D94ACD">
            <w:pPr>
              <w:suppressAutoHyphens/>
              <w:jc w:val="center"/>
            </w:pPr>
            <w:r w:rsidRPr="00D94ACD">
              <w:t>Озерно-Титовский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п. </w:t>
            </w:r>
            <w:r w:rsidR="00D75B86" w:rsidRPr="00D94ACD">
              <w:t>Озерное-Титово,</w:t>
            </w:r>
            <w:r w:rsidRPr="00D94ACD">
              <w:t xml:space="preserve"> ул.</w:t>
            </w:r>
            <w:r w:rsidR="00D75B86" w:rsidRPr="00D94ACD">
              <w:t xml:space="preserve"> Заречная, 50, кв</w:t>
            </w:r>
            <w:r w:rsidRPr="00D94ACD">
              <w:t>.</w:t>
            </w:r>
            <w:r w:rsidR="00D75B86" w:rsidRPr="00D94ACD">
              <w:t xml:space="preserve"> 1</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43</w:t>
            </w:r>
          </w:p>
        </w:tc>
        <w:tc>
          <w:tcPr>
            <w:tcW w:w="2012" w:type="pct"/>
            <w:shd w:val="clear" w:color="auto" w:fill="auto"/>
            <w:vAlign w:val="center"/>
            <w:hideMark/>
          </w:tcPr>
          <w:p w:rsidR="00D75B86" w:rsidRPr="00D94ACD" w:rsidRDefault="00D75B86" w:rsidP="00D94ACD">
            <w:pPr>
              <w:suppressAutoHyphens/>
              <w:jc w:val="center"/>
            </w:pPr>
            <w:r w:rsidRPr="00D94ACD">
              <w:t>Осиновский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п. </w:t>
            </w:r>
            <w:r w:rsidR="00D75B86" w:rsidRPr="00D94ACD">
              <w:t>Осиновка,</w:t>
            </w:r>
            <w:r w:rsidRPr="00D94ACD">
              <w:t xml:space="preserve"> ул.</w:t>
            </w:r>
            <w:r w:rsidR="00D75B86" w:rsidRPr="00D94ACD">
              <w:t xml:space="preserve"> Весенняя, 5</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44</w:t>
            </w:r>
          </w:p>
        </w:tc>
        <w:tc>
          <w:tcPr>
            <w:tcW w:w="2012" w:type="pct"/>
            <w:shd w:val="clear" w:color="auto" w:fill="auto"/>
            <w:vAlign w:val="center"/>
            <w:hideMark/>
          </w:tcPr>
          <w:p w:rsidR="00D75B86" w:rsidRPr="00D94ACD" w:rsidRDefault="00D75B86" w:rsidP="00D94ACD">
            <w:pPr>
              <w:suppressAutoHyphens/>
              <w:jc w:val="center"/>
            </w:pPr>
            <w:r w:rsidRPr="00D94ACD">
              <w:t>Павловский ФАП</w:t>
            </w:r>
          </w:p>
        </w:tc>
        <w:tc>
          <w:tcPr>
            <w:tcW w:w="2617" w:type="pct"/>
            <w:shd w:val="clear" w:color="auto" w:fill="auto"/>
            <w:vAlign w:val="center"/>
            <w:hideMark/>
          </w:tcPr>
          <w:p w:rsidR="00D75B86" w:rsidRPr="00D94ACD" w:rsidRDefault="00D75B86" w:rsidP="00D94ACD">
            <w:pPr>
              <w:suppressAutoHyphens/>
              <w:jc w:val="center"/>
            </w:pPr>
            <w:r w:rsidRPr="00D94ACD">
              <w:t>д</w:t>
            </w:r>
            <w:r w:rsidR="009578B9" w:rsidRPr="00D94ACD">
              <w:t>.</w:t>
            </w:r>
            <w:r w:rsidRPr="00D94ACD">
              <w:t>  Павловка,</w:t>
            </w:r>
            <w:r w:rsidR="009578B9" w:rsidRPr="00D94ACD">
              <w:t xml:space="preserve"> ул.</w:t>
            </w:r>
            <w:r w:rsidRPr="00D94ACD">
              <w:t xml:space="preserve"> Молодежная, 24</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45</w:t>
            </w:r>
          </w:p>
        </w:tc>
        <w:tc>
          <w:tcPr>
            <w:tcW w:w="2012" w:type="pct"/>
            <w:shd w:val="clear" w:color="auto" w:fill="auto"/>
            <w:vAlign w:val="center"/>
            <w:hideMark/>
          </w:tcPr>
          <w:p w:rsidR="00D75B86" w:rsidRPr="00D94ACD" w:rsidRDefault="00D75B86" w:rsidP="00D94ACD">
            <w:pPr>
              <w:suppressAutoHyphens/>
              <w:jc w:val="center"/>
            </w:pPr>
            <w:r w:rsidRPr="00D94ACD">
              <w:t>Поповский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п. </w:t>
            </w:r>
            <w:r w:rsidR="00D75B86" w:rsidRPr="00D94ACD">
              <w:t>Поповка,</w:t>
            </w:r>
            <w:r w:rsidRPr="00D94ACD">
              <w:t xml:space="preserve"> ул.</w:t>
            </w:r>
            <w:r w:rsidR="00D75B86" w:rsidRPr="00D94ACD">
              <w:t>, Ленина, 47</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46</w:t>
            </w:r>
          </w:p>
        </w:tc>
        <w:tc>
          <w:tcPr>
            <w:tcW w:w="2012" w:type="pct"/>
            <w:shd w:val="clear" w:color="auto" w:fill="auto"/>
            <w:vAlign w:val="center"/>
            <w:hideMark/>
          </w:tcPr>
          <w:p w:rsidR="00D75B86" w:rsidRPr="00D94ACD" w:rsidRDefault="00D75B86" w:rsidP="00D94ACD">
            <w:pPr>
              <w:suppressAutoHyphens/>
              <w:jc w:val="center"/>
            </w:pPr>
            <w:r w:rsidRPr="00D94ACD">
              <w:t>Рассказовский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Рассказово,</w:t>
            </w:r>
            <w:r w:rsidRPr="00D94ACD">
              <w:t xml:space="preserve"> ул.</w:t>
            </w:r>
            <w:r w:rsidR="00D75B86" w:rsidRPr="00D94ACD">
              <w:t xml:space="preserve"> Школьная, 15</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47</w:t>
            </w:r>
          </w:p>
        </w:tc>
        <w:tc>
          <w:tcPr>
            <w:tcW w:w="2012" w:type="pct"/>
            <w:shd w:val="clear" w:color="auto" w:fill="auto"/>
            <w:vAlign w:val="center"/>
            <w:hideMark/>
          </w:tcPr>
          <w:p w:rsidR="00D75B86" w:rsidRPr="00D94ACD" w:rsidRDefault="00D75B86" w:rsidP="00D94ACD">
            <w:pPr>
              <w:suppressAutoHyphens/>
              <w:jc w:val="center"/>
            </w:pPr>
            <w:r w:rsidRPr="00D94ACD">
              <w:t>Рождественский ФАП</w:t>
            </w:r>
          </w:p>
        </w:tc>
        <w:tc>
          <w:tcPr>
            <w:tcW w:w="2617" w:type="pct"/>
            <w:shd w:val="clear" w:color="auto" w:fill="auto"/>
            <w:vAlign w:val="center"/>
            <w:hideMark/>
          </w:tcPr>
          <w:p w:rsidR="00D75B86" w:rsidRPr="00D94ACD" w:rsidRDefault="00D75B86" w:rsidP="00D94ACD">
            <w:pPr>
              <w:suppressAutoHyphens/>
              <w:jc w:val="center"/>
            </w:pPr>
            <w:r w:rsidRPr="00D94ACD">
              <w:t>п</w:t>
            </w:r>
            <w:r w:rsidR="009578B9" w:rsidRPr="00D94ACD">
              <w:t>.</w:t>
            </w:r>
            <w:r w:rsidRPr="00D94ACD">
              <w:t xml:space="preserve"> Рожд</w:t>
            </w:r>
            <w:r w:rsidR="00C25643">
              <w:t>ественский, переулок  Березовый</w:t>
            </w:r>
            <w:r w:rsidRPr="00D94ACD">
              <w:t>,4</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48</w:t>
            </w:r>
          </w:p>
        </w:tc>
        <w:tc>
          <w:tcPr>
            <w:tcW w:w="2012" w:type="pct"/>
            <w:shd w:val="clear" w:color="auto" w:fill="auto"/>
            <w:vAlign w:val="center"/>
            <w:hideMark/>
          </w:tcPr>
          <w:p w:rsidR="00D75B86" w:rsidRPr="00D94ACD" w:rsidRDefault="00D75B86" w:rsidP="00D94ACD">
            <w:pPr>
              <w:suppressAutoHyphens/>
              <w:jc w:val="center"/>
            </w:pPr>
            <w:r w:rsidRPr="00D94ACD">
              <w:t>Свободянский ФАП</w:t>
            </w:r>
          </w:p>
        </w:tc>
        <w:tc>
          <w:tcPr>
            <w:tcW w:w="2617" w:type="pct"/>
            <w:shd w:val="clear" w:color="auto" w:fill="auto"/>
            <w:vAlign w:val="center"/>
            <w:hideMark/>
          </w:tcPr>
          <w:p w:rsidR="00D75B86" w:rsidRPr="00D94ACD" w:rsidRDefault="00D75B86" w:rsidP="00D94ACD">
            <w:pPr>
              <w:suppressAutoHyphens/>
              <w:jc w:val="center"/>
            </w:pPr>
            <w:r w:rsidRPr="00D94ACD">
              <w:t>п</w:t>
            </w:r>
            <w:r w:rsidR="009578B9" w:rsidRPr="00D94ACD">
              <w:t xml:space="preserve">. </w:t>
            </w:r>
            <w:r w:rsidRPr="00D94ACD">
              <w:t>Свободный труд,</w:t>
            </w:r>
            <w:r w:rsidR="009578B9" w:rsidRPr="00D94ACD">
              <w:t xml:space="preserve"> ул.</w:t>
            </w:r>
            <w:r w:rsidRPr="00D94ACD">
              <w:t xml:space="preserve"> Молодежная, 16, пом</w:t>
            </w:r>
            <w:r w:rsidR="009578B9" w:rsidRPr="00D94ACD">
              <w:t xml:space="preserve">. </w:t>
            </w:r>
            <w:r w:rsidRPr="00D94ACD">
              <w:t>2</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49</w:t>
            </w:r>
          </w:p>
        </w:tc>
        <w:tc>
          <w:tcPr>
            <w:tcW w:w="2012" w:type="pct"/>
            <w:shd w:val="clear" w:color="auto" w:fill="auto"/>
            <w:vAlign w:val="center"/>
            <w:hideMark/>
          </w:tcPr>
          <w:p w:rsidR="00D75B86" w:rsidRPr="00D94ACD" w:rsidRDefault="00D75B86" w:rsidP="00D94ACD">
            <w:pPr>
              <w:suppressAutoHyphens/>
              <w:jc w:val="center"/>
            </w:pPr>
            <w:r w:rsidRPr="00D94ACD">
              <w:t>Сорочинский ФАП</w:t>
            </w:r>
          </w:p>
        </w:tc>
        <w:tc>
          <w:tcPr>
            <w:tcW w:w="2617" w:type="pct"/>
            <w:shd w:val="clear" w:color="auto" w:fill="auto"/>
            <w:vAlign w:val="center"/>
            <w:hideMark/>
          </w:tcPr>
          <w:p w:rsidR="00D75B86" w:rsidRPr="00D94ACD" w:rsidRDefault="009578B9" w:rsidP="00D94ACD">
            <w:pPr>
              <w:suppressAutoHyphens/>
              <w:jc w:val="center"/>
            </w:pPr>
            <w:r w:rsidRPr="00D94ACD">
              <w:t>с.</w:t>
            </w:r>
            <w:r w:rsidR="00D75B86" w:rsidRPr="00D94ACD">
              <w:t xml:space="preserve"> Сорочиха,</w:t>
            </w:r>
            <w:r w:rsidRPr="00D94ACD">
              <w:t xml:space="preserve"> ул.</w:t>
            </w:r>
            <w:r w:rsidR="00D75B86" w:rsidRPr="00D94ACD">
              <w:t xml:space="preserve"> Зеленая, 3А</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50</w:t>
            </w:r>
          </w:p>
        </w:tc>
        <w:tc>
          <w:tcPr>
            <w:tcW w:w="2012" w:type="pct"/>
            <w:shd w:val="clear" w:color="auto" w:fill="auto"/>
            <w:vAlign w:val="center"/>
            <w:hideMark/>
          </w:tcPr>
          <w:p w:rsidR="00D75B86" w:rsidRPr="00D94ACD" w:rsidRDefault="00D75B86" w:rsidP="00D94ACD">
            <w:pPr>
              <w:suppressAutoHyphens/>
              <w:jc w:val="center"/>
            </w:pPr>
            <w:r w:rsidRPr="00D94ACD">
              <w:t>Токаревский ФАП</w:t>
            </w:r>
          </w:p>
        </w:tc>
        <w:tc>
          <w:tcPr>
            <w:tcW w:w="2617" w:type="pct"/>
            <w:shd w:val="clear" w:color="auto" w:fill="auto"/>
            <w:vAlign w:val="center"/>
            <w:hideMark/>
          </w:tcPr>
          <w:p w:rsidR="00D75B86" w:rsidRPr="00D94ACD" w:rsidRDefault="00D75B86" w:rsidP="00D94ACD">
            <w:pPr>
              <w:suppressAutoHyphens/>
              <w:jc w:val="center"/>
            </w:pPr>
            <w:r w:rsidRPr="00D94ACD">
              <w:t>д</w:t>
            </w:r>
            <w:r w:rsidR="009578B9" w:rsidRPr="00D94ACD">
              <w:t xml:space="preserve">. </w:t>
            </w:r>
            <w:r w:rsidRPr="00D94ACD">
              <w:t>Токаревка,</w:t>
            </w:r>
            <w:r w:rsidR="009578B9" w:rsidRPr="00D94ACD">
              <w:t xml:space="preserve"> ул.</w:t>
            </w:r>
            <w:r w:rsidRPr="00D94ACD">
              <w:t xml:space="preserve"> Мира, 2</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51</w:t>
            </w:r>
          </w:p>
        </w:tc>
        <w:tc>
          <w:tcPr>
            <w:tcW w:w="2012" w:type="pct"/>
            <w:shd w:val="clear" w:color="auto" w:fill="auto"/>
            <w:vAlign w:val="center"/>
            <w:hideMark/>
          </w:tcPr>
          <w:p w:rsidR="00D75B86" w:rsidRPr="00D94ACD" w:rsidRDefault="00D75B86" w:rsidP="00D94ACD">
            <w:pPr>
              <w:suppressAutoHyphens/>
              <w:jc w:val="center"/>
            </w:pPr>
            <w:r w:rsidRPr="00D94ACD">
              <w:t>Троицкий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Троицкое,</w:t>
            </w:r>
            <w:r w:rsidRPr="00D94ACD">
              <w:t xml:space="preserve"> ул.</w:t>
            </w:r>
            <w:r w:rsidR="00D75B86" w:rsidRPr="00D94ACD">
              <w:t xml:space="preserve"> Зел</w:t>
            </w:r>
            <w:r w:rsidRPr="00D94ACD">
              <w:t>ё</w:t>
            </w:r>
            <w:r w:rsidR="00D75B86" w:rsidRPr="00D94ACD">
              <w:t>ная, 78г</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52</w:t>
            </w:r>
          </w:p>
        </w:tc>
        <w:tc>
          <w:tcPr>
            <w:tcW w:w="2012" w:type="pct"/>
            <w:shd w:val="clear" w:color="auto" w:fill="auto"/>
            <w:vAlign w:val="center"/>
            <w:hideMark/>
          </w:tcPr>
          <w:p w:rsidR="00D75B86" w:rsidRPr="00D94ACD" w:rsidRDefault="00D75B86" w:rsidP="00D94ACD">
            <w:pPr>
              <w:suppressAutoHyphens/>
              <w:jc w:val="center"/>
            </w:pPr>
            <w:r w:rsidRPr="00D94ACD">
              <w:t>Чернозерский ФАП</w:t>
            </w:r>
          </w:p>
        </w:tc>
        <w:tc>
          <w:tcPr>
            <w:tcW w:w="2617" w:type="pct"/>
            <w:shd w:val="clear" w:color="auto" w:fill="auto"/>
            <w:vAlign w:val="center"/>
            <w:hideMark/>
          </w:tcPr>
          <w:p w:rsidR="00D75B86" w:rsidRPr="00D94ACD" w:rsidRDefault="00D75B86" w:rsidP="00D94ACD">
            <w:pPr>
              <w:suppressAutoHyphens/>
              <w:jc w:val="center"/>
            </w:pPr>
            <w:r w:rsidRPr="00D94ACD">
              <w:t>п</w:t>
            </w:r>
            <w:r w:rsidR="009578B9" w:rsidRPr="00D94ACD">
              <w:t>.</w:t>
            </w:r>
            <w:r w:rsidRPr="00D94ACD">
              <w:t xml:space="preserve"> </w:t>
            </w:r>
            <w:r w:rsidR="00FA07B0" w:rsidRPr="00D94ACD">
              <w:t>Чернозёрка</w:t>
            </w:r>
            <w:r w:rsidRPr="00D94ACD">
              <w:t>,</w:t>
            </w:r>
            <w:r w:rsidR="009578B9" w:rsidRPr="00D94ACD">
              <w:t xml:space="preserve"> ул.</w:t>
            </w:r>
            <w:r w:rsidRPr="00D94ACD">
              <w:t xml:space="preserve"> Центральная, 4, пом</w:t>
            </w:r>
            <w:r w:rsidR="009578B9" w:rsidRPr="00D94ACD">
              <w:t>.</w:t>
            </w:r>
            <w:r w:rsidRPr="00D94ACD">
              <w:t xml:space="preserve"> 1</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53</w:t>
            </w:r>
          </w:p>
        </w:tc>
        <w:tc>
          <w:tcPr>
            <w:tcW w:w="2012" w:type="pct"/>
            <w:shd w:val="clear" w:color="auto" w:fill="auto"/>
            <w:vAlign w:val="center"/>
            <w:hideMark/>
          </w:tcPr>
          <w:p w:rsidR="00D75B86" w:rsidRPr="00D94ACD" w:rsidRDefault="00D75B86" w:rsidP="00D94ACD">
            <w:pPr>
              <w:suppressAutoHyphens/>
              <w:jc w:val="center"/>
            </w:pPr>
            <w:r w:rsidRPr="00D94ACD">
              <w:t>Шенфельдский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Шейнфельд,</w:t>
            </w:r>
            <w:r w:rsidRPr="00D94ACD">
              <w:t xml:space="preserve"> ул.</w:t>
            </w:r>
            <w:r w:rsidR="00D75B86" w:rsidRPr="00D94ACD">
              <w:t xml:space="preserve"> Мира, 12а</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54</w:t>
            </w:r>
          </w:p>
        </w:tc>
        <w:tc>
          <w:tcPr>
            <w:tcW w:w="2012" w:type="pct"/>
            <w:shd w:val="clear" w:color="auto" w:fill="auto"/>
            <w:vAlign w:val="center"/>
            <w:hideMark/>
          </w:tcPr>
          <w:p w:rsidR="00D75B86" w:rsidRPr="00D94ACD" w:rsidRDefault="00D75B86" w:rsidP="00D94ACD">
            <w:pPr>
              <w:suppressAutoHyphens/>
              <w:jc w:val="center"/>
            </w:pPr>
            <w:r w:rsidRPr="00D94ACD">
              <w:t>Шилово-Курьинский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с. </w:t>
            </w:r>
            <w:r w:rsidR="00D75B86" w:rsidRPr="00D94ACD">
              <w:t>Шилово-Курья,</w:t>
            </w:r>
            <w:r w:rsidRPr="00D94ACD">
              <w:t xml:space="preserve"> ул.</w:t>
            </w:r>
            <w:r w:rsidR="00D75B86" w:rsidRPr="00D94ACD">
              <w:t xml:space="preserve"> Центральная, 25</w:t>
            </w:r>
          </w:p>
        </w:tc>
      </w:tr>
      <w:tr w:rsidR="00D75B86" w:rsidRPr="00D94ACD" w:rsidTr="007C3B67">
        <w:trPr>
          <w:trHeight w:val="340"/>
        </w:trPr>
        <w:tc>
          <w:tcPr>
            <w:tcW w:w="370" w:type="pct"/>
            <w:shd w:val="clear" w:color="auto" w:fill="auto"/>
            <w:noWrap/>
            <w:vAlign w:val="center"/>
            <w:hideMark/>
          </w:tcPr>
          <w:p w:rsidR="00D75B86" w:rsidRPr="00D94ACD" w:rsidRDefault="00D75B86" w:rsidP="00D94ACD">
            <w:pPr>
              <w:suppressAutoHyphens/>
              <w:jc w:val="center"/>
            </w:pPr>
            <w:r w:rsidRPr="00D94ACD">
              <w:t>55</w:t>
            </w:r>
          </w:p>
        </w:tc>
        <w:tc>
          <w:tcPr>
            <w:tcW w:w="2012" w:type="pct"/>
            <w:shd w:val="clear" w:color="auto" w:fill="auto"/>
            <w:vAlign w:val="center"/>
            <w:hideMark/>
          </w:tcPr>
          <w:p w:rsidR="00D75B86" w:rsidRPr="00D94ACD" w:rsidRDefault="00D75B86" w:rsidP="00D94ACD">
            <w:pPr>
              <w:suppressAutoHyphens/>
              <w:jc w:val="center"/>
            </w:pPr>
            <w:r w:rsidRPr="00D94ACD">
              <w:t>Ягодный ФАП</w:t>
            </w:r>
          </w:p>
        </w:tc>
        <w:tc>
          <w:tcPr>
            <w:tcW w:w="2617" w:type="pct"/>
            <w:shd w:val="clear" w:color="auto" w:fill="auto"/>
            <w:vAlign w:val="center"/>
            <w:hideMark/>
          </w:tcPr>
          <w:p w:rsidR="00D75B86" w:rsidRPr="00D94ACD" w:rsidRDefault="009578B9" w:rsidP="00D94ACD">
            <w:pPr>
              <w:suppressAutoHyphens/>
              <w:jc w:val="center"/>
            </w:pPr>
            <w:r w:rsidRPr="00D94ACD">
              <w:t xml:space="preserve">п. </w:t>
            </w:r>
            <w:r w:rsidR="00D75B86" w:rsidRPr="00D94ACD">
              <w:t>Ягодный,</w:t>
            </w:r>
            <w:r w:rsidRPr="00D94ACD">
              <w:t xml:space="preserve"> ул.</w:t>
            </w:r>
            <w:r w:rsidR="00D75B86" w:rsidRPr="00D94ACD">
              <w:t xml:space="preserve"> Школьная, 4</w:t>
            </w:r>
          </w:p>
        </w:tc>
      </w:tr>
    </w:tbl>
    <w:p w:rsidR="00D94ACD" w:rsidRPr="00D94ACD" w:rsidRDefault="00D94ACD" w:rsidP="00D94ACD">
      <w:pPr>
        <w:widowControl w:val="0"/>
        <w:suppressAutoHyphens/>
        <w:autoSpaceDE w:val="0"/>
        <w:autoSpaceDN w:val="0"/>
        <w:adjustRightInd w:val="0"/>
        <w:spacing w:before="120" w:after="120"/>
        <w:ind w:firstLine="709"/>
        <w:jc w:val="both"/>
        <w:rPr>
          <w:i/>
          <w:sz w:val="28"/>
          <w:szCs w:val="28"/>
        </w:rPr>
      </w:pPr>
      <w:r w:rsidRPr="00D94ACD">
        <w:rPr>
          <w:i/>
          <w:sz w:val="28"/>
          <w:szCs w:val="28"/>
        </w:rPr>
        <w:t>Проектные решения</w:t>
      </w:r>
    </w:p>
    <w:p w:rsidR="00D94ACD" w:rsidRPr="00D94ACD" w:rsidRDefault="00D94ACD" w:rsidP="00D94ACD">
      <w:pPr>
        <w:pStyle w:val="af9"/>
        <w:suppressAutoHyphens/>
        <w:spacing w:after="0"/>
        <w:ind w:firstLine="709"/>
        <w:jc w:val="both"/>
        <w:rPr>
          <w:bCs/>
          <w:sz w:val="28"/>
          <w:szCs w:val="28"/>
        </w:rPr>
      </w:pPr>
      <w:r w:rsidRPr="00D94ACD">
        <w:rPr>
          <w:bCs/>
          <w:sz w:val="28"/>
          <w:szCs w:val="28"/>
        </w:rPr>
        <w:t>Согласно региональным документам территориального планирования и государственных программ Новосибирской области предусмотрены следующие мероприятия:</w:t>
      </w:r>
    </w:p>
    <w:p w:rsidR="00D94ACD" w:rsidRPr="00D67137" w:rsidRDefault="00D94ACD" w:rsidP="00D67137">
      <w:pPr>
        <w:pStyle w:val="118"/>
        <w:ind w:firstLine="709"/>
        <w:jc w:val="both"/>
        <w:rPr>
          <w:bCs/>
          <w:sz w:val="28"/>
          <w:szCs w:val="28"/>
        </w:rPr>
      </w:pPr>
      <w:r w:rsidRPr="00D67137">
        <w:rPr>
          <w:bCs/>
          <w:sz w:val="28"/>
          <w:szCs w:val="28"/>
        </w:rPr>
        <w:t xml:space="preserve">1) </w:t>
      </w:r>
      <w:r w:rsidR="00D67137" w:rsidRPr="00D67137">
        <w:rPr>
          <w:sz w:val="28"/>
          <w:szCs w:val="28"/>
        </w:rPr>
        <w:t xml:space="preserve">Строительство инфекционного отделения ГБУЗ НСО «Карасукская ЦРБ» на 44 </w:t>
      </w:r>
      <w:r w:rsidR="00D67137" w:rsidRPr="00D67137">
        <w:rPr>
          <w:bCs/>
          <w:sz w:val="28"/>
          <w:szCs w:val="28"/>
        </w:rPr>
        <w:t>посещений в смену (п. 1</w:t>
      </w:r>
      <w:r w:rsidR="00210582">
        <w:rPr>
          <w:bCs/>
          <w:sz w:val="28"/>
          <w:szCs w:val="28"/>
        </w:rPr>
        <w:t>5</w:t>
      </w:r>
      <w:r w:rsidR="00D67137" w:rsidRPr="00D67137">
        <w:rPr>
          <w:bCs/>
          <w:sz w:val="28"/>
          <w:szCs w:val="28"/>
        </w:rPr>
        <w:t xml:space="preserve"> СТП НСО)</w:t>
      </w:r>
      <w:r w:rsidR="00D67137" w:rsidRPr="00D67137">
        <w:rPr>
          <w:sz w:val="28"/>
          <w:szCs w:val="28"/>
        </w:rPr>
        <w:t>;</w:t>
      </w:r>
    </w:p>
    <w:p w:rsidR="00D94ACD" w:rsidRPr="00D67137" w:rsidRDefault="00D94ACD" w:rsidP="00D67137">
      <w:pPr>
        <w:pStyle w:val="af9"/>
        <w:suppressAutoHyphens/>
        <w:spacing w:after="0"/>
        <w:ind w:firstLine="709"/>
        <w:jc w:val="both"/>
        <w:rPr>
          <w:bCs/>
          <w:sz w:val="28"/>
          <w:szCs w:val="28"/>
        </w:rPr>
      </w:pPr>
      <w:r w:rsidRPr="00D67137">
        <w:rPr>
          <w:bCs/>
          <w:sz w:val="28"/>
          <w:szCs w:val="28"/>
        </w:rPr>
        <w:t xml:space="preserve">2) Строительство ФАП </w:t>
      </w:r>
      <w:r w:rsidR="00D67137" w:rsidRPr="00D67137">
        <w:rPr>
          <w:sz w:val="28"/>
          <w:szCs w:val="28"/>
        </w:rPr>
        <w:t xml:space="preserve">с. Шилово-Курья </w:t>
      </w:r>
      <w:r w:rsidRPr="00D67137">
        <w:rPr>
          <w:bCs/>
          <w:sz w:val="28"/>
          <w:szCs w:val="28"/>
        </w:rPr>
        <w:t xml:space="preserve">на 15 посещений в смену (п. </w:t>
      </w:r>
      <w:r w:rsidR="00210582">
        <w:rPr>
          <w:bCs/>
          <w:sz w:val="28"/>
          <w:szCs w:val="28"/>
        </w:rPr>
        <w:t>15</w:t>
      </w:r>
      <w:r w:rsidRPr="00D67137">
        <w:rPr>
          <w:bCs/>
          <w:sz w:val="28"/>
          <w:szCs w:val="28"/>
        </w:rPr>
        <w:t xml:space="preserve"> СТП НСО);</w:t>
      </w:r>
    </w:p>
    <w:p w:rsidR="00D67137" w:rsidRDefault="00D67137" w:rsidP="00E06EBC">
      <w:pPr>
        <w:pStyle w:val="af9"/>
        <w:suppressAutoHyphens/>
        <w:spacing w:after="0"/>
        <w:ind w:firstLine="709"/>
        <w:jc w:val="both"/>
        <w:rPr>
          <w:bCs/>
          <w:sz w:val="28"/>
          <w:szCs w:val="28"/>
        </w:rPr>
      </w:pPr>
      <w:r w:rsidRPr="00D67137">
        <w:rPr>
          <w:bCs/>
          <w:sz w:val="28"/>
          <w:szCs w:val="28"/>
        </w:rPr>
        <w:t>Прогноз</w:t>
      </w:r>
      <w:r>
        <w:rPr>
          <w:bCs/>
          <w:sz w:val="28"/>
          <w:szCs w:val="28"/>
        </w:rPr>
        <w:t xml:space="preserve">ом </w:t>
      </w:r>
      <w:r w:rsidRPr="00D67137">
        <w:rPr>
          <w:bCs/>
          <w:sz w:val="28"/>
          <w:szCs w:val="28"/>
        </w:rPr>
        <w:t>социально-экономического развития</w:t>
      </w:r>
      <w:r>
        <w:rPr>
          <w:bCs/>
          <w:sz w:val="28"/>
          <w:szCs w:val="28"/>
        </w:rPr>
        <w:t xml:space="preserve"> </w:t>
      </w:r>
      <w:r w:rsidRPr="00D67137">
        <w:rPr>
          <w:bCs/>
          <w:sz w:val="28"/>
          <w:szCs w:val="28"/>
        </w:rPr>
        <w:t xml:space="preserve">Карасукского района </w:t>
      </w:r>
      <w:r w:rsidRPr="00D67137">
        <w:rPr>
          <w:bCs/>
          <w:sz w:val="28"/>
          <w:szCs w:val="28"/>
        </w:rPr>
        <w:lastRenderedPageBreak/>
        <w:t>Новосибирской области</w:t>
      </w:r>
      <w:r>
        <w:rPr>
          <w:bCs/>
          <w:sz w:val="28"/>
          <w:szCs w:val="28"/>
        </w:rPr>
        <w:t xml:space="preserve"> </w:t>
      </w:r>
      <w:r w:rsidRPr="00D67137">
        <w:rPr>
          <w:bCs/>
          <w:sz w:val="28"/>
          <w:szCs w:val="28"/>
        </w:rPr>
        <w:t>на 202</w:t>
      </w:r>
      <w:r w:rsidR="00210582">
        <w:rPr>
          <w:bCs/>
          <w:sz w:val="28"/>
          <w:szCs w:val="28"/>
        </w:rPr>
        <w:t>4</w:t>
      </w:r>
      <w:r w:rsidRPr="00D67137">
        <w:rPr>
          <w:bCs/>
          <w:sz w:val="28"/>
          <w:szCs w:val="28"/>
        </w:rPr>
        <w:t xml:space="preserve"> год и плановый период 202</w:t>
      </w:r>
      <w:r w:rsidR="00210582">
        <w:rPr>
          <w:bCs/>
          <w:sz w:val="28"/>
          <w:szCs w:val="28"/>
        </w:rPr>
        <w:t>5</w:t>
      </w:r>
      <w:r w:rsidRPr="00D67137">
        <w:rPr>
          <w:bCs/>
          <w:sz w:val="28"/>
          <w:szCs w:val="28"/>
        </w:rPr>
        <w:t xml:space="preserve"> и 202</w:t>
      </w:r>
      <w:r w:rsidR="00210582">
        <w:rPr>
          <w:bCs/>
          <w:sz w:val="28"/>
          <w:szCs w:val="28"/>
        </w:rPr>
        <w:t>6</w:t>
      </w:r>
      <w:r w:rsidRPr="00D67137">
        <w:rPr>
          <w:bCs/>
          <w:sz w:val="28"/>
          <w:szCs w:val="28"/>
        </w:rPr>
        <w:t xml:space="preserve"> годов</w:t>
      </w:r>
      <w:r>
        <w:rPr>
          <w:bCs/>
          <w:sz w:val="28"/>
          <w:szCs w:val="28"/>
        </w:rPr>
        <w:t>, также предусмотрены следующие мероприятия:</w:t>
      </w:r>
    </w:p>
    <w:p w:rsidR="00D67137" w:rsidRDefault="00E06EBC" w:rsidP="00E06EBC">
      <w:pPr>
        <w:pStyle w:val="af9"/>
        <w:suppressAutoHyphens/>
        <w:spacing w:after="0"/>
        <w:ind w:firstLine="709"/>
        <w:jc w:val="both"/>
        <w:rPr>
          <w:bCs/>
          <w:sz w:val="28"/>
          <w:szCs w:val="28"/>
        </w:rPr>
      </w:pPr>
      <w:r>
        <w:rPr>
          <w:bCs/>
          <w:sz w:val="28"/>
          <w:szCs w:val="28"/>
        </w:rPr>
        <w:t xml:space="preserve">- </w:t>
      </w:r>
      <w:r w:rsidRPr="00E06EBC">
        <w:rPr>
          <w:bCs/>
          <w:sz w:val="28"/>
          <w:szCs w:val="28"/>
        </w:rPr>
        <w:t xml:space="preserve">Строительство </w:t>
      </w:r>
      <w:r w:rsidR="00210582" w:rsidRPr="00210582">
        <w:rPr>
          <w:bCs/>
          <w:sz w:val="28"/>
          <w:szCs w:val="28"/>
        </w:rPr>
        <w:t>Благодатского</w:t>
      </w:r>
      <w:r w:rsidRPr="00E06EBC">
        <w:rPr>
          <w:bCs/>
          <w:sz w:val="28"/>
          <w:szCs w:val="28"/>
        </w:rPr>
        <w:t xml:space="preserve"> ФАПа ГБУЗ НСО «Карасукская ЦРБ»;</w:t>
      </w:r>
    </w:p>
    <w:p w:rsidR="00210582" w:rsidRPr="00E06EBC" w:rsidRDefault="00210582" w:rsidP="00210582">
      <w:pPr>
        <w:pStyle w:val="af9"/>
        <w:suppressAutoHyphens/>
        <w:spacing w:after="0"/>
        <w:ind w:firstLine="709"/>
        <w:jc w:val="both"/>
        <w:rPr>
          <w:bCs/>
          <w:sz w:val="28"/>
          <w:szCs w:val="28"/>
        </w:rPr>
      </w:pPr>
      <w:r>
        <w:rPr>
          <w:bCs/>
          <w:sz w:val="28"/>
          <w:szCs w:val="28"/>
        </w:rPr>
        <w:t xml:space="preserve">- </w:t>
      </w:r>
      <w:r w:rsidRPr="00E06EBC">
        <w:rPr>
          <w:bCs/>
          <w:sz w:val="28"/>
          <w:szCs w:val="28"/>
        </w:rPr>
        <w:t xml:space="preserve">Строительство </w:t>
      </w:r>
      <w:r w:rsidRPr="00210582">
        <w:rPr>
          <w:bCs/>
          <w:sz w:val="28"/>
          <w:szCs w:val="28"/>
        </w:rPr>
        <w:t>Хорошенского</w:t>
      </w:r>
      <w:r w:rsidRPr="00E06EBC">
        <w:rPr>
          <w:bCs/>
          <w:sz w:val="28"/>
          <w:szCs w:val="28"/>
        </w:rPr>
        <w:t xml:space="preserve"> ФАПа ГБУЗ НСО «Карасукская ЦРБ»;</w:t>
      </w:r>
    </w:p>
    <w:p w:rsidR="00210582" w:rsidRDefault="00210582" w:rsidP="00E06EBC">
      <w:pPr>
        <w:pStyle w:val="af9"/>
        <w:suppressAutoHyphens/>
        <w:spacing w:after="0"/>
        <w:ind w:firstLine="709"/>
        <w:jc w:val="both"/>
        <w:rPr>
          <w:bCs/>
          <w:sz w:val="28"/>
          <w:szCs w:val="28"/>
        </w:rPr>
      </w:pPr>
      <w:r>
        <w:rPr>
          <w:bCs/>
          <w:sz w:val="28"/>
          <w:szCs w:val="28"/>
        </w:rPr>
        <w:t>- Демонтаж</w:t>
      </w:r>
      <w:r w:rsidRPr="00210582">
        <w:rPr>
          <w:bCs/>
          <w:sz w:val="28"/>
          <w:szCs w:val="28"/>
        </w:rPr>
        <w:t xml:space="preserve"> старого здания и строительство нового здания гаража районной больницы</w:t>
      </w:r>
      <w:r>
        <w:rPr>
          <w:bCs/>
          <w:sz w:val="28"/>
          <w:szCs w:val="28"/>
        </w:rPr>
        <w:t>;</w:t>
      </w:r>
    </w:p>
    <w:p w:rsidR="00210582" w:rsidRDefault="00210582" w:rsidP="00E06EBC">
      <w:pPr>
        <w:pStyle w:val="af9"/>
        <w:suppressAutoHyphens/>
        <w:spacing w:after="0"/>
        <w:ind w:firstLine="709"/>
        <w:jc w:val="both"/>
        <w:rPr>
          <w:bCs/>
          <w:sz w:val="28"/>
          <w:szCs w:val="28"/>
        </w:rPr>
      </w:pPr>
      <w:r>
        <w:rPr>
          <w:bCs/>
          <w:sz w:val="28"/>
          <w:szCs w:val="28"/>
        </w:rPr>
        <w:t xml:space="preserve">- </w:t>
      </w:r>
      <w:r w:rsidR="003F6913" w:rsidRPr="003F6913">
        <w:rPr>
          <w:bCs/>
          <w:sz w:val="28"/>
          <w:szCs w:val="28"/>
        </w:rPr>
        <w:t>Капитальный ремонт взрослого поликлинического отделения для реализации современных организационно-планировочных решений в ГБУЗ НСО «Карасукская ЦРБ»</w:t>
      </w:r>
      <w:r w:rsidR="003F6913">
        <w:rPr>
          <w:bCs/>
          <w:sz w:val="28"/>
          <w:szCs w:val="28"/>
        </w:rPr>
        <w:t>;</w:t>
      </w:r>
    </w:p>
    <w:p w:rsidR="003F6913" w:rsidRDefault="003F6913" w:rsidP="00E06EBC">
      <w:pPr>
        <w:pStyle w:val="af9"/>
        <w:suppressAutoHyphens/>
        <w:spacing w:after="0"/>
        <w:ind w:firstLine="709"/>
        <w:jc w:val="both"/>
        <w:rPr>
          <w:bCs/>
          <w:sz w:val="28"/>
          <w:szCs w:val="28"/>
        </w:rPr>
      </w:pPr>
      <w:r>
        <w:rPr>
          <w:bCs/>
          <w:sz w:val="28"/>
          <w:szCs w:val="28"/>
        </w:rPr>
        <w:t xml:space="preserve">- </w:t>
      </w:r>
      <w:r w:rsidRPr="003F6913">
        <w:rPr>
          <w:bCs/>
          <w:sz w:val="28"/>
          <w:szCs w:val="28"/>
        </w:rPr>
        <w:t>Капитальный ремонт кровли здания поликлиники (стоматология, детская консультация) ГБУЗ НСО «Карасукская ЦРБ»</w:t>
      </w:r>
      <w:r>
        <w:rPr>
          <w:bCs/>
          <w:sz w:val="28"/>
          <w:szCs w:val="28"/>
        </w:rPr>
        <w:t>;</w:t>
      </w:r>
    </w:p>
    <w:p w:rsidR="003F6913" w:rsidRDefault="003F6913" w:rsidP="00E06EBC">
      <w:pPr>
        <w:pStyle w:val="af9"/>
        <w:suppressAutoHyphens/>
        <w:spacing w:after="0"/>
        <w:ind w:firstLine="709"/>
        <w:jc w:val="both"/>
        <w:rPr>
          <w:bCs/>
          <w:sz w:val="28"/>
          <w:szCs w:val="28"/>
        </w:rPr>
      </w:pPr>
      <w:r>
        <w:rPr>
          <w:bCs/>
          <w:sz w:val="28"/>
          <w:szCs w:val="28"/>
        </w:rPr>
        <w:t xml:space="preserve">- </w:t>
      </w:r>
      <w:r w:rsidRPr="003F6913">
        <w:rPr>
          <w:bCs/>
          <w:sz w:val="28"/>
          <w:szCs w:val="28"/>
        </w:rPr>
        <w:t>Капитальный ремонт помещений стоматологии и женской консультации ГБУЗ НСО «Карасукская ЦРБ»</w:t>
      </w:r>
      <w:r>
        <w:rPr>
          <w:bCs/>
          <w:sz w:val="28"/>
          <w:szCs w:val="28"/>
        </w:rPr>
        <w:t>;</w:t>
      </w:r>
    </w:p>
    <w:p w:rsidR="00E06EBC" w:rsidRDefault="00E06EBC" w:rsidP="00E06EBC">
      <w:pPr>
        <w:pStyle w:val="af9"/>
        <w:suppressAutoHyphens/>
        <w:spacing w:after="0"/>
        <w:ind w:firstLine="709"/>
        <w:jc w:val="both"/>
        <w:rPr>
          <w:bCs/>
          <w:sz w:val="28"/>
          <w:szCs w:val="28"/>
        </w:rPr>
      </w:pPr>
      <w:r>
        <w:rPr>
          <w:bCs/>
          <w:sz w:val="28"/>
          <w:szCs w:val="28"/>
        </w:rPr>
        <w:t xml:space="preserve">- </w:t>
      </w:r>
      <w:r w:rsidRPr="00E06EBC">
        <w:rPr>
          <w:bCs/>
          <w:sz w:val="28"/>
          <w:szCs w:val="28"/>
        </w:rPr>
        <w:t>Капитальный ремонт поликлиники на 150 мест (лаборатория, физио) ГБУЗ НСО «Карасукская ЦРБ»</w:t>
      </w:r>
      <w:r>
        <w:rPr>
          <w:bCs/>
          <w:sz w:val="28"/>
          <w:szCs w:val="28"/>
        </w:rPr>
        <w:t>;</w:t>
      </w:r>
    </w:p>
    <w:p w:rsidR="00E06EBC" w:rsidRDefault="00E06EBC" w:rsidP="00E06EBC">
      <w:pPr>
        <w:pStyle w:val="af9"/>
        <w:suppressAutoHyphens/>
        <w:spacing w:after="0"/>
        <w:ind w:firstLine="709"/>
        <w:jc w:val="both"/>
        <w:rPr>
          <w:bCs/>
          <w:sz w:val="28"/>
          <w:szCs w:val="28"/>
        </w:rPr>
      </w:pPr>
      <w:r>
        <w:rPr>
          <w:bCs/>
          <w:sz w:val="28"/>
          <w:szCs w:val="28"/>
        </w:rPr>
        <w:t xml:space="preserve">- </w:t>
      </w:r>
      <w:r w:rsidRPr="00E06EBC">
        <w:rPr>
          <w:bCs/>
          <w:sz w:val="28"/>
          <w:szCs w:val="28"/>
        </w:rPr>
        <w:t>Капитальный ремонт кровли здания скорой помощи ГБУЗ НСО «Карасукская ЦРБ»</w:t>
      </w:r>
      <w:r>
        <w:rPr>
          <w:bCs/>
          <w:sz w:val="28"/>
          <w:szCs w:val="28"/>
        </w:rPr>
        <w:t>;</w:t>
      </w:r>
    </w:p>
    <w:p w:rsidR="00E06EBC" w:rsidRDefault="00E06EBC" w:rsidP="00E06EBC">
      <w:pPr>
        <w:pStyle w:val="af9"/>
        <w:suppressAutoHyphens/>
        <w:spacing w:after="0"/>
        <w:ind w:firstLine="709"/>
        <w:jc w:val="both"/>
        <w:rPr>
          <w:bCs/>
          <w:sz w:val="28"/>
          <w:szCs w:val="28"/>
        </w:rPr>
      </w:pPr>
      <w:r>
        <w:rPr>
          <w:bCs/>
          <w:sz w:val="28"/>
          <w:szCs w:val="28"/>
        </w:rPr>
        <w:t xml:space="preserve">- </w:t>
      </w:r>
      <w:r w:rsidRPr="00E06EBC">
        <w:rPr>
          <w:bCs/>
          <w:sz w:val="28"/>
          <w:szCs w:val="28"/>
        </w:rPr>
        <w:t>Капитальный ремонт кровли здания Кукаринского ФАПа ГБУЗ НСО «Карасукская ЦРБ»</w:t>
      </w:r>
      <w:r>
        <w:rPr>
          <w:bCs/>
          <w:sz w:val="28"/>
          <w:szCs w:val="28"/>
        </w:rPr>
        <w:t>;</w:t>
      </w:r>
    </w:p>
    <w:p w:rsidR="003F6913" w:rsidRDefault="003F6913" w:rsidP="00E06EBC">
      <w:pPr>
        <w:pStyle w:val="af9"/>
        <w:suppressAutoHyphens/>
        <w:spacing w:after="0"/>
        <w:ind w:firstLine="709"/>
        <w:jc w:val="both"/>
        <w:rPr>
          <w:bCs/>
          <w:sz w:val="28"/>
          <w:szCs w:val="28"/>
        </w:rPr>
      </w:pPr>
      <w:r>
        <w:rPr>
          <w:bCs/>
          <w:sz w:val="28"/>
          <w:szCs w:val="28"/>
        </w:rPr>
        <w:t xml:space="preserve">- </w:t>
      </w:r>
      <w:r w:rsidRPr="003F6913">
        <w:rPr>
          <w:bCs/>
          <w:sz w:val="28"/>
          <w:szCs w:val="28"/>
        </w:rPr>
        <w:t>Капитальный ремонт фасада здания бактериологической лаборатории противотуберкулезного диспансера ГБУЗ НСО «Карасукская ЦРБ»</w:t>
      </w:r>
      <w:r>
        <w:rPr>
          <w:bCs/>
          <w:sz w:val="28"/>
          <w:szCs w:val="28"/>
        </w:rPr>
        <w:t>;</w:t>
      </w:r>
    </w:p>
    <w:p w:rsidR="003F6913" w:rsidRDefault="003F6913" w:rsidP="00E06EBC">
      <w:pPr>
        <w:pStyle w:val="af9"/>
        <w:suppressAutoHyphens/>
        <w:spacing w:after="0"/>
        <w:ind w:firstLine="709"/>
        <w:jc w:val="both"/>
        <w:rPr>
          <w:bCs/>
          <w:sz w:val="28"/>
          <w:szCs w:val="28"/>
        </w:rPr>
      </w:pPr>
      <w:r>
        <w:rPr>
          <w:bCs/>
          <w:sz w:val="28"/>
          <w:szCs w:val="28"/>
        </w:rPr>
        <w:t xml:space="preserve">- </w:t>
      </w:r>
      <w:r w:rsidRPr="003F6913">
        <w:rPr>
          <w:bCs/>
          <w:sz w:val="28"/>
          <w:szCs w:val="28"/>
        </w:rPr>
        <w:t>Капитальный ремонт здания склада (литера З) ГБУЗ НСО «Карасукская ЦРБ»</w:t>
      </w:r>
      <w:r>
        <w:rPr>
          <w:bCs/>
          <w:sz w:val="28"/>
          <w:szCs w:val="28"/>
        </w:rPr>
        <w:t>;</w:t>
      </w:r>
    </w:p>
    <w:p w:rsidR="00E06EBC" w:rsidRDefault="00E06EBC" w:rsidP="00E06EBC">
      <w:pPr>
        <w:pStyle w:val="af9"/>
        <w:suppressAutoHyphens/>
        <w:spacing w:after="0"/>
        <w:ind w:firstLine="709"/>
        <w:jc w:val="both"/>
        <w:rPr>
          <w:bCs/>
          <w:sz w:val="28"/>
          <w:szCs w:val="28"/>
        </w:rPr>
      </w:pPr>
      <w:r>
        <w:rPr>
          <w:bCs/>
          <w:sz w:val="28"/>
          <w:szCs w:val="28"/>
        </w:rPr>
        <w:t xml:space="preserve">- </w:t>
      </w:r>
      <w:r w:rsidRPr="00E06EBC">
        <w:rPr>
          <w:bCs/>
          <w:sz w:val="28"/>
          <w:szCs w:val="28"/>
        </w:rPr>
        <w:t>Капитальный ремонт здания Калиновского ФАПа ГБУЗ НСО «Карасукская ЦРБ»</w:t>
      </w:r>
      <w:r>
        <w:rPr>
          <w:bCs/>
          <w:sz w:val="28"/>
          <w:szCs w:val="28"/>
        </w:rPr>
        <w:t>;</w:t>
      </w:r>
    </w:p>
    <w:p w:rsidR="00E06EBC" w:rsidRDefault="00E06EBC" w:rsidP="00E06EBC">
      <w:pPr>
        <w:pStyle w:val="af9"/>
        <w:suppressAutoHyphens/>
        <w:spacing w:after="0"/>
        <w:ind w:firstLine="709"/>
        <w:jc w:val="both"/>
        <w:rPr>
          <w:bCs/>
          <w:sz w:val="28"/>
          <w:szCs w:val="28"/>
        </w:rPr>
      </w:pPr>
      <w:r>
        <w:rPr>
          <w:bCs/>
          <w:sz w:val="28"/>
          <w:szCs w:val="28"/>
        </w:rPr>
        <w:t xml:space="preserve">- </w:t>
      </w:r>
      <w:r w:rsidRPr="00E06EBC">
        <w:rPr>
          <w:bCs/>
          <w:sz w:val="28"/>
          <w:szCs w:val="28"/>
        </w:rPr>
        <w:t>Капитальный</w:t>
      </w:r>
      <w:r>
        <w:rPr>
          <w:bCs/>
          <w:sz w:val="28"/>
          <w:szCs w:val="28"/>
        </w:rPr>
        <w:t xml:space="preserve"> ремонт здания Поповского ФАПа </w:t>
      </w:r>
      <w:r w:rsidRPr="00E06EBC">
        <w:rPr>
          <w:bCs/>
          <w:sz w:val="28"/>
          <w:szCs w:val="28"/>
        </w:rPr>
        <w:t>ГБУЗ НСО «Карасукская ЦРБ»</w:t>
      </w:r>
      <w:r>
        <w:rPr>
          <w:bCs/>
          <w:sz w:val="28"/>
          <w:szCs w:val="28"/>
        </w:rPr>
        <w:t>.</w:t>
      </w:r>
    </w:p>
    <w:p w:rsidR="00D94ACD" w:rsidRPr="00E42DFA" w:rsidRDefault="00D94ACD" w:rsidP="00D94ACD">
      <w:pPr>
        <w:pStyle w:val="af9"/>
        <w:suppressAutoHyphens/>
        <w:spacing w:after="0"/>
        <w:ind w:firstLine="709"/>
        <w:jc w:val="both"/>
        <w:rPr>
          <w:bCs/>
          <w:sz w:val="28"/>
          <w:szCs w:val="28"/>
        </w:rPr>
      </w:pPr>
      <w:r w:rsidRPr="00E06EBC">
        <w:rPr>
          <w:sz w:val="28"/>
          <w:szCs w:val="28"/>
        </w:rPr>
        <w:t>Также важное значение имеет строительство служебного жилья для работников здравоохранения.</w:t>
      </w:r>
    </w:p>
    <w:p w:rsidR="000818B4" w:rsidRPr="00B05843" w:rsidRDefault="000818B4" w:rsidP="000818B4">
      <w:pPr>
        <w:pStyle w:val="aff1"/>
        <w:suppressAutoHyphens/>
        <w:rPr>
          <w:i/>
        </w:rPr>
      </w:pPr>
    </w:p>
    <w:p w:rsidR="000818B4" w:rsidRPr="00E06EBC" w:rsidRDefault="000818B4" w:rsidP="000818B4">
      <w:pPr>
        <w:pStyle w:val="aff1"/>
        <w:suppressAutoHyphens/>
        <w:rPr>
          <w:i/>
          <w:sz w:val="28"/>
          <w:szCs w:val="28"/>
        </w:rPr>
      </w:pPr>
      <w:r w:rsidRPr="00E06EBC">
        <w:rPr>
          <w:i/>
          <w:sz w:val="28"/>
          <w:szCs w:val="28"/>
        </w:rPr>
        <w:t>Объекты социального обеспечения</w:t>
      </w:r>
    </w:p>
    <w:p w:rsidR="000818B4" w:rsidRPr="00B05843" w:rsidRDefault="000818B4" w:rsidP="000818B4">
      <w:pPr>
        <w:pStyle w:val="aff1"/>
        <w:suppressAutoHyphens/>
        <w:rPr>
          <w:bCs/>
          <w:i/>
        </w:rPr>
      </w:pPr>
    </w:p>
    <w:p w:rsidR="000818B4" w:rsidRPr="00B05843" w:rsidRDefault="000818B4" w:rsidP="000818B4">
      <w:pPr>
        <w:suppressAutoHyphens/>
        <w:ind w:firstLine="709"/>
        <w:jc w:val="both"/>
        <w:rPr>
          <w:sz w:val="28"/>
          <w:szCs w:val="28"/>
        </w:rPr>
      </w:pPr>
      <w:r w:rsidRPr="00B05843">
        <w:rPr>
          <w:sz w:val="28"/>
          <w:szCs w:val="28"/>
        </w:rPr>
        <w:t>Функции по предоставлению социальных услуг на территории района выполняет Муниципальное бюджетное учреждение «Комплексный центр социального обслуживания населения Карасукского района Новосибирской области», расположенного по адресу г. Карасук, ул. Лазо,1, в состав которого входит 5 отделений: отделение срочного социального обслуживания, помощи семье и детям; два отделения социального обслуживания на дому граждан пожилого возраста и инвалидов; отделение реабилитации инвалидов; филиал «Специальный дом для одиноких граждан пожилого возраста».</w:t>
      </w:r>
    </w:p>
    <w:p w:rsidR="000818B4" w:rsidRPr="00B05843" w:rsidRDefault="000818B4" w:rsidP="000818B4">
      <w:pPr>
        <w:suppressAutoHyphens/>
        <w:ind w:firstLine="709"/>
        <w:jc w:val="both"/>
        <w:rPr>
          <w:snapToGrid w:val="0"/>
          <w:sz w:val="28"/>
          <w:szCs w:val="28"/>
        </w:rPr>
      </w:pPr>
      <w:r w:rsidRPr="00B05843">
        <w:rPr>
          <w:snapToGrid w:val="0"/>
          <w:sz w:val="28"/>
          <w:szCs w:val="28"/>
        </w:rPr>
        <w:t xml:space="preserve">Отделение социального обслуживания на дому граждан пожилого возраста и инвалидов, включает в себя предоставление социальных услуг гражданам, признанным нуждающимися в социальном обслуживании, направленное на улучшение условий их жизнедеятельности при сохранении </w:t>
      </w:r>
      <w:r w:rsidRPr="00B05843">
        <w:rPr>
          <w:snapToGrid w:val="0"/>
          <w:sz w:val="28"/>
          <w:szCs w:val="28"/>
        </w:rPr>
        <w:lastRenderedPageBreak/>
        <w:t>пребывания гражданина в привычной благоприятной среде — месте их проживания.</w:t>
      </w:r>
    </w:p>
    <w:p w:rsidR="000818B4" w:rsidRPr="00B05843" w:rsidRDefault="000818B4" w:rsidP="000818B4">
      <w:pPr>
        <w:suppressAutoHyphens/>
        <w:ind w:firstLine="709"/>
        <w:jc w:val="both"/>
        <w:rPr>
          <w:snapToGrid w:val="0"/>
          <w:sz w:val="28"/>
          <w:szCs w:val="28"/>
        </w:rPr>
      </w:pPr>
      <w:r w:rsidRPr="00B05843">
        <w:rPr>
          <w:snapToGrid w:val="0"/>
          <w:sz w:val="28"/>
          <w:szCs w:val="28"/>
        </w:rPr>
        <w:t>Социальные услуги на дому в 2022 году предоставляются 310 получателям услуг, обслуживанием заняты 37 социальных работника.</w:t>
      </w:r>
    </w:p>
    <w:p w:rsidR="000818B4" w:rsidRPr="00B05843" w:rsidRDefault="000818B4" w:rsidP="000818B4">
      <w:pPr>
        <w:suppressAutoHyphens/>
        <w:ind w:firstLine="709"/>
        <w:jc w:val="both"/>
        <w:rPr>
          <w:snapToGrid w:val="0"/>
          <w:sz w:val="28"/>
          <w:szCs w:val="28"/>
        </w:rPr>
      </w:pPr>
      <w:r w:rsidRPr="00B05843">
        <w:rPr>
          <w:snapToGrid w:val="0"/>
          <w:sz w:val="28"/>
          <w:szCs w:val="28"/>
        </w:rPr>
        <w:t>Специалисты по социальной работе отделения срочного социального обслуживания, помощи семье и детям предоставляют социальные услуги гражданам в каждом из 11 муниципальных сельских образованиях Карасукского района.</w:t>
      </w:r>
    </w:p>
    <w:p w:rsidR="000818B4" w:rsidRPr="00B05843" w:rsidRDefault="000818B4" w:rsidP="000818B4">
      <w:pPr>
        <w:suppressAutoHyphens/>
        <w:ind w:firstLine="709"/>
        <w:jc w:val="both"/>
        <w:rPr>
          <w:snapToGrid w:val="0"/>
          <w:sz w:val="28"/>
          <w:szCs w:val="28"/>
        </w:rPr>
      </w:pPr>
      <w:r w:rsidRPr="00B05843">
        <w:rPr>
          <w:snapToGrid w:val="0"/>
          <w:sz w:val="28"/>
          <w:szCs w:val="28"/>
        </w:rPr>
        <w:t>Отделение срочного социального обслуживания, помощи семье и детям является структурным подразделением Муниципального бюджетного учреждения «Комплексный центр социального обслуживания населения Карасукского района Новосибирской области» предоставляет социальные услуги для удовлетворения жизненно необходимых потребностей различных категорий семей и граждан.</w:t>
      </w:r>
    </w:p>
    <w:p w:rsidR="000818B4" w:rsidRPr="00B05843" w:rsidRDefault="000818B4" w:rsidP="000818B4">
      <w:pPr>
        <w:suppressAutoHyphens/>
        <w:ind w:firstLine="709"/>
        <w:jc w:val="both"/>
        <w:rPr>
          <w:snapToGrid w:val="0"/>
          <w:sz w:val="28"/>
          <w:szCs w:val="28"/>
        </w:rPr>
      </w:pPr>
      <w:r w:rsidRPr="00B05843">
        <w:rPr>
          <w:snapToGrid w:val="0"/>
          <w:sz w:val="28"/>
          <w:szCs w:val="28"/>
        </w:rPr>
        <w:t>Отделение срочного социального обслуживания предназначается для оказания гражданам, остро нуждающимся в социальной поддержке, неотложной помощи разового характера, направленной на поддержание их жизнедеятельности.</w:t>
      </w:r>
    </w:p>
    <w:p w:rsidR="000818B4" w:rsidRPr="00B05843" w:rsidRDefault="000818B4" w:rsidP="00F51B0D">
      <w:pPr>
        <w:suppressAutoHyphens/>
        <w:ind w:firstLine="709"/>
        <w:jc w:val="both"/>
        <w:rPr>
          <w:snapToGrid w:val="0"/>
          <w:sz w:val="28"/>
          <w:szCs w:val="28"/>
        </w:rPr>
      </w:pPr>
      <w:r w:rsidRPr="00B05843">
        <w:rPr>
          <w:snapToGrid w:val="0"/>
          <w:sz w:val="28"/>
          <w:szCs w:val="28"/>
        </w:rPr>
        <w:t>В рамках работы отделения предоставляются социальные услуги семьям с детьми, находящимися в социально опасном положении или другой сложной жизненной ситуации, признанными нуждающимися в социальном обслуживании и выбравшие поставщиком социальных услуг МБУ «КЦСОН Карасукского района».</w:t>
      </w:r>
    </w:p>
    <w:p w:rsidR="000818B4" w:rsidRPr="00B05843" w:rsidRDefault="000818B4" w:rsidP="000818B4">
      <w:pPr>
        <w:shd w:val="clear" w:color="auto" w:fill="FFFFFF"/>
        <w:suppressAutoHyphens/>
        <w:ind w:firstLine="709"/>
        <w:jc w:val="both"/>
        <w:rPr>
          <w:sz w:val="28"/>
          <w:szCs w:val="28"/>
        </w:rPr>
      </w:pPr>
      <w:r w:rsidRPr="00B05843">
        <w:rPr>
          <w:snapToGrid w:val="0"/>
          <w:sz w:val="28"/>
          <w:szCs w:val="28"/>
        </w:rPr>
        <w:t>Одним из приоритетных направлений в работе отделения реабилитации инвалидов является реабилитация граждан с различными заболеваниями, в разные сроки восстановительного периода. Проведения реабилитационных мероприятий, помогает улучшить или стабилизировать психоэмоциональное и физическое состояние здоровья получателей услуг. Целью деятельности отделения является: предоставление услуг по социальной реабилитации инвалидам, детям-инвалидам, направленных на восстановление утраченных гражданином социальных</w:t>
      </w:r>
      <w:r w:rsidRPr="00B05843">
        <w:rPr>
          <w:sz w:val="28"/>
          <w:szCs w:val="28"/>
        </w:rPr>
        <w:t xml:space="preserve"> связей, социального статуса, устранение или возможно полную компенсацию ограничений жизнедеятельности.</w:t>
      </w:r>
    </w:p>
    <w:p w:rsidR="000818B4" w:rsidRPr="00B05843" w:rsidRDefault="000818B4" w:rsidP="000818B4">
      <w:pPr>
        <w:suppressAutoHyphens/>
        <w:ind w:firstLine="709"/>
        <w:jc w:val="both"/>
        <w:rPr>
          <w:snapToGrid w:val="0"/>
          <w:sz w:val="28"/>
          <w:szCs w:val="28"/>
        </w:rPr>
      </w:pPr>
      <w:r w:rsidRPr="00B05843">
        <w:rPr>
          <w:snapToGrid w:val="0"/>
          <w:sz w:val="28"/>
          <w:szCs w:val="28"/>
        </w:rPr>
        <w:t>Филиал учреждения «Комплексный центр социального обслуживания населения Карасукского района Новосибирской области» «Специальный дом для одиноких граждан пожилого возраста» муниципального бюджетного учреждения «Комплексный центр социального обслуживания населения Карасукского района Новосибирской области» создан для постоянного или временного (сроком до 6 месяцев) проживания.</w:t>
      </w:r>
    </w:p>
    <w:p w:rsidR="000818B4" w:rsidRPr="00B05843" w:rsidRDefault="000818B4" w:rsidP="000818B4">
      <w:pPr>
        <w:suppressAutoHyphens/>
        <w:ind w:firstLine="709"/>
        <w:jc w:val="both"/>
        <w:rPr>
          <w:snapToGrid w:val="0"/>
          <w:sz w:val="28"/>
          <w:szCs w:val="28"/>
        </w:rPr>
      </w:pPr>
      <w:r w:rsidRPr="00B05843">
        <w:rPr>
          <w:snapToGrid w:val="0"/>
          <w:sz w:val="28"/>
          <w:szCs w:val="28"/>
        </w:rPr>
        <w:t>Жилые помещения предоставляются гражданам пожилого возраста, а также пожилым супружеским парам, достигшим пенсионного возраста (женщины - 55 лет, мужчины - 60 лет), нуждающимся в создании условий для реализации основных жизненных потребностей, сохранившим полную</w:t>
      </w:r>
      <w:r w:rsidRPr="00B05843">
        <w:rPr>
          <w:sz w:val="28"/>
          <w:szCs w:val="28"/>
        </w:rPr>
        <w:t xml:space="preserve"> </w:t>
      </w:r>
      <w:r w:rsidRPr="00B05843">
        <w:rPr>
          <w:snapToGrid w:val="0"/>
          <w:sz w:val="28"/>
          <w:szCs w:val="28"/>
        </w:rPr>
        <w:t xml:space="preserve">или частичную способность к самообслуживанию в быту, не обеспеченным жилыми помещениями по месту постоянного жительства и состоящим на </w:t>
      </w:r>
      <w:r w:rsidR="004D09CE" w:rsidRPr="00B05843">
        <w:rPr>
          <w:snapToGrid w:val="0"/>
          <w:sz w:val="28"/>
          <w:szCs w:val="28"/>
        </w:rPr>
        <w:lastRenderedPageBreak/>
        <w:t>учёте</w:t>
      </w:r>
      <w:r w:rsidRPr="00B05843">
        <w:rPr>
          <w:snapToGrid w:val="0"/>
          <w:sz w:val="28"/>
          <w:szCs w:val="28"/>
        </w:rPr>
        <w:t xml:space="preserve"> в ООСОН администрации Карасукского района для получения жилой площади в Филиале.</w:t>
      </w:r>
    </w:p>
    <w:p w:rsidR="000818B4" w:rsidRDefault="000818B4" w:rsidP="000818B4">
      <w:pPr>
        <w:suppressAutoHyphens/>
        <w:ind w:firstLine="709"/>
        <w:jc w:val="both"/>
        <w:rPr>
          <w:snapToGrid w:val="0"/>
          <w:sz w:val="28"/>
          <w:szCs w:val="28"/>
        </w:rPr>
      </w:pPr>
      <w:r w:rsidRPr="00B05843">
        <w:rPr>
          <w:snapToGrid w:val="0"/>
          <w:sz w:val="28"/>
          <w:szCs w:val="28"/>
        </w:rPr>
        <w:t>Филиал располагается по адресу:</w:t>
      </w:r>
      <w:r w:rsidRPr="00B05843">
        <w:rPr>
          <w:bCs/>
          <w:snapToGrid w:val="0"/>
          <w:sz w:val="28"/>
          <w:szCs w:val="28"/>
        </w:rPr>
        <w:t xml:space="preserve"> Карасукский район, город Карасук, улица Целинная, 4.</w:t>
      </w:r>
      <w:r w:rsidRPr="00B05843">
        <w:rPr>
          <w:snapToGrid w:val="0"/>
          <w:sz w:val="28"/>
          <w:szCs w:val="28"/>
        </w:rPr>
        <w:t xml:space="preserve"> </w:t>
      </w:r>
      <w:r w:rsidR="004D09CE" w:rsidRPr="00B05843">
        <w:rPr>
          <w:snapToGrid w:val="0"/>
          <w:sz w:val="28"/>
          <w:szCs w:val="28"/>
        </w:rPr>
        <w:t>Размещён</w:t>
      </w:r>
      <w:r w:rsidRPr="00B05843">
        <w:rPr>
          <w:snapToGrid w:val="0"/>
          <w:sz w:val="28"/>
          <w:szCs w:val="28"/>
        </w:rPr>
        <w:t xml:space="preserve"> в 3-х этажном здании, которое по размерам и состоянию соответствует требованиям санитарно-гигиенических норм и правил пожарной безопасности. Филиал располагает 28 отдельными квартирами, предназначенными для проживания граждан, бытовыми и подсобными помещениями.</w:t>
      </w:r>
    </w:p>
    <w:p w:rsidR="004D09CE" w:rsidRDefault="004D09CE" w:rsidP="000818B4">
      <w:pPr>
        <w:suppressAutoHyphens/>
        <w:ind w:firstLine="709"/>
        <w:jc w:val="both"/>
        <w:rPr>
          <w:snapToGrid w:val="0"/>
          <w:sz w:val="28"/>
          <w:szCs w:val="28"/>
        </w:rPr>
      </w:pPr>
      <w:r>
        <w:rPr>
          <w:snapToGrid w:val="0"/>
          <w:sz w:val="28"/>
          <w:szCs w:val="28"/>
        </w:rPr>
        <w:t xml:space="preserve">По адресу </w:t>
      </w:r>
      <w:r w:rsidRPr="004D09CE">
        <w:rPr>
          <w:snapToGrid w:val="0"/>
          <w:sz w:val="28"/>
          <w:szCs w:val="28"/>
        </w:rPr>
        <w:t>г. Карасук, ул. Октябрьская, 19</w:t>
      </w:r>
      <w:r>
        <w:rPr>
          <w:snapToGrid w:val="0"/>
          <w:sz w:val="28"/>
          <w:szCs w:val="28"/>
        </w:rPr>
        <w:t xml:space="preserve">, располагается </w:t>
      </w:r>
      <w:r w:rsidRPr="004D09CE">
        <w:rPr>
          <w:snapToGrid w:val="0"/>
          <w:sz w:val="28"/>
          <w:szCs w:val="28"/>
        </w:rPr>
        <w:t>Государственное казённое учреждение Новосибирской области «Центр занятости населения Карасукского района»</w:t>
      </w:r>
      <w:r>
        <w:rPr>
          <w:snapToGrid w:val="0"/>
          <w:sz w:val="28"/>
          <w:szCs w:val="28"/>
        </w:rPr>
        <w:t>.</w:t>
      </w:r>
    </w:p>
    <w:p w:rsidR="004D09CE" w:rsidRPr="00D94ACD" w:rsidRDefault="004D09CE" w:rsidP="004D09CE">
      <w:pPr>
        <w:widowControl w:val="0"/>
        <w:suppressAutoHyphens/>
        <w:autoSpaceDE w:val="0"/>
        <w:autoSpaceDN w:val="0"/>
        <w:adjustRightInd w:val="0"/>
        <w:spacing w:before="120" w:after="120"/>
        <w:ind w:firstLine="709"/>
        <w:jc w:val="both"/>
        <w:rPr>
          <w:i/>
          <w:sz w:val="28"/>
          <w:szCs w:val="28"/>
        </w:rPr>
      </w:pPr>
      <w:r w:rsidRPr="00D94ACD">
        <w:rPr>
          <w:i/>
          <w:sz w:val="28"/>
          <w:szCs w:val="28"/>
        </w:rPr>
        <w:t>Проектные решения</w:t>
      </w:r>
    </w:p>
    <w:p w:rsidR="004D09CE" w:rsidRDefault="00E71A6B" w:rsidP="00B87BB1">
      <w:pPr>
        <w:pStyle w:val="af9"/>
        <w:suppressAutoHyphens/>
        <w:spacing w:after="0"/>
        <w:ind w:firstLine="709"/>
        <w:jc w:val="both"/>
        <w:rPr>
          <w:bCs/>
          <w:sz w:val="28"/>
          <w:szCs w:val="28"/>
        </w:rPr>
      </w:pPr>
      <w:r>
        <w:rPr>
          <w:bCs/>
          <w:sz w:val="28"/>
          <w:szCs w:val="28"/>
        </w:rPr>
        <w:t xml:space="preserve">В течение действия Схемы территориального планирования рекомендуется проведение выборочных капитальных ремонтов отдельных элементов или инженерных систем помещений и </w:t>
      </w:r>
      <w:r w:rsidR="00B87BB1" w:rsidRPr="00B87BB1">
        <w:rPr>
          <w:bCs/>
          <w:sz w:val="28"/>
          <w:szCs w:val="28"/>
        </w:rPr>
        <w:t>здани</w:t>
      </w:r>
      <w:r>
        <w:rPr>
          <w:bCs/>
          <w:sz w:val="28"/>
          <w:szCs w:val="28"/>
        </w:rPr>
        <w:t>й</w:t>
      </w:r>
      <w:r w:rsidR="00B87BB1" w:rsidRPr="00B87BB1">
        <w:rPr>
          <w:bCs/>
          <w:sz w:val="28"/>
          <w:szCs w:val="28"/>
        </w:rPr>
        <w:t xml:space="preserve"> МБУ «КЦСОН Карасукского района»</w:t>
      </w:r>
      <w:r w:rsidR="00B87BB1">
        <w:rPr>
          <w:bCs/>
          <w:sz w:val="28"/>
          <w:szCs w:val="28"/>
        </w:rPr>
        <w:t>.</w:t>
      </w:r>
    </w:p>
    <w:p w:rsidR="00CB1C06" w:rsidRPr="000C5EAC" w:rsidRDefault="00CB1C06" w:rsidP="00CB1C06">
      <w:pPr>
        <w:pStyle w:val="aff1"/>
        <w:suppressAutoHyphens/>
        <w:rPr>
          <w:i/>
        </w:rPr>
      </w:pPr>
    </w:p>
    <w:p w:rsidR="00CB1C06" w:rsidRPr="00E06EBC" w:rsidRDefault="00CB1C06" w:rsidP="00CB1C06">
      <w:pPr>
        <w:pStyle w:val="aff1"/>
        <w:suppressAutoHyphens/>
        <w:rPr>
          <w:i/>
          <w:sz w:val="28"/>
          <w:szCs w:val="28"/>
        </w:rPr>
      </w:pPr>
      <w:r w:rsidRPr="00E06EBC">
        <w:rPr>
          <w:i/>
          <w:sz w:val="28"/>
          <w:szCs w:val="28"/>
        </w:rPr>
        <w:t xml:space="preserve">Объекты </w:t>
      </w:r>
      <w:r>
        <w:rPr>
          <w:i/>
          <w:sz w:val="28"/>
          <w:szCs w:val="28"/>
        </w:rPr>
        <w:t>торговли</w:t>
      </w:r>
      <w:r w:rsidR="00151960">
        <w:rPr>
          <w:i/>
          <w:sz w:val="28"/>
          <w:szCs w:val="28"/>
        </w:rPr>
        <w:t xml:space="preserve"> </w:t>
      </w:r>
    </w:p>
    <w:p w:rsidR="00CB1C06" w:rsidRPr="000C5EAC" w:rsidRDefault="00CB1C06" w:rsidP="00B87BB1">
      <w:pPr>
        <w:pStyle w:val="af9"/>
        <w:suppressAutoHyphens/>
        <w:spacing w:after="0"/>
        <w:ind w:firstLine="709"/>
        <w:jc w:val="both"/>
        <w:rPr>
          <w:snapToGrid w:val="0"/>
        </w:rPr>
      </w:pPr>
    </w:p>
    <w:p w:rsidR="00E14F7B" w:rsidRDefault="007C3B67" w:rsidP="00E14F7B">
      <w:pPr>
        <w:pStyle w:val="af9"/>
        <w:suppressAutoHyphens/>
        <w:spacing w:after="0"/>
        <w:ind w:firstLine="709"/>
        <w:jc w:val="both"/>
        <w:rPr>
          <w:snapToGrid w:val="0"/>
          <w:sz w:val="28"/>
          <w:szCs w:val="28"/>
        </w:rPr>
      </w:pPr>
      <w:r w:rsidRPr="00CB1C06">
        <w:rPr>
          <w:snapToGrid w:val="0"/>
          <w:sz w:val="28"/>
          <w:szCs w:val="28"/>
        </w:rPr>
        <w:t xml:space="preserve">Инфраструктура предприятий розничной торговли, характеризующаяся стабильностью, современными форматами с высокой обеспеченностью населения торговыми площадями, представлена в районе </w:t>
      </w:r>
      <w:r w:rsidR="00E14F7B" w:rsidRPr="00E14F7B">
        <w:rPr>
          <w:snapToGrid w:val="0"/>
          <w:sz w:val="28"/>
          <w:szCs w:val="28"/>
        </w:rPr>
        <w:t>309 стационарных магазинов, 32</w:t>
      </w:r>
      <w:r w:rsidR="00E14F7B">
        <w:rPr>
          <w:snapToGrid w:val="0"/>
          <w:sz w:val="28"/>
          <w:szCs w:val="28"/>
        </w:rPr>
        <w:t xml:space="preserve"> </w:t>
      </w:r>
      <w:r w:rsidR="00E14F7B" w:rsidRPr="00E14F7B">
        <w:rPr>
          <w:snapToGrid w:val="0"/>
          <w:sz w:val="28"/>
          <w:szCs w:val="28"/>
        </w:rPr>
        <w:t>нестационарных павильона и 10 киосков, 53 отдела в 15 торговых центрах, 22</w:t>
      </w:r>
      <w:r w:rsidR="00E14F7B">
        <w:rPr>
          <w:snapToGrid w:val="0"/>
          <w:sz w:val="28"/>
          <w:szCs w:val="28"/>
        </w:rPr>
        <w:t xml:space="preserve"> </w:t>
      </w:r>
      <w:r w:rsidR="00E14F7B" w:rsidRPr="00E14F7B">
        <w:rPr>
          <w:snapToGrid w:val="0"/>
          <w:sz w:val="28"/>
          <w:szCs w:val="28"/>
        </w:rPr>
        <w:t>аптеки и 8 автозаправочных станций. В данной сфере осуществляют деятельность</w:t>
      </w:r>
      <w:r w:rsidR="00E14F7B">
        <w:rPr>
          <w:snapToGrid w:val="0"/>
          <w:sz w:val="28"/>
          <w:szCs w:val="28"/>
        </w:rPr>
        <w:t xml:space="preserve"> </w:t>
      </w:r>
      <w:r w:rsidR="00E14F7B" w:rsidRPr="00E14F7B">
        <w:rPr>
          <w:snapToGrid w:val="0"/>
          <w:sz w:val="28"/>
          <w:szCs w:val="28"/>
        </w:rPr>
        <w:t>380 хозяйствующих субъектов.</w:t>
      </w:r>
    </w:p>
    <w:p w:rsidR="00E14F7B" w:rsidRDefault="00E14F7B" w:rsidP="00E14F7B">
      <w:pPr>
        <w:pStyle w:val="af9"/>
        <w:suppressAutoHyphens/>
        <w:spacing w:after="0"/>
        <w:ind w:firstLine="709"/>
        <w:jc w:val="both"/>
        <w:rPr>
          <w:snapToGrid w:val="0"/>
          <w:sz w:val="28"/>
          <w:szCs w:val="28"/>
        </w:rPr>
      </w:pPr>
      <w:r w:rsidRPr="00E14F7B">
        <w:rPr>
          <w:snapToGrid w:val="0"/>
          <w:sz w:val="28"/>
          <w:szCs w:val="28"/>
        </w:rPr>
        <w:t>На территории района осуществляют деятельность более 10 предприятий крупного сетевого ритейла известных брендов: «Магнит», «Пятерочка», «Монетка», «DNS», «Fix Price», «Красное&amp;Белое», «Мария-Ра», «Низкоцен», «Светофор». Торговые сети федерального значения в отчетном периоде расширили границы своего присутствия в районе, открыв новые объекты: дискаунтер «Доброцен» и два специализированных алкогольных магазина «Бристоль». Субъекты малого бизнеса открывают в основном специализированные магазины с определенным ассортиментом товаров. В связи с динамичным развитием интернет-торговли активно открываются пункты выдачи заказов крупнейших маркетплейсов «Вайлдберриз» и «Озон», за год их количество в районе увеличилось до 10.</w:t>
      </w:r>
    </w:p>
    <w:p w:rsidR="00CB5F6E" w:rsidRDefault="00E14F7B" w:rsidP="00E14F7B">
      <w:pPr>
        <w:pStyle w:val="af9"/>
        <w:suppressAutoHyphens/>
        <w:spacing w:after="0"/>
        <w:ind w:firstLine="709"/>
        <w:jc w:val="both"/>
        <w:rPr>
          <w:snapToGrid w:val="0"/>
          <w:sz w:val="28"/>
          <w:szCs w:val="28"/>
        </w:rPr>
      </w:pPr>
      <w:r w:rsidRPr="00E14F7B">
        <w:rPr>
          <w:snapToGrid w:val="0"/>
          <w:sz w:val="28"/>
          <w:szCs w:val="28"/>
        </w:rPr>
        <w:t>Норматив минимальной обеспеченности населения площадью стационарных торговых объектов (112 ед.), установленный постановлением Правительства НСО от 08.08.2023 №362-п, перевыполнен в 2,8 раза</w:t>
      </w:r>
      <w:r w:rsidR="00CB5F6E">
        <w:rPr>
          <w:snapToGrid w:val="0"/>
          <w:sz w:val="28"/>
          <w:szCs w:val="28"/>
        </w:rPr>
        <w:t xml:space="preserve"> и составляет 309 объектов</w:t>
      </w:r>
      <w:r w:rsidRPr="00E14F7B">
        <w:rPr>
          <w:snapToGrid w:val="0"/>
          <w:sz w:val="28"/>
          <w:szCs w:val="28"/>
        </w:rPr>
        <w:t>. Норматив минимальной обеспеченности населения площадью стационарных торговых объектов, в которых осуществляется продажа продовольственных товаров (50 ед.), перевыполнен более чем в 3 раза</w:t>
      </w:r>
      <w:r w:rsidR="00CB5F6E">
        <w:rPr>
          <w:snapToGrid w:val="0"/>
          <w:sz w:val="28"/>
          <w:szCs w:val="28"/>
        </w:rPr>
        <w:t xml:space="preserve"> и составляет 140 объектов</w:t>
      </w:r>
      <w:r w:rsidRPr="00E14F7B">
        <w:rPr>
          <w:snapToGrid w:val="0"/>
          <w:sz w:val="28"/>
          <w:szCs w:val="28"/>
        </w:rPr>
        <w:t xml:space="preserve">. Количество нестационарных торговых объектов сократилось, однако, их фактическое наличие в 1,8 раза превышает </w:t>
      </w:r>
      <w:r w:rsidRPr="00E14F7B">
        <w:rPr>
          <w:snapToGrid w:val="0"/>
          <w:sz w:val="28"/>
          <w:szCs w:val="28"/>
        </w:rPr>
        <w:lastRenderedPageBreak/>
        <w:t>установленный норматив минимальной обеспеченности населения площадью нестационарных торговых объектов (23 ед.)</w:t>
      </w:r>
      <w:r w:rsidR="00CB5F6E">
        <w:rPr>
          <w:snapToGrid w:val="0"/>
          <w:sz w:val="28"/>
          <w:szCs w:val="28"/>
        </w:rPr>
        <w:t xml:space="preserve"> и составляет 42 объекта (32 нестационарных объекта и 10 киосков)</w:t>
      </w:r>
      <w:r w:rsidRPr="00E14F7B">
        <w:rPr>
          <w:snapToGrid w:val="0"/>
          <w:sz w:val="28"/>
          <w:szCs w:val="28"/>
        </w:rPr>
        <w:t xml:space="preserve">. </w:t>
      </w:r>
    </w:p>
    <w:p w:rsidR="00E14F7B" w:rsidRDefault="00E14F7B" w:rsidP="00E14F7B">
      <w:pPr>
        <w:pStyle w:val="af9"/>
        <w:suppressAutoHyphens/>
        <w:spacing w:after="0"/>
        <w:ind w:firstLine="709"/>
        <w:jc w:val="both"/>
        <w:rPr>
          <w:snapToGrid w:val="0"/>
          <w:sz w:val="28"/>
          <w:szCs w:val="28"/>
        </w:rPr>
      </w:pPr>
      <w:r w:rsidRPr="00E14F7B">
        <w:rPr>
          <w:snapToGrid w:val="0"/>
          <w:sz w:val="28"/>
          <w:szCs w:val="28"/>
        </w:rPr>
        <w:t>Оборот розничной торговли по итогам 2023 года составил 7995,9 млн.</w:t>
      </w:r>
      <w:r w:rsidR="00CB5F6E">
        <w:rPr>
          <w:snapToGrid w:val="0"/>
          <w:sz w:val="28"/>
          <w:szCs w:val="28"/>
        </w:rPr>
        <w:t> </w:t>
      </w:r>
      <w:r w:rsidRPr="00E14F7B">
        <w:rPr>
          <w:snapToGrid w:val="0"/>
          <w:sz w:val="28"/>
          <w:szCs w:val="28"/>
        </w:rPr>
        <w:t>руб., с индексом физического объема 112,9%.</w:t>
      </w:r>
    </w:p>
    <w:p w:rsidR="00CB1C06" w:rsidRDefault="00151960" w:rsidP="00151960">
      <w:pPr>
        <w:pStyle w:val="af9"/>
        <w:suppressAutoHyphens/>
        <w:spacing w:before="120"/>
        <w:ind w:firstLine="709"/>
        <w:jc w:val="both"/>
        <w:rPr>
          <w:i/>
          <w:snapToGrid w:val="0"/>
          <w:sz w:val="28"/>
          <w:szCs w:val="28"/>
        </w:rPr>
      </w:pPr>
      <w:r w:rsidRPr="00151960">
        <w:rPr>
          <w:i/>
          <w:snapToGrid w:val="0"/>
          <w:sz w:val="28"/>
          <w:szCs w:val="28"/>
        </w:rPr>
        <w:t>Проектные решения</w:t>
      </w:r>
    </w:p>
    <w:p w:rsidR="00AC3A03" w:rsidRDefault="00AA65AD" w:rsidP="00AC3A03">
      <w:pPr>
        <w:pStyle w:val="af9"/>
        <w:suppressAutoHyphens/>
        <w:spacing w:before="120" w:after="0"/>
        <w:ind w:firstLine="709"/>
        <w:jc w:val="both"/>
        <w:rPr>
          <w:snapToGrid w:val="0"/>
          <w:sz w:val="28"/>
          <w:szCs w:val="28"/>
        </w:rPr>
      </w:pPr>
      <w:r>
        <w:rPr>
          <w:snapToGrid w:val="0"/>
          <w:sz w:val="28"/>
          <w:szCs w:val="28"/>
        </w:rPr>
        <w:t>П</w:t>
      </w:r>
      <w:r w:rsidRPr="00AA65AD">
        <w:rPr>
          <w:snapToGrid w:val="0"/>
          <w:sz w:val="28"/>
          <w:szCs w:val="28"/>
        </w:rPr>
        <w:t>остановлени</w:t>
      </w:r>
      <w:r>
        <w:rPr>
          <w:snapToGrid w:val="0"/>
          <w:sz w:val="28"/>
          <w:szCs w:val="28"/>
        </w:rPr>
        <w:t>е</w:t>
      </w:r>
      <w:r w:rsidRPr="00AA65AD">
        <w:rPr>
          <w:snapToGrid w:val="0"/>
          <w:sz w:val="28"/>
          <w:szCs w:val="28"/>
        </w:rPr>
        <w:t xml:space="preserve"> Правительства Новосибирской области от</w:t>
      </w:r>
      <w:r>
        <w:rPr>
          <w:snapToGrid w:val="0"/>
          <w:sz w:val="28"/>
          <w:szCs w:val="28"/>
        </w:rPr>
        <w:t> </w:t>
      </w:r>
      <w:r w:rsidRPr="00AA65AD">
        <w:rPr>
          <w:snapToGrid w:val="0"/>
          <w:sz w:val="28"/>
          <w:szCs w:val="28"/>
        </w:rPr>
        <w:t>08.08.2023 №</w:t>
      </w:r>
      <w:r>
        <w:rPr>
          <w:snapToGrid w:val="0"/>
          <w:sz w:val="28"/>
          <w:szCs w:val="28"/>
        </w:rPr>
        <w:t> </w:t>
      </w:r>
      <w:r w:rsidRPr="00AA65AD">
        <w:rPr>
          <w:snapToGrid w:val="0"/>
          <w:sz w:val="28"/>
          <w:szCs w:val="28"/>
        </w:rPr>
        <w:t>362-п «О нормативах минимальной обеспеченности населения площадью торговых объектов для Новосибирской области»</w:t>
      </w:r>
      <w:r>
        <w:rPr>
          <w:snapToGrid w:val="0"/>
          <w:sz w:val="28"/>
          <w:szCs w:val="28"/>
        </w:rPr>
        <w:t>, устанавливаются нормативы на срок равный 5 годам, что меньше сроков планирования, предусмотренных в Схем</w:t>
      </w:r>
      <w:r w:rsidR="00EC295A">
        <w:rPr>
          <w:snapToGrid w:val="0"/>
          <w:sz w:val="28"/>
          <w:szCs w:val="28"/>
        </w:rPr>
        <w:t>е</w:t>
      </w:r>
      <w:r>
        <w:rPr>
          <w:snapToGrid w:val="0"/>
          <w:sz w:val="28"/>
          <w:szCs w:val="28"/>
        </w:rPr>
        <w:t xml:space="preserve"> территориального планирования Карасукского </w:t>
      </w:r>
      <w:r w:rsidR="00AC3A03">
        <w:rPr>
          <w:snapToGrid w:val="0"/>
          <w:sz w:val="28"/>
          <w:szCs w:val="28"/>
        </w:rPr>
        <w:t xml:space="preserve">района. </w:t>
      </w:r>
    </w:p>
    <w:p w:rsidR="00AA65AD" w:rsidRDefault="00AC3A03" w:rsidP="00AC3A03">
      <w:pPr>
        <w:pStyle w:val="af9"/>
        <w:suppressAutoHyphens/>
        <w:spacing w:after="0"/>
        <w:ind w:firstLine="709"/>
        <w:jc w:val="both"/>
        <w:rPr>
          <w:snapToGrid w:val="0"/>
          <w:sz w:val="28"/>
          <w:szCs w:val="28"/>
        </w:rPr>
      </w:pPr>
      <w:r>
        <w:rPr>
          <w:snapToGrid w:val="0"/>
          <w:sz w:val="28"/>
          <w:szCs w:val="28"/>
        </w:rPr>
        <w:t xml:space="preserve">В связи с существующим в настоящее время превышением обеспеченности </w:t>
      </w:r>
      <w:r w:rsidR="00AA65AD" w:rsidRPr="00AA65AD">
        <w:rPr>
          <w:snapToGrid w:val="0"/>
          <w:sz w:val="28"/>
          <w:szCs w:val="28"/>
        </w:rPr>
        <w:t>населения площадью стационарных торговых объектов</w:t>
      </w:r>
      <w:r>
        <w:rPr>
          <w:snapToGrid w:val="0"/>
          <w:sz w:val="28"/>
          <w:szCs w:val="28"/>
        </w:rPr>
        <w:t xml:space="preserve">, </w:t>
      </w:r>
      <w:r w:rsidR="00AA65AD" w:rsidRPr="00AA65AD">
        <w:rPr>
          <w:snapToGrid w:val="0"/>
          <w:sz w:val="28"/>
          <w:szCs w:val="28"/>
        </w:rPr>
        <w:t>площадью</w:t>
      </w:r>
      <w:r>
        <w:rPr>
          <w:snapToGrid w:val="0"/>
          <w:sz w:val="28"/>
          <w:szCs w:val="28"/>
        </w:rPr>
        <w:t xml:space="preserve"> </w:t>
      </w:r>
      <w:r w:rsidR="00AA65AD" w:rsidRPr="00AA65AD">
        <w:rPr>
          <w:snapToGrid w:val="0"/>
          <w:sz w:val="28"/>
          <w:szCs w:val="28"/>
        </w:rPr>
        <w:t>стационарных торговых объектов, в которых осуществляется продажа продовольственных товаров</w:t>
      </w:r>
      <w:r>
        <w:rPr>
          <w:snapToGrid w:val="0"/>
          <w:sz w:val="28"/>
          <w:szCs w:val="28"/>
        </w:rPr>
        <w:t xml:space="preserve"> и </w:t>
      </w:r>
      <w:r w:rsidR="00AA65AD" w:rsidRPr="00AA65AD">
        <w:rPr>
          <w:snapToGrid w:val="0"/>
          <w:sz w:val="28"/>
          <w:szCs w:val="28"/>
        </w:rPr>
        <w:t>площадью</w:t>
      </w:r>
      <w:r>
        <w:rPr>
          <w:snapToGrid w:val="0"/>
          <w:sz w:val="28"/>
          <w:szCs w:val="28"/>
        </w:rPr>
        <w:t xml:space="preserve"> </w:t>
      </w:r>
      <w:r w:rsidR="00AA65AD" w:rsidRPr="00AA65AD">
        <w:rPr>
          <w:snapToGrid w:val="0"/>
          <w:sz w:val="28"/>
          <w:szCs w:val="28"/>
        </w:rPr>
        <w:t>нестационарных торговых объектов</w:t>
      </w:r>
      <w:r w:rsidR="00EC295A">
        <w:rPr>
          <w:snapToGrid w:val="0"/>
          <w:sz w:val="28"/>
          <w:szCs w:val="28"/>
        </w:rPr>
        <w:t>, рекомендуется сохранение существующей обеспеченности, что повышает конкуренцию в торговле, а как результат расширяет выбор товаров для потребителей, а также способствует с</w:t>
      </w:r>
      <w:r w:rsidR="00514CFF">
        <w:rPr>
          <w:snapToGrid w:val="0"/>
          <w:sz w:val="28"/>
          <w:szCs w:val="28"/>
        </w:rPr>
        <w:t xml:space="preserve">держиванию </w:t>
      </w:r>
      <w:r w:rsidR="00EC295A">
        <w:rPr>
          <w:snapToGrid w:val="0"/>
          <w:sz w:val="28"/>
          <w:szCs w:val="28"/>
        </w:rPr>
        <w:t>цен.</w:t>
      </w:r>
    </w:p>
    <w:p w:rsidR="00AA65AD" w:rsidRDefault="00EC295A" w:rsidP="00EC295A">
      <w:pPr>
        <w:pStyle w:val="af9"/>
        <w:suppressAutoHyphens/>
        <w:spacing w:after="0"/>
        <w:ind w:firstLine="709"/>
        <w:jc w:val="both"/>
        <w:rPr>
          <w:snapToGrid w:val="0"/>
          <w:sz w:val="28"/>
          <w:szCs w:val="28"/>
        </w:rPr>
      </w:pPr>
      <w:r>
        <w:rPr>
          <w:snapToGrid w:val="0"/>
          <w:sz w:val="28"/>
          <w:szCs w:val="28"/>
        </w:rPr>
        <w:t xml:space="preserve">На территории Карасукского района действует только 1 ярмарка, при </w:t>
      </w:r>
      <w:r w:rsidR="00AA65AD" w:rsidRPr="00AA65AD">
        <w:rPr>
          <w:snapToGrid w:val="0"/>
          <w:sz w:val="28"/>
          <w:szCs w:val="28"/>
        </w:rPr>
        <w:t>норматив</w:t>
      </w:r>
      <w:r>
        <w:rPr>
          <w:snapToGrid w:val="0"/>
          <w:sz w:val="28"/>
          <w:szCs w:val="28"/>
        </w:rPr>
        <w:t>е</w:t>
      </w:r>
      <w:r w:rsidR="00AA65AD" w:rsidRPr="00AA65AD">
        <w:rPr>
          <w:snapToGrid w:val="0"/>
          <w:sz w:val="28"/>
          <w:szCs w:val="28"/>
        </w:rPr>
        <w:t xml:space="preserve"> минимальной обеспеченности населения площадью торговых мест, используемых для осуществления деятельности по продаже товаров на ярмарках и розничных рынках</w:t>
      </w:r>
      <w:r>
        <w:rPr>
          <w:snapToGrid w:val="0"/>
          <w:sz w:val="28"/>
          <w:szCs w:val="28"/>
        </w:rPr>
        <w:t xml:space="preserve"> равном 2 объектам. Рекомендуется в течение действия Схемы территориального планирования Карасукского района организовать дополнительно 1 объект для осуществления деятельности по продаже товаров на ярмарке и</w:t>
      </w:r>
      <w:r w:rsidR="00514CFF">
        <w:rPr>
          <w:snapToGrid w:val="0"/>
          <w:sz w:val="28"/>
          <w:szCs w:val="28"/>
        </w:rPr>
        <w:t>ли</w:t>
      </w:r>
      <w:r>
        <w:rPr>
          <w:snapToGrid w:val="0"/>
          <w:sz w:val="28"/>
          <w:szCs w:val="28"/>
        </w:rPr>
        <w:t xml:space="preserve"> рознично</w:t>
      </w:r>
      <w:r w:rsidR="00514CFF">
        <w:rPr>
          <w:snapToGrid w:val="0"/>
          <w:sz w:val="28"/>
          <w:szCs w:val="28"/>
        </w:rPr>
        <w:t>м</w:t>
      </w:r>
      <w:r>
        <w:rPr>
          <w:snapToGrid w:val="0"/>
          <w:sz w:val="28"/>
          <w:szCs w:val="28"/>
        </w:rPr>
        <w:t xml:space="preserve"> рынк</w:t>
      </w:r>
      <w:r w:rsidR="00514CFF">
        <w:rPr>
          <w:snapToGrid w:val="0"/>
          <w:sz w:val="28"/>
          <w:szCs w:val="28"/>
        </w:rPr>
        <w:t>е</w:t>
      </w:r>
      <w:r>
        <w:rPr>
          <w:snapToGrid w:val="0"/>
          <w:sz w:val="28"/>
          <w:szCs w:val="28"/>
        </w:rPr>
        <w:t>.</w:t>
      </w:r>
    </w:p>
    <w:p w:rsidR="00514CFF" w:rsidRPr="000C5EAC" w:rsidRDefault="00514CFF" w:rsidP="00EC295A">
      <w:pPr>
        <w:pStyle w:val="af9"/>
        <w:suppressAutoHyphens/>
        <w:spacing w:after="0"/>
        <w:ind w:firstLine="709"/>
        <w:jc w:val="both"/>
        <w:rPr>
          <w:snapToGrid w:val="0"/>
        </w:rPr>
      </w:pPr>
    </w:p>
    <w:p w:rsidR="00B97367" w:rsidRPr="00B97367" w:rsidRDefault="00B97367" w:rsidP="00B97367">
      <w:pPr>
        <w:pStyle w:val="af9"/>
      </w:pPr>
      <w:bookmarkStart w:id="51" w:name="_Toc127960166"/>
    </w:p>
    <w:p w:rsidR="000765B0" w:rsidRDefault="000765B0" w:rsidP="000E19B9">
      <w:pPr>
        <w:pStyle w:val="25"/>
        <w:rPr>
          <w:noProof/>
        </w:rPr>
      </w:pPr>
      <w:r w:rsidRPr="00B05843">
        <w:rPr>
          <w:noProof/>
        </w:rPr>
        <w:t>2.3.6. Развитие туризма, санаторно-курортная деятельность</w:t>
      </w:r>
      <w:bookmarkEnd w:id="51"/>
      <w:r w:rsidRPr="00B05843">
        <w:rPr>
          <w:noProof/>
        </w:rPr>
        <w:tab/>
      </w:r>
    </w:p>
    <w:p w:rsidR="00E03B8B" w:rsidRDefault="00E03B8B" w:rsidP="00E03B8B">
      <w:pPr>
        <w:pStyle w:val="af9"/>
      </w:pPr>
    </w:p>
    <w:p w:rsidR="000E229F" w:rsidRDefault="000E229F" w:rsidP="00E03B8B">
      <w:pPr>
        <w:suppressAutoHyphens/>
        <w:ind w:firstLine="709"/>
        <w:jc w:val="both"/>
        <w:rPr>
          <w:snapToGrid w:val="0"/>
          <w:sz w:val="28"/>
          <w:szCs w:val="28"/>
        </w:rPr>
      </w:pPr>
      <w:r w:rsidRPr="000E229F">
        <w:rPr>
          <w:snapToGrid w:val="0"/>
          <w:sz w:val="28"/>
          <w:szCs w:val="28"/>
        </w:rPr>
        <w:t xml:space="preserve">На территории района расположены природные, исторические и культурные достопримечательности. </w:t>
      </w:r>
      <w:r>
        <w:rPr>
          <w:snapToGrid w:val="0"/>
          <w:sz w:val="28"/>
          <w:szCs w:val="28"/>
        </w:rPr>
        <w:t xml:space="preserve">Подробно о рекреационных ресурсах Карасукского района представлен в разделе 2.2.3. </w:t>
      </w:r>
      <w:r w:rsidRPr="000E229F">
        <w:rPr>
          <w:snapToGrid w:val="0"/>
          <w:sz w:val="28"/>
          <w:szCs w:val="28"/>
        </w:rPr>
        <w:t xml:space="preserve">Транспортная доступность объектов обеспечена за </w:t>
      </w:r>
      <w:r w:rsidR="00CE354B" w:rsidRPr="000E229F">
        <w:rPr>
          <w:snapToGrid w:val="0"/>
          <w:sz w:val="28"/>
          <w:szCs w:val="28"/>
        </w:rPr>
        <w:t>счёт</w:t>
      </w:r>
      <w:r w:rsidRPr="000E229F">
        <w:rPr>
          <w:snapToGrid w:val="0"/>
          <w:sz w:val="28"/>
          <w:szCs w:val="28"/>
        </w:rPr>
        <w:t xml:space="preserve"> наличия железнодорожного вокзала и автостанции в Карасуке, </w:t>
      </w:r>
      <w:r w:rsidR="00CE354B" w:rsidRPr="000E229F">
        <w:rPr>
          <w:snapToGrid w:val="0"/>
          <w:sz w:val="28"/>
          <w:szCs w:val="28"/>
        </w:rPr>
        <w:t>разветвлённой</w:t>
      </w:r>
      <w:r w:rsidRPr="000E229F">
        <w:rPr>
          <w:snapToGrid w:val="0"/>
          <w:sz w:val="28"/>
          <w:szCs w:val="28"/>
        </w:rPr>
        <w:t xml:space="preserve"> сети общественного транспорта. Развивается туристская инфраструктура: появляются новые средства размещения (гостиницы, отели), объекты сферы общественного питания (кафе, бары), торговли, историко-культурные достопримечательности.</w:t>
      </w:r>
    </w:p>
    <w:p w:rsidR="000E229F" w:rsidRDefault="00803280" w:rsidP="00E03B8B">
      <w:pPr>
        <w:suppressAutoHyphens/>
        <w:ind w:firstLine="709"/>
        <w:jc w:val="both"/>
        <w:rPr>
          <w:snapToGrid w:val="0"/>
          <w:sz w:val="28"/>
          <w:szCs w:val="28"/>
        </w:rPr>
      </w:pPr>
      <w:r>
        <w:rPr>
          <w:snapToGrid w:val="0"/>
          <w:sz w:val="28"/>
          <w:szCs w:val="28"/>
        </w:rPr>
        <w:t>На территории района располагается 1</w:t>
      </w:r>
      <w:r w:rsidR="00142063">
        <w:rPr>
          <w:snapToGrid w:val="0"/>
          <w:sz w:val="28"/>
          <w:szCs w:val="28"/>
        </w:rPr>
        <w:t>5</w:t>
      </w:r>
      <w:r>
        <w:rPr>
          <w:snapToGrid w:val="0"/>
          <w:sz w:val="28"/>
          <w:szCs w:val="28"/>
        </w:rPr>
        <w:t xml:space="preserve"> субъектов туристической индустрии: 2 турагента, </w:t>
      </w:r>
      <w:r w:rsidR="00142063">
        <w:rPr>
          <w:snapToGrid w:val="0"/>
          <w:sz w:val="28"/>
          <w:szCs w:val="28"/>
        </w:rPr>
        <w:t>10</w:t>
      </w:r>
      <w:r>
        <w:rPr>
          <w:snapToGrid w:val="0"/>
          <w:sz w:val="28"/>
          <w:szCs w:val="28"/>
        </w:rPr>
        <w:t xml:space="preserve"> гостиниц, 1 санитарно-курортное учреждение, 1 организация отдыха и 1 детский оздоровительный лагерь.</w:t>
      </w:r>
    </w:p>
    <w:p w:rsidR="00803280" w:rsidRPr="00803280" w:rsidRDefault="00803280" w:rsidP="00E03B8B">
      <w:pPr>
        <w:suppressAutoHyphens/>
        <w:ind w:firstLine="709"/>
        <w:jc w:val="both"/>
        <w:rPr>
          <w:snapToGrid w:val="0"/>
          <w:sz w:val="28"/>
          <w:szCs w:val="28"/>
        </w:rPr>
      </w:pPr>
      <w:r>
        <w:rPr>
          <w:snapToGrid w:val="0"/>
          <w:sz w:val="28"/>
          <w:szCs w:val="28"/>
        </w:rPr>
        <w:t xml:space="preserve">Гостиницы и отели имеют </w:t>
      </w:r>
      <w:r w:rsidR="005272CA">
        <w:rPr>
          <w:snapToGrid w:val="0"/>
          <w:sz w:val="28"/>
          <w:szCs w:val="28"/>
        </w:rPr>
        <w:t>204</w:t>
      </w:r>
      <w:r>
        <w:rPr>
          <w:snapToGrid w:val="0"/>
          <w:sz w:val="28"/>
          <w:szCs w:val="28"/>
        </w:rPr>
        <w:t xml:space="preserve"> мест</w:t>
      </w:r>
      <w:r w:rsidR="005272CA">
        <w:rPr>
          <w:snapToGrid w:val="0"/>
          <w:sz w:val="28"/>
          <w:szCs w:val="28"/>
        </w:rPr>
        <w:t>а</w:t>
      </w:r>
      <w:r>
        <w:rPr>
          <w:snapToGrid w:val="0"/>
          <w:sz w:val="28"/>
          <w:szCs w:val="28"/>
        </w:rPr>
        <w:t xml:space="preserve"> для размещения. </w:t>
      </w:r>
    </w:p>
    <w:p w:rsidR="00803280" w:rsidRDefault="00803280" w:rsidP="00E03B8B">
      <w:pPr>
        <w:suppressAutoHyphens/>
        <w:ind w:firstLine="709"/>
        <w:jc w:val="both"/>
        <w:rPr>
          <w:snapToGrid w:val="0"/>
          <w:sz w:val="28"/>
          <w:szCs w:val="28"/>
        </w:rPr>
      </w:pPr>
      <w:r>
        <w:rPr>
          <w:snapToGrid w:val="0"/>
          <w:sz w:val="28"/>
          <w:szCs w:val="28"/>
        </w:rPr>
        <w:t>На территории района оказываются следующие виды туризма:</w:t>
      </w:r>
    </w:p>
    <w:p w:rsidR="00803280" w:rsidRDefault="00803280" w:rsidP="00E03B8B">
      <w:pPr>
        <w:suppressAutoHyphens/>
        <w:ind w:firstLine="709"/>
        <w:jc w:val="both"/>
        <w:rPr>
          <w:snapToGrid w:val="0"/>
          <w:sz w:val="28"/>
          <w:szCs w:val="28"/>
        </w:rPr>
      </w:pPr>
      <w:r>
        <w:rPr>
          <w:snapToGrid w:val="0"/>
          <w:sz w:val="28"/>
          <w:szCs w:val="28"/>
        </w:rPr>
        <w:t xml:space="preserve">1) </w:t>
      </w:r>
      <w:r w:rsidR="00D04A0C" w:rsidRPr="00B54888">
        <w:rPr>
          <w:b/>
          <w:sz w:val="28"/>
          <w:szCs w:val="28"/>
        </w:rPr>
        <w:t>Лечебно-оздоровительный</w:t>
      </w:r>
    </w:p>
    <w:p w:rsidR="00E03B8B" w:rsidRPr="00D04A0C" w:rsidRDefault="00E03B8B" w:rsidP="00E03B8B">
      <w:pPr>
        <w:suppressAutoHyphens/>
        <w:ind w:firstLine="709"/>
        <w:jc w:val="both"/>
        <w:rPr>
          <w:sz w:val="28"/>
          <w:szCs w:val="28"/>
        </w:rPr>
      </w:pPr>
      <w:r w:rsidRPr="00D04A0C">
        <w:rPr>
          <w:snapToGrid w:val="0"/>
          <w:sz w:val="28"/>
          <w:szCs w:val="28"/>
        </w:rPr>
        <w:lastRenderedPageBreak/>
        <w:t>Услуги</w:t>
      </w:r>
      <w:r w:rsidRPr="00D04A0C">
        <w:rPr>
          <w:sz w:val="28"/>
          <w:szCs w:val="28"/>
        </w:rPr>
        <w:t xml:space="preserve"> по профилактике и восстановительному лечению хронических заболеваний у взрослых и детей оказывает санаторий-профилакторий на станции Карасук открытого акционерного общества «Российские железные дороги».</w:t>
      </w:r>
    </w:p>
    <w:p w:rsidR="00E03B8B" w:rsidRPr="00B05843" w:rsidRDefault="00E03B8B" w:rsidP="00E03B8B">
      <w:pPr>
        <w:suppressAutoHyphens/>
        <w:ind w:firstLine="709"/>
        <w:jc w:val="both"/>
        <w:rPr>
          <w:sz w:val="28"/>
          <w:szCs w:val="28"/>
        </w:rPr>
      </w:pPr>
      <w:r w:rsidRPr="00D04A0C">
        <w:rPr>
          <w:sz w:val="28"/>
          <w:szCs w:val="28"/>
        </w:rPr>
        <w:t>Санаторий-профилакторий рассчитан на 71 место круглогодичного размещения. Территория включает парковую зону с аллеями, беседками, площадкой для пикника. Санаторий-профилакторий имеет более чем сорокалетний опыт по восстановительному лечению заболеваний костно-</w:t>
      </w:r>
      <w:r w:rsidR="00D04A0C" w:rsidRPr="00D04A0C">
        <w:rPr>
          <w:sz w:val="28"/>
          <w:szCs w:val="28"/>
        </w:rPr>
        <w:t>мышечной системы, центральной</w:t>
      </w:r>
      <w:r w:rsidRPr="00D04A0C">
        <w:rPr>
          <w:sz w:val="28"/>
          <w:szCs w:val="28"/>
        </w:rPr>
        <w:t xml:space="preserve"> и периферической нервной системы, органов пищеварения, сердечно-сосудистой</w:t>
      </w:r>
      <w:r w:rsidR="00D04A0C" w:rsidRPr="00D04A0C">
        <w:rPr>
          <w:sz w:val="28"/>
          <w:szCs w:val="28"/>
        </w:rPr>
        <w:t xml:space="preserve"> системы, мочеполовой системы, </w:t>
      </w:r>
      <w:r w:rsidRPr="00D04A0C">
        <w:rPr>
          <w:sz w:val="28"/>
          <w:szCs w:val="28"/>
        </w:rPr>
        <w:t xml:space="preserve">обмена веществ, кожных заболеваний. Действуют программы коррекции фигуры, внедрены методы талассотерапии и прессотерапии и др. </w:t>
      </w:r>
    </w:p>
    <w:p w:rsidR="00E03B8B" w:rsidRPr="00B05843" w:rsidRDefault="00E03B8B" w:rsidP="00E03B8B">
      <w:pPr>
        <w:suppressAutoHyphens/>
        <w:ind w:firstLine="709"/>
        <w:jc w:val="both"/>
        <w:rPr>
          <w:sz w:val="28"/>
          <w:szCs w:val="28"/>
        </w:rPr>
      </w:pPr>
      <w:r w:rsidRPr="00B05843">
        <w:rPr>
          <w:sz w:val="28"/>
          <w:szCs w:val="28"/>
        </w:rPr>
        <w:t>В летнее время года функционир</w:t>
      </w:r>
      <w:r>
        <w:rPr>
          <w:sz w:val="28"/>
          <w:szCs w:val="28"/>
        </w:rPr>
        <w:t>ует муниципальный</w:t>
      </w:r>
      <w:r w:rsidRPr="00B05843">
        <w:rPr>
          <w:sz w:val="28"/>
          <w:szCs w:val="28"/>
        </w:rPr>
        <w:t xml:space="preserve"> загородный детский оздоровительный лагерь «Лесная Поляна», который расположен в живописном месте на берегу озера Кривое (Благодатное). Сегодня «Лесная поляна» - это современные комфортабельные корпуса для проживания с комнатами на 4 чело</w:t>
      </w:r>
      <w:r>
        <w:rPr>
          <w:sz w:val="28"/>
          <w:szCs w:val="28"/>
        </w:rPr>
        <w:t>века, </w:t>
      </w:r>
      <w:r w:rsidRPr="00B05843">
        <w:rPr>
          <w:sz w:val="28"/>
          <w:szCs w:val="28"/>
        </w:rPr>
        <w:t>танце</w:t>
      </w:r>
      <w:r>
        <w:rPr>
          <w:sz w:val="28"/>
          <w:szCs w:val="28"/>
        </w:rPr>
        <w:t>вальная площадка-шатёр, фонтан,</w:t>
      </w:r>
      <w:r w:rsidRPr="00B05843">
        <w:rPr>
          <w:sz w:val="28"/>
          <w:szCs w:val="28"/>
        </w:rPr>
        <w:t xml:space="preserve"> спортивные площадки, пляж, баня-сауна, летняя эстрада, качели.</w:t>
      </w:r>
    </w:p>
    <w:p w:rsidR="00D04A0C" w:rsidRDefault="00E03B8B" w:rsidP="00E03B8B">
      <w:pPr>
        <w:suppressAutoHyphens/>
        <w:ind w:firstLine="709"/>
        <w:jc w:val="both"/>
        <w:rPr>
          <w:sz w:val="28"/>
          <w:szCs w:val="28"/>
        </w:rPr>
      </w:pPr>
      <w:r w:rsidRPr="00B05843">
        <w:rPr>
          <w:sz w:val="28"/>
          <w:szCs w:val="28"/>
        </w:rPr>
        <w:t xml:space="preserve">В лагере организовано пятиразовое сбалансированное горячее питание, созданы безопасные условия пребывания детей, предусмотрено страхование детей, организован безопасный проезд от районного центра до места отдыха, медицинское обслуживание. Для ребят проводятся спортивные игры и соревнования, квесты, концерты, мастер-классы по народным промыслам и рукоделию. </w:t>
      </w:r>
    </w:p>
    <w:p w:rsidR="00D04A0C" w:rsidRDefault="00D04A0C" w:rsidP="00E03B8B">
      <w:pPr>
        <w:suppressAutoHyphens/>
        <w:ind w:firstLine="709"/>
        <w:jc w:val="both"/>
        <w:rPr>
          <w:sz w:val="28"/>
          <w:szCs w:val="28"/>
        </w:rPr>
      </w:pPr>
      <w:r>
        <w:rPr>
          <w:sz w:val="28"/>
          <w:szCs w:val="28"/>
        </w:rPr>
        <w:t>Проектная мощность детского 200 мест, работа осуществляется только в летний период.</w:t>
      </w:r>
    </w:p>
    <w:p w:rsidR="00D04A0C" w:rsidRDefault="00D04A0C" w:rsidP="00E03B8B">
      <w:pPr>
        <w:suppressAutoHyphens/>
        <w:ind w:firstLine="709"/>
        <w:jc w:val="both"/>
        <w:rPr>
          <w:sz w:val="28"/>
          <w:szCs w:val="28"/>
        </w:rPr>
      </w:pPr>
      <w:r>
        <w:rPr>
          <w:sz w:val="28"/>
          <w:szCs w:val="28"/>
        </w:rPr>
        <w:t xml:space="preserve">2) </w:t>
      </w:r>
      <w:r w:rsidRPr="00D04A0C">
        <w:rPr>
          <w:rFonts w:eastAsia="Calibri"/>
          <w:b/>
          <w:color w:val="000000"/>
          <w:sz w:val="28"/>
          <w:szCs w:val="28"/>
        </w:rPr>
        <w:t>Культурно-познавательный</w:t>
      </w:r>
    </w:p>
    <w:p w:rsidR="00E03B8B" w:rsidRDefault="00E03B8B" w:rsidP="00E03B8B">
      <w:pPr>
        <w:suppressAutoHyphens/>
        <w:ind w:firstLine="709"/>
        <w:jc w:val="both"/>
        <w:rPr>
          <w:sz w:val="28"/>
          <w:szCs w:val="28"/>
        </w:rPr>
      </w:pPr>
      <w:r w:rsidRPr="00B05843">
        <w:rPr>
          <w:sz w:val="28"/>
          <w:szCs w:val="28"/>
        </w:rPr>
        <w:t xml:space="preserve">Карасукский краеведческий музей является центром изучения, сохранения и популяризации истории и культуры родного края. Отличительной чертой музея является бережное отношение к культурным традициям народов, поживающих на территории района. Выявляя, собирая и храня предметы музейного значения, шагая в ногу со временем, музей </w:t>
      </w:r>
      <w:r w:rsidR="00CE354B" w:rsidRPr="00B05843">
        <w:rPr>
          <w:sz w:val="28"/>
          <w:szCs w:val="28"/>
        </w:rPr>
        <w:t>создаёт</w:t>
      </w:r>
      <w:r w:rsidRPr="00B05843">
        <w:rPr>
          <w:sz w:val="28"/>
          <w:szCs w:val="28"/>
        </w:rPr>
        <w:t xml:space="preserve"> новые экспозиции, занимается научно-исследовательской, выставочной, культурно-образовательной работой, </w:t>
      </w:r>
      <w:r w:rsidR="00CE354B" w:rsidRPr="00B05843">
        <w:rPr>
          <w:sz w:val="28"/>
          <w:szCs w:val="28"/>
        </w:rPr>
        <w:t>ведёт</w:t>
      </w:r>
      <w:r w:rsidRPr="00B05843">
        <w:rPr>
          <w:sz w:val="28"/>
          <w:szCs w:val="28"/>
        </w:rPr>
        <w:t xml:space="preserve"> активное региональное и международное сотрудничество с учреждениями культуры.</w:t>
      </w:r>
    </w:p>
    <w:p w:rsidR="00D04A0C" w:rsidRPr="00D04A0C" w:rsidRDefault="00D04A0C" w:rsidP="00D04A0C">
      <w:pPr>
        <w:suppressAutoHyphens/>
        <w:ind w:firstLine="709"/>
        <w:jc w:val="both"/>
        <w:rPr>
          <w:sz w:val="28"/>
          <w:szCs w:val="28"/>
        </w:rPr>
      </w:pPr>
      <w:r w:rsidRPr="00D04A0C">
        <w:rPr>
          <w:sz w:val="28"/>
          <w:szCs w:val="28"/>
        </w:rPr>
        <w:t>На территории района осуществляет свою деятельность Государственное бюджетное учреждение культуры «</w:t>
      </w:r>
      <w:r w:rsidR="00CE354B" w:rsidRPr="00D04A0C">
        <w:rPr>
          <w:sz w:val="28"/>
          <w:szCs w:val="28"/>
        </w:rPr>
        <w:t>Молодёжный</w:t>
      </w:r>
      <w:r w:rsidRPr="00D04A0C">
        <w:rPr>
          <w:sz w:val="28"/>
          <w:szCs w:val="28"/>
        </w:rPr>
        <w:t xml:space="preserve"> драматический театр «На окраине». Театр открыт в 2005 году и </w:t>
      </w:r>
      <w:r w:rsidR="00CE354B" w:rsidRPr="00D04A0C">
        <w:rPr>
          <w:sz w:val="28"/>
          <w:szCs w:val="28"/>
        </w:rPr>
        <w:t>остаётся</w:t>
      </w:r>
      <w:r w:rsidRPr="00D04A0C">
        <w:rPr>
          <w:sz w:val="28"/>
          <w:szCs w:val="28"/>
        </w:rPr>
        <w:t xml:space="preserve"> единственным профессиональным театром, действующим в сельских районах области. Основатель и главный </w:t>
      </w:r>
      <w:r w:rsidR="00CE354B" w:rsidRPr="00D04A0C">
        <w:rPr>
          <w:sz w:val="28"/>
          <w:szCs w:val="28"/>
        </w:rPr>
        <w:t>режиссёр</w:t>
      </w:r>
      <w:r w:rsidRPr="00D04A0C">
        <w:rPr>
          <w:sz w:val="28"/>
          <w:szCs w:val="28"/>
        </w:rPr>
        <w:t xml:space="preserve"> театра - Кобец А.П.- </w:t>
      </w:r>
      <w:r w:rsidR="00CE354B" w:rsidRPr="00D04A0C">
        <w:rPr>
          <w:sz w:val="28"/>
          <w:szCs w:val="28"/>
        </w:rPr>
        <w:t>почётный</w:t>
      </w:r>
      <w:r w:rsidRPr="00D04A0C">
        <w:rPr>
          <w:sz w:val="28"/>
          <w:szCs w:val="28"/>
        </w:rPr>
        <w:t xml:space="preserve"> работник культуры Новосибирской области. Более 100 выступлений в год проводит театр для жителей Карасукского и близлежащих районов, </w:t>
      </w:r>
      <w:r w:rsidR="00CE354B" w:rsidRPr="00D04A0C">
        <w:rPr>
          <w:sz w:val="28"/>
          <w:szCs w:val="28"/>
        </w:rPr>
        <w:t>отдалённых</w:t>
      </w:r>
      <w:r w:rsidRPr="00D04A0C">
        <w:rPr>
          <w:sz w:val="28"/>
          <w:szCs w:val="28"/>
        </w:rPr>
        <w:t xml:space="preserve"> от областного центра. За годы деятельности театром выпущено </w:t>
      </w:r>
      <w:r w:rsidRPr="00D04A0C">
        <w:rPr>
          <w:sz w:val="28"/>
          <w:szCs w:val="28"/>
        </w:rPr>
        <w:lastRenderedPageBreak/>
        <w:t>более 40 спектаклей для детской и взрослой аудитории. Основу репертуара составляют спектакли, поставленные по русской классической литературе.</w:t>
      </w:r>
    </w:p>
    <w:p w:rsidR="00D04A0C" w:rsidRPr="005E2AE8" w:rsidRDefault="00D04A0C" w:rsidP="00D04A0C">
      <w:pPr>
        <w:suppressAutoHyphens/>
        <w:ind w:firstLine="709"/>
        <w:jc w:val="both"/>
        <w:rPr>
          <w:sz w:val="28"/>
          <w:szCs w:val="28"/>
        </w:rPr>
      </w:pPr>
      <w:r w:rsidRPr="00D04A0C">
        <w:rPr>
          <w:sz w:val="28"/>
          <w:szCs w:val="28"/>
        </w:rPr>
        <w:t>Киноконцертный зал «Космос»</w:t>
      </w:r>
      <w:r>
        <w:rPr>
          <w:sz w:val="28"/>
          <w:szCs w:val="28"/>
        </w:rPr>
        <w:t xml:space="preserve"> после</w:t>
      </w:r>
      <w:r w:rsidRPr="005E2AE8">
        <w:rPr>
          <w:sz w:val="28"/>
          <w:szCs w:val="28"/>
        </w:rPr>
        <w:t xml:space="preserve"> модернизации </w:t>
      </w:r>
      <w:r>
        <w:rPr>
          <w:sz w:val="28"/>
          <w:szCs w:val="28"/>
        </w:rPr>
        <w:t>отвечает запросам зрителей, что выражается в росте количества зрителей.</w:t>
      </w:r>
    </w:p>
    <w:p w:rsidR="00D04A0C" w:rsidRDefault="00D04A0C" w:rsidP="00E03B8B">
      <w:pPr>
        <w:suppressAutoHyphens/>
        <w:ind w:firstLine="709"/>
        <w:jc w:val="both"/>
        <w:rPr>
          <w:sz w:val="28"/>
          <w:szCs w:val="28"/>
        </w:rPr>
      </w:pPr>
      <w:r>
        <w:rPr>
          <w:sz w:val="28"/>
          <w:szCs w:val="28"/>
        </w:rPr>
        <w:t xml:space="preserve">На территории аэродрома города </w:t>
      </w:r>
      <w:r w:rsidRPr="005E2AE8">
        <w:rPr>
          <w:sz w:val="28"/>
          <w:szCs w:val="28"/>
        </w:rPr>
        <w:t xml:space="preserve">Карасука расположен </w:t>
      </w:r>
      <w:r w:rsidRPr="00D04A0C">
        <w:rPr>
          <w:sz w:val="28"/>
          <w:szCs w:val="28"/>
        </w:rPr>
        <w:t>музей ретро-техники Детско-юношеского центра</w:t>
      </w:r>
      <w:r w:rsidRPr="005E2AE8">
        <w:rPr>
          <w:sz w:val="28"/>
          <w:szCs w:val="28"/>
        </w:rPr>
        <w:t>. На обширном участке в 50 га собрана интересная коллекция транспортных средств, в которой присутств</w:t>
      </w:r>
      <w:r>
        <w:rPr>
          <w:sz w:val="28"/>
          <w:szCs w:val="28"/>
        </w:rPr>
        <w:t>уют легковые и грузовые автомобили, мотоциклы</w:t>
      </w:r>
      <w:r w:rsidRPr="005E2AE8">
        <w:rPr>
          <w:sz w:val="28"/>
          <w:szCs w:val="28"/>
        </w:rPr>
        <w:t xml:space="preserve"> разных моделей и разного года выпуска. Весь авто и мототранспорт на ходу и отреставрирован до первоначального вида. </w:t>
      </w:r>
      <w:r w:rsidRPr="00D04A0C">
        <w:rPr>
          <w:sz w:val="28"/>
          <w:szCs w:val="28"/>
        </w:rPr>
        <w:t xml:space="preserve">Часть экспозиции посвящена военным автомобилям и мотоциклам. </w:t>
      </w:r>
      <w:r w:rsidRPr="005E2AE8">
        <w:rPr>
          <w:sz w:val="28"/>
          <w:szCs w:val="28"/>
        </w:rPr>
        <w:t>Присутствуют</w:t>
      </w:r>
      <w:r>
        <w:rPr>
          <w:sz w:val="28"/>
          <w:szCs w:val="28"/>
        </w:rPr>
        <w:t xml:space="preserve"> образцы </w:t>
      </w:r>
      <w:r w:rsidRPr="005E2AE8">
        <w:rPr>
          <w:sz w:val="28"/>
          <w:szCs w:val="28"/>
        </w:rPr>
        <w:t>авиатехники, которые выступают</w:t>
      </w:r>
      <w:r>
        <w:rPr>
          <w:sz w:val="28"/>
          <w:szCs w:val="28"/>
        </w:rPr>
        <w:t>,</w:t>
      </w:r>
      <w:r w:rsidRPr="005E2AE8">
        <w:rPr>
          <w:sz w:val="28"/>
          <w:szCs w:val="28"/>
        </w:rPr>
        <w:t xml:space="preserve"> как наглядные пособия для обучающихся.</w:t>
      </w:r>
    </w:p>
    <w:p w:rsidR="00D04A0C" w:rsidRPr="005E2AE8" w:rsidRDefault="00D04A0C" w:rsidP="00D04A0C">
      <w:pPr>
        <w:ind w:firstLine="709"/>
        <w:jc w:val="both"/>
        <w:rPr>
          <w:sz w:val="28"/>
          <w:szCs w:val="28"/>
        </w:rPr>
      </w:pPr>
      <w:r w:rsidRPr="005E2AE8">
        <w:rPr>
          <w:sz w:val="28"/>
          <w:szCs w:val="28"/>
        </w:rPr>
        <w:t xml:space="preserve">Также к </w:t>
      </w:r>
      <w:r w:rsidRPr="005E2AE8">
        <w:rPr>
          <w:b/>
          <w:i/>
          <w:sz w:val="28"/>
          <w:szCs w:val="28"/>
        </w:rPr>
        <w:t>объектам культурно-познавательного туризма</w:t>
      </w:r>
      <w:r w:rsidRPr="005E2AE8">
        <w:rPr>
          <w:sz w:val="28"/>
          <w:szCs w:val="28"/>
        </w:rPr>
        <w:t xml:space="preserve"> относятся:</w:t>
      </w:r>
    </w:p>
    <w:p w:rsidR="00D04A0C" w:rsidRDefault="00D04A0C" w:rsidP="00D04A0C">
      <w:pPr>
        <w:ind w:firstLine="709"/>
        <w:jc w:val="both"/>
        <w:rPr>
          <w:sz w:val="28"/>
          <w:szCs w:val="28"/>
        </w:rPr>
      </w:pPr>
      <w:r w:rsidRPr="005E2AE8">
        <w:rPr>
          <w:sz w:val="28"/>
          <w:szCs w:val="28"/>
        </w:rPr>
        <w:t>- Кафедральный Собор во имя святого апостола Андрея Первозванного;</w:t>
      </w:r>
    </w:p>
    <w:p w:rsidR="00D04A0C" w:rsidRPr="005E2AE8" w:rsidRDefault="00D04A0C" w:rsidP="00D04A0C">
      <w:pPr>
        <w:ind w:firstLine="709"/>
        <w:jc w:val="both"/>
        <w:rPr>
          <w:sz w:val="28"/>
          <w:szCs w:val="28"/>
        </w:rPr>
      </w:pPr>
      <w:r>
        <w:rPr>
          <w:sz w:val="28"/>
          <w:szCs w:val="28"/>
        </w:rPr>
        <w:t>- Собор святого князя Владимира Равноапостольного</w:t>
      </w:r>
    </w:p>
    <w:p w:rsidR="00D04A0C" w:rsidRPr="005E2AE8" w:rsidRDefault="00D04A0C" w:rsidP="00D04A0C">
      <w:pPr>
        <w:ind w:firstLine="709"/>
        <w:jc w:val="both"/>
        <w:rPr>
          <w:sz w:val="28"/>
          <w:szCs w:val="28"/>
        </w:rPr>
      </w:pPr>
      <w:r w:rsidRPr="005E2AE8">
        <w:rPr>
          <w:sz w:val="28"/>
          <w:szCs w:val="28"/>
        </w:rPr>
        <w:t>- Мемориал Воинской славы;</w:t>
      </w:r>
    </w:p>
    <w:p w:rsidR="00D04A0C" w:rsidRPr="005E2AE8" w:rsidRDefault="00D04A0C" w:rsidP="00D04A0C">
      <w:pPr>
        <w:ind w:firstLine="709"/>
        <w:jc w:val="both"/>
        <w:rPr>
          <w:sz w:val="28"/>
          <w:szCs w:val="28"/>
        </w:rPr>
      </w:pPr>
      <w:r w:rsidRPr="005E2AE8">
        <w:rPr>
          <w:sz w:val="28"/>
          <w:szCs w:val="28"/>
        </w:rPr>
        <w:t xml:space="preserve">- Мемориал Трудовой славы; </w:t>
      </w:r>
    </w:p>
    <w:p w:rsidR="00D04A0C" w:rsidRDefault="00D04A0C" w:rsidP="00D04A0C">
      <w:pPr>
        <w:ind w:firstLine="709"/>
        <w:jc w:val="both"/>
        <w:rPr>
          <w:sz w:val="28"/>
          <w:szCs w:val="28"/>
        </w:rPr>
      </w:pPr>
      <w:r w:rsidRPr="005E2AE8">
        <w:rPr>
          <w:sz w:val="28"/>
          <w:szCs w:val="28"/>
        </w:rPr>
        <w:t>- Мем</w:t>
      </w:r>
      <w:r>
        <w:rPr>
          <w:sz w:val="28"/>
          <w:szCs w:val="28"/>
        </w:rPr>
        <w:t>ориал воинам-интернационалистам;</w:t>
      </w:r>
    </w:p>
    <w:p w:rsidR="00D04A0C" w:rsidRDefault="00D04A0C" w:rsidP="00D04A0C">
      <w:pPr>
        <w:ind w:firstLine="709"/>
        <w:jc w:val="both"/>
        <w:rPr>
          <w:sz w:val="28"/>
          <w:szCs w:val="28"/>
        </w:rPr>
      </w:pPr>
      <w:r>
        <w:rPr>
          <w:sz w:val="28"/>
          <w:szCs w:val="28"/>
        </w:rPr>
        <w:t>- Водонапорная башня</w:t>
      </w:r>
    </w:p>
    <w:p w:rsidR="00D04A0C" w:rsidRDefault="00D04A0C" w:rsidP="00E03B8B">
      <w:pPr>
        <w:suppressAutoHyphens/>
        <w:ind w:firstLine="709"/>
        <w:jc w:val="both"/>
        <w:rPr>
          <w:sz w:val="28"/>
          <w:szCs w:val="28"/>
        </w:rPr>
      </w:pPr>
      <w:r>
        <w:rPr>
          <w:sz w:val="28"/>
          <w:szCs w:val="28"/>
        </w:rPr>
        <w:t xml:space="preserve">3) </w:t>
      </w:r>
      <w:r w:rsidRPr="00D04A0C">
        <w:rPr>
          <w:rFonts w:eastAsia="Calibri"/>
          <w:b/>
          <w:sz w:val="28"/>
          <w:szCs w:val="28"/>
        </w:rPr>
        <w:t>Экскурсионные маршруты</w:t>
      </w:r>
      <w:r>
        <w:rPr>
          <w:rFonts w:eastAsia="Calibri"/>
          <w:b/>
          <w:sz w:val="28"/>
          <w:szCs w:val="28"/>
        </w:rPr>
        <w:t xml:space="preserve">, </w:t>
      </w:r>
      <w:r>
        <w:rPr>
          <w:rFonts w:eastAsia="Calibri"/>
          <w:sz w:val="28"/>
          <w:szCs w:val="28"/>
        </w:rPr>
        <w:t xml:space="preserve">которые </w:t>
      </w:r>
      <w:r w:rsidRPr="00D04A0C">
        <w:rPr>
          <w:rFonts w:eastAsia="Calibri"/>
          <w:sz w:val="28"/>
          <w:szCs w:val="28"/>
        </w:rPr>
        <w:t>организовыва</w:t>
      </w:r>
      <w:r>
        <w:rPr>
          <w:rFonts w:eastAsia="Calibri"/>
          <w:sz w:val="28"/>
          <w:szCs w:val="28"/>
        </w:rPr>
        <w:t>е</w:t>
      </w:r>
      <w:r w:rsidRPr="00D04A0C">
        <w:rPr>
          <w:rFonts w:eastAsia="Calibri"/>
          <w:sz w:val="28"/>
          <w:szCs w:val="28"/>
        </w:rPr>
        <w:t>т музе</w:t>
      </w:r>
      <w:r>
        <w:rPr>
          <w:rFonts w:eastAsia="Calibri"/>
          <w:sz w:val="28"/>
          <w:szCs w:val="28"/>
        </w:rPr>
        <w:t>й</w:t>
      </w:r>
      <w:r w:rsidRPr="00D04A0C">
        <w:rPr>
          <w:rFonts w:eastAsia="Calibri"/>
          <w:sz w:val="28"/>
          <w:szCs w:val="28"/>
        </w:rPr>
        <w:t xml:space="preserve"> по предварительным заявкам</w:t>
      </w:r>
    </w:p>
    <w:p w:rsidR="003543BB" w:rsidRPr="003543BB" w:rsidRDefault="00D04A0C" w:rsidP="003543BB">
      <w:pPr>
        <w:suppressAutoHyphens/>
        <w:ind w:firstLine="709"/>
        <w:jc w:val="both"/>
        <w:rPr>
          <w:rFonts w:eastAsia="Calibri"/>
          <w:sz w:val="28"/>
          <w:szCs w:val="28"/>
        </w:rPr>
      </w:pPr>
      <w:r>
        <w:rPr>
          <w:sz w:val="28"/>
          <w:szCs w:val="28"/>
        </w:rPr>
        <w:t xml:space="preserve">4) </w:t>
      </w:r>
      <w:r w:rsidR="003543BB" w:rsidRPr="003543BB">
        <w:rPr>
          <w:b/>
          <w:sz w:val="28"/>
          <w:szCs w:val="28"/>
        </w:rPr>
        <w:t>Экотуризм</w:t>
      </w:r>
      <w:r w:rsidR="003543BB">
        <w:rPr>
          <w:b/>
          <w:sz w:val="28"/>
          <w:szCs w:val="28"/>
        </w:rPr>
        <w:t xml:space="preserve"> </w:t>
      </w:r>
      <w:r w:rsidR="003543BB">
        <w:rPr>
          <w:sz w:val="28"/>
          <w:szCs w:val="28"/>
        </w:rPr>
        <w:t xml:space="preserve">посещение </w:t>
      </w:r>
      <w:r w:rsidR="003543BB" w:rsidRPr="003543BB">
        <w:rPr>
          <w:rFonts w:eastAsia="Calibri"/>
          <w:color w:val="000000"/>
          <w:sz w:val="28"/>
          <w:szCs w:val="28"/>
        </w:rPr>
        <w:t>г</w:t>
      </w:r>
      <w:r w:rsidR="003543BB" w:rsidRPr="003543BB">
        <w:rPr>
          <w:rFonts w:eastAsia="Calibri"/>
          <w:iCs/>
          <w:color w:val="000000"/>
          <w:sz w:val="28"/>
          <w:szCs w:val="28"/>
        </w:rPr>
        <w:t xml:space="preserve">осударственный биологический заказник регионального значения «Южный» и памятник природы «Троицкая степь». Также </w:t>
      </w:r>
      <w:r w:rsidR="003543BB" w:rsidRPr="003543BB">
        <w:rPr>
          <w:rFonts w:eastAsia="Calibri"/>
          <w:sz w:val="28"/>
          <w:szCs w:val="28"/>
        </w:rPr>
        <w:t xml:space="preserve">на территории района, на берегу озера Кротовая ляга, расположен Карасукский научный стационар Института систематики и экологии животных СО РАН. Его организовал в 1962 году известный </w:t>
      </w:r>
      <w:r w:rsidR="00CE354B" w:rsidRPr="003543BB">
        <w:rPr>
          <w:rFonts w:eastAsia="Calibri"/>
          <w:sz w:val="28"/>
          <w:szCs w:val="28"/>
        </w:rPr>
        <w:t>учёный</w:t>
      </w:r>
      <w:r w:rsidR="003543BB" w:rsidRPr="003543BB">
        <w:rPr>
          <w:rFonts w:eastAsia="Calibri"/>
          <w:sz w:val="28"/>
          <w:szCs w:val="28"/>
        </w:rPr>
        <w:t xml:space="preserve">-эколог, эволюционист, профессор Фолитарек Сергей Семенович для изучения природы лесостепной зоны. Результаты многолетних исследований позволили не только расширить знания о лесостепных экосистемах, но и разработать теоретические основы и практические </w:t>
      </w:r>
      <w:r w:rsidR="00CE354B" w:rsidRPr="003543BB">
        <w:rPr>
          <w:rFonts w:eastAsia="Calibri"/>
          <w:sz w:val="28"/>
          <w:szCs w:val="28"/>
        </w:rPr>
        <w:t>приёмы</w:t>
      </w:r>
      <w:r w:rsidR="003543BB" w:rsidRPr="003543BB">
        <w:rPr>
          <w:rFonts w:eastAsia="Calibri"/>
          <w:sz w:val="28"/>
          <w:szCs w:val="28"/>
        </w:rPr>
        <w:t xml:space="preserve"> повышения продуктивности, рационального использования, обогащения, оздоровления и украшения природы. В вольерном комплексе стационара проводятся круглогодичные исследования по изучению биологии, разработке технологий разведения, сохранения и увеличения численности редких и хозяйственно-полезных видов птиц. В стационаре успешно разводят беркутов, гималайских уларов, азиатскую дикушу, савку, дрофу и других птиц. </w:t>
      </w:r>
    </w:p>
    <w:p w:rsidR="003543BB" w:rsidRDefault="003543BB" w:rsidP="003543BB">
      <w:pPr>
        <w:suppressAutoHyphens/>
        <w:ind w:firstLine="709"/>
        <w:jc w:val="both"/>
        <w:rPr>
          <w:rFonts w:eastAsia="Calibri"/>
          <w:sz w:val="28"/>
          <w:szCs w:val="28"/>
        </w:rPr>
      </w:pPr>
      <w:r w:rsidRPr="003543BB">
        <w:rPr>
          <w:rFonts w:eastAsia="Calibri"/>
          <w:sz w:val="28"/>
          <w:szCs w:val="28"/>
        </w:rPr>
        <w:t>Стационар осуществляет взаимодействие с образовательными учреждениями района (экскурсии для школьников, проведение научно-исследовательских работ учащимися в период летней практики), общественными организациями, краеведческим музеем (экскурсии).</w:t>
      </w:r>
    </w:p>
    <w:p w:rsidR="003543BB" w:rsidRPr="003543BB" w:rsidRDefault="003543BB" w:rsidP="003543BB">
      <w:pPr>
        <w:suppressAutoHyphens/>
        <w:ind w:firstLine="709"/>
        <w:jc w:val="both"/>
        <w:rPr>
          <w:rFonts w:eastAsia="Calibri"/>
          <w:sz w:val="28"/>
          <w:szCs w:val="28"/>
        </w:rPr>
      </w:pPr>
      <w:r>
        <w:rPr>
          <w:rFonts w:eastAsia="Calibri"/>
          <w:sz w:val="28"/>
          <w:szCs w:val="28"/>
        </w:rPr>
        <w:t xml:space="preserve">5) </w:t>
      </w:r>
      <w:r w:rsidRPr="003543BB">
        <w:rPr>
          <w:rFonts w:eastAsia="Calibri"/>
          <w:b/>
          <w:sz w:val="28"/>
          <w:szCs w:val="28"/>
        </w:rPr>
        <w:t>Охота и рыбалка</w:t>
      </w:r>
      <w:r w:rsidR="00CE354B">
        <w:rPr>
          <w:rFonts w:eastAsia="Calibri"/>
          <w:b/>
          <w:sz w:val="28"/>
          <w:szCs w:val="28"/>
        </w:rPr>
        <w:t>.</w:t>
      </w:r>
      <w:r>
        <w:rPr>
          <w:rFonts w:eastAsia="Calibri"/>
          <w:sz w:val="28"/>
          <w:szCs w:val="28"/>
        </w:rPr>
        <w:t xml:space="preserve"> </w:t>
      </w:r>
      <w:r w:rsidRPr="00FA593B">
        <w:rPr>
          <w:sz w:val="28"/>
          <w:szCs w:val="28"/>
        </w:rPr>
        <w:t xml:space="preserve">На </w:t>
      </w:r>
      <w:r w:rsidRPr="003543BB">
        <w:rPr>
          <w:rFonts w:eastAsia="Calibri"/>
          <w:sz w:val="28"/>
          <w:szCs w:val="28"/>
        </w:rPr>
        <w:t xml:space="preserve">территории района расположено большое количество </w:t>
      </w:r>
      <w:r w:rsidR="00CE354B" w:rsidRPr="003543BB">
        <w:rPr>
          <w:rFonts w:eastAsia="Calibri"/>
          <w:sz w:val="28"/>
          <w:szCs w:val="28"/>
        </w:rPr>
        <w:t>озёр</w:t>
      </w:r>
      <w:r w:rsidRPr="003543BB">
        <w:rPr>
          <w:rFonts w:eastAsia="Calibri"/>
          <w:sz w:val="28"/>
          <w:szCs w:val="28"/>
        </w:rPr>
        <w:t>, которые являются привлекательными в качестве места отдыха и любительского рыболовства. Наиболее крупными являются: оз.</w:t>
      </w:r>
      <w:r>
        <w:rPr>
          <w:rFonts w:eastAsia="Calibri"/>
          <w:sz w:val="28"/>
          <w:szCs w:val="28"/>
        </w:rPr>
        <w:t> </w:t>
      </w:r>
      <w:r w:rsidRPr="003543BB">
        <w:rPr>
          <w:rFonts w:eastAsia="Calibri"/>
          <w:sz w:val="28"/>
          <w:szCs w:val="28"/>
        </w:rPr>
        <w:t>Хорошее, оз. Кривое (Благодатное), оз.</w:t>
      </w:r>
      <w:r>
        <w:rPr>
          <w:rFonts w:eastAsia="Calibri"/>
          <w:sz w:val="28"/>
          <w:szCs w:val="28"/>
        </w:rPr>
        <w:t xml:space="preserve"> </w:t>
      </w:r>
      <w:r w:rsidRPr="003543BB">
        <w:rPr>
          <w:rFonts w:eastAsia="Calibri"/>
          <w:sz w:val="28"/>
          <w:szCs w:val="28"/>
        </w:rPr>
        <w:t>Чебачье, оз.</w:t>
      </w:r>
      <w:r>
        <w:rPr>
          <w:rFonts w:eastAsia="Calibri"/>
          <w:sz w:val="28"/>
          <w:szCs w:val="28"/>
        </w:rPr>
        <w:t xml:space="preserve"> </w:t>
      </w:r>
      <w:r w:rsidRPr="003543BB">
        <w:rPr>
          <w:rFonts w:eastAsia="Calibri"/>
          <w:sz w:val="28"/>
          <w:szCs w:val="28"/>
        </w:rPr>
        <w:t xml:space="preserve">Красное. Озера </w:t>
      </w:r>
      <w:r w:rsidRPr="003543BB">
        <w:rPr>
          <w:rFonts w:eastAsia="Calibri"/>
          <w:sz w:val="28"/>
          <w:szCs w:val="28"/>
        </w:rPr>
        <w:lastRenderedPageBreak/>
        <w:t xml:space="preserve">рыбопромысловые: водится окунь, чебак, сазан, пелядь, уклейка, язь, щука, карась, раки. </w:t>
      </w:r>
      <w:r w:rsidR="00790D25" w:rsidRPr="00790D25">
        <w:rPr>
          <w:rFonts w:eastAsia="Calibri"/>
          <w:sz w:val="28"/>
          <w:szCs w:val="28"/>
        </w:rPr>
        <w:t>База отдыха «Рай» расположена на берегу озера Хорошее</w:t>
      </w:r>
      <w:r w:rsidR="00790D25">
        <w:rPr>
          <w:rFonts w:eastAsia="Calibri"/>
          <w:sz w:val="28"/>
          <w:szCs w:val="28"/>
        </w:rPr>
        <w:t>, будет приятным открытием для любителей рыбалки.</w:t>
      </w:r>
    </w:p>
    <w:p w:rsidR="003543BB" w:rsidRDefault="003543BB" w:rsidP="003543BB">
      <w:pPr>
        <w:suppressAutoHyphens/>
        <w:ind w:firstLine="709"/>
        <w:jc w:val="both"/>
        <w:rPr>
          <w:rFonts w:eastAsia="Calibri"/>
          <w:sz w:val="28"/>
          <w:szCs w:val="28"/>
        </w:rPr>
      </w:pPr>
      <w:r w:rsidRPr="003543BB">
        <w:rPr>
          <w:rFonts w:eastAsia="Calibri"/>
          <w:sz w:val="28"/>
          <w:szCs w:val="28"/>
        </w:rPr>
        <w:t>Район обладает значительной площадью охотничьих угодий, из которых 92% заняты охотничьими и промысловыми хозяйствами. Более 10 лет в районе действует спортивно-охотничий клуб «Выстрел». Целью работы клуба является возрождение спортивно-охотничь</w:t>
      </w:r>
      <w:r>
        <w:rPr>
          <w:rFonts w:eastAsia="Calibri"/>
          <w:sz w:val="28"/>
          <w:szCs w:val="28"/>
        </w:rPr>
        <w:t>ей стрельбы, а так</w:t>
      </w:r>
      <w:r w:rsidRPr="003543BB">
        <w:rPr>
          <w:rFonts w:eastAsia="Calibri"/>
          <w:sz w:val="28"/>
          <w:szCs w:val="28"/>
        </w:rPr>
        <w:t xml:space="preserve">же пропаганда этики, культуры и правил любительской охоты и рыбалки. Клуб регулярно проводит городские, районные, межрайонные соревнования, </w:t>
      </w:r>
      <w:r w:rsidR="00CE354B" w:rsidRPr="003543BB">
        <w:rPr>
          <w:rFonts w:eastAsia="Calibri"/>
          <w:sz w:val="28"/>
          <w:szCs w:val="28"/>
        </w:rPr>
        <w:t>посвящённые</w:t>
      </w:r>
      <w:r w:rsidRPr="003543BB">
        <w:rPr>
          <w:rFonts w:eastAsia="Calibri"/>
          <w:sz w:val="28"/>
          <w:szCs w:val="28"/>
        </w:rPr>
        <w:t xml:space="preserve"> Дню защитника Отечества, Дню Великой Победы, Дню города, в честь открытия охоты, организует новогодние турниры.</w:t>
      </w:r>
    </w:p>
    <w:p w:rsidR="003543BB" w:rsidRPr="00A83E87" w:rsidRDefault="003543BB" w:rsidP="003543BB">
      <w:pPr>
        <w:suppressAutoHyphens/>
        <w:ind w:firstLine="709"/>
        <w:jc w:val="both"/>
        <w:rPr>
          <w:sz w:val="28"/>
          <w:szCs w:val="28"/>
        </w:rPr>
      </w:pPr>
      <w:r>
        <w:rPr>
          <w:rFonts w:eastAsia="Calibri"/>
          <w:sz w:val="28"/>
          <w:szCs w:val="28"/>
        </w:rPr>
        <w:t xml:space="preserve">6) </w:t>
      </w:r>
      <w:r w:rsidRPr="003A22CA">
        <w:rPr>
          <w:rFonts w:eastAsia="Calibri"/>
          <w:b/>
          <w:sz w:val="28"/>
          <w:szCs w:val="28"/>
        </w:rPr>
        <w:t>Событийный туризм</w:t>
      </w:r>
      <w:r>
        <w:rPr>
          <w:rFonts w:eastAsia="Calibri"/>
          <w:sz w:val="28"/>
          <w:szCs w:val="28"/>
        </w:rPr>
        <w:t>. Постепенно входит</w:t>
      </w:r>
      <w:r w:rsidRPr="003543BB">
        <w:rPr>
          <w:rFonts w:eastAsia="Calibri"/>
          <w:sz w:val="28"/>
          <w:szCs w:val="28"/>
        </w:rPr>
        <w:t xml:space="preserve"> в традицию проведение ежегодных знаковых районных праздников «День Савки», «Карасук мастеровой», «Юный судомоделист», что будет способствовать развитию событийного туризма.</w:t>
      </w:r>
    </w:p>
    <w:p w:rsidR="003543BB" w:rsidRDefault="003543BB" w:rsidP="003543BB">
      <w:pPr>
        <w:suppressAutoHyphens/>
        <w:ind w:firstLine="709"/>
        <w:jc w:val="both"/>
        <w:rPr>
          <w:rFonts w:eastAsia="Calibri"/>
          <w:sz w:val="28"/>
          <w:szCs w:val="28"/>
        </w:rPr>
      </w:pPr>
      <w:r>
        <w:rPr>
          <w:rFonts w:eastAsia="Calibri"/>
          <w:sz w:val="28"/>
          <w:szCs w:val="28"/>
        </w:rPr>
        <w:t>Как видно в Карасукском районе п</w:t>
      </w:r>
      <w:r w:rsidR="003A22CA">
        <w:rPr>
          <w:rFonts w:eastAsia="Calibri"/>
          <w:sz w:val="28"/>
          <w:szCs w:val="28"/>
        </w:rPr>
        <w:t>остепенно развиваются разнообразные виды внутреннего туризма, чему способствует развитие обслуживающей инфраструктуры – гостиниц, общепита, предприятий оказывающие сервисные услуги.</w:t>
      </w:r>
    </w:p>
    <w:p w:rsidR="003A22CA" w:rsidRPr="003543BB" w:rsidRDefault="003A22CA" w:rsidP="003543BB">
      <w:pPr>
        <w:suppressAutoHyphens/>
        <w:ind w:firstLine="709"/>
        <w:jc w:val="both"/>
        <w:rPr>
          <w:rFonts w:eastAsia="Calibri"/>
          <w:sz w:val="28"/>
          <w:szCs w:val="28"/>
        </w:rPr>
      </w:pPr>
      <w:r>
        <w:rPr>
          <w:rFonts w:eastAsia="Calibri"/>
          <w:sz w:val="28"/>
          <w:szCs w:val="28"/>
        </w:rPr>
        <w:t>В таблице 2.3.6-1 представлены основные места коллективного размещения, при этом особо хочется отметить Гостиницу «Лель», которая открыла у себя мини аквапарк, что является точкой притяжения – создание вот таким небольших фишек повышает разнообразие и привлекательность для посетителей.</w:t>
      </w:r>
    </w:p>
    <w:p w:rsidR="00E03B8B" w:rsidRPr="00B05843" w:rsidRDefault="00E03B8B" w:rsidP="00E03B8B">
      <w:pPr>
        <w:ind w:firstLine="709"/>
        <w:jc w:val="right"/>
        <w:rPr>
          <w:sz w:val="28"/>
          <w:szCs w:val="28"/>
        </w:rPr>
      </w:pPr>
      <w:r w:rsidRPr="00B05843">
        <w:rPr>
          <w:sz w:val="28"/>
          <w:szCs w:val="28"/>
        </w:rPr>
        <w:t>Таблица 2.</w:t>
      </w:r>
      <w:r w:rsidR="003A22CA">
        <w:rPr>
          <w:sz w:val="28"/>
          <w:szCs w:val="28"/>
        </w:rPr>
        <w:t>6.3</w:t>
      </w:r>
      <w:r w:rsidRPr="00B05843">
        <w:rPr>
          <w:sz w:val="28"/>
          <w:szCs w:val="28"/>
        </w:rPr>
        <w:t xml:space="preserve">-1 </w:t>
      </w:r>
    </w:p>
    <w:p w:rsidR="00E03B8B" w:rsidRPr="00B05843" w:rsidRDefault="00E03B8B" w:rsidP="003A22CA">
      <w:pPr>
        <w:spacing w:after="120"/>
        <w:jc w:val="center"/>
        <w:rPr>
          <w:sz w:val="28"/>
          <w:szCs w:val="28"/>
        </w:rPr>
      </w:pPr>
      <w:r w:rsidRPr="00B05843">
        <w:rPr>
          <w:sz w:val="28"/>
          <w:szCs w:val="28"/>
        </w:rPr>
        <w:t>Коллективные места размещения в Карасукском районе</w:t>
      </w:r>
    </w:p>
    <w:tbl>
      <w:tblPr>
        <w:tblW w:w="931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62"/>
        <w:gridCol w:w="3969"/>
        <w:gridCol w:w="2380"/>
      </w:tblGrid>
      <w:tr w:rsidR="00E03B8B" w:rsidRPr="00B05843" w:rsidTr="00096514">
        <w:trPr>
          <w:trHeight w:val="20"/>
        </w:trPr>
        <w:tc>
          <w:tcPr>
            <w:tcW w:w="2962" w:type="dxa"/>
            <w:shd w:val="clear" w:color="auto" w:fill="auto"/>
            <w:vAlign w:val="center"/>
          </w:tcPr>
          <w:p w:rsidR="00E03B8B" w:rsidRPr="00B05843" w:rsidRDefault="00E03B8B" w:rsidP="00096514">
            <w:pPr>
              <w:ind w:left="57" w:right="57"/>
              <w:jc w:val="center"/>
              <w:rPr>
                <w:b/>
              </w:rPr>
            </w:pPr>
            <w:r w:rsidRPr="00B05843">
              <w:rPr>
                <w:b/>
              </w:rPr>
              <w:t>Наименование</w:t>
            </w:r>
          </w:p>
        </w:tc>
        <w:tc>
          <w:tcPr>
            <w:tcW w:w="3969" w:type="dxa"/>
            <w:shd w:val="clear" w:color="auto" w:fill="auto"/>
            <w:vAlign w:val="center"/>
          </w:tcPr>
          <w:p w:rsidR="00E03B8B" w:rsidRPr="00B05843" w:rsidRDefault="00E03B8B" w:rsidP="00096514">
            <w:pPr>
              <w:ind w:left="57" w:right="57"/>
              <w:jc w:val="center"/>
              <w:rPr>
                <w:b/>
                <w:w w:val="99"/>
              </w:rPr>
            </w:pPr>
            <w:r w:rsidRPr="00B05843">
              <w:rPr>
                <w:b/>
                <w:w w:val="99"/>
              </w:rPr>
              <w:t>Адрес</w:t>
            </w:r>
          </w:p>
        </w:tc>
        <w:tc>
          <w:tcPr>
            <w:tcW w:w="2380" w:type="dxa"/>
            <w:shd w:val="clear" w:color="auto" w:fill="auto"/>
            <w:vAlign w:val="center"/>
          </w:tcPr>
          <w:p w:rsidR="00E03B8B" w:rsidRPr="00B05843" w:rsidRDefault="00E03B8B" w:rsidP="00096514">
            <w:pPr>
              <w:ind w:left="57" w:right="57"/>
              <w:jc w:val="center"/>
              <w:rPr>
                <w:b/>
              </w:rPr>
            </w:pPr>
            <w:r w:rsidRPr="00B05843">
              <w:rPr>
                <w:b/>
              </w:rPr>
              <w:t>Количество номеров/мест</w:t>
            </w:r>
          </w:p>
        </w:tc>
      </w:tr>
      <w:tr w:rsidR="00E03B8B" w:rsidRPr="00B05843" w:rsidTr="00330B61">
        <w:trPr>
          <w:trHeight w:val="20"/>
        </w:trPr>
        <w:tc>
          <w:tcPr>
            <w:tcW w:w="2962"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Гостиница «Лель»</w:t>
            </w:r>
          </w:p>
        </w:tc>
        <w:tc>
          <w:tcPr>
            <w:tcW w:w="3969"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w:t>
            </w:r>
            <w:r w:rsidR="00330B61">
              <w:rPr>
                <w:rFonts w:ascii="Times New Roman" w:hAnsi="Times New Roman" w:cs="Times New Roman"/>
                <w:sz w:val="24"/>
                <w:szCs w:val="24"/>
              </w:rPr>
              <w:t xml:space="preserve"> </w:t>
            </w:r>
            <w:r w:rsidRPr="00B05843">
              <w:rPr>
                <w:rFonts w:ascii="Times New Roman" w:hAnsi="Times New Roman" w:cs="Times New Roman"/>
                <w:sz w:val="24"/>
                <w:szCs w:val="24"/>
              </w:rPr>
              <w:t>Карасук, ул. Кутузова,</w:t>
            </w:r>
            <w:r w:rsidR="00330B61">
              <w:rPr>
                <w:rFonts w:ascii="Times New Roman" w:hAnsi="Times New Roman" w:cs="Times New Roman"/>
                <w:sz w:val="24"/>
                <w:szCs w:val="24"/>
              </w:rPr>
              <w:t xml:space="preserve"> </w:t>
            </w:r>
            <w:r w:rsidRPr="00B05843">
              <w:rPr>
                <w:rFonts w:ascii="Times New Roman" w:hAnsi="Times New Roman" w:cs="Times New Roman"/>
                <w:sz w:val="24"/>
                <w:szCs w:val="24"/>
              </w:rPr>
              <w:t>69</w:t>
            </w:r>
          </w:p>
        </w:tc>
        <w:tc>
          <w:tcPr>
            <w:tcW w:w="2380" w:type="dxa"/>
            <w:shd w:val="clear" w:color="auto" w:fill="auto"/>
          </w:tcPr>
          <w:p w:rsidR="00E03B8B" w:rsidRPr="00B05843" w:rsidRDefault="00E03B8B" w:rsidP="005272CA">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22 номера/4</w:t>
            </w:r>
            <w:r w:rsidR="005272CA">
              <w:rPr>
                <w:rFonts w:ascii="Times New Roman" w:hAnsi="Times New Roman" w:cs="Times New Roman"/>
                <w:sz w:val="24"/>
                <w:szCs w:val="24"/>
              </w:rPr>
              <w:t xml:space="preserve">5 </w:t>
            </w:r>
            <w:r w:rsidRPr="00B05843">
              <w:rPr>
                <w:rFonts w:ascii="Times New Roman" w:hAnsi="Times New Roman" w:cs="Times New Roman"/>
                <w:sz w:val="24"/>
                <w:szCs w:val="24"/>
              </w:rPr>
              <w:t>мест</w:t>
            </w:r>
          </w:p>
        </w:tc>
      </w:tr>
      <w:tr w:rsidR="00E03B8B" w:rsidRPr="00B05843" w:rsidTr="00330B61">
        <w:trPr>
          <w:trHeight w:val="20"/>
        </w:trPr>
        <w:tc>
          <w:tcPr>
            <w:tcW w:w="2962"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Гостиница «Отдых»</w:t>
            </w:r>
          </w:p>
        </w:tc>
        <w:tc>
          <w:tcPr>
            <w:tcW w:w="3969"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w:t>
            </w:r>
            <w:r w:rsidR="00330B61">
              <w:rPr>
                <w:rFonts w:ascii="Times New Roman" w:hAnsi="Times New Roman" w:cs="Times New Roman"/>
                <w:sz w:val="24"/>
                <w:szCs w:val="24"/>
              </w:rPr>
              <w:t xml:space="preserve"> </w:t>
            </w:r>
            <w:r w:rsidRPr="00B05843">
              <w:rPr>
                <w:rFonts w:ascii="Times New Roman" w:hAnsi="Times New Roman" w:cs="Times New Roman"/>
                <w:sz w:val="24"/>
                <w:szCs w:val="24"/>
              </w:rPr>
              <w:t>Карасук, ул. Деповская,1А</w:t>
            </w:r>
          </w:p>
        </w:tc>
        <w:tc>
          <w:tcPr>
            <w:tcW w:w="2380"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12 номеров/20 мест</w:t>
            </w:r>
          </w:p>
        </w:tc>
      </w:tr>
      <w:tr w:rsidR="00E03B8B" w:rsidRPr="00B05843" w:rsidTr="00330B61">
        <w:trPr>
          <w:trHeight w:val="20"/>
        </w:trPr>
        <w:tc>
          <w:tcPr>
            <w:tcW w:w="2962"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Гостиница «Победа»</w:t>
            </w:r>
          </w:p>
        </w:tc>
        <w:tc>
          <w:tcPr>
            <w:tcW w:w="3969"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 Карасук ул. Луначарского</w:t>
            </w:r>
            <w:r w:rsidR="00330B61">
              <w:rPr>
                <w:rFonts w:ascii="Times New Roman" w:hAnsi="Times New Roman" w:cs="Times New Roman"/>
                <w:sz w:val="24"/>
                <w:szCs w:val="24"/>
              </w:rPr>
              <w:t>,</w:t>
            </w:r>
            <w:r w:rsidRPr="00B05843">
              <w:rPr>
                <w:rFonts w:ascii="Times New Roman" w:hAnsi="Times New Roman" w:cs="Times New Roman"/>
                <w:sz w:val="24"/>
                <w:szCs w:val="24"/>
              </w:rPr>
              <w:t xml:space="preserve"> 17</w:t>
            </w:r>
          </w:p>
        </w:tc>
        <w:tc>
          <w:tcPr>
            <w:tcW w:w="2380" w:type="dxa"/>
            <w:shd w:val="clear" w:color="auto" w:fill="auto"/>
          </w:tcPr>
          <w:p w:rsidR="00E03B8B" w:rsidRPr="00B05843" w:rsidRDefault="00E03B8B" w:rsidP="005272CA">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1</w:t>
            </w:r>
            <w:r w:rsidR="005272CA">
              <w:rPr>
                <w:rFonts w:ascii="Times New Roman" w:hAnsi="Times New Roman" w:cs="Times New Roman"/>
                <w:sz w:val="24"/>
                <w:szCs w:val="24"/>
              </w:rPr>
              <w:t>3</w:t>
            </w:r>
            <w:r w:rsidRPr="00B05843">
              <w:rPr>
                <w:rFonts w:ascii="Times New Roman" w:hAnsi="Times New Roman" w:cs="Times New Roman"/>
                <w:sz w:val="24"/>
                <w:szCs w:val="24"/>
              </w:rPr>
              <w:t xml:space="preserve"> номеров/2</w:t>
            </w:r>
            <w:r w:rsidR="005272CA">
              <w:rPr>
                <w:rFonts w:ascii="Times New Roman" w:hAnsi="Times New Roman" w:cs="Times New Roman"/>
                <w:sz w:val="24"/>
                <w:szCs w:val="24"/>
              </w:rPr>
              <w:t>3</w:t>
            </w:r>
            <w:r w:rsidRPr="00B05843">
              <w:rPr>
                <w:rFonts w:ascii="Times New Roman" w:hAnsi="Times New Roman" w:cs="Times New Roman"/>
                <w:sz w:val="24"/>
                <w:szCs w:val="24"/>
              </w:rPr>
              <w:t xml:space="preserve"> мест</w:t>
            </w:r>
            <w:r w:rsidR="005272CA">
              <w:rPr>
                <w:rFonts w:ascii="Times New Roman" w:hAnsi="Times New Roman" w:cs="Times New Roman"/>
                <w:sz w:val="24"/>
                <w:szCs w:val="24"/>
              </w:rPr>
              <w:t>а</w:t>
            </w:r>
          </w:p>
        </w:tc>
      </w:tr>
      <w:tr w:rsidR="00E03B8B" w:rsidRPr="00B05843" w:rsidTr="00330B61">
        <w:trPr>
          <w:trHeight w:val="20"/>
        </w:trPr>
        <w:tc>
          <w:tcPr>
            <w:tcW w:w="2962"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Гостиница «Фаворит»</w:t>
            </w:r>
          </w:p>
        </w:tc>
        <w:tc>
          <w:tcPr>
            <w:tcW w:w="3969"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w:t>
            </w:r>
            <w:r w:rsidR="00330B61">
              <w:rPr>
                <w:rFonts w:ascii="Times New Roman" w:hAnsi="Times New Roman" w:cs="Times New Roman"/>
                <w:sz w:val="24"/>
                <w:szCs w:val="24"/>
              </w:rPr>
              <w:t xml:space="preserve"> </w:t>
            </w:r>
            <w:r w:rsidRPr="00B05843">
              <w:rPr>
                <w:rFonts w:ascii="Times New Roman" w:hAnsi="Times New Roman" w:cs="Times New Roman"/>
                <w:sz w:val="24"/>
                <w:szCs w:val="24"/>
              </w:rPr>
              <w:t>Карасук, ул. Тургенева,</w:t>
            </w:r>
            <w:r w:rsidR="00330B61">
              <w:rPr>
                <w:rFonts w:ascii="Times New Roman" w:hAnsi="Times New Roman" w:cs="Times New Roman"/>
                <w:sz w:val="24"/>
                <w:szCs w:val="24"/>
              </w:rPr>
              <w:t xml:space="preserve"> </w:t>
            </w:r>
            <w:r w:rsidRPr="00B05843">
              <w:rPr>
                <w:rFonts w:ascii="Times New Roman" w:hAnsi="Times New Roman" w:cs="Times New Roman"/>
                <w:sz w:val="24"/>
                <w:szCs w:val="24"/>
              </w:rPr>
              <w:t>9 </w:t>
            </w:r>
          </w:p>
        </w:tc>
        <w:tc>
          <w:tcPr>
            <w:tcW w:w="2380"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12 номеров/18 мест</w:t>
            </w:r>
          </w:p>
        </w:tc>
      </w:tr>
      <w:tr w:rsidR="00E03B8B" w:rsidRPr="00B05843" w:rsidTr="00330B61">
        <w:trPr>
          <w:trHeight w:val="20"/>
        </w:trPr>
        <w:tc>
          <w:tcPr>
            <w:tcW w:w="2962"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Гостиница «LONDON CITY»</w:t>
            </w:r>
          </w:p>
        </w:tc>
        <w:tc>
          <w:tcPr>
            <w:tcW w:w="3969"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w:t>
            </w:r>
            <w:r w:rsidR="00330B61">
              <w:rPr>
                <w:rFonts w:ascii="Times New Roman" w:hAnsi="Times New Roman" w:cs="Times New Roman"/>
                <w:sz w:val="24"/>
                <w:szCs w:val="24"/>
              </w:rPr>
              <w:t xml:space="preserve"> </w:t>
            </w:r>
            <w:r w:rsidRPr="00B05843">
              <w:rPr>
                <w:rFonts w:ascii="Times New Roman" w:hAnsi="Times New Roman" w:cs="Times New Roman"/>
                <w:sz w:val="24"/>
                <w:szCs w:val="24"/>
              </w:rPr>
              <w:t>Карасук, ул. Кутузова,</w:t>
            </w:r>
            <w:r w:rsidR="00330B61">
              <w:rPr>
                <w:rFonts w:ascii="Times New Roman" w:hAnsi="Times New Roman" w:cs="Times New Roman"/>
                <w:sz w:val="24"/>
                <w:szCs w:val="24"/>
              </w:rPr>
              <w:t xml:space="preserve"> </w:t>
            </w:r>
            <w:r w:rsidRPr="00B05843">
              <w:rPr>
                <w:rFonts w:ascii="Times New Roman" w:hAnsi="Times New Roman" w:cs="Times New Roman"/>
                <w:sz w:val="24"/>
                <w:szCs w:val="24"/>
              </w:rPr>
              <w:t>37</w:t>
            </w:r>
          </w:p>
        </w:tc>
        <w:tc>
          <w:tcPr>
            <w:tcW w:w="2380" w:type="dxa"/>
            <w:shd w:val="clear" w:color="auto" w:fill="auto"/>
          </w:tcPr>
          <w:p w:rsidR="00E03B8B" w:rsidRPr="00B05843" w:rsidRDefault="00E03B8B" w:rsidP="005272CA">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9 номеров/</w:t>
            </w:r>
            <w:r w:rsidR="005272CA">
              <w:rPr>
                <w:rFonts w:ascii="Times New Roman" w:hAnsi="Times New Roman" w:cs="Times New Roman"/>
                <w:sz w:val="24"/>
                <w:szCs w:val="24"/>
              </w:rPr>
              <w:t>17</w:t>
            </w:r>
            <w:r w:rsidRPr="00B05843">
              <w:rPr>
                <w:rFonts w:ascii="Times New Roman" w:hAnsi="Times New Roman" w:cs="Times New Roman"/>
                <w:sz w:val="24"/>
                <w:szCs w:val="24"/>
              </w:rPr>
              <w:t xml:space="preserve"> мест</w:t>
            </w:r>
          </w:p>
        </w:tc>
      </w:tr>
      <w:tr w:rsidR="00E03B8B" w:rsidRPr="00B05843" w:rsidTr="00330B61">
        <w:trPr>
          <w:trHeight w:val="20"/>
        </w:trPr>
        <w:tc>
          <w:tcPr>
            <w:tcW w:w="2962"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Гостиница «Персона»</w:t>
            </w:r>
          </w:p>
        </w:tc>
        <w:tc>
          <w:tcPr>
            <w:tcW w:w="3969"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 Карасук, ул. Комарова</w:t>
            </w:r>
            <w:r w:rsidR="00330B61">
              <w:rPr>
                <w:rFonts w:ascii="Times New Roman" w:hAnsi="Times New Roman" w:cs="Times New Roman"/>
                <w:sz w:val="24"/>
                <w:szCs w:val="24"/>
              </w:rPr>
              <w:t>,</w:t>
            </w:r>
            <w:r w:rsidRPr="00B05843">
              <w:rPr>
                <w:rFonts w:ascii="Times New Roman" w:hAnsi="Times New Roman" w:cs="Times New Roman"/>
                <w:sz w:val="24"/>
                <w:szCs w:val="24"/>
              </w:rPr>
              <w:t xml:space="preserve"> 10</w:t>
            </w:r>
          </w:p>
        </w:tc>
        <w:tc>
          <w:tcPr>
            <w:tcW w:w="2380" w:type="dxa"/>
            <w:shd w:val="clear" w:color="auto" w:fill="auto"/>
          </w:tcPr>
          <w:p w:rsidR="00E03B8B" w:rsidRPr="00B05843" w:rsidRDefault="00E03B8B" w:rsidP="005272CA">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1</w:t>
            </w:r>
            <w:r w:rsidR="005272CA">
              <w:rPr>
                <w:rFonts w:ascii="Times New Roman" w:hAnsi="Times New Roman" w:cs="Times New Roman"/>
                <w:sz w:val="24"/>
                <w:szCs w:val="24"/>
              </w:rPr>
              <w:t>4</w:t>
            </w:r>
            <w:r w:rsidRPr="00B05843">
              <w:rPr>
                <w:rFonts w:ascii="Times New Roman" w:hAnsi="Times New Roman" w:cs="Times New Roman"/>
                <w:sz w:val="24"/>
                <w:szCs w:val="24"/>
              </w:rPr>
              <w:t xml:space="preserve"> номеров/2</w:t>
            </w:r>
            <w:r w:rsidR="005272CA">
              <w:rPr>
                <w:rFonts w:ascii="Times New Roman" w:hAnsi="Times New Roman" w:cs="Times New Roman"/>
                <w:sz w:val="24"/>
                <w:szCs w:val="24"/>
              </w:rPr>
              <w:t>5 мест</w:t>
            </w:r>
          </w:p>
        </w:tc>
      </w:tr>
      <w:tr w:rsidR="00E03B8B" w:rsidRPr="00B05843" w:rsidTr="00330B61">
        <w:trPr>
          <w:trHeight w:val="20"/>
        </w:trPr>
        <w:tc>
          <w:tcPr>
            <w:tcW w:w="2962"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Гостиница «Luxury»</w:t>
            </w:r>
          </w:p>
        </w:tc>
        <w:tc>
          <w:tcPr>
            <w:tcW w:w="3969"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w:t>
            </w:r>
            <w:r w:rsidR="00330B61">
              <w:rPr>
                <w:rFonts w:ascii="Times New Roman" w:hAnsi="Times New Roman" w:cs="Times New Roman"/>
                <w:sz w:val="24"/>
                <w:szCs w:val="24"/>
              </w:rPr>
              <w:t xml:space="preserve"> </w:t>
            </w:r>
            <w:r w:rsidRPr="00B05843">
              <w:rPr>
                <w:rFonts w:ascii="Times New Roman" w:hAnsi="Times New Roman" w:cs="Times New Roman"/>
                <w:sz w:val="24"/>
                <w:szCs w:val="24"/>
              </w:rPr>
              <w:t>Карасук, ул. Кутузова,7</w:t>
            </w:r>
          </w:p>
        </w:tc>
        <w:tc>
          <w:tcPr>
            <w:tcW w:w="2380" w:type="dxa"/>
            <w:shd w:val="clear" w:color="auto" w:fill="auto"/>
          </w:tcPr>
          <w:p w:rsidR="00E03B8B" w:rsidRPr="00B05843" w:rsidRDefault="00E03B8B" w:rsidP="005272CA">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10 номеров/2</w:t>
            </w:r>
            <w:r w:rsidR="005272CA">
              <w:rPr>
                <w:rFonts w:ascii="Times New Roman" w:hAnsi="Times New Roman" w:cs="Times New Roman"/>
                <w:sz w:val="24"/>
                <w:szCs w:val="24"/>
              </w:rPr>
              <w:t>1</w:t>
            </w:r>
            <w:r w:rsidRPr="00B05843">
              <w:rPr>
                <w:rFonts w:ascii="Times New Roman" w:hAnsi="Times New Roman" w:cs="Times New Roman"/>
                <w:sz w:val="24"/>
                <w:szCs w:val="24"/>
              </w:rPr>
              <w:t xml:space="preserve"> мест</w:t>
            </w:r>
            <w:r w:rsidR="005272CA">
              <w:rPr>
                <w:rFonts w:ascii="Times New Roman" w:hAnsi="Times New Roman" w:cs="Times New Roman"/>
                <w:sz w:val="24"/>
                <w:szCs w:val="24"/>
              </w:rPr>
              <w:t>о</w:t>
            </w:r>
          </w:p>
        </w:tc>
      </w:tr>
      <w:tr w:rsidR="00E03B8B" w:rsidRPr="00B05843" w:rsidTr="00330B61">
        <w:trPr>
          <w:trHeight w:val="20"/>
        </w:trPr>
        <w:tc>
          <w:tcPr>
            <w:tcW w:w="2962"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Мотель</w:t>
            </w:r>
          </w:p>
        </w:tc>
        <w:tc>
          <w:tcPr>
            <w:tcW w:w="3969"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Новосибирская область пересечение автодорог Карасук-Новосибирск и Карасук-Шилово-Курья</w:t>
            </w:r>
          </w:p>
        </w:tc>
        <w:tc>
          <w:tcPr>
            <w:tcW w:w="2380" w:type="dxa"/>
            <w:shd w:val="clear" w:color="auto" w:fill="auto"/>
          </w:tcPr>
          <w:p w:rsidR="00E03B8B" w:rsidRPr="00B05843" w:rsidRDefault="005272CA" w:rsidP="005272CA">
            <w:pPr>
              <w:pStyle w:val="ad"/>
              <w:spacing w:before="0" w:after="0"/>
              <w:ind w:left="57" w:right="57"/>
              <w:rPr>
                <w:rFonts w:ascii="Times New Roman" w:hAnsi="Times New Roman" w:cs="Times New Roman"/>
                <w:sz w:val="24"/>
                <w:szCs w:val="24"/>
              </w:rPr>
            </w:pPr>
            <w:r>
              <w:rPr>
                <w:rFonts w:ascii="Times New Roman" w:hAnsi="Times New Roman" w:cs="Times New Roman"/>
                <w:sz w:val="24"/>
                <w:szCs w:val="24"/>
              </w:rPr>
              <w:t>9</w:t>
            </w:r>
            <w:r w:rsidR="00E03B8B" w:rsidRPr="00B05843">
              <w:rPr>
                <w:rFonts w:ascii="Times New Roman" w:hAnsi="Times New Roman" w:cs="Times New Roman"/>
                <w:sz w:val="24"/>
                <w:szCs w:val="24"/>
              </w:rPr>
              <w:t xml:space="preserve"> номеров/</w:t>
            </w:r>
            <w:r>
              <w:rPr>
                <w:rFonts w:ascii="Times New Roman" w:hAnsi="Times New Roman" w:cs="Times New Roman"/>
                <w:sz w:val="24"/>
                <w:szCs w:val="24"/>
              </w:rPr>
              <w:t>23</w:t>
            </w:r>
            <w:r w:rsidR="00E03B8B" w:rsidRPr="00B05843">
              <w:rPr>
                <w:rFonts w:ascii="Times New Roman" w:hAnsi="Times New Roman" w:cs="Times New Roman"/>
                <w:sz w:val="24"/>
                <w:szCs w:val="24"/>
              </w:rPr>
              <w:t xml:space="preserve"> мест</w:t>
            </w:r>
            <w:r>
              <w:rPr>
                <w:rFonts w:ascii="Times New Roman" w:hAnsi="Times New Roman" w:cs="Times New Roman"/>
                <w:sz w:val="24"/>
                <w:szCs w:val="24"/>
              </w:rPr>
              <w:t>а</w:t>
            </w:r>
          </w:p>
        </w:tc>
      </w:tr>
      <w:tr w:rsidR="00E03B8B" w:rsidRPr="00B05843" w:rsidTr="00330B61">
        <w:trPr>
          <w:trHeight w:val="20"/>
        </w:trPr>
        <w:tc>
          <w:tcPr>
            <w:tcW w:w="2962" w:type="dxa"/>
            <w:shd w:val="clear" w:color="auto" w:fill="auto"/>
          </w:tcPr>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Комнаты отдыха</w:t>
            </w:r>
          </w:p>
          <w:p w:rsidR="00E03B8B" w:rsidRPr="00B05843" w:rsidRDefault="00E03B8B"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на ж/д вокзале</w:t>
            </w:r>
          </w:p>
        </w:tc>
        <w:tc>
          <w:tcPr>
            <w:tcW w:w="3969" w:type="dxa"/>
            <w:shd w:val="clear" w:color="auto" w:fill="auto"/>
          </w:tcPr>
          <w:p w:rsidR="00E03B8B" w:rsidRPr="00B05843" w:rsidRDefault="005272CA" w:rsidP="00330B61">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w:t>
            </w:r>
            <w:r>
              <w:rPr>
                <w:rFonts w:ascii="Times New Roman" w:hAnsi="Times New Roman" w:cs="Times New Roman"/>
                <w:sz w:val="24"/>
                <w:szCs w:val="24"/>
              </w:rPr>
              <w:t xml:space="preserve"> </w:t>
            </w:r>
            <w:r w:rsidRPr="00B05843">
              <w:rPr>
                <w:rFonts w:ascii="Times New Roman" w:hAnsi="Times New Roman" w:cs="Times New Roman"/>
                <w:sz w:val="24"/>
                <w:szCs w:val="24"/>
              </w:rPr>
              <w:t>Карасук ул.</w:t>
            </w:r>
            <w:r>
              <w:rPr>
                <w:rFonts w:ascii="Times New Roman" w:hAnsi="Times New Roman" w:cs="Times New Roman"/>
                <w:sz w:val="24"/>
                <w:szCs w:val="24"/>
              </w:rPr>
              <w:t xml:space="preserve"> </w:t>
            </w:r>
            <w:r w:rsidRPr="00B05843">
              <w:rPr>
                <w:rFonts w:ascii="Times New Roman" w:hAnsi="Times New Roman" w:cs="Times New Roman"/>
                <w:sz w:val="24"/>
                <w:szCs w:val="24"/>
              </w:rPr>
              <w:t>Ленина,</w:t>
            </w:r>
            <w:r>
              <w:rPr>
                <w:rFonts w:ascii="Times New Roman" w:hAnsi="Times New Roman" w:cs="Times New Roman"/>
                <w:sz w:val="24"/>
                <w:szCs w:val="24"/>
              </w:rPr>
              <w:t xml:space="preserve"> </w:t>
            </w:r>
            <w:r w:rsidRPr="00B05843">
              <w:rPr>
                <w:rFonts w:ascii="Times New Roman" w:hAnsi="Times New Roman" w:cs="Times New Roman"/>
                <w:sz w:val="24"/>
                <w:szCs w:val="24"/>
              </w:rPr>
              <w:t>12 </w:t>
            </w:r>
          </w:p>
        </w:tc>
        <w:tc>
          <w:tcPr>
            <w:tcW w:w="2380" w:type="dxa"/>
            <w:shd w:val="clear" w:color="auto" w:fill="auto"/>
          </w:tcPr>
          <w:p w:rsidR="00E03B8B" w:rsidRPr="00B05843" w:rsidRDefault="00E03B8B" w:rsidP="005272CA">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6 комнат/1</w:t>
            </w:r>
            <w:r w:rsidR="005272CA">
              <w:rPr>
                <w:rFonts w:ascii="Times New Roman" w:hAnsi="Times New Roman" w:cs="Times New Roman"/>
                <w:sz w:val="24"/>
                <w:szCs w:val="24"/>
              </w:rPr>
              <w:t>2</w:t>
            </w:r>
            <w:r w:rsidRPr="00B05843">
              <w:rPr>
                <w:rFonts w:ascii="Times New Roman" w:hAnsi="Times New Roman" w:cs="Times New Roman"/>
                <w:sz w:val="24"/>
                <w:szCs w:val="24"/>
              </w:rPr>
              <w:t xml:space="preserve"> мест</w:t>
            </w:r>
          </w:p>
        </w:tc>
      </w:tr>
      <w:tr w:rsidR="005272CA" w:rsidRPr="00B05843" w:rsidTr="00330B61">
        <w:trPr>
          <w:trHeight w:val="20"/>
        </w:trPr>
        <w:tc>
          <w:tcPr>
            <w:tcW w:w="2962" w:type="dxa"/>
            <w:shd w:val="clear" w:color="auto" w:fill="auto"/>
          </w:tcPr>
          <w:p w:rsidR="005272CA" w:rsidRPr="00B05843" w:rsidRDefault="005272CA" w:rsidP="005272CA">
            <w:pPr>
              <w:pStyle w:val="ad"/>
              <w:spacing w:before="0" w:after="0"/>
              <w:ind w:left="57" w:right="57"/>
              <w:rPr>
                <w:rFonts w:ascii="Times New Roman" w:hAnsi="Times New Roman" w:cs="Times New Roman"/>
                <w:sz w:val="24"/>
                <w:szCs w:val="24"/>
              </w:rPr>
            </w:pPr>
            <w:r w:rsidRPr="005272CA">
              <w:rPr>
                <w:rFonts w:ascii="Times New Roman" w:hAnsi="Times New Roman" w:cs="Times New Roman"/>
                <w:sz w:val="24"/>
                <w:szCs w:val="24"/>
              </w:rPr>
              <w:t>Апарт-отель</w:t>
            </w:r>
            <w:r>
              <w:rPr>
                <w:rFonts w:ascii="Times New Roman" w:hAnsi="Times New Roman" w:cs="Times New Roman"/>
                <w:sz w:val="24"/>
                <w:szCs w:val="24"/>
              </w:rPr>
              <w:t xml:space="preserve"> </w:t>
            </w:r>
            <w:r w:rsidRPr="005272CA">
              <w:rPr>
                <w:rFonts w:ascii="Times New Roman" w:hAnsi="Times New Roman" w:cs="Times New Roman"/>
                <w:sz w:val="24"/>
                <w:szCs w:val="24"/>
              </w:rPr>
              <w:t>Карасук</w:t>
            </w:r>
          </w:p>
        </w:tc>
        <w:tc>
          <w:tcPr>
            <w:tcW w:w="3969" w:type="dxa"/>
            <w:shd w:val="clear" w:color="auto" w:fill="auto"/>
          </w:tcPr>
          <w:p w:rsidR="005272CA" w:rsidRPr="00B05843" w:rsidRDefault="005272CA" w:rsidP="005272CA">
            <w:pPr>
              <w:pStyle w:val="ad"/>
              <w:spacing w:before="0" w:after="0"/>
              <w:ind w:left="57" w:right="57"/>
              <w:rPr>
                <w:rFonts w:ascii="Times New Roman" w:hAnsi="Times New Roman" w:cs="Times New Roman"/>
                <w:sz w:val="24"/>
                <w:szCs w:val="24"/>
              </w:rPr>
            </w:pPr>
            <w:r w:rsidRPr="00B05843">
              <w:rPr>
                <w:rFonts w:ascii="Times New Roman" w:hAnsi="Times New Roman" w:cs="Times New Roman"/>
                <w:sz w:val="24"/>
                <w:szCs w:val="24"/>
              </w:rPr>
              <w:t>г.</w:t>
            </w:r>
            <w:r>
              <w:rPr>
                <w:rFonts w:ascii="Times New Roman" w:hAnsi="Times New Roman" w:cs="Times New Roman"/>
                <w:sz w:val="24"/>
                <w:szCs w:val="24"/>
              </w:rPr>
              <w:t xml:space="preserve"> </w:t>
            </w:r>
            <w:r w:rsidRPr="00B05843">
              <w:rPr>
                <w:rFonts w:ascii="Times New Roman" w:hAnsi="Times New Roman" w:cs="Times New Roman"/>
                <w:sz w:val="24"/>
                <w:szCs w:val="24"/>
              </w:rPr>
              <w:t>Карасук ул.</w:t>
            </w:r>
            <w:r>
              <w:rPr>
                <w:rFonts w:ascii="Times New Roman" w:hAnsi="Times New Roman" w:cs="Times New Roman"/>
                <w:sz w:val="24"/>
                <w:szCs w:val="24"/>
              </w:rPr>
              <w:t xml:space="preserve"> </w:t>
            </w:r>
            <w:r w:rsidRPr="00B05843">
              <w:rPr>
                <w:rFonts w:ascii="Times New Roman" w:hAnsi="Times New Roman" w:cs="Times New Roman"/>
                <w:sz w:val="24"/>
                <w:szCs w:val="24"/>
              </w:rPr>
              <w:t>Ленина,</w:t>
            </w:r>
            <w:r>
              <w:rPr>
                <w:rFonts w:ascii="Times New Roman" w:hAnsi="Times New Roman" w:cs="Times New Roman"/>
                <w:sz w:val="24"/>
                <w:szCs w:val="24"/>
              </w:rPr>
              <w:t xml:space="preserve"> 114, офис 9</w:t>
            </w:r>
          </w:p>
        </w:tc>
        <w:tc>
          <w:tcPr>
            <w:tcW w:w="2380" w:type="dxa"/>
            <w:shd w:val="clear" w:color="auto" w:fill="auto"/>
          </w:tcPr>
          <w:p w:rsidR="005272CA" w:rsidRPr="00B05843" w:rsidRDefault="005272CA" w:rsidP="00330B61">
            <w:pPr>
              <w:pStyle w:val="ad"/>
              <w:spacing w:before="0" w:after="0"/>
              <w:ind w:left="57" w:right="57"/>
              <w:rPr>
                <w:rFonts w:ascii="Times New Roman" w:hAnsi="Times New Roman" w:cs="Times New Roman"/>
                <w:sz w:val="24"/>
                <w:szCs w:val="24"/>
              </w:rPr>
            </w:pPr>
            <w:r w:rsidRPr="005272CA">
              <w:rPr>
                <w:rFonts w:ascii="Times New Roman" w:hAnsi="Times New Roman" w:cs="Times New Roman"/>
                <w:sz w:val="24"/>
                <w:szCs w:val="24"/>
              </w:rPr>
              <w:t>15 объектов</w:t>
            </w:r>
          </w:p>
        </w:tc>
      </w:tr>
    </w:tbl>
    <w:p w:rsidR="00E03B8B" w:rsidRPr="00B05843" w:rsidRDefault="00E03B8B" w:rsidP="0022534B">
      <w:pPr>
        <w:spacing w:before="120" w:after="120"/>
        <w:ind w:firstLine="709"/>
        <w:rPr>
          <w:i/>
          <w:sz w:val="28"/>
          <w:szCs w:val="28"/>
        </w:rPr>
      </w:pPr>
      <w:r w:rsidRPr="00330B61">
        <w:rPr>
          <w:i/>
          <w:sz w:val="28"/>
          <w:szCs w:val="28"/>
        </w:rPr>
        <w:t>Перспективное положение</w:t>
      </w:r>
    </w:p>
    <w:p w:rsidR="00E03B8B" w:rsidRDefault="00E03B8B" w:rsidP="00E03B8B">
      <w:pPr>
        <w:pStyle w:val="S7"/>
        <w:suppressAutoHyphens/>
      </w:pPr>
      <w:r w:rsidRPr="00B05843">
        <w:t xml:space="preserve">Карасукский район имеет значительный потенциал </w:t>
      </w:r>
      <w:r w:rsidR="00CE354B">
        <w:t xml:space="preserve">для </w:t>
      </w:r>
      <w:r w:rsidR="00CE354B" w:rsidRPr="00B05843">
        <w:t>развития</w:t>
      </w:r>
      <w:r w:rsidRPr="00B05843">
        <w:t xml:space="preserve"> </w:t>
      </w:r>
      <w:r w:rsidR="00330B61">
        <w:t xml:space="preserve">туристической </w:t>
      </w:r>
      <w:r w:rsidRPr="00B05843">
        <w:t xml:space="preserve">сферы </w:t>
      </w:r>
      <w:r w:rsidR="00330B61">
        <w:t xml:space="preserve">опираясь на имеющиеся </w:t>
      </w:r>
      <w:r w:rsidRPr="00B05843">
        <w:t xml:space="preserve">рекреационных </w:t>
      </w:r>
      <w:r w:rsidR="00330B61">
        <w:t>ресурсы</w:t>
      </w:r>
      <w:r w:rsidRPr="00B05843">
        <w:t xml:space="preserve"> как </w:t>
      </w:r>
      <w:r w:rsidRPr="00B05843">
        <w:lastRenderedPageBreak/>
        <w:t xml:space="preserve">основы обеспечения современных форм досуга, отдыха, спорта. Реализация туристического потенциала района возможна за </w:t>
      </w:r>
      <w:r w:rsidR="00CE354B" w:rsidRPr="00B05843">
        <w:t>счёт</w:t>
      </w:r>
      <w:r w:rsidRPr="00B05843">
        <w:t xml:space="preserve"> развития экотуризма, культурно-познавательного</w:t>
      </w:r>
      <w:r w:rsidR="00330B61">
        <w:t>, направления рыбалка/охота</w:t>
      </w:r>
      <w:r w:rsidRPr="00B05843">
        <w:t xml:space="preserve"> и экскурсионного туризма.</w:t>
      </w:r>
    </w:p>
    <w:p w:rsidR="00330B61" w:rsidRPr="00330B61" w:rsidRDefault="00330B61" w:rsidP="00E03B8B">
      <w:pPr>
        <w:pStyle w:val="S7"/>
        <w:suppressAutoHyphens/>
      </w:pPr>
      <w:r w:rsidRPr="00330B61">
        <w:t>В настоящее время предполагается реализация проекта создания сезонного кемпинга на оз. Кривое, вблизи села Благодатного Карасукского района Новосибирской области, в перспективе инициатор проекта планирует организовать глемпинг. Объем инвестиций более 8 млн. руб.</w:t>
      </w:r>
    </w:p>
    <w:p w:rsidR="00330B61" w:rsidRDefault="00330B61" w:rsidP="00E03B8B">
      <w:pPr>
        <w:pStyle w:val="S7"/>
        <w:suppressAutoHyphens/>
      </w:pPr>
      <w:r>
        <w:t>В</w:t>
      </w:r>
      <w:r w:rsidRPr="00330B61">
        <w:t xml:space="preserve"> районе Турбазы «Озеро Красное» (вблизи оз. Красное) инвесторам предлагается в аренду земельный участок в целях организации пляжной зоны.</w:t>
      </w:r>
    </w:p>
    <w:p w:rsidR="00357AFB" w:rsidRDefault="00357AFB" w:rsidP="00357AFB">
      <w:pPr>
        <w:pStyle w:val="S7"/>
        <w:suppressAutoHyphens/>
      </w:pPr>
      <w:r>
        <w:t xml:space="preserve">С целью развития детского отдыха рекомендуется </w:t>
      </w:r>
      <w:r w:rsidR="006B7152">
        <w:t>р</w:t>
      </w:r>
      <w:r w:rsidR="006B7152" w:rsidRPr="006B7152">
        <w:t>еконструкция спальных корпусов и столовой</w:t>
      </w:r>
      <w:r>
        <w:t xml:space="preserve"> базы </w:t>
      </w:r>
      <w:r w:rsidR="006B7152" w:rsidRPr="006B7152">
        <w:t>ДОЛ «Лесная поляна» у с. Благодатное.</w:t>
      </w:r>
    </w:p>
    <w:p w:rsidR="00357AFB" w:rsidRPr="00DC54C1" w:rsidRDefault="00357AFB" w:rsidP="00357AFB">
      <w:pPr>
        <w:pStyle w:val="S7"/>
        <w:suppressAutoHyphens/>
      </w:pPr>
      <w:r>
        <w:t>Также точкой притяжения для отдыха станет продолжение развития территориального многофункционального природного комплекса «Савва» вокруг о. Банное в Карасуке.</w:t>
      </w:r>
    </w:p>
    <w:p w:rsidR="00E03B8B" w:rsidRPr="00E03B8B" w:rsidRDefault="00E03B8B" w:rsidP="00E03B8B">
      <w:pPr>
        <w:pStyle w:val="af9"/>
      </w:pPr>
    </w:p>
    <w:p w:rsidR="000765B0" w:rsidRDefault="000765B0" w:rsidP="000E19B9">
      <w:pPr>
        <w:pStyle w:val="25"/>
        <w:rPr>
          <w:noProof/>
        </w:rPr>
      </w:pPr>
      <w:bookmarkStart w:id="52" w:name="_Toc127960167"/>
      <w:r w:rsidRPr="00B05843">
        <w:rPr>
          <w:noProof/>
        </w:rPr>
        <w:t>2.3.7. Инвестиционные проекты</w:t>
      </w:r>
      <w:bookmarkEnd w:id="52"/>
    </w:p>
    <w:p w:rsidR="0023544C" w:rsidRPr="0023544C" w:rsidRDefault="0023544C" w:rsidP="00CE354B">
      <w:pPr>
        <w:suppressAutoHyphens/>
        <w:autoSpaceDE w:val="0"/>
        <w:spacing w:before="120"/>
        <w:ind w:firstLine="709"/>
        <w:jc w:val="both"/>
        <w:rPr>
          <w:color w:val="000000"/>
          <w:sz w:val="28"/>
          <w:szCs w:val="28"/>
        </w:rPr>
      </w:pPr>
      <w:r w:rsidRPr="0023544C">
        <w:rPr>
          <w:color w:val="000000"/>
          <w:sz w:val="28"/>
          <w:szCs w:val="28"/>
        </w:rPr>
        <w:t>В целях стимулирования инвестиционной деятельности и создания благоприятного инвестиционного климата будут реализованы меры в рамках:</w:t>
      </w:r>
    </w:p>
    <w:p w:rsidR="0023544C" w:rsidRPr="0023544C" w:rsidRDefault="0023544C" w:rsidP="0023544C">
      <w:pPr>
        <w:suppressAutoHyphens/>
        <w:autoSpaceDE w:val="0"/>
        <w:ind w:firstLine="709"/>
        <w:jc w:val="both"/>
        <w:rPr>
          <w:color w:val="000000"/>
          <w:sz w:val="28"/>
          <w:szCs w:val="28"/>
        </w:rPr>
      </w:pPr>
      <w:r w:rsidRPr="0023544C">
        <w:rPr>
          <w:color w:val="000000"/>
          <w:sz w:val="28"/>
          <w:szCs w:val="28"/>
        </w:rPr>
        <w:t>Указа Президента Российской Федерации от 21.07.2020 № 474 «О</w:t>
      </w:r>
      <w:r w:rsidR="00CE354B">
        <w:rPr>
          <w:color w:val="000000"/>
          <w:sz w:val="28"/>
          <w:szCs w:val="28"/>
        </w:rPr>
        <w:t> </w:t>
      </w:r>
      <w:r w:rsidRPr="0023544C">
        <w:rPr>
          <w:color w:val="000000"/>
          <w:sz w:val="28"/>
          <w:szCs w:val="28"/>
        </w:rPr>
        <w:t>национальных целях развития Российской Федерации на период до 2030 года»;</w:t>
      </w:r>
    </w:p>
    <w:p w:rsidR="0023544C" w:rsidRPr="0023544C" w:rsidRDefault="0023544C" w:rsidP="0023544C">
      <w:pPr>
        <w:suppressAutoHyphens/>
        <w:autoSpaceDE w:val="0"/>
        <w:ind w:firstLine="709"/>
        <w:jc w:val="both"/>
        <w:rPr>
          <w:color w:val="000000"/>
          <w:sz w:val="28"/>
          <w:szCs w:val="28"/>
        </w:rPr>
      </w:pPr>
      <w:r w:rsidRPr="0023544C">
        <w:rPr>
          <w:color w:val="000000"/>
          <w:sz w:val="28"/>
          <w:szCs w:val="28"/>
        </w:rPr>
        <w:t>национальных проектов и региональных проектов, разработанных в соответствии с Указом Президента Российской Федерации от 07.05.2018 №</w:t>
      </w:r>
      <w:r w:rsidR="005272CA">
        <w:rPr>
          <w:color w:val="000000"/>
          <w:sz w:val="28"/>
          <w:szCs w:val="28"/>
        </w:rPr>
        <w:t> </w:t>
      </w:r>
      <w:r w:rsidRPr="0023544C">
        <w:rPr>
          <w:color w:val="000000"/>
          <w:sz w:val="28"/>
          <w:szCs w:val="28"/>
        </w:rPr>
        <w:t>204 «О национальных целях и национальных задачах развития Российской Федерации на период до 2024 года»;</w:t>
      </w:r>
    </w:p>
    <w:p w:rsidR="0023544C" w:rsidRPr="0023544C" w:rsidRDefault="0023544C" w:rsidP="0023544C">
      <w:pPr>
        <w:suppressAutoHyphens/>
        <w:autoSpaceDE w:val="0"/>
        <w:ind w:firstLine="709"/>
        <w:jc w:val="both"/>
        <w:rPr>
          <w:color w:val="000000"/>
          <w:sz w:val="28"/>
          <w:szCs w:val="28"/>
        </w:rPr>
      </w:pPr>
      <w:r w:rsidRPr="0023544C">
        <w:rPr>
          <w:color w:val="000000"/>
          <w:sz w:val="28"/>
          <w:szCs w:val="28"/>
        </w:rPr>
        <w:t>государственной программы Новосибирской области «Стимулирование инвестиционной и инновационной активности в Новосибирской области» (утверждена постановлением Правительства Новосибирской области от 01.04.2015 № 126-п);</w:t>
      </w:r>
    </w:p>
    <w:p w:rsidR="0023544C" w:rsidRDefault="0023544C" w:rsidP="0023544C">
      <w:pPr>
        <w:suppressAutoHyphens/>
        <w:ind w:firstLine="709"/>
        <w:jc w:val="both"/>
        <w:rPr>
          <w:color w:val="000000"/>
          <w:sz w:val="28"/>
          <w:szCs w:val="28"/>
        </w:rPr>
      </w:pPr>
      <w:r w:rsidRPr="004602DB">
        <w:rPr>
          <w:sz w:val="28"/>
          <w:szCs w:val="28"/>
        </w:rPr>
        <w:t xml:space="preserve">инвестиционной декларации Новосибирской области, </w:t>
      </w:r>
      <w:r w:rsidR="00CE354B" w:rsidRPr="004602DB">
        <w:rPr>
          <w:sz w:val="28"/>
          <w:szCs w:val="28"/>
        </w:rPr>
        <w:t>утверждённой</w:t>
      </w:r>
      <w:r w:rsidRPr="004602DB">
        <w:rPr>
          <w:sz w:val="28"/>
          <w:szCs w:val="28"/>
        </w:rPr>
        <w:t xml:space="preserve"> распоряжением Губернатора Новосибирско</w:t>
      </w:r>
      <w:r>
        <w:rPr>
          <w:sz w:val="28"/>
          <w:szCs w:val="28"/>
        </w:rPr>
        <w:t>й области от 11.04.2022 № 50-р</w:t>
      </w:r>
      <w:r w:rsidR="005272CA">
        <w:rPr>
          <w:color w:val="000000"/>
          <w:sz w:val="28"/>
          <w:szCs w:val="28"/>
        </w:rPr>
        <w:t>;</w:t>
      </w:r>
    </w:p>
    <w:p w:rsidR="005272CA" w:rsidRPr="00FE0DF7" w:rsidRDefault="005272CA" w:rsidP="005272CA">
      <w:pPr>
        <w:suppressAutoHyphens/>
        <w:ind w:firstLine="709"/>
        <w:jc w:val="both"/>
        <w:rPr>
          <w:sz w:val="28"/>
          <w:szCs w:val="28"/>
        </w:rPr>
      </w:pPr>
      <w:r w:rsidRPr="005272CA">
        <w:rPr>
          <w:sz w:val="28"/>
          <w:szCs w:val="28"/>
        </w:rPr>
        <w:t xml:space="preserve">инвестиционной карты, утвержденной постановлением Губернатора Новосибирской области от 09.08.2022 № 147 «Об Инвестиционной карте Новосибирской области». </w:t>
      </w:r>
    </w:p>
    <w:p w:rsidR="0023544C" w:rsidRPr="0023544C" w:rsidRDefault="0023544C" w:rsidP="0023544C">
      <w:pPr>
        <w:suppressAutoHyphens/>
        <w:autoSpaceDE w:val="0"/>
        <w:ind w:firstLine="709"/>
        <w:jc w:val="both"/>
        <w:rPr>
          <w:color w:val="000000"/>
          <w:sz w:val="28"/>
          <w:szCs w:val="28"/>
        </w:rPr>
      </w:pPr>
      <w:r>
        <w:rPr>
          <w:color w:val="000000"/>
          <w:sz w:val="28"/>
          <w:szCs w:val="28"/>
        </w:rPr>
        <w:t>Н</w:t>
      </w:r>
      <w:r w:rsidRPr="0023544C">
        <w:rPr>
          <w:color w:val="000000"/>
          <w:sz w:val="28"/>
          <w:szCs w:val="28"/>
        </w:rPr>
        <w:t>аиболее инвестиционно</w:t>
      </w:r>
      <w:r w:rsidR="00CE354B">
        <w:rPr>
          <w:color w:val="000000"/>
          <w:sz w:val="28"/>
          <w:szCs w:val="28"/>
        </w:rPr>
        <w:t>-</w:t>
      </w:r>
      <w:r w:rsidRPr="0023544C">
        <w:rPr>
          <w:color w:val="000000"/>
          <w:sz w:val="28"/>
          <w:szCs w:val="28"/>
        </w:rPr>
        <w:t xml:space="preserve">привлекательными секторами в районе останутся сельское хозяйство, строительство и благоустройство, потребительский рынок, обрабатывающие производства. Структура инвестиций в основной капитал по источникам финансирования также существенно не изменится. Доля собственных средств инвесторов будет преобладать над </w:t>
      </w:r>
      <w:r w:rsidR="00CE354B" w:rsidRPr="0023544C">
        <w:rPr>
          <w:color w:val="000000"/>
          <w:sz w:val="28"/>
          <w:szCs w:val="28"/>
        </w:rPr>
        <w:t>привлечёнными</w:t>
      </w:r>
      <w:r w:rsidRPr="0023544C">
        <w:rPr>
          <w:color w:val="000000"/>
          <w:sz w:val="28"/>
          <w:szCs w:val="28"/>
        </w:rPr>
        <w:t>. Объем бюджетных инвестиций в значительной степени будет зависеть от проводимой государством политики в отношении оптимизации расходов бюджетов всех уровней.</w:t>
      </w:r>
    </w:p>
    <w:p w:rsidR="0023544C" w:rsidRPr="0023544C" w:rsidRDefault="0023544C" w:rsidP="0023544C">
      <w:pPr>
        <w:suppressAutoHyphens/>
        <w:autoSpaceDE w:val="0"/>
        <w:ind w:firstLine="709"/>
        <w:jc w:val="both"/>
        <w:rPr>
          <w:color w:val="000000"/>
          <w:sz w:val="28"/>
          <w:szCs w:val="28"/>
        </w:rPr>
      </w:pPr>
      <w:r w:rsidRPr="0023544C">
        <w:rPr>
          <w:color w:val="000000"/>
          <w:sz w:val="28"/>
          <w:szCs w:val="28"/>
        </w:rPr>
        <w:lastRenderedPageBreak/>
        <w:t xml:space="preserve">Рост инвестиций в значительной степени будет зависеть от экономической активности субъектов малого и среднего предпринимательства, темпа восстановления </w:t>
      </w:r>
      <w:r w:rsidR="0084682D" w:rsidRPr="0023544C">
        <w:rPr>
          <w:color w:val="000000"/>
          <w:sz w:val="28"/>
          <w:szCs w:val="28"/>
        </w:rPr>
        <w:t>платёжеспособного</w:t>
      </w:r>
      <w:r w:rsidRPr="0023544C">
        <w:rPr>
          <w:color w:val="000000"/>
          <w:sz w:val="28"/>
          <w:szCs w:val="28"/>
        </w:rPr>
        <w:t xml:space="preserve"> спроса, стабилизации эпидемиологической ситуации, сохранения </w:t>
      </w:r>
      <w:r w:rsidR="0084682D" w:rsidRPr="0023544C">
        <w:rPr>
          <w:color w:val="000000"/>
          <w:sz w:val="28"/>
          <w:szCs w:val="28"/>
        </w:rPr>
        <w:t>объёма</w:t>
      </w:r>
      <w:r w:rsidRPr="0023544C">
        <w:rPr>
          <w:color w:val="000000"/>
          <w:sz w:val="28"/>
          <w:szCs w:val="28"/>
        </w:rPr>
        <w:t xml:space="preserve"> бюджетных инвестиций.</w:t>
      </w:r>
    </w:p>
    <w:p w:rsidR="0023544C" w:rsidRPr="0023544C" w:rsidRDefault="0023544C" w:rsidP="0023544C">
      <w:pPr>
        <w:suppressAutoHyphens/>
        <w:autoSpaceDE w:val="0"/>
        <w:ind w:firstLine="709"/>
        <w:jc w:val="both"/>
        <w:rPr>
          <w:color w:val="000000"/>
          <w:sz w:val="28"/>
          <w:szCs w:val="28"/>
        </w:rPr>
      </w:pPr>
      <w:r w:rsidRPr="0023544C">
        <w:rPr>
          <w:color w:val="000000"/>
          <w:sz w:val="28"/>
          <w:szCs w:val="28"/>
        </w:rPr>
        <w:t>В целях благоприятного инвестиционного климата в районе продолжится оказание финансовой и информационной поддержки субъектам предпринимательства, взаимодействие с институтами развития и поддержки инвесторов и субъектов малого и среднего бизнеса, привлечение бюджетных средств для обновления инфраструктуры в рамках государственных и федеральных программ, национальных проектов.</w:t>
      </w:r>
    </w:p>
    <w:p w:rsidR="002E1074" w:rsidRPr="00DA0785" w:rsidRDefault="00D46137" w:rsidP="0023544C">
      <w:pPr>
        <w:pStyle w:val="af9"/>
        <w:suppressAutoHyphens/>
        <w:spacing w:after="0"/>
        <w:ind w:firstLine="709"/>
        <w:jc w:val="both"/>
        <w:rPr>
          <w:sz w:val="28"/>
          <w:szCs w:val="28"/>
        </w:rPr>
      </w:pPr>
      <w:r w:rsidRPr="00DA0785">
        <w:rPr>
          <w:sz w:val="28"/>
          <w:szCs w:val="28"/>
        </w:rPr>
        <w:t>В Карасукском районе реализуются следующие инвестиционные проекты, данные о которых представлены в таблице 2.3.7-1</w:t>
      </w:r>
      <w:r w:rsidR="000F56CC" w:rsidRPr="00DA0785">
        <w:rPr>
          <w:sz w:val="28"/>
          <w:szCs w:val="28"/>
        </w:rPr>
        <w:t xml:space="preserve">. </w:t>
      </w:r>
    </w:p>
    <w:p w:rsidR="0084682D" w:rsidRPr="00DA0785" w:rsidRDefault="0084682D" w:rsidP="002E1074">
      <w:pPr>
        <w:pStyle w:val="af9"/>
        <w:suppressAutoHyphens/>
        <w:spacing w:after="0"/>
        <w:ind w:firstLine="709"/>
        <w:jc w:val="right"/>
        <w:rPr>
          <w:sz w:val="28"/>
          <w:szCs w:val="28"/>
        </w:rPr>
      </w:pPr>
    </w:p>
    <w:p w:rsidR="00D46137" w:rsidRPr="00DA0785" w:rsidRDefault="00D46137" w:rsidP="002E1074">
      <w:pPr>
        <w:pStyle w:val="af9"/>
        <w:suppressAutoHyphens/>
        <w:spacing w:after="0"/>
        <w:ind w:firstLine="709"/>
        <w:jc w:val="right"/>
        <w:rPr>
          <w:sz w:val="28"/>
          <w:szCs w:val="28"/>
        </w:rPr>
      </w:pPr>
      <w:r w:rsidRPr="00DA0785">
        <w:rPr>
          <w:sz w:val="28"/>
          <w:szCs w:val="28"/>
        </w:rPr>
        <w:t>Таблица 2.3.7-1.</w:t>
      </w:r>
    </w:p>
    <w:p w:rsidR="00D46137" w:rsidRPr="00DA0785" w:rsidRDefault="00D46137" w:rsidP="002E1074">
      <w:pPr>
        <w:pStyle w:val="af9"/>
        <w:jc w:val="center"/>
        <w:rPr>
          <w:sz w:val="28"/>
          <w:szCs w:val="28"/>
        </w:rPr>
      </w:pPr>
      <w:r w:rsidRPr="00DA0785">
        <w:rPr>
          <w:sz w:val="28"/>
          <w:szCs w:val="28"/>
        </w:rPr>
        <w:t xml:space="preserve">Перечень проектов, реализуемых на территории </w:t>
      </w:r>
      <w:r w:rsidR="002E1074" w:rsidRPr="00DA0785">
        <w:rPr>
          <w:sz w:val="28"/>
          <w:szCs w:val="28"/>
        </w:rPr>
        <w:t>Карасук</w:t>
      </w:r>
      <w:r w:rsidRPr="00DA0785">
        <w:rPr>
          <w:sz w:val="28"/>
          <w:szCs w:val="28"/>
        </w:rPr>
        <w:t>ского района</w:t>
      </w:r>
    </w:p>
    <w:tbl>
      <w:tblPr>
        <w:tblW w:w="9714" w:type="dxa"/>
        <w:jc w:val="center"/>
        <w:tblLook w:val="04A0" w:firstRow="1" w:lastRow="0" w:firstColumn="1" w:lastColumn="0" w:noHBand="0" w:noVBand="1"/>
      </w:tblPr>
      <w:tblGrid>
        <w:gridCol w:w="561"/>
        <w:gridCol w:w="3019"/>
        <w:gridCol w:w="2954"/>
        <w:gridCol w:w="1535"/>
        <w:gridCol w:w="1645"/>
      </w:tblGrid>
      <w:tr w:rsidR="002E1074" w:rsidRPr="00AF7A1D" w:rsidTr="00F5654A">
        <w:trPr>
          <w:trHeight w:val="330"/>
          <w:tblHeader/>
          <w:jc w:val="center"/>
        </w:trPr>
        <w:tc>
          <w:tcPr>
            <w:tcW w:w="58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2E1074" w:rsidRPr="00F5654A" w:rsidRDefault="002E1074" w:rsidP="004C1697">
            <w:pPr>
              <w:suppressAutoHyphens/>
              <w:ind w:left="-57" w:right="-57"/>
              <w:jc w:val="center"/>
              <w:rPr>
                <w:bCs/>
                <w:sz w:val="28"/>
                <w:szCs w:val="28"/>
              </w:rPr>
            </w:pPr>
            <w:r w:rsidRPr="00F5654A">
              <w:rPr>
                <w:bCs/>
                <w:sz w:val="28"/>
                <w:szCs w:val="28"/>
              </w:rPr>
              <w:t>№</w:t>
            </w:r>
            <w:r w:rsidRPr="00F5654A">
              <w:rPr>
                <w:bCs/>
                <w:sz w:val="28"/>
                <w:szCs w:val="28"/>
                <w:lang w:val="en-US"/>
              </w:rPr>
              <w:t xml:space="preserve"> </w:t>
            </w:r>
            <w:r w:rsidRPr="00F5654A">
              <w:rPr>
                <w:bCs/>
                <w:sz w:val="28"/>
                <w:szCs w:val="28"/>
              </w:rPr>
              <w:t>п/п</w:t>
            </w:r>
          </w:p>
        </w:tc>
        <w:tc>
          <w:tcPr>
            <w:tcW w:w="29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2E1074" w:rsidRPr="00F5654A" w:rsidRDefault="002E1074" w:rsidP="004C1697">
            <w:pPr>
              <w:suppressAutoHyphens/>
              <w:ind w:left="-57" w:right="-57"/>
              <w:jc w:val="center"/>
              <w:rPr>
                <w:bCs/>
                <w:sz w:val="28"/>
                <w:szCs w:val="28"/>
              </w:rPr>
            </w:pPr>
            <w:r w:rsidRPr="00F5654A">
              <w:rPr>
                <w:bCs/>
                <w:sz w:val="28"/>
                <w:szCs w:val="28"/>
              </w:rPr>
              <w:t>Инициатор проекта</w:t>
            </w:r>
          </w:p>
        </w:tc>
        <w:tc>
          <w:tcPr>
            <w:tcW w:w="291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2E1074" w:rsidRPr="00F5654A" w:rsidRDefault="002E1074" w:rsidP="004C1697">
            <w:pPr>
              <w:suppressAutoHyphens/>
              <w:ind w:left="-57" w:right="-57"/>
              <w:jc w:val="center"/>
              <w:rPr>
                <w:bCs/>
                <w:sz w:val="28"/>
                <w:szCs w:val="28"/>
              </w:rPr>
            </w:pPr>
            <w:r w:rsidRPr="00F5654A">
              <w:rPr>
                <w:bCs/>
                <w:sz w:val="28"/>
                <w:szCs w:val="28"/>
              </w:rPr>
              <w:t>Наименование проекта, место расположения</w:t>
            </w:r>
          </w:p>
        </w:tc>
        <w:tc>
          <w:tcPr>
            <w:tcW w:w="156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2E1074" w:rsidRPr="00F5654A" w:rsidRDefault="002E1074" w:rsidP="004C1697">
            <w:pPr>
              <w:suppressAutoHyphens/>
              <w:ind w:left="-57" w:right="-57"/>
              <w:jc w:val="center"/>
              <w:rPr>
                <w:bCs/>
                <w:sz w:val="28"/>
                <w:szCs w:val="28"/>
              </w:rPr>
            </w:pPr>
            <w:r w:rsidRPr="00F5654A">
              <w:rPr>
                <w:bCs/>
                <w:sz w:val="28"/>
                <w:szCs w:val="28"/>
              </w:rPr>
              <w:t>Период реализации проекта</w:t>
            </w:r>
          </w:p>
        </w:tc>
        <w:tc>
          <w:tcPr>
            <w:tcW w:w="166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2E1074" w:rsidRPr="00F5654A" w:rsidRDefault="002E1074" w:rsidP="004C1697">
            <w:pPr>
              <w:suppressAutoHyphens/>
              <w:ind w:left="-57" w:right="-57"/>
              <w:jc w:val="center"/>
              <w:rPr>
                <w:bCs/>
                <w:sz w:val="28"/>
                <w:szCs w:val="28"/>
              </w:rPr>
            </w:pPr>
            <w:r w:rsidRPr="00F5654A">
              <w:rPr>
                <w:bCs/>
                <w:sz w:val="28"/>
                <w:szCs w:val="28"/>
              </w:rPr>
              <w:t>Объем инвестиций, тыс. руб.</w:t>
            </w:r>
          </w:p>
        </w:tc>
      </w:tr>
      <w:tr w:rsidR="002E1074" w:rsidRPr="00AF7A1D" w:rsidTr="00F5654A">
        <w:trPr>
          <w:trHeight w:val="61"/>
          <w:jc w:val="center"/>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2E1074" w:rsidRPr="00F5654A" w:rsidRDefault="002E1074" w:rsidP="0022534B">
            <w:pPr>
              <w:suppressAutoHyphens/>
              <w:jc w:val="center"/>
              <w:rPr>
                <w:bCs/>
                <w:sz w:val="28"/>
                <w:szCs w:val="28"/>
              </w:rPr>
            </w:pPr>
            <w:r w:rsidRPr="00F5654A">
              <w:rPr>
                <w:bCs/>
                <w:sz w:val="28"/>
                <w:szCs w:val="28"/>
              </w:rPr>
              <w:t>1</w:t>
            </w:r>
          </w:p>
        </w:tc>
        <w:tc>
          <w:tcPr>
            <w:tcW w:w="2980" w:type="dxa"/>
            <w:tcBorders>
              <w:top w:val="nil"/>
              <w:left w:val="nil"/>
              <w:bottom w:val="single" w:sz="8" w:space="0" w:color="auto"/>
              <w:right w:val="single" w:sz="8" w:space="0" w:color="auto"/>
            </w:tcBorders>
            <w:shd w:val="clear" w:color="auto" w:fill="auto"/>
            <w:vAlign w:val="center"/>
          </w:tcPr>
          <w:p w:rsidR="002E1074" w:rsidRPr="00F5654A" w:rsidRDefault="002E1074" w:rsidP="0022534B">
            <w:pPr>
              <w:suppressAutoHyphens/>
              <w:jc w:val="center"/>
              <w:rPr>
                <w:sz w:val="28"/>
                <w:szCs w:val="28"/>
              </w:rPr>
            </w:pPr>
            <w:r w:rsidRPr="00F5654A">
              <w:rPr>
                <w:sz w:val="28"/>
                <w:szCs w:val="28"/>
              </w:rPr>
              <w:t>ООО «Росинка»</w:t>
            </w:r>
          </w:p>
        </w:tc>
        <w:tc>
          <w:tcPr>
            <w:tcW w:w="2916" w:type="dxa"/>
            <w:tcBorders>
              <w:top w:val="nil"/>
              <w:left w:val="nil"/>
              <w:bottom w:val="single" w:sz="8" w:space="0" w:color="auto"/>
              <w:right w:val="single" w:sz="8" w:space="0" w:color="auto"/>
            </w:tcBorders>
            <w:shd w:val="clear" w:color="auto" w:fill="auto"/>
            <w:vAlign w:val="center"/>
          </w:tcPr>
          <w:p w:rsidR="002E1074" w:rsidRPr="00F5654A" w:rsidRDefault="002E1074" w:rsidP="0022534B">
            <w:pPr>
              <w:suppressAutoHyphens/>
              <w:jc w:val="center"/>
              <w:rPr>
                <w:sz w:val="28"/>
                <w:szCs w:val="28"/>
              </w:rPr>
            </w:pPr>
            <w:r w:rsidRPr="00F5654A">
              <w:rPr>
                <w:sz w:val="28"/>
                <w:szCs w:val="28"/>
              </w:rPr>
              <w:t>Строительство помещения для откорма молодняка КРС на 240 голов.</w:t>
            </w:r>
          </w:p>
        </w:tc>
        <w:tc>
          <w:tcPr>
            <w:tcW w:w="1560" w:type="dxa"/>
            <w:tcBorders>
              <w:top w:val="nil"/>
              <w:left w:val="nil"/>
              <w:bottom w:val="single" w:sz="8" w:space="0" w:color="auto"/>
              <w:right w:val="single" w:sz="8" w:space="0" w:color="auto"/>
            </w:tcBorders>
            <w:shd w:val="clear" w:color="auto" w:fill="auto"/>
            <w:vAlign w:val="center"/>
          </w:tcPr>
          <w:p w:rsidR="002E1074" w:rsidRPr="00F5654A" w:rsidRDefault="002E1074" w:rsidP="00DA0785">
            <w:pPr>
              <w:suppressAutoHyphens/>
              <w:jc w:val="center"/>
              <w:rPr>
                <w:sz w:val="28"/>
                <w:szCs w:val="28"/>
              </w:rPr>
            </w:pPr>
            <w:r w:rsidRPr="00F5654A">
              <w:rPr>
                <w:sz w:val="28"/>
                <w:szCs w:val="28"/>
              </w:rPr>
              <w:t>202</w:t>
            </w:r>
            <w:r w:rsidR="00DA0785" w:rsidRPr="00F5654A">
              <w:rPr>
                <w:sz w:val="28"/>
                <w:szCs w:val="28"/>
              </w:rPr>
              <w:t>4</w:t>
            </w:r>
            <w:r w:rsidRPr="00F5654A">
              <w:rPr>
                <w:sz w:val="28"/>
                <w:szCs w:val="28"/>
              </w:rPr>
              <w:t>-202</w:t>
            </w:r>
            <w:r w:rsidR="00DA0785" w:rsidRPr="00F5654A">
              <w:rPr>
                <w:sz w:val="28"/>
                <w:szCs w:val="28"/>
              </w:rPr>
              <w:t>6</w:t>
            </w:r>
          </w:p>
        </w:tc>
        <w:tc>
          <w:tcPr>
            <w:tcW w:w="1669" w:type="dxa"/>
            <w:tcBorders>
              <w:top w:val="nil"/>
              <w:left w:val="nil"/>
              <w:bottom w:val="single" w:sz="8" w:space="0" w:color="auto"/>
              <w:right w:val="single" w:sz="8" w:space="0" w:color="auto"/>
            </w:tcBorders>
            <w:shd w:val="clear" w:color="auto" w:fill="auto"/>
            <w:vAlign w:val="center"/>
          </w:tcPr>
          <w:p w:rsidR="002E1074" w:rsidRPr="00F5654A" w:rsidRDefault="002E1074" w:rsidP="0022534B">
            <w:pPr>
              <w:suppressAutoHyphens/>
              <w:jc w:val="center"/>
              <w:rPr>
                <w:sz w:val="28"/>
                <w:szCs w:val="28"/>
              </w:rPr>
            </w:pPr>
            <w:r w:rsidRPr="00F5654A">
              <w:rPr>
                <w:sz w:val="28"/>
                <w:szCs w:val="28"/>
              </w:rPr>
              <w:t>6 500,0</w:t>
            </w:r>
          </w:p>
        </w:tc>
      </w:tr>
      <w:tr w:rsidR="00DA0785" w:rsidRPr="00AF7A1D" w:rsidTr="00F5654A">
        <w:trPr>
          <w:trHeight w:val="61"/>
          <w:jc w:val="center"/>
        </w:trPr>
        <w:tc>
          <w:tcPr>
            <w:tcW w:w="589" w:type="dxa"/>
            <w:tcBorders>
              <w:top w:val="nil"/>
              <w:left w:val="single" w:sz="8" w:space="0" w:color="auto"/>
              <w:bottom w:val="single" w:sz="8" w:space="0" w:color="auto"/>
              <w:right w:val="single" w:sz="8" w:space="0" w:color="auto"/>
            </w:tcBorders>
            <w:shd w:val="clear" w:color="auto" w:fill="auto"/>
            <w:vAlign w:val="center"/>
          </w:tcPr>
          <w:p w:rsidR="00DA0785" w:rsidRPr="00F5654A" w:rsidRDefault="00DA0785" w:rsidP="0022534B">
            <w:pPr>
              <w:suppressAutoHyphens/>
              <w:jc w:val="center"/>
              <w:rPr>
                <w:bCs/>
                <w:sz w:val="28"/>
                <w:szCs w:val="28"/>
              </w:rPr>
            </w:pPr>
            <w:r w:rsidRPr="00F5654A">
              <w:rPr>
                <w:bCs/>
                <w:sz w:val="28"/>
                <w:szCs w:val="28"/>
              </w:rPr>
              <w:t>2</w:t>
            </w:r>
          </w:p>
        </w:tc>
        <w:tc>
          <w:tcPr>
            <w:tcW w:w="2980" w:type="dxa"/>
            <w:tcBorders>
              <w:top w:val="nil"/>
              <w:left w:val="nil"/>
              <w:bottom w:val="single" w:sz="8" w:space="0" w:color="auto"/>
              <w:right w:val="single" w:sz="8" w:space="0" w:color="auto"/>
            </w:tcBorders>
            <w:shd w:val="clear" w:color="auto" w:fill="auto"/>
            <w:vAlign w:val="center"/>
          </w:tcPr>
          <w:p w:rsidR="00DA0785" w:rsidRPr="00F5654A" w:rsidRDefault="00DA0785" w:rsidP="0022534B">
            <w:pPr>
              <w:suppressAutoHyphens/>
              <w:jc w:val="center"/>
              <w:rPr>
                <w:sz w:val="28"/>
                <w:szCs w:val="28"/>
              </w:rPr>
            </w:pPr>
            <w:r w:rsidRPr="00F5654A">
              <w:rPr>
                <w:sz w:val="28"/>
                <w:szCs w:val="28"/>
              </w:rPr>
              <w:t>Эксплуатационное локомотивное депо Карасук ОАО «РЖД»</w:t>
            </w:r>
          </w:p>
        </w:tc>
        <w:tc>
          <w:tcPr>
            <w:tcW w:w="2916" w:type="dxa"/>
            <w:tcBorders>
              <w:top w:val="nil"/>
              <w:left w:val="nil"/>
              <w:bottom w:val="single" w:sz="8" w:space="0" w:color="auto"/>
              <w:right w:val="single" w:sz="8" w:space="0" w:color="auto"/>
            </w:tcBorders>
            <w:shd w:val="clear" w:color="auto" w:fill="auto"/>
            <w:vAlign w:val="center"/>
          </w:tcPr>
          <w:p w:rsidR="00DA0785" w:rsidRPr="00F5654A" w:rsidRDefault="00DA0785" w:rsidP="0022534B">
            <w:pPr>
              <w:suppressAutoHyphens/>
              <w:jc w:val="center"/>
              <w:rPr>
                <w:sz w:val="28"/>
                <w:szCs w:val="28"/>
              </w:rPr>
            </w:pPr>
            <w:r w:rsidRPr="00F5654A">
              <w:rPr>
                <w:sz w:val="28"/>
                <w:szCs w:val="28"/>
              </w:rPr>
              <w:t>Обновление локомотивного деповского хозяйства</w:t>
            </w:r>
          </w:p>
        </w:tc>
        <w:tc>
          <w:tcPr>
            <w:tcW w:w="1560" w:type="dxa"/>
            <w:tcBorders>
              <w:top w:val="nil"/>
              <w:left w:val="nil"/>
              <w:bottom w:val="single" w:sz="8" w:space="0" w:color="auto"/>
              <w:right w:val="single" w:sz="8" w:space="0" w:color="auto"/>
            </w:tcBorders>
            <w:shd w:val="clear" w:color="auto" w:fill="auto"/>
            <w:vAlign w:val="center"/>
          </w:tcPr>
          <w:p w:rsidR="00DA0785" w:rsidRPr="00F5654A" w:rsidRDefault="00DA0785" w:rsidP="0022534B">
            <w:pPr>
              <w:suppressAutoHyphens/>
              <w:jc w:val="center"/>
              <w:rPr>
                <w:sz w:val="28"/>
                <w:szCs w:val="28"/>
              </w:rPr>
            </w:pPr>
            <w:r w:rsidRPr="00F5654A">
              <w:rPr>
                <w:sz w:val="28"/>
                <w:szCs w:val="28"/>
              </w:rPr>
              <w:t>2024</w:t>
            </w:r>
          </w:p>
        </w:tc>
        <w:tc>
          <w:tcPr>
            <w:tcW w:w="1669" w:type="dxa"/>
            <w:tcBorders>
              <w:top w:val="nil"/>
              <w:left w:val="nil"/>
              <w:bottom w:val="single" w:sz="8" w:space="0" w:color="auto"/>
              <w:right w:val="single" w:sz="8" w:space="0" w:color="auto"/>
            </w:tcBorders>
            <w:shd w:val="clear" w:color="auto" w:fill="auto"/>
            <w:vAlign w:val="center"/>
          </w:tcPr>
          <w:p w:rsidR="00DA0785" w:rsidRPr="00F5654A" w:rsidRDefault="00DA0785" w:rsidP="00DA0785">
            <w:pPr>
              <w:suppressAutoHyphens/>
              <w:jc w:val="center"/>
              <w:rPr>
                <w:sz w:val="28"/>
                <w:szCs w:val="28"/>
              </w:rPr>
            </w:pPr>
            <w:r w:rsidRPr="00F5654A">
              <w:rPr>
                <w:sz w:val="28"/>
                <w:szCs w:val="28"/>
              </w:rPr>
              <w:t>85 500,0</w:t>
            </w:r>
          </w:p>
        </w:tc>
      </w:tr>
      <w:tr w:rsidR="00DA0785" w:rsidRPr="00AF7A1D" w:rsidTr="00F5654A">
        <w:trPr>
          <w:trHeight w:val="61"/>
          <w:jc w:val="center"/>
        </w:trPr>
        <w:tc>
          <w:tcPr>
            <w:tcW w:w="589" w:type="dxa"/>
            <w:tcBorders>
              <w:top w:val="nil"/>
              <w:left w:val="single" w:sz="8" w:space="0" w:color="auto"/>
              <w:bottom w:val="single" w:sz="8" w:space="0" w:color="auto"/>
              <w:right w:val="single" w:sz="8" w:space="0" w:color="auto"/>
            </w:tcBorders>
            <w:shd w:val="clear" w:color="auto" w:fill="auto"/>
            <w:vAlign w:val="center"/>
          </w:tcPr>
          <w:p w:rsidR="00DA0785" w:rsidRPr="00F5654A" w:rsidRDefault="00DA0785" w:rsidP="0022534B">
            <w:pPr>
              <w:suppressAutoHyphens/>
              <w:jc w:val="center"/>
              <w:rPr>
                <w:bCs/>
                <w:sz w:val="28"/>
                <w:szCs w:val="28"/>
              </w:rPr>
            </w:pPr>
            <w:r w:rsidRPr="00F5654A">
              <w:rPr>
                <w:bCs/>
                <w:sz w:val="28"/>
                <w:szCs w:val="28"/>
              </w:rPr>
              <w:t>3</w:t>
            </w:r>
          </w:p>
        </w:tc>
        <w:tc>
          <w:tcPr>
            <w:tcW w:w="2980" w:type="dxa"/>
            <w:tcBorders>
              <w:top w:val="nil"/>
              <w:left w:val="nil"/>
              <w:bottom w:val="single" w:sz="8" w:space="0" w:color="auto"/>
              <w:right w:val="single" w:sz="8" w:space="0" w:color="auto"/>
            </w:tcBorders>
            <w:shd w:val="clear" w:color="auto" w:fill="auto"/>
            <w:vAlign w:val="center"/>
          </w:tcPr>
          <w:p w:rsidR="00DA0785" w:rsidRPr="00F5654A" w:rsidRDefault="00DA0785" w:rsidP="0022534B">
            <w:pPr>
              <w:suppressAutoHyphens/>
              <w:jc w:val="center"/>
              <w:rPr>
                <w:sz w:val="28"/>
                <w:szCs w:val="28"/>
              </w:rPr>
            </w:pPr>
            <w:r w:rsidRPr="00F5654A">
              <w:rPr>
                <w:sz w:val="28"/>
                <w:szCs w:val="28"/>
              </w:rPr>
              <w:t>Филиал АО «Новосибирскавтодор» Карасукское ДРСУ</w:t>
            </w:r>
          </w:p>
        </w:tc>
        <w:tc>
          <w:tcPr>
            <w:tcW w:w="2916" w:type="dxa"/>
            <w:tcBorders>
              <w:top w:val="nil"/>
              <w:left w:val="nil"/>
              <w:bottom w:val="single" w:sz="8" w:space="0" w:color="auto"/>
              <w:right w:val="single" w:sz="8" w:space="0" w:color="auto"/>
            </w:tcBorders>
            <w:shd w:val="clear" w:color="auto" w:fill="auto"/>
            <w:vAlign w:val="center"/>
          </w:tcPr>
          <w:p w:rsidR="00DA0785" w:rsidRPr="00F5654A" w:rsidRDefault="00DA0785" w:rsidP="0022534B">
            <w:pPr>
              <w:suppressAutoHyphens/>
              <w:jc w:val="center"/>
              <w:rPr>
                <w:sz w:val="28"/>
                <w:szCs w:val="28"/>
              </w:rPr>
            </w:pPr>
            <w:r w:rsidRPr="00F5654A">
              <w:rPr>
                <w:sz w:val="28"/>
                <w:szCs w:val="28"/>
              </w:rPr>
              <w:t>Приобретение асфальтосмесительной установки на газовом топливе</w:t>
            </w:r>
          </w:p>
        </w:tc>
        <w:tc>
          <w:tcPr>
            <w:tcW w:w="1560" w:type="dxa"/>
            <w:tcBorders>
              <w:top w:val="nil"/>
              <w:left w:val="nil"/>
              <w:bottom w:val="single" w:sz="8" w:space="0" w:color="auto"/>
              <w:right w:val="single" w:sz="8" w:space="0" w:color="auto"/>
            </w:tcBorders>
            <w:shd w:val="clear" w:color="auto" w:fill="auto"/>
            <w:vAlign w:val="center"/>
          </w:tcPr>
          <w:p w:rsidR="00DA0785" w:rsidRPr="00F5654A" w:rsidRDefault="00DA0785" w:rsidP="0022534B">
            <w:pPr>
              <w:suppressAutoHyphens/>
              <w:jc w:val="center"/>
              <w:rPr>
                <w:sz w:val="28"/>
                <w:szCs w:val="28"/>
              </w:rPr>
            </w:pPr>
            <w:r w:rsidRPr="00F5654A">
              <w:rPr>
                <w:sz w:val="28"/>
                <w:szCs w:val="28"/>
              </w:rPr>
              <w:t>2024</w:t>
            </w:r>
          </w:p>
        </w:tc>
        <w:tc>
          <w:tcPr>
            <w:tcW w:w="1669" w:type="dxa"/>
            <w:tcBorders>
              <w:top w:val="nil"/>
              <w:left w:val="nil"/>
              <w:bottom w:val="single" w:sz="8" w:space="0" w:color="auto"/>
              <w:right w:val="single" w:sz="8" w:space="0" w:color="auto"/>
            </w:tcBorders>
            <w:shd w:val="clear" w:color="auto" w:fill="auto"/>
            <w:vAlign w:val="center"/>
          </w:tcPr>
          <w:p w:rsidR="00DA0785" w:rsidRPr="00F5654A" w:rsidRDefault="00DA0785" w:rsidP="00DA0785">
            <w:pPr>
              <w:suppressAutoHyphens/>
              <w:jc w:val="center"/>
              <w:rPr>
                <w:sz w:val="28"/>
                <w:szCs w:val="28"/>
              </w:rPr>
            </w:pPr>
            <w:r w:rsidRPr="00F5654A">
              <w:rPr>
                <w:sz w:val="28"/>
                <w:szCs w:val="28"/>
              </w:rPr>
              <w:t>19 000,0</w:t>
            </w:r>
          </w:p>
        </w:tc>
      </w:tr>
      <w:tr w:rsidR="00DA0785" w:rsidRPr="00AF7A1D" w:rsidTr="00F5654A">
        <w:trPr>
          <w:trHeight w:val="61"/>
          <w:jc w:val="center"/>
        </w:trPr>
        <w:tc>
          <w:tcPr>
            <w:tcW w:w="589" w:type="dxa"/>
            <w:tcBorders>
              <w:top w:val="nil"/>
              <w:left w:val="single" w:sz="8" w:space="0" w:color="auto"/>
              <w:bottom w:val="single" w:sz="8" w:space="0" w:color="auto"/>
              <w:right w:val="single" w:sz="8" w:space="0" w:color="auto"/>
            </w:tcBorders>
            <w:shd w:val="clear" w:color="auto" w:fill="auto"/>
            <w:vAlign w:val="center"/>
          </w:tcPr>
          <w:p w:rsidR="00DA0785" w:rsidRPr="00F5654A" w:rsidRDefault="00DA0785" w:rsidP="0022534B">
            <w:pPr>
              <w:suppressAutoHyphens/>
              <w:jc w:val="center"/>
              <w:rPr>
                <w:bCs/>
                <w:sz w:val="28"/>
                <w:szCs w:val="28"/>
              </w:rPr>
            </w:pPr>
            <w:r w:rsidRPr="00F5654A">
              <w:rPr>
                <w:bCs/>
                <w:sz w:val="28"/>
                <w:szCs w:val="28"/>
              </w:rPr>
              <w:t>4</w:t>
            </w:r>
          </w:p>
        </w:tc>
        <w:tc>
          <w:tcPr>
            <w:tcW w:w="2980" w:type="dxa"/>
            <w:tcBorders>
              <w:top w:val="nil"/>
              <w:left w:val="nil"/>
              <w:bottom w:val="single" w:sz="8" w:space="0" w:color="auto"/>
              <w:right w:val="single" w:sz="8" w:space="0" w:color="auto"/>
            </w:tcBorders>
            <w:shd w:val="clear" w:color="auto" w:fill="auto"/>
            <w:vAlign w:val="center"/>
          </w:tcPr>
          <w:p w:rsidR="00DA0785" w:rsidRPr="00F5654A" w:rsidRDefault="00DA0785" w:rsidP="00BD09A7">
            <w:pPr>
              <w:suppressAutoHyphens/>
              <w:jc w:val="center"/>
              <w:rPr>
                <w:sz w:val="28"/>
                <w:szCs w:val="28"/>
              </w:rPr>
            </w:pPr>
            <w:r w:rsidRPr="00F5654A">
              <w:rPr>
                <w:sz w:val="28"/>
                <w:szCs w:val="28"/>
              </w:rPr>
              <w:t>ПМС №216 ОАО</w:t>
            </w:r>
            <w:r w:rsidR="00BD09A7" w:rsidRPr="00F5654A">
              <w:rPr>
                <w:sz w:val="28"/>
                <w:szCs w:val="28"/>
              </w:rPr>
              <w:t> </w:t>
            </w:r>
            <w:r w:rsidRPr="00F5654A">
              <w:rPr>
                <w:sz w:val="28"/>
                <w:szCs w:val="28"/>
              </w:rPr>
              <w:t>«РЖД»</w:t>
            </w:r>
          </w:p>
        </w:tc>
        <w:tc>
          <w:tcPr>
            <w:tcW w:w="2916" w:type="dxa"/>
            <w:tcBorders>
              <w:top w:val="nil"/>
              <w:left w:val="nil"/>
              <w:bottom w:val="single" w:sz="8" w:space="0" w:color="auto"/>
              <w:right w:val="single" w:sz="8" w:space="0" w:color="auto"/>
            </w:tcBorders>
            <w:shd w:val="clear" w:color="auto" w:fill="auto"/>
            <w:vAlign w:val="center"/>
          </w:tcPr>
          <w:p w:rsidR="00DA0785" w:rsidRPr="00F5654A" w:rsidRDefault="00BD09A7" w:rsidP="0022534B">
            <w:pPr>
              <w:suppressAutoHyphens/>
              <w:jc w:val="center"/>
              <w:rPr>
                <w:sz w:val="28"/>
                <w:szCs w:val="28"/>
              </w:rPr>
            </w:pPr>
            <w:r w:rsidRPr="00F5654A">
              <w:rPr>
                <w:sz w:val="28"/>
                <w:szCs w:val="28"/>
              </w:rPr>
              <w:t>Комплекс для утилизации шпал</w:t>
            </w:r>
          </w:p>
        </w:tc>
        <w:tc>
          <w:tcPr>
            <w:tcW w:w="1560" w:type="dxa"/>
            <w:tcBorders>
              <w:top w:val="nil"/>
              <w:left w:val="nil"/>
              <w:bottom w:val="single" w:sz="8" w:space="0" w:color="auto"/>
              <w:right w:val="single" w:sz="8" w:space="0" w:color="auto"/>
            </w:tcBorders>
            <w:shd w:val="clear" w:color="auto" w:fill="auto"/>
            <w:vAlign w:val="center"/>
          </w:tcPr>
          <w:p w:rsidR="00DA0785" w:rsidRPr="00F5654A" w:rsidRDefault="00BD09A7" w:rsidP="0022534B">
            <w:pPr>
              <w:suppressAutoHyphens/>
              <w:jc w:val="center"/>
              <w:rPr>
                <w:sz w:val="28"/>
                <w:szCs w:val="28"/>
              </w:rPr>
            </w:pPr>
            <w:r w:rsidRPr="00F5654A">
              <w:rPr>
                <w:sz w:val="28"/>
                <w:szCs w:val="28"/>
              </w:rPr>
              <w:t>2024</w:t>
            </w:r>
          </w:p>
        </w:tc>
        <w:tc>
          <w:tcPr>
            <w:tcW w:w="1669" w:type="dxa"/>
            <w:tcBorders>
              <w:top w:val="nil"/>
              <w:left w:val="nil"/>
              <w:bottom w:val="single" w:sz="8" w:space="0" w:color="auto"/>
              <w:right w:val="single" w:sz="8" w:space="0" w:color="auto"/>
            </w:tcBorders>
            <w:shd w:val="clear" w:color="auto" w:fill="auto"/>
            <w:vAlign w:val="center"/>
          </w:tcPr>
          <w:p w:rsidR="00DA0785" w:rsidRPr="00F5654A" w:rsidRDefault="00BD09A7" w:rsidP="00DA0785">
            <w:pPr>
              <w:suppressAutoHyphens/>
              <w:jc w:val="center"/>
              <w:rPr>
                <w:sz w:val="28"/>
                <w:szCs w:val="28"/>
              </w:rPr>
            </w:pPr>
            <w:r w:rsidRPr="00F5654A">
              <w:rPr>
                <w:sz w:val="28"/>
                <w:szCs w:val="28"/>
              </w:rPr>
              <w:t>26 500,0</w:t>
            </w:r>
          </w:p>
        </w:tc>
      </w:tr>
      <w:tr w:rsidR="00BD09A7" w:rsidRPr="00A479BF" w:rsidTr="00F5654A">
        <w:trPr>
          <w:trHeight w:val="61"/>
          <w:jc w:val="center"/>
        </w:trPr>
        <w:tc>
          <w:tcPr>
            <w:tcW w:w="589" w:type="dxa"/>
            <w:tcBorders>
              <w:top w:val="nil"/>
              <w:left w:val="single" w:sz="8" w:space="0" w:color="auto"/>
              <w:bottom w:val="single" w:sz="8" w:space="0" w:color="auto"/>
              <w:right w:val="single" w:sz="8" w:space="0" w:color="auto"/>
            </w:tcBorders>
            <w:shd w:val="clear" w:color="auto" w:fill="auto"/>
            <w:vAlign w:val="center"/>
          </w:tcPr>
          <w:p w:rsidR="00BD09A7" w:rsidRPr="00F5654A" w:rsidRDefault="00BD09A7" w:rsidP="0022534B">
            <w:pPr>
              <w:suppressAutoHyphens/>
              <w:jc w:val="center"/>
              <w:rPr>
                <w:bCs/>
                <w:sz w:val="28"/>
                <w:szCs w:val="28"/>
              </w:rPr>
            </w:pPr>
            <w:r w:rsidRPr="00F5654A">
              <w:rPr>
                <w:bCs/>
                <w:sz w:val="28"/>
                <w:szCs w:val="28"/>
              </w:rPr>
              <w:t>5</w:t>
            </w:r>
          </w:p>
        </w:tc>
        <w:tc>
          <w:tcPr>
            <w:tcW w:w="2980" w:type="dxa"/>
            <w:tcBorders>
              <w:top w:val="nil"/>
              <w:left w:val="nil"/>
              <w:bottom w:val="single" w:sz="8" w:space="0" w:color="auto"/>
              <w:right w:val="single" w:sz="8" w:space="0" w:color="auto"/>
            </w:tcBorders>
            <w:shd w:val="clear" w:color="auto" w:fill="auto"/>
            <w:vAlign w:val="center"/>
          </w:tcPr>
          <w:p w:rsidR="00BD09A7" w:rsidRPr="00F5654A" w:rsidRDefault="00BD09A7" w:rsidP="00BD09A7">
            <w:pPr>
              <w:suppressAutoHyphens/>
              <w:jc w:val="center"/>
              <w:rPr>
                <w:sz w:val="28"/>
                <w:szCs w:val="28"/>
              </w:rPr>
            </w:pPr>
            <w:r w:rsidRPr="00F5654A">
              <w:rPr>
                <w:sz w:val="28"/>
                <w:szCs w:val="28"/>
              </w:rPr>
              <w:t>АО «РЭС»</w:t>
            </w:r>
          </w:p>
        </w:tc>
        <w:tc>
          <w:tcPr>
            <w:tcW w:w="2916" w:type="dxa"/>
            <w:tcBorders>
              <w:top w:val="nil"/>
              <w:left w:val="nil"/>
              <w:bottom w:val="single" w:sz="8" w:space="0" w:color="auto"/>
              <w:right w:val="single" w:sz="8" w:space="0" w:color="auto"/>
            </w:tcBorders>
            <w:shd w:val="clear" w:color="auto" w:fill="auto"/>
            <w:vAlign w:val="center"/>
          </w:tcPr>
          <w:p w:rsidR="00BD09A7" w:rsidRPr="00F5654A" w:rsidRDefault="00BD09A7" w:rsidP="00BD09A7">
            <w:pPr>
              <w:suppressAutoHyphens/>
              <w:jc w:val="center"/>
              <w:rPr>
                <w:sz w:val="28"/>
                <w:szCs w:val="28"/>
              </w:rPr>
            </w:pPr>
            <w:r w:rsidRPr="00F5654A">
              <w:rPr>
                <w:sz w:val="28"/>
                <w:szCs w:val="28"/>
              </w:rPr>
              <w:t>Строительство ВЛ 0,4 кВ: г. Карасук, ул. Лесная, Дещенко, Терешковой, Восточная, Луначарского, Шукшина</w:t>
            </w:r>
          </w:p>
        </w:tc>
        <w:tc>
          <w:tcPr>
            <w:tcW w:w="1560" w:type="dxa"/>
            <w:tcBorders>
              <w:top w:val="nil"/>
              <w:left w:val="nil"/>
              <w:bottom w:val="single" w:sz="8" w:space="0" w:color="auto"/>
              <w:right w:val="single" w:sz="8" w:space="0" w:color="auto"/>
            </w:tcBorders>
            <w:shd w:val="clear" w:color="auto" w:fill="auto"/>
            <w:vAlign w:val="center"/>
          </w:tcPr>
          <w:p w:rsidR="00BD09A7" w:rsidRPr="00F5654A" w:rsidRDefault="00BD09A7" w:rsidP="0022534B">
            <w:pPr>
              <w:suppressAutoHyphens/>
              <w:jc w:val="center"/>
              <w:rPr>
                <w:sz w:val="28"/>
                <w:szCs w:val="28"/>
              </w:rPr>
            </w:pPr>
            <w:r w:rsidRPr="00F5654A">
              <w:rPr>
                <w:sz w:val="28"/>
                <w:szCs w:val="28"/>
              </w:rPr>
              <w:t>2025</w:t>
            </w:r>
          </w:p>
        </w:tc>
        <w:tc>
          <w:tcPr>
            <w:tcW w:w="1669" w:type="dxa"/>
            <w:tcBorders>
              <w:top w:val="nil"/>
              <w:left w:val="nil"/>
              <w:bottom w:val="single" w:sz="8" w:space="0" w:color="auto"/>
              <w:right w:val="single" w:sz="8" w:space="0" w:color="auto"/>
            </w:tcBorders>
            <w:shd w:val="clear" w:color="auto" w:fill="auto"/>
            <w:vAlign w:val="center"/>
          </w:tcPr>
          <w:p w:rsidR="00BD09A7" w:rsidRPr="00F5654A" w:rsidRDefault="00BD09A7" w:rsidP="00DA0785">
            <w:pPr>
              <w:suppressAutoHyphens/>
              <w:jc w:val="center"/>
              <w:rPr>
                <w:sz w:val="28"/>
                <w:szCs w:val="28"/>
              </w:rPr>
            </w:pPr>
            <w:r w:rsidRPr="00F5654A">
              <w:rPr>
                <w:sz w:val="28"/>
                <w:szCs w:val="28"/>
              </w:rPr>
              <w:t>12 500,0</w:t>
            </w:r>
          </w:p>
        </w:tc>
      </w:tr>
      <w:tr w:rsidR="00BD09A7" w:rsidRPr="00A479BF" w:rsidTr="00F5654A">
        <w:trPr>
          <w:trHeight w:val="61"/>
          <w:jc w:val="center"/>
        </w:trPr>
        <w:tc>
          <w:tcPr>
            <w:tcW w:w="589" w:type="dxa"/>
            <w:tcBorders>
              <w:top w:val="nil"/>
              <w:left w:val="single" w:sz="8" w:space="0" w:color="auto"/>
              <w:bottom w:val="single" w:sz="8" w:space="0" w:color="auto"/>
              <w:right w:val="single" w:sz="8" w:space="0" w:color="auto"/>
            </w:tcBorders>
            <w:shd w:val="clear" w:color="auto" w:fill="auto"/>
            <w:vAlign w:val="center"/>
          </w:tcPr>
          <w:p w:rsidR="00BD09A7" w:rsidRPr="00F5654A" w:rsidRDefault="00BD09A7" w:rsidP="0022534B">
            <w:pPr>
              <w:suppressAutoHyphens/>
              <w:jc w:val="center"/>
              <w:rPr>
                <w:bCs/>
                <w:sz w:val="28"/>
                <w:szCs w:val="28"/>
              </w:rPr>
            </w:pPr>
            <w:r w:rsidRPr="00F5654A">
              <w:rPr>
                <w:bCs/>
                <w:sz w:val="28"/>
                <w:szCs w:val="28"/>
              </w:rPr>
              <w:t>6</w:t>
            </w:r>
          </w:p>
        </w:tc>
        <w:tc>
          <w:tcPr>
            <w:tcW w:w="2980" w:type="dxa"/>
            <w:tcBorders>
              <w:top w:val="nil"/>
              <w:left w:val="nil"/>
              <w:bottom w:val="single" w:sz="8" w:space="0" w:color="auto"/>
              <w:right w:val="single" w:sz="8" w:space="0" w:color="auto"/>
            </w:tcBorders>
            <w:shd w:val="clear" w:color="auto" w:fill="auto"/>
            <w:vAlign w:val="center"/>
          </w:tcPr>
          <w:p w:rsidR="00BD09A7" w:rsidRPr="00F5654A" w:rsidRDefault="00BD09A7" w:rsidP="00BD09A7">
            <w:pPr>
              <w:suppressAutoHyphens/>
              <w:jc w:val="center"/>
              <w:rPr>
                <w:sz w:val="28"/>
                <w:szCs w:val="28"/>
              </w:rPr>
            </w:pPr>
            <w:r w:rsidRPr="00F5654A">
              <w:rPr>
                <w:sz w:val="28"/>
                <w:szCs w:val="28"/>
              </w:rPr>
              <w:t>КППО «Общепит»</w:t>
            </w:r>
          </w:p>
        </w:tc>
        <w:tc>
          <w:tcPr>
            <w:tcW w:w="2916" w:type="dxa"/>
            <w:tcBorders>
              <w:top w:val="nil"/>
              <w:left w:val="nil"/>
              <w:bottom w:val="single" w:sz="8" w:space="0" w:color="auto"/>
              <w:right w:val="single" w:sz="8" w:space="0" w:color="auto"/>
            </w:tcBorders>
            <w:shd w:val="clear" w:color="auto" w:fill="auto"/>
            <w:vAlign w:val="center"/>
          </w:tcPr>
          <w:p w:rsidR="00BD09A7" w:rsidRPr="00F5654A" w:rsidRDefault="00BD09A7" w:rsidP="0022534B">
            <w:pPr>
              <w:suppressAutoHyphens/>
              <w:jc w:val="center"/>
              <w:rPr>
                <w:sz w:val="28"/>
                <w:szCs w:val="28"/>
              </w:rPr>
            </w:pPr>
            <w:r w:rsidRPr="00F5654A">
              <w:rPr>
                <w:sz w:val="28"/>
                <w:szCs w:val="28"/>
              </w:rPr>
              <w:t>Модернизация банкетного зала</w:t>
            </w:r>
          </w:p>
        </w:tc>
        <w:tc>
          <w:tcPr>
            <w:tcW w:w="1560" w:type="dxa"/>
            <w:tcBorders>
              <w:top w:val="nil"/>
              <w:left w:val="nil"/>
              <w:bottom w:val="single" w:sz="8" w:space="0" w:color="auto"/>
              <w:right w:val="single" w:sz="8" w:space="0" w:color="auto"/>
            </w:tcBorders>
            <w:shd w:val="clear" w:color="auto" w:fill="auto"/>
            <w:vAlign w:val="center"/>
          </w:tcPr>
          <w:p w:rsidR="00BD09A7" w:rsidRPr="00F5654A" w:rsidRDefault="00BD09A7" w:rsidP="0022534B">
            <w:pPr>
              <w:suppressAutoHyphens/>
              <w:jc w:val="center"/>
              <w:rPr>
                <w:sz w:val="28"/>
                <w:szCs w:val="28"/>
              </w:rPr>
            </w:pPr>
            <w:r w:rsidRPr="00F5654A">
              <w:rPr>
                <w:sz w:val="28"/>
                <w:szCs w:val="28"/>
              </w:rPr>
              <w:t>2026</w:t>
            </w:r>
          </w:p>
        </w:tc>
        <w:tc>
          <w:tcPr>
            <w:tcW w:w="1669" w:type="dxa"/>
            <w:tcBorders>
              <w:top w:val="nil"/>
              <w:left w:val="nil"/>
              <w:bottom w:val="single" w:sz="8" w:space="0" w:color="auto"/>
              <w:right w:val="single" w:sz="8" w:space="0" w:color="auto"/>
            </w:tcBorders>
            <w:shd w:val="clear" w:color="auto" w:fill="auto"/>
            <w:vAlign w:val="center"/>
          </w:tcPr>
          <w:p w:rsidR="00BD09A7" w:rsidRPr="00F5654A" w:rsidRDefault="00BD09A7" w:rsidP="00DA0785">
            <w:pPr>
              <w:suppressAutoHyphens/>
              <w:jc w:val="center"/>
              <w:rPr>
                <w:sz w:val="28"/>
                <w:szCs w:val="28"/>
              </w:rPr>
            </w:pPr>
            <w:r w:rsidRPr="00F5654A">
              <w:rPr>
                <w:sz w:val="28"/>
                <w:szCs w:val="28"/>
              </w:rPr>
              <w:t>10 000,0</w:t>
            </w:r>
          </w:p>
        </w:tc>
      </w:tr>
      <w:tr w:rsidR="001D5B7C" w:rsidRPr="00A479BF" w:rsidTr="00F5654A">
        <w:trPr>
          <w:trHeight w:val="163"/>
          <w:jc w:val="center"/>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1D5B7C" w:rsidRPr="00F5654A" w:rsidRDefault="00BD09A7" w:rsidP="0022534B">
            <w:pPr>
              <w:suppressAutoHyphens/>
              <w:jc w:val="center"/>
              <w:rPr>
                <w:bCs/>
                <w:sz w:val="28"/>
                <w:szCs w:val="28"/>
              </w:rPr>
            </w:pPr>
            <w:r w:rsidRPr="00F5654A">
              <w:rPr>
                <w:bCs/>
                <w:sz w:val="28"/>
                <w:szCs w:val="28"/>
              </w:rPr>
              <w:t>7</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tcPr>
          <w:p w:rsidR="001D5B7C" w:rsidRPr="00F5654A" w:rsidRDefault="001D5B7C" w:rsidP="0022534B">
            <w:pPr>
              <w:suppressAutoHyphens/>
              <w:jc w:val="center"/>
              <w:rPr>
                <w:sz w:val="28"/>
                <w:szCs w:val="28"/>
              </w:rPr>
            </w:pPr>
            <w:r w:rsidRPr="00F5654A">
              <w:rPr>
                <w:sz w:val="28"/>
                <w:szCs w:val="28"/>
              </w:rPr>
              <w:t>Карасукский РПК</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D5B7C" w:rsidRPr="00F5654A" w:rsidRDefault="00DA0785" w:rsidP="0022534B">
            <w:pPr>
              <w:suppressAutoHyphens/>
              <w:jc w:val="center"/>
              <w:rPr>
                <w:sz w:val="28"/>
                <w:szCs w:val="28"/>
              </w:rPr>
            </w:pPr>
            <w:r w:rsidRPr="00F5654A">
              <w:rPr>
                <w:sz w:val="28"/>
                <w:szCs w:val="28"/>
              </w:rPr>
              <w:t>Реконструкция магазинов</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D5B7C" w:rsidRPr="00F5654A" w:rsidRDefault="001D5B7C" w:rsidP="00DA0785">
            <w:pPr>
              <w:suppressAutoHyphens/>
              <w:jc w:val="center"/>
              <w:rPr>
                <w:sz w:val="28"/>
                <w:szCs w:val="28"/>
              </w:rPr>
            </w:pPr>
            <w:r w:rsidRPr="00F5654A">
              <w:rPr>
                <w:sz w:val="28"/>
                <w:szCs w:val="28"/>
              </w:rPr>
              <w:t>202</w:t>
            </w:r>
            <w:r w:rsidR="00DA0785" w:rsidRPr="00F5654A">
              <w:rPr>
                <w:sz w:val="28"/>
                <w:szCs w:val="28"/>
              </w:rPr>
              <w:t>4</w:t>
            </w:r>
            <w:r w:rsidR="00BD09A7" w:rsidRPr="00F5654A">
              <w:rPr>
                <w:sz w:val="28"/>
                <w:szCs w:val="28"/>
              </w:rPr>
              <w:t>-2025</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D5B7C" w:rsidRPr="00F5654A" w:rsidRDefault="00BD09A7" w:rsidP="0022534B">
            <w:pPr>
              <w:suppressAutoHyphens/>
              <w:jc w:val="center"/>
              <w:rPr>
                <w:rFonts w:cs="Arial Unicode MS"/>
                <w:color w:val="000000"/>
                <w:sz w:val="28"/>
                <w:szCs w:val="28"/>
              </w:rPr>
            </w:pPr>
            <w:r w:rsidRPr="00F5654A">
              <w:rPr>
                <w:rFonts w:cs="Arial Unicode MS"/>
                <w:color w:val="000000"/>
                <w:sz w:val="28"/>
                <w:szCs w:val="28"/>
              </w:rPr>
              <w:t>3</w:t>
            </w:r>
            <w:r w:rsidR="00DA0785" w:rsidRPr="00F5654A">
              <w:rPr>
                <w:rFonts w:cs="Arial Unicode MS"/>
                <w:color w:val="000000"/>
                <w:sz w:val="28"/>
                <w:szCs w:val="28"/>
              </w:rPr>
              <w:t xml:space="preserve"> 5</w:t>
            </w:r>
            <w:r w:rsidR="001D5B7C" w:rsidRPr="00F5654A">
              <w:rPr>
                <w:rFonts w:cs="Arial Unicode MS"/>
                <w:color w:val="000000"/>
                <w:sz w:val="28"/>
                <w:szCs w:val="28"/>
              </w:rPr>
              <w:t>00,0</w:t>
            </w:r>
          </w:p>
        </w:tc>
      </w:tr>
    </w:tbl>
    <w:p w:rsidR="00AD42CA" w:rsidRDefault="00AD42CA" w:rsidP="000F56CC">
      <w:pPr>
        <w:pStyle w:val="af9"/>
        <w:suppressAutoHyphens/>
        <w:spacing w:before="120" w:after="0"/>
        <w:ind w:firstLine="709"/>
        <w:jc w:val="both"/>
        <w:rPr>
          <w:sz w:val="28"/>
          <w:szCs w:val="28"/>
        </w:rPr>
      </w:pPr>
      <w:r w:rsidRPr="00A479BF">
        <w:rPr>
          <w:sz w:val="28"/>
          <w:szCs w:val="28"/>
        </w:rPr>
        <w:lastRenderedPageBreak/>
        <w:t>В таблице 2.3.7-2 представлена краткая информация о инвестиционных площадках по типу «браундфилд» и «гринфилд» на территории Карасукского района. Подробная информация об инвестиционных площадках, расположенных на территории района, размещена на официальном сайте администрации www.adm-karasuk.nso.ru в разделе «Деятельность - Инвесторам - Инвестиционные площадки».</w:t>
      </w:r>
    </w:p>
    <w:p w:rsidR="00AD42CA" w:rsidRDefault="00AD42CA" w:rsidP="00AD42CA">
      <w:pPr>
        <w:pStyle w:val="af9"/>
        <w:suppressAutoHyphens/>
        <w:spacing w:after="0"/>
        <w:ind w:firstLine="709"/>
        <w:jc w:val="right"/>
        <w:rPr>
          <w:sz w:val="28"/>
          <w:szCs w:val="28"/>
        </w:rPr>
      </w:pPr>
      <w:r>
        <w:rPr>
          <w:sz w:val="28"/>
          <w:szCs w:val="28"/>
        </w:rPr>
        <w:t>Таблица 2.3.7-2</w:t>
      </w:r>
    </w:p>
    <w:p w:rsidR="00AD42CA" w:rsidRDefault="00AD42CA" w:rsidP="00AB6851">
      <w:pPr>
        <w:pStyle w:val="af9"/>
        <w:suppressAutoHyphens/>
        <w:jc w:val="center"/>
        <w:rPr>
          <w:sz w:val="28"/>
          <w:szCs w:val="28"/>
        </w:rPr>
      </w:pPr>
      <w:r>
        <w:rPr>
          <w:sz w:val="28"/>
          <w:szCs w:val="28"/>
        </w:rPr>
        <w:t>Предлагаемые инвестиционные площадки</w:t>
      </w:r>
    </w:p>
    <w:tbl>
      <w:tblPr>
        <w:tblW w:w="978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1"/>
        <w:gridCol w:w="5041"/>
      </w:tblGrid>
      <w:tr w:rsidR="00AD42CA" w:rsidRPr="001279A6" w:rsidTr="006C6F9A">
        <w:trPr>
          <w:jc w:val="right"/>
        </w:trPr>
        <w:tc>
          <w:tcPr>
            <w:tcW w:w="9782" w:type="dxa"/>
            <w:gridSpan w:val="2"/>
            <w:shd w:val="clear" w:color="auto" w:fill="auto"/>
          </w:tcPr>
          <w:p w:rsidR="00AD42CA" w:rsidRPr="001279A6" w:rsidRDefault="00AD42CA" w:rsidP="001279A6">
            <w:pPr>
              <w:pStyle w:val="af9"/>
              <w:suppressAutoHyphens/>
              <w:spacing w:after="0"/>
              <w:jc w:val="center"/>
              <w:rPr>
                <w:sz w:val="24"/>
                <w:szCs w:val="24"/>
              </w:rPr>
            </w:pPr>
            <w:r w:rsidRPr="001279A6">
              <w:rPr>
                <w:sz w:val="24"/>
                <w:szCs w:val="24"/>
              </w:rPr>
              <w:t>Анкета инвестиционной площадки № 1 по типу «гринфилд»</w:t>
            </w:r>
          </w:p>
        </w:tc>
      </w:tr>
      <w:tr w:rsidR="00AD42CA" w:rsidRPr="001279A6" w:rsidTr="006C6F9A">
        <w:trPr>
          <w:jc w:val="right"/>
        </w:trPr>
        <w:tc>
          <w:tcPr>
            <w:tcW w:w="4741" w:type="dxa"/>
            <w:shd w:val="clear" w:color="auto" w:fill="auto"/>
          </w:tcPr>
          <w:p w:rsidR="00AD42CA" w:rsidRPr="001279A6" w:rsidRDefault="00AD42CA" w:rsidP="001279A6">
            <w:pPr>
              <w:pStyle w:val="af9"/>
              <w:suppressAutoHyphens/>
              <w:spacing w:after="0"/>
              <w:jc w:val="center"/>
              <w:rPr>
                <w:sz w:val="24"/>
                <w:szCs w:val="24"/>
              </w:rPr>
            </w:pPr>
            <w:r w:rsidRPr="001279A6">
              <w:rPr>
                <w:sz w:val="24"/>
                <w:szCs w:val="24"/>
              </w:rPr>
              <w:t>Место расположения (адрес)</w:t>
            </w:r>
          </w:p>
        </w:tc>
        <w:tc>
          <w:tcPr>
            <w:tcW w:w="5041" w:type="dxa"/>
            <w:shd w:val="clear" w:color="auto" w:fill="auto"/>
          </w:tcPr>
          <w:p w:rsidR="00AD42CA" w:rsidRPr="001279A6" w:rsidRDefault="00AD42CA" w:rsidP="001279A6">
            <w:pPr>
              <w:pStyle w:val="af9"/>
              <w:suppressAutoHyphens/>
              <w:spacing w:after="0"/>
              <w:jc w:val="center"/>
              <w:rPr>
                <w:sz w:val="24"/>
                <w:szCs w:val="24"/>
              </w:rPr>
            </w:pPr>
            <w:r w:rsidRPr="001279A6">
              <w:rPr>
                <w:sz w:val="24"/>
                <w:szCs w:val="24"/>
              </w:rPr>
              <w:t>Карасукский район, Турбаза «Озеро Красное» (вблизи оз. Красное)</w:t>
            </w:r>
          </w:p>
        </w:tc>
      </w:tr>
      <w:tr w:rsidR="00AD42CA" w:rsidRPr="001279A6" w:rsidTr="006C6F9A">
        <w:trPr>
          <w:jc w:val="right"/>
        </w:trPr>
        <w:tc>
          <w:tcPr>
            <w:tcW w:w="4741" w:type="dxa"/>
            <w:shd w:val="clear" w:color="auto" w:fill="auto"/>
          </w:tcPr>
          <w:p w:rsidR="00AD42CA" w:rsidRPr="001279A6" w:rsidRDefault="00AD42CA" w:rsidP="001279A6">
            <w:pPr>
              <w:pStyle w:val="af9"/>
              <w:suppressAutoHyphens/>
              <w:spacing w:after="0"/>
              <w:jc w:val="center"/>
              <w:rPr>
                <w:sz w:val="24"/>
                <w:szCs w:val="24"/>
              </w:rPr>
            </w:pPr>
            <w:r w:rsidRPr="001279A6">
              <w:rPr>
                <w:sz w:val="24"/>
                <w:szCs w:val="24"/>
              </w:rPr>
              <w:t>Площадь (га) и размеры (км)</w:t>
            </w:r>
          </w:p>
        </w:tc>
        <w:tc>
          <w:tcPr>
            <w:tcW w:w="5041" w:type="dxa"/>
            <w:shd w:val="clear" w:color="auto" w:fill="auto"/>
          </w:tcPr>
          <w:p w:rsidR="00AD42CA" w:rsidRPr="001279A6" w:rsidRDefault="00AD42CA" w:rsidP="001279A6">
            <w:pPr>
              <w:pStyle w:val="af9"/>
              <w:suppressAutoHyphens/>
              <w:spacing w:after="0"/>
              <w:jc w:val="center"/>
              <w:rPr>
                <w:sz w:val="24"/>
                <w:szCs w:val="24"/>
              </w:rPr>
            </w:pPr>
            <w:r w:rsidRPr="001279A6">
              <w:rPr>
                <w:sz w:val="24"/>
                <w:szCs w:val="24"/>
              </w:rPr>
              <w:t>Площадь 0,76 Га</w:t>
            </w:r>
          </w:p>
        </w:tc>
      </w:tr>
      <w:tr w:rsidR="00AD42CA" w:rsidRPr="001279A6" w:rsidTr="006C6F9A">
        <w:trPr>
          <w:jc w:val="right"/>
        </w:trPr>
        <w:tc>
          <w:tcPr>
            <w:tcW w:w="4741" w:type="dxa"/>
            <w:shd w:val="clear" w:color="auto" w:fill="auto"/>
          </w:tcPr>
          <w:p w:rsidR="00AD42CA" w:rsidRPr="001279A6" w:rsidRDefault="00AD42CA" w:rsidP="001279A6">
            <w:pPr>
              <w:pStyle w:val="af9"/>
              <w:suppressAutoHyphens/>
              <w:spacing w:after="0"/>
              <w:jc w:val="center"/>
              <w:rPr>
                <w:sz w:val="24"/>
                <w:szCs w:val="24"/>
              </w:rPr>
            </w:pPr>
            <w:r w:rsidRPr="001279A6">
              <w:rPr>
                <w:sz w:val="24"/>
                <w:szCs w:val="24"/>
              </w:rPr>
              <w:t>Кадастровый номер (при наличии)</w:t>
            </w:r>
          </w:p>
        </w:tc>
        <w:tc>
          <w:tcPr>
            <w:tcW w:w="5041" w:type="dxa"/>
            <w:shd w:val="clear" w:color="auto" w:fill="auto"/>
          </w:tcPr>
          <w:p w:rsidR="00AD42CA" w:rsidRPr="001279A6" w:rsidRDefault="00AD42CA" w:rsidP="001279A6">
            <w:pPr>
              <w:pStyle w:val="af9"/>
              <w:suppressAutoHyphens/>
              <w:spacing w:after="0"/>
              <w:jc w:val="center"/>
              <w:rPr>
                <w:sz w:val="24"/>
                <w:szCs w:val="24"/>
              </w:rPr>
            </w:pPr>
            <w:r w:rsidRPr="001279A6">
              <w:rPr>
                <w:sz w:val="24"/>
                <w:szCs w:val="24"/>
              </w:rPr>
              <w:t>54:08:028609:12</w:t>
            </w:r>
          </w:p>
        </w:tc>
      </w:tr>
      <w:tr w:rsidR="00AD42CA" w:rsidRPr="001279A6" w:rsidTr="006C6F9A">
        <w:trPr>
          <w:jc w:val="right"/>
        </w:trPr>
        <w:tc>
          <w:tcPr>
            <w:tcW w:w="4741" w:type="dxa"/>
            <w:shd w:val="clear" w:color="auto" w:fill="auto"/>
          </w:tcPr>
          <w:p w:rsidR="00AD42CA" w:rsidRPr="001279A6" w:rsidRDefault="00AD42CA" w:rsidP="001279A6">
            <w:pPr>
              <w:pStyle w:val="af9"/>
              <w:suppressAutoHyphens/>
              <w:spacing w:after="0"/>
              <w:jc w:val="center"/>
              <w:rPr>
                <w:sz w:val="24"/>
                <w:szCs w:val="24"/>
              </w:rPr>
            </w:pPr>
            <w:r w:rsidRPr="001279A6">
              <w:rPr>
                <w:sz w:val="24"/>
                <w:szCs w:val="24"/>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5041" w:type="dxa"/>
            <w:shd w:val="clear" w:color="auto" w:fill="auto"/>
          </w:tcPr>
          <w:p w:rsidR="00AD42CA" w:rsidRPr="001279A6" w:rsidRDefault="00AD42CA" w:rsidP="001279A6">
            <w:pPr>
              <w:pStyle w:val="af9"/>
              <w:suppressAutoHyphens/>
              <w:spacing w:after="0"/>
              <w:jc w:val="center"/>
              <w:rPr>
                <w:sz w:val="24"/>
                <w:szCs w:val="24"/>
              </w:rPr>
            </w:pPr>
            <w:r w:rsidRPr="001279A6">
              <w:rPr>
                <w:sz w:val="24"/>
                <w:szCs w:val="24"/>
              </w:rPr>
              <w:t>Здания/сооружения на участке отсутствуют. Земельный участок предоставляется в аренду в целях организации пляжной зоны.</w:t>
            </w:r>
          </w:p>
        </w:tc>
      </w:tr>
      <w:tr w:rsidR="006C6F9A" w:rsidRPr="001279A6" w:rsidTr="002B11A8">
        <w:trPr>
          <w:jc w:val="right"/>
        </w:trPr>
        <w:tc>
          <w:tcPr>
            <w:tcW w:w="9782" w:type="dxa"/>
            <w:gridSpan w:val="2"/>
            <w:shd w:val="clear" w:color="auto" w:fill="auto"/>
          </w:tcPr>
          <w:p w:rsidR="006C6F9A" w:rsidRPr="001279A6" w:rsidRDefault="006C6F9A" w:rsidP="001279A6">
            <w:pPr>
              <w:pStyle w:val="af9"/>
              <w:suppressAutoHyphens/>
              <w:spacing w:after="0"/>
              <w:jc w:val="center"/>
              <w:rPr>
                <w:sz w:val="24"/>
                <w:szCs w:val="24"/>
              </w:rPr>
            </w:pPr>
            <w:r w:rsidRPr="001279A6">
              <w:rPr>
                <w:sz w:val="24"/>
                <w:szCs w:val="24"/>
              </w:rPr>
              <w:t>Анкета инвестиционной площадки № 2 по типу «гринфилд»</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Место расположения (адрес)</w:t>
            </w:r>
          </w:p>
        </w:tc>
        <w:tc>
          <w:tcPr>
            <w:tcW w:w="5041" w:type="dxa"/>
            <w:shd w:val="clear" w:color="auto" w:fill="auto"/>
          </w:tcPr>
          <w:p w:rsidR="006C6F9A" w:rsidRPr="001279A6" w:rsidRDefault="006C6F9A" w:rsidP="006C6F9A">
            <w:pPr>
              <w:pStyle w:val="af9"/>
              <w:suppressAutoHyphens/>
              <w:spacing w:after="0"/>
              <w:jc w:val="center"/>
              <w:rPr>
                <w:sz w:val="24"/>
                <w:szCs w:val="24"/>
              </w:rPr>
            </w:pPr>
            <w:r w:rsidRPr="0023544C">
              <w:rPr>
                <w:sz w:val="24"/>
                <w:szCs w:val="24"/>
              </w:rPr>
              <w:t xml:space="preserve">Карасукский район, </w:t>
            </w:r>
            <w:r>
              <w:rPr>
                <w:sz w:val="24"/>
                <w:szCs w:val="24"/>
              </w:rPr>
              <w:t xml:space="preserve">город Карасук, </w:t>
            </w:r>
            <w:r w:rsidRPr="0023544C">
              <w:rPr>
                <w:sz w:val="24"/>
                <w:szCs w:val="24"/>
              </w:rPr>
              <w:t>ул. Советская, 16А</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Площадь (га) и размеры (км)</w:t>
            </w:r>
          </w:p>
        </w:tc>
        <w:tc>
          <w:tcPr>
            <w:tcW w:w="5041" w:type="dxa"/>
            <w:shd w:val="clear" w:color="auto" w:fill="auto"/>
          </w:tcPr>
          <w:p w:rsidR="006C6F9A" w:rsidRPr="0023544C" w:rsidRDefault="006C6F9A" w:rsidP="006C6F9A">
            <w:pPr>
              <w:pStyle w:val="af9"/>
              <w:suppressAutoHyphens/>
              <w:spacing w:after="0"/>
              <w:jc w:val="center"/>
              <w:rPr>
                <w:sz w:val="24"/>
                <w:szCs w:val="24"/>
              </w:rPr>
            </w:pPr>
            <w:r w:rsidRPr="001279A6">
              <w:rPr>
                <w:sz w:val="24"/>
                <w:szCs w:val="24"/>
              </w:rPr>
              <w:t>Площадь</w:t>
            </w:r>
            <w:r>
              <w:rPr>
                <w:sz w:val="24"/>
                <w:szCs w:val="24"/>
              </w:rPr>
              <w:t xml:space="preserve"> 0,</w:t>
            </w:r>
            <w:r w:rsidRPr="0023544C">
              <w:rPr>
                <w:sz w:val="24"/>
                <w:szCs w:val="24"/>
              </w:rPr>
              <w:t>8 га</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Кадастровый номер (при наличии)</w:t>
            </w:r>
          </w:p>
        </w:tc>
        <w:tc>
          <w:tcPr>
            <w:tcW w:w="5041" w:type="dxa"/>
            <w:shd w:val="clear" w:color="auto" w:fill="auto"/>
          </w:tcPr>
          <w:p w:rsidR="006C6F9A" w:rsidRPr="001279A6" w:rsidRDefault="006C6F9A" w:rsidP="006C6F9A">
            <w:pPr>
              <w:pStyle w:val="af9"/>
              <w:suppressAutoHyphens/>
              <w:spacing w:after="0"/>
              <w:jc w:val="center"/>
              <w:rPr>
                <w:sz w:val="24"/>
                <w:szCs w:val="24"/>
              </w:rPr>
            </w:pPr>
            <w:r w:rsidRPr="0023544C">
              <w:rPr>
                <w:sz w:val="24"/>
                <w:szCs w:val="24"/>
              </w:rPr>
              <w:t>54:08:010160:124</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5041" w:type="dxa"/>
            <w:shd w:val="clear" w:color="auto" w:fill="auto"/>
          </w:tcPr>
          <w:p w:rsidR="006C6F9A" w:rsidRPr="001279A6" w:rsidRDefault="006C6F9A" w:rsidP="006C6F9A">
            <w:pPr>
              <w:pStyle w:val="af9"/>
              <w:suppressAutoHyphens/>
              <w:spacing w:after="0"/>
              <w:jc w:val="center"/>
              <w:rPr>
                <w:sz w:val="24"/>
                <w:szCs w:val="24"/>
              </w:rPr>
            </w:pPr>
            <w:r w:rsidRPr="0023544C">
              <w:rPr>
                <w:sz w:val="24"/>
                <w:szCs w:val="24"/>
              </w:rPr>
              <w:t>Здания/сооружения на участке отсутствуют. Земельный участок предоставляется в аренду в целях строительства складов по приёмке и сушке зерна</w:t>
            </w:r>
          </w:p>
        </w:tc>
      </w:tr>
      <w:tr w:rsidR="006C6F9A" w:rsidRPr="001279A6" w:rsidTr="002B11A8">
        <w:trPr>
          <w:jc w:val="right"/>
        </w:trPr>
        <w:tc>
          <w:tcPr>
            <w:tcW w:w="9782" w:type="dxa"/>
            <w:gridSpan w:val="2"/>
            <w:shd w:val="clear" w:color="auto" w:fill="auto"/>
          </w:tcPr>
          <w:p w:rsidR="006C6F9A" w:rsidRPr="001279A6" w:rsidRDefault="006C6F9A" w:rsidP="006C6F9A">
            <w:pPr>
              <w:pStyle w:val="af9"/>
              <w:suppressAutoHyphens/>
              <w:spacing w:after="0"/>
              <w:jc w:val="center"/>
              <w:rPr>
                <w:sz w:val="24"/>
                <w:szCs w:val="24"/>
              </w:rPr>
            </w:pPr>
            <w:r w:rsidRPr="0023544C">
              <w:rPr>
                <w:sz w:val="24"/>
                <w:szCs w:val="24"/>
              </w:rPr>
              <w:t>Анкета инвестиционной площадки № 3 по типу «гринфилд»</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Место расположения (адрес)</w:t>
            </w:r>
          </w:p>
        </w:tc>
        <w:tc>
          <w:tcPr>
            <w:tcW w:w="5041" w:type="dxa"/>
            <w:shd w:val="clear" w:color="auto" w:fill="auto"/>
          </w:tcPr>
          <w:p w:rsidR="006C6F9A" w:rsidRPr="006C6F9A" w:rsidRDefault="006C6F9A" w:rsidP="006C6F9A">
            <w:pPr>
              <w:pStyle w:val="af9"/>
              <w:suppressAutoHyphens/>
              <w:spacing w:after="0"/>
              <w:jc w:val="center"/>
              <w:rPr>
                <w:sz w:val="24"/>
                <w:szCs w:val="24"/>
              </w:rPr>
            </w:pPr>
            <w:r w:rsidRPr="0023544C">
              <w:rPr>
                <w:sz w:val="24"/>
                <w:szCs w:val="24"/>
              </w:rPr>
              <w:t xml:space="preserve">Карасукский район, </w:t>
            </w:r>
            <w:r>
              <w:rPr>
                <w:sz w:val="24"/>
                <w:szCs w:val="24"/>
              </w:rPr>
              <w:t xml:space="preserve">город Карасук, </w:t>
            </w:r>
            <w:r w:rsidRPr="0023544C">
              <w:rPr>
                <w:sz w:val="24"/>
                <w:szCs w:val="24"/>
              </w:rPr>
              <w:t>ул. </w:t>
            </w:r>
            <w:r>
              <w:rPr>
                <w:sz w:val="24"/>
                <w:szCs w:val="24"/>
              </w:rPr>
              <w:t>Коммунистическая, 62 Б</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Площадь (га) и размеры (км)</w:t>
            </w:r>
          </w:p>
        </w:tc>
        <w:tc>
          <w:tcPr>
            <w:tcW w:w="5041" w:type="dxa"/>
            <w:shd w:val="clear" w:color="auto" w:fill="auto"/>
          </w:tcPr>
          <w:p w:rsidR="006C6F9A" w:rsidRPr="0023544C" w:rsidRDefault="006C6F9A" w:rsidP="006C6F9A">
            <w:pPr>
              <w:pStyle w:val="af9"/>
              <w:suppressAutoHyphens/>
              <w:spacing w:after="0"/>
              <w:jc w:val="center"/>
              <w:rPr>
                <w:sz w:val="24"/>
                <w:szCs w:val="24"/>
              </w:rPr>
            </w:pPr>
            <w:r w:rsidRPr="001279A6">
              <w:rPr>
                <w:sz w:val="24"/>
                <w:szCs w:val="24"/>
              </w:rPr>
              <w:t>Площадь</w:t>
            </w:r>
            <w:r>
              <w:rPr>
                <w:sz w:val="24"/>
                <w:szCs w:val="24"/>
              </w:rPr>
              <w:t xml:space="preserve"> 0,47</w:t>
            </w:r>
            <w:r w:rsidRPr="0023544C">
              <w:rPr>
                <w:sz w:val="24"/>
                <w:szCs w:val="24"/>
              </w:rPr>
              <w:t xml:space="preserve"> га</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Кадастровый номер (при наличии)</w:t>
            </w:r>
          </w:p>
        </w:tc>
        <w:tc>
          <w:tcPr>
            <w:tcW w:w="5041" w:type="dxa"/>
            <w:shd w:val="clear" w:color="auto" w:fill="auto"/>
          </w:tcPr>
          <w:p w:rsidR="006C6F9A" w:rsidRPr="006C6F9A" w:rsidRDefault="006C6F9A" w:rsidP="006C6F9A">
            <w:pPr>
              <w:pStyle w:val="af9"/>
              <w:suppressAutoHyphens/>
              <w:spacing w:after="0"/>
              <w:jc w:val="center"/>
              <w:rPr>
                <w:sz w:val="24"/>
                <w:szCs w:val="24"/>
              </w:rPr>
            </w:pPr>
            <w:r w:rsidRPr="0023544C">
              <w:rPr>
                <w:sz w:val="24"/>
                <w:szCs w:val="24"/>
              </w:rPr>
              <w:t>54:08:0101</w:t>
            </w:r>
            <w:r>
              <w:rPr>
                <w:sz w:val="24"/>
                <w:szCs w:val="24"/>
              </w:rPr>
              <w:t>48</w:t>
            </w:r>
            <w:r w:rsidRPr="0023544C">
              <w:rPr>
                <w:sz w:val="24"/>
                <w:szCs w:val="24"/>
              </w:rPr>
              <w:t>:1</w:t>
            </w:r>
            <w:r>
              <w:rPr>
                <w:sz w:val="24"/>
                <w:szCs w:val="24"/>
              </w:rPr>
              <w:t>61</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5041" w:type="dxa"/>
            <w:shd w:val="clear" w:color="auto" w:fill="auto"/>
          </w:tcPr>
          <w:p w:rsidR="006C6F9A" w:rsidRPr="006C6F9A" w:rsidRDefault="006C6F9A" w:rsidP="006C6F9A">
            <w:pPr>
              <w:pStyle w:val="af9"/>
              <w:suppressAutoHyphens/>
              <w:spacing w:after="0"/>
              <w:jc w:val="center"/>
              <w:rPr>
                <w:sz w:val="24"/>
                <w:szCs w:val="24"/>
              </w:rPr>
            </w:pPr>
            <w:r w:rsidRPr="0023544C">
              <w:rPr>
                <w:sz w:val="24"/>
                <w:szCs w:val="24"/>
              </w:rPr>
              <w:t xml:space="preserve">Здания/сооружения на участке отсутствуют. Земельный участок предоставляется в аренду в целях строительства </w:t>
            </w:r>
            <w:r>
              <w:rPr>
                <w:sz w:val="24"/>
                <w:szCs w:val="24"/>
              </w:rPr>
              <w:t>и дальнейшей эксплуатации гаражей боксового типа для грузовых автомобилей</w:t>
            </w:r>
          </w:p>
        </w:tc>
      </w:tr>
      <w:tr w:rsidR="006C6F9A" w:rsidRPr="001279A6" w:rsidTr="002B11A8">
        <w:trPr>
          <w:jc w:val="right"/>
        </w:trPr>
        <w:tc>
          <w:tcPr>
            <w:tcW w:w="9782" w:type="dxa"/>
            <w:gridSpan w:val="2"/>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 xml:space="preserve">Анкета инвестиционной площадки № </w:t>
            </w:r>
            <w:r>
              <w:rPr>
                <w:sz w:val="24"/>
                <w:szCs w:val="24"/>
              </w:rPr>
              <w:t>4</w:t>
            </w:r>
            <w:r w:rsidRPr="001279A6">
              <w:rPr>
                <w:sz w:val="24"/>
                <w:szCs w:val="24"/>
              </w:rPr>
              <w:t xml:space="preserve"> по типу «гринфилд»</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Место расположения (адрес)</w:t>
            </w:r>
          </w:p>
        </w:tc>
        <w:tc>
          <w:tcPr>
            <w:tcW w:w="5041" w:type="dxa"/>
            <w:shd w:val="clear" w:color="auto" w:fill="auto"/>
          </w:tcPr>
          <w:p w:rsidR="006C6F9A" w:rsidRPr="006C6F9A" w:rsidRDefault="006C6F9A" w:rsidP="006C6F9A">
            <w:pPr>
              <w:pStyle w:val="af9"/>
              <w:suppressAutoHyphens/>
              <w:spacing w:after="0"/>
              <w:jc w:val="center"/>
              <w:rPr>
                <w:sz w:val="24"/>
                <w:szCs w:val="24"/>
              </w:rPr>
            </w:pPr>
            <w:r w:rsidRPr="001279A6">
              <w:rPr>
                <w:sz w:val="24"/>
                <w:szCs w:val="24"/>
              </w:rPr>
              <w:t xml:space="preserve">Карасукский район, </w:t>
            </w:r>
            <w:r>
              <w:rPr>
                <w:sz w:val="24"/>
                <w:szCs w:val="24"/>
              </w:rPr>
              <w:t xml:space="preserve">город Карасук, </w:t>
            </w:r>
            <w:r w:rsidRPr="001279A6">
              <w:rPr>
                <w:sz w:val="24"/>
                <w:szCs w:val="24"/>
              </w:rPr>
              <w:t>ул.</w:t>
            </w:r>
            <w:r>
              <w:rPr>
                <w:sz w:val="24"/>
                <w:szCs w:val="24"/>
              </w:rPr>
              <w:t> Куйбышева, 35</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Площадь (га) и размеры (км)</w:t>
            </w:r>
          </w:p>
        </w:tc>
        <w:tc>
          <w:tcPr>
            <w:tcW w:w="50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Площадь 0,</w:t>
            </w:r>
            <w:r>
              <w:rPr>
                <w:sz w:val="24"/>
                <w:szCs w:val="24"/>
              </w:rPr>
              <w:t>2</w:t>
            </w:r>
            <w:r w:rsidRPr="001279A6">
              <w:rPr>
                <w:sz w:val="24"/>
                <w:szCs w:val="24"/>
              </w:rPr>
              <w:t xml:space="preserve"> Га</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Кадастровый номер (при наличии)</w:t>
            </w:r>
          </w:p>
        </w:tc>
        <w:tc>
          <w:tcPr>
            <w:tcW w:w="5041" w:type="dxa"/>
            <w:shd w:val="clear" w:color="auto" w:fill="auto"/>
          </w:tcPr>
          <w:p w:rsidR="006C6F9A" w:rsidRPr="006C6F9A" w:rsidRDefault="006C6F9A" w:rsidP="006C6F9A">
            <w:pPr>
              <w:pStyle w:val="af9"/>
              <w:suppressAutoHyphens/>
              <w:spacing w:after="0"/>
              <w:jc w:val="center"/>
              <w:rPr>
                <w:sz w:val="24"/>
                <w:szCs w:val="24"/>
              </w:rPr>
            </w:pPr>
            <w:r w:rsidRPr="001279A6">
              <w:rPr>
                <w:sz w:val="24"/>
                <w:szCs w:val="24"/>
              </w:rPr>
              <w:t>54:08:0102</w:t>
            </w:r>
            <w:r>
              <w:rPr>
                <w:sz w:val="24"/>
                <w:szCs w:val="24"/>
              </w:rPr>
              <w:t>46</w:t>
            </w:r>
            <w:r w:rsidRPr="001279A6">
              <w:rPr>
                <w:sz w:val="24"/>
                <w:szCs w:val="24"/>
              </w:rPr>
              <w:t>:</w:t>
            </w:r>
            <w:r>
              <w:rPr>
                <w:sz w:val="24"/>
                <w:szCs w:val="24"/>
              </w:rPr>
              <w:t>174</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50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 xml:space="preserve">Здания/сооружения на участке отсутствуют. Земельный участок предоставляется в аренду в целях строительства и дальнейшей эксплуатации </w:t>
            </w:r>
            <w:r>
              <w:rPr>
                <w:sz w:val="24"/>
                <w:szCs w:val="24"/>
              </w:rPr>
              <w:t>автомойки</w:t>
            </w:r>
            <w:r w:rsidRPr="001279A6">
              <w:rPr>
                <w:sz w:val="24"/>
                <w:szCs w:val="24"/>
              </w:rPr>
              <w:t>.</w:t>
            </w:r>
          </w:p>
        </w:tc>
      </w:tr>
      <w:tr w:rsidR="006C6F9A" w:rsidRPr="001279A6" w:rsidTr="002B11A8">
        <w:trPr>
          <w:jc w:val="right"/>
        </w:trPr>
        <w:tc>
          <w:tcPr>
            <w:tcW w:w="9782" w:type="dxa"/>
            <w:gridSpan w:val="2"/>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 xml:space="preserve">Анкета инвестиционной площадки № </w:t>
            </w:r>
            <w:r>
              <w:rPr>
                <w:sz w:val="24"/>
                <w:szCs w:val="24"/>
              </w:rPr>
              <w:t>5</w:t>
            </w:r>
            <w:r w:rsidRPr="001279A6">
              <w:rPr>
                <w:sz w:val="24"/>
                <w:szCs w:val="24"/>
              </w:rPr>
              <w:t xml:space="preserve"> по типу «гринфилд»</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Место расположения (адрес)</w:t>
            </w:r>
          </w:p>
        </w:tc>
        <w:tc>
          <w:tcPr>
            <w:tcW w:w="5041" w:type="dxa"/>
            <w:shd w:val="clear" w:color="auto" w:fill="auto"/>
          </w:tcPr>
          <w:p w:rsidR="006C6F9A" w:rsidRPr="001470C7" w:rsidRDefault="006C6F9A" w:rsidP="001470C7">
            <w:pPr>
              <w:pStyle w:val="af9"/>
              <w:suppressAutoHyphens/>
              <w:spacing w:after="0"/>
              <w:jc w:val="center"/>
              <w:rPr>
                <w:sz w:val="24"/>
                <w:szCs w:val="24"/>
              </w:rPr>
            </w:pPr>
            <w:r w:rsidRPr="0023544C">
              <w:rPr>
                <w:sz w:val="24"/>
                <w:szCs w:val="24"/>
              </w:rPr>
              <w:t xml:space="preserve">Карасукский район, </w:t>
            </w:r>
            <w:r>
              <w:rPr>
                <w:sz w:val="24"/>
                <w:szCs w:val="24"/>
              </w:rPr>
              <w:t xml:space="preserve">город Карасук, </w:t>
            </w:r>
            <w:r w:rsidRPr="0023544C">
              <w:rPr>
                <w:sz w:val="24"/>
                <w:szCs w:val="24"/>
              </w:rPr>
              <w:t>ул. Советская, 16</w:t>
            </w:r>
            <w:r w:rsidR="001470C7">
              <w:rPr>
                <w:sz w:val="24"/>
                <w:szCs w:val="24"/>
              </w:rPr>
              <w:t>Д</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Площадь (га) и размеры (км)</w:t>
            </w:r>
          </w:p>
        </w:tc>
        <w:tc>
          <w:tcPr>
            <w:tcW w:w="5041" w:type="dxa"/>
            <w:shd w:val="clear" w:color="auto" w:fill="auto"/>
          </w:tcPr>
          <w:p w:rsidR="006C6F9A" w:rsidRPr="0023544C" w:rsidRDefault="006C6F9A" w:rsidP="001470C7">
            <w:pPr>
              <w:pStyle w:val="af9"/>
              <w:suppressAutoHyphens/>
              <w:spacing w:after="0"/>
              <w:jc w:val="center"/>
              <w:rPr>
                <w:sz w:val="24"/>
                <w:szCs w:val="24"/>
              </w:rPr>
            </w:pPr>
            <w:r w:rsidRPr="001279A6">
              <w:rPr>
                <w:sz w:val="24"/>
                <w:szCs w:val="24"/>
              </w:rPr>
              <w:t>Площадь</w:t>
            </w:r>
            <w:r>
              <w:rPr>
                <w:sz w:val="24"/>
                <w:szCs w:val="24"/>
              </w:rPr>
              <w:t xml:space="preserve"> 0,</w:t>
            </w:r>
            <w:r w:rsidR="001470C7">
              <w:rPr>
                <w:sz w:val="24"/>
                <w:szCs w:val="24"/>
              </w:rPr>
              <w:t>31</w:t>
            </w:r>
            <w:r w:rsidRPr="0023544C">
              <w:rPr>
                <w:sz w:val="24"/>
                <w:szCs w:val="24"/>
              </w:rPr>
              <w:t xml:space="preserve"> га</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lastRenderedPageBreak/>
              <w:t>Кадастровый номер (при наличии)</w:t>
            </w:r>
          </w:p>
        </w:tc>
        <w:tc>
          <w:tcPr>
            <w:tcW w:w="5041" w:type="dxa"/>
            <w:shd w:val="clear" w:color="auto" w:fill="auto"/>
          </w:tcPr>
          <w:p w:rsidR="006C6F9A" w:rsidRPr="001470C7" w:rsidRDefault="006C6F9A" w:rsidP="001470C7">
            <w:pPr>
              <w:pStyle w:val="af9"/>
              <w:suppressAutoHyphens/>
              <w:spacing w:after="0"/>
              <w:jc w:val="center"/>
              <w:rPr>
                <w:sz w:val="24"/>
                <w:szCs w:val="24"/>
              </w:rPr>
            </w:pPr>
            <w:r w:rsidRPr="0023544C">
              <w:rPr>
                <w:sz w:val="24"/>
                <w:szCs w:val="24"/>
              </w:rPr>
              <w:t>54:08:010160:</w:t>
            </w:r>
            <w:r w:rsidR="001470C7">
              <w:rPr>
                <w:sz w:val="24"/>
                <w:szCs w:val="24"/>
              </w:rPr>
              <w:t>244</w:t>
            </w:r>
          </w:p>
        </w:tc>
      </w:tr>
      <w:tr w:rsidR="006C6F9A" w:rsidRPr="001279A6" w:rsidTr="006C6F9A">
        <w:trPr>
          <w:jc w:val="right"/>
        </w:trPr>
        <w:tc>
          <w:tcPr>
            <w:tcW w:w="4741" w:type="dxa"/>
            <w:shd w:val="clear" w:color="auto" w:fill="auto"/>
          </w:tcPr>
          <w:p w:rsidR="006C6F9A" w:rsidRPr="001279A6" w:rsidRDefault="006C6F9A" w:rsidP="006C6F9A">
            <w:pPr>
              <w:pStyle w:val="af9"/>
              <w:suppressAutoHyphens/>
              <w:spacing w:after="0"/>
              <w:jc w:val="center"/>
              <w:rPr>
                <w:sz w:val="24"/>
                <w:szCs w:val="24"/>
              </w:rPr>
            </w:pPr>
            <w:r w:rsidRPr="001279A6">
              <w:rPr>
                <w:sz w:val="24"/>
                <w:szCs w:val="24"/>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5041" w:type="dxa"/>
            <w:shd w:val="clear" w:color="auto" w:fill="auto"/>
          </w:tcPr>
          <w:p w:rsidR="006C6F9A" w:rsidRPr="001470C7" w:rsidRDefault="006C6F9A" w:rsidP="001470C7">
            <w:pPr>
              <w:pStyle w:val="af9"/>
              <w:suppressAutoHyphens/>
              <w:spacing w:after="0"/>
              <w:jc w:val="center"/>
              <w:rPr>
                <w:sz w:val="24"/>
                <w:szCs w:val="24"/>
              </w:rPr>
            </w:pPr>
            <w:r w:rsidRPr="0023544C">
              <w:rPr>
                <w:sz w:val="24"/>
                <w:szCs w:val="24"/>
              </w:rPr>
              <w:t xml:space="preserve">Здания/сооружения на участке отсутствуют. Земельный участок предоставляется в аренду в целях строительства </w:t>
            </w:r>
            <w:r w:rsidR="001470C7">
              <w:rPr>
                <w:sz w:val="24"/>
                <w:szCs w:val="24"/>
              </w:rPr>
              <w:t>и дальнейшей эксплуатации офиса и складских помещений</w:t>
            </w:r>
          </w:p>
        </w:tc>
      </w:tr>
      <w:tr w:rsidR="001470C7" w:rsidRPr="001279A6" w:rsidTr="002B11A8">
        <w:trPr>
          <w:jc w:val="right"/>
        </w:trPr>
        <w:tc>
          <w:tcPr>
            <w:tcW w:w="9782" w:type="dxa"/>
            <w:gridSpan w:val="2"/>
            <w:shd w:val="clear" w:color="auto" w:fill="auto"/>
          </w:tcPr>
          <w:p w:rsidR="001470C7" w:rsidRPr="001279A6" w:rsidRDefault="001470C7" w:rsidP="001470C7">
            <w:pPr>
              <w:pStyle w:val="af9"/>
              <w:suppressAutoHyphens/>
              <w:spacing w:after="0"/>
              <w:jc w:val="center"/>
              <w:rPr>
                <w:sz w:val="24"/>
                <w:szCs w:val="24"/>
              </w:rPr>
            </w:pPr>
            <w:r w:rsidRPr="001279A6">
              <w:rPr>
                <w:sz w:val="24"/>
                <w:szCs w:val="24"/>
              </w:rPr>
              <w:t xml:space="preserve">Анкета инвестиционной площадки № </w:t>
            </w:r>
            <w:r>
              <w:rPr>
                <w:sz w:val="24"/>
                <w:szCs w:val="24"/>
              </w:rPr>
              <w:t>6</w:t>
            </w:r>
            <w:r w:rsidRPr="001279A6">
              <w:rPr>
                <w:sz w:val="24"/>
                <w:szCs w:val="24"/>
              </w:rPr>
              <w:t xml:space="preserve"> по типу «гринфилд»</w:t>
            </w:r>
          </w:p>
        </w:tc>
      </w:tr>
      <w:tr w:rsidR="001470C7" w:rsidRPr="001279A6" w:rsidTr="006C6F9A">
        <w:trPr>
          <w:jc w:val="right"/>
        </w:trPr>
        <w:tc>
          <w:tcPr>
            <w:tcW w:w="4741" w:type="dxa"/>
            <w:shd w:val="clear" w:color="auto" w:fill="auto"/>
          </w:tcPr>
          <w:p w:rsidR="001470C7" w:rsidRPr="001279A6" w:rsidRDefault="001470C7" w:rsidP="001470C7">
            <w:pPr>
              <w:pStyle w:val="af9"/>
              <w:suppressAutoHyphens/>
              <w:spacing w:after="0"/>
              <w:jc w:val="center"/>
              <w:rPr>
                <w:sz w:val="24"/>
                <w:szCs w:val="24"/>
              </w:rPr>
            </w:pPr>
            <w:r w:rsidRPr="001279A6">
              <w:rPr>
                <w:sz w:val="24"/>
                <w:szCs w:val="24"/>
              </w:rPr>
              <w:t>Место расположения (адрес)</w:t>
            </w:r>
          </w:p>
        </w:tc>
        <w:tc>
          <w:tcPr>
            <w:tcW w:w="5041" w:type="dxa"/>
            <w:shd w:val="clear" w:color="auto" w:fill="auto"/>
          </w:tcPr>
          <w:p w:rsidR="001470C7" w:rsidRPr="001470C7" w:rsidRDefault="001470C7" w:rsidP="001470C7">
            <w:pPr>
              <w:pStyle w:val="af9"/>
              <w:suppressAutoHyphens/>
              <w:spacing w:after="0"/>
              <w:jc w:val="center"/>
              <w:rPr>
                <w:sz w:val="24"/>
                <w:szCs w:val="24"/>
              </w:rPr>
            </w:pPr>
            <w:r w:rsidRPr="0023544C">
              <w:rPr>
                <w:sz w:val="24"/>
                <w:szCs w:val="24"/>
              </w:rPr>
              <w:t xml:space="preserve">Карасукский район, </w:t>
            </w:r>
            <w:r>
              <w:rPr>
                <w:sz w:val="24"/>
                <w:szCs w:val="24"/>
              </w:rPr>
              <w:t xml:space="preserve">город Карасук, </w:t>
            </w:r>
            <w:r w:rsidRPr="0023544C">
              <w:rPr>
                <w:sz w:val="24"/>
                <w:szCs w:val="24"/>
              </w:rPr>
              <w:t xml:space="preserve">ул. Советская, </w:t>
            </w:r>
            <w:r>
              <w:rPr>
                <w:sz w:val="24"/>
                <w:szCs w:val="24"/>
              </w:rPr>
              <w:t>40Г</w:t>
            </w:r>
          </w:p>
        </w:tc>
      </w:tr>
      <w:tr w:rsidR="001470C7" w:rsidRPr="001279A6" w:rsidTr="006C6F9A">
        <w:trPr>
          <w:jc w:val="right"/>
        </w:trPr>
        <w:tc>
          <w:tcPr>
            <w:tcW w:w="4741" w:type="dxa"/>
            <w:shd w:val="clear" w:color="auto" w:fill="auto"/>
          </w:tcPr>
          <w:p w:rsidR="001470C7" w:rsidRPr="001279A6" w:rsidRDefault="001470C7" w:rsidP="001470C7">
            <w:pPr>
              <w:pStyle w:val="af9"/>
              <w:suppressAutoHyphens/>
              <w:spacing w:after="0"/>
              <w:jc w:val="center"/>
              <w:rPr>
                <w:sz w:val="24"/>
                <w:szCs w:val="24"/>
              </w:rPr>
            </w:pPr>
            <w:r w:rsidRPr="001279A6">
              <w:rPr>
                <w:sz w:val="24"/>
                <w:szCs w:val="24"/>
              </w:rPr>
              <w:t>Площадь (га) и размеры (км)</w:t>
            </w:r>
          </w:p>
        </w:tc>
        <w:tc>
          <w:tcPr>
            <w:tcW w:w="5041" w:type="dxa"/>
            <w:shd w:val="clear" w:color="auto" w:fill="auto"/>
          </w:tcPr>
          <w:p w:rsidR="001470C7" w:rsidRPr="0023544C" w:rsidRDefault="001470C7" w:rsidP="001470C7">
            <w:pPr>
              <w:pStyle w:val="af9"/>
              <w:suppressAutoHyphens/>
              <w:spacing w:after="0"/>
              <w:jc w:val="center"/>
              <w:rPr>
                <w:sz w:val="24"/>
                <w:szCs w:val="24"/>
              </w:rPr>
            </w:pPr>
            <w:r w:rsidRPr="001279A6">
              <w:rPr>
                <w:sz w:val="24"/>
                <w:szCs w:val="24"/>
              </w:rPr>
              <w:t>Площадь</w:t>
            </w:r>
            <w:r>
              <w:rPr>
                <w:sz w:val="24"/>
                <w:szCs w:val="24"/>
              </w:rPr>
              <w:t xml:space="preserve"> 0,28</w:t>
            </w:r>
            <w:r w:rsidRPr="0023544C">
              <w:rPr>
                <w:sz w:val="24"/>
                <w:szCs w:val="24"/>
              </w:rPr>
              <w:t xml:space="preserve"> га</w:t>
            </w:r>
          </w:p>
        </w:tc>
      </w:tr>
      <w:tr w:rsidR="001470C7" w:rsidRPr="001279A6" w:rsidTr="006C6F9A">
        <w:trPr>
          <w:jc w:val="right"/>
        </w:trPr>
        <w:tc>
          <w:tcPr>
            <w:tcW w:w="4741" w:type="dxa"/>
            <w:shd w:val="clear" w:color="auto" w:fill="auto"/>
          </w:tcPr>
          <w:p w:rsidR="001470C7" w:rsidRPr="001279A6" w:rsidRDefault="001470C7" w:rsidP="001470C7">
            <w:pPr>
              <w:pStyle w:val="af9"/>
              <w:suppressAutoHyphens/>
              <w:spacing w:after="0"/>
              <w:jc w:val="center"/>
              <w:rPr>
                <w:sz w:val="24"/>
                <w:szCs w:val="24"/>
              </w:rPr>
            </w:pPr>
            <w:r w:rsidRPr="001279A6">
              <w:rPr>
                <w:sz w:val="24"/>
                <w:szCs w:val="24"/>
              </w:rPr>
              <w:t>Кадастровый номер (при наличии)</w:t>
            </w:r>
          </w:p>
        </w:tc>
        <w:tc>
          <w:tcPr>
            <w:tcW w:w="5041" w:type="dxa"/>
            <w:shd w:val="clear" w:color="auto" w:fill="auto"/>
          </w:tcPr>
          <w:p w:rsidR="001470C7" w:rsidRPr="001470C7" w:rsidRDefault="001470C7" w:rsidP="001470C7">
            <w:pPr>
              <w:pStyle w:val="af9"/>
              <w:suppressAutoHyphens/>
              <w:spacing w:after="0"/>
              <w:jc w:val="center"/>
              <w:rPr>
                <w:sz w:val="24"/>
                <w:szCs w:val="24"/>
              </w:rPr>
            </w:pPr>
            <w:r w:rsidRPr="0023544C">
              <w:rPr>
                <w:sz w:val="24"/>
                <w:szCs w:val="24"/>
              </w:rPr>
              <w:t>54:08:010160:</w:t>
            </w:r>
            <w:r>
              <w:rPr>
                <w:sz w:val="24"/>
                <w:szCs w:val="24"/>
              </w:rPr>
              <w:t>240</w:t>
            </w:r>
          </w:p>
        </w:tc>
      </w:tr>
      <w:tr w:rsidR="001470C7" w:rsidRPr="001279A6" w:rsidTr="006C6F9A">
        <w:trPr>
          <w:jc w:val="right"/>
        </w:trPr>
        <w:tc>
          <w:tcPr>
            <w:tcW w:w="4741" w:type="dxa"/>
            <w:shd w:val="clear" w:color="auto" w:fill="auto"/>
          </w:tcPr>
          <w:p w:rsidR="001470C7" w:rsidRPr="001279A6" w:rsidRDefault="001470C7" w:rsidP="001470C7">
            <w:pPr>
              <w:pStyle w:val="af9"/>
              <w:suppressAutoHyphens/>
              <w:spacing w:after="0"/>
              <w:jc w:val="center"/>
              <w:rPr>
                <w:sz w:val="24"/>
                <w:szCs w:val="24"/>
              </w:rPr>
            </w:pPr>
            <w:r w:rsidRPr="001279A6">
              <w:rPr>
                <w:sz w:val="24"/>
                <w:szCs w:val="24"/>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5041" w:type="dxa"/>
            <w:shd w:val="clear" w:color="auto" w:fill="auto"/>
          </w:tcPr>
          <w:p w:rsidR="001470C7" w:rsidRPr="001470C7" w:rsidRDefault="001470C7" w:rsidP="001470C7">
            <w:pPr>
              <w:pStyle w:val="af9"/>
              <w:suppressAutoHyphens/>
              <w:spacing w:after="0"/>
              <w:jc w:val="center"/>
              <w:rPr>
                <w:sz w:val="24"/>
                <w:szCs w:val="24"/>
              </w:rPr>
            </w:pPr>
            <w:r w:rsidRPr="0023544C">
              <w:rPr>
                <w:sz w:val="24"/>
                <w:szCs w:val="24"/>
              </w:rPr>
              <w:t xml:space="preserve">Здания/сооружения на участке отсутствуют. Земельный участок предоставляется в аренду в целях </w:t>
            </w:r>
            <w:r>
              <w:rPr>
                <w:sz w:val="24"/>
                <w:szCs w:val="24"/>
              </w:rPr>
              <w:t>размещения производственного участка по заготовке, переработке и реализации лома черных металлов</w:t>
            </w:r>
          </w:p>
        </w:tc>
      </w:tr>
    </w:tbl>
    <w:p w:rsidR="000F56CC" w:rsidRDefault="000F56CC" w:rsidP="000F56CC">
      <w:pPr>
        <w:pStyle w:val="af9"/>
        <w:suppressAutoHyphens/>
        <w:spacing w:before="120" w:after="0"/>
        <w:ind w:firstLine="709"/>
        <w:jc w:val="both"/>
        <w:rPr>
          <w:sz w:val="28"/>
          <w:szCs w:val="28"/>
        </w:rPr>
      </w:pPr>
      <w:r>
        <w:rPr>
          <w:sz w:val="28"/>
          <w:szCs w:val="28"/>
        </w:rPr>
        <w:t>В таблице 2.3.7-</w:t>
      </w:r>
      <w:r w:rsidR="00AD42CA">
        <w:rPr>
          <w:sz w:val="28"/>
          <w:szCs w:val="28"/>
        </w:rPr>
        <w:t>3</w:t>
      </w:r>
      <w:r>
        <w:rPr>
          <w:sz w:val="28"/>
          <w:szCs w:val="28"/>
        </w:rPr>
        <w:t xml:space="preserve"> представлены потенциальные инвестиционные площадки, располагающие на территории Карасукского района с краткой информацией</w:t>
      </w:r>
      <w:r w:rsidR="00AD42CA">
        <w:rPr>
          <w:sz w:val="28"/>
          <w:szCs w:val="28"/>
        </w:rPr>
        <w:t xml:space="preserve"> о свободных ресурсах</w:t>
      </w:r>
      <w:r>
        <w:rPr>
          <w:sz w:val="28"/>
          <w:szCs w:val="28"/>
        </w:rPr>
        <w:t>.</w:t>
      </w:r>
    </w:p>
    <w:p w:rsidR="00D87707" w:rsidRDefault="00D87707" w:rsidP="000F56CC">
      <w:pPr>
        <w:pStyle w:val="af9"/>
        <w:suppressAutoHyphens/>
        <w:spacing w:after="0"/>
        <w:ind w:firstLine="709"/>
        <w:jc w:val="right"/>
        <w:rPr>
          <w:sz w:val="28"/>
          <w:szCs w:val="28"/>
        </w:rPr>
        <w:sectPr w:rsidR="00D87707" w:rsidSect="007C3B67">
          <w:pgSz w:w="11906" w:h="16838"/>
          <w:pgMar w:top="1134" w:right="707" w:bottom="1134" w:left="1701" w:header="709" w:footer="709" w:gutter="0"/>
          <w:cols w:space="708"/>
          <w:docGrid w:linePitch="360"/>
        </w:sectPr>
      </w:pPr>
    </w:p>
    <w:p w:rsidR="000F56CC" w:rsidRPr="00D46137" w:rsidRDefault="000F56CC" w:rsidP="000F56CC">
      <w:pPr>
        <w:pStyle w:val="af9"/>
        <w:suppressAutoHyphens/>
        <w:spacing w:after="0"/>
        <w:ind w:firstLine="709"/>
        <w:jc w:val="right"/>
        <w:rPr>
          <w:sz w:val="28"/>
          <w:szCs w:val="28"/>
        </w:rPr>
      </w:pPr>
      <w:r w:rsidRPr="00D46137">
        <w:rPr>
          <w:sz w:val="28"/>
          <w:szCs w:val="28"/>
        </w:rPr>
        <w:lastRenderedPageBreak/>
        <w:t>Таблица 2.3.7-</w:t>
      </w:r>
      <w:r w:rsidR="00AD42CA">
        <w:rPr>
          <w:sz w:val="28"/>
          <w:szCs w:val="28"/>
        </w:rPr>
        <w:t>3</w:t>
      </w:r>
      <w:r w:rsidRPr="00D46137">
        <w:rPr>
          <w:sz w:val="28"/>
          <w:szCs w:val="28"/>
        </w:rPr>
        <w:t>.</w:t>
      </w:r>
    </w:p>
    <w:p w:rsidR="000F56CC" w:rsidRPr="00AD42CA" w:rsidRDefault="001470C7" w:rsidP="00AD42CA">
      <w:pPr>
        <w:pStyle w:val="af9"/>
        <w:suppressAutoHyphens/>
        <w:ind w:firstLine="709"/>
        <w:jc w:val="center"/>
        <w:rPr>
          <w:sz w:val="28"/>
          <w:szCs w:val="28"/>
        </w:rPr>
      </w:pPr>
      <w:r>
        <w:rPr>
          <w:sz w:val="28"/>
          <w:szCs w:val="28"/>
        </w:rPr>
        <w:t>Инвестиционные</w:t>
      </w:r>
      <w:r w:rsidR="00D87707">
        <w:rPr>
          <w:sz w:val="28"/>
          <w:szCs w:val="28"/>
        </w:rPr>
        <w:t xml:space="preserve"> предложения</w:t>
      </w:r>
      <w:r w:rsidR="00AD42CA">
        <w:rPr>
          <w:sz w:val="28"/>
          <w:szCs w:val="28"/>
        </w:rPr>
        <w:t xml:space="preserve"> с </w:t>
      </w:r>
      <w:r>
        <w:rPr>
          <w:sz w:val="28"/>
          <w:szCs w:val="28"/>
        </w:rPr>
        <w:t>учётом</w:t>
      </w:r>
      <w:r w:rsidR="00AD42CA">
        <w:rPr>
          <w:sz w:val="28"/>
          <w:szCs w:val="28"/>
        </w:rPr>
        <w:t xml:space="preserve"> имеющихся ресурсов</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2066"/>
        <w:gridCol w:w="4252"/>
        <w:gridCol w:w="5014"/>
        <w:gridCol w:w="3208"/>
      </w:tblGrid>
      <w:tr w:rsidR="00D87707" w:rsidRPr="001279A6" w:rsidTr="001279A6">
        <w:tc>
          <w:tcPr>
            <w:tcW w:w="594"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 п/п</w:t>
            </w:r>
          </w:p>
        </w:tc>
        <w:tc>
          <w:tcPr>
            <w:tcW w:w="2066" w:type="dxa"/>
            <w:shd w:val="clear" w:color="auto" w:fill="auto"/>
            <w:vAlign w:val="center"/>
          </w:tcPr>
          <w:p w:rsidR="00D87707" w:rsidRPr="001279A6" w:rsidRDefault="00D87707" w:rsidP="001279A6">
            <w:pPr>
              <w:pStyle w:val="af9"/>
              <w:suppressAutoHyphens/>
              <w:spacing w:after="0"/>
              <w:jc w:val="center"/>
              <w:rPr>
                <w:sz w:val="22"/>
                <w:szCs w:val="22"/>
              </w:rPr>
            </w:pPr>
            <w:r w:rsidRPr="001279A6">
              <w:rPr>
                <w:sz w:val="22"/>
                <w:szCs w:val="22"/>
              </w:rPr>
              <w:t>Предложение</w:t>
            </w:r>
          </w:p>
        </w:tc>
        <w:tc>
          <w:tcPr>
            <w:tcW w:w="4252" w:type="dxa"/>
            <w:shd w:val="clear" w:color="auto" w:fill="auto"/>
            <w:vAlign w:val="center"/>
          </w:tcPr>
          <w:p w:rsidR="00D87707" w:rsidRPr="001279A6" w:rsidRDefault="00D87707" w:rsidP="001279A6">
            <w:pPr>
              <w:pStyle w:val="af9"/>
              <w:suppressAutoHyphens/>
              <w:spacing w:after="0"/>
              <w:jc w:val="center"/>
              <w:rPr>
                <w:sz w:val="22"/>
                <w:szCs w:val="22"/>
              </w:rPr>
            </w:pPr>
            <w:r w:rsidRPr="001279A6">
              <w:rPr>
                <w:sz w:val="22"/>
                <w:szCs w:val="22"/>
              </w:rPr>
              <w:t>Источники сырья</w:t>
            </w:r>
          </w:p>
        </w:tc>
        <w:tc>
          <w:tcPr>
            <w:tcW w:w="5014" w:type="dxa"/>
            <w:shd w:val="clear" w:color="auto" w:fill="auto"/>
            <w:vAlign w:val="center"/>
          </w:tcPr>
          <w:p w:rsidR="00D87707" w:rsidRPr="001279A6" w:rsidRDefault="00D87707" w:rsidP="001279A6">
            <w:pPr>
              <w:pStyle w:val="af9"/>
              <w:suppressAutoHyphens/>
              <w:spacing w:after="0"/>
              <w:jc w:val="center"/>
              <w:rPr>
                <w:sz w:val="22"/>
                <w:szCs w:val="22"/>
              </w:rPr>
            </w:pPr>
            <w:r w:rsidRPr="001279A6">
              <w:rPr>
                <w:sz w:val="22"/>
                <w:szCs w:val="22"/>
              </w:rPr>
              <w:t>Инвестиционная ниша</w:t>
            </w:r>
          </w:p>
        </w:tc>
        <w:tc>
          <w:tcPr>
            <w:tcW w:w="3208" w:type="dxa"/>
            <w:shd w:val="clear" w:color="auto" w:fill="auto"/>
            <w:vAlign w:val="center"/>
          </w:tcPr>
          <w:p w:rsidR="00D87707" w:rsidRPr="001279A6" w:rsidRDefault="00D87707" w:rsidP="001279A6">
            <w:pPr>
              <w:pStyle w:val="af9"/>
              <w:suppressAutoHyphens/>
              <w:spacing w:after="0"/>
              <w:jc w:val="center"/>
              <w:rPr>
                <w:sz w:val="22"/>
                <w:szCs w:val="22"/>
              </w:rPr>
            </w:pPr>
            <w:r w:rsidRPr="001279A6">
              <w:rPr>
                <w:sz w:val="22"/>
                <w:szCs w:val="22"/>
              </w:rPr>
              <w:t>Стоимость и доступность инфраструктуры</w:t>
            </w:r>
          </w:p>
        </w:tc>
      </w:tr>
      <w:tr w:rsidR="00D87707" w:rsidRPr="001279A6" w:rsidTr="001279A6">
        <w:tc>
          <w:tcPr>
            <w:tcW w:w="594"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1</w:t>
            </w:r>
          </w:p>
        </w:tc>
        <w:tc>
          <w:tcPr>
            <w:tcW w:w="2066"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Сельскохозяйственное производство и переработка сельскохозяйственной продукции</w:t>
            </w:r>
          </w:p>
        </w:tc>
        <w:tc>
          <w:tcPr>
            <w:tcW w:w="4252"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Доля сельхозугодий составляет 72,5% всей площади района. Ежегодно производится порядка 30 тыс. тонн молока.</w:t>
            </w:r>
          </w:p>
        </w:tc>
        <w:tc>
          <w:tcPr>
            <w:tcW w:w="5014"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На территории района действует одно предприятие, осуществляющее услуги по приемке, сушке, подработке и отгрузке сельскохозяйственных культур, переработке сырья в готовую продукцию. Отсутствуют предприятия по переработке молока. Выгодное расположение в районе железнодорожного узла, автомобильной дороги регионального значения «Новосибирск - Кочки - Павлодар» К-17р позволяет организовать логистику продукции.</w:t>
            </w:r>
          </w:p>
        </w:tc>
        <w:tc>
          <w:tcPr>
            <w:tcW w:w="3208"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На территории района имеются сформированные земельные участки для сельскохозяйственного производства, предлагаемые в аренду</w:t>
            </w:r>
          </w:p>
        </w:tc>
      </w:tr>
      <w:tr w:rsidR="00D87707" w:rsidRPr="001279A6" w:rsidTr="001279A6">
        <w:tc>
          <w:tcPr>
            <w:tcW w:w="594"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2</w:t>
            </w:r>
          </w:p>
        </w:tc>
        <w:tc>
          <w:tcPr>
            <w:tcW w:w="2066"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Туристическая база «Озеро Красное»</w:t>
            </w:r>
          </w:p>
        </w:tc>
        <w:tc>
          <w:tcPr>
            <w:tcW w:w="4252"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Озеро Красное расположено в 7 км. от г. Карасука. Ежегодно в целях организации отдыха населения силами муниципального учреждения на пляже осуществляется противоклещевая обработка, берутся для исследования пробы воды и песка, в летний период дежурят спасатели.</w:t>
            </w:r>
          </w:p>
        </w:tc>
        <w:tc>
          <w:tcPr>
            <w:tcW w:w="5014"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На территории района отсутствуют организации, занимающиеся предоставлением услуг в зонах отдыха на территории района (пляжах).</w:t>
            </w:r>
          </w:p>
        </w:tc>
        <w:tc>
          <w:tcPr>
            <w:tcW w:w="3208"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Земельный участок сформирован, находится в муниципальной собственности, предлагается в аренду.</w:t>
            </w:r>
          </w:p>
        </w:tc>
      </w:tr>
      <w:tr w:rsidR="00D87707" w:rsidRPr="001279A6" w:rsidTr="001279A6">
        <w:tc>
          <w:tcPr>
            <w:tcW w:w="594"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3</w:t>
            </w:r>
          </w:p>
        </w:tc>
        <w:tc>
          <w:tcPr>
            <w:tcW w:w="2066"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Использование озер и рек для коммерческой рыбалки и промышленного рыболовства</w:t>
            </w:r>
          </w:p>
        </w:tc>
        <w:tc>
          <w:tcPr>
            <w:tcW w:w="4252"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Наличие на территории района рыбопромысловых участков для промышленного рыболовства, товарного рыбоводства, организация любительского и спортивного рыболовства.</w:t>
            </w:r>
          </w:p>
        </w:tc>
        <w:tc>
          <w:tcPr>
            <w:tcW w:w="5014"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Наличие на территории района свободных рыбопромысловых участков для промышленного рыболовства, товарного рыбоводства.</w:t>
            </w:r>
          </w:p>
        </w:tc>
        <w:tc>
          <w:tcPr>
            <w:tcW w:w="3208"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Предоставление водных объектов в пользование осуществляется Департаментом природных ресурсов и охраны окружающей среды НСО</w:t>
            </w:r>
          </w:p>
        </w:tc>
      </w:tr>
      <w:tr w:rsidR="00D87707" w:rsidRPr="001279A6" w:rsidTr="001279A6">
        <w:tc>
          <w:tcPr>
            <w:tcW w:w="594"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4</w:t>
            </w:r>
          </w:p>
        </w:tc>
        <w:tc>
          <w:tcPr>
            <w:tcW w:w="2066"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Развитие придорожного сервиса</w:t>
            </w:r>
          </w:p>
        </w:tc>
        <w:tc>
          <w:tcPr>
            <w:tcW w:w="4252"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Через территорию района проходит автомобильная дорога регионального значения «Новосибирск - Кочки - Павлодар» К-17р.</w:t>
            </w:r>
          </w:p>
        </w:tc>
        <w:tc>
          <w:tcPr>
            <w:tcW w:w="5014"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Высокая интенсивность движения по трассе, в том числе грузового и пассажирского транспорта. Трасса проходит вдоль пяти сельских населенных пунктов района и в черте г. Карасука (5 км.).</w:t>
            </w:r>
          </w:p>
        </w:tc>
        <w:tc>
          <w:tcPr>
            <w:tcW w:w="3208" w:type="dxa"/>
            <w:shd w:val="clear" w:color="auto" w:fill="auto"/>
          </w:tcPr>
          <w:p w:rsidR="00D87707" w:rsidRPr="001279A6" w:rsidRDefault="00D87707" w:rsidP="001279A6">
            <w:pPr>
              <w:pStyle w:val="af9"/>
              <w:suppressAutoHyphens/>
              <w:spacing w:after="0"/>
              <w:jc w:val="center"/>
              <w:rPr>
                <w:sz w:val="22"/>
                <w:szCs w:val="22"/>
              </w:rPr>
            </w:pPr>
            <w:r w:rsidRPr="001279A6">
              <w:rPr>
                <w:sz w:val="22"/>
                <w:szCs w:val="22"/>
              </w:rPr>
              <w:t>Для определения стоимости проекта необходимо подготовка проектной документации.</w:t>
            </w:r>
          </w:p>
        </w:tc>
      </w:tr>
    </w:tbl>
    <w:p w:rsidR="00D87707" w:rsidRDefault="00D87707" w:rsidP="000F56CC">
      <w:pPr>
        <w:pStyle w:val="af9"/>
        <w:suppressAutoHyphens/>
        <w:spacing w:after="0"/>
        <w:ind w:firstLine="709"/>
        <w:jc w:val="center"/>
        <w:rPr>
          <w:sz w:val="28"/>
          <w:szCs w:val="28"/>
        </w:rPr>
        <w:sectPr w:rsidR="00D87707" w:rsidSect="00D87707">
          <w:type w:val="nextColumn"/>
          <w:pgSz w:w="16838" w:h="11906" w:orient="landscape"/>
          <w:pgMar w:top="851" w:right="1134" w:bottom="1701" w:left="1134" w:header="709" w:footer="709" w:gutter="0"/>
          <w:cols w:space="708"/>
          <w:docGrid w:linePitch="360"/>
        </w:sectPr>
      </w:pPr>
    </w:p>
    <w:p w:rsidR="000765B0" w:rsidRPr="00B05843" w:rsidRDefault="000765B0" w:rsidP="000E19B9">
      <w:pPr>
        <w:pStyle w:val="25"/>
        <w:rPr>
          <w:noProof/>
        </w:rPr>
      </w:pPr>
      <w:bookmarkStart w:id="53" w:name="_Toc127960168"/>
      <w:r w:rsidRPr="00B05843">
        <w:rPr>
          <w:noProof/>
        </w:rPr>
        <w:lastRenderedPageBreak/>
        <w:t>2.4. Транспортная инфраструктура</w:t>
      </w:r>
      <w:bookmarkEnd w:id="53"/>
    </w:p>
    <w:p w:rsidR="00CB62A6" w:rsidRPr="00B05843" w:rsidRDefault="00CB62A6" w:rsidP="006606AB">
      <w:pPr>
        <w:pStyle w:val="S7"/>
        <w:suppressAutoHyphens/>
        <w:spacing w:before="240"/>
      </w:pPr>
      <w:r w:rsidRPr="00B05843">
        <w:t>Транспортная инфраструктура Карасукского района представлена автомобильным и железнодорожным транспортом.</w:t>
      </w:r>
    </w:p>
    <w:p w:rsidR="00CB62A6" w:rsidRPr="00B05843" w:rsidRDefault="00CB62A6" w:rsidP="006606AB">
      <w:pPr>
        <w:pStyle w:val="S7"/>
        <w:suppressAutoHyphens/>
      </w:pPr>
      <w:r w:rsidRPr="00B05843">
        <w:t>Ведущую роль в автомобильном сообщении иг</w:t>
      </w:r>
      <w:r w:rsidR="001754CE">
        <w:t xml:space="preserve">рает связь с крупными центрами </w:t>
      </w:r>
      <w:r w:rsidRPr="00B05843">
        <w:t>– г.</w:t>
      </w:r>
      <w:r w:rsidR="001754CE">
        <w:t xml:space="preserve"> </w:t>
      </w:r>
      <w:r w:rsidRPr="00B05843">
        <w:t>Новосибирск, которую обеспечивают автомобильные дороги общего пользования регионального значения.</w:t>
      </w:r>
    </w:p>
    <w:p w:rsidR="00CB62A6" w:rsidRPr="00B05843" w:rsidRDefault="00CB62A6" w:rsidP="006606AB">
      <w:pPr>
        <w:pStyle w:val="S7"/>
        <w:suppressAutoHyphens/>
      </w:pPr>
      <w:r w:rsidRPr="00B05843">
        <w:t xml:space="preserve">Ведущую роль в обеспечении межрайонных транспортных связей играет железнодорожный транспорт. </w:t>
      </w:r>
    </w:p>
    <w:p w:rsidR="00C0345E" w:rsidRPr="00B05843" w:rsidRDefault="00C0345E" w:rsidP="00C0345E">
      <w:pPr>
        <w:pStyle w:val="S7"/>
      </w:pPr>
    </w:p>
    <w:p w:rsidR="000765B0" w:rsidRPr="00B05843" w:rsidRDefault="000765B0" w:rsidP="000E19B9">
      <w:pPr>
        <w:pStyle w:val="25"/>
        <w:rPr>
          <w:noProof/>
        </w:rPr>
      </w:pPr>
      <w:bookmarkStart w:id="54" w:name="_Toc127960169"/>
      <w:r w:rsidRPr="00B05843">
        <w:rPr>
          <w:noProof/>
        </w:rPr>
        <w:t>2.4.1. Железнодорожный транспорт</w:t>
      </w:r>
      <w:bookmarkEnd w:id="54"/>
    </w:p>
    <w:p w:rsidR="00C0345E" w:rsidRPr="00B05843" w:rsidRDefault="00C0345E" w:rsidP="003B0FD0">
      <w:pPr>
        <w:pStyle w:val="S7"/>
        <w:spacing w:before="240" w:after="120"/>
        <w:ind w:firstLine="0"/>
        <w:jc w:val="center"/>
        <w:rPr>
          <w:i/>
        </w:rPr>
      </w:pPr>
      <w:r w:rsidRPr="00B05843">
        <w:rPr>
          <w:i/>
        </w:rPr>
        <w:t>Современное состояние</w:t>
      </w:r>
    </w:p>
    <w:p w:rsidR="000A6DA6" w:rsidRPr="000A6DA6" w:rsidRDefault="000A6DA6" w:rsidP="000A6DA6">
      <w:pPr>
        <w:pStyle w:val="2fa"/>
        <w:shd w:val="clear" w:color="auto" w:fill="auto"/>
        <w:spacing w:before="0" w:after="0" w:line="240" w:lineRule="auto"/>
        <w:ind w:firstLine="760"/>
        <w:rPr>
          <w:sz w:val="28"/>
          <w:szCs w:val="28"/>
        </w:rPr>
      </w:pPr>
      <w:r w:rsidRPr="000A6DA6">
        <w:rPr>
          <w:color w:val="000000"/>
          <w:sz w:val="28"/>
          <w:szCs w:val="28"/>
        </w:rPr>
        <w:t>В границах Карасукского района Новосибирской области расположены следующие участки Западно-Сибирской железной дороги - филиала ОАО «РЖД»:</w:t>
      </w:r>
    </w:p>
    <w:p w:rsidR="000A6DA6" w:rsidRPr="000A6DA6" w:rsidRDefault="000A6DA6" w:rsidP="000A6DA6">
      <w:pPr>
        <w:pStyle w:val="2fa"/>
        <w:shd w:val="clear" w:color="auto" w:fill="auto"/>
        <w:spacing w:before="0" w:after="0" w:line="240" w:lineRule="auto"/>
        <w:ind w:firstLine="760"/>
        <w:rPr>
          <w:sz w:val="28"/>
          <w:szCs w:val="28"/>
        </w:rPr>
      </w:pPr>
      <w:r w:rsidRPr="000A6DA6">
        <w:rPr>
          <w:color w:val="000000"/>
          <w:sz w:val="28"/>
          <w:szCs w:val="28"/>
        </w:rPr>
        <w:t>однопутный неэлектрифицированный Кулунда - Карасук I;</w:t>
      </w:r>
    </w:p>
    <w:p w:rsidR="000A6DA6" w:rsidRPr="000A6DA6" w:rsidRDefault="000A6DA6" w:rsidP="000A6DA6">
      <w:pPr>
        <w:pStyle w:val="2fa"/>
        <w:shd w:val="clear" w:color="auto" w:fill="auto"/>
        <w:spacing w:before="0" w:after="0" w:line="240" w:lineRule="auto"/>
        <w:ind w:firstLine="760"/>
        <w:rPr>
          <w:sz w:val="28"/>
          <w:szCs w:val="28"/>
        </w:rPr>
      </w:pPr>
      <w:r w:rsidRPr="000A6DA6">
        <w:rPr>
          <w:color w:val="000000"/>
          <w:sz w:val="28"/>
          <w:szCs w:val="28"/>
        </w:rPr>
        <w:t>однопутные электрифицированные Карасук I - Осолодино, Карасук I - Чебачий;</w:t>
      </w:r>
    </w:p>
    <w:p w:rsidR="000A6DA6" w:rsidRPr="000A6DA6" w:rsidRDefault="000A6DA6" w:rsidP="000A6DA6">
      <w:pPr>
        <w:pStyle w:val="2fa"/>
        <w:shd w:val="clear" w:color="auto" w:fill="auto"/>
        <w:spacing w:before="0" w:after="0" w:line="240" w:lineRule="auto"/>
        <w:ind w:firstLine="760"/>
        <w:rPr>
          <w:sz w:val="28"/>
          <w:szCs w:val="28"/>
        </w:rPr>
      </w:pPr>
      <w:r w:rsidRPr="000A6DA6">
        <w:rPr>
          <w:color w:val="000000"/>
          <w:sz w:val="28"/>
          <w:szCs w:val="28"/>
        </w:rPr>
        <w:t>двухпутный электрифицированный Краснозерское - Кусган.</w:t>
      </w:r>
    </w:p>
    <w:p w:rsidR="006D2426" w:rsidRPr="000A6DA6" w:rsidRDefault="000A6DA6" w:rsidP="000A6DA6">
      <w:pPr>
        <w:pStyle w:val="S7"/>
        <w:suppressAutoHyphens/>
        <w:rPr>
          <w:szCs w:val="28"/>
        </w:rPr>
      </w:pPr>
      <w:r w:rsidRPr="000A6DA6">
        <w:rPr>
          <w:color w:val="000000"/>
          <w:szCs w:val="28"/>
        </w:rPr>
        <w:t xml:space="preserve">На территории рассматриваемого </w:t>
      </w:r>
      <w:r>
        <w:rPr>
          <w:color w:val="000000"/>
          <w:szCs w:val="28"/>
        </w:rPr>
        <w:t>района</w:t>
      </w:r>
      <w:r w:rsidRPr="000A6DA6">
        <w:rPr>
          <w:color w:val="000000"/>
          <w:szCs w:val="28"/>
        </w:rPr>
        <w:t xml:space="preserve"> находятся железнодорожные станции</w:t>
      </w:r>
      <w:r>
        <w:rPr>
          <w:color w:val="000000"/>
          <w:szCs w:val="28"/>
        </w:rPr>
        <w:t>:</w:t>
      </w:r>
      <w:r w:rsidRPr="000A6DA6">
        <w:rPr>
          <w:color w:val="000000"/>
          <w:szCs w:val="28"/>
        </w:rPr>
        <w:t xml:space="preserve"> Карасук I, Зубково (на станциях расположены вокзалы); остановочные пункты: Кусган, Осолодино, Карачилик, Чебачий, о.п. 391 км, о.п. 396 км, о.п. 407 км.».</w:t>
      </w:r>
    </w:p>
    <w:p w:rsidR="00846FC9" w:rsidRPr="00B05843" w:rsidRDefault="00846FC9" w:rsidP="00041583">
      <w:pPr>
        <w:pStyle w:val="S7"/>
        <w:suppressAutoHyphens/>
        <w:spacing w:before="120" w:after="120"/>
        <w:ind w:firstLine="0"/>
        <w:jc w:val="center"/>
        <w:rPr>
          <w:i/>
        </w:rPr>
      </w:pPr>
      <w:r w:rsidRPr="00B05843">
        <w:rPr>
          <w:i/>
        </w:rPr>
        <w:t>Перспективное состояние</w:t>
      </w:r>
    </w:p>
    <w:p w:rsidR="00F804F0" w:rsidRPr="00B05843" w:rsidRDefault="00F804F0" w:rsidP="001754CE">
      <w:pPr>
        <w:pStyle w:val="S7"/>
        <w:suppressAutoHyphens/>
      </w:pPr>
      <w:r w:rsidRPr="00B05843">
        <w:t>Схемой территориального планирования Новосибирской области на период до 2030 года предусмотрено:</w:t>
      </w:r>
    </w:p>
    <w:p w:rsidR="00305A43" w:rsidRPr="00B05843" w:rsidRDefault="00F804F0" w:rsidP="00AA7CFA">
      <w:pPr>
        <w:pStyle w:val="af9"/>
        <w:numPr>
          <w:ilvl w:val="0"/>
          <w:numId w:val="11"/>
        </w:numPr>
        <w:suppressAutoHyphens/>
        <w:spacing w:after="0"/>
        <w:ind w:left="714" w:hanging="357"/>
        <w:jc w:val="both"/>
        <w:rPr>
          <w:sz w:val="28"/>
          <w:szCs w:val="28"/>
        </w:rPr>
      </w:pPr>
      <w:r w:rsidRPr="00B05843">
        <w:rPr>
          <w:sz w:val="28"/>
          <w:szCs w:val="28"/>
        </w:rPr>
        <w:t>Строительство дополнительных железнодорожных путей общего пользования на участке Карасук-Татарская;</w:t>
      </w:r>
    </w:p>
    <w:p w:rsidR="00F804F0" w:rsidRDefault="00F804F0" w:rsidP="00AA7CFA">
      <w:pPr>
        <w:pStyle w:val="af9"/>
        <w:numPr>
          <w:ilvl w:val="0"/>
          <w:numId w:val="11"/>
        </w:numPr>
        <w:suppressAutoHyphens/>
        <w:spacing w:after="240"/>
        <w:ind w:left="714" w:hanging="357"/>
        <w:jc w:val="both"/>
        <w:rPr>
          <w:sz w:val="28"/>
          <w:szCs w:val="28"/>
        </w:rPr>
      </w:pPr>
      <w:r w:rsidRPr="00B05843">
        <w:rPr>
          <w:sz w:val="28"/>
          <w:szCs w:val="28"/>
        </w:rPr>
        <w:t>Электрификация железнодорожных путей общего пользования на участке Карасук (Осолодино) – Татарская – Называевская – Коновалово.</w:t>
      </w:r>
    </w:p>
    <w:p w:rsidR="000765B0" w:rsidRPr="00B05843" w:rsidRDefault="000765B0" w:rsidP="000E19B9">
      <w:pPr>
        <w:pStyle w:val="25"/>
        <w:rPr>
          <w:noProof/>
        </w:rPr>
      </w:pPr>
      <w:bookmarkStart w:id="55" w:name="_Toc127960170"/>
      <w:r w:rsidRPr="00B05843">
        <w:rPr>
          <w:noProof/>
        </w:rPr>
        <w:t>2.4.2. Автомобильный транспорт</w:t>
      </w:r>
      <w:bookmarkEnd w:id="55"/>
    </w:p>
    <w:p w:rsidR="006F63DD" w:rsidRPr="00B05843" w:rsidRDefault="006F63DD" w:rsidP="001754CE">
      <w:pPr>
        <w:pStyle w:val="S7"/>
        <w:suppressAutoHyphens/>
        <w:spacing w:before="240"/>
      </w:pPr>
      <w:r w:rsidRPr="00B05843">
        <w:t xml:space="preserve">Дорожная сеть Карасукского района представленная дорогами регионального и межмуниципального значения, дорогами местного значения муниципального района. Состояние сети автомобильных дорог района в целом удовлетворяет потребности участников движения. Сеть представлена преимущественно дорогами IV технической категории с переходным покрытием. </w:t>
      </w:r>
    </w:p>
    <w:p w:rsidR="006F63DD" w:rsidRPr="00B05843" w:rsidRDefault="006F63DD" w:rsidP="001754CE">
      <w:pPr>
        <w:pStyle w:val="S7"/>
        <w:suppressAutoHyphens/>
      </w:pPr>
      <w:r w:rsidRPr="00B05843">
        <w:rPr>
          <w:szCs w:val="28"/>
        </w:rPr>
        <w:t>Характеристика автомобильных дорог и инженерных соо</w:t>
      </w:r>
      <w:r w:rsidR="00F47DA1" w:rsidRPr="00B05843">
        <w:rPr>
          <w:szCs w:val="28"/>
        </w:rPr>
        <w:t xml:space="preserve">ружений на них приведена ниже. </w:t>
      </w:r>
      <w:r w:rsidRPr="00B05843">
        <w:rPr>
          <w:rFonts w:eastAsia="Calibri"/>
        </w:rPr>
        <w:t>Ширина придорожных полос установлена в соответствии с Ф</w:t>
      </w:r>
      <w:r w:rsidR="00F47DA1" w:rsidRPr="00B05843">
        <w:rPr>
          <w:rFonts w:eastAsia="Calibri"/>
        </w:rPr>
        <w:t xml:space="preserve">едеральным законом от </w:t>
      </w:r>
      <w:r w:rsidR="003B0FD0">
        <w:rPr>
          <w:rFonts w:eastAsia="Calibri"/>
        </w:rPr>
        <w:t>0</w:t>
      </w:r>
      <w:r w:rsidR="00F47DA1" w:rsidRPr="00B05843">
        <w:rPr>
          <w:rFonts w:eastAsia="Calibri"/>
        </w:rPr>
        <w:t>8.11.2007</w:t>
      </w:r>
      <w:r w:rsidRPr="00B05843">
        <w:rPr>
          <w:rFonts w:eastAsia="Calibri"/>
        </w:rPr>
        <w:t xml:space="preserve"> № 257-ФЗ «Об автомобильных дорогах и </w:t>
      </w:r>
      <w:r w:rsidRPr="00B05843">
        <w:rPr>
          <w:rFonts w:eastAsia="Calibri"/>
        </w:rPr>
        <w:lastRenderedPageBreak/>
        <w:t xml:space="preserve">о дорожной деятельности в Российской Федерации и о внесении изменений в отдельные законодательные акты Российской Федерации». </w:t>
      </w:r>
    </w:p>
    <w:p w:rsidR="006F63DD" w:rsidRPr="00B05843" w:rsidRDefault="006F63DD" w:rsidP="001754CE">
      <w:pPr>
        <w:pStyle w:val="S7"/>
        <w:suppressAutoHyphens/>
      </w:pPr>
      <w:r w:rsidRPr="00B05843">
        <w:t>Основными дорогами, осуществляющими внешние транспортные связи района являются автомобильны</w:t>
      </w:r>
      <w:r w:rsidR="00F47DA1" w:rsidRPr="00B05843">
        <w:t>е дороги регионального значения</w:t>
      </w:r>
      <w:r w:rsidRPr="00B05843">
        <w:t xml:space="preserve"> К-01, К-17р, К-33. </w:t>
      </w:r>
    </w:p>
    <w:p w:rsidR="00305A43" w:rsidRPr="00B05843" w:rsidRDefault="006F63DD" w:rsidP="006606AB">
      <w:pPr>
        <w:pStyle w:val="S7"/>
        <w:suppressAutoHyphens/>
      </w:pPr>
      <w:r w:rsidRPr="00B05843">
        <w:t>Общая протяжённость дорожной сети находящихся в государственной собственности Новосибирской области составляет 479,897 км (на 2022 год).</w:t>
      </w:r>
    </w:p>
    <w:p w:rsidR="00305A43" w:rsidRPr="00B05843" w:rsidRDefault="00305A43" w:rsidP="00900E2A">
      <w:pPr>
        <w:pStyle w:val="af9"/>
      </w:pPr>
    </w:p>
    <w:p w:rsidR="00305A43" w:rsidRPr="00B05843" w:rsidRDefault="00305A43" w:rsidP="00305A43">
      <w:pPr>
        <w:pStyle w:val="S7"/>
        <w:jc w:val="right"/>
        <w:sectPr w:rsidR="00305A43" w:rsidRPr="00B05843" w:rsidSect="0084682D">
          <w:pgSz w:w="11906" w:h="16838"/>
          <w:pgMar w:top="1134" w:right="707" w:bottom="1134" w:left="1701" w:header="709" w:footer="709" w:gutter="0"/>
          <w:cols w:space="708"/>
          <w:docGrid w:linePitch="360"/>
        </w:sectPr>
      </w:pPr>
    </w:p>
    <w:p w:rsidR="00305A43" w:rsidRPr="00B05843" w:rsidRDefault="00305A43" w:rsidP="00305A43">
      <w:pPr>
        <w:pStyle w:val="S7"/>
        <w:jc w:val="right"/>
        <w:rPr>
          <w:szCs w:val="28"/>
        </w:rPr>
      </w:pPr>
      <w:r w:rsidRPr="00B05843">
        <w:rPr>
          <w:szCs w:val="28"/>
        </w:rPr>
        <w:lastRenderedPageBreak/>
        <w:t>Таблица 2.4.2-1</w:t>
      </w:r>
    </w:p>
    <w:p w:rsidR="00305A43" w:rsidRDefault="00305A43" w:rsidP="00F47DA1">
      <w:pPr>
        <w:pStyle w:val="S7"/>
        <w:spacing w:after="120"/>
        <w:jc w:val="center"/>
        <w:rPr>
          <w:szCs w:val="28"/>
        </w:rPr>
      </w:pPr>
      <w:r w:rsidRPr="00B05843">
        <w:rPr>
          <w:szCs w:val="28"/>
        </w:rPr>
        <w:t>Перечень технических характеристик автомобильных дорог общего пользования Карасукского района, находящихся в государственной собственности Новосибирской области</w:t>
      </w:r>
    </w:p>
    <w:tbl>
      <w:tblPr>
        <w:tblW w:w="150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47"/>
        <w:gridCol w:w="1747"/>
        <w:gridCol w:w="560"/>
        <w:gridCol w:w="717"/>
        <w:gridCol w:w="708"/>
        <w:gridCol w:w="713"/>
        <w:gridCol w:w="712"/>
        <w:gridCol w:w="732"/>
        <w:gridCol w:w="686"/>
        <w:gridCol w:w="653"/>
        <w:gridCol w:w="809"/>
        <w:gridCol w:w="750"/>
        <w:gridCol w:w="631"/>
        <w:gridCol w:w="608"/>
        <w:gridCol w:w="670"/>
        <w:gridCol w:w="707"/>
        <w:gridCol w:w="747"/>
        <w:gridCol w:w="699"/>
        <w:gridCol w:w="721"/>
      </w:tblGrid>
      <w:tr w:rsidR="00F055B5" w:rsidRPr="006606AB" w:rsidTr="006606AB">
        <w:trPr>
          <w:trHeight w:val="20"/>
          <w:tblHeader/>
        </w:trPr>
        <w:tc>
          <w:tcPr>
            <w:tcW w:w="558" w:type="dxa"/>
            <w:vMerge w:val="restart"/>
            <w:shd w:val="clear" w:color="auto" w:fill="auto"/>
            <w:vAlign w:val="center"/>
            <w:hideMark/>
          </w:tcPr>
          <w:p w:rsidR="00897A04" w:rsidRPr="006606AB" w:rsidRDefault="00897A04" w:rsidP="006606AB">
            <w:pPr>
              <w:jc w:val="center"/>
              <w:rPr>
                <w:color w:val="000000"/>
                <w:sz w:val="22"/>
                <w:szCs w:val="22"/>
              </w:rPr>
            </w:pPr>
            <w:r w:rsidRPr="006606AB">
              <w:rPr>
                <w:bCs/>
                <w:color w:val="000000"/>
                <w:sz w:val="22"/>
                <w:szCs w:val="22"/>
              </w:rPr>
              <w:t>№№ п/п</w:t>
            </w:r>
          </w:p>
        </w:tc>
        <w:tc>
          <w:tcPr>
            <w:tcW w:w="947" w:type="dxa"/>
            <w:vMerge w:val="restart"/>
            <w:shd w:val="clear" w:color="auto" w:fill="auto"/>
            <w:vAlign w:val="center"/>
            <w:hideMark/>
          </w:tcPr>
          <w:p w:rsidR="00897A04" w:rsidRPr="006606AB" w:rsidRDefault="00897A04" w:rsidP="006606AB">
            <w:pPr>
              <w:jc w:val="center"/>
              <w:rPr>
                <w:color w:val="000000"/>
                <w:sz w:val="22"/>
                <w:szCs w:val="22"/>
              </w:rPr>
            </w:pPr>
            <w:r w:rsidRPr="006606AB">
              <w:rPr>
                <w:bCs/>
                <w:color w:val="000000"/>
                <w:sz w:val="22"/>
                <w:szCs w:val="22"/>
              </w:rPr>
              <w:t>Идентификационный номер автомобильной дороги</w:t>
            </w:r>
          </w:p>
        </w:tc>
        <w:tc>
          <w:tcPr>
            <w:tcW w:w="1747" w:type="dxa"/>
            <w:vMerge w:val="restart"/>
            <w:shd w:val="clear" w:color="auto" w:fill="auto"/>
            <w:vAlign w:val="center"/>
            <w:hideMark/>
          </w:tcPr>
          <w:p w:rsidR="00897A04" w:rsidRPr="006606AB" w:rsidRDefault="00897A04" w:rsidP="006606AB">
            <w:pPr>
              <w:jc w:val="center"/>
              <w:rPr>
                <w:color w:val="000000"/>
                <w:sz w:val="22"/>
                <w:szCs w:val="22"/>
              </w:rPr>
            </w:pPr>
            <w:r w:rsidRPr="006606AB">
              <w:rPr>
                <w:bCs/>
                <w:color w:val="000000"/>
                <w:sz w:val="22"/>
                <w:szCs w:val="22"/>
              </w:rPr>
              <w:t>Наименование дорог</w:t>
            </w:r>
          </w:p>
        </w:tc>
        <w:tc>
          <w:tcPr>
            <w:tcW w:w="560" w:type="dxa"/>
            <w:vMerge w:val="restart"/>
            <w:shd w:val="clear" w:color="auto" w:fill="auto"/>
            <w:textDirection w:val="btLr"/>
            <w:vAlign w:val="center"/>
            <w:hideMark/>
          </w:tcPr>
          <w:p w:rsidR="00897A04" w:rsidRPr="006606AB" w:rsidRDefault="00897A04" w:rsidP="006606AB">
            <w:pPr>
              <w:jc w:val="center"/>
              <w:rPr>
                <w:color w:val="000000"/>
                <w:sz w:val="22"/>
                <w:szCs w:val="22"/>
              </w:rPr>
            </w:pPr>
            <w:r w:rsidRPr="006606AB">
              <w:rPr>
                <w:bCs/>
                <w:color w:val="000000"/>
                <w:sz w:val="22"/>
                <w:szCs w:val="22"/>
              </w:rPr>
              <w:t>Номер (код) дороги</w:t>
            </w:r>
          </w:p>
        </w:tc>
        <w:tc>
          <w:tcPr>
            <w:tcW w:w="717" w:type="dxa"/>
            <w:vMerge w:val="restart"/>
            <w:shd w:val="clear" w:color="auto" w:fill="auto"/>
            <w:textDirection w:val="btLr"/>
            <w:vAlign w:val="center"/>
            <w:hideMark/>
          </w:tcPr>
          <w:p w:rsidR="00897A04" w:rsidRPr="006606AB" w:rsidRDefault="00897A04" w:rsidP="006606AB">
            <w:pPr>
              <w:jc w:val="center"/>
              <w:rPr>
                <w:color w:val="000000"/>
                <w:sz w:val="22"/>
                <w:szCs w:val="22"/>
              </w:rPr>
            </w:pPr>
            <w:r w:rsidRPr="006606AB">
              <w:rPr>
                <w:bCs/>
                <w:color w:val="000000"/>
                <w:sz w:val="22"/>
                <w:szCs w:val="22"/>
              </w:rPr>
              <w:t>Начало дороги, км</w:t>
            </w:r>
          </w:p>
        </w:tc>
        <w:tc>
          <w:tcPr>
            <w:tcW w:w="708" w:type="dxa"/>
            <w:vMerge w:val="restart"/>
            <w:shd w:val="clear" w:color="auto" w:fill="auto"/>
            <w:textDirection w:val="btLr"/>
            <w:vAlign w:val="center"/>
            <w:hideMark/>
          </w:tcPr>
          <w:p w:rsidR="00897A04" w:rsidRPr="006606AB" w:rsidRDefault="00897A04" w:rsidP="006606AB">
            <w:pPr>
              <w:jc w:val="center"/>
              <w:rPr>
                <w:color w:val="000000"/>
                <w:sz w:val="22"/>
                <w:szCs w:val="22"/>
              </w:rPr>
            </w:pPr>
            <w:r w:rsidRPr="006606AB">
              <w:rPr>
                <w:bCs/>
                <w:color w:val="000000"/>
                <w:sz w:val="22"/>
                <w:szCs w:val="22"/>
              </w:rPr>
              <w:t>Конец дороги, км</w:t>
            </w:r>
          </w:p>
        </w:tc>
        <w:tc>
          <w:tcPr>
            <w:tcW w:w="713" w:type="dxa"/>
            <w:vMerge w:val="restart"/>
            <w:shd w:val="clear" w:color="auto" w:fill="auto"/>
            <w:textDirection w:val="btLr"/>
            <w:vAlign w:val="center"/>
            <w:hideMark/>
          </w:tcPr>
          <w:p w:rsidR="00897A04" w:rsidRPr="006606AB" w:rsidRDefault="00897A04" w:rsidP="006606AB">
            <w:pPr>
              <w:jc w:val="center"/>
              <w:rPr>
                <w:color w:val="000000"/>
                <w:sz w:val="22"/>
                <w:szCs w:val="22"/>
              </w:rPr>
            </w:pPr>
            <w:r w:rsidRPr="006606AB">
              <w:rPr>
                <w:bCs/>
                <w:color w:val="000000"/>
                <w:sz w:val="22"/>
                <w:szCs w:val="22"/>
              </w:rPr>
              <w:t>Протяженность, км</w:t>
            </w:r>
          </w:p>
        </w:tc>
        <w:tc>
          <w:tcPr>
            <w:tcW w:w="712" w:type="dxa"/>
            <w:vMerge w:val="restart"/>
            <w:shd w:val="clear" w:color="auto" w:fill="auto"/>
            <w:textDirection w:val="btLr"/>
            <w:vAlign w:val="center"/>
            <w:hideMark/>
          </w:tcPr>
          <w:p w:rsidR="00897A04" w:rsidRPr="006606AB" w:rsidRDefault="006606AB" w:rsidP="006606AB">
            <w:pPr>
              <w:jc w:val="center"/>
              <w:rPr>
                <w:color w:val="000000"/>
                <w:sz w:val="22"/>
                <w:szCs w:val="22"/>
              </w:rPr>
            </w:pPr>
            <w:r w:rsidRPr="006606AB">
              <w:rPr>
                <w:bCs/>
                <w:color w:val="000000"/>
                <w:sz w:val="22"/>
                <w:szCs w:val="22"/>
              </w:rPr>
              <w:t>Твёрдое</w:t>
            </w:r>
            <w:r w:rsidR="00897A04" w:rsidRPr="006606AB">
              <w:rPr>
                <w:bCs/>
                <w:color w:val="000000"/>
                <w:sz w:val="22"/>
                <w:szCs w:val="22"/>
              </w:rPr>
              <w:t xml:space="preserve"> покрытие, км</w:t>
            </w:r>
          </w:p>
        </w:tc>
        <w:tc>
          <w:tcPr>
            <w:tcW w:w="4261" w:type="dxa"/>
            <w:gridSpan w:val="6"/>
            <w:shd w:val="clear" w:color="auto" w:fill="auto"/>
            <w:noWrap/>
            <w:vAlign w:val="center"/>
            <w:hideMark/>
          </w:tcPr>
          <w:p w:rsidR="00897A04" w:rsidRPr="006606AB" w:rsidRDefault="00897A04" w:rsidP="006606AB">
            <w:pPr>
              <w:jc w:val="center"/>
              <w:rPr>
                <w:color w:val="000000"/>
                <w:sz w:val="22"/>
                <w:szCs w:val="22"/>
              </w:rPr>
            </w:pPr>
            <w:r w:rsidRPr="006606AB">
              <w:rPr>
                <w:bCs/>
                <w:color w:val="000000"/>
                <w:sz w:val="22"/>
                <w:szCs w:val="22"/>
              </w:rPr>
              <w:t>В том числе по типам покрытия, км</w:t>
            </w:r>
          </w:p>
        </w:tc>
        <w:tc>
          <w:tcPr>
            <w:tcW w:w="3431" w:type="dxa"/>
            <w:gridSpan w:val="5"/>
            <w:shd w:val="clear" w:color="auto" w:fill="auto"/>
            <w:noWrap/>
            <w:vAlign w:val="center"/>
            <w:hideMark/>
          </w:tcPr>
          <w:p w:rsidR="00897A04" w:rsidRPr="006606AB" w:rsidRDefault="00897A04" w:rsidP="006606AB">
            <w:pPr>
              <w:jc w:val="center"/>
              <w:rPr>
                <w:color w:val="000000"/>
                <w:sz w:val="22"/>
                <w:szCs w:val="22"/>
              </w:rPr>
            </w:pPr>
            <w:r w:rsidRPr="006606AB">
              <w:rPr>
                <w:bCs/>
                <w:color w:val="000000"/>
                <w:sz w:val="22"/>
                <w:szCs w:val="22"/>
              </w:rPr>
              <w:t>Техническая  категория, км</w:t>
            </w:r>
          </w:p>
        </w:tc>
        <w:tc>
          <w:tcPr>
            <w:tcW w:w="721" w:type="dxa"/>
            <w:vMerge w:val="restart"/>
            <w:shd w:val="clear" w:color="auto" w:fill="auto"/>
            <w:vAlign w:val="center"/>
            <w:hideMark/>
          </w:tcPr>
          <w:p w:rsidR="00897A04" w:rsidRPr="006606AB" w:rsidRDefault="00897A04" w:rsidP="006606AB">
            <w:pPr>
              <w:jc w:val="center"/>
              <w:rPr>
                <w:color w:val="000000"/>
                <w:sz w:val="22"/>
                <w:szCs w:val="22"/>
              </w:rPr>
            </w:pPr>
            <w:r w:rsidRPr="006606AB">
              <w:rPr>
                <w:bCs/>
                <w:color w:val="000000"/>
                <w:sz w:val="22"/>
                <w:szCs w:val="22"/>
              </w:rPr>
              <w:t>Эксплуатационный код</w:t>
            </w:r>
          </w:p>
        </w:tc>
      </w:tr>
      <w:tr w:rsidR="00E04CBB" w:rsidRPr="006606AB" w:rsidTr="006606AB">
        <w:trPr>
          <w:trHeight w:val="20"/>
          <w:tblHeader/>
        </w:trPr>
        <w:tc>
          <w:tcPr>
            <w:tcW w:w="558" w:type="dxa"/>
            <w:vMerge/>
            <w:vAlign w:val="center"/>
            <w:hideMark/>
          </w:tcPr>
          <w:p w:rsidR="00E04CBB" w:rsidRPr="006606AB" w:rsidRDefault="00E04CBB" w:rsidP="006606AB">
            <w:pPr>
              <w:rPr>
                <w:color w:val="000000"/>
                <w:sz w:val="22"/>
                <w:szCs w:val="22"/>
              </w:rPr>
            </w:pPr>
          </w:p>
        </w:tc>
        <w:tc>
          <w:tcPr>
            <w:tcW w:w="947" w:type="dxa"/>
            <w:vMerge/>
            <w:vAlign w:val="center"/>
            <w:hideMark/>
          </w:tcPr>
          <w:p w:rsidR="00E04CBB" w:rsidRPr="006606AB" w:rsidRDefault="00E04CBB" w:rsidP="006606AB">
            <w:pPr>
              <w:rPr>
                <w:color w:val="000000"/>
                <w:sz w:val="22"/>
                <w:szCs w:val="22"/>
              </w:rPr>
            </w:pPr>
          </w:p>
        </w:tc>
        <w:tc>
          <w:tcPr>
            <w:tcW w:w="1747" w:type="dxa"/>
            <w:vMerge/>
            <w:vAlign w:val="center"/>
            <w:hideMark/>
          </w:tcPr>
          <w:p w:rsidR="00E04CBB" w:rsidRPr="006606AB" w:rsidRDefault="00E04CBB" w:rsidP="006606AB">
            <w:pPr>
              <w:rPr>
                <w:color w:val="000000"/>
                <w:sz w:val="22"/>
                <w:szCs w:val="22"/>
              </w:rPr>
            </w:pPr>
          </w:p>
        </w:tc>
        <w:tc>
          <w:tcPr>
            <w:tcW w:w="560" w:type="dxa"/>
            <w:vMerge/>
            <w:vAlign w:val="center"/>
            <w:hideMark/>
          </w:tcPr>
          <w:p w:rsidR="00E04CBB" w:rsidRPr="006606AB" w:rsidRDefault="00E04CBB" w:rsidP="006606AB">
            <w:pPr>
              <w:rPr>
                <w:color w:val="000000"/>
                <w:sz w:val="22"/>
                <w:szCs w:val="22"/>
              </w:rPr>
            </w:pPr>
          </w:p>
        </w:tc>
        <w:tc>
          <w:tcPr>
            <w:tcW w:w="717" w:type="dxa"/>
            <w:vMerge/>
            <w:vAlign w:val="center"/>
            <w:hideMark/>
          </w:tcPr>
          <w:p w:rsidR="00E04CBB" w:rsidRPr="006606AB" w:rsidRDefault="00E04CBB" w:rsidP="006606AB">
            <w:pPr>
              <w:rPr>
                <w:color w:val="000000"/>
                <w:sz w:val="22"/>
                <w:szCs w:val="22"/>
              </w:rPr>
            </w:pPr>
          </w:p>
        </w:tc>
        <w:tc>
          <w:tcPr>
            <w:tcW w:w="708" w:type="dxa"/>
            <w:vMerge/>
            <w:vAlign w:val="center"/>
            <w:hideMark/>
          </w:tcPr>
          <w:p w:rsidR="00E04CBB" w:rsidRPr="006606AB" w:rsidRDefault="00E04CBB" w:rsidP="006606AB">
            <w:pPr>
              <w:rPr>
                <w:color w:val="000000"/>
                <w:sz w:val="22"/>
                <w:szCs w:val="22"/>
              </w:rPr>
            </w:pPr>
          </w:p>
        </w:tc>
        <w:tc>
          <w:tcPr>
            <w:tcW w:w="713" w:type="dxa"/>
            <w:vMerge/>
            <w:vAlign w:val="center"/>
            <w:hideMark/>
          </w:tcPr>
          <w:p w:rsidR="00E04CBB" w:rsidRPr="006606AB" w:rsidRDefault="00E04CBB" w:rsidP="006606AB">
            <w:pPr>
              <w:rPr>
                <w:color w:val="000000"/>
                <w:sz w:val="22"/>
                <w:szCs w:val="22"/>
              </w:rPr>
            </w:pPr>
          </w:p>
        </w:tc>
        <w:tc>
          <w:tcPr>
            <w:tcW w:w="712" w:type="dxa"/>
            <w:vMerge/>
            <w:vAlign w:val="center"/>
            <w:hideMark/>
          </w:tcPr>
          <w:p w:rsidR="00E04CBB" w:rsidRPr="006606AB" w:rsidRDefault="00E04CBB" w:rsidP="006606AB">
            <w:pPr>
              <w:rPr>
                <w:color w:val="000000"/>
                <w:sz w:val="22"/>
                <w:szCs w:val="22"/>
              </w:rPr>
            </w:pPr>
          </w:p>
        </w:tc>
        <w:tc>
          <w:tcPr>
            <w:tcW w:w="2071" w:type="dxa"/>
            <w:gridSpan w:val="3"/>
            <w:shd w:val="clear" w:color="auto" w:fill="auto"/>
            <w:noWrap/>
            <w:vAlign w:val="center"/>
            <w:hideMark/>
          </w:tcPr>
          <w:p w:rsidR="00E04CBB" w:rsidRPr="006606AB" w:rsidRDefault="00E04CBB" w:rsidP="006606AB">
            <w:pPr>
              <w:jc w:val="center"/>
              <w:rPr>
                <w:color w:val="000000"/>
                <w:sz w:val="22"/>
                <w:szCs w:val="22"/>
              </w:rPr>
            </w:pPr>
            <w:r w:rsidRPr="006606AB">
              <w:rPr>
                <w:bCs/>
                <w:color w:val="000000"/>
                <w:sz w:val="22"/>
                <w:szCs w:val="22"/>
              </w:rPr>
              <w:t>Усовершенствованный</w:t>
            </w:r>
          </w:p>
        </w:tc>
        <w:tc>
          <w:tcPr>
            <w:tcW w:w="1559" w:type="dxa"/>
            <w:gridSpan w:val="2"/>
            <w:shd w:val="clear" w:color="auto" w:fill="auto"/>
            <w:noWrap/>
            <w:vAlign w:val="center"/>
            <w:hideMark/>
          </w:tcPr>
          <w:p w:rsidR="00E04CBB" w:rsidRPr="006606AB" w:rsidRDefault="00E04CBB" w:rsidP="006606AB">
            <w:pPr>
              <w:jc w:val="center"/>
              <w:rPr>
                <w:color w:val="000000"/>
                <w:sz w:val="22"/>
                <w:szCs w:val="22"/>
              </w:rPr>
            </w:pPr>
            <w:r w:rsidRPr="006606AB">
              <w:rPr>
                <w:bCs/>
                <w:color w:val="000000"/>
                <w:sz w:val="22"/>
                <w:szCs w:val="22"/>
              </w:rPr>
              <w:t>Переходный</w:t>
            </w:r>
          </w:p>
        </w:tc>
        <w:tc>
          <w:tcPr>
            <w:tcW w:w="631" w:type="dxa"/>
            <w:vMerge w:val="restart"/>
            <w:shd w:val="clear" w:color="auto" w:fill="auto"/>
            <w:textDirection w:val="btLr"/>
            <w:vAlign w:val="center"/>
            <w:hideMark/>
          </w:tcPr>
          <w:p w:rsidR="00E04CBB" w:rsidRPr="006606AB" w:rsidRDefault="00E04CBB" w:rsidP="006606AB">
            <w:pPr>
              <w:jc w:val="center"/>
              <w:rPr>
                <w:color w:val="000000"/>
                <w:sz w:val="22"/>
                <w:szCs w:val="22"/>
              </w:rPr>
            </w:pPr>
            <w:r w:rsidRPr="006606AB">
              <w:rPr>
                <w:bCs/>
                <w:color w:val="000000"/>
                <w:sz w:val="22"/>
                <w:szCs w:val="22"/>
              </w:rPr>
              <w:t>Грунтовые</w:t>
            </w:r>
          </w:p>
        </w:tc>
        <w:tc>
          <w:tcPr>
            <w:tcW w:w="608" w:type="dxa"/>
            <w:vMerge w:val="restart"/>
            <w:shd w:val="clear" w:color="auto" w:fill="auto"/>
            <w:noWrap/>
            <w:vAlign w:val="center"/>
            <w:hideMark/>
          </w:tcPr>
          <w:p w:rsidR="00E04CBB" w:rsidRPr="006606AB" w:rsidRDefault="00E04CBB" w:rsidP="006606AB">
            <w:pPr>
              <w:jc w:val="center"/>
              <w:rPr>
                <w:color w:val="000000"/>
                <w:sz w:val="22"/>
                <w:szCs w:val="22"/>
              </w:rPr>
            </w:pPr>
            <w:r w:rsidRPr="006606AB">
              <w:rPr>
                <w:bCs/>
                <w:color w:val="000000"/>
                <w:sz w:val="22"/>
                <w:szCs w:val="22"/>
              </w:rPr>
              <w:t>I</w:t>
            </w:r>
          </w:p>
        </w:tc>
        <w:tc>
          <w:tcPr>
            <w:tcW w:w="670" w:type="dxa"/>
            <w:vMerge w:val="restart"/>
            <w:shd w:val="clear" w:color="auto" w:fill="auto"/>
            <w:noWrap/>
            <w:vAlign w:val="center"/>
            <w:hideMark/>
          </w:tcPr>
          <w:p w:rsidR="00E04CBB" w:rsidRPr="006606AB" w:rsidRDefault="00E04CBB" w:rsidP="006606AB">
            <w:pPr>
              <w:jc w:val="center"/>
              <w:rPr>
                <w:color w:val="000000"/>
                <w:sz w:val="22"/>
                <w:szCs w:val="22"/>
              </w:rPr>
            </w:pPr>
            <w:r w:rsidRPr="006606AB">
              <w:rPr>
                <w:bCs/>
                <w:color w:val="000000"/>
                <w:sz w:val="22"/>
                <w:szCs w:val="22"/>
              </w:rPr>
              <w:t>II</w:t>
            </w:r>
          </w:p>
        </w:tc>
        <w:tc>
          <w:tcPr>
            <w:tcW w:w="707" w:type="dxa"/>
            <w:vMerge w:val="restart"/>
            <w:shd w:val="clear" w:color="auto" w:fill="auto"/>
            <w:noWrap/>
            <w:vAlign w:val="center"/>
            <w:hideMark/>
          </w:tcPr>
          <w:p w:rsidR="00E04CBB" w:rsidRPr="006606AB" w:rsidRDefault="00E04CBB" w:rsidP="006606AB">
            <w:pPr>
              <w:jc w:val="center"/>
              <w:rPr>
                <w:color w:val="000000"/>
                <w:sz w:val="22"/>
                <w:szCs w:val="22"/>
              </w:rPr>
            </w:pPr>
            <w:r w:rsidRPr="006606AB">
              <w:rPr>
                <w:bCs/>
                <w:color w:val="000000"/>
                <w:sz w:val="22"/>
                <w:szCs w:val="22"/>
              </w:rPr>
              <w:t>III</w:t>
            </w:r>
          </w:p>
        </w:tc>
        <w:tc>
          <w:tcPr>
            <w:tcW w:w="747" w:type="dxa"/>
            <w:vMerge w:val="restart"/>
            <w:shd w:val="clear" w:color="auto" w:fill="auto"/>
            <w:noWrap/>
            <w:vAlign w:val="center"/>
            <w:hideMark/>
          </w:tcPr>
          <w:p w:rsidR="00E04CBB" w:rsidRPr="006606AB" w:rsidRDefault="00E04CBB" w:rsidP="006606AB">
            <w:pPr>
              <w:jc w:val="center"/>
              <w:rPr>
                <w:color w:val="000000"/>
                <w:sz w:val="22"/>
                <w:szCs w:val="22"/>
              </w:rPr>
            </w:pPr>
            <w:r w:rsidRPr="006606AB">
              <w:rPr>
                <w:bCs/>
                <w:color w:val="000000"/>
                <w:sz w:val="22"/>
                <w:szCs w:val="22"/>
              </w:rPr>
              <w:t>IV</w:t>
            </w:r>
          </w:p>
        </w:tc>
        <w:tc>
          <w:tcPr>
            <w:tcW w:w="699" w:type="dxa"/>
            <w:vMerge w:val="restart"/>
            <w:shd w:val="clear" w:color="auto" w:fill="auto"/>
            <w:noWrap/>
            <w:vAlign w:val="center"/>
            <w:hideMark/>
          </w:tcPr>
          <w:p w:rsidR="00E04CBB" w:rsidRPr="006606AB" w:rsidRDefault="00E04CBB" w:rsidP="006606AB">
            <w:pPr>
              <w:jc w:val="center"/>
              <w:rPr>
                <w:color w:val="000000"/>
                <w:sz w:val="22"/>
                <w:szCs w:val="22"/>
              </w:rPr>
            </w:pPr>
            <w:r w:rsidRPr="006606AB">
              <w:rPr>
                <w:bCs/>
                <w:color w:val="000000"/>
                <w:sz w:val="22"/>
                <w:szCs w:val="22"/>
              </w:rPr>
              <w:t>V</w:t>
            </w:r>
          </w:p>
        </w:tc>
        <w:tc>
          <w:tcPr>
            <w:tcW w:w="721" w:type="dxa"/>
            <w:vMerge/>
            <w:vAlign w:val="center"/>
            <w:hideMark/>
          </w:tcPr>
          <w:p w:rsidR="00E04CBB" w:rsidRPr="006606AB" w:rsidRDefault="00E04CBB" w:rsidP="006606AB">
            <w:pPr>
              <w:rPr>
                <w:color w:val="000000"/>
                <w:sz w:val="22"/>
                <w:szCs w:val="22"/>
              </w:rPr>
            </w:pPr>
          </w:p>
        </w:tc>
      </w:tr>
      <w:tr w:rsidR="00E04CBB" w:rsidRPr="006606AB" w:rsidTr="006606AB">
        <w:trPr>
          <w:trHeight w:val="20"/>
          <w:tblHeader/>
        </w:trPr>
        <w:tc>
          <w:tcPr>
            <w:tcW w:w="558" w:type="dxa"/>
            <w:vMerge/>
            <w:vAlign w:val="center"/>
            <w:hideMark/>
          </w:tcPr>
          <w:p w:rsidR="00E04CBB" w:rsidRPr="006606AB" w:rsidRDefault="00E04CBB" w:rsidP="006606AB">
            <w:pPr>
              <w:rPr>
                <w:color w:val="000000"/>
                <w:sz w:val="22"/>
                <w:szCs w:val="22"/>
              </w:rPr>
            </w:pPr>
          </w:p>
        </w:tc>
        <w:tc>
          <w:tcPr>
            <w:tcW w:w="947" w:type="dxa"/>
            <w:vMerge/>
            <w:vAlign w:val="center"/>
            <w:hideMark/>
          </w:tcPr>
          <w:p w:rsidR="00E04CBB" w:rsidRPr="006606AB" w:rsidRDefault="00E04CBB" w:rsidP="006606AB">
            <w:pPr>
              <w:rPr>
                <w:color w:val="000000"/>
                <w:sz w:val="22"/>
                <w:szCs w:val="22"/>
              </w:rPr>
            </w:pPr>
          </w:p>
        </w:tc>
        <w:tc>
          <w:tcPr>
            <w:tcW w:w="1747" w:type="dxa"/>
            <w:vMerge/>
            <w:vAlign w:val="center"/>
            <w:hideMark/>
          </w:tcPr>
          <w:p w:rsidR="00E04CBB" w:rsidRPr="006606AB" w:rsidRDefault="00E04CBB" w:rsidP="006606AB">
            <w:pPr>
              <w:rPr>
                <w:color w:val="000000"/>
                <w:sz w:val="22"/>
                <w:szCs w:val="22"/>
              </w:rPr>
            </w:pPr>
          </w:p>
        </w:tc>
        <w:tc>
          <w:tcPr>
            <w:tcW w:w="560" w:type="dxa"/>
            <w:vMerge/>
            <w:vAlign w:val="center"/>
            <w:hideMark/>
          </w:tcPr>
          <w:p w:rsidR="00E04CBB" w:rsidRPr="006606AB" w:rsidRDefault="00E04CBB" w:rsidP="006606AB">
            <w:pPr>
              <w:rPr>
                <w:color w:val="000000"/>
                <w:sz w:val="22"/>
                <w:szCs w:val="22"/>
              </w:rPr>
            </w:pPr>
          </w:p>
        </w:tc>
        <w:tc>
          <w:tcPr>
            <w:tcW w:w="717" w:type="dxa"/>
            <w:vMerge/>
            <w:vAlign w:val="center"/>
            <w:hideMark/>
          </w:tcPr>
          <w:p w:rsidR="00E04CBB" w:rsidRPr="006606AB" w:rsidRDefault="00E04CBB" w:rsidP="006606AB">
            <w:pPr>
              <w:rPr>
                <w:color w:val="000000"/>
                <w:sz w:val="22"/>
                <w:szCs w:val="22"/>
              </w:rPr>
            </w:pPr>
          </w:p>
        </w:tc>
        <w:tc>
          <w:tcPr>
            <w:tcW w:w="708" w:type="dxa"/>
            <w:vMerge/>
            <w:vAlign w:val="center"/>
            <w:hideMark/>
          </w:tcPr>
          <w:p w:rsidR="00E04CBB" w:rsidRPr="006606AB" w:rsidRDefault="00E04CBB" w:rsidP="006606AB">
            <w:pPr>
              <w:rPr>
                <w:color w:val="000000"/>
                <w:sz w:val="22"/>
                <w:szCs w:val="22"/>
              </w:rPr>
            </w:pPr>
          </w:p>
        </w:tc>
        <w:tc>
          <w:tcPr>
            <w:tcW w:w="713" w:type="dxa"/>
            <w:vMerge/>
            <w:vAlign w:val="center"/>
            <w:hideMark/>
          </w:tcPr>
          <w:p w:rsidR="00E04CBB" w:rsidRPr="006606AB" w:rsidRDefault="00E04CBB" w:rsidP="006606AB">
            <w:pPr>
              <w:rPr>
                <w:color w:val="000000"/>
                <w:sz w:val="22"/>
                <w:szCs w:val="22"/>
              </w:rPr>
            </w:pPr>
          </w:p>
        </w:tc>
        <w:tc>
          <w:tcPr>
            <w:tcW w:w="712" w:type="dxa"/>
            <w:vMerge/>
            <w:vAlign w:val="center"/>
            <w:hideMark/>
          </w:tcPr>
          <w:p w:rsidR="00E04CBB" w:rsidRPr="006606AB" w:rsidRDefault="00E04CBB" w:rsidP="006606AB">
            <w:pPr>
              <w:rPr>
                <w:color w:val="000000"/>
                <w:sz w:val="22"/>
                <w:szCs w:val="22"/>
              </w:rPr>
            </w:pPr>
          </w:p>
        </w:tc>
        <w:tc>
          <w:tcPr>
            <w:tcW w:w="732" w:type="dxa"/>
            <w:shd w:val="clear" w:color="auto" w:fill="auto"/>
            <w:noWrap/>
            <w:textDirection w:val="btLr"/>
            <w:vAlign w:val="center"/>
            <w:hideMark/>
          </w:tcPr>
          <w:p w:rsidR="00E04CBB" w:rsidRPr="006606AB" w:rsidRDefault="00E04CBB" w:rsidP="006606AB">
            <w:pPr>
              <w:jc w:val="center"/>
              <w:rPr>
                <w:color w:val="000000"/>
                <w:sz w:val="22"/>
                <w:szCs w:val="22"/>
              </w:rPr>
            </w:pPr>
            <w:r w:rsidRPr="006606AB">
              <w:rPr>
                <w:bCs/>
                <w:color w:val="000000"/>
                <w:sz w:val="22"/>
                <w:szCs w:val="22"/>
              </w:rPr>
              <w:t>ц/б</w:t>
            </w:r>
          </w:p>
        </w:tc>
        <w:tc>
          <w:tcPr>
            <w:tcW w:w="686" w:type="dxa"/>
            <w:shd w:val="clear" w:color="auto" w:fill="auto"/>
            <w:noWrap/>
            <w:textDirection w:val="btLr"/>
            <w:vAlign w:val="center"/>
            <w:hideMark/>
          </w:tcPr>
          <w:p w:rsidR="00E04CBB" w:rsidRPr="006606AB" w:rsidRDefault="00E04CBB" w:rsidP="006606AB">
            <w:pPr>
              <w:jc w:val="center"/>
              <w:rPr>
                <w:color w:val="000000"/>
                <w:sz w:val="22"/>
                <w:szCs w:val="22"/>
              </w:rPr>
            </w:pPr>
            <w:r w:rsidRPr="006606AB">
              <w:rPr>
                <w:bCs/>
                <w:color w:val="000000"/>
                <w:sz w:val="22"/>
                <w:szCs w:val="22"/>
              </w:rPr>
              <w:t>а/б</w:t>
            </w:r>
          </w:p>
        </w:tc>
        <w:tc>
          <w:tcPr>
            <w:tcW w:w="653" w:type="dxa"/>
            <w:shd w:val="clear" w:color="auto" w:fill="auto"/>
            <w:noWrap/>
            <w:textDirection w:val="btLr"/>
            <w:vAlign w:val="center"/>
            <w:hideMark/>
          </w:tcPr>
          <w:p w:rsidR="00E04CBB" w:rsidRPr="006606AB" w:rsidRDefault="00E04CBB" w:rsidP="006606AB">
            <w:pPr>
              <w:jc w:val="center"/>
              <w:rPr>
                <w:color w:val="000000"/>
                <w:sz w:val="22"/>
                <w:szCs w:val="22"/>
              </w:rPr>
            </w:pPr>
            <w:r w:rsidRPr="006606AB">
              <w:rPr>
                <w:bCs/>
                <w:color w:val="000000"/>
                <w:sz w:val="22"/>
                <w:szCs w:val="22"/>
              </w:rPr>
              <w:t>ч/щ</w:t>
            </w:r>
          </w:p>
        </w:tc>
        <w:tc>
          <w:tcPr>
            <w:tcW w:w="809" w:type="dxa"/>
            <w:shd w:val="clear" w:color="auto" w:fill="auto"/>
            <w:textDirection w:val="btLr"/>
            <w:vAlign w:val="center"/>
            <w:hideMark/>
          </w:tcPr>
          <w:p w:rsidR="00E04CBB" w:rsidRPr="006606AB" w:rsidRDefault="00E04CBB" w:rsidP="006606AB">
            <w:pPr>
              <w:jc w:val="center"/>
              <w:rPr>
                <w:color w:val="000000"/>
                <w:sz w:val="22"/>
                <w:szCs w:val="22"/>
              </w:rPr>
            </w:pPr>
            <w:r w:rsidRPr="006606AB">
              <w:rPr>
                <w:bCs/>
                <w:color w:val="000000"/>
                <w:sz w:val="22"/>
                <w:szCs w:val="22"/>
              </w:rPr>
              <w:t>щебень, гравий</w:t>
            </w:r>
          </w:p>
        </w:tc>
        <w:tc>
          <w:tcPr>
            <w:tcW w:w="750" w:type="dxa"/>
            <w:shd w:val="clear" w:color="auto" w:fill="auto"/>
            <w:textDirection w:val="btLr"/>
            <w:vAlign w:val="center"/>
            <w:hideMark/>
          </w:tcPr>
          <w:p w:rsidR="006606AB" w:rsidRPr="006606AB" w:rsidRDefault="00E04CBB" w:rsidP="006606AB">
            <w:pPr>
              <w:jc w:val="center"/>
              <w:rPr>
                <w:bCs/>
                <w:color w:val="000000"/>
                <w:sz w:val="22"/>
                <w:szCs w:val="22"/>
              </w:rPr>
            </w:pPr>
            <w:r w:rsidRPr="006606AB">
              <w:rPr>
                <w:bCs/>
                <w:color w:val="000000"/>
                <w:sz w:val="22"/>
                <w:szCs w:val="22"/>
              </w:rPr>
              <w:t>грунто</w:t>
            </w:r>
            <w:r w:rsidR="006606AB" w:rsidRPr="006606AB">
              <w:rPr>
                <w:bCs/>
                <w:color w:val="000000"/>
                <w:sz w:val="22"/>
                <w:szCs w:val="22"/>
              </w:rPr>
              <w:t>-</w:t>
            </w:r>
          </w:p>
          <w:p w:rsidR="00E04CBB" w:rsidRPr="006606AB" w:rsidRDefault="00E04CBB" w:rsidP="006606AB">
            <w:pPr>
              <w:jc w:val="center"/>
              <w:rPr>
                <w:color w:val="000000"/>
                <w:sz w:val="22"/>
                <w:szCs w:val="22"/>
              </w:rPr>
            </w:pPr>
            <w:r w:rsidRPr="006606AB">
              <w:rPr>
                <w:bCs/>
                <w:color w:val="000000"/>
                <w:sz w:val="22"/>
                <w:szCs w:val="22"/>
              </w:rPr>
              <w:t>щебень</w:t>
            </w:r>
          </w:p>
        </w:tc>
        <w:tc>
          <w:tcPr>
            <w:tcW w:w="631" w:type="dxa"/>
            <w:vMerge/>
            <w:vAlign w:val="center"/>
            <w:hideMark/>
          </w:tcPr>
          <w:p w:rsidR="00E04CBB" w:rsidRPr="006606AB" w:rsidRDefault="00E04CBB" w:rsidP="006606AB">
            <w:pPr>
              <w:rPr>
                <w:color w:val="000000"/>
                <w:sz w:val="22"/>
                <w:szCs w:val="22"/>
              </w:rPr>
            </w:pPr>
          </w:p>
        </w:tc>
        <w:tc>
          <w:tcPr>
            <w:tcW w:w="608" w:type="dxa"/>
            <w:vMerge/>
            <w:shd w:val="clear" w:color="auto" w:fill="auto"/>
            <w:noWrap/>
            <w:vAlign w:val="center"/>
            <w:hideMark/>
          </w:tcPr>
          <w:p w:rsidR="00E04CBB" w:rsidRPr="006606AB" w:rsidRDefault="00E04CBB" w:rsidP="006606AB">
            <w:pPr>
              <w:jc w:val="center"/>
              <w:rPr>
                <w:color w:val="000000"/>
                <w:sz w:val="22"/>
                <w:szCs w:val="22"/>
              </w:rPr>
            </w:pPr>
          </w:p>
        </w:tc>
        <w:tc>
          <w:tcPr>
            <w:tcW w:w="670" w:type="dxa"/>
            <w:vMerge/>
            <w:shd w:val="clear" w:color="auto" w:fill="auto"/>
            <w:noWrap/>
            <w:vAlign w:val="center"/>
            <w:hideMark/>
          </w:tcPr>
          <w:p w:rsidR="00E04CBB" w:rsidRPr="006606AB" w:rsidRDefault="00E04CBB" w:rsidP="006606AB">
            <w:pPr>
              <w:jc w:val="center"/>
              <w:rPr>
                <w:color w:val="000000"/>
                <w:sz w:val="22"/>
                <w:szCs w:val="22"/>
              </w:rPr>
            </w:pPr>
          </w:p>
        </w:tc>
        <w:tc>
          <w:tcPr>
            <w:tcW w:w="707" w:type="dxa"/>
            <w:vMerge/>
            <w:shd w:val="clear" w:color="auto" w:fill="auto"/>
            <w:noWrap/>
            <w:vAlign w:val="center"/>
            <w:hideMark/>
          </w:tcPr>
          <w:p w:rsidR="00E04CBB" w:rsidRPr="006606AB" w:rsidRDefault="00E04CBB" w:rsidP="006606AB">
            <w:pPr>
              <w:jc w:val="center"/>
              <w:rPr>
                <w:color w:val="000000"/>
                <w:sz w:val="22"/>
                <w:szCs w:val="22"/>
              </w:rPr>
            </w:pPr>
          </w:p>
        </w:tc>
        <w:tc>
          <w:tcPr>
            <w:tcW w:w="747" w:type="dxa"/>
            <w:vMerge/>
            <w:vAlign w:val="center"/>
            <w:hideMark/>
          </w:tcPr>
          <w:p w:rsidR="00E04CBB" w:rsidRPr="006606AB" w:rsidRDefault="00E04CBB" w:rsidP="006606AB">
            <w:pPr>
              <w:rPr>
                <w:color w:val="000000"/>
                <w:sz w:val="22"/>
                <w:szCs w:val="22"/>
              </w:rPr>
            </w:pPr>
          </w:p>
        </w:tc>
        <w:tc>
          <w:tcPr>
            <w:tcW w:w="699" w:type="dxa"/>
            <w:vMerge/>
            <w:vAlign w:val="center"/>
            <w:hideMark/>
          </w:tcPr>
          <w:p w:rsidR="00E04CBB" w:rsidRPr="006606AB" w:rsidRDefault="00E04CBB" w:rsidP="006606AB">
            <w:pPr>
              <w:rPr>
                <w:color w:val="000000"/>
                <w:sz w:val="22"/>
                <w:szCs w:val="22"/>
              </w:rPr>
            </w:pPr>
          </w:p>
        </w:tc>
        <w:tc>
          <w:tcPr>
            <w:tcW w:w="721" w:type="dxa"/>
            <w:vMerge/>
            <w:vAlign w:val="center"/>
            <w:hideMark/>
          </w:tcPr>
          <w:p w:rsidR="00E04CBB" w:rsidRPr="006606AB" w:rsidRDefault="00E04CBB" w:rsidP="006606AB">
            <w:pPr>
              <w:rPr>
                <w:color w:val="000000"/>
                <w:sz w:val="22"/>
                <w:szCs w:val="22"/>
              </w:rPr>
            </w:pPr>
          </w:p>
        </w:tc>
      </w:tr>
    </w:tbl>
    <w:p w:rsidR="006606AB" w:rsidRPr="006606AB" w:rsidRDefault="006606AB">
      <w:pPr>
        <w:rPr>
          <w:sz w:val="6"/>
          <w:szCs w:val="6"/>
        </w:rPr>
      </w:pPr>
    </w:p>
    <w:tbl>
      <w:tblPr>
        <w:tblW w:w="150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47"/>
        <w:gridCol w:w="1747"/>
        <w:gridCol w:w="560"/>
        <w:gridCol w:w="717"/>
        <w:gridCol w:w="708"/>
        <w:gridCol w:w="25"/>
        <w:gridCol w:w="682"/>
        <w:gridCol w:w="6"/>
        <w:gridCol w:w="18"/>
        <w:gridCol w:w="683"/>
        <w:gridCol w:w="11"/>
        <w:gridCol w:w="18"/>
        <w:gridCol w:w="699"/>
        <w:gridCol w:w="15"/>
        <w:gridCol w:w="673"/>
        <w:gridCol w:w="13"/>
        <w:gridCol w:w="26"/>
        <w:gridCol w:w="588"/>
        <w:gridCol w:w="39"/>
        <w:gridCol w:w="80"/>
        <w:gridCol w:w="707"/>
        <w:gridCol w:w="22"/>
        <w:gridCol w:w="690"/>
        <w:gridCol w:w="30"/>
        <w:gridCol w:w="30"/>
        <w:gridCol w:w="631"/>
        <w:gridCol w:w="13"/>
        <w:gridCol w:w="568"/>
        <w:gridCol w:w="27"/>
        <w:gridCol w:w="670"/>
        <w:gridCol w:w="13"/>
        <w:gridCol w:w="694"/>
        <w:gridCol w:w="23"/>
        <w:gridCol w:w="724"/>
        <w:gridCol w:w="671"/>
        <w:gridCol w:w="28"/>
        <w:gridCol w:w="9"/>
        <w:gridCol w:w="678"/>
        <w:gridCol w:w="34"/>
        <w:gridCol w:w="21"/>
      </w:tblGrid>
      <w:tr w:rsidR="00F055B5" w:rsidRPr="00897A04" w:rsidTr="006606AB">
        <w:trPr>
          <w:gridAfter w:val="1"/>
          <w:wAfter w:w="21" w:type="dxa"/>
          <w:cantSplit/>
          <w:trHeight w:val="20"/>
          <w:tblHeader/>
        </w:trPr>
        <w:tc>
          <w:tcPr>
            <w:tcW w:w="558" w:type="dxa"/>
            <w:shd w:val="clear" w:color="auto" w:fill="auto"/>
            <w:noWrap/>
            <w:vAlign w:val="center"/>
            <w:hideMark/>
          </w:tcPr>
          <w:p w:rsidR="00897A04" w:rsidRPr="00897A04" w:rsidRDefault="00897A04" w:rsidP="00897A04">
            <w:pPr>
              <w:ind w:left="-57" w:right="-57"/>
              <w:jc w:val="center"/>
              <w:rPr>
                <w:color w:val="000000"/>
              </w:rPr>
            </w:pPr>
            <w:r w:rsidRPr="00897A04">
              <w:rPr>
                <w:color w:val="000000"/>
              </w:rPr>
              <w:t>1</w:t>
            </w:r>
          </w:p>
        </w:tc>
        <w:tc>
          <w:tcPr>
            <w:tcW w:w="947" w:type="dxa"/>
            <w:shd w:val="clear" w:color="auto" w:fill="auto"/>
            <w:noWrap/>
            <w:vAlign w:val="center"/>
            <w:hideMark/>
          </w:tcPr>
          <w:p w:rsidR="00897A04" w:rsidRPr="00897A04" w:rsidRDefault="00897A04" w:rsidP="00897A04">
            <w:pPr>
              <w:ind w:left="-57" w:right="-57"/>
              <w:jc w:val="center"/>
              <w:rPr>
                <w:color w:val="000000"/>
              </w:rPr>
            </w:pPr>
            <w:r w:rsidRPr="00897A04">
              <w:rPr>
                <w:color w:val="000000"/>
              </w:rPr>
              <w:t>2</w:t>
            </w:r>
          </w:p>
        </w:tc>
        <w:tc>
          <w:tcPr>
            <w:tcW w:w="1747" w:type="dxa"/>
            <w:shd w:val="clear" w:color="auto" w:fill="auto"/>
            <w:vAlign w:val="center"/>
            <w:hideMark/>
          </w:tcPr>
          <w:p w:rsidR="00897A04" w:rsidRPr="00897A04" w:rsidRDefault="00897A04" w:rsidP="00897A04">
            <w:pPr>
              <w:ind w:left="-57" w:right="-57"/>
              <w:jc w:val="center"/>
              <w:rPr>
                <w:color w:val="000000"/>
              </w:rPr>
            </w:pPr>
            <w:r w:rsidRPr="00897A04">
              <w:rPr>
                <w:color w:val="000000"/>
              </w:rPr>
              <w:t>3</w:t>
            </w:r>
          </w:p>
        </w:tc>
        <w:tc>
          <w:tcPr>
            <w:tcW w:w="560" w:type="dxa"/>
            <w:shd w:val="clear" w:color="auto" w:fill="auto"/>
            <w:noWrap/>
            <w:vAlign w:val="center"/>
            <w:hideMark/>
          </w:tcPr>
          <w:p w:rsidR="00897A04" w:rsidRPr="00897A04" w:rsidRDefault="00897A04" w:rsidP="00897A04">
            <w:pPr>
              <w:ind w:left="-57" w:right="-57"/>
              <w:jc w:val="center"/>
              <w:rPr>
                <w:color w:val="000000"/>
              </w:rPr>
            </w:pPr>
            <w:r w:rsidRPr="00897A04">
              <w:rPr>
                <w:color w:val="000000"/>
              </w:rPr>
              <w:t>4</w:t>
            </w:r>
          </w:p>
        </w:tc>
        <w:tc>
          <w:tcPr>
            <w:tcW w:w="717" w:type="dxa"/>
            <w:shd w:val="clear" w:color="auto" w:fill="auto"/>
            <w:noWrap/>
            <w:vAlign w:val="center"/>
            <w:hideMark/>
          </w:tcPr>
          <w:p w:rsidR="00897A04" w:rsidRPr="00897A04" w:rsidRDefault="00897A04" w:rsidP="00897A04">
            <w:pPr>
              <w:ind w:left="-57" w:right="-57"/>
              <w:jc w:val="center"/>
              <w:rPr>
                <w:color w:val="000000"/>
              </w:rPr>
            </w:pPr>
            <w:r w:rsidRPr="00897A04">
              <w:rPr>
                <w:color w:val="000000"/>
              </w:rPr>
              <w:t>5</w:t>
            </w:r>
          </w:p>
        </w:tc>
        <w:tc>
          <w:tcPr>
            <w:tcW w:w="708" w:type="dxa"/>
            <w:shd w:val="clear" w:color="auto" w:fill="auto"/>
            <w:noWrap/>
            <w:vAlign w:val="center"/>
            <w:hideMark/>
          </w:tcPr>
          <w:p w:rsidR="00897A04" w:rsidRPr="00897A04" w:rsidRDefault="00897A04" w:rsidP="00897A04">
            <w:pPr>
              <w:ind w:left="-57" w:right="-57"/>
              <w:jc w:val="center"/>
              <w:rPr>
                <w:color w:val="000000"/>
              </w:rPr>
            </w:pPr>
            <w:r w:rsidRPr="00897A04">
              <w:rPr>
                <w:color w:val="000000"/>
              </w:rPr>
              <w:t>6</w:t>
            </w:r>
          </w:p>
        </w:tc>
        <w:tc>
          <w:tcPr>
            <w:tcW w:w="713" w:type="dxa"/>
            <w:gridSpan w:val="3"/>
            <w:shd w:val="clear" w:color="auto" w:fill="auto"/>
            <w:noWrap/>
            <w:vAlign w:val="center"/>
            <w:hideMark/>
          </w:tcPr>
          <w:p w:rsidR="00897A04" w:rsidRPr="00897A04" w:rsidRDefault="00897A04" w:rsidP="00897A04">
            <w:pPr>
              <w:ind w:left="-57" w:right="-57"/>
              <w:jc w:val="center"/>
              <w:rPr>
                <w:color w:val="000000"/>
              </w:rPr>
            </w:pPr>
            <w:r w:rsidRPr="00897A04">
              <w:rPr>
                <w:color w:val="000000"/>
              </w:rPr>
              <w:t>7</w:t>
            </w:r>
          </w:p>
        </w:tc>
        <w:tc>
          <w:tcPr>
            <w:tcW w:w="712" w:type="dxa"/>
            <w:gridSpan w:val="3"/>
            <w:shd w:val="clear" w:color="auto" w:fill="auto"/>
            <w:noWrap/>
            <w:vAlign w:val="center"/>
            <w:hideMark/>
          </w:tcPr>
          <w:p w:rsidR="00897A04" w:rsidRPr="00897A04" w:rsidRDefault="00897A04" w:rsidP="00897A04">
            <w:pPr>
              <w:ind w:left="-57" w:right="-57"/>
              <w:jc w:val="center"/>
              <w:rPr>
                <w:color w:val="000000"/>
              </w:rPr>
            </w:pPr>
            <w:r w:rsidRPr="00897A04">
              <w:rPr>
                <w:color w:val="000000"/>
              </w:rPr>
              <w:t>8</w:t>
            </w:r>
          </w:p>
        </w:tc>
        <w:tc>
          <w:tcPr>
            <w:tcW w:w="732" w:type="dxa"/>
            <w:gridSpan w:val="3"/>
            <w:shd w:val="clear" w:color="auto" w:fill="auto"/>
            <w:noWrap/>
            <w:vAlign w:val="center"/>
            <w:hideMark/>
          </w:tcPr>
          <w:p w:rsidR="00897A04" w:rsidRPr="00897A04" w:rsidRDefault="00897A04" w:rsidP="00897A04">
            <w:pPr>
              <w:ind w:left="-57" w:right="-57"/>
              <w:jc w:val="center"/>
              <w:rPr>
                <w:color w:val="000000"/>
              </w:rPr>
            </w:pPr>
            <w:r w:rsidRPr="00897A04">
              <w:rPr>
                <w:color w:val="000000"/>
              </w:rPr>
              <w:t>9</w:t>
            </w:r>
          </w:p>
        </w:tc>
        <w:tc>
          <w:tcPr>
            <w:tcW w:w="686" w:type="dxa"/>
            <w:gridSpan w:val="2"/>
            <w:shd w:val="clear" w:color="auto" w:fill="auto"/>
            <w:noWrap/>
            <w:vAlign w:val="center"/>
            <w:hideMark/>
          </w:tcPr>
          <w:p w:rsidR="00897A04" w:rsidRPr="00897A04" w:rsidRDefault="00897A04" w:rsidP="00897A04">
            <w:pPr>
              <w:ind w:left="-57" w:right="-57"/>
              <w:jc w:val="center"/>
              <w:rPr>
                <w:color w:val="000000"/>
              </w:rPr>
            </w:pPr>
            <w:r w:rsidRPr="00897A04">
              <w:rPr>
                <w:color w:val="000000"/>
              </w:rPr>
              <w:t>10</w:t>
            </w:r>
          </w:p>
        </w:tc>
        <w:tc>
          <w:tcPr>
            <w:tcW w:w="653" w:type="dxa"/>
            <w:gridSpan w:val="3"/>
            <w:shd w:val="clear" w:color="auto" w:fill="auto"/>
            <w:noWrap/>
            <w:vAlign w:val="center"/>
            <w:hideMark/>
          </w:tcPr>
          <w:p w:rsidR="00897A04" w:rsidRPr="00897A04" w:rsidRDefault="00897A04" w:rsidP="00897A04">
            <w:pPr>
              <w:ind w:left="-57" w:right="-57"/>
              <w:jc w:val="center"/>
              <w:rPr>
                <w:color w:val="000000"/>
              </w:rPr>
            </w:pPr>
            <w:r w:rsidRPr="00897A04">
              <w:rPr>
                <w:color w:val="000000"/>
              </w:rPr>
              <w:t>11</w:t>
            </w:r>
          </w:p>
        </w:tc>
        <w:tc>
          <w:tcPr>
            <w:tcW w:w="809" w:type="dxa"/>
            <w:gridSpan w:val="3"/>
            <w:shd w:val="clear" w:color="auto" w:fill="auto"/>
            <w:noWrap/>
            <w:vAlign w:val="center"/>
            <w:hideMark/>
          </w:tcPr>
          <w:p w:rsidR="00897A04" w:rsidRPr="00897A04" w:rsidRDefault="00897A04" w:rsidP="00897A04">
            <w:pPr>
              <w:ind w:left="-57" w:right="-57"/>
              <w:jc w:val="center"/>
              <w:rPr>
                <w:color w:val="000000"/>
              </w:rPr>
            </w:pPr>
            <w:r w:rsidRPr="00897A04">
              <w:rPr>
                <w:color w:val="000000"/>
              </w:rPr>
              <w:t>12</w:t>
            </w:r>
          </w:p>
        </w:tc>
        <w:tc>
          <w:tcPr>
            <w:tcW w:w="750" w:type="dxa"/>
            <w:gridSpan w:val="3"/>
            <w:shd w:val="clear" w:color="auto" w:fill="auto"/>
            <w:noWrap/>
            <w:vAlign w:val="center"/>
            <w:hideMark/>
          </w:tcPr>
          <w:p w:rsidR="00897A04" w:rsidRPr="00897A04" w:rsidRDefault="00897A04" w:rsidP="00897A04">
            <w:pPr>
              <w:ind w:left="-57" w:right="-57"/>
              <w:jc w:val="center"/>
              <w:rPr>
                <w:color w:val="000000"/>
              </w:rPr>
            </w:pPr>
            <w:r w:rsidRPr="00897A04">
              <w:rPr>
                <w:color w:val="000000"/>
              </w:rPr>
              <w:t>13</w:t>
            </w:r>
          </w:p>
        </w:tc>
        <w:tc>
          <w:tcPr>
            <w:tcW w:w="631" w:type="dxa"/>
            <w:shd w:val="clear" w:color="auto" w:fill="auto"/>
            <w:noWrap/>
            <w:vAlign w:val="center"/>
            <w:hideMark/>
          </w:tcPr>
          <w:p w:rsidR="00897A04" w:rsidRPr="00897A04" w:rsidRDefault="00897A04" w:rsidP="00897A04">
            <w:pPr>
              <w:ind w:left="-57" w:right="-57"/>
              <w:jc w:val="center"/>
              <w:rPr>
                <w:color w:val="000000"/>
              </w:rPr>
            </w:pPr>
            <w:r w:rsidRPr="00897A04">
              <w:rPr>
                <w:color w:val="000000"/>
              </w:rPr>
              <w:t>14</w:t>
            </w:r>
          </w:p>
        </w:tc>
        <w:tc>
          <w:tcPr>
            <w:tcW w:w="608" w:type="dxa"/>
            <w:gridSpan w:val="3"/>
            <w:shd w:val="clear" w:color="auto" w:fill="auto"/>
            <w:noWrap/>
            <w:vAlign w:val="center"/>
            <w:hideMark/>
          </w:tcPr>
          <w:p w:rsidR="00897A04" w:rsidRPr="00897A04" w:rsidRDefault="00897A04" w:rsidP="00897A04">
            <w:pPr>
              <w:ind w:left="-57" w:right="-57"/>
              <w:jc w:val="center"/>
              <w:rPr>
                <w:color w:val="000000"/>
              </w:rPr>
            </w:pPr>
            <w:r w:rsidRPr="00897A04">
              <w:rPr>
                <w:color w:val="000000"/>
              </w:rPr>
              <w:t>15</w:t>
            </w:r>
          </w:p>
        </w:tc>
        <w:tc>
          <w:tcPr>
            <w:tcW w:w="670" w:type="dxa"/>
            <w:shd w:val="clear" w:color="auto" w:fill="auto"/>
            <w:noWrap/>
            <w:vAlign w:val="center"/>
            <w:hideMark/>
          </w:tcPr>
          <w:p w:rsidR="00897A04" w:rsidRPr="00897A04" w:rsidRDefault="00897A04" w:rsidP="00897A04">
            <w:pPr>
              <w:ind w:left="-57" w:right="-57"/>
              <w:jc w:val="center"/>
              <w:rPr>
                <w:color w:val="000000"/>
              </w:rPr>
            </w:pPr>
            <w:r w:rsidRPr="00897A04">
              <w:rPr>
                <w:color w:val="000000"/>
              </w:rPr>
              <w:t>16</w:t>
            </w:r>
          </w:p>
        </w:tc>
        <w:tc>
          <w:tcPr>
            <w:tcW w:w="707" w:type="dxa"/>
            <w:gridSpan w:val="2"/>
            <w:shd w:val="clear" w:color="auto" w:fill="auto"/>
            <w:noWrap/>
            <w:vAlign w:val="center"/>
            <w:hideMark/>
          </w:tcPr>
          <w:p w:rsidR="00897A04" w:rsidRPr="00897A04" w:rsidRDefault="00897A04" w:rsidP="00897A04">
            <w:pPr>
              <w:ind w:left="-57" w:right="-57"/>
              <w:jc w:val="center"/>
              <w:rPr>
                <w:color w:val="000000"/>
              </w:rPr>
            </w:pPr>
            <w:r w:rsidRPr="00897A04">
              <w:rPr>
                <w:color w:val="000000"/>
              </w:rPr>
              <w:t>17</w:t>
            </w:r>
          </w:p>
        </w:tc>
        <w:tc>
          <w:tcPr>
            <w:tcW w:w="747" w:type="dxa"/>
            <w:gridSpan w:val="2"/>
            <w:shd w:val="clear" w:color="auto" w:fill="auto"/>
            <w:noWrap/>
            <w:vAlign w:val="center"/>
            <w:hideMark/>
          </w:tcPr>
          <w:p w:rsidR="00897A04" w:rsidRPr="00897A04" w:rsidRDefault="00897A04" w:rsidP="00897A04">
            <w:pPr>
              <w:ind w:left="-57" w:right="-57"/>
              <w:jc w:val="center"/>
              <w:rPr>
                <w:color w:val="000000"/>
              </w:rPr>
            </w:pPr>
            <w:r w:rsidRPr="00897A04">
              <w:rPr>
                <w:color w:val="000000"/>
              </w:rPr>
              <w:t>18</w:t>
            </w:r>
          </w:p>
        </w:tc>
        <w:tc>
          <w:tcPr>
            <w:tcW w:w="699" w:type="dxa"/>
            <w:gridSpan w:val="2"/>
            <w:shd w:val="clear" w:color="auto" w:fill="auto"/>
            <w:noWrap/>
            <w:vAlign w:val="center"/>
            <w:hideMark/>
          </w:tcPr>
          <w:p w:rsidR="00897A04" w:rsidRPr="00897A04" w:rsidRDefault="00897A04" w:rsidP="00897A04">
            <w:pPr>
              <w:ind w:left="-57" w:right="-57"/>
              <w:jc w:val="center"/>
              <w:rPr>
                <w:color w:val="000000"/>
              </w:rPr>
            </w:pPr>
            <w:r w:rsidRPr="00897A04">
              <w:rPr>
                <w:color w:val="000000"/>
              </w:rPr>
              <w:t>19</w:t>
            </w:r>
          </w:p>
        </w:tc>
        <w:tc>
          <w:tcPr>
            <w:tcW w:w="721" w:type="dxa"/>
            <w:gridSpan w:val="3"/>
            <w:shd w:val="clear" w:color="auto" w:fill="auto"/>
            <w:noWrap/>
            <w:vAlign w:val="center"/>
            <w:hideMark/>
          </w:tcPr>
          <w:p w:rsidR="00897A04" w:rsidRPr="00897A04" w:rsidRDefault="00897A04" w:rsidP="00897A04">
            <w:pPr>
              <w:ind w:left="-57" w:right="-57"/>
              <w:jc w:val="center"/>
              <w:rPr>
                <w:color w:val="000000"/>
              </w:rPr>
            </w:pPr>
            <w:r w:rsidRPr="00897A04">
              <w:rPr>
                <w:color w:val="000000"/>
              </w:rPr>
              <w:t>20</w:t>
            </w:r>
          </w:p>
        </w:tc>
      </w:tr>
      <w:tr w:rsidR="006606AB" w:rsidRPr="00897A04" w:rsidTr="006606AB">
        <w:trPr>
          <w:gridAfter w:val="2"/>
          <w:wAfter w:w="55" w:type="dxa"/>
          <w:trHeight w:val="20"/>
        </w:trPr>
        <w:tc>
          <w:tcPr>
            <w:tcW w:w="15041" w:type="dxa"/>
            <w:gridSpan w:val="39"/>
            <w:shd w:val="clear" w:color="auto" w:fill="auto"/>
            <w:vAlign w:val="center"/>
            <w:hideMark/>
          </w:tcPr>
          <w:p w:rsidR="006606AB" w:rsidRPr="00897A04" w:rsidRDefault="006606AB" w:rsidP="006606AB">
            <w:pPr>
              <w:ind w:left="-57" w:right="-57"/>
              <w:jc w:val="center"/>
              <w:rPr>
                <w:color w:val="000000"/>
              </w:rPr>
            </w:pPr>
            <w:r w:rsidRPr="00897A04">
              <w:rPr>
                <w:bCs/>
                <w:color w:val="000000"/>
              </w:rPr>
              <w:t>Автомобильные дороги регионального значения</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w:t>
            </w:r>
          </w:p>
        </w:tc>
        <w:tc>
          <w:tcPr>
            <w:tcW w:w="947"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50 ОП РЗ 50К-01</w:t>
            </w:r>
          </w:p>
        </w:tc>
        <w:tc>
          <w:tcPr>
            <w:tcW w:w="1747" w:type="dxa"/>
            <w:shd w:val="clear" w:color="auto" w:fill="auto"/>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992 км а/д "Р-254" - Купино - Карасук</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К-01</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227,338</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244,033</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16,695</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11,347</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5,693</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2,422</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3,232</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5,348</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11,347</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Н-2/Н-4</w:t>
            </w:r>
          </w:p>
        </w:tc>
      </w:tr>
      <w:tr w:rsidR="00F055B5" w:rsidRPr="00897A04" w:rsidTr="006606AB">
        <w:trPr>
          <w:gridAfter w:val="1"/>
          <w:wAfter w:w="21" w:type="dxa"/>
          <w:trHeight w:val="481"/>
        </w:trPr>
        <w:tc>
          <w:tcPr>
            <w:tcW w:w="558" w:type="dxa"/>
            <w:vMerge w:val="restart"/>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w:t>
            </w:r>
          </w:p>
        </w:tc>
        <w:tc>
          <w:tcPr>
            <w:tcW w:w="947" w:type="dxa"/>
            <w:vMerge w:val="restart"/>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50 ОП РЗ 50К-17р</w:t>
            </w:r>
          </w:p>
        </w:tc>
        <w:tc>
          <w:tcPr>
            <w:tcW w:w="1747" w:type="dxa"/>
            <w:vMerge w:val="restart"/>
            <w:shd w:val="clear" w:color="auto" w:fill="auto"/>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Новосибирск - Кочки - Павлодар (в пред.РФ)</w:t>
            </w:r>
          </w:p>
        </w:tc>
        <w:tc>
          <w:tcPr>
            <w:tcW w:w="560" w:type="dxa"/>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К-17р</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339,172</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385,126</w:t>
            </w:r>
          </w:p>
        </w:tc>
        <w:tc>
          <w:tcPr>
            <w:tcW w:w="713"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90,264</w:t>
            </w:r>
          </w:p>
        </w:tc>
        <w:tc>
          <w:tcPr>
            <w:tcW w:w="712"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90,264</w:t>
            </w:r>
          </w:p>
        </w:tc>
        <w:tc>
          <w:tcPr>
            <w:tcW w:w="732"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90,264</w:t>
            </w:r>
          </w:p>
        </w:tc>
        <w:tc>
          <w:tcPr>
            <w:tcW w:w="653"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89,978</w:t>
            </w:r>
          </w:p>
        </w:tc>
        <w:tc>
          <w:tcPr>
            <w:tcW w:w="747"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0,286</w:t>
            </w:r>
          </w:p>
        </w:tc>
        <w:tc>
          <w:tcPr>
            <w:tcW w:w="699"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Н-2</w:t>
            </w:r>
          </w:p>
        </w:tc>
      </w:tr>
      <w:tr w:rsidR="00F055B5" w:rsidRPr="00897A04" w:rsidTr="006606AB">
        <w:trPr>
          <w:gridAfter w:val="1"/>
          <w:wAfter w:w="21" w:type="dxa"/>
          <w:trHeight w:val="20"/>
        </w:trPr>
        <w:tc>
          <w:tcPr>
            <w:tcW w:w="558" w:type="dxa"/>
            <w:vMerge/>
            <w:vAlign w:val="center"/>
            <w:hideMark/>
          </w:tcPr>
          <w:p w:rsidR="00897A04" w:rsidRPr="006606AB" w:rsidRDefault="00897A04" w:rsidP="006606AB">
            <w:pPr>
              <w:ind w:left="-57" w:right="-57"/>
              <w:jc w:val="center"/>
              <w:rPr>
                <w:color w:val="000000"/>
                <w:sz w:val="22"/>
                <w:szCs w:val="22"/>
              </w:rPr>
            </w:pPr>
          </w:p>
        </w:tc>
        <w:tc>
          <w:tcPr>
            <w:tcW w:w="947" w:type="dxa"/>
            <w:vMerge/>
            <w:vAlign w:val="center"/>
            <w:hideMark/>
          </w:tcPr>
          <w:p w:rsidR="00897A04" w:rsidRPr="006606AB" w:rsidRDefault="00897A04" w:rsidP="006606AB">
            <w:pPr>
              <w:ind w:left="-57" w:right="-57"/>
              <w:jc w:val="center"/>
              <w:rPr>
                <w:color w:val="000000"/>
                <w:sz w:val="22"/>
                <w:szCs w:val="22"/>
              </w:rPr>
            </w:pPr>
          </w:p>
        </w:tc>
        <w:tc>
          <w:tcPr>
            <w:tcW w:w="1747" w:type="dxa"/>
            <w:vMerge/>
            <w:vAlign w:val="center"/>
            <w:hideMark/>
          </w:tcPr>
          <w:p w:rsidR="00897A04" w:rsidRPr="006606AB" w:rsidRDefault="00897A04" w:rsidP="006606AB">
            <w:pPr>
              <w:ind w:left="-57" w:right="-57"/>
              <w:jc w:val="center"/>
              <w:rPr>
                <w:color w:val="000000"/>
                <w:sz w:val="22"/>
                <w:szCs w:val="22"/>
              </w:rPr>
            </w:pPr>
          </w:p>
        </w:tc>
        <w:tc>
          <w:tcPr>
            <w:tcW w:w="560" w:type="dxa"/>
            <w:vMerge/>
            <w:vAlign w:val="center"/>
            <w:hideMark/>
          </w:tcPr>
          <w:p w:rsidR="00897A04" w:rsidRPr="006606AB" w:rsidRDefault="00897A04" w:rsidP="006606AB">
            <w:pPr>
              <w:ind w:left="-57" w:right="-57"/>
              <w:jc w:val="center"/>
              <w:rPr>
                <w:color w:val="000000"/>
                <w:sz w:val="18"/>
                <w:szCs w:val="18"/>
              </w:rPr>
            </w:pP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386,733</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431,043</w:t>
            </w:r>
          </w:p>
        </w:tc>
        <w:tc>
          <w:tcPr>
            <w:tcW w:w="713" w:type="dxa"/>
            <w:gridSpan w:val="3"/>
            <w:vMerge/>
            <w:vAlign w:val="center"/>
            <w:hideMark/>
          </w:tcPr>
          <w:p w:rsidR="00897A04" w:rsidRPr="006606AB" w:rsidRDefault="00897A04" w:rsidP="006606AB">
            <w:pPr>
              <w:ind w:left="-57" w:right="-57"/>
              <w:jc w:val="center"/>
              <w:rPr>
                <w:color w:val="000000"/>
                <w:sz w:val="18"/>
                <w:szCs w:val="18"/>
              </w:rPr>
            </w:pPr>
          </w:p>
        </w:tc>
        <w:tc>
          <w:tcPr>
            <w:tcW w:w="712" w:type="dxa"/>
            <w:gridSpan w:val="3"/>
            <w:vMerge/>
            <w:vAlign w:val="center"/>
            <w:hideMark/>
          </w:tcPr>
          <w:p w:rsidR="00897A04" w:rsidRPr="006606AB" w:rsidRDefault="00897A04" w:rsidP="006606AB">
            <w:pPr>
              <w:ind w:left="-57" w:right="-57"/>
              <w:jc w:val="center"/>
              <w:rPr>
                <w:color w:val="000000"/>
                <w:sz w:val="18"/>
                <w:szCs w:val="18"/>
              </w:rPr>
            </w:pPr>
          </w:p>
        </w:tc>
        <w:tc>
          <w:tcPr>
            <w:tcW w:w="732" w:type="dxa"/>
            <w:gridSpan w:val="3"/>
            <w:vMerge/>
            <w:vAlign w:val="center"/>
            <w:hideMark/>
          </w:tcPr>
          <w:p w:rsidR="00897A04" w:rsidRPr="006606AB" w:rsidRDefault="00897A04" w:rsidP="006606AB">
            <w:pPr>
              <w:ind w:left="-57" w:right="-57"/>
              <w:jc w:val="center"/>
              <w:rPr>
                <w:color w:val="000000"/>
                <w:sz w:val="18"/>
                <w:szCs w:val="18"/>
              </w:rPr>
            </w:pPr>
          </w:p>
        </w:tc>
        <w:tc>
          <w:tcPr>
            <w:tcW w:w="686" w:type="dxa"/>
            <w:gridSpan w:val="2"/>
            <w:vMerge/>
            <w:vAlign w:val="center"/>
            <w:hideMark/>
          </w:tcPr>
          <w:p w:rsidR="00897A04" w:rsidRPr="006606AB" w:rsidRDefault="00897A04" w:rsidP="006606AB">
            <w:pPr>
              <w:ind w:left="-57" w:right="-57"/>
              <w:jc w:val="center"/>
              <w:rPr>
                <w:color w:val="000000"/>
                <w:sz w:val="18"/>
                <w:szCs w:val="18"/>
              </w:rPr>
            </w:pPr>
          </w:p>
        </w:tc>
        <w:tc>
          <w:tcPr>
            <w:tcW w:w="653" w:type="dxa"/>
            <w:gridSpan w:val="3"/>
            <w:vMerge/>
            <w:vAlign w:val="center"/>
            <w:hideMark/>
          </w:tcPr>
          <w:p w:rsidR="00897A04" w:rsidRPr="006606AB" w:rsidRDefault="00897A04" w:rsidP="006606AB">
            <w:pPr>
              <w:ind w:left="-57" w:right="-57"/>
              <w:jc w:val="center"/>
              <w:rPr>
                <w:color w:val="000000"/>
                <w:sz w:val="18"/>
                <w:szCs w:val="18"/>
              </w:rPr>
            </w:pPr>
          </w:p>
        </w:tc>
        <w:tc>
          <w:tcPr>
            <w:tcW w:w="809" w:type="dxa"/>
            <w:gridSpan w:val="3"/>
            <w:vMerge/>
            <w:vAlign w:val="center"/>
            <w:hideMark/>
          </w:tcPr>
          <w:p w:rsidR="00897A04" w:rsidRPr="006606AB" w:rsidRDefault="00897A04" w:rsidP="006606AB">
            <w:pPr>
              <w:ind w:left="-57" w:right="-57"/>
              <w:jc w:val="center"/>
              <w:rPr>
                <w:color w:val="000000"/>
                <w:sz w:val="18"/>
                <w:szCs w:val="18"/>
              </w:rPr>
            </w:pPr>
          </w:p>
        </w:tc>
        <w:tc>
          <w:tcPr>
            <w:tcW w:w="750" w:type="dxa"/>
            <w:gridSpan w:val="3"/>
            <w:vMerge/>
            <w:vAlign w:val="center"/>
            <w:hideMark/>
          </w:tcPr>
          <w:p w:rsidR="00897A04" w:rsidRPr="006606AB" w:rsidRDefault="00897A04" w:rsidP="006606AB">
            <w:pPr>
              <w:ind w:left="-57" w:right="-57"/>
              <w:jc w:val="center"/>
              <w:rPr>
                <w:color w:val="000000"/>
                <w:sz w:val="18"/>
                <w:szCs w:val="18"/>
              </w:rPr>
            </w:pPr>
          </w:p>
        </w:tc>
        <w:tc>
          <w:tcPr>
            <w:tcW w:w="631" w:type="dxa"/>
            <w:vMerge/>
            <w:vAlign w:val="center"/>
            <w:hideMark/>
          </w:tcPr>
          <w:p w:rsidR="00897A04" w:rsidRPr="006606AB" w:rsidRDefault="00897A04" w:rsidP="006606AB">
            <w:pPr>
              <w:ind w:left="-57" w:right="-57"/>
              <w:jc w:val="center"/>
              <w:rPr>
                <w:color w:val="000000"/>
                <w:sz w:val="18"/>
                <w:szCs w:val="18"/>
              </w:rPr>
            </w:pPr>
          </w:p>
        </w:tc>
        <w:tc>
          <w:tcPr>
            <w:tcW w:w="608" w:type="dxa"/>
            <w:gridSpan w:val="3"/>
            <w:vMerge/>
            <w:vAlign w:val="center"/>
            <w:hideMark/>
          </w:tcPr>
          <w:p w:rsidR="00897A04" w:rsidRPr="006606AB" w:rsidRDefault="00897A04" w:rsidP="006606AB">
            <w:pPr>
              <w:ind w:left="-57" w:right="-57"/>
              <w:jc w:val="center"/>
              <w:rPr>
                <w:color w:val="000000"/>
                <w:sz w:val="18"/>
                <w:szCs w:val="18"/>
              </w:rPr>
            </w:pPr>
          </w:p>
        </w:tc>
        <w:tc>
          <w:tcPr>
            <w:tcW w:w="670" w:type="dxa"/>
            <w:vMerge/>
            <w:vAlign w:val="center"/>
            <w:hideMark/>
          </w:tcPr>
          <w:p w:rsidR="00897A04" w:rsidRPr="006606AB" w:rsidRDefault="00897A04" w:rsidP="006606AB">
            <w:pPr>
              <w:ind w:left="-57" w:right="-57"/>
              <w:jc w:val="center"/>
              <w:rPr>
                <w:color w:val="000000"/>
                <w:sz w:val="18"/>
                <w:szCs w:val="18"/>
              </w:rPr>
            </w:pPr>
          </w:p>
        </w:tc>
        <w:tc>
          <w:tcPr>
            <w:tcW w:w="707" w:type="dxa"/>
            <w:gridSpan w:val="2"/>
            <w:vMerge/>
            <w:vAlign w:val="center"/>
            <w:hideMark/>
          </w:tcPr>
          <w:p w:rsidR="00897A04" w:rsidRPr="006606AB" w:rsidRDefault="00897A04" w:rsidP="006606AB">
            <w:pPr>
              <w:ind w:left="-57" w:right="-57"/>
              <w:jc w:val="center"/>
              <w:rPr>
                <w:color w:val="000000"/>
                <w:sz w:val="18"/>
                <w:szCs w:val="18"/>
              </w:rPr>
            </w:pPr>
          </w:p>
        </w:tc>
        <w:tc>
          <w:tcPr>
            <w:tcW w:w="747" w:type="dxa"/>
            <w:gridSpan w:val="2"/>
            <w:vMerge/>
            <w:vAlign w:val="center"/>
            <w:hideMark/>
          </w:tcPr>
          <w:p w:rsidR="00897A04" w:rsidRPr="006606AB" w:rsidRDefault="00897A04" w:rsidP="006606AB">
            <w:pPr>
              <w:ind w:left="-57" w:right="-57"/>
              <w:jc w:val="center"/>
              <w:rPr>
                <w:color w:val="000000"/>
                <w:sz w:val="18"/>
                <w:szCs w:val="18"/>
              </w:rPr>
            </w:pPr>
          </w:p>
        </w:tc>
        <w:tc>
          <w:tcPr>
            <w:tcW w:w="699" w:type="dxa"/>
            <w:gridSpan w:val="2"/>
            <w:vMerge/>
            <w:vAlign w:val="center"/>
            <w:hideMark/>
          </w:tcPr>
          <w:p w:rsidR="00897A04" w:rsidRPr="006606AB" w:rsidRDefault="00897A04" w:rsidP="006606AB">
            <w:pPr>
              <w:ind w:left="-57" w:right="-57"/>
              <w:jc w:val="center"/>
              <w:rPr>
                <w:color w:val="000000"/>
                <w:sz w:val="18"/>
                <w:szCs w:val="18"/>
              </w:rPr>
            </w:pPr>
          </w:p>
        </w:tc>
        <w:tc>
          <w:tcPr>
            <w:tcW w:w="721" w:type="dxa"/>
            <w:gridSpan w:val="3"/>
            <w:vMerge/>
            <w:vAlign w:val="center"/>
            <w:hideMark/>
          </w:tcPr>
          <w:p w:rsidR="00897A04" w:rsidRPr="006606AB" w:rsidRDefault="00897A04" w:rsidP="006606AB">
            <w:pPr>
              <w:ind w:left="-57" w:right="-57"/>
              <w:jc w:val="center"/>
              <w:rPr>
                <w:color w:val="000000"/>
                <w:sz w:val="18"/>
                <w:szCs w:val="18"/>
              </w:rPr>
            </w:pPr>
          </w:p>
        </w:tc>
      </w:tr>
      <w:tr w:rsidR="00F055B5" w:rsidRPr="00897A04" w:rsidTr="006606AB">
        <w:trPr>
          <w:gridAfter w:val="1"/>
          <w:wAfter w:w="21" w:type="dxa"/>
          <w:trHeight w:val="776"/>
        </w:trPr>
        <w:tc>
          <w:tcPr>
            <w:tcW w:w="558" w:type="dxa"/>
            <w:vMerge w:val="restart"/>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3</w:t>
            </w:r>
          </w:p>
        </w:tc>
        <w:tc>
          <w:tcPr>
            <w:tcW w:w="947" w:type="dxa"/>
            <w:vMerge w:val="restart"/>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50 ОП РЗ 50К-17р</w:t>
            </w:r>
          </w:p>
        </w:tc>
        <w:tc>
          <w:tcPr>
            <w:tcW w:w="1747" w:type="dxa"/>
            <w:vMerge w:val="restart"/>
            <w:shd w:val="clear" w:color="auto" w:fill="auto"/>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Новосибирск - Кочки - Павлодар (в пределах РФ) на участке 384,02 км - 385,304 км</w:t>
            </w:r>
          </w:p>
        </w:tc>
        <w:tc>
          <w:tcPr>
            <w:tcW w:w="560" w:type="dxa"/>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К-17р</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385,126</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385,926</w:t>
            </w:r>
          </w:p>
        </w:tc>
        <w:tc>
          <w:tcPr>
            <w:tcW w:w="713"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1,284</w:t>
            </w:r>
          </w:p>
        </w:tc>
        <w:tc>
          <w:tcPr>
            <w:tcW w:w="712"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1,284</w:t>
            </w:r>
          </w:p>
        </w:tc>
        <w:tc>
          <w:tcPr>
            <w:tcW w:w="732"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1,284</w:t>
            </w:r>
          </w:p>
        </w:tc>
        <w:tc>
          <w:tcPr>
            <w:tcW w:w="653"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750"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608"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1,284</w:t>
            </w:r>
          </w:p>
        </w:tc>
        <w:tc>
          <w:tcPr>
            <w:tcW w:w="747"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699"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721"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Н-2</w:t>
            </w:r>
          </w:p>
        </w:tc>
      </w:tr>
      <w:tr w:rsidR="00F055B5" w:rsidRPr="00897A04" w:rsidTr="006606AB">
        <w:trPr>
          <w:gridAfter w:val="1"/>
          <w:wAfter w:w="21" w:type="dxa"/>
          <w:trHeight w:val="20"/>
        </w:trPr>
        <w:tc>
          <w:tcPr>
            <w:tcW w:w="558" w:type="dxa"/>
            <w:vMerge/>
            <w:vAlign w:val="center"/>
            <w:hideMark/>
          </w:tcPr>
          <w:p w:rsidR="00897A04" w:rsidRPr="006606AB" w:rsidRDefault="00897A04" w:rsidP="006606AB">
            <w:pPr>
              <w:ind w:left="-57" w:right="-57"/>
              <w:jc w:val="center"/>
              <w:rPr>
                <w:color w:val="000000"/>
                <w:sz w:val="22"/>
                <w:szCs w:val="22"/>
              </w:rPr>
            </w:pPr>
          </w:p>
        </w:tc>
        <w:tc>
          <w:tcPr>
            <w:tcW w:w="947" w:type="dxa"/>
            <w:vMerge/>
            <w:vAlign w:val="center"/>
            <w:hideMark/>
          </w:tcPr>
          <w:p w:rsidR="00897A04" w:rsidRPr="006606AB" w:rsidRDefault="00897A04" w:rsidP="006606AB">
            <w:pPr>
              <w:ind w:left="-57" w:right="-57"/>
              <w:jc w:val="center"/>
              <w:rPr>
                <w:color w:val="000000"/>
                <w:sz w:val="22"/>
                <w:szCs w:val="22"/>
              </w:rPr>
            </w:pPr>
          </w:p>
        </w:tc>
        <w:tc>
          <w:tcPr>
            <w:tcW w:w="1747" w:type="dxa"/>
            <w:vMerge/>
            <w:vAlign w:val="center"/>
            <w:hideMark/>
          </w:tcPr>
          <w:p w:rsidR="00897A04" w:rsidRPr="006606AB" w:rsidRDefault="00897A04" w:rsidP="006606AB">
            <w:pPr>
              <w:ind w:left="-57" w:right="-57"/>
              <w:jc w:val="center"/>
              <w:rPr>
                <w:color w:val="000000"/>
                <w:sz w:val="22"/>
                <w:szCs w:val="22"/>
              </w:rPr>
            </w:pPr>
          </w:p>
        </w:tc>
        <w:tc>
          <w:tcPr>
            <w:tcW w:w="560" w:type="dxa"/>
            <w:vMerge/>
            <w:vAlign w:val="center"/>
            <w:hideMark/>
          </w:tcPr>
          <w:p w:rsidR="00897A04" w:rsidRPr="006606AB" w:rsidRDefault="00897A04" w:rsidP="006606AB">
            <w:pPr>
              <w:ind w:left="-57" w:right="-57"/>
              <w:jc w:val="center"/>
              <w:rPr>
                <w:color w:val="000000"/>
                <w:sz w:val="18"/>
                <w:szCs w:val="18"/>
              </w:rPr>
            </w:pP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386,219</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386,703</w:t>
            </w:r>
          </w:p>
        </w:tc>
        <w:tc>
          <w:tcPr>
            <w:tcW w:w="713" w:type="dxa"/>
            <w:gridSpan w:val="3"/>
            <w:vMerge/>
            <w:vAlign w:val="center"/>
            <w:hideMark/>
          </w:tcPr>
          <w:p w:rsidR="00897A04" w:rsidRPr="006606AB" w:rsidRDefault="00897A04" w:rsidP="006606AB">
            <w:pPr>
              <w:ind w:left="-57" w:right="-57"/>
              <w:jc w:val="center"/>
              <w:rPr>
                <w:color w:val="000000"/>
                <w:sz w:val="18"/>
                <w:szCs w:val="18"/>
              </w:rPr>
            </w:pPr>
          </w:p>
        </w:tc>
        <w:tc>
          <w:tcPr>
            <w:tcW w:w="712" w:type="dxa"/>
            <w:gridSpan w:val="3"/>
            <w:vMerge/>
            <w:vAlign w:val="center"/>
            <w:hideMark/>
          </w:tcPr>
          <w:p w:rsidR="00897A04" w:rsidRPr="006606AB" w:rsidRDefault="00897A04" w:rsidP="006606AB">
            <w:pPr>
              <w:ind w:left="-57" w:right="-57"/>
              <w:jc w:val="center"/>
              <w:rPr>
                <w:color w:val="000000"/>
                <w:sz w:val="18"/>
                <w:szCs w:val="18"/>
              </w:rPr>
            </w:pPr>
          </w:p>
        </w:tc>
        <w:tc>
          <w:tcPr>
            <w:tcW w:w="732" w:type="dxa"/>
            <w:gridSpan w:val="3"/>
            <w:vMerge/>
            <w:vAlign w:val="center"/>
            <w:hideMark/>
          </w:tcPr>
          <w:p w:rsidR="00897A04" w:rsidRPr="006606AB" w:rsidRDefault="00897A04" w:rsidP="006606AB">
            <w:pPr>
              <w:ind w:left="-57" w:right="-57"/>
              <w:jc w:val="center"/>
              <w:rPr>
                <w:color w:val="000000"/>
                <w:sz w:val="18"/>
                <w:szCs w:val="18"/>
              </w:rPr>
            </w:pPr>
          </w:p>
        </w:tc>
        <w:tc>
          <w:tcPr>
            <w:tcW w:w="686" w:type="dxa"/>
            <w:gridSpan w:val="2"/>
            <w:vMerge/>
            <w:vAlign w:val="center"/>
            <w:hideMark/>
          </w:tcPr>
          <w:p w:rsidR="00897A04" w:rsidRPr="006606AB" w:rsidRDefault="00897A04" w:rsidP="006606AB">
            <w:pPr>
              <w:ind w:left="-57" w:right="-57"/>
              <w:jc w:val="center"/>
              <w:rPr>
                <w:color w:val="000000"/>
                <w:sz w:val="18"/>
                <w:szCs w:val="18"/>
              </w:rPr>
            </w:pPr>
          </w:p>
        </w:tc>
        <w:tc>
          <w:tcPr>
            <w:tcW w:w="653" w:type="dxa"/>
            <w:gridSpan w:val="3"/>
            <w:vMerge/>
            <w:vAlign w:val="center"/>
            <w:hideMark/>
          </w:tcPr>
          <w:p w:rsidR="00897A04" w:rsidRPr="006606AB" w:rsidRDefault="00897A04" w:rsidP="006606AB">
            <w:pPr>
              <w:ind w:left="-57" w:right="-57"/>
              <w:jc w:val="center"/>
              <w:rPr>
                <w:color w:val="000000"/>
                <w:sz w:val="18"/>
                <w:szCs w:val="18"/>
              </w:rPr>
            </w:pPr>
          </w:p>
        </w:tc>
        <w:tc>
          <w:tcPr>
            <w:tcW w:w="809" w:type="dxa"/>
            <w:gridSpan w:val="3"/>
            <w:vMerge/>
            <w:vAlign w:val="center"/>
            <w:hideMark/>
          </w:tcPr>
          <w:p w:rsidR="00897A04" w:rsidRPr="006606AB" w:rsidRDefault="00897A04" w:rsidP="006606AB">
            <w:pPr>
              <w:ind w:left="-57" w:right="-57"/>
              <w:jc w:val="center"/>
              <w:rPr>
                <w:color w:val="000000"/>
                <w:sz w:val="18"/>
                <w:szCs w:val="18"/>
              </w:rPr>
            </w:pPr>
          </w:p>
        </w:tc>
        <w:tc>
          <w:tcPr>
            <w:tcW w:w="750" w:type="dxa"/>
            <w:gridSpan w:val="3"/>
            <w:vMerge/>
            <w:vAlign w:val="center"/>
            <w:hideMark/>
          </w:tcPr>
          <w:p w:rsidR="00897A04" w:rsidRPr="006606AB" w:rsidRDefault="00897A04" w:rsidP="006606AB">
            <w:pPr>
              <w:ind w:left="-57" w:right="-57"/>
              <w:jc w:val="center"/>
              <w:rPr>
                <w:color w:val="000000"/>
                <w:sz w:val="18"/>
                <w:szCs w:val="18"/>
              </w:rPr>
            </w:pPr>
          </w:p>
        </w:tc>
        <w:tc>
          <w:tcPr>
            <w:tcW w:w="631" w:type="dxa"/>
            <w:vMerge/>
            <w:vAlign w:val="center"/>
            <w:hideMark/>
          </w:tcPr>
          <w:p w:rsidR="00897A04" w:rsidRPr="006606AB" w:rsidRDefault="00897A04" w:rsidP="006606AB">
            <w:pPr>
              <w:ind w:left="-57" w:right="-57"/>
              <w:jc w:val="center"/>
              <w:rPr>
                <w:color w:val="000000"/>
                <w:sz w:val="18"/>
                <w:szCs w:val="18"/>
              </w:rPr>
            </w:pPr>
          </w:p>
        </w:tc>
        <w:tc>
          <w:tcPr>
            <w:tcW w:w="608" w:type="dxa"/>
            <w:gridSpan w:val="3"/>
            <w:vMerge/>
            <w:vAlign w:val="center"/>
            <w:hideMark/>
          </w:tcPr>
          <w:p w:rsidR="00897A04" w:rsidRPr="006606AB" w:rsidRDefault="00897A04" w:rsidP="006606AB">
            <w:pPr>
              <w:ind w:left="-57" w:right="-57"/>
              <w:jc w:val="center"/>
              <w:rPr>
                <w:color w:val="000000"/>
                <w:sz w:val="18"/>
                <w:szCs w:val="18"/>
              </w:rPr>
            </w:pPr>
          </w:p>
        </w:tc>
        <w:tc>
          <w:tcPr>
            <w:tcW w:w="670" w:type="dxa"/>
            <w:vMerge/>
            <w:vAlign w:val="center"/>
            <w:hideMark/>
          </w:tcPr>
          <w:p w:rsidR="00897A04" w:rsidRPr="006606AB" w:rsidRDefault="00897A04" w:rsidP="006606AB">
            <w:pPr>
              <w:ind w:left="-57" w:right="-57"/>
              <w:jc w:val="center"/>
              <w:rPr>
                <w:color w:val="000000"/>
                <w:sz w:val="18"/>
                <w:szCs w:val="18"/>
              </w:rPr>
            </w:pPr>
          </w:p>
        </w:tc>
        <w:tc>
          <w:tcPr>
            <w:tcW w:w="707" w:type="dxa"/>
            <w:gridSpan w:val="2"/>
            <w:vMerge/>
            <w:vAlign w:val="center"/>
            <w:hideMark/>
          </w:tcPr>
          <w:p w:rsidR="00897A04" w:rsidRPr="006606AB" w:rsidRDefault="00897A04" w:rsidP="006606AB">
            <w:pPr>
              <w:ind w:left="-57" w:right="-57"/>
              <w:jc w:val="center"/>
              <w:rPr>
                <w:color w:val="000000"/>
                <w:sz w:val="18"/>
                <w:szCs w:val="18"/>
              </w:rPr>
            </w:pPr>
          </w:p>
        </w:tc>
        <w:tc>
          <w:tcPr>
            <w:tcW w:w="747" w:type="dxa"/>
            <w:gridSpan w:val="2"/>
            <w:vMerge/>
            <w:vAlign w:val="center"/>
            <w:hideMark/>
          </w:tcPr>
          <w:p w:rsidR="00897A04" w:rsidRPr="006606AB" w:rsidRDefault="00897A04" w:rsidP="006606AB">
            <w:pPr>
              <w:ind w:left="-57" w:right="-57"/>
              <w:jc w:val="center"/>
              <w:rPr>
                <w:color w:val="000000"/>
                <w:sz w:val="18"/>
                <w:szCs w:val="18"/>
              </w:rPr>
            </w:pPr>
          </w:p>
        </w:tc>
        <w:tc>
          <w:tcPr>
            <w:tcW w:w="699" w:type="dxa"/>
            <w:gridSpan w:val="2"/>
            <w:vMerge/>
            <w:vAlign w:val="center"/>
            <w:hideMark/>
          </w:tcPr>
          <w:p w:rsidR="00897A04" w:rsidRPr="006606AB" w:rsidRDefault="00897A04" w:rsidP="006606AB">
            <w:pPr>
              <w:ind w:left="-57" w:right="-57"/>
              <w:jc w:val="center"/>
              <w:rPr>
                <w:color w:val="000000"/>
                <w:sz w:val="18"/>
                <w:szCs w:val="18"/>
              </w:rPr>
            </w:pPr>
          </w:p>
        </w:tc>
        <w:tc>
          <w:tcPr>
            <w:tcW w:w="721" w:type="dxa"/>
            <w:gridSpan w:val="3"/>
            <w:vMerge/>
            <w:vAlign w:val="center"/>
            <w:hideMark/>
          </w:tcPr>
          <w:p w:rsidR="00897A04" w:rsidRPr="006606AB" w:rsidRDefault="00897A04" w:rsidP="006606AB">
            <w:pPr>
              <w:ind w:left="-57" w:right="-57"/>
              <w:jc w:val="center"/>
              <w:rPr>
                <w:color w:val="000000"/>
                <w:sz w:val="18"/>
                <w:szCs w:val="18"/>
              </w:rPr>
            </w:pP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4</w:t>
            </w:r>
          </w:p>
        </w:tc>
        <w:tc>
          <w:tcPr>
            <w:tcW w:w="947"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50 ОП РЗ 50К-17р</w:t>
            </w:r>
          </w:p>
        </w:tc>
        <w:tc>
          <w:tcPr>
            <w:tcW w:w="1747" w:type="dxa"/>
            <w:shd w:val="clear" w:color="auto" w:fill="auto"/>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Подъездные пути к автодорожному путепроводу через железнодорожные пути</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К-17р</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385,926</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386,219</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0,293</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0,293</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0,293</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0,293</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Н-2</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lastRenderedPageBreak/>
              <w:t>5</w:t>
            </w:r>
          </w:p>
        </w:tc>
        <w:tc>
          <w:tcPr>
            <w:tcW w:w="947" w:type="dxa"/>
            <w:shd w:val="clear" w:color="auto" w:fill="auto"/>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50 ОП РЗ 50К-33</w:t>
            </w:r>
          </w:p>
        </w:tc>
        <w:tc>
          <w:tcPr>
            <w:tcW w:w="1747" w:type="dxa"/>
            <w:shd w:val="clear" w:color="auto" w:fill="auto"/>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390 км а/д "К-17р" - Михайловка - гр. Алтайского кр.</w:t>
            </w:r>
          </w:p>
        </w:tc>
        <w:tc>
          <w:tcPr>
            <w:tcW w:w="560" w:type="dxa"/>
            <w:shd w:val="clear" w:color="auto" w:fill="auto"/>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К-33</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16,270</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16,270</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9,926</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7,453</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2,473</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6,344</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7,453</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2,473</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Н-4</w:t>
            </w:r>
          </w:p>
        </w:tc>
      </w:tr>
      <w:tr w:rsidR="00E04CBB" w:rsidRPr="00897A04" w:rsidTr="006606AB">
        <w:trPr>
          <w:trHeight w:val="20"/>
        </w:trPr>
        <w:tc>
          <w:tcPr>
            <w:tcW w:w="4529" w:type="dxa"/>
            <w:gridSpan w:val="5"/>
            <w:shd w:val="clear" w:color="auto" w:fill="auto"/>
            <w:noWrap/>
            <w:vAlign w:val="center"/>
            <w:hideMark/>
          </w:tcPr>
          <w:p w:rsidR="00897A04" w:rsidRPr="00F055B5" w:rsidRDefault="00897A04" w:rsidP="006606AB">
            <w:pPr>
              <w:ind w:left="-57" w:right="-57"/>
              <w:jc w:val="center"/>
              <w:rPr>
                <w:color w:val="000000"/>
                <w:sz w:val="18"/>
                <w:szCs w:val="18"/>
              </w:rPr>
            </w:pPr>
            <w:r w:rsidRPr="00F055B5">
              <w:rPr>
                <w:bCs/>
                <w:color w:val="000000"/>
                <w:sz w:val="18"/>
                <w:szCs w:val="18"/>
              </w:rPr>
              <w:t>Итого автомобильные дороги регионального значения:</w:t>
            </w:r>
          </w:p>
        </w:tc>
        <w:tc>
          <w:tcPr>
            <w:tcW w:w="708" w:type="dxa"/>
            <w:shd w:val="clear" w:color="auto" w:fill="auto"/>
            <w:noWrap/>
            <w:vAlign w:val="center"/>
            <w:hideMark/>
          </w:tcPr>
          <w:p w:rsidR="00897A04" w:rsidRPr="00F055B5"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124,806</w:t>
            </w:r>
          </w:p>
        </w:tc>
        <w:tc>
          <w:tcPr>
            <w:tcW w:w="707" w:type="dxa"/>
            <w:gridSpan w:val="3"/>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113,114</w:t>
            </w:r>
          </w:p>
        </w:tc>
        <w:tc>
          <w:tcPr>
            <w:tcW w:w="728" w:type="dxa"/>
            <w:gridSpan w:val="3"/>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0,000</w:t>
            </w:r>
          </w:p>
        </w:tc>
        <w:tc>
          <w:tcPr>
            <w:tcW w:w="688" w:type="dxa"/>
            <w:gridSpan w:val="2"/>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104,987</w:t>
            </w:r>
          </w:p>
        </w:tc>
        <w:tc>
          <w:tcPr>
            <w:tcW w:w="627" w:type="dxa"/>
            <w:gridSpan w:val="3"/>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2,422</w:t>
            </w:r>
          </w:p>
        </w:tc>
        <w:tc>
          <w:tcPr>
            <w:tcW w:w="848" w:type="dxa"/>
            <w:gridSpan w:val="4"/>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5,705</w:t>
            </w:r>
          </w:p>
        </w:tc>
        <w:tc>
          <w:tcPr>
            <w:tcW w:w="720" w:type="dxa"/>
            <w:gridSpan w:val="2"/>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0,000</w:t>
            </w:r>
          </w:p>
        </w:tc>
        <w:tc>
          <w:tcPr>
            <w:tcW w:w="661" w:type="dxa"/>
            <w:gridSpan w:val="2"/>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11,692</w:t>
            </w:r>
          </w:p>
        </w:tc>
        <w:tc>
          <w:tcPr>
            <w:tcW w:w="608" w:type="dxa"/>
            <w:gridSpan w:val="3"/>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0,000</w:t>
            </w:r>
          </w:p>
        </w:tc>
        <w:tc>
          <w:tcPr>
            <w:tcW w:w="670" w:type="dxa"/>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0,000</w:t>
            </w:r>
          </w:p>
        </w:tc>
        <w:tc>
          <w:tcPr>
            <w:tcW w:w="707" w:type="dxa"/>
            <w:gridSpan w:val="2"/>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102,902</w:t>
            </w:r>
          </w:p>
        </w:tc>
        <w:tc>
          <w:tcPr>
            <w:tcW w:w="747" w:type="dxa"/>
            <w:gridSpan w:val="2"/>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7,739</w:t>
            </w:r>
          </w:p>
        </w:tc>
        <w:tc>
          <w:tcPr>
            <w:tcW w:w="671" w:type="dxa"/>
            <w:shd w:val="clear" w:color="auto" w:fill="auto"/>
            <w:noWrap/>
            <w:vAlign w:val="center"/>
            <w:hideMark/>
          </w:tcPr>
          <w:p w:rsidR="00897A04" w:rsidRPr="00F055B5" w:rsidRDefault="00897A04" w:rsidP="006606AB">
            <w:pPr>
              <w:ind w:left="-57" w:right="-57"/>
              <w:jc w:val="center"/>
              <w:rPr>
                <w:color w:val="000000"/>
                <w:sz w:val="18"/>
                <w:szCs w:val="18"/>
              </w:rPr>
            </w:pPr>
            <w:r w:rsidRPr="00F055B5">
              <w:rPr>
                <w:color w:val="000000"/>
                <w:sz w:val="18"/>
                <w:szCs w:val="18"/>
              </w:rPr>
              <w:t>2,473</w:t>
            </w:r>
          </w:p>
        </w:tc>
        <w:tc>
          <w:tcPr>
            <w:tcW w:w="770" w:type="dxa"/>
            <w:gridSpan w:val="5"/>
            <w:shd w:val="clear" w:color="auto" w:fill="auto"/>
            <w:noWrap/>
            <w:vAlign w:val="center"/>
            <w:hideMark/>
          </w:tcPr>
          <w:p w:rsidR="00897A04" w:rsidRPr="00897A04" w:rsidRDefault="00897A04" w:rsidP="006606AB">
            <w:pPr>
              <w:ind w:left="-57" w:right="-57"/>
              <w:jc w:val="center"/>
              <w:rPr>
                <w:color w:val="000000"/>
              </w:rPr>
            </w:pPr>
          </w:p>
        </w:tc>
      </w:tr>
      <w:tr w:rsidR="00E04CBB" w:rsidRPr="00897A04" w:rsidTr="006606AB">
        <w:trPr>
          <w:trHeight w:val="20"/>
        </w:trPr>
        <w:tc>
          <w:tcPr>
            <w:tcW w:w="4529" w:type="dxa"/>
            <w:gridSpan w:val="5"/>
            <w:shd w:val="clear" w:color="auto" w:fill="auto"/>
            <w:noWrap/>
            <w:vAlign w:val="center"/>
            <w:hideMark/>
          </w:tcPr>
          <w:p w:rsidR="00897A04" w:rsidRPr="00F055B5" w:rsidRDefault="00897A04" w:rsidP="006606AB">
            <w:pPr>
              <w:ind w:left="-57" w:right="-57"/>
              <w:jc w:val="center"/>
              <w:rPr>
                <w:color w:val="000000"/>
                <w:sz w:val="18"/>
                <w:szCs w:val="18"/>
              </w:rPr>
            </w:pPr>
            <w:r w:rsidRPr="00F055B5">
              <w:rPr>
                <w:bCs/>
                <w:color w:val="000000"/>
                <w:sz w:val="18"/>
                <w:szCs w:val="18"/>
              </w:rPr>
              <w:t>Автомобильные дороги межмуниципального значения</w:t>
            </w:r>
          </w:p>
        </w:tc>
        <w:tc>
          <w:tcPr>
            <w:tcW w:w="708" w:type="dxa"/>
            <w:shd w:val="clear" w:color="auto" w:fill="auto"/>
            <w:noWrap/>
            <w:vAlign w:val="center"/>
            <w:hideMark/>
          </w:tcPr>
          <w:p w:rsidR="00897A04" w:rsidRPr="00F055B5"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F055B5" w:rsidRDefault="00897A04" w:rsidP="006606AB">
            <w:pPr>
              <w:ind w:left="-57" w:right="-57"/>
              <w:jc w:val="center"/>
              <w:rPr>
                <w:color w:val="000000"/>
                <w:sz w:val="18"/>
                <w:szCs w:val="18"/>
              </w:rPr>
            </w:pPr>
          </w:p>
        </w:tc>
        <w:tc>
          <w:tcPr>
            <w:tcW w:w="707" w:type="dxa"/>
            <w:gridSpan w:val="3"/>
            <w:shd w:val="clear" w:color="auto" w:fill="auto"/>
            <w:noWrap/>
            <w:vAlign w:val="center"/>
            <w:hideMark/>
          </w:tcPr>
          <w:p w:rsidR="00897A04" w:rsidRPr="00F055B5" w:rsidRDefault="00897A04" w:rsidP="006606AB">
            <w:pPr>
              <w:ind w:left="-57" w:right="-57"/>
              <w:jc w:val="center"/>
              <w:rPr>
                <w:color w:val="000000"/>
                <w:sz w:val="18"/>
                <w:szCs w:val="18"/>
              </w:rPr>
            </w:pPr>
          </w:p>
        </w:tc>
        <w:tc>
          <w:tcPr>
            <w:tcW w:w="728" w:type="dxa"/>
            <w:gridSpan w:val="3"/>
            <w:shd w:val="clear" w:color="auto" w:fill="auto"/>
            <w:noWrap/>
            <w:vAlign w:val="center"/>
            <w:hideMark/>
          </w:tcPr>
          <w:p w:rsidR="00897A04" w:rsidRPr="00F055B5" w:rsidRDefault="00897A04" w:rsidP="006606AB">
            <w:pPr>
              <w:ind w:left="-57" w:right="-57"/>
              <w:jc w:val="center"/>
              <w:rPr>
                <w:color w:val="000000"/>
                <w:sz w:val="18"/>
                <w:szCs w:val="18"/>
              </w:rPr>
            </w:pPr>
          </w:p>
        </w:tc>
        <w:tc>
          <w:tcPr>
            <w:tcW w:w="688" w:type="dxa"/>
            <w:gridSpan w:val="2"/>
            <w:shd w:val="clear" w:color="auto" w:fill="auto"/>
            <w:noWrap/>
            <w:vAlign w:val="center"/>
            <w:hideMark/>
          </w:tcPr>
          <w:p w:rsidR="00897A04" w:rsidRPr="00F055B5" w:rsidRDefault="00897A04" w:rsidP="006606AB">
            <w:pPr>
              <w:ind w:left="-57" w:right="-57"/>
              <w:jc w:val="center"/>
              <w:rPr>
                <w:color w:val="000000"/>
                <w:sz w:val="18"/>
                <w:szCs w:val="18"/>
              </w:rPr>
            </w:pPr>
          </w:p>
        </w:tc>
        <w:tc>
          <w:tcPr>
            <w:tcW w:w="627" w:type="dxa"/>
            <w:gridSpan w:val="3"/>
            <w:shd w:val="clear" w:color="auto" w:fill="auto"/>
            <w:noWrap/>
            <w:vAlign w:val="center"/>
            <w:hideMark/>
          </w:tcPr>
          <w:p w:rsidR="00897A04" w:rsidRPr="00F055B5" w:rsidRDefault="00897A04" w:rsidP="006606AB">
            <w:pPr>
              <w:ind w:left="-57" w:right="-57"/>
              <w:jc w:val="center"/>
              <w:rPr>
                <w:color w:val="000000"/>
                <w:sz w:val="18"/>
                <w:szCs w:val="18"/>
              </w:rPr>
            </w:pPr>
          </w:p>
        </w:tc>
        <w:tc>
          <w:tcPr>
            <w:tcW w:w="848" w:type="dxa"/>
            <w:gridSpan w:val="4"/>
            <w:shd w:val="clear" w:color="auto" w:fill="auto"/>
            <w:noWrap/>
            <w:vAlign w:val="center"/>
            <w:hideMark/>
          </w:tcPr>
          <w:p w:rsidR="00897A04" w:rsidRPr="00F055B5" w:rsidRDefault="00897A04" w:rsidP="006606AB">
            <w:pPr>
              <w:ind w:left="-57" w:right="-57"/>
              <w:jc w:val="center"/>
              <w:rPr>
                <w:color w:val="000000"/>
                <w:sz w:val="18"/>
                <w:szCs w:val="18"/>
              </w:rPr>
            </w:pPr>
          </w:p>
        </w:tc>
        <w:tc>
          <w:tcPr>
            <w:tcW w:w="720" w:type="dxa"/>
            <w:gridSpan w:val="2"/>
            <w:shd w:val="clear" w:color="auto" w:fill="auto"/>
            <w:noWrap/>
            <w:vAlign w:val="center"/>
            <w:hideMark/>
          </w:tcPr>
          <w:p w:rsidR="00897A04" w:rsidRPr="00F055B5" w:rsidRDefault="00897A04" w:rsidP="006606AB">
            <w:pPr>
              <w:ind w:left="-57" w:right="-57"/>
              <w:jc w:val="center"/>
              <w:rPr>
                <w:color w:val="000000"/>
                <w:sz w:val="18"/>
                <w:szCs w:val="18"/>
              </w:rPr>
            </w:pPr>
          </w:p>
        </w:tc>
        <w:tc>
          <w:tcPr>
            <w:tcW w:w="661" w:type="dxa"/>
            <w:gridSpan w:val="2"/>
            <w:shd w:val="clear" w:color="auto" w:fill="auto"/>
            <w:noWrap/>
            <w:vAlign w:val="center"/>
            <w:hideMark/>
          </w:tcPr>
          <w:p w:rsidR="00897A04" w:rsidRPr="00F055B5" w:rsidRDefault="00897A04" w:rsidP="006606AB">
            <w:pPr>
              <w:ind w:left="-57" w:right="-57"/>
              <w:jc w:val="center"/>
              <w:rPr>
                <w:color w:val="000000"/>
                <w:sz w:val="18"/>
                <w:szCs w:val="18"/>
              </w:rPr>
            </w:pPr>
          </w:p>
        </w:tc>
        <w:tc>
          <w:tcPr>
            <w:tcW w:w="608" w:type="dxa"/>
            <w:gridSpan w:val="3"/>
            <w:shd w:val="clear" w:color="auto" w:fill="auto"/>
            <w:noWrap/>
            <w:vAlign w:val="center"/>
            <w:hideMark/>
          </w:tcPr>
          <w:p w:rsidR="00897A04" w:rsidRPr="00F055B5"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F055B5"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F055B5"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F055B5" w:rsidRDefault="00897A04" w:rsidP="006606AB">
            <w:pPr>
              <w:ind w:left="-57" w:right="-57"/>
              <w:jc w:val="center"/>
              <w:rPr>
                <w:color w:val="000000"/>
                <w:sz w:val="18"/>
                <w:szCs w:val="18"/>
              </w:rPr>
            </w:pPr>
          </w:p>
        </w:tc>
        <w:tc>
          <w:tcPr>
            <w:tcW w:w="671" w:type="dxa"/>
            <w:shd w:val="clear" w:color="auto" w:fill="auto"/>
            <w:noWrap/>
            <w:vAlign w:val="center"/>
            <w:hideMark/>
          </w:tcPr>
          <w:p w:rsidR="00897A04" w:rsidRPr="00F055B5" w:rsidRDefault="00897A04" w:rsidP="006606AB">
            <w:pPr>
              <w:ind w:left="-57" w:right="-57"/>
              <w:jc w:val="center"/>
              <w:rPr>
                <w:color w:val="000000"/>
                <w:sz w:val="18"/>
                <w:szCs w:val="18"/>
              </w:rPr>
            </w:pPr>
          </w:p>
        </w:tc>
        <w:tc>
          <w:tcPr>
            <w:tcW w:w="770" w:type="dxa"/>
            <w:gridSpan w:val="5"/>
            <w:shd w:val="clear" w:color="auto" w:fill="auto"/>
            <w:noWrap/>
            <w:vAlign w:val="center"/>
            <w:hideMark/>
          </w:tcPr>
          <w:p w:rsidR="00897A04" w:rsidRPr="00897A04" w:rsidRDefault="00897A04" w:rsidP="006606AB">
            <w:pPr>
              <w:ind w:left="-57" w:right="-57"/>
              <w:jc w:val="center"/>
              <w:rPr>
                <w:color w:val="000000"/>
              </w:rPr>
            </w:pP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6</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50Н-1029п1</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Подъезд к с. Сорочиха\7 км\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Н-1029п1</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0,608</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0,608</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0,608</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0,608</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0,608</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7</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50Н-1029п2</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Подъезд к с. Троицкое\15 км\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Н-1029п2</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0,711</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0,711</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0,711</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0,711</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0,711</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8</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50Н-1029п3</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Подъезд к с.</w:t>
            </w:r>
            <w:r w:rsidR="009F06E7" w:rsidRPr="006606AB">
              <w:rPr>
                <w:color w:val="000000"/>
                <w:sz w:val="22"/>
                <w:szCs w:val="22"/>
              </w:rPr>
              <w:t xml:space="preserve"> Студёное</w:t>
            </w:r>
            <w:r w:rsidRPr="006606AB">
              <w:rPr>
                <w:color w:val="000000"/>
                <w:sz w:val="22"/>
                <w:szCs w:val="22"/>
              </w:rPr>
              <w:t>\38 км\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Н-1029п3</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1,492</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1,492</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1,492</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1,492</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1,492</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9</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50Н-1001</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349 км а/д "К-17р" - Ирбизино - Кукарка</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Н-1001</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39,239</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39,239</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39,239</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39,239</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16,900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22,339</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10</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50Н-1001п1</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Подъезд к с. Белое\4 км\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Н-1001п1</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1,069</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1,069</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1,069</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1,069</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1,069</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11</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50Н-1002</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358 км а/д "К-17р" - Кучугур</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Н-1002</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19,214</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19,214</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19,214</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19,214</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19,214</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12</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50Н-1003</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360 км а/д "К-17р" - Чернокурья - Новая Курья</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Н-1003</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4,797</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4,797</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4,797</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3,059</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1,738</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3,059</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1,738</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13</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50Н-1004</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371 км а/д "К-17р" - Калиновка</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Н-1004</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22,665</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22,665</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22,665</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22,665</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22,665</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14</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50Н-1005</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27 км а/д "Н-1029" - Осиновка - Поповка</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Н-1005</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6,599</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6,599</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6,599</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6,599</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6,599</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lastRenderedPageBreak/>
              <w:t>15</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50К-17рп9</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Подъезд к п. Красносельский\389 км\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К-17рп9</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0,377</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0,377</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0,377</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0,377</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0,377</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16</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50К-17рп10</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Подъезд к с. Рассказово\396 км\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К-17рп10</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0,996</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0,996</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0,996</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0,996</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0,996</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17</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50К-17рп11</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Подъезд к с. Калачи \407 км\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К-17рп11</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0,426</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0,426</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0,426</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0,426</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0,426</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18</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50К-17рп12</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Подъезд к с. Октябрьское\415 км\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К-17рп12</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1,267</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1,267</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1,267</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1,267</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1,267</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19</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50Н-1009</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Карасук - Хорошее - Свободный Труд - Калиновка</w:t>
            </w:r>
          </w:p>
        </w:tc>
        <w:tc>
          <w:tcPr>
            <w:tcW w:w="560" w:type="dxa"/>
            <w:shd w:val="clear" w:color="000000" w:fill="FFFFFF"/>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Н-1009</w:t>
            </w:r>
          </w:p>
        </w:tc>
        <w:tc>
          <w:tcPr>
            <w:tcW w:w="717" w:type="dxa"/>
            <w:shd w:val="clear" w:color="000000" w:fill="FFFFFF"/>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1,867</w:t>
            </w:r>
          </w:p>
        </w:tc>
        <w:tc>
          <w:tcPr>
            <w:tcW w:w="708" w:type="dxa"/>
            <w:shd w:val="clear" w:color="000000" w:fill="FFFFFF"/>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59,648</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57,781</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46,785</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1,447</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45,338</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10,996</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13,077</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33,708</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20</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50Н-1009п1</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Подъезд к д. Токаревка\31 км\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Н-1009п1</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2,050</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2,050</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2,050</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2,050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2,050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21</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50Н-1010</w:t>
            </w:r>
          </w:p>
        </w:tc>
        <w:tc>
          <w:tcPr>
            <w:tcW w:w="1747" w:type="dxa"/>
            <w:shd w:val="clear" w:color="auto" w:fill="auto"/>
            <w:vAlign w:val="center"/>
            <w:hideMark/>
          </w:tcPr>
          <w:p w:rsidR="00897A04" w:rsidRPr="006606AB" w:rsidRDefault="00897A04" w:rsidP="00897A04">
            <w:pPr>
              <w:ind w:left="-57" w:right="-57"/>
              <w:rPr>
                <w:color w:val="000000"/>
                <w:sz w:val="22"/>
                <w:szCs w:val="22"/>
              </w:rPr>
            </w:pPr>
            <w:r w:rsidRPr="006606AB">
              <w:rPr>
                <w:color w:val="000000"/>
                <w:sz w:val="22"/>
                <w:szCs w:val="22"/>
              </w:rPr>
              <w:t>232 км а/д "К-01" - Благодатное - Шилово-Курья - 377 км а/д "К-17р"</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Н-1010</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24,832</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24,832</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24,832</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24,832</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24,832</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22</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50Н-1011</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17 км а/д "Н-1001" -  Рождественский</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Н-1011</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8,999</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8,999</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8,999</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8,999</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8,999</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23</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50Н-1012</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418 км а/д "К-17р" - Анисимовка - Павловка</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Н-1012</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22,351</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22,351</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22,351</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24</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50Н-1013</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38 км а/д "Н-1029"- Шейнфельд - Бого</w:t>
            </w:r>
            <w:r w:rsidRPr="006606AB">
              <w:rPr>
                <w:color w:val="000000"/>
                <w:sz w:val="22"/>
                <w:szCs w:val="22"/>
              </w:rPr>
              <w:lastRenderedPageBreak/>
              <w:t>словка</w:t>
            </w:r>
          </w:p>
        </w:tc>
        <w:tc>
          <w:tcPr>
            <w:tcW w:w="560" w:type="dxa"/>
            <w:shd w:val="clear" w:color="000000" w:fill="FFFFFF"/>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lastRenderedPageBreak/>
              <w:t>Н-1013</w:t>
            </w:r>
          </w:p>
        </w:tc>
        <w:tc>
          <w:tcPr>
            <w:tcW w:w="717" w:type="dxa"/>
            <w:shd w:val="clear" w:color="000000" w:fill="FFFFFF"/>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000000" w:fill="FFFFFF"/>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23,456</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23,456</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10,645</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8,795</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1,850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12,811</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8,795</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1,850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lastRenderedPageBreak/>
              <w:t>25</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50Н-1015</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17 км а/д "Н-1029" - Астродым</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Н-1015</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8,352</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8,352</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8,352</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8,352</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8,352</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26</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50Н-1016</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Кукарка - Немки (в гр. района)</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Н-1016</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6,777</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6,777</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6,777</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6,777</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6,777</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27</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50Н-1017</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35 км а/д "Н-1029"- Луганск</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Н-1017</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2,620</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2,620</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2,620</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2,620</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2,620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28</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50Н-1018</w:t>
            </w:r>
          </w:p>
        </w:tc>
        <w:tc>
          <w:tcPr>
            <w:tcW w:w="1747" w:type="dxa"/>
            <w:shd w:val="clear" w:color="auto" w:fill="auto"/>
            <w:noWrap/>
            <w:vAlign w:val="center"/>
            <w:hideMark/>
          </w:tcPr>
          <w:p w:rsidR="00897A04" w:rsidRPr="006606AB" w:rsidRDefault="00897A04" w:rsidP="00897A04">
            <w:pPr>
              <w:ind w:left="-57" w:right="-57"/>
              <w:rPr>
                <w:color w:val="000000"/>
                <w:sz w:val="22"/>
                <w:szCs w:val="22"/>
              </w:rPr>
            </w:pPr>
            <w:r w:rsidRPr="006606AB">
              <w:rPr>
                <w:color w:val="000000"/>
                <w:sz w:val="22"/>
                <w:szCs w:val="22"/>
              </w:rPr>
              <w:t>417 км а/д "К-17р" - Токпан</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Н-1018</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2,389</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2,389</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2,389</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2,389</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2,389</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29</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50Н-1020</w:t>
            </w:r>
          </w:p>
        </w:tc>
        <w:tc>
          <w:tcPr>
            <w:tcW w:w="1747" w:type="dxa"/>
            <w:shd w:val="clear" w:color="auto" w:fill="auto"/>
            <w:vAlign w:val="center"/>
            <w:hideMark/>
          </w:tcPr>
          <w:p w:rsidR="00897A04" w:rsidRPr="006606AB" w:rsidRDefault="00897A04" w:rsidP="00897A04">
            <w:pPr>
              <w:ind w:left="-57" w:right="-57"/>
              <w:rPr>
                <w:color w:val="000000"/>
                <w:sz w:val="22"/>
                <w:szCs w:val="22"/>
              </w:rPr>
            </w:pPr>
            <w:r w:rsidRPr="006606AB">
              <w:rPr>
                <w:color w:val="000000"/>
                <w:sz w:val="22"/>
                <w:szCs w:val="22"/>
              </w:rPr>
              <w:t>21 км а/д "Н-1004" - Нестеровка</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Н-1020</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8,750</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8,750</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8,750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30</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50Н-1021</w:t>
            </w:r>
          </w:p>
        </w:tc>
        <w:tc>
          <w:tcPr>
            <w:tcW w:w="1747" w:type="dxa"/>
            <w:shd w:val="clear" w:color="auto" w:fill="auto"/>
            <w:vAlign w:val="center"/>
            <w:hideMark/>
          </w:tcPr>
          <w:p w:rsidR="00897A04" w:rsidRPr="006606AB" w:rsidRDefault="00897A04" w:rsidP="00897A04">
            <w:pPr>
              <w:ind w:left="-57" w:right="-57"/>
              <w:rPr>
                <w:color w:val="000000"/>
                <w:sz w:val="22"/>
                <w:szCs w:val="22"/>
              </w:rPr>
            </w:pPr>
            <w:r w:rsidRPr="006606AB">
              <w:rPr>
                <w:color w:val="000000"/>
                <w:sz w:val="22"/>
                <w:szCs w:val="22"/>
              </w:rPr>
              <w:t>Студеное - Демидовка</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Н-1021</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11,453</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11,453</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5,942</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5,942</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5,511</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5,942</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31</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50Н-1022</w:t>
            </w:r>
          </w:p>
        </w:tc>
        <w:tc>
          <w:tcPr>
            <w:tcW w:w="1747" w:type="dxa"/>
            <w:shd w:val="clear" w:color="auto" w:fill="auto"/>
            <w:vAlign w:val="center"/>
            <w:hideMark/>
          </w:tcPr>
          <w:p w:rsidR="00897A04" w:rsidRPr="006606AB" w:rsidRDefault="00897A04" w:rsidP="00897A04">
            <w:pPr>
              <w:ind w:left="-57" w:right="-57"/>
              <w:rPr>
                <w:color w:val="000000"/>
                <w:sz w:val="22"/>
                <w:szCs w:val="22"/>
              </w:rPr>
            </w:pPr>
            <w:r w:rsidRPr="006606AB">
              <w:rPr>
                <w:color w:val="000000"/>
                <w:sz w:val="22"/>
                <w:szCs w:val="22"/>
              </w:rPr>
              <w:t>10 км а/д "К-33" - Кавкуй</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Н-1022</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5,788</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5,788</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5,788</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5,788</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5,788</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32</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50Н-1023</w:t>
            </w:r>
          </w:p>
        </w:tc>
        <w:tc>
          <w:tcPr>
            <w:tcW w:w="1747" w:type="dxa"/>
            <w:shd w:val="clear" w:color="auto" w:fill="auto"/>
            <w:vAlign w:val="center"/>
            <w:hideMark/>
          </w:tcPr>
          <w:p w:rsidR="00897A04" w:rsidRPr="006606AB" w:rsidRDefault="00897A04" w:rsidP="00897A04">
            <w:pPr>
              <w:ind w:left="-57" w:right="-57"/>
              <w:rPr>
                <w:color w:val="000000"/>
                <w:sz w:val="22"/>
                <w:szCs w:val="22"/>
              </w:rPr>
            </w:pPr>
            <w:r w:rsidRPr="006606AB">
              <w:rPr>
                <w:color w:val="000000"/>
                <w:sz w:val="22"/>
                <w:szCs w:val="22"/>
              </w:rPr>
              <w:t>Шилово-Курья - Нижнебаяновский - Морозовка</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Н-1023</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15,572</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15,572</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4,054</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4,054</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11,518</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0,144</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3,910</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33</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50Н-1024</w:t>
            </w:r>
          </w:p>
        </w:tc>
        <w:tc>
          <w:tcPr>
            <w:tcW w:w="1747" w:type="dxa"/>
            <w:shd w:val="clear" w:color="auto" w:fill="auto"/>
            <w:vAlign w:val="center"/>
            <w:hideMark/>
          </w:tcPr>
          <w:p w:rsidR="00897A04" w:rsidRPr="006606AB" w:rsidRDefault="00897A04" w:rsidP="00897A04">
            <w:pPr>
              <w:ind w:left="-57" w:right="-57"/>
              <w:rPr>
                <w:color w:val="000000"/>
                <w:sz w:val="22"/>
                <w:szCs w:val="22"/>
              </w:rPr>
            </w:pPr>
            <w:r w:rsidRPr="006606AB">
              <w:rPr>
                <w:color w:val="000000"/>
                <w:sz w:val="22"/>
                <w:szCs w:val="22"/>
              </w:rPr>
              <w:t>244 км а/д "К-01" - Ягодный</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Н-1024</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1,447</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1,447</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1,447</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0,438</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1,009</w:t>
            </w: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1,447</w:t>
            </w: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vMerge w:val="restart"/>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34</w:t>
            </w:r>
          </w:p>
        </w:tc>
        <w:tc>
          <w:tcPr>
            <w:tcW w:w="947" w:type="dxa"/>
            <w:vMerge w:val="restart"/>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50 ОП МЗ 50Н-0206</w:t>
            </w:r>
          </w:p>
        </w:tc>
        <w:tc>
          <w:tcPr>
            <w:tcW w:w="1747" w:type="dxa"/>
            <w:vMerge w:val="restart"/>
            <w:shd w:val="clear" w:color="auto" w:fill="auto"/>
            <w:vAlign w:val="center"/>
            <w:hideMark/>
          </w:tcPr>
          <w:p w:rsidR="00897A04" w:rsidRPr="006606AB" w:rsidRDefault="00897A04" w:rsidP="00897A04">
            <w:pPr>
              <w:ind w:left="-57" w:right="-57"/>
              <w:rPr>
                <w:color w:val="000000"/>
                <w:sz w:val="22"/>
                <w:szCs w:val="22"/>
              </w:rPr>
            </w:pPr>
            <w:r w:rsidRPr="006606AB">
              <w:rPr>
                <w:color w:val="000000"/>
                <w:sz w:val="22"/>
                <w:szCs w:val="22"/>
              </w:rPr>
              <w:t>Баган - Палецкое - Кучугур (в гр. района)</w:t>
            </w:r>
          </w:p>
        </w:tc>
        <w:tc>
          <w:tcPr>
            <w:tcW w:w="560" w:type="dxa"/>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Н-0206</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45,601</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46,070</w:t>
            </w:r>
          </w:p>
        </w:tc>
        <w:tc>
          <w:tcPr>
            <w:tcW w:w="713"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3,381</w:t>
            </w:r>
          </w:p>
        </w:tc>
        <w:tc>
          <w:tcPr>
            <w:tcW w:w="712"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0,469</w:t>
            </w:r>
          </w:p>
        </w:tc>
        <w:tc>
          <w:tcPr>
            <w:tcW w:w="732"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653"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750"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0,469</w:t>
            </w:r>
          </w:p>
        </w:tc>
        <w:tc>
          <w:tcPr>
            <w:tcW w:w="631" w:type="dxa"/>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2,912</w:t>
            </w:r>
          </w:p>
        </w:tc>
        <w:tc>
          <w:tcPr>
            <w:tcW w:w="608"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0,469</w:t>
            </w:r>
          </w:p>
        </w:tc>
        <w:tc>
          <w:tcPr>
            <w:tcW w:w="699" w:type="dxa"/>
            <w:gridSpan w:val="2"/>
            <w:vMerge w:val="restart"/>
            <w:shd w:val="clear" w:color="auto" w:fill="auto"/>
            <w:noWrap/>
            <w:vAlign w:val="center"/>
            <w:hideMark/>
          </w:tcPr>
          <w:p w:rsidR="00897A04" w:rsidRPr="006606AB" w:rsidRDefault="00897A04" w:rsidP="006606AB">
            <w:pPr>
              <w:ind w:left="-57" w:right="-57"/>
              <w:jc w:val="center"/>
              <w:rPr>
                <w:color w:val="000000"/>
                <w:sz w:val="18"/>
                <w:szCs w:val="18"/>
              </w:rPr>
            </w:pPr>
          </w:p>
        </w:tc>
        <w:tc>
          <w:tcPr>
            <w:tcW w:w="721" w:type="dxa"/>
            <w:gridSpan w:val="3"/>
            <w:vMerge w:val="restart"/>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58" w:type="dxa"/>
            <w:vMerge/>
            <w:vAlign w:val="center"/>
            <w:hideMark/>
          </w:tcPr>
          <w:p w:rsidR="00897A04" w:rsidRPr="00897A04" w:rsidRDefault="00897A04" w:rsidP="006606AB">
            <w:pPr>
              <w:ind w:left="-57" w:right="-57"/>
              <w:jc w:val="center"/>
              <w:rPr>
                <w:color w:val="000000"/>
              </w:rPr>
            </w:pPr>
          </w:p>
        </w:tc>
        <w:tc>
          <w:tcPr>
            <w:tcW w:w="947" w:type="dxa"/>
            <w:vMerge/>
            <w:vAlign w:val="center"/>
            <w:hideMark/>
          </w:tcPr>
          <w:p w:rsidR="00897A04" w:rsidRPr="00897A04" w:rsidRDefault="00897A04" w:rsidP="00897A04">
            <w:pPr>
              <w:ind w:left="-57" w:right="-57"/>
              <w:rPr>
                <w:color w:val="000000"/>
              </w:rPr>
            </w:pPr>
          </w:p>
        </w:tc>
        <w:tc>
          <w:tcPr>
            <w:tcW w:w="1747" w:type="dxa"/>
            <w:vMerge/>
            <w:vAlign w:val="center"/>
            <w:hideMark/>
          </w:tcPr>
          <w:p w:rsidR="00897A04" w:rsidRPr="00897A04" w:rsidRDefault="00897A04" w:rsidP="00897A04">
            <w:pPr>
              <w:ind w:left="-57" w:right="-57"/>
              <w:rPr>
                <w:color w:val="000000"/>
              </w:rPr>
            </w:pPr>
          </w:p>
        </w:tc>
        <w:tc>
          <w:tcPr>
            <w:tcW w:w="560" w:type="dxa"/>
            <w:vMerge/>
            <w:vAlign w:val="center"/>
            <w:hideMark/>
          </w:tcPr>
          <w:p w:rsidR="00897A04" w:rsidRPr="006606AB" w:rsidRDefault="00897A04" w:rsidP="006606AB">
            <w:pPr>
              <w:ind w:left="-57" w:right="-57"/>
              <w:jc w:val="center"/>
              <w:rPr>
                <w:color w:val="000000"/>
                <w:sz w:val="18"/>
                <w:szCs w:val="18"/>
              </w:rPr>
            </w:pP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50,704</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53,616</w:t>
            </w:r>
          </w:p>
        </w:tc>
        <w:tc>
          <w:tcPr>
            <w:tcW w:w="713" w:type="dxa"/>
            <w:gridSpan w:val="3"/>
            <w:vMerge/>
            <w:vAlign w:val="center"/>
            <w:hideMark/>
          </w:tcPr>
          <w:p w:rsidR="00897A04" w:rsidRPr="006606AB" w:rsidRDefault="00897A04" w:rsidP="006606AB">
            <w:pPr>
              <w:ind w:left="-57" w:right="-57"/>
              <w:jc w:val="center"/>
              <w:rPr>
                <w:color w:val="000000"/>
                <w:sz w:val="18"/>
                <w:szCs w:val="18"/>
              </w:rPr>
            </w:pPr>
          </w:p>
        </w:tc>
        <w:tc>
          <w:tcPr>
            <w:tcW w:w="712" w:type="dxa"/>
            <w:gridSpan w:val="3"/>
            <w:vMerge/>
            <w:vAlign w:val="center"/>
            <w:hideMark/>
          </w:tcPr>
          <w:p w:rsidR="00897A04" w:rsidRPr="006606AB" w:rsidRDefault="00897A04" w:rsidP="006606AB">
            <w:pPr>
              <w:ind w:left="-57" w:right="-57"/>
              <w:jc w:val="center"/>
              <w:rPr>
                <w:color w:val="000000"/>
                <w:sz w:val="18"/>
                <w:szCs w:val="18"/>
              </w:rPr>
            </w:pPr>
          </w:p>
        </w:tc>
        <w:tc>
          <w:tcPr>
            <w:tcW w:w="732" w:type="dxa"/>
            <w:gridSpan w:val="3"/>
            <w:vMerge/>
            <w:vAlign w:val="center"/>
            <w:hideMark/>
          </w:tcPr>
          <w:p w:rsidR="00897A04" w:rsidRPr="006606AB" w:rsidRDefault="00897A04" w:rsidP="006606AB">
            <w:pPr>
              <w:ind w:left="-57" w:right="-57"/>
              <w:jc w:val="center"/>
              <w:rPr>
                <w:color w:val="000000"/>
                <w:sz w:val="18"/>
                <w:szCs w:val="18"/>
              </w:rPr>
            </w:pPr>
          </w:p>
        </w:tc>
        <w:tc>
          <w:tcPr>
            <w:tcW w:w="686" w:type="dxa"/>
            <w:gridSpan w:val="2"/>
            <w:vMerge/>
            <w:vAlign w:val="center"/>
            <w:hideMark/>
          </w:tcPr>
          <w:p w:rsidR="00897A04" w:rsidRPr="006606AB" w:rsidRDefault="00897A04" w:rsidP="006606AB">
            <w:pPr>
              <w:ind w:left="-57" w:right="-57"/>
              <w:jc w:val="center"/>
              <w:rPr>
                <w:color w:val="000000"/>
                <w:sz w:val="18"/>
                <w:szCs w:val="18"/>
              </w:rPr>
            </w:pPr>
          </w:p>
        </w:tc>
        <w:tc>
          <w:tcPr>
            <w:tcW w:w="653" w:type="dxa"/>
            <w:gridSpan w:val="3"/>
            <w:vMerge/>
            <w:vAlign w:val="center"/>
            <w:hideMark/>
          </w:tcPr>
          <w:p w:rsidR="00897A04" w:rsidRPr="006606AB" w:rsidRDefault="00897A04" w:rsidP="006606AB">
            <w:pPr>
              <w:ind w:left="-57" w:right="-57"/>
              <w:jc w:val="center"/>
              <w:rPr>
                <w:color w:val="000000"/>
                <w:sz w:val="18"/>
                <w:szCs w:val="18"/>
              </w:rPr>
            </w:pPr>
          </w:p>
        </w:tc>
        <w:tc>
          <w:tcPr>
            <w:tcW w:w="809" w:type="dxa"/>
            <w:gridSpan w:val="3"/>
            <w:vMerge/>
            <w:vAlign w:val="center"/>
            <w:hideMark/>
          </w:tcPr>
          <w:p w:rsidR="00897A04" w:rsidRPr="006606AB" w:rsidRDefault="00897A04" w:rsidP="006606AB">
            <w:pPr>
              <w:ind w:left="-57" w:right="-57"/>
              <w:jc w:val="center"/>
              <w:rPr>
                <w:color w:val="000000"/>
                <w:sz w:val="18"/>
                <w:szCs w:val="18"/>
              </w:rPr>
            </w:pPr>
          </w:p>
        </w:tc>
        <w:tc>
          <w:tcPr>
            <w:tcW w:w="750" w:type="dxa"/>
            <w:gridSpan w:val="3"/>
            <w:vMerge/>
            <w:vAlign w:val="center"/>
            <w:hideMark/>
          </w:tcPr>
          <w:p w:rsidR="00897A04" w:rsidRPr="006606AB" w:rsidRDefault="00897A04" w:rsidP="006606AB">
            <w:pPr>
              <w:ind w:left="-57" w:right="-57"/>
              <w:jc w:val="center"/>
              <w:rPr>
                <w:color w:val="000000"/>
                <w:sz w:val="18"/>
                <w:szCs w:val="18"/>
              </w:rPr>
            </w:pPr>
          </w:p>
        </w:tc>
        <w:tc>
          <w:tcPr>
            <w:tcW w:w="631" w:type="dxa"/>
            <w:vMerge/>
            <w:vAlign w:val="center"/>
            <w:hideMark/>
          </w:tcPr>
          <w:p w:rsidR="00897A04" w:rsidRPr="006606AB" w:rsidRDefault="00897A04" w:rsidP="006606AB">
            <w:pPr>
              <w:ind w:left="-57" w:right="-57"/>
              <w:jc w:val="center"/>
              <w:rPr>
                <w:color w:val="000000"/>
                <w:sz w:val="18"/>
                <w:szCs w:val="18"/>
              </w:rPr>
            </w:pPr>
          </w:p>
        </w:tc>
        <w:tc>
          <w:tcPr>
            <w:tcW w:w="608" w:type="dxa"/>
            <w:gridSpan w:val="3"/>
            <w:vMerge/>
            <w:vAlign w:val="center"/>
            <w:hideMark/>
          </w:tcPr>
          <w:p w:rsidR="00897A04" w:rsidRPr="006606AB" w:rsidRDefault="00897A04" w:rsidP="006606AB">
            <w:pPr>
              <w:ind w:left="-57" w:right="-57"/>
              <w:jc w:val="center"/>
              <w:rPr>
                <w:color w:val="000000"/>
                <w:sz w:val="18"/>
                <w:szCs w:val="18"/>
              </w:rPr>
            </w:pPr>
          </w:p>
        </w:tc>
        <w:tc>
          <w:tcPr>
            <w:tcW w:w="670" w:type="dxa"/>
            <w:vMerge/>
            <w:vAlign w:val="center"/>
            <w:hideMark/>
          </w:tcPr>
          <w:p w:rsidR="00897A04" w:rsidRPr="006606AB" w:rsidRDefault="00897A04" w:rsidP="006606AB">
            <w:pPr>
              <w:ind w:left="-57" w:right="-57"/>
              <w:jc w:val="center"/>
              <w:rPr>
                <w:color w:val="000000"/>
                <w:sz w:val="18"/>
                <w:szCs w:val="18"/>
              </w:rPr>
            </w:pPr>
          </w:p>
        </w:tc>
        <w:tc>
          <w:tcPr>
            <w:tcW w:w="707" w:type="dxa"/>
            <w:gridSpan w:val="2"/>
            <w:vMerge/>
            <w:vAlign w:val="center"/>
            <w:hideMark/>
          </w:tcPr>
          <w:p w:rsidR="00897A04" w:rsidRPr="006606AB" w:rsidRDefault="00897A04" w:rsidP="006606AB">
            <w:pPr>
              <w:ind w:left="-57" w:right="-57"/>
              <w:jc w:val="center"/>
              <w:rPr>
                <w:color w:val="000000"/>
                <w:sz w:val="18"/>
                <w:szCs w:val="18"/>
              </w:rPr>
            </w:pPr>
          </w:p>
        </w:tc>
        <w:tc>
          <w:tcPr>
            <w:tcW w:w="747" w:type="dxa"/>
            <w:gridSpan w:val="2"/>
            <w:vMerge/>
            <w:vAlign w:val="center"/>
            <w:hideMark/>
          </w:tcPr>
          <w:p w:rsidR="00897A04" w:rsidRPr="006606AB" w:rsidRDefault="00897A04" w:rsidP="006606AB">
            <w:pPr>
              <w:ind w:left="-57" w:right="-57"/>
              <w:jc w:val="center"/>
              <w:rPr>
                <w:color w:val="000000"/>
                <w:sz w:val="18"/>
                <w:szCs w:val="18"/>
              </w:rPr>
            </w:pPr>
          </w:p>
        </w:tc>
        <w:tc>
          <w:tcPr>
            <w:tcW w:w="699" w:type="dxa"/>
            <w:gridSpan w:val="2"/>
            <w:vMerge/>
            <w:vAlign w:val="center"/>
            <w:hideMark/>
          </w:tcPr>
          <w:p w:rsidR="00897A04" w:rsidRPr="006606AB" w:rsidRDefault="00897A04" w:rsidP="006606AB">
            <w:pPr>
              <w:ind w:left="-57" w:right="-57"/>
              <w:jc w:val="center"/>
              <w:rPr>
                <w:color w:val="000000"/>
                <w:sz w:val="18"/>
                <w:szCs w:val="18"/>
              </w:rPr>
            </w:pPr>
          </w:p>
        </w:tc>
        <w:tc>
          <w:tcPr>
            <w:tcW w:w="721" w:type="dxa"/>
            <w:gridSpan w:val="3"/>
            <w:vMerge/>
            <w:vAlign w:val="center"/>
            <w:hideMark/>
          </w:tcPr>
          <w:p w:rsidR="00897A04" w:rsidRPr="006606AB" w:rsidRDefault="00897A04" w:rsidP="006606AB">
            <w:pPr>
              <w:ind w:left="-57" w:right="-57"/>
              <w:jc w:val="center"/>
              <w:rPr>
                <w:color w:val="000000"/>
                <w:sz w:val="18"/>
                <w:szCs w:val="18"/>
              </w:rPr>
            </w:pPr>
          </w:p>
        </w:tc>
      </w:tr>
      <w:tr w:rsidR="00F055B5" w:rsidRPr="00897A04" w:rsidTr="006606AB">
        <w:trPr>
          <w:gridAfter w:val="1"/>
          <w:wAfter w:w="21" w:type="dxa"/>
          <w:trHeight w:val="20"/>
        </w:trPr>
        <w:tc>
          <w:tcPr>
            <w:tcW w:w="558" w:type="dxa"/>
            <w:shd w:val="clear" w:color="auto" w:fill="auto"/>
            <w:noWrap/>
            <w:vAlign w:val="center"/>
            <w:hideMark/>
          </w:tcPr>
          <w:p w:rsidR="00897A04" w:rsidRPr="006606AB" w:rsidRDefault="00897A04" w:rsidP="006606AB">
            <w:pPr>
              <w:ind w:left="-57" w:right="-57"/>
              <w:jc w:val="center"/>
              <w:rPr>
                <w:color w:val="000000"/>
                <w:sz w:val="22"/>
                <w:szCs w:val="22"/>
              </w:rPr>
            </w:pPr>
            <w:r w:rsidRPr="006606AB">
              <w:rPr>
                <w:color w:val="000000"/>
                <w:sz w:val="22"/>
                <w:szCs w:val="22"/>
              </w:rPr>
              <w:t>35</w:t>
            </w:r>
          </w:p>
        </w:tc>
        <w:tc>
          <w:tcPr>
            <w:tcW w:w="947" w:type="dxa"/>
            <w:shd w:val="clear" w:color="auto" w:fill="auto"/>
            <w:noWrap/>
            <w:vAlign w:val="center"/>
            <w:hideMark/>
          </w:tcPr>
          <w:p w:rsidR="00897A04" w:rsidRPr="006606AB" w:rsidRDefault="00897A04" w:rsidP="00897A04">
            <w:pPr>
              <w:ind w:left="-57" w:right="-57"/>
              <w:jc w:val="center"/>
              <w:rPr>
                <w:color w:val="000000"/>
                <w:sz w:val="22"/>
                <w:szCs w:val="22"/>
              </w:rPr>
            </w:pPr>
            <w:r w:rsidRPr="006606AB">
              <w:rPr>
                <w:color w:val="000000"/>
                <w:sz w:val="22"/>
                <w:szCs w:val="22"/>
              </w:rPr>
              <w:t xml:space="preserve">50 ОП </w:t>
            </w:r>
            <w:r w:rsidRPr="006606AB">
              <w:rPr>
                <w:color w:val="000000"/>
                <w:sz w:val="22"/>
                <w:szCs w:val="22"/>
              </w:rPr>
              <w:lastRenderedPageBreak/>
              <w:t>МЗ 50Н-1029</w:t>
            </w:r>
          </w:p>
        </w:tc>
        <w:tc>
          <w:tcPr>
            <w:tcW w:w="1747" w:type="dxa"/>
            <w:shd w:val="clear" w:color="auto" w:fill="auto"/>
            <w:vAlign w:val="center"/>
            <w:hideMark/>
          </w:tcPr>
          <w:p w:rsidR="00897A04" w:rsidRPr="006606AB" w:rsidRDefault="00897A04" w:rsidP="00897A04">
            <w:pPr>
              <w:ind w:left="-57" w:right="-57"/>
              <w:rPr>
                <w:color w:val="000000"/>
                <w:sz w:val="22"/>
                <w:szCs w:val="22"/>
              </w:rPr>
            </w:pPr>
            <w:r w:rsidRPr="006606AB">
              <w:rPr>
                <w:color w:val="000000"/>
                <w:sz w:val="22"/>
                <w:szCs w:val="22"/>
              </w:rPr>
              <w:lastRenderedPageBreak/>
              <w:t>388 км а/д "К-</w:t>
            </w:r>
            <w:r w:rsidRPr="006606AB">
              <w:rPr>
                <w:color w:val="000000"/>
                <w:sz w:val="22"/>
                <w:szCs w:val="22"/>
              </w:rPr>
              <w:lastRenderedPageBreak/>
              <w:t>17р" -</w:t>
            </w:r>
            <w:r w:rsidR="009F06E7" w:rsidRPr="006606AB">
              <w:rPr>
                <w:color w:val="000000"/>
                <w:sz w:val="22"/>
                <w:szCs w:val="22"/>
              </w:rPr>
              <w:t xml:space="preserve"> Студёное</w:t>
            </w:r>
            <w:r w:rsidRPr="006606AB">
              <w:rPr>
                <w:color w:val="000000"/>
                <w:sz w:val="22"/>
                <w:szCs w:val="22"/>
              </w:rPr>
              <w:t xml:space="preserve"> - гр. Казахстана       </w:t>
            </w:r>
          </w:p>
        </w:tc>
        <w:tc>
          <w:tcPr>
            <w:tcW w:w="560"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lastRenderedPageBreak/>
              <w:t>Н-1029</w:t>
            </w:r>
          </w:p>
        </w:tc>
        <w:tc>
          <w:tcPr>
            <w:tcW w:w="717"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0,000</w:t>
            </w:r>
          </w:p>
        </w:tc>
        <w:tc>
          <w:tcPr>
            <w:tcW w:w="708" w:type="dxa"/>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49,633</w:t>
            </w:r>
          </w:p>
        </w:tc>
        <w:tc>
          <w:tcPr>
            <w:tcW w:w="713"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49,633</w:t>
            </w:r>
          </w:p>
        </w:tc>
        <w:tc>
          <w:tcPr>
            <w:tcW w:w="712"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49,633</w:t>
            </w:r>
          </w:p>
        </w:tc>
        <w:tc>
          <w:tcPr>
            <w:tcW w:w="732"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86"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49,633</w:t>
            </w:r>
          </w:p>
        </w:tc>
        <w:tc>
          <w:tcPr>
            <w:tcW w:w="653"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809"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750"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31"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608" w:type="dxa"/>
            <w:gridSpan w:val="3"/>
            <w:shd w:val="clear" w:color="auto" w:fill="auto"/>
            <w:noWrap/>
            <w:vAlign w:val="center"/>
            <w:hideMark/>
          </w:tcPr>
          <w:p w:rsidR="00897A04" w:rsidRPr="006606AB" w:rsidRDefault="00897A04" w:rsidP="006606AB">
            <w:pPr>
              <w:ind w:left="-57" w:right="-57"/>
              <w:jc w:val="center"/>
              <w:rPr>
                <w:color w:val="000000"/>
                <w:sz w:val="18"/>
                <w:szCs w:val="18"/>
              </w:rPr>
            </w:pPr>
          </w:p>
        </w:tc>
        <w:tc>
          <w:tcPr>
            <w:tcW w:w="670" w:type="dxa"/>
            <w:shd w:val="clear" w:color="auto" w:fill="auto"/>
            <w:noWrap/>
            <w:vAlign w:val="center"/>
            <w:hideMark/>
          </w:tcPr>
          <w:p w:rsidR="00897A04" w:rsidRPr="006606AB" w:rsidRDefault="00897A04" w:rsidP="006606AB">
            <w:pPr>
              <w:ind w:left="-57" w:right="-57"/>
              <w:jc w:val="center"/>
              <w:rPr>
                <w:color w:val="000000"/>
                <w:sz w:val="18"/>
                <w:szCs w:val="18"/>
              </w:rPr>
            </w:pPr>
          </w:p>
        </w:tc>
        <w:tc>
          <w:tcPr>
            <w:tcW w:w="707"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47" w:type="dxa"/>
            <w:gridSpan w:val="2"/>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49,633</w:t>
            </w:r>
          </w:p>
        </w:tc>
        <w:tc>
          <w:tcPr>
            <w:tcW w:w="699" w:type="dxa"/>
            <w:gridSpan w:val="2"/>
            <w:shd w:val="clear" w:color="auto" w:fill="auto"/>
            <w:noWrap/>
            <w:vAlign w:val="center"/>
            <w:hideMark/>
          </w:tcPr>
          <w:p w:rsidR="00897A04" w:rsidRPr="006606AB" w:rsidRDefault="00897A04" w:rsidP="006606AB">
            <w:pPr>
              <w:ind w:left="-57" w:right="-57"/>
              <w:jc w:val="center"/>
              <w:rPr>
                <w:color w:val="000000"/>
                <w:sz w:val="18"/>
                <w:szCs w:val="18"/>
              </w:rPr>
            </w:pPr>
          </w:p>
        </w:tc>
        <w:tc>
          <w:tcPr>
            <w:tcW w:w="721" w:type="dxa"/>
            <w:gridSpan w:val="3"/>
            <w:shd w:val="clear" w:color="auto" w:fill="auto"/>
            <w:noWrap/>
            <w:vAlign w:val="center"/>
            <w:hideMark/>
          </w:tcPr>
          <w:p w:rsidR="00897A04" w:rsidRPr="006606AB" w:rsidRDefault="00897A04" w:rsidP="006606AB">
            <w:pPr>
              <w:ind w:left="-57" w:right="-57"/>
              <w:jc w:val="center"/>
              <w:rPr>
                <w:color w:val="000000"/>
                <w:sz w:val="18"/>
                <w:szCs w:val="18"/>
              </w:rPr>
            </w:pPr>
            <w:r w:rsidRPr="006606AB">
              <w:rPr>
                <w:color w:val="000000"/>
                <w:sz w:val="18"/>
                <w:szCs w:val="18"/>
              </w:rPr>
              <w:t>Н-5</w:t>
            </w:r>
          </w:p>
        </w:tc>
      </w:tr>
      <w:tr w:rsidR="00F055B5" w:rsidRPr="00897A04" w:rsidTr="006606AB">
        <w:trPr>
          <w:gridAfter w:val="1"/>
          <w:wAfter w:w="21" w:type="dxa"/>
          <w:trHeight w:val="20"/>
        </w:trPr>
        <w:tc>
          <w:tcPr>
            <w:tcW w:w="5262" w:type="dxa"/>
            <w:gridSpan w:val="7"/>
            <w:shd w:val="clear" w:color="auto" w:fill="auto"/>
            <w:noWrap/>
            <w:vAlign w:val="center"/>
            <w:hideMark/>
          </w:tcPr>
          <w:p w:rsidR="006606AB" w:rsidRDefault="00897A04" w:rsidP="00897A04">
            <w:pPr>
              <w:ind w:left="-57" w:right="-57"/>
              <w:jc w:val="center"/>
              <w:rPr>
                <w:bCs/>
                <w:color w:val="000000"/>
              </w:rPr>
            </w:pPr>
            <w:r w:rsidRPr="00897A04">
              <w:rPr>
                <w:bCs/>
                <w:color w:val="000000"/>
              </w:rPr>
              <w:lastRenderedPageBreak/>
              <w:t xml:space="preserve">Итого автомобильные дороги </w:t>
            </w:r>
          </w:p>
          <w:p w:rsidR="00897A04" w:rsidRPr="00897A04" w:rsidRDefault="00897A04" w:rsidP="00897A04">
            <w:pPr>
              <w:ind w:left="-57" w:right="-57"/>
              <w:jc w:val="center"/>
              <w:rPr>
                <w:color w:val="000000"/>
              </w:rPr>
            </w:pPr>
            <w:r w:rsidRPr="00897A04">
              <w:rPr>
                <w:bCs/>
                <w:color w:val="000000"/>
              </w:rPr>
              <w:t>межмуниципального значения:</w:t>
            </w:r>
          </w:p>
        </w:tc>
        <w:tc>
          <w:tcPr>
            <w:tcW w:w="706"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355,091</w:t>
            </w:r>
          </w:p>
        </w:tc>
        <w:tc>
          <w:tcPr>
            <w:tcW w:w="712"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280,242</w:t>
            </w:r>
          </w:p>
        </w:tc>
        <w:tc>
          <w:tcPr>
            <w:tcW w:w="714" w:type="dxa"/>
            <w:gridSpan w:val="2"/>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0,000</w:t>
            </w:r>
          </w:p>
        </w:tc>
        <w:tc>
          <w:tcPr>
            <w:tcW w:w="712"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149,561</w:t>
            </w:r>
          </w:p>
        </w:tc>
        <w:tc>
          <w:tcPr>
            <w:tcW w:w="707"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0,000</w:t>
            </w:r>
          </w:p>
        </w:tc>
        <w:tc>
          <w:tcPr>
            <w:tcW w:w="707" w:type="dxa"/>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130,212</w:t>
            </w:r>
          </w:p>
        </w:tc>
        <w:tc>
          <w:tcPr>
            <w:tcW w:w="712" w:type="dxa"/>
            <w:gridSpan w:val="2"/>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0,469</w:t>
            </w:r>
          </w:p>
        </w:tc>
        <w:tc>
          <w:tcPr>
            <w:tcW w:w="704" w:type="dxa"/>
            <w:gridSpan w:val="4"/>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74,849</w:t>
            </w:r>
          </w:p>
        </w:tc>
        <w:tc>
          <w:tcPr>
            <w:tcW w:w="568" w:type="dxa"/>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0,000</w:t>
            </w:r>
          </w:p>
        </w:tc>
        <w:tc>
          <w:tcPr>
            <w:tcW w:w="710"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0,000</w:t>
            </w:r>
          </w:p>
        </w:tc>
        <w:tc>
          <w:tcPr>
            <w:tcW w:w="717" w:type="dxa"/>
            <w:gridSpan w:val="2"/>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4,378</w:t>
            </w:r>
          </w:p>
        </w:tc>
        <w:tc>
          <w:tcPr>
            <w:tcW w:w="724" w:type="dxa"/>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161,342</w:t>
            </w:r>
          </w:p>
        </w:tc>
        <w:tc>
          <w:tcPr>
            <w:tcW w:w="708"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114,522</w:t>
            </w:r>
          </w:p>
        </w:tc>
        <w:tc>
          <w:tcPr>
            <w:tcW w:w="712" w:type="dxa"/>
            <w:gridSpan w:val="2"/>
            <w:shd w:val="clear" w:color="auto" w:fill="auto"/>
            <w:noWrap/>
            <w:vAlign w:val="center"/>
            <w:hideMark/>
          </w:tcPr>
          <w:p w:rsidR="00897A04" w:rsidRPr="00897A04" w:rsidRDefault="00897A04" w:rsidP="00897A04">
            <w:pPr>
              <w:ind w:left="-57" w:right="-57"/>
              <w:jc w:val="right"/>
              <w:rPr>
                <w:color w:val="000000"/>
              </w:rPr>
            </w:pPr>
            <w:r w:rsidRPr="00897A04">
              <w:rPr>
                <w:color w:val="000000"/>
              </w:rPr>
              <w:t> </w:t>
            </w:r>
          </w:p>
        </w:tc>
      </w:tr>
      <w:tr w:rsidR="00F055B5" w:rsidRPr="00897A04" w:rsidTr="006606AB">
        <w:trPr>
          <w:gridAfter w:val="1"/>
          <w:wAfter w:w="21" w:type="dxa"/>
          <w:trHeight w:val="20"/>
        </w:trPr>
        <w:tc>
          <w:tcPr>
            <w:tcW w:w="5262" w:type="dxa"/>
            <w:gridSpan w:val="7"/>
            <w:shd w:val="clear" w:color="auto" w:fill="auto"/>
            <w:noWrap/>
            <w:vAlign w:val="center"/>
            <w:hideMark/>
          </w:tcPr>
          <w:p w:rsidR="00897A04" w:rsidRPr="00897A04" w:rsidRDefault="00897A04" w:rsidP="00897A04">
            <w:pPr>
              <w:ind w:left="-57" w:right="-57"/>
              <w:jc w:val="center"/>
              <w:rPr>
                <w:color w:val="000000"/>
              </w:rPr>
            </w:pPr>
            <w:r w:rsidRPr="00897A04">
              <w:rPr>
                <w:bCs/>
                <w:color w:val="000000"/>
              </w:rPr>
              <w:t>И т о г о :</w:t>
            </w:r>
          </w:p>
        </w:tc>
        <w:tc>
          <w:tcPr>
            <w:tcW w:w="706"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479,897</w:t>
            </w:r>
          </w:p>
        </w:tc>
        <w:tc>
          <w:tcPr>
            <w:tcW w:w="712"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393,356</w:t>
            </w:r>
          </w:p>
        </w:tc>
        <w:tc>
          <w:tcPr>
            <w:tcW w:w="714" w:type="dxa"/>
            <w:gridSpan w:val="2"/>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0,000</w:t>
            </w:r>
          </w:p>
        </w:tc>
        <w:tc>
          <w:tcPr>
            <w:tcW w:w="712"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254,548</w:t>
            </w:r>
          </w:p>
        </w:tc>
        <w:tc>
          <w:tcPr>
            <w:tcW w:w="707"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2,422</w:t>
            </w:r>
          </w:p>
        </w:tc>
        <w:tc>
          <w:tcPr>
            <w:tcW w:w="707" w:type="dxa"/>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135,917</w:t>
            </w:r>
          </w:p>
        </w:tc>
        <w:tc>
          <w:tcPr>
            <w:tcW w:w="712" w:type="dxa"/>
            <w:gridSpan w:val="2"/>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0,469</w:t>
            </w:r>
          </w:p>
        </w:tc>
        <w:tc>
          <w:tcPr>
            <w:tcW w:w="704" w:type="dxa"/>
            <w:gridSpan w:val="4"/>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86,541</w:t>
            </w:r>
          </w:p>
        </w:tc>
        <w:tc>
          <w:tcPr>
            <w:tcW w:w="568" w:type="dxa"/>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0,000</w:t>
            </w:r>
          </w:p>
        </w:tc>
        <w:tc>
          <w:tcPr>
            <w:tcW w:w="710"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0,000</w:t>
            </w:r>
          </w:p>
        </w:tc>
        <w:tc>
          <w:tcPr>
            <w:tcW w:w="717" w:type="dxa"/>
            <w:gridSpan w:val="2"/>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107,280</w:t>
            </w:r>
          </w:p>
        </w:tc>
        <w:tc>
          <w:tcPr>
            <w:tcW w:w="724" w:type="dxa"/>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169,081</w:t>
            </w:r>
          </w:p>
        </w:tc>
        <w:tc>
          <w:tcPr>
            <w:tcW w:w="708" w:type="dxa"/>
            <w:gridSpan w:val="3"/>
            <w:shd w:val="clear" w:color="auto" w:fill="auto"/>
            <w:noWrap/>
            <w:vAlign w:val="center"/>
            <w:hideMark/>
          </w:tcPr>
          <w:p w:rsidR="00897A04" w:rsidRPr="00F055B5" w:rsidRDefault="00897A04" w:rsidP="00897A04">
            <w:pPr>
              <w:ind w:left="-57" w:right="-57"/>
              <w:jc w:val="right"/>
              <w:rPr>
                <w:color w:val="000000"/>
                <w:sz w:val="18"/>
                <w:szCs w:val="18"/>
              </w:rPr>
            </w:pPr>
            <w:r w:rsidRPr="00F055B5">
              <w:rPr>
                <w:color w:val="000000"/>
                <w:sz w:val="18"/>
                <w:szCs w:val="18"/>
              </w:rPr>
              <w:t>116,995</w:t>
            </w:r>
          </w:p>
        </w:tc>
        <w:tc>
          <w:tcPr>
            <w:tcW w:w="712" w:type="dxa"/>
            <w:gridSpan w:val="2"/>
            <w:shd w:val="clear" w:color="auto" w:fill="auto"/>
            <w:noWrap/>
            <w:vAlign w:val="center"/>
            <w:hideMark/>
          </w:tcPr>
          <w:p w:rsidR="00897A04" w:rsidRPr="00897A04" w:rsidRDefault="00897A04" w:rsidP="00897A04">
            <w:pPr>
              <w:ind w:left="-57" w:right="-57"/>
              <w:rPr>
                <w:color w:val="000000"/>
              </w:rPr>
            </w:pPr>
            <w:r w:rsidRPr="00897A04">
              <w:rPr>
                <w:color w:val="000000"/>
              </w:rPr>
              <w:t> </w:t>
            </w:r>
          </w:p>
        </w:tc>
      </w:tr>
    </w:tbl>
    <w:p w:rsidR="00897A04" w:rsidRPr="00B05843" w:rsidRDefault="00897A04" w:rsidP="00F47DA1">
      <w:pPr>
        <w:pStyle w:val="S7"/>
        <w:spacing w:after="120"/>
        <w:jc w:val="center"/>
        <w:rPr>
          <w:szCs w:val="28"/>
        </w:rPr>
      </w:pPr>
    </w:p>
    <w:p w:rsidR="006F63DD" w:rsidRPr="00B05843" w:rsidRDefault="006F63DD" w:rsidP="00E04CBB">
      <w:pPr>
        <w:pStyle w:val="S7"/>
        <w:jc w:val="right"/>
      </w:pPr>
      <w:r w:rsidRPr="00B05843">
        <w:t>Таблица 2.4.2-2</w:t>
      </w:r>
    </w:p>
    <w:p w:rsidR="006F63DD" w:rsidRPr="00B05843" w:rsidRDefault="006F63DD" w:rsidP="008504D0">
      <w:pPr>
        <w:pStyle w:val="S7"/>
        <w:spacing w:after="240"/>
        <w:jc w:val="center"/>
      </w:pPr>
      <w:r w:rsidRPr="00B05843">
        <w:t>Перечень технических характеристик сооружений на автомобильных дорогах общего пользования Карасукского района, находящихся в государственной собственности Новосибирской области</w:t>
      </w:r>
    </w:p>
    <w:tbl>
      <w:tblPr>
        <w:tblW w:w="14992" w:type="dxa"/>
        <w:tblLayout w:type="fixed"/>
        <w:tblLook w:val="04A0" w:firstRow="1" w:lastRow="0" w:firstColumn="1" w:lastColumn="0" w:noHBand="0" w:noVBand="1"/>
      </w:tblPr>
      <w:tblGrid>
        <w:gridCol w:w="2660"/>
        <w:gridCol w:w="574"/>
        <w:gridCol w:w="843"/>
        <w:gridCol w:w="567"/>
        <w:gridCol w:w="851"/>
        <w:gridCol w:w="562"/>
        <w:gridCol w:w="714"/>
        <w:gridCol w:w="567"/>
        <w:gridCol w:w="567"/>
        <w:gridCol w:w="485"/>
        <w:gridCol w:w="790"/>
        <w:gridCol w:w="546"/>
        <w:gridCol w:w="749"/>
        <w:gridCol w:w="567"/>
        <w:gridCol w:w="567"/>
        <w:gridCol w:w="567"/>
        <w:gridCol w:w="567"/>
        <w:gridCol w:w="559"/>
        <w:gridCol w:w="556"/>
        <w:gridCol w:w="1134"/>
      </w:tblGrid>
      <w:tr w:rsidR="00843FF4" w:rsidRPr="00B05843" w:rsidTr="00843FF4">
        <w:trPr>
          <w:trHeight w:val="284"/>
          <w:tblHeader/>
        </w:trPr>
        <w:tc>
          <w:tcPr>
            <w:tcW w:w="266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843FF4" w:rsidRPr="00B05843" w:rsidRDefault="00843FF4" w:rsidP="00E444CB">
            <w:pPr>
              <w:jc w:val="center"/>
              <w:rPr>
                <w:bCs/>
                <w:sz w:val="20"/>
                <w:szCs w:val="20"/>
              </w:rPr>
            </w:pPr>
            <w:r w:rsidRPr="00B05843">
              <w:rPr>
                <w:bCs/>
                <w:sz w:val="20"/>
                <w:szCs w:val="20"/>
              </w:rPr>
              <w:t>Наименование дорог</w:t>
            </w:r>
          </w:p>
        </w:tc>
        <w:tc>
          <w:tcPr>
            <w:tcW w:w="5245" w:type="dxa"/>
            <w:gridSpan w:val="8"/>
            <w:tcBorders>
              <w:top w:val="single" w:sz="4" w:space="0" w:color="auto"/>
              <w:left w:val="nil"/>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Трубы</w:t>
            </w:r>
          </w:p>
        </w:tc>
        <w:tc>
          <w:tcPr>
            <w:tcW w:w="5953" w:type="dxa"/>
            <w:gridSpan w:val="10"/>
            <w:tcBorders>
              <w:top w:val="single" w:sz="4" w:space="0" w:color="auto"/>
              <w:left w:val="nil"/>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М о с т ы</w:t>
            </w:r>
          </w:p>
        </w:tc>
        <w:tc>
          <w:tcPr>
            <w:tcW w:w="1134" w:type="dxa"/>
            <w:vMerge w:val="restart"/>
            <w:tcBorders>
              <w:top w:val="single" w:sz="4" w:space="0" w:color="auto"/>
              <w:left w:val="single" w:sz="8" w:space="0" w:color="auto"/>
              <w:right w:val="single" w:sz="4" w:space="0" w:color="auto"/>
            </w:tcBorders>
            <w:shd w:val="clear" w:color="auto" w:fill="auto"/>
            <w:vAlign w:val="center"/>
            <w:hideMark/>
          </w:tcPr>
          <w:p w:rsidR="00843FF4" w:rsidRPr="00B05843" w:rsidRDefault="00843FF4" w:rsidP="00843FF4">
            <w:pPr>
              <w:jc w:val="center"/>
              <w:rPr>
                <w:bCs/>
                <w:sz w:val="20"/>
                <w:szCs w:val="20"/>
              </w:rPr>
            </w:pPr>
            <w:r w:rsidRPr="00B05843">
              <w:rPr>
                <w:bCs/>
                <w:sz w:val="20"/>
                <w:szCs w:val="20"/>
              </w:rPr>
              <w:t>Местоположение ж</w:t>
            </w:r>
            <w:r>
              <w:rPr>
                <w:bCs/>
                <w:sz w:val="20"/>
                <w:szCs w:val="20"/>
              </w:rPr>
              <w:t>/д</w:t>
            </w:r>
            <w:r w:rsidRPr="00B05843">
              <w:rPr>
                <w:bCs/>
                <w:sz w:val="20"/>
                <w:szCs w:val="20"/>
              </w:rPr>
              <w:t xml:space="preserve"> переездов, </w:t>
            </w:r>
          </w:p>
        </w:tc>
      </w:tr>
      <w:tr w:rsidR="00843FF4" w:rsidRPr="00B05843" w:rsidTr="00843FF4">
        <w:trPr>
          <w:trHeight w:val="300"/>
          <w:tblHeader/>
        </w:trPr>
        <w:tc>
          <w:tcPr>
            <w:tcW w:w="2660" w:type="dxa"/>
            <w:vMerge/>
            <w:tcBorders>
              <w:top w:val="double" w:sz="6" w:space="0" w:color="auto"/>
              <w:left w:val="single" w:sz="4" w:space="0" w:color="auto"/>
              <w:bottom w:val="single" w:sz="8" w:space="0" w:color="000000"/>
              <w:right w:val="single" w:sz="8" w:space="0" w:color="auto"/>
            </w:tcBorders>
            <w:vAlign w:val="center"/>
            <w:hideMark/>
          </w:tcPr>
          <w:p w:rsidR="00843FF4" w:rsidRPr="00B05843" w:rsidRDefault="00843FF4" w:rsidP="00E444CB">
            <w:pPr>
              <w:rPr>
                <w:bCs/>
                <w:sz w:val="20"/>
                <w:szCs w:val="20"/>
              </w:rPr>
            </w:pPr>
          </w:p>
        </w:tc>
        <w:tc>
          <w:tcPr>
            <w:tcW w:w="141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Всего</w:t>
            </w:r>
          </w:p>
        </w:tc>
        <w:tc>
          <w:tcPr>
            <w:tcW w:w="3828" w:type="dxa"/>
            <w:gridSpan w:val="6"/>
            <w:tcBorders>
              <w:top w:val="single" w:sz="8" w:space="0" w:color="auto"/>
              <w:left w:val="nil"/>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 xml:space="preserve">в том числе </w:t>
            </w:r>
          </w:p>
        </w:tc>
        <w:tc>
          <w:tcPr>
            <w:tcW w:w="1275" w:type="dxa"/>
            <w:gridSpan w:val="2"/>
            <w:vMerge w:val="restart"/>
            <w:tcBorders>
              <w:top w:val="single" w:sz="8" w:space="0" w:color="auto"/>
              <w:left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 xml:space="preserve"> Всего</w:t>
            </w:r>
          </w:p>
        </w:tc>
        <w:tc>
          <w:tcPr>
            <w:tcW w:w="4678" w:type="dxa"/>
            <w:gridSpan w:val="8"/>
            <w:tcBorders>
              <w:top w:val="single" w:sz="8" w:space="0" w:color="auto"/>
              <w:left w:val="nil"/>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в  том числе</w:t>
            </w:r>
          </w:p>
        </w:tc>
        <w:tc>
          <w:tcPr>
            <w:tcW w:w="1134" w:type="dxa"/>
            <w:vMerge/>
            <w:tcBorders>
              <w:left w:val="single" w:sz="8" w:space="0" w:color="auto"/>
              <w:right w:val="single" w:sz="4" w:space="0" w:color="auto"/>
            </w:tcBorders>
            <w:vAlign w:val="center"/>
            <w:hideMark/>
          </w:tcPr>
          <w:p w:rsidR="00843FF4" w:rsidRPr="00B05843" w:rsidRDefault="00843FF4" w:rsidP="00E444CB">
            <w:pPr>
              <w:rPr>
                <w:bCs/>
                <w:sz w:val="20"/>
                <w:szCs w:val="20"/>
              </w:rPr>
            </w:pPr>
          </w:p>
        </w:tc>
      </w:tr>
      <w:tr w:rsidR="00843FF4" w:rsidRPr="00B05843" w:rsidTr="00843FF4">
        <w:trPr>
          <w:trHeight w:val="300"/>
          <w:tblHeader/>
        </w:trPr>
        <w:tc>
          <w:tcPr>
            <w:tcW w:w="2660" w:type="dxa"/>
            <w:vMerge/>
            <w:tcBorders>
              <w:top w:val="double" w:sz="6" w:space="0" w:color="auto"/>
              <w:left w:val="single" w:sz="4" w:space="0" w:color="auto"/>
              <w:bottom w:val="single" w:sz="8" w:space="0" w:color="000000"/>
              <w:right w:val="single" w:sz="8" w:space="0" w:color="auto"/>
            </w:tcBorders>
            <w:vAlign w:val="center"/>
            <w:hideMark/>
          </w:tcPr>
          <w:p w:rsidR="00843FF4" w:rsidRPr="00B05843" w:rsidRDefault="00843FF4" w:rsidP="00E444CB">
            <w:pPr>
              <w:rPr>
                <w:bCs/>
                <w:sz w:val="20"/>
                <w:szCs w:val="20"/>
              </w:rPr>
            </w:pPr>
          </w:p>
        </w:tc>
        <w:tc>
          <w:tcPr>
            <w:tcW w:w="1417" w:type="dxa"/>
            <w:gridSpan w:val="2"/>
            <w:vMerge/>
            <w:tcBorders>
              <w:top w:val="single" w:sz="8" w:space="0" w:color="auto"/>
              <w:left w:val="single" w:sz="8" w:space="0" w:color="auto"/>
              <w:bottom w:val="single" w:sz="8" w:space="0" w:color="000000"/>
              <w:right w:val="single" w:sz="8" w:space="0" w:color="000000"/>
            </w:tcBorders>
            <w:vAlign w:val="center"/>
            <w:hideMark/>
          </w:tcPr>
          <w:p w:rsidR="00843FF4" w:rsidRPr="00B05843" w:rsidRDefault="00843FF4" w:rsidP="00E444CB">
            <w:pPr>
              <w:rPr>
                <w:bCs/>
                <w:sz w:val="20"/>
                <w:szCs w:val="20"/>
              </w:rPr>
            </w:pPr>
          </w:p>
        </w:tc>
        <w:tc>
          <w:tcPr>
            <w:tcW w:w="141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Железо-</w:t>
            </w:r>
          </w:p>
          <w:p w:rsidR="00843FF4" w:rsidRPr="00B05843" w:rsidRDefault="00843FF4" w:rsidP="00E444CB">
            <w:pPr>
              <w:jc w:val="center"/>
              <w:rPr>
                <w:bCs/>
                <w:sz w:val="20"/>
                <w:szCs w:val="20"/>
              </w:rPr>
            </w:pPr>
            <w:r w:rsidRPr="00B05843">
              <w:rPr>
                <w:bCs/>
                <w:sz w:val="20"/>
                <w:szCs w:val="20"/>
              </w:rPr>
              <w:t>бетонные</w:t>
            </w:r>
          </w:p>
        </w:tc>
        <w:tc>
          <w:tcPr>
            <w:tcW w:w="127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 xml:space="preserve"> Метал-</w:t>
            </w:r>
          </w:p>
          <w:p w:rsidR="00843FF4" w:rsidRPr="00B05843" w:rsidRDefault="00843FF4" w:rsidP="00E444CB">
            <w:pPr>
              <w:jc w:val="center"/>
              <w:rPr>
                <w:bCs/>
                <w:sz w:val="20"/>
                <w:szCs w:val="20"/>
              </w:rPr>
            </w:pPr>
            <w:r w:rsidRPr="00B05843">
              <w:rPr>
                <w:bCs/>
                <w:sz w:val="20"/>
                <w:szCs w:val="20"/>
              </w:rPr>
              <w:t>лические</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Деревян-ные</w:t>
            </w:r>
          </w:p>
        </w:tc>
        <w:tc>
          <w:tcPr>
            <w:tcW w:w="1275" w:type="dxa"/>
            <w:gridSpan w:val="2"/>
            <w:vMerge/>
            <w:tcBorders>
              <w:left w:val="single" w:sz="8" w:space="0" w:color="auto"/>
              <w:bottom w:val="single" w:sz="8" w:space="0" w:color="auto"/>
              <w:right w:val="single" w:sz="8" w:space="0" w:color="000000"/>
            </w:tcBorders>
            <w:vAlign w:val="center"/>
            <w:hideMark/>
          </w:tcPr>
          <w:p w:rsidR="00843FF4" w:rsidRPr="00B05843" w:rsidRDefault="00843FF4" w:rsidP="00E444CB">
            <w:pPr>
              <w:rPr>
                <w:bCs/>
                <w:sz w:val="20"/>
                <w:szCs w:val="20"/>
              </w:rPr>
            </w:pPr>
          </w:p>
        </w:tc>
        <w:tc>
          <w:tcPr>
            <w:tcW w:w="1295" w:type="dxa"/>
            <w:gridSpan w:val="2"/>
            <w:tcBorders>
              <w:top w:val="single" w:sz="8" w:space="0" w:color="auto"/>
              <w:left w:val="single" w:sz="8" w:space="0" w:color="000000"/>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Железо-</w:t>
            </w:r>
          </w:p>
          <w:p w:rsidR="00843FF4" w:rsidRPr="00B05843" w:rsidRDefault="00843FF4" w:rsidP="00E444CB">
            <w:pPr>
              <w:jc w:val="center"/>
              <w:rPr>
                <w:bCs/>
                <w:sz w:val="20"/>
                <w:szCs w:val="20"/>
              </w:rPr>
            </w:pPr>
            <w:r w:rsidRPr="00B05843">
              <w:rPr>
                <w:bCs/>
                <w:sz w:val="20"/>
                <w:szCs w:val="20"/>
              </w:rPr>
              <w:t>бетонные</w:t>
            </w:r>
          </w:p>
        </w:tc>
        <w:tc>
          <w:tcPr>
            <w:tcW w:w="113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Металлические</w:t>
            </w:r>
          </w:p>
        </w:tc>
        <w:tc>
          <w:tcPr>
            <w:tcW w:w="113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Комбинированные</w:t>
            </w:r>
          </w:p>
        </w:tc>
        <w:tc>
          <w:tcPr>
            <w:tcW w:w="111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843FF4" w:rsidRPr="00B05843" w:rsidRDefault="00843FF4" w:rsidP="00E444CB">
            <w:pPr>
              <w:jc w:val="center"/>
              <w:rPr>
                <w:bCs/>
                <w:sz w:val="20"/>
                <w:szCs w:val="20"/>
              </w:rPr>
            </w:pPr>
            <w:r w:rsidRPr="00B05843">
              <w:rPr>
                <w:bCs/>
                <w:sz w:val="20"/>
                <w:szCs w:val="20"/>
              </w:rPr>
              <w:t>Деревянные</w:t>
            </w:r>
          </w:p>
        </w:tc>
        <w:tc>
          <w:tcPr>
            <w:tcW w:w="1134" w:type="dxa"/>
            <w:vMerge/>
            <w:tcBorders>
              <w:left w:val="single" w:sz="8" w:space="0" w:color="auto"/>
              <w:bottom w:val="single" w:sz="8" w:space="0" w:color="000000"/>
              <w:right w:val="single" w:sz="4" w:space="0" w:color="auto"/>
            </w:tcBorders>
            <w:vAlign w:val="center"/>
            <w:hideMark/>
          </w:tcPr>
          <w:p w:rsidR="00843FF4" w:rsidRPr="00B05843" w:rsidRDefault="00843FF4" w:rsidP="00E444CB">
            <w:pPr>
              <w:rPr>
                <w:bCs/>
                <w:sz w:val="20"/>
                <w:szCs w:val="20"/>
              </w:rPr>
            </w:pPr>
          </w:p>
        </w:tc>
      </w:tr>
      <w:tr w:rsidR="008504D0" w:rsidRPr="00B05843" w:rsidTr="00843FF4">
        <w:trPr>
          <w:trHeight w:val="300"/>
          <w:tblHeader/>
        </w:trPr>
        <w:tc>
          <w:tcPr>
            <w:tcW w:w="2660" w:type="dxa"/>
            <w:vMerge/>
            <w:tcBorders>
              <w:top w:val="double" w:sz="6" w:space="0" w:color="auto"/>
              <w:left w:val="single" w:sz="4" w:space="0" w:color="auto"/>
              <w:bottom w:val="single" w:sz="8" w:space="0" w:color="000000"/>
              <w:right w:val="single" w:sz="8" w:space="0" w:color="auto"/>
            </w:tcBorders>
            <w:vAlign w:val="center"/>
            <w:hideMark/>
          </w:tcPr>
          <w:p w:rsidR="00E444CB" w:rsidRPr="00B05843" w:rsidRDefault="00E444CB" w:rsidP="00E444CB">
            <w:pPr>
              <w:rPr>
                <w:bCs/>
                <w:sz w:val="20"/>
                <w:szCs w:val="20"/>
              </w:rPr>
            </w:pPr>
          </w:p>
        </w:tc>
        <w:tc>
          <w:tcPr>
            <w:tcW w:w="574"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шт</w:t>
            </w:r>
          </w:p>
        </w:tc>
        <w:tc>
          <w:tcPr>
            <w:tcW w:w="843"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п.м.</w:t>
            </w:r>
          </w:p>
        </w:tc>
        <w:tc>
          <w:tcPr>
            <w:tcW w:w="567"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шт</w:t>
            </w:r>
          </w:p>
        </w:tc>
        <w:tc>
          <w:tcPr>
            <w:tcW w:w="851"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п.м.</w:t>
            </w:r>
          </w:p>
        </w:tc>
        <w:tc>
          <w:tcPr>
            <w:tcW w:w="562"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шт</w:t>
            </w:r>
          </w:p>
        </w:tc>
        <w:tc>
          <w:tcPr>
            <w:tcW w:w="714"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п.м.</w:t>
            </w:r>
          </w:p>
        </w:tc>
        <w:tc>
          <w:tcPr>
            <w:tcW w:w="567"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шт</w:t>
            </w:r>
          </w:p>
        </w:tc>
        <w:tc>
          <w:tcPr>
            <w:tcW w:w="567"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п.м.</w:t>
            </w:r>
          </w:p>
        </w:tc>
        <w:tc>
          <w:tcPr>
            <w:tcW w:w="485"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шт</w:t>
            </w:r>
          </w:p>
        </w:tc>
        <w:tc>
          <w:tcPr>
            <w:tcW w:w="790"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п.м.</w:t>
            </w:r>
          </w:p>
        </w:tc>
        <w:tc>
          <w:tcPr>
            <w:tcW w:w="546"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шт</w:t>
            </w:r>
          </w:p>
        </w:tc>
        <w:tc>
          <w:tcPr>
            <w:tcW w:w="749"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п.м.</w:t>
            </w:r>
          </w:p>
        </w:tc>
        <w:tc>
          <w:tcPr>
            <w:tcW w:w="567"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шт</w:t>
            </w:r>
          </w:p>
        </w:tc>
        <w:tc>
          <w:tcPr>
            <w:tcW w:w="567"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п.м.</w:t>
            </w:r>
          </w:p>
        </w:tc>
        <w:tc>
          <w:tcPr>
            <w:tcW w:w="567"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шт</w:t>
            </w:r>
          </w:p>
        </w:tc>
        <w:tc>
          <w:tcPr>
            <w:tcW w:w="567"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п.м.</w:t>
            </w:r>
          </w:p>
        </w:tc>
        <w:tc>
          <w:tcPr>
            <w:tcW w:w="559"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шт</w:t>
            </w:r>
          </w:p>
        </w:tc>
        <w:tc>
          <w:tcPr>
            <w:tcW w:w="556" w:type="dxa"/>
            <w:tcBorders>
              <w:top w:val="nil"/>
              <w:left w:val="nil"/>
              <w:bottom w:val="single" w:sz="8"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п.м.</w:t>
            </w:r>
          </w:p>
        </w:tc>
        <w:tc>
          <w:tcPr>
            <w:tcW w:w="1134" w:type="dxa"/>
            <w:tcBorders>
              <w:top w:val="double" w:sz="6" w:space="0" w:color="auto"/>
              <w:left w:val="single" w:sz="8" w:space="0" w:color="auto"/>
              <w:bottom w:val="single" w:sz="8" w:space="0" w:color="000000"/>
              <w:right w:val="single" w:sz="4" w:space="0" w:color="auto"/>
            </w:tcBorders>
            <w:vAlign w:val="center"/>
            <w:hideMark/>
          </w:tcPr>
          <w:p w:rsidR="00E444CB" w:rsidRPr="00B05843" w:rsidRDefault="008504D0" w:rsidP="00E444CB">
            <w:pPr>
              <w:rPr>
                <w:bCs/>
                <w:sz w:val="20"/>
                <w:szCs w:val="20"/>
              </w:rPr>
            </w:pPr>
            <w:r w:rsidRPr="00B05843">
              <w:rPr>
                <w:bCs/>
                <w:sz w:val="20"/>
                <w:szCs w:val="20"/>
              </w:rPr>
              <w:t>км</w:t>
            </w:r>
          </w:p>
        </w:tc>
      </w:tr>
    </w:tbl>
    <w:p w:rsidR="006606AB" w:rsidRPr="006606AB" w:rsidRDefault="006606AB">
      <w:pPr>
        <w:rPr>
          <w:sz w:val="4"/>
          <w:szCs w:val="4"/>
        </w:rPr>
      </w:pPr>
    </w:p>
    <w:tbl>
      <w:tblPr>
        <w:tblW w:w="15006" w:type="dxa"/>
        <w:tblLayout w:type="fixed"/>
        <w:tblLook w:val="04A0" w:firstRow="1" w:lastRow="0" w:firstColumn="1" w:lastColumn="0" w:noHBand="0" w:noVBand="1"/>
      </w:tblPr>
      <w:tblGrid>
        <w:gridCol w:w="2660"/>
        <w:gridCol w:w="574"/>
        <w:gridCol w:w="843"/>
        <w:gridCol w:w="612"/>
        <w:gridCol w:w="813"/>
        <w:gridCol w:w="558"/>
        <w:gridCol w:w="714"/>
        <w:gridCol w:w="567"/>
        <w:gridCol w:w="567"/>
        <w:gridCol w:w="480"/>
        <w:gridCol w:w="795"/>
        <w:gridCol w:w="541"/>
        <w:gridCol w:w="749"/>
        <w:gridCol w:w="567"/>
        <w:gridCol w:w="567"/>
        <w:gridCol w:w="567"/>
        <w:gridCol w:w="567"/>
        <w:gridCol w:w="559"/>
        <w:gridCol w:w="624"/>
        <w:gridCol w:w="1082"/>
      </w:tblGrid>
      <w:tr w:rsidR="008504D0" w:rsidRPr="00B05843" w:rsidTr="00843FF4">
        <w:trPr>
          <w:trHeight w:val="345"/>
          <w:tblHeader/>
        </w:trPr>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44CB" w:rsidRPr="00B05843" w:rsidRDefault="00E444CB" w:rsidP="00E444CB">
            <w:pPr>
              <w:jc w:val="center"/>
              <w:rPr>
                <w:sz w:val="20"/>
                <w:szCs w:val="20"/>
              </w:rPr>
            </w:pPr>
            <w:r w:rsidRPr="00B05843">
              <w:rPr>
                <w:sz w:val="20"/>
                <w:szCs w:val="20"/>
              </w:rPr>
              <w:t>3</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20</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21</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22</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23</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27</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29</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30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33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34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35</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36</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37</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CB" w:rsidRPr="00B05843" w:rsidRDefault="00E444CB" w:rsidP="008504D0">
            <w:pPr>
              <w:ind w:left="-57" w:right="-57"/>
              <w:jc w:val="center"/>
              <w:rPr>
                <w:sz w:val="20"/>
                <w:szCs w:val="20"/>
              </w:rPr>
            </w:pPr>
            <w:r w:rsidRPr="00B05843">
              <w:rPr>
                <w:sz w:val="20"/>
                <w:szCs w:val="20"/>
              </w:rPr>
              <w:t>38</w:t>
            </w:r>
          </w:p>
        </w:tc>
      </w:tr>
      <w:tr w:rsidR="008504D0" w:rsidRPr="00B05843" w:rsidTr="00843FF4">
        <w:trPr>
          <w:trHeight w:val="330"/>
        </w:trPr>
        <w:tc>
          <w:tcPr>
            <w:tcW w:w="2660" w:type="dxa"/>
            <w:tcBorders>
              <w:top w:val="single" w:sz="4" w:space="0" w:color="auto"/>
              <w:left w:val="single" w:sz="4" w:space="0" w:color="auto"/>
              <w:bottom w:val="single" w:sz="4" w:space="0" w:color="auto"/>
              <w:right w:val="nil"/>
            </w:tcBorders>
            <w:shd w:val="clear" w:color="auto" w:fill="auto"/>
            <w:vAlign w:val="center"/>
            <w:hideMark/>
          </w:tcPr>
          <w:p w:rsidR="00E444CB" w:rsidRPr="00B05843" w:rsidRDefault="00E444CB" w:rsidP="00E444CB">
            <w:pPr>
              <w:jc w:val="center"/>
              <w:rPr>
                <w:bCs/>
                <w:sz w:val="20"/>
                <w:szCs w:val="20"/>
              </w:rPr>
            </w:pPr>
            <w:r w:rsidRPr="00B05843">
              <w:rPr>
                <w:bCs/>
                <w:sz w:val="20"/>
                <w:szCs w:val="20"/>
              </w:rPr>
              <w:t>Автомобильные дороги регионального значения</w:t>
            </w:r>
          </w:p>
        </w:tc>
        <w:tc>
          <w:tcPr>
            <w:tcW w:w="5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43"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12"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13"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8"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95"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41"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p>
        </w:tc>
      </w:tr>
      <w:tr w:rsidR="008504D0" w:rsidRPr="00B05843" w:rsidTr="00843FF4">
        <w:trPr>
          <w:trHeight w:val="375"/>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992 км а/д "Р-254" - Купино - Карасук</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54,400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54,400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95"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79,00</w:t>
            </w:r>
          </w:p>
        </w:tc>
        <w:tc>
          <w:tcPr>
            <w:tcW w:w="541"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49"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79,00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241</w:t>
            </w:r>
          </w:p>
        </w:tc>
      </w:tr>
      <w:tr w:rsidR="008504D0" w:rsidRPr="00B05843" w:rsidTr="00843FF4">
        <w:trPr>
          <w:trHeight w:val="364"/>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Новосибирск - Кочки - Павлодар (в пред.РФ)</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29</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473,800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29</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473,800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95"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90,00</w:t>
            </w:r>
          </w:p>
        </w:tc>
        <w:tc>
          <w:tcPr>
            <w:tcW w:w="541"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49"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90,00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381</w:t>
            </w:r>
          </w:p>
        </w:tc>
      </w:tr>
      <w:tr w:rsidR="008504D0" w:rsidRPr="00B05843" w:rsidTr="00843FF4">
        <w:trPr>
          <w:trHeight w:val="765"/>
        </w:trPr>
        <w:tc>
          <w:tcPr>
            <w:tcW w:w="2660" w:type="dxa"/>
            <w:tcBorders>
              <w:top w:val="nil"/>
              <w:left w:val="single" w:sz="4" w:space="0" w:color="auto"/>
              <w:bottom w:val="nil"/>
              <w:right w:val="single" w:sz="8" w:space="0" w:color="auto"/>
            </w:tcBorders>
            <w:shd w:val="clear" w:color="auto" w:fill="auto"/>
            <w:vAlign w:val="center"/>
            <w:hideMark/>
          </w:tcPr>
          <w:p w:rsidR="00E444CB" w:rsidRPr="00B05843" w:rsidRDefault="00E444CB" w:rsidP="00E444CB">
            <w:pPr>
              <w:rPr>
                <w:sz w:val="20"/>
                <w:szCs w:val="20"/>
              </w:rPr>
            </w:pPr>
            <w:r w:rsidRPr="00B05843">
              <w:rPr>
                <w:sz w:val="20"/>
                <w:szCs w:val="20"/>
              </w:rPr>
              <w:t>Новосибирск - Кочки - Павлодар (в пределах РФ) на участке 384,02 км - 385,304 км</w:t>
            </w:r>
          </w:p>
        </w:tc>
        <w:tc>
          <w:tcPr>
            <w:tcW w:w="574"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12"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13"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8"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765"/>
        </w:trPr>
        <w:tc>
          <w:tcPr>
            <w:tcW w:w="2660" w:type="dxa"/>
            <w:tcBorders>
              <w:top w:val="single" w:sz="4" w:space="0" w:color="auto"/>
              <w:left w:val="single" w:sz="4" w:space="0" w:color="auto"/>
              <w:bottom w:val="nil"/>
              <w:right w:val="single" w:sz="8" w:space="0" w:color="auto"/>
            </w:tcBorders>
            <w:shd w:val="clear" w:color="auto" w:fill="auto"/>
            <w:vAlign w:val="center"/>
            <w:hideMark/>
          </w:tcPr>
          <w:p w:rsidR="00E444CB" w:rsidRPr="00B05843" w:rsidRDefault="00E444CB" w:rsidP="00E444CB">
            <w:pPr>
              <w:rPr>
                <w:sz w:val="20"/>
                <w:szCs w:val="20"/>
              </w:rPr>
            </w:pPr>
            <w:r w:rsidRPr="00B05843">
              <w:rPr>
                <w:sz w:val="20"/>
                <w:szCs w:val="20"/>
              </w:rPr>
              <w:t>Подъездные пути к автодорожному путепроводу через железнодорожные пути</w:t>
            </w:r>
          </w:p>
        </w:tc>
        <w:tc>
          <w:tcPr>
            <w:tcW w:w="574"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12"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13"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8"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95"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71,00</w:t>
            </w:r>
          </w:p>
        </w:tc>
        <w:tc>
          <w:tcPr>
            <w:tcW w:w="541"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49"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71,00</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 xml:space="preserve">390 км а/д "К-17р" - Михайловка - гр. Алтайского кр. </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6</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77,840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6</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77,840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10</w:t>
            </w:r>
          </w:p>
        </w:tc>
      </w:tr>
      <w:tr w:rsidR="008504D0" w:rsidRPr="00B05843" w:rsidTr="00843FF4">
        <w:trPr>
          <w:trHeight w:val="390"/>
        </w:trPr>
        <w:tc>
          <w:tcPr>
            <w:tcW w:w="2660" w:type="dxa"/>
            <w:tcBorders>
              <w:top w:val="single" w:sz="4" w:space="0" w:color="auto"/>
              <w:left w:val="single" w:sz="4" w:space="0" w:color="auto"/>
              <w:bottom w:val="single" w:sz="8" w:space="0" w:color="auto"/>
              <w:right w:val="nil"/>
            </w:tcBorders>
            <w:shd w:val="clear" w:color="auto" w:fill="auto"/>
            <w:vAlign w:val="center"/>
            <w:hideMark/>
          </w:tcPr>
          <w:p w:rsidR="00E444CB" w:rsidRPr="00B05843" w:rsidRDefault="00E444CB" w:rsidP="00E444CB">
            <w:pPr>
              <w:jc w:val="center"/>
              <w:rPr>
                <w:bCs/>
                <w:sz w:val="20"/>
                <w:szCs w:val="20"/>
              </w:rPr>
            </w:pPr>
            <w:r w:rsidRPr="00B05843">
              <w:rPr>
                <w:bCs/>
                <w:sz w:val="20"/>
                <w:szCs w:val="20"/>
              </w:rPr>
              <w:lastRenderedPageBreak/>
              <w:t>Итого автомобильных дорог регионального значения:</w:t>
            </w:r>
          </w:p>
        </w:tc>
        <w:tc>
          <w:tcPr>
            <w:tcW w:w="57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39</w:t>
            </w:r>
          </w:p>
        </w:tc>
        <w:tc>
          <w:tcPr>
            <w:tcW w:w="843" w:type="dxa"/>
            <w:tcBorders>
              <w:top w:val="single" w:sz="4" w:space="0" w:color="auto"/>
              <w:left w:val="nil"/>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606,040</w:t>
            </w:r>
          </w:p>
        </w:tc>
        <w:tc>
          <w:tcPr>
            <w:tcW w:w="612" w:type="dxa"/>
            <w:tcBorders>
              <w:top w:val="single" w:sz="4" w:space="0" w:color="auto"/>
              <w:left w:val="nil"/>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39</w:t>
            </w:r>
          </w:p>
        </w:tc>
        <w:tc>
          <w:tcPr>
            <w:tcW w:w="813" w:type="dxa"/>
            <w:tcBorders>
              <w:top w:val="single" w:sz="4" w:space="0" w:color="auto"/>
              <w:left w:val="nil"/>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606,040</w:t>
            </w:r>
          </w:p>
        </w:tc>
        <w:tc>
          <w:tcPr>
            <w:tcW w:w="55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w:t>
            </w:r>
          </w:p>
        </w:tc>
        <w:tc>
          <w:tcPr>
            <w:tcW w:w="71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0,00</w:t>
            </w:r>
          </w:p>
        </w:tc>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w:t>
            </w:r>
          </w:p>
        </w:tc>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0,00</w:t>
            </w:r>
          </w:p>
        </w:tc>
        <w:tc>
          <w:tcPr>
            <w:tcW w:w="480" w:type="dxa"/>
            <w:tcBorders>
              <w:top w:val="single" w:sz="4" w:space="0" w:color="auto"/>
              <w:left w:val="nil"/>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3</w:t>
            </w:r>
          </w:p>
        </w:tc>
        <w:tc>
          <w:tcPr>
            <w:tcW w:w="795" w:type="dxa"/>
            <w:tcBorders>
              <w:top w:val="single" w:sz="4" w:space="0" w:color="auto"/>
              <w:left w:val="nil"/>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240,00</w:t>
            </w:r>
          </w:p>
        </w:tc>
        <w:tc>
          <w:tcPr>
            <w:tcW w:w="541" w:type="dxa"/>
            <w:tcBorders>
              <w:top w:val="single" w:sz="4" w:space="0" w:color="auto"/>
              <w:left w:val="nil"/>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3</w:t>
            </w:r>
          </w:p>
        </w:tc>
        <w:tc>
          <w:tcPr>
            <w:tcW w:w="749" w:type="dxa"/>
            <w:tcBorders>
              <w:top w:val="single" w:sz="4" w:space="0" w:color="auto"/>
              <w:left w:val="nil"/>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240,00</w:t>
            </w:r>
          </w:p>
        </w:tc>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w:t>
            </w:r>
          </w:p>
        </w:tc>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0,00</w:t>
            </w:r>
          </w:p>
        </w:tc>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p>
        </w:tc>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p>
        </w:tc>
        <w:tc>
          <w:tcPr>
            <w:tcW w:w="5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w:t>
            </w:r>
          </w:p>
        </w:tc>
        <w:tc>
          <w:tcPr>
            <w:tcW w:w="62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0,00</w:t>
            </w:r>
          </w:p>
        </w:tc>
        <w:tc>
          <w:tcPr>
            <w:tcW w:w="1082" w:type="dxa"/>
            <w:tcBorders>
              <w:top w:val="single" w:sz="4" w:space="0" w:color="auto"/>
              <w:left w:val="nil"/>
              <w:bottom w:val="single" w:sz="8" w:space="0" w:color="auto"/>
              <w:right w:val="single" w:sz="4"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3</w:t>
            </w:r>
          </w:p>
        </w:tc>
      </w:tr>
      <w:tr w:rsidR="008504D0" w:rsidRPr="00B05843" w:rsidTr="00843FF4">
        <w:trPr>
          <w:trHeight w:val="390"/>
        </w:trPr>
        <w:tc>
          <w:tcPr>
            <w:tcW w:w="2660" w:type="dxa"/>
            <w:tcBorders>
              <w:top w:val="nil"/>
              <w:left w:val="single" w:sz="4" w:space="0" w:color="auto"/>
              <w:bottom w:val="single" w:sz="4" w:space="0" w:color="auto"/>
              <w:right w:val="nil"/>
            </w:tcBorders>
            <w:shd w:val="clear" w:color="auto" w:fill="auto"/>
            <w:vAlign w:val="center"/>
            <w:hideMark/>
          </w:tcPr>
          <w:p w:rsidR="00E444CB" w:rsidRPr="00B05843" w:rsidRDefault="00E444CB" w:rsidP="00E444CB">
            <w:pPr>
              <w:jc w:val="center"/>
              <w:rPr>
                <w:bCs/>
                <w:sz w:val="20"/>
                <w:szCs w:val="20"/>
              </w:rPr>
            </w:pPr>
            <w:r w:rsidRPr="00B05843">
              <w:rPr>
                <w:bCs/>
                <w:sz w:val="20"/>
                <w:szCs w:val="20"/>
              </w:rPr>
              <w:t>Автомобильные дороги межмуниципального значения</w:t>
            </w:r>
          </w:p>
        </w:tc>
        <w:tc>
          <w:tcPr>
            <w:tcW w:w="5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1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1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9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4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Подъезд к с. Сорочиха\7 км\</w:t>
            </w:r>
          </w:p>
        </w:tc>
        <w:tc>
          <w:tcPr>
            <w:tcW w:w="5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843"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0,000</w:t>
            </w:r>
          </w:p>
        </w:tc>
        <w:tc>
          <w:tcPr>
            <w:tcW w:w="61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1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Подъезд к с. Троицкое\15 км\</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20,300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20,300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Подъезд к с.</w:t>
            </w:r>
            <w:r w:rsidR="009F06E7">
              <w:rPr>
                <w:sz w:val="20"/>
                <w:szCs w:val="20"/>
              </w:rPr>
              <w:t xml:space="preserve"> Студёное</w:t>
            </w:r>
            <w:r w:rsidRPr="00B05843">
              <w:rPr>
                <w:sz w:val="20"/>
                <w:szCs w:val="20"/>
              </w:rPr>
              <w:t>\38 км\</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12,300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12,300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349 км а/д "К-17р" - Ирбизино - Кукарка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24</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374,100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23</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360,100</w:t>
            </w:r>
          </w:p>
        </w:tc>
        <w:tc>
          <w:tcPr>
            <w:tcW w:w="558"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1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14,000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Подъезд к с. Белое\4 км\</w:t>
            </w:r>
          </w:p>
        </w:tc>
        <w:tc>
          <w:tcPr>
            <w:tcW w:w="5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843"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0,000</w:t>
            </w:r>
          </w:p>
        </w:tc>
        <w:tc>
          <w:tcPr>
            <w:tcW w:w="61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81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358 км а/д "К-17р" - Кучугур</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45,440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45,440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360 км а/д "К-17р" - Чернокурья - Новая Курья</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42,700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42,700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95"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78,00</w:t>
            </w:r>
          </w:p>
        </w:tc>
        <w:tc>
          <w:tcPr>
            <w:tcW w:w="541"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49"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78,00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371 км а/д "К-17р" - Калиновка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8</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193,720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113,400</w:t>
            </w:r>
          </w:p>
        </w:tc>
        <w:tc>
          <w:tcPr>
            <w:tcW w:w="558"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71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80,320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95"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37,00</w:t>
            </w:r>
          </w:p>
        </w:tc>
        <w:tc>
          <w:tcPr>
            <w:tcW w:w="541"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49"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37,00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22</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27 км а/д "Н-1029" - Осиновка - Поповка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75,000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75,000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Подъезд к п. Красносельский\389 км\</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15,200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15,200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Подъезд к с. Рассказово\396 км\</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15,200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15,200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Подъезд к с. Калачи \407 км\</w:t>
            </w:r>
          </w:p>
        </w:tc>
        <w:tc>
          <w:tcPr>
            <w:tcW w:w="5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43"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1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1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Подъезд к с. Октябрьское\415 км\</w:t>
            </w:r>
          </w:p>
        </w:tc>
        <w:tc>
          <w:tcPr>
            <w:tcW w:w="5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43"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1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1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Карасук - Хорошее - Свободный Труд - Калиновка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78,580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62,200</w:t>
            </w:r>
          </w:p>
        </w:tc>
        <w:tc>
          <w:tcPr>
            <w:tcW w:w="558"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1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16,380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795"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30,00</w:t>
            </w:r>
          </w:p>
        </w:tc>
        <w:tc>
          <w:tcPr>
            <w:tcW w:w="541"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749"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Подъезд к д. Токаревка\31 км\</w:t>
            </w:r>
          </w:p>
        </w:tc>
        <w:tc>
          <w:tcPr>
            <w:tcW w:w="5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843"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0,000</w:t>
            </w:r>
          </w:p>
        </w:tc>
        <w:tc>
          <w:tcPr>
            <w:tcW w:w="61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81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765"/>
        </w:trPr>
        <w:tc>
          <w:tcPr>
            <w:tcW w:w="2660" w:type="dxa"/>
            <w:tcBorders>
              <w:top w:val="nil"/>
              <w:left w:val="single" w:sz="4" w:space="0" w:color="auto"/>
              <w:bottom w:val="single" w:sz="4" w:space="0" w:color="auto"/>
              <w:right w:val="single" w:sz="8" w:space="0" w:color="auto"/>
            </w:tcBorders>
            <w:shd w:val="clear" w:color="auto" w:fill="auto"/>
            <w:vAlign w:val="center"/>
            <w:hideMark/>
          </w:tcPr>
          <w:p w:rsidR="00E444CB" w:rsidRPr="00B05843" w:rsidRDefault="00E444CB" w:rsidP="00E444CB">
            <w:pPr>
              <w:rPr>
                <w:sz w:val="20"/>
                <w:szCs w:val="20"/>
              </w:rPr>
            </w:pPr>
            <w:r w:rsidRPr="00B05843">
              <w:rPr>
                <w:sz w:val="20"/>
                <w:szCs w:val="20"/>
              </w:rPr>
              <w:lastRenderedPageBreak/>
              <w:t>232 км а/д "К-01" - Благодатное - Шилово-Курья - 377 км а/д "К-17р"</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12</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198,490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11</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165,600</w:t>
            </w:r>
          </w:p>
        </w:tc>
        <w:tc>
          <w:tcPr>
            <w:tcW w:w="558"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1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32,890</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795"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120,00</w:t>
            </w:r>
          </w:p>
        </w:tc>
        <w:tc>
          <w:tcPr>
            <w:tcW w:w="541"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749"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120,00</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17 км а/д "Н-1001" -  Рождественский</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30,100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30,100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418 км а/д "К-17р" - Анисимовка - Павловка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30,280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30,280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38 км а/д "Н-1029"- Шейнфельд - Богословка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60,000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60,000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17 км а/д "Н-1029" - Астродым</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55,800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55,800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Кукарка - Немки (в гр. района)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65,000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65,000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35 км а/д "Н-1029"- Луганск</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50,280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50,280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417 км а/д "К-17р" - Токпан</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10,140</w:t>
            </w:r>
          </w:p>
        </w:tc>
        <w:tc>
          <w:tcPr>
            <w:tcW w:w="612"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13"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10,140</w:t>
            </w:r>
          </w:p>
        </w:tc>
        <w:tc>
          <w:tcPr>
            <w:tcW w:w="558"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21 км а/д "Н-1004" - Нестеровка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35,000</w:t>
            </w:r>
          </w:p>
        </w:tc>
        <w:tc>
          <w:tcPr>
            <w:tcW w:w="612"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813"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35,000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w:t>
            </w: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Студеное - Демидовка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15,000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15,000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10 км а/д "К-33" - Кавкуй</w:t>
            </w:r>
          </w:p>
        </w:tc>
        <w:tc>
          <w:tcPr>
            <w:tcW w:w="5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843" w:type="dxa"/>
            <w:tcBorders>
              <w:top w:val="single" w:sz="4" w:space="0" w:color="auto"/>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0,000</w:t>
            </w:r>
          </w:p>
        </w:tc>
        <w:tc>
          <w:tcPr>
            <w:tcW w:w="61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81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w:t>
            </w: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Шилово-Курья - Нижнебаяновский - Морозовка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41,300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2</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30,300</w:t>
            </w:r>
          </w:p>
        </w:tc>
        <w:tc>
          <w:tcPr>
            <w:tcW w:w="558"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1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11,000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w:t>
            </w: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244 км а/д "К-01" - Ягодный</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10,000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10,000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w:t>
            </w: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0,00</w:t>
            </w: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w:t>
            </w: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0,0</w:t>
            </w: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 ; 2</w:t>
            </w:r>
          </w:p>
        </w:tc>
      </w:tr>
      <w:tr w:rsidR="008504D0" w:rsidRPr="00B05843" w:rsidTr="00843FF4">
        <w:trPr>
          <w:trHeight w:val="390"/>
        </w:trPr>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Баган - Палецкое - Кучугур (в гр. района)</w:t>
            </w:r>
          </w:p>
        </w:tc>
        <w:tc>
          <w:tcPr>
            <w:tcW w:w="574"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4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15,200</w:t>
            </w:r>
          </w:p>
        </w:tc>
        <w:tc>
          <w:tcPr>
            <w:tcW w:w="612"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813" w:type="dxa"/>
            <w:tcBorders>
              <w:top w:val="nil"/>
              <w:left w:val="nil"/>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15,200</w:t>
            </w:r>
          </w:p>
        </w:tc>
        <w:tc>
          <w:tcPr>
            <w:tcW w:w="55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4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single" w:sz="4" w:space="0" w:color="auto"/>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nil"/>
              <w:left w:val="single" w:sz="4" w:space="0" w:color="auto"/>
              <w:bottom w:val="nil"/>
              <w:right w:val="single" w:sz="8" w:space="0" w:color="auto"/>
            </w:tcBorders>
            <w:shd w:val="clear" w:color="auto" w:fill="auto"/>
            <w:noWrap/>
            <w:vAlign w:val="center"/>
            <w:hideMark/>
          </w:tcPr>
          <w:p w:rsidR="00E444CB" w:rsidRPr="00B05843" w:rsidRDefault="00E444CB" w:rsidP="00E444CB">
            <w:pPr>
              <w:rPr>
                <w:sz w:val="20"/>
                <w:szCs w:val="20"/>
              </w:rPr>
            </w:pPr>
            <w:r w:rsidRPr="00B05843">
              <w:rPr>
                <w:sz w:val="20"/>
                <w:szCs w:val="20"/>
              </w:rPr>
              <w:t>388 км а/д "К-17р" -</w:t>
            </w:r>
            <w:r w:rsidR="009F06E7">
              <w:rPr>
                <w:sz w:val="20"/>
                <w:szCs w:val="20"/>
              </w:rPr>
              <w:t xml:space="preserve"> Студёное</w:t>
            </w:r>
            <w:r w:rsidRPr="00B05843">
              <w:rPr>
                <w:sz w:val="20"/>
                <w:szCs w:val="20"/>
              </w:rPr>
              <w:t xml:space="preserve"> - гр. Казахстана       </w:t>
            </w:r>
          </w:p>
        </w:tc>
        <w:tc>
          <w:tcPr>
            <w:tcW w:w="574"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31</w:t>
            </w:r>
          </w:p>
        </w:tc>
        <w:tc>
          <w:tcPr>
            <w:tcW w:w="843"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550,480</w:t>
            </w:r>
          </w:p>
        </w:tc>
        <w:tc>
          <w:tcPr>
            <w:tcW w:w="612"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31</w:t>
            </w:r>
          </w:p>
        </w:tc>
        <w:tc>
          <w:tcPr>
            <w:tcW w:w="813"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550,480</w:t>
            </w:r>
          </w:p>
        </w:tc>
        <w:tc>
          <w:tcPr>
            <w:tcW w:w="558"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714"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480"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95"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77,00</w:t>
            </w:r>
          </w:p>
        </w:tc>
        <w:tc>
          <w:tcPr>
            <w:tcW w:w="541"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1</w:t>
            </w:r>
          </w:p>
        </w:tc>
        <w:tc>
          <w:tcPr>
            <w:tcW w:w="749" w:type="dxa"/>
            <w:tcBorders>
              <w:top w:val="nil"/>
              <w:left w:val="nil"/>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77,00</w:t>
            </w: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67"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559"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624" w:type="dxa"/>
            <w:tcBorders>
              <w:top w:val="nil"/>
              <w:left w:val="single" w:sz="8" w:space="0" w:color="auto"/>
              <w:bottom w:val="nil"/>
              <w:right w:val="single" w:sz="8" w:space="0" w:color="auto"/>
            </w:tcBorders>
            <w:shd w:val="clear" w:color="auto" w:fill="auto"/>
            <w:noWrap/>
            <w:vAlign w:val="center"/>
            <w:hideMark/>
          </w:tcPr>
          <w:p w:rsidR="00E444CB" w:rsidRPr="006606AB" w:rsidRDefault="00E444CB" w:rsidP="00843FF4">
            <w:pPr>
              <w:ind w:left="-57" w:right="-57"/>
              <w:jc w:val="center"/>
              <w:rPr>
                <w:sz w:val="18"/>
                <w:szCs w:val="18"/>
              </w:rPr>
            </w:pPr>
          </w:p>
        </w:tc>
        <w:tc>
          <w:tcPr>
            <w:tcW w:w="1082" w:type="dxa"/>
            <w:tcBorders>
              <w:top w:val="nil"/>
              <w:left w:val="nil"/>
              <w:bottom w:val="nil"/>
              <w:right w:val="single" w:sz="4" w:space="0" w:color="auto"/>
            </w:tcBorders>
            <w:shd w:val="clear" w:color="auto" w:fill="auto"/>
            <w:noWrap/>
            <w:vAlign w:val="center"/>
            <w:hideMark/>
          </w:tcPr>
          <w:p w:rsidR="00E444CB" w:rsidRPr="006606AB" w:rsidRDefault="00E444CB" w:rsidP="00843FF4">
            <w:pPr>
              <w:ind w:left="-57" w:right="-57"/>
              <w:jc w:val="center"/>
              <w:rPr>
                <w:sz w:val="18"/>
                <w:szCs w:val="18"/>
              </w:rPr>
            </w:pPr>
            <w:r w:rsidRPr="006606AB">
              <w:rPr>
                <w:sz w:val="18"/>
                <w:szCs w:val="18"/>
              </w:rPr>
              <w:t>нет</w:t>
            </w:r>
          </w:p>
        </w:tc>
      </w:tr>
      <w:tr w:rsidR="008504D0" w:rsidRPr="00B05843" w:rsidTr="00843FF4">
        <w:trPr>
          <w:trHeight w:val="390"/>
        </w:trPr>
        <w:tc>
          <w:tcPr>
            <w:tcW w:w="2660" w:type="dxa"/>
            <w:tcBorders>
              <w:top w:val="single" w:sz="4" w:space="0" w:color="auto"/>
              <w:left w:val="single" w:sz="4" w:space="0" w:color="auto"/>
              <w:bottom w:val="double" w:sz="6" w:space="0" w:color="auto"/>
              <w:right w:val="single" w:sz="8" w:space="0" w:color="auto"/>
            </w:tcBorders>
            <w:shd w:val="clear" w:color="auto" w:fill="auto"/>
            <w:noWrap/>
            <w:vAlign w:val="center"/>
            <w:hideMark/>
          </w:tcPr>
          <w:p w:rsidR="00E444CB" w:rsidRPr="00B05843" w:rsidRDefault="00E444CB" w:rsidP="00E444CB">
            <w:pPr>
              <w:jc w:val="center"/>
              <w:rPr>
                <w:bCs/>
                <w:sz w:val="20"/>
                <w:szCs w:val="20"/>
              </w:rPr>
            </w:pPr>
            <w:r w:rsidRPr="00B05843">
              <w:rPr>
                <w:bCs/>
                <w:sz w:val="20"/>
                <w:szCs w:val="20"/>
              </w:rPr>
              <w:t>Итого автомобильных дорог межмуниципального значения:</w:t>
            </w:r>
          </w:p>
        </w:tc>
        <w:tc>
          <w:tcPr>
            <w:tcW w:w="574"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123</w:t>
            </w:r>
          </w:p>
        </w:tc>
        <w:tc>
          <w:tcPr>
            <w:tcW w:w="843"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2039,610</w:t>
            </w:r>
          </w:p>
        </w:tc>
        <w:tc>
          <w:tcPr>
            <w:tcW w:w="612"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115</w:t>
            </w:r>
          </w:p>
        </w:tc>
        <w:tc>
          <w:tcPr>
            <w:tcW w:w="813"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1885,020</w:t>
            </w:r>
          </w:p>
        </w:tc>
        <w:tc>
          <w:tcPr>
            <w:tcW w:w="558"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8</w:t>
            </w:r>
          </w:p>
        </w:tc>
        <w:tc>
          <w:tcPr>
            <w:tcW w:w="714"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154,590</w:t>
            </w:r>
          </w:p>
        </w:tc>
        <w:tc>
          <w:tcPr>
            <w:tcW w:w="567" w:type="dxa"/>
            <w:tcBorders>
              <w:top w:val="single" w:sz="4" w:space="0" w:color="auto"/>
              <w:left w:val="single" w:sz="8" w:space="0" w:color="auto"/>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w:t>
            </w:r>
          </w:p>
        </w:tc>
        <w:tc>
          <w:tcPr>
            <w:tcW w:w="567" w:type="dxa"/>
            <w:tcBorders>
              <w:top w:val="single" w:sz="4" w:space="0" w:color="auto"/>
              <w:left w:val="single" w:sz="8" w:space="0" w:color="auto"/>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0,00</w:t>
            </w:r>
          </w:p>
        </w:tc>
        <w:tc>
          <w:tcPr>
            <w:tcW w:w="480"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7</w:t>
            </w:r>
          </w:p>
        </w:tc>
        <w:tc>
          <w:tcPr>
            <w:tcW w:w="795"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342,00</w:t>
            </w:r>
          </w:p>
        </w:tc>
        <w:tc>
          <w:tcPr>
            <w:tcW w:w="541"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7</w:t>
            </w:r>
          </w:p>
        </w:tc>
        <w:tc>
          <w:tcPr>
            <w:tcW w:w="749" w:type="dxa"/>
            <w:tcBorders>
              <w:top w:val="single" w:sz="4" w:space="0" w:color="auto"/>
              <w:left w:val="nil"/>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342,00</w:t>
            </w:r>
          </w:p>
        </w:tc>
        <w:tc>
          <w:tcPr>
            <w:tcW w:w="567" w:type="dxa"/>
            <w:tcBorders>
              <w:top w:val="single" w:sz="4" w:space="0" w:color="auto"/>
              <w:left w:val="single" w:sz="8" w:space="0" w:color="auto"/>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w:t>
            </w:r>
          </w:p>
        </w:tc>
        <w:tc>
          <w:tcPr>
            <w:tcW w:w="567" w:type="dxa"/>
            <w:tcBorders>
              <w:top w:val="single" w:sz="4" w:space="0" w:color="auto"/>
              <w:left w:val="single" w:sz="8" w:space="0" w:color="auto"/>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0,00</w:t>
            </w:r>
          </w:p>
        </w:tc>
        <w:tc>
          <w:tcPr>
            <w:tcW w:w="567" w:type="dxa"/>
            <w:tcBorders>
              <w:top w:val="single" w:sz="4" w:space="0" w:color="auto"/>
              <w:left w:val="single" w:sz="8" w:space="0" w:color="auto"/>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w:t>
            </w:r>
          </w:p>
        </w:tc>
        <w:tc>
          <w:tcPr>
            <w:tcW w:w="567" w:type="dxa"/>
            <w:tcBorders>
              <w:top w:val="single" w:sz="4" w:space="0" w:color="auto"/>
              <w:left w:val="single" w:sz="8" w:space="0" w:color="auto"/>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0,00</w:t>
            </w:r>
          </w:p>
        </w:tc>
        <w:tc>
          <w:tcPr>
            <w:tcW w:w="559" w:type="dxa"/>
            <w:tcBorders>
              <w:top w:val="single" w:sz="4" w:space="0" w:color="auto"/>
              <w:left w:val="single" w:sz="8" w:space="0" w:color="auto"/>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w:t>
            </w:r>
          </w:p>
        </w:tc>
        <w:tc>
          <w:tcPr>
            <w:tcW w:w="624" w:type="dxa"/>
            <w:tcBorders>
              <w:top w:val="single" w:sz="4" w:space="0" w:color="auto"/>
              <w:left w:val="single" w:sz="8" w:space="0" w:color="auto"/>
              <w:bottom w:val="double" w:sz="6" w:space="0" w:color="auto"/>
              <w:right w:val="single" w:sz="8"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0,00</w:t>
            </w:r>
          </w:p>
        </w:tc>
        <w:tc>
          <w:tcPr>
            <w:tcW w:w="1082" w:type="dxa"/>
            <w:tcBorders>
              <w:top w:val="single" w:sz="4" w:space="0" w:color="auto"/>
              <w:left w:val="nil"/>
              <w:bottom w:val="double" w:sz="6" w:space="0" w:color="auto"/>
              <w:right w:val="single" w:sz="4" w:space="0" w:color="auto"/>
            </w:tcBorders>
            <w:shd w:val="clear" w:color="auto" w:fill="auto"/>
            <w:noWrap/>
            <w:vAlign w:val="center"/>
            <w:hideMark/>
          </w:tcPr>
          <w:p w:rsidR="00E444CB" w:rsidRPr="006606AB" w:rsidRDefault="00E444CB" w:rsidP="00843FF4">
            <w:pPr>
              <w:ind w:left="-57" w:right="-57"/>
              <w:jc w:val="center"/>
              <w:rPr>
                <w:bCs/>
                <w:sz w:val="18"/>
                <w:szCs w:val="18"/>
              </w:rPr>
            </w:pPr>
            <w:r w:rsidRPr="006606AB">
              <w:rPr>
                <w:bCs/>
                <w:sz w:val="18"/>
                <w:szCs w:val="18"/>
              </w:rPr>
              <w:t>5</w:t>
            </w:r>
          </w:p>
        </w:tc>
      </w:tr>
      <w:tr w:rsidR="008504D0" w:rsidRPr="00B05843" w:rsidTr="00843FF4">
        <w:trPr>
          <w:trHeight w:val="364"/>
        </w:trPr>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04D0" w:rsidRPr="00B05843" w:rsidRDefault="008504D0" w:rsidP="00E444CB">
            <w:pPr>
              <w:rPr>
                <w:bCs/>
                <w:sz w:val="20"/>
                <w:szCs w:val="20"/>
              </w:rPr>
            </w:pPr>
            <w:r w:rsidRPr="00B05843">
              <w:rPr>
                <w:bCs/>
                <w:sz w:val="20"/>
                <w:szCs w:val="20"/>
              </w:rPr>
              <w:t xml:space="preserve">                 И т о г о :</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162</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2645,650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154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2491,060</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8</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154,590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0,00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10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582,00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10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582,00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0,00</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4D0" w:rsidRPr="006606AB" w:rsidRDefault="008504D0" w:rsidP="00843FF4">
            <w:pPr>
              <w:ind w:left="-57" w:right="-57"/>
              <w:jc w:val="center"/>
              <w:rPr>
                <w:bCs/>
                <w:sz w:val="18"/>
                <w:szCs w:val="18"/>
              </w:rPr>
            </w:pPr>
            <w:r w:rsidRPr="006606AB">
              <w:rPr>
                <w:bCs/>
                <w:sz w:val="18"/>
                <w:szCs w:val="18"/>
              </w:rPr>
              <w:t>8</w:t>
            </w:r>
          </w:p>
        </w:tc>
      </w:tr>
    </w:tbl>
    <w:p w:rsidR="00E444CB" w:rsidRPr="00B05843" w:rsidRDefault="00E444CB" w:rsidP="00900E2A">
      <w:pPr>
        <w:pStyle w:val="af9"/>
      </w:pPr>
    </w:p>
    <w:p w:rsidR="00E444CB" w:rsidRPr="00B05843" w:rsidRDefault="00E444CB" w:rsidP="00900E2A">
      <w:pPr>
        <w:pStyle w:val="af9"/>
        <w:sectPr w:rsidR="00E444CB" w:rsidRPr="00B05843" w:rsidSect="002E1074">
          <w:pgSz w:w="16838" w:h="11906" w:orient="landscape"/>
          <w:pgMar w:top="1701" w:right="1134" w:bottom="851" w:left="1134" w:header="709" w:footer="709" w:gutter="0"/>
          <w:cols w:space="708"/>
          <w:docGrid w:linePitch="360"/>
        </w:sectPr>
      </w:pPr>
    </w:p>
    <w:p w:rsidR="00E444CB" w:rsidRPr="00B05843" w:rsidRDefault="00E444CB" w:rsidP="00843FF4">
      <w:pPr>
        <w:pStyle w:val="S7"/>
        <w:suppressAutoHyphens/>
      </w:pPr>
      <w:r w:rsidRPr="00B05843">
        <w:lastRenderedPageBreak/>
        <w:t xml:space="preserve">Согласно постановления администрации Карасукского района Новосибирской области от 08.02.2021 № 197-п «Об утверждении Перечня автомобильных дорог общего пользования местного значения Карасукского района Новосибирской области» </w:t>
      </w:r>
      <w:r w:rsidR="0084682D" w:rsidRPr="00B05843">
        <w:t>утверждён</w:t>
      </w:r>
      <w:r w:rsidRPr="00B05843">
        <w:t xml:space="preserve"> перечень автомобильных дорог общего пользования местного значения муниципального района. </w:t>
      </w:r>
    </w:p>
    <w:p w:rsidR="00E444CB" w:rsidRPr="00B05843" w:rsidRDefault="00E444CB" w:rsidP="00843FF4">
      <w:pPr>
        <w:pStyle w:val="S7"/>
        <w:suppressAutoHyphens/>
      </w:pPr>
      <w:r w:rsidRPr="00B05843">
        <w:t xml:space="preserve">Общая </w:t>
      </w:r>
      <w:r w:rsidR="0084682D" w:rsidRPr="00B05843">
        <w:t>протяжённость</w:t>
      </w:r>
      <w:r w:rsidRPr="00B05843">
        <w:t xml:space="preserve"> автомобильных дорог местного значения Карасукского района составляет 27,697 км.</w:t>
      </w:r>
    </w:p>
    <w:p w:rsidR="00E444CB" w:rsidRPr="00B05843" w:rsidRDefault="00E444CB" w:rsidP="00E444CB">
      <w:pPr>
        <w:pStyle w:val="S7"/>
        <w:jc w:val="right"/>
      </w:pPr>
    </w:p>
    <w:p w:rsidR="00E444CB" w:rsidRPr="00B05843" w:rsidRDefault="00E444CB" w:rsidP="00E444CB">
      <w:pPr>
        <w:pStyle w:val="S7"/>
        <w:jc w:val="right"/>
        <w:sectPr w:rsidR="00E444CB" w:rsidRPr="00B05843" w:rsidSect="00305A43">
          <w:pgSz w:w="11906" w:h="16838"/>
          <w:pgMar w:top="1134" w:right="850" w:bottom="1134" w:left="1701" w:header="709" w:footer="709" w:gutter="0"/>
          <w:cols w:space="708"/>
          <w:docGrid w:linePitch="360"/>
        </w:sectPr>
      </w:pPr>
    </w:p>
    <w:p w:rsidR="00E444CB" w:rsidRPr="00B05843" w:rsidRDefault="00E444CB" w:rsidP="00E444CB">
      <w:pPr>
        <w:pStyle w:val="S7"/>
        <w:jc w:val="right"/>
      </w:pPr>
      <w:r w:rsidRPr="00B05843">
        <w:lastRenderedPageBreak/>
        <w:t>Таблица 2.4.2-3</w:t>
      </w:r>
    </w:p>
    <w:p w:rsidR="00E444CB" w:rsidRPr="00B05843" w:rsidRDefault="00E444CB" w:rsidP="0084682D">
      <w:pPr>
        <w:pStyle w:val="S7"/>
        <w:ind w:firstLine="0"/>
        <w:jc w:val="center"/>
      </w:pPr>
      <w:r w:rsidRPr="00B05843">
        <w:t>Перечень</w:t>
      </w:r>
    </w:p>
    <w:p w:rsidR="00E444CB" w:rsidRPr="00B05843" w:rsidRDefault="00E444CB" w:rsidP="0084682D">
      <w:pPr>
        <w:pStyle w:val="S7"/>
        <w:ind w:firstLine="0"/>
        <w:jc w:val="center"/>
      </w:pPr>
      <w:r w:rsidRPr="00B05843">
        <w:t>автомобильных дорог общего пользования местного значения</w:t>
      </w:r>
    </w:p>
    <w:p w:rsidR="00900E2A" w:rsidRPr="00B05843" w:rsidRDefault="00E444CB" w:rsidP="0084682D">
      <w:pPr>
        <w:pStyle w:val="S7"/>
        <w:spacing w:after="120"/>
        <w:ind w:firstLine="0"/>
        <w:jc w:val="center"/>
      </w:pPr>
      <w:r w:rsidRPr="00B05843">
        <w:t>Карасукского района Новосибирской области</w:t>
      </w:r>
    </w:p>
    <w:tbl>
      <w:tblPr>
        <w:tblW w:w="51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2488"/>
        <w:gridCol w:w="1844"/>
        <w:gridCol w:w="3753"/>
        <w:gridCol w:w="1483"/>
        <w:gridCol w:w="1538"/>
        <w:gridCol w:w="2447"/>
        <w:gridCol w:w="1153"/>
      </w:tblGrid>
      <w:tr w:rsidR="00E444CB" w:rsidRPr="00B05843" w:rsidTr="00E04CBB">
        <w:trPr>
          <w:trHeight w:val="20"/>
          <w:tblHeader/>
        </w:trPr>
        <w:tc>
          <w:tcPr>
            <w:tcW w:w="180" w:type="pct"/>
            <w:vAlign w:val="center"/>
          </w:tcPr>
          <w:p w:rsidR="00E444CB" w:rsidRPr="00B05843" w:rsidRDefault="00E444CB" w:rsidP="00E444CB">
            <w:pPr>
              <w:suppressAutoHyphens/>
              <w:jc w:val="center"/>
            </w:pPr>
            <w:r w:rsidRPr="00B05843">
              <w:t>№ п/п</w:t>
            </w:r>
          </w:p>
        </w:tc>
        <w:tc>
          <w:tcPr>
            <w:tcW w:w="815" w:type="pct"/>
            <w:vAlign w:val="center"/>
          </w:tcPr>
          <w:p w:rsidR="00E444CB" w:rsidRPr="00B05843" w:rsidRDefault="00E444CB" w:rsidP="00E444CB">
            <w:pPr>
              <w:suppressAutoHyphens/>
              <w:jc w:val="center"/>
            </w:pPr>
            <w:r w:rsidRPr="00B05843">
              <w:t>Наименование автомобильной дороги</w:t>
            </w:r>
          </w:p>
        </w:tc>
        <w:tc>
          <w:tcPr>
            <w:tcW w:w="604" w:type="pct"/>
            <w:vAlign w:val="center"/>
          </w:tcPr>
          <w:p w:rsidR="00E444CB" w:rsidRPr="00B05843" w:rsidRDefault="0084682D" w:rsidP="00E444CB">
            <w:pPr>
              <w:suppressAutoHyphens/>
              <w:jc w:val="center"/>
            </w:pPr>
            <w:r w:rsidRPr="00B05843">
              <w:t>Протяжённость</w:t>
            </w:r>
          </w:p>
          <w:p w:rsidR="00E444CB" w:rsidRPr="00B05843" w:rsidRDefault="00E444CB" w:rsidP="00E444CB">
            <w:pPr>
              <w:suppressAutoHyphens/>
              <w:jc w:val="center"/>
            </w:pPr>
            <w:r w:rsidRPr="00B05843">
              <w:t>м</w:t>
            </w:r>
          </w:p>
        </w:tc>
        <w:tc>
          <w:tcPr>
            <w:tcW w:w="1230" w:type="pct"/>
            <w:vAlign w:val="center"/>
          </w:tcPr>
          <w:p w:rsidR="00E444CB" w:rsidRPr="00B05843" w:rsidRDefault="00E444CB" w:rsidP="00E444CB">
            <w:pPr>
              <w:suppressAutoHyphens/>
              <w:jc w:val="center"/>
            </w:pPr>
            <w:r w:rsidRPr="00B05843">
              <w:t>Адрес места нахождения</w:t>
            </w:r>
          </w:p>
        </w:tc>
        <w:tc>
          <w:tcPr>
            <w:tcW w:w="486" w:type="pct"/>
            <w:vAlign w:val="center"/>
          </w:tcPr>
          <w:p w:rsidR="00E444CB" w:rsidRPr="00B05843" w:rsidRDefault="00E444CB" w:rsidP="00E444CB">
            <w:pPr>
              <w:suppressAutoHyphens/>
              <w:jc w:val="center"/>
            </w:pPr>
            <w:r w:rsidRPr="00B05843">
              <w:t>Тип покрытия</w:t>
            </w:r>
          </w:p>
        </w:tc>
        <w:tc>
          <w:tcPr>
            <w:tcW w:w="504" w:type="pct"/>
            <w:vAlign w:val="center"/>
          </w:tcPr>
          <w:p w:rsidR="00E444CB" w:rsidRPr="00B05843" w:rsidRDefault="00E444CB" w:rsidP="00E444CB">
            <w:pPr>
              <w:suppressAutoHyphens/>
              <w:jc w:val="center"/>
            </w:pPr>
            <w:r w:rsidRPr="00B05843">
              <w:t>Техническая категория</w:t>
            </w:r>
          </w:p>
        </w:tc>
        <w:tc>
          <w:tcPr>
            <w:tcW w:w="802" w:type="pct"/>
            <w:vAlign w:val="center"/>
          </w:tcPr>
          <w:p w:rsidR="00E444CB" w:rsidRPr="00B05843" w:rsidRDefault="00E444CB" w:rsidP="00E444CB">
            <w:pPr>
              <w:suppressAutoHyphens/>
              <w:jc w:val="center"/>
            </w:pPr>
            <w:r w:rsidRPr="00B05843">
              <w:t>Идентификационный номер автомобильной дороги</w:t>
            </w:r>
          </w:p>
        </w:tc>
        <w:tc>
          <w:tcPr>
            <w:tcW w:w="378" w:type="pct"/>
            <w:vAlign w:val="center"/>
          </w:tcPr>
          <w:p w:rsidR="00E444CB" w:rsidRPr="00B05843" w:rsidRDefault="0084682D" w:rsidP="00E444CB">
            <w:pPr>
              <w:suppressAutoHyphens/>
              <w:jc w:val="center"/>
            </w:pPr>
            <w:r w:rsidRPr="00B05843">
              <w:t>Учётный</w:t>
            </w:r>
          </w:p>
          <w:p w:rsidR="00E444CB" w:rsidRPr="00B05843" w:rsidRDefault="00E444CB" w:rsidP="00E444CB">
            <w:pPr>
              <w:suppressAutoHyphens/>
              <w:jc w:val="center"/>
            </w:pPr>
            <w:r w:rsidRPr="00B05843">
              <w:t>номер</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t>1</w:t>
            </w:r>
          </w:p>
        </w:tc>
        <w:tc>
          <w:tcPr>
            <w:tcW w:w="815" w:type="pct"/>
            <w:vAlign w:val="center"/>
          </w:tcPr>
          <w:p w:rsidR="00E444CB" w:rsidRPr="00B05843" w:rsidRDefault="00E444CB" w:rsidP="00E444CB">
            <w:pPr>
              <w:suppressAutoHyphens/>
              <w:jc w:val="center"/>
            </w:pPr>
            <w:r w:rsidRPr="00B05843">
              <w:t>2</w:t>
            </w:r>
          </w:p>
        </w:tc>
        <w:tc>
          <w:tcPr>
            <w:tcW w:w="604" w:type="pct"/>
            <w:vAlign w:val="center"/>
          </w:tcPr>
          <w:p w:rsidR="00E444CB" w:rsidRPr="00B05843" w:rsidRDefault="00E444CB" w:rsidP="00E444CB">
            <w:pPr>
              <w:suppressAutoHyphens/>
              <w:jc w:val="center"/>
            </w:pPr>
            <w:r w:rsidRPr="00B05843">
              <w:t>3</w:t>
            </w:r>
          </w:p>
        </w:tc>
        <w:tc>
          <w:tcPr>
            <w:tcW w:w="1230" w:type="pct"/>
            <w:tcBorders>
              <w:top w:val="single" w:sz="4" w:space="0" w:color="auto"/>
              <w:bottom w:val="single" w:sz="4" w:space="0" w:color="auto"/>
            </w:tcBorders>
            <w:vAlign w:val="center"/>
          </w:tcPr>
          <w:p w:rsidR="00E444CB" w:rsidRPr="00B05843" w:rsidRDefault="00E444CB" w:rsidP="00E444CB">
            <w:pPr>
              <w:tabs>
                <w:tab w:val="center" w:pos="1383"/>
                <w:tab w:val="left" w:pos="2085"/>
              </w:tabs>
              <w:suppressAutoHyphens/>
              <w:jc w:val="center"/>
            </w:pPr>
          </w:p>
        </w:tc>
        <w:tc>
          <w:tcPr>
            <w:tcW w:w="486" w:type="pct"/>
            <w:vAlign w:val="center"/>
          </w:tcPr>
          <w:p w:rsidR="00E444CB" w:rsidRPr="00B05843" w:rsidRDefault="00E444CB" w:rsidP="00E444CB">
            <w:pPr>
              <w:suppressAutoHyphens/>
              <w:jc w:val="center"/>
            </w:pPr>
          </w:p>
        </w:tc>
        <w:tc>
          <w:tcPr>
            <w:tcW w:w="504" w:type="pct"/>
          </w:tcPr>
          <w:p w:rsidR="00E444CB" w:rsidRPr="00B05843" w:rsidRDefault="00E444CB" w:rsidP="00E444CB">
            <w:pPr>
              <w:suppressAutoHyphens/>
              <w:jc w:val="center"/>
            </w:pPr>
          </w:p>
        </w:tc>
        <w:tc>
          <w:tcPr>
            <w:tcW w:w="802" w:type="pct"/>
            <w:vAlign w:val="center"/>
          </w:tcPr>
          <w:p w:rsidR="00E444CB" w:rsidRPr="00B05843" w:rsidRDefault="00E444CB" w:rsidP="00E444CB">
            <w:pPr>
              <w:suppressAutoHyphens/>
              <w:jc w:val="center"/>
            </w:pPr>
            <w:r w:rsidRPr="00B05843">
              <w:t>6</w:t>
            </w:r>
          </w:p>
        </w:tc>
        <w:tc>
          <w:tcPr>
            <w:tcW w:w="378" w:type="pct"/>
            <w:vAlign w:val="center"/>
          </w:tcPr>
          <w:p w:rsidR="00E444CB" w:rsidRPr="00B05843" w:rsidRDefault="00E444CB" w:rsidP="00E444CB">
            <w:pPr>
              <w:suppressAutoHyphens/>
              <w:jc w:val="center"/>
            </w:pPr>
            <w:r w:rsidRPr="00B05843">
              <w:t>7</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t>1</w:t>
            </w:r>
          </w:p>
        </w:tc>
        <w:tc>
          <w:tcPr>
            <w:tcW w:w="815" w:type="pct"/>
            <w:vAlign w:val="center"/>
          </w:tcPr>
          <w:p w:rsidR="00E444CB" w:rsidRPr="00B05843" w:rsidRDefault="00E444CB" w:rsidP="00E444CB">
            <w:pPr>
              <w:suppressAutoHyphens/>
            </w:pPr>
            <w:r w:rsidRPr="00B05843">
              <w:t>Подъезд к п. Поповка /6 км/</w:t>
            </w:r>
          </w:p>
        </w:tc>
        <w:tc>
          <w:tcPr>
            <w:tcW w:w="604" w:type="pct"/>
            <w:vAlign w:val="center"/>
          </w:tcPr>
          <w:p w:rsidR="00E444CB" w:rsidRPr="00B05843" w:rsidRDefault="00E444CB" w:rsidP="00E444CB">
            <w:pPr>
              <w:suppressAutoHyphens/>
              <w:jc w:val="center"/>
            </w:pPr>
            <w:r w:rsidRPr="00B05843">
              <w:t>1027</w:t>
            </w:r>
          </w:p>
        </w:tc>
        <w:tc>
          <w:tcPr>
            <w:tcW w:w="1230" w:type="pct"/>
            <w:tcBorders>
              <w:top w:val="single" w:sz="4" w:space="0" w:color="auto"/>
              <w:bottom w:val="single" w:sz="4" w:space="0" w:color="auto"/>
            </w:tcBorders>
            <w:vAlign w:val="center"/>
          </w:tcPr>
          <w:p w:rsidR="00E444CB" w:rsidRPr="00B05843" w:rsidRDefault="00E444CB" w:rsidP="00E04CBB">
            <w:pPr>
              <w:suppressAutoHyphens/>
              <w:jc w:val="center"/>
            </w:pPr>
            <w:r w:rsidRPr="00B05843">
              <w:t>Новосибирская область, Карасукский район, Знаменский с/</w:t>
            </w:r>
            <w:r w:rsidRPr="00B05843">
              <w:rPr>
                <w:lang w:val="en-US"/>
              </w:rPr>
              <w:t>c</w:t>
            </w:r>
            <w:r w:rsidR="00E04CBB">
              <w:t xml:space="preserve">, </w:t>
            </w:r>
            <w:r w:rsidRPr="00B05843">
              <w:t>вблизи п. Поповка</w:t>
            </w:r>
          </w:p>
        </w:tc>
        <w:tc>
          <w:tcPr>
            <w:tcW w:w="486" w:type="pct"/>
            <w:vAlign w:val="center"/>
          </w:tcPr>
          <w:p w:rsidR="00E444CB" w:rsidRPr="00B05843" w:rsidRDefault="00E444CB" w:rsidP="00E444CB">
            <w:pPr>
              <w:suppressAutoHyphens/>
              <w:jc w:val="center"/>
            </w:pPr>
            <w:r w:rsidRPr="00B05843">
              <w:t>щебёночное</w:t>
            </w:r>
          </w:p>
        </w:tc>
        <w:tc>
          <w:tcPr>
            <w:tcW w:w="504" w:type="pct"/>
            <w:vAlign w:val="center"/>
          </w:tcPr>
          <w:p w:rsidR="00E444CB" w:rsidRPr="00B05843" w:rsidRDefault="00E444CB" w:rsidP="00E444CB">
            <w:pPr>
              <w:suppressAutoHyphens/>
              <w:jc w:val="center"/>
              <w:rPr>
                <w:lang w:val="en-US"/>
              </w:rPr>
            </w:pPr>
            <w:r w:rsidRPr="00B05843">
              <w:rPr>
                <w:lang w:val="en-US"/>
              </w:rPr>
              <w:t>IV</w:t>
            </w:r>
          </w:p>
        </w:tc>
        <w:tc>
          <w:tcPr>
            <w:tcW w:w="802" w:type="pct"/>
            <w:vAlign w:val="center"/>
          </w:tcPr>
          <w:p w:rsidR="00E444CB" w:rsidRPr="00B05843" w:rsidRDefault="00E444CB" w:rsidP="00E444CB">
            <w:pPr>
              <w:suppressAutoHyphens/>
              <w:jc w:val="center"/>
            </w:pPr>
            <w:r w:rsidRPr="00B05843">
              <w:t>50-217 ОП МР 001</w:t>
            </w:r>
          </w:p>
        </w:tc>
        <w:tc>
          <w:tcPr>
            <w:tcW w:w="378" w:type="pct"/>
            <w:vAlign w:val="center"/>
          </w:tcPr>
          <w:p w:rsidR="00E444CB" w:rsidRPr="00B05843" w:rsidRDefault="00E444CB" w:rsidP="00E444CB">
            <w:pPr>
              <w:suppressAutoHyphens/>
              <w:jc w:val="center"/>
            </w:pPr>
            <w:r w:rsidRPr="00B05843">
              <w:t>001</w:t>
            </w:r>
          </w:p>
        </w:tc>
      </w:tr>
      <w:tr w:rsidR="00E444CB" w:rsidRPr="00B05843" w:rsidTr="00E04CBB">
        <w:trPr>
          <w:trHeight w:val="20"/>
        </w:trPr>
        <w:tc>
          <w:tcPr>
            <w:tcW w:w="180" w:type="pct"/>
            <w:vAlign w:val="center"/>
          </w:tcPr>
          <w:p w:rsidR="00E444CB" w:rsidRPr="00B05843" w:rsidRDefault="00E444CB" w:rsidP="00E444CB">
            <w:pPr>
              <w:suppressAutoHyphens/>
              <w:jc w:val="center"/>
              <w:rPr>
                <w:lang w:val="en-US"/>
              </w:rPr>
            </w:pPr>
            <w:r w:rsidRPr="00B05843">
              <w:rPr>
                <w:lang w:val="en-US"/>
              </w:rPr>
              <w:t>2</w:t>
            </w:r>
          </w:p>
        </w:tc>
        <w:tc>
          <w:tcPr>
            <w:tcW w:w="815" w:type="pct"/>
            <w:vAlign w:val="center"/>
          </w:tcPr>
          <w:p w:rsidR="00E444CB" w:rsidRPr="00B05843" w:rsidRDefault="00E444CB" w:rsidP="00E444CB">
            <w:pPr>
              <w:suppressAutoHyphens/>
            </w:pPr>
            <w:r w:rsidRPr="00B05843">
              <w:t>Поповка - Пучинное</w:t>
            </w:r>
          </w:p>
        </w:tc>
        <w:tc>
          <w:tcPr>
            <w:tcW w:w="604" w:type="pct"/>
            <w:vAlign w:val="center"/>
          </w:tcPr>
          <w:p w:rsidR="00E444CB" w:rsidRPr="00B05843" w:rsidRDefault="00E444CB" w:rsidP="00E444CB">
            <w:pPr>
              <w:suppressAutoHyphens/>
              <w:jc w:val="center"/>
            </w:pPr>
            <w:r w:rsidRPr="00B05843">
              <w:t>7376</w:t>
            </w:r>
          </w:p>
        </w:tc>
        <w:tc>
          <w:tcPr>
            <w:tcW w:w="1230" w:type="pct"/>
            <w:tcBorders>
              <w:top w:val="single" w:sz="4" w:space="0" w:color="auto"/>
              <w:bottom w:val="single" w:sz="4" w:space="0" w:color="auto"/>
            </w:tcBorders>
            <w:vAlign w:val="center"/>
          </w:tcPr>
          <w:p w:rsidR="00E444CB" w:rsidRPr="00B05843" w:rsidRDefault="00E444CB" w:rsidP="00E444CB">
            <w:pPr>
              <w:suppressAutoHyphens/>
              <w:jc w:val="center"/>
              <w:rPr>
                <w:bCs/>
              </w:rPr>
            </w:pPr>
            <w:r w:rsidRPr="00B05843">
              <w:t>Новосибирская область, Карасукский район, Знаменский с/</w:t>
            </w:r>
            <w:r w:rsidRPr="00B05843">
              <w:rPr>
                <w:lang w:val="en-US"/>
              </w:rPr>
              <w:t>c</w:t>
            </w:r>
            <w:r w:rsidRPr="00B05843">
              <w:t>, от п. Поповка до п. Пучинное</w:t>
            </w:r>
          </w:p>
        </w:tc>
        <w:tc>
          <w:tcPr>
            <w:tcW w:w="486" w:type="pct"/>
            <w:vAlign w:val="center"/>
          </w:tcPr>
          <w:p w:rsidR="00E444CB" w:rsidRPr="00B05843" w:rsidRDefault="00E444CB" w:rsidP="00E444CB">
            <w:pPr>
              <w:suppressAutoHyphens/>
              <w:jc w:val="center"/>
            </w:pPr>
            <w:r w:rsidRPr="00B05843">
              <w:t>грунтовое</w:t>
            </w:r>
          </w:p>
        </w:tc>
        <w:tc>
          <w:tcPr>
            <w:tcW w:w="504" w:type="pct"/>
            <w:vAlign w:val="center"/>
          </w:tcPr>
          <w:p w:rsidR="00E444CB" w:rsidRPr="00B05843" w:rsidRDefault="00E444CB" w:rsidP="00E444CB">
            <w:pPr>
              <w:suppressAutoHyphens/>
              <w:jc w:val="center"/>
              <w:rPr>
                <w:lang w:val="en-US"/>
              </w:rPr>
            </w:pPr>
            <w:r w:rsidRPr="00B05843">
              <w:rPr>
                <w:lang w:val="en-US"/>
              </w:rPr>
              <w:t>V</w:t>
            </w:r>
          </w:p>
        </w:tc>
        <w:tc>
          <w:tcPr>
            <w:tcW w:w="802" w:type="pct"/>
            <w:vAlign w:val="center"/>
          </w:tcPr>
          <w:p w:rsidR="00E444CB" w:rsidRPr="00B05843" w:rsidRDefault="00E444CB" w:rsidP="00E444CB">
            <w:pPr>
              <w:suppressAutoHyphens/>
              <w:jc w:val="center"/>
              <w:rPr>
                <w:lang w:val="en-US"/>
              </w:rPr>
            </w:pPr>
            <w:r w:rsidRPr="00B05843">
              <w:t>50-217 ОП МР 00</w:t>
            </w:r>
            <w:r w:rsidRPr="00B05843">
              <w:rPr>
                <w:lang w:val="en-US"/>
              </w:rPr>
              <w:t>2</w:t>
            </w:r>
          </w:p>
        </w:tc>
        <w:tc>
          <w:tcPr>
            <w:tcW w:w="378" w:type="pct"/>
            <w:vAlign w:val="center"/>
          </w:tcPr>
          <w:p w:rsidR="00E444CB" w:rsidRPr="00B05843" w:rsidRDefault="00E444CB" w:rsidP="00E444CB">
            <w:pPr>
              <w:suppressAutoHyphens/>
              <w:jc w:val="center"/>
              <w:rPr>
                <w:lang w:val="en-US"/>
              </w:rPr>
            </w:pPr>
            <w:r w:rsidRPr="00B05843">
              <w:t>00</w:t>
            </w:r>
            <w:r w:rsidRPr="00B05843">
              <w:rPr>
                <w:lang w:val="en-US"/>
              </w:rPr>
              <w:t>2</w:t>
            </w:r>
          </w:p>
        </w:tc>
      </w:tr>
      <w:tr w:rsidR="00E444CB" w:rsidRPr="00B05843" w:rsidTr="00E04CBB">
        <w:trPr>
          <w:trHeight w:val="20"/>
        </w:trPr>
        <w:tc>
          <w:tcPr>
            <w:tcW w:w="180" w:type="pct"/>
            <w:vAlign w:val="center"/>
          </w:tcPr>
          <w:p w:rsidR="00E444CB" w:rsidRPr="00B05843" w:rsidRDefault="00E444CB" w:rsidP="00E444CB">
            <w:pPr>
              <w:suppressAutoHyphens/>
              <w:jc w:val="center"/>
              <w:rPr>
                <w:lang w:val="en-US"/>
              </w:rPr>
            </w:pPr>
            <w:r w:rsidRPr="00B05843">
              <w:rPr>
                <w:lang w:val="en-US"/>
              </w:rPr>
              <w:t>3</w:t>
            </w:r>
          </w:p>
        </w:tc>
        <w:tc>
          <w:tcPr>
            <w:tcW w:w="815" w:type="pct"/>
            <w:vAlign w:val="center"/>
          </w:tcPr>
          <w:p w:rsidR="00E444CB" w:rsidRPr="00B05843" w:rsidRDefault="00E444CB" w:rsidP="00E444CB">
            <w:pPr>
              <w:suppressAutoHyphens/>
            </w:pPr>
            <w:r w:rsidRPr="00B05843">
              <w:t>11 км а/д «Н-1009» - Чебачье»</w:t>
            </w:r>
          </w:p>
        </w:tc>
        <w:tc>
          <w:tcPr>
            <w:tcW w:w="604" w:type="pct"/>
            <w:vAlign w:val="center"/>
          </w:tcPr>
          <w:p w:rsidR="00E444CB" w:rsidRPr="00B05843" w:rsidRDefault="00E444CB" w:rsidP="00E444CB">
            <w:pPr>
              <w:suppressAutoHyphens/>
              <w:jc w:val="center"/>
            </w:pPr>
            <w:r w:rsidRPr="00B05843">
              <w:t>2873</w:t>
            </w:r>
          </w:p>
        </w:tc>
        <w:tc>
          <w:tcPr>
            <w:tcW w:w="1230" w:type="pct"/>
            <w:tcBorders>
              <w:top w:val="single" w:sz="4" w:space="0" w:color="auto"/>
              <w:bottom w:val="single" w:sz="4" w:space="0" w:color="auto"/>
            </w:tcBorders>
            <w:vAlign w:val="center"/>
          </w:tcPr>
          <w:p w:rsidR="00E444CB" w:rsidRPr="00B05843" w:rsidRDefault="00E444CB" w:rsidP="00843FF4">
            <w:pPr>
              <w:suppressAutoHyphens/>
              <w:jc w:val="center"/>
              <w:rPr>
                <w:bCs/>
              </w:rPr>
            </w:pPr>
            <w:r w:rsidRPr="00B05843">
              <w:t>Новосибирская область, Карасукский район, Благодатский с/</w:t>
            </w:r>
            <w:r w:rsidRPr="00B05843">
              <w:rPr>
                <w:lang w:val="en-US"/>
              </w:rPr>
              <w:t>c</w:t>
            </w:r>
            <w:r w:rsidR="00843FF4">
              <w:t xml:space="preserve">, </w:t>
            </w:r>
            <w:r w:rsidRPr="00B05843">
              <w:t>п. Чебачий</w:t>
            </w:r>
          </w:p>
        </w:tc>
        <w:tc>
          <w:tcPr>
            <w:tcW w:w="486" w:type="pct"/>
            <w:vAlign w:val="center"/>
          </w:tcPr>
          <w:p w:rsidR="00E444CB" w:rsidRPr="00B05843" w:rsidRDefault="00E444CB" w:rsidP="00E444CB">
            <w:pPr>
              <w:suppressAutoHyphens/>
              <w:jc w:val="center"/>
            </w:pPr>
            <w:r w:rsidRPr="00B05843">
              <w:t>грунтовое</w:t>
            </w:r>
          </w:p>
        </w:tc>
        <w:tc>
          <w:tcPr>
            <w:tcW w:w="504" w:type="pct"/>
            <w:vAlign w:val="center"/>
          </w:tcPr>
          <w:p w:rsidR="00E444CB" w:rsidRPr="00B05843" w:rsidRDefault="00E444CB" w:rsidP="00E444CB">
            <w:pPr>
              <w:suppressAutoHyphens/>
              <w:jc w:val="center"/>
              <w:rPr>
                <w:lang w:val="en-US"/>
              </w:rPr>
            </w:pPr>
            <w:r w:rsidRPr="00B05843">
              <w:rPr>
                <w:lang w:val="en-US"/>
              </w:rPr>
              <w:t>V</w:t>
            </w:r>
          </w:p>
        </w:tc>
        <w:tc>
          <w:tcPr>
            <w:tcW w:w="802" w:type="pct"/>
            <w:vAlign w:val="center"/>
          </w:tcPr>
          <w:p w:rsidR="00E444CB" w:rsidRPr="00B05843" w:rsidRDefault="00E444CB" w:rsidP="00E444CB">
            <w:pPr>
              <w:suppressAutoHyphens/>
              <w:jc w:val="center"/>
              <w:rPr>
                <w:lang w:val="en-US"/>
              </w:rPr>
            </w:pPr>
            <w:r w:rsidRPr="00B05843">
              <w:t>50-217 ОП МР 00</w:t>
            </w:r>
            <w:r w:rsidRPr="00B05843">
              <w:rPr>
                <w:lang w:val="en-US"/>
              </w:rPr>
              <w:t>3</w:t>
            </w:r>
          </w:p>
        </w:tc>
        <w:tc>
          <w:tcPr>
            <w:tcW w:w="378" w:type="pct"/>
            <w:vAlign w:val="center"/>
          </w:tcPr>
          <w:p w:rsidR="00E444CB" w:rsidRPr="00B05843" w:rsidRDefault="00E444CB" w:rsidP="00E444CB">
            <w:pPr>
              <w:suppressAutoHyphens/>
              <w:jc w:val="center"/>
              <w:rPr>
                <w:lang w:val="en-US"/>
              </w:rPr>
            </w:pPr>
            <w:r w:rsidRPr="00B05843">
              <w:t>00</w:t>
            </w:r>
            <w:r w:rsidRPr="00B05843">
              <w:rPr>
                <w:lang w:val="en-US"/>
              </w:rPr>
              <w:t>3</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t>4</w:t>
            </w:r>
          </w:p>
        </w:tc>
        <w:tc>
          <w:tcPr>
            <w:tcW w:w="815" w:type="pct"/>
            <w:vAlign w:val="center"/>
          </w:tcPr>
          <w:p w:rsidR="00E444CB" w:rsidRPr="00B05843" w:rsidRDefault="00E444CB" w:rsidP="00E444CB">
            <w:pPr>
              <w:suppressAutoHyphens/>
            </w:pPr>
            <w:r w:rsidRPr="00B05843">
              <w:t>240 км а/д «К-01» - с/о «Забава»</w:t>
            </w:r>
          </w:p>
        </w:tc>
        <w:tc>
          <w:tcPr>
            <w:tcW w:w="604" w:type="pct"/>
            <w:vAlign w:val="center"/>
          </w:tcPr>
          <w:p w:rsidR="00E444CB" w:rsidRPr="00B05843" w:rsidRDefault="00E444CB" w:rsidP="00E444CB">
            <w:pPr>
              <w:suppressAutoHyphens/>
              <w:jc w:val="center"/>
            </w:pPr>
            <w:r w:rsidRPr="00B05843">
              <w:t>3604</w:t>
            </w:r>
          </w:p>
        </w:tc>
        <w:tc>
          <w:tcPr>
            <w:tcW w:w="1230" w:type="pct"/>
            <w:tcBorders>
              <w:top w:val="single" w:sz="4" w:space="0" w:color="auto"/>
              <w:bottom w:val="single" w:sz="4" w:space="0" w:color="auto"/>
            </w:tcBorders>
            <w:vAlign w:val="center"/>
          </w:tcPr>
          <w:p w:rsidR="00E444CB" w:rsidRPr="00B05843" w:rsidRDefault="00E444CB" w:rsidP="00E444CB">
            <w:pPr>
              <w:suppressAutoHyphens/>
              <w:jc w:val="center"/>
              <w:rPr>
                <w:bCs/>
              </w:rPr>
            </w:pPr>
            <w:r w:rsidRPr="00B05843">
              <w:t>Новосибирская область, Карасукский район, Благодатский с/</w:t>
            </w:r>
            <w:r w:rsidRPr="00B05843">
              <w:rPr>
                <w:lang w:val="en-US"/>
              </w:rPr>
              <w:t>c</w:t>
            </w:r>
          </w:p>
        </w:tc>
        <w:tc>
          <w:tcPr>
            <w:tcW w:w="486" w:type="pct"/>
            <w:vAlign w:val="center"/>
          </w:tcPr>
          <w:p w:rsidR="00E444CB" w:rsidRPr="00B05843" w:rsidRDefault="00E444CB" w:rsidP="00E444CB">
            <w:pPr>
              <w:suppressAutoHyphens/>
              <w:jc w:val="center"/>
            </w:pPr>
            <w:r w:rsidRPr="00B05843">
              <w:t>грунтовое</w:t>
            </w:r>
          </w:p>
        </w:tc>
        <w:tc>
          <w:tcPr>
            <w:tcW w:w="504" w:type="pct"/>
            <w:vAlign w:val="center"/>
          </w:tcPr>
          <w:p w:rsidR="00E444CB" w:rsidRPr="00B05843" w:rsidRDefault="00E444CB" w:rsidP="00E444CB">
            <w:pPr>
              <w:suppressAutoHyphens/>
              <w:jc w:val="center"/>
              <w:rPr>
                <w:lang w:val="en-US"/>
              </w:rPr>
            </w:pPr>
            <w:r w:rsidRPr="00B05843">
              <w:rPr>
                <w:lang w:val="en-US"/>
              </w:rPr>
              <w:t>V</w:t>
            </w:r>
          </w:p>
        </w:tc>
        <w:tc>
          <w:tcPr>
            <w:tcW w:w="802" w:type="pct"/>
            <w:vAlign w:val="center"/>
          </w:tcPr>
          <w:p w:rsidR="00E444CB" w:rsidRPr="00B05843" w:rsidRDefault="00E444CB" w:rsidP="00E444CB">
            <w:pPr>
              <w:suppressAutoHyphens/>
              <w:jc w:val="center"/>
            </w:pPr>
            <w:r w:rsidRPr="00B05843">
              <w:t>50-217 ОП МР 004</w:t>
            </w:r>
          </w:p>
        </w:tc>
        <w:tc>
          <w:tcPr>
            <w:tcW w:w="378" w:type="pct"/>
            <w:vAlign w:val="center"/>
          </w:tcPr>
          <w:p w:rsidR="00E444CB" w:rsidRPr="00B05843" w:rsidRDefault="00E444CB" w:rsidP="00E444CB">
            <w:pPr>
              <w:suppressAutoHyphens/>
              <w:jc w:val="center"/>
            </w:pPr>
            <w:r w:rsidRPr="00B05843">
              <w:t>004</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t>5</w:t>
            </w:r>
          </w:p>
        </w:tc>
        <w:tc>
          <w:tcPr>
            <w:tcW w:w="815" w:type="pct"/>
            <w:vAlign w:val="center"/>
          </w:tcPr>
          <w:p w:rsidR="00E444CB" w:rsidRPr="00B05843" w:rsidRDefault="00E444CB" w:rsidP="00E444CB">
            <w:pPr>
              <w:suppressAutoHyphens/>
            </w:pPr>
            <w:r w:rsidRPr="00B05843">
              <w:t>241 км а/д «К-01» - 1 км а/д «240 км а/д «К-01» - с/о «Забава»</w:t>
            </w:r>
          </w:p>
        </w:tc>
        <w:tc>
          <w:tcPr>
            <w:tcW w:w="604" w:type="pct"/>
            <w:vAlign w:val="center"/>
          </w:tcPr>
          <w:p w:rsidR="00E444CB" w:rsidRPr="00B05843" w:rsidRDefault="00E444CB" w:rsidP="00E444CB">
            <w:pPr>
              <w:suppressAutoHyphens/>
              <w:jc w:val="center"/>
            </w:pPr>
            <w:r w:rsidRPr="00B05843">
              <w:t>2240</w:t>
            </w:r>
          </w:p>
        </w:tc>
        <w:tc>
          <w:tcPr>
            <w:tcW w:w="1230" w:type="pct"/>
            <w:tcBorders>
              <w:top w:val="single" w:sz="4" w:space="0" w:color="auto"/>
              <w:bottom w:val="single" w:sz="4" w:space="0" w:color="auto"/>
            </w:tcBorders>
            <w:vAlign w:val="center"/>
          </w:tcPr>
          <w:p w:rsidR="00E444CB" w:rsidRPr="00B05843" w:rsidRDefault="00E444CB" w:rsidP="00E444CB">
            <w:pPr>
              <w:suppressAutoHyphens/>
              <w:jc w:val="center"/>
              <w:rPr>
                <w:bCs/>
              </w:rPr>
            </w:pPr>
            <w:r w:rsidRPr="00B05843">
              <w:t>Новосибирская область, Карасукский район, Благодатский с/</w:t>
            </w:r>
            <w:r w:rsidRPr="00B05843">
              <w:rPr>
                <w:lang w:val="en-US"/>
              </w:rPr>
              <w:t>c</w:t>
            </w:r>
          </w:p>
        </w:tc>
        <w:tc>
          <w:tcPr>
            <w:tcW w:w="486" w:type="pct"/>
            <w:vAlign w:val="center"/>
          </w:tcPr>
          <w:p w:rsidR="00E444CB" w:rsidRPr="00B05843" w:rsidRDefault="00E444CB" w:rsidP="00E444CB">
            <w:pPr>
              <w:suppressAutoHyphens/>
              <w:jc w:val="center"/>
            </w:pPr>
            <w:r w:rsidRPr="00B05843">
              <w:t>грунтовое</w:t>
            </w:r>
          </w:p>
        </w:tc>
        <w:tc>
          <w:tcPr>
            <w:tcW w:w="504" w:type="pct"/>
            <w:vAlign w:val="center"/>
          </w:tcPr>
          <w:p w:rsidR="00E444CB" w:rsidRPr="00B05843" w:rsidRDefault="00E444CB" w:rsidP="00E444CB">
            <w:pPr>
              <w:suppressAutoHyphens/>
              <w:jc w:val="center"/>
              <w:rPr>
                <w:lang w:val="en-US"/>
              </w:rPr>
            </w:pPr>
            <w:r w:rsidRPr="00B05843">
              <w:rPr>
                <w:lang w:val="en-US"/>
              </w:rPr>
              <w:t>V</w:t>
            </w:r>
          </w:p>
        </w:tc>
        <w:tc>
          <w:tcPr>
            <w:tcW w:w="802" w:type="pct"/>
            <w:vAlign w:val="center"/>
          </w:tcPr>
          <w:p w:rsidR="00E444CB" w:rsidRPr="00B05843" w:rsidRDefault="00E444CB" w:rsidP="00E444CB">
            <w:pPr>
              <w:suppressAutoHyphens/>
              <w:jc w:val="center"/>
            </w:pPr>
            <w:r w:rsidRPr="00B05843">
              <w:t>50-217 ОП МР 005</w:t>
            </w:r>
          </w:p>
        </w:tc>
        <w:tc>
          <w:tcPr>
            <w:tcW w:w="378" w:type="pct"/>
            <w:vAlign w:val="center"/>
          </w:tcPr>
          <w:p w:rsidR="00E444CB" w:rsidRPr="00B05843" w:rsidRDefault="00E444CB" w:rsidP="00E444CB">
            <w:pPr>
              <w:suppressAutoHyphens/>
              <w:jc w:val="center"/>
            </w:pPr>
            <w:r w:rsidRPr="00B05843">
              <w:t>005</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t>6</w:t>
            </w:r>
          </w:p>
        </w:tc>
        <w:tc>
          <w:tcPr>
            <w:tcW w:w="815" w:type="pct"/>
            <w:vAlign w:val="center"/>
          </w:tcPr>
          <w:p w:rsidR="00E444CB" w:rsidRPr="00B05843" w:rsidRDefault="00E444CB" w:rsidP="00E444CB">
            <w:pPr>
              <w:suppressAutoHyphens/>
            </w:pPr>
            <w:r w:rsidRPr="00B05843">
              <w:t>1 км а/д «К-01» - с/о «Забава» - оз. Красное</w:t>
            </w:r>
          </w:p>
        </w:tc>
        <w:tc>
          <w:tcPr>
            <w:tcW w:w="604" w:type="pct"/>
            <w:vAlign w:val="center"/>
          </w:tcPr>
          <w:p w:rsidR="00E444CB" w:rsidRPr="00B05843" w:rsidRDefault="00E444CB" w:rsidP="00E444CB">
            <w:pPr>
              <w:suppressAutoHyphens/>
              <w:jc w:val="center"/>
            </w:pPr>
            <w:r w:rsidRPr="00B05843">
              <w:t>1813</w:t>
            </w:r>
          </w:p>
        </w:tc>
        <w:tc>
          <w:tcPr>
            <w:tcW w:w="1230" w:type="pct"/>
            <w:tcBorders>
              <w:top w:val="single" w:sz="4" w:space="0" w:color="auto"/>
              <w:bottom w:val="single" w:sz="4" w:space="0" w:color="auto"/>
            </w:tcBorders>
            <w:vAlign w:val="center"/>
          </w:tcPr>
          <w:p w:rsidR="00E444CB" w:rsidRPr="00B05843" w:rsidRDefault="00E444CB" w:rsidP="00E444CB">
            <w:pPr>
              <w:suppressAutoHyphens/>
              <w:jc w:val="center"/>
              <w:rPr>
                <w:bCs/>
              </w:rPr>
            </w:pPr>
            <w:r w:rsidRPr="00B05843">
              <w:t>Новосибирская область, Карасукский район, Благодатский сельсовет</w:t>
            </w:r>
          </w:p>
        </w:tc>
        <w:tc>
          <w:tcPr>
            <w:tcW w:w="486" w:type="pct"/>
            <w:vAlign w:val="center"/>
          </w:tcPr>
          <w:p w:rsidR="00E444CB" w:rsidRPr="00B05843" w:rsidRDefault="00E444CB" w:rsidP="00E444CB">
            <w:pPr>
              <w:suppressAutoHyphens/>
              <w:jc w:val="center"/>
            </w:pPr>
            <w:r w:rsidRPr="00B05843">
              <w:t>грунтовое</w:t>
            </w:r>
          </w:p>
        </w:tc>
        <w:tc>
          <w:tcPr>
            <w:tcW w:w="504" w:type="pct"/>
            <w:vAlign w:val="center"/>
          </w:tcPr>
          <w:p w:rsidR="00E444CB" w:rsidRPr="00B05843" w:rsidRDefault="00E444CB" w:rsidP="00E444CB">
            <w:pPr>
              <w:suppressAutoHyphens/>
              <w:jc w:val="center"/>
            </w:pPr>
            <w:r w:rsidRPr="00B05843">
              <w:rPr>
                <w:lang w:val="en-US"/>
              </w:rPr>
              <w:t>V</w:t>
            </w:r>
          </w:p>
        </w:tc>
        <w:tc>
          <w:tcPr>
            <w:tcW w:w="802" w:type="pct"/>
            <w:vAlign w:val="center"/>
          </w:tcPr>
          <w:p w:rsidR="00E444CB" w:rsidRPr="00B05843" w:rsidRDefault="00E444CB" w:rsidP="00E444CB">
            <w:pPr>
              <w:suppressAutoHyphens/>
              <w:jc w:val="center"/>
            </w:pPr>
            <w:r w:rsidRPr="00B05843">
              <w:t>50-217 ОП МР 006</w:t>
            </w:r>
          </w:p>
        </w:tc>
        <w:tc>
          <w:tcPr>
            <w:tcW w:w="378" w:type="pct"/>
            <w:vAlign w:val="center"/>
          </w:tcPr>
          <w:p w:rsidR="00E444CB" w:rsidRPr="00B05843" w:rsidRDefault="00E444CB" w:rsidP="00E444CB">
            <w:pPr>
              <w:suppressAutoHyphens/>
              <w:jc w:val="center"/>
            </w:pPr>
            <w:r w:rsidRPr="00B05843">
              <w:t>006</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t>7</w:t>
            </w:r>
          </w:p>
        </w:tc>
        <w:tc>
          <w:tcPr>
            <w:tcW w:w="815" w:type="pct"/>
            <w:vAlign w:val="center"/>
          </w:tcPr>
          <w:p w:rsidR="00E444CB" w:rsidRPr="00B05843" w:rsidRDefault="00E444CB" w:rsidP="00E444CB">
            <w:pPr>
              <w:suppressAutoHyphens/>
            </w:pPr>
            <w:r w:rsidRPr="00B05843">
              <w:t>435 км а/д «К-17р» - Новокарасук – 16 км а/д «Н-1013»</w:t>
            </w:r>
          </w:p>
        </w:tc>
        <w:tc>
          <w:tcPr>
            <w:tcW w:w="604" w:type="pct"/>
            <w:vAlign w:val="center"/>
          </w:tcPr>
          <w:p w:rsidR="00E444CB" w:rsidRPr="00B05843" w:rsidRDefault="00E444CB" w:rsidP="00E444CB">
            <w:pPr>
              <w:suppressAutoHyphens/>
              <w:jc w:val="center"/>
            </w:pPr>
            <w:r w:rsidRPr="00B05843">
              <w:t>4781</w:t>
            </w:r>
          </w:p>
        </w:tc>
        <w:tc>
          <w:tcPr>
            <w:tcW w:w="1230" w:type="pct"/>
            <w:tcBorders>
              <w:top w:val="single" w:sz="4" w:space="0" w:color="auto"/>
              <w:bottom w:val="single" w:sz="4" w:space="0" w:color="auto"/>
            </w:tcBorders>
            <w:vAlign w:val="center"/>
          </w:tcPr>
          <w:p w:rsidR="00E444CB" w:rsidRPr="00B05843" w:rsidRDefault="00E444CB" w:rsidP="00E444CB">
            <w:pPr>
              <w:suppressAutoHyphens/>
              <w:jc w:val="center"/>
              <w:rPr>
                <w:bCs/>
              </w:rPr>
            </w:pPr>
            <w:r w:rsidRPr="00B05843">
              <w:t>Новосибирская область, Карасукский район, Студёновский с/</w:t>
            </w:r>
            <w:r w:rsidRPr="00B05843">
              <w:rPr>
                <w:lang w:val="en-US"/>
              </w:rPr>
              <w:t>c</w:t>
            </w:r>
            <w:r w:rsidRPr="00B05843">
              <w:t xml:space="preserve">,                                    </w:t>
            </w:r>
            <w:r w:rsidRPr="00B05843">
              <w:lastRenderedPageBreak/>
              <w:t>вблизи с. Новокарасук</w:t>
            </w:r>
          </w:p>
        </w:tc>
        <w:tc>
          <w:tcPr>
            <w:tcW w:w="486" w:type="pct"/>
            <w:vAlign w:val="center"/>
          </w:tcPr>
          <w:p w:rsidR="00E444CB" w:rsidRPr="00B05843" w:rsidRDefault="00E444CB" w:rsidP="00E444CB">
            <w:pPr>
              <w:suppressAutoHyphens/>
              <w:jc w:val="center"/>
            </w:pPr>
            <w:r w:rsidRPr="00B05843">
              <w:lastRenderedPageBreak/>
              <w:t>грунтовое</w:t>
            </w:r>
          </w:p>
        </w:tc>
        <w:tc>
          <w:tcPr>
            <w:tcW w:w="504" w:type="pct"/>
            <w:vAlign w:val="center"/>
          </w:tcPr>
          <w:p w:rsidR="00E444CB" w:rsidRPr="00B05843" w:rsidRDefault="00E444CB" w:rsidP="00E444CB">
            <w:pPr>
              <w:suppressAutoHyphens/>
              <w:jc w:val="center"/>
              <w:rPr>
                <w:lang w:val="en-US"/>
              </w:rPr>
            </w:pPr>
            <w:r w:rsidRPr="00B05843">
              <w:rPr>
                <w:lang w:val="en-US"/>
              </w:rPr>
              <w:t>V</w:t>
            </w:r>
          </w:p>
        </w:tc>
        <w:tc>
          <w:tcPr>
            <w:tcW w:w="802" w:type="pct"/>
            <w:vAlign w:val="center"/>
          </w:tcPr>
          <w:p w:rsidR="00E444CB" w:rsidRPr="00B05843" w:rsidRDefault="00E444CB" w:rsidP="00E444CB">
            <w:pPr>
              <w:suppressAutoHyphens/>
              <w:jc w:val="center"/>
            </w:pPr>
            <w:r w:rsidRPr="00B05843">
              <w:t>50-217 ОП МР 007</w:t>
            </w:r>
          </w:p>
        </w:tc>
        <w:tc>
          <w:tcPr>
            <w:tcW w:w="378" w:type="pct"/>
            <w:vAlign w:val="center"/>
          </w:tcPr>
          <w:p w:rsidR="00E444CB" w:rsidRPr="00B05843" w:rsidRDefault="00E444CB" w:rsidP="00E444CB">
            <w:pPr>
              <w:suppressAutoHyphens/>
              <w:jc w:val="center"/>
            </w:pPr>
            <w:r w:rsidRPr="00B05843">
              <w:t>007</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lastRenderedPageBreak/>
              <w:t>8</w:t>
            </w:r>
          </w:p>
        </w:tc>
        <w:tc>
          <w:tcPr>
            <w:tcW w:w="815" w:type="pct"/>
            <w:vAlign w:val="center"/>
          </w:tcPr>
          <w:p w:rsidR="00E444CB" w:rsidRPr="00B05843" w:rsidRDefault="00E444CB" w:rsidP="00E444CB">
            <w:pPr>
              <w:suppressAutoHyphens/>
            </w:pPr>
            <w:r w:rsidRPr="00B05843">
              <w:t>Подъезд к д. Новоивановка</w:t>
            </w:r>
          </w:p>
        </w:tc>
        <w:tc>
          <w:tcPr>
            <w:tcW w:w="604" w:type="pct"/>
            <w:vAlign w:val="center"/>
          </w:tcPr>
          <w:p w:rsidR="00E444CB" w:rsidRPr="00B05843" w:rsidRDefault="00E444CB" w:rsidP="00E444CB">
            <w:pPr>
              <w:suppressAutoHyphens/>
              <w:jc w:val="center"/>
            </w:pPr>
            <w:r w:rsidRPr="00B05843">
              <w:t>1203</w:t>
            </w:r>
          </w:p>
        </w:tc>
        <w:tc>
          <w:tcPr>
            <w:tcW w:w="1230" w:type="pct"/>
            <w:tcBorders>
              <w:top w:val="single" w:sz="4" w:space="0" w:color="auto"/>
              <w:bottom w:val="single" w:sz="4" w:space="0" w:color="auto"/>
            </w:tcBorders>
            <w:vAlign w:val="center"/>
          </w:tcPr>
          <w:p w:rsidR="00E444CB" w:rsidRPr="00B05843" w:rsidRDefault="00E444CB" w:rsidP="00E04CBB">
            <w:pPr>
              <w:suppressAutoHyphens/>
              <w:jc w:val="center"/>
              <w:rPr>
                <w:bCs/>
              </w:rPr>
            </w:pPr>
            <w:r w:rsidRPr="00B05843">
              <w:t>Новосибирская область, Карасукский район, Октябрьский с/</w:t>
            </w:r>
            <w:r w:rsidRPr="00B05843">
              <w:rPr>
                <w:lang w:val="en-US"/>
              </w:rPr>
              <w:t>c</w:t>
            </w:r>
            <w:r w:rsidR="00E04CBB">
              <w:t xml:space="preserve">, </w:t>
            </w:r>
            <w:r w:rsidRPr="00B05843">
              <w:t>вблизи д. Новоивановка</w:t>
            </w:r>
          </w:p>
        </w:tc>
        <w:tc>
          <w:tcPr>
            <w:tcW w:w="486" w:type="pct"/>
            <w:vAlign w:val="center"/>
          </w:tcPr>
          <w:p w:rsidR="00E444CB" w:rsidRPr="00B05843" w:rsidRDefault="00E444CB" w:rsidP="00E444CB">
            <w:pPr>
              <w:suppressAutoHyphens/>
              <w:jc w:val="center"/>
            </w:pPr>
            <w:r w:rsidRPr="00B05843">
              <w:t>грунтовое</w:t>
            </w:r>
          </w:p>
        </w:tc>
        <w:tc>
          <w:tcPr>
            <w:tcW w:w="504" w:type="pct"/>
            <w:vAlign w:val="center"/>
          </w:tcPr>
          <w:p w:rsidR="00E444CB" w:rsidRPr="00B05843" w:rsidRDefault="00E444CB" w:rsidP="00E444CB">
            <w:pPr>
              <w:suppressAutoHyphens/>
              <w:jc w:val="center"/>
              <w:rPr>
                <w:lang w:val="en-US"/>
              </w:rPr>
            </w:pPr>
            <w:r w:rsidRPr="00B05843">
              <w:rPr>
                <w:lang w:val="en-US"/>
              </w:rPr>
              <w:t>V</w:t>
            </w:r>
          </w:p>
        </w:tc>
        <w:tc>
          <w:tcPr>
            <w:tcW w:w="802" w:type="pct"/>
            <w:vAlign w:val="center"/>
          </w:tcPr>
          <w:p w:rsidR="00E444CB" w:rsidRPr="00B05843" w:rsidRDefault="00E444CB" w:rsidP="00E444CB">
            <w:pPr>
              <w:suppressAutoHyphens/>
              <w:jc w:val="center"/>
            </w:pPr>
            <w:r w:rsidRPr="00B05843">
              <w:t>50-217 ОП МР 008</w:t>
            </w:r>
          </w:p>
        </w:tc>
        <w:tc>
          <w:tcPr>
            <w:tcW w:w="378" w:type="pct"/>
            <w:vAlign w:val="center"/>
          </w:tcPr>
          <w:p w:rsidR="00E444CB" w:rsidRPr="00B05843" w:rsidRDefault="00E444CB" w:rsidP="00E444CB">
            <w:pPr>
              <w:suppressAutoHyphens/>
              <w:jc w:val="center"/>
            </w:pPr>
            <w:r w:rsidRPr="00B05843">
              <w:t>008</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t>9</w:t>
            </w:r>
          </w:p>
        </w:tc>
        <w:tc>
          <w:tcPr>
            <w:tcW w:w="815" w:type="pct"/>
            <w:vAlign w:val="center"/>
          </w:tcPr>
          <w:p w:rsidR="00E444CB" w:rsidRPr="00B05843" w:rsidRDefault="00E444CB" w:rsidP="0084682D">
            <w:pPr>
              <w:suppressAutoHyphens/>
            </w:pPr>
            <w:r w:rsidRPr="00B05843">
              <w:t>Подъезд к с.</w:t>
            </w:r>
            <w:r w:rsidR="0084682D">
              <w:t> </w:t>
            </w:r>
            <w:r w:rsidRPr="00B05843">
              <w:t>Анисимовка</w:t>
            </w:r>
          </w:p>
        </w:tc>
        <w:tc>
          <w:tcPr>
            <w:tcW w:w="604" w:type="pct"/>
            <w:vAlign w:val="center"/>
          </w:tcPr>
          <w:p w:rsidR="00E444CB" w:rsidRPr="00B05843" w:rsidRDefault="00E444CB" w:rsidP="00E444CB">
            <w:pPr>
              <w:suppressAutoHyphens/>
              <w:jc w:val="center"/>
            </w:pPr>
            <w:r w:rsidRPr="00B05843">
              <w:t>837</w:t>
            </w:r>
          </w:p>
        </w:tc>
        <w:tc>
          <w:tcPr>
            <w:tcW w:w="1230" w:type="pct"/>
            <w:tcBorders>
              <w:top w:val="single" w:sz="4" w:space="0" w:color="auto"/>
              <w:bottom w:val="single" w:sz="4" w:space="0" w:color="auto"/>
            </w:tcBorders>
            <w:vAlign w:val="center"/>
          </w:tcPr>
          <w:p w:rsidR="00E444CB" w:rsidRPr="00B05843" w:rsidRDefault="00E444CB" w:rsidP="00E04CBB">
            <w:pPr>
              <w:suppressAutoHyphens/>
              <w:jc w:val="center"/>
              <w:rPr>
                <w:bCs/>
              </w:rPr>
            </w:pPr>
            <w:r w:rsidRPr="00B05843">
              <w:t>Новосибирская область, Карасукский район, Октябрьский с/</w:t>
            </w:r>
            <w:r w:rsidRPr="00B05843">
              <w:rPr>
                <w:lang w:val="en-US"/>
              </w:rPr>
              <w:t>c</w:t>
            </w:r>
            <w:r w:rsidR="00E04CBB">
              <w:t xml:space="preserve">, </w:t>
            </w:r>
            <w:r w:rsidRPr="00B05843">
              <w:t>вблизи с. Анисимовка</w:t>
            </w:r>
          </w:p>
        </w:tc>
        <w:tc>
          <w:tcPr>
            <w:tcW w:w="486" w:type="pct"/>
            <w:vAlign w:val="center"/>
          </w:tcPr>
          <w:p w:rsidR="00E444CB" w:rsidRPr="00B05843" w:rsidRDefault="00E444CB" w:rsidP="00E444CB">
            <w:pPr>
              <w:suppressAutoHyphens/>
              <w:jc w:val="center"/>
            </w:pPr>
            <w:r w:rsidRPr="00B05843">
              <w:t>грунтовое</w:t>
            </w:r>
          </w:p>
        </w:tc>
        <w:tc>
          <w:tcPr>
            <w:tcW w:w="504" w:type="pct"/>
            <w:vAlign w:val="center"/>
          </w:tcPr>
          <w:p w:rsidR="00E444CB" w:rsidRPr="00B05843" w:rsidRDefault="00E444CB" w:rsidP="00E444CB">
            <w:pPr>
              <w:suppressAutoHyphens/>
              <w:jc w:val="center"/>
              <w:rPr>
                <w:lang w:val="en-US"/>
              </w:rPr>
            </w:pPr>
            <w:r w:rsidRPr="00B05843">
              <w:rPr>
                <w:lang w:val="en-US"/>
              </w:rPr>
              <w:t>V</w:t>
            </w:r>
          </w:p>
        </w:tc>
        <w:tc>
          <w:tcPr>
            <w:tcW w:w="802" w:type="pct"/>
            <w:vAlign w:val="center"/>
          </w:tcPr>
          <w:p w:rsidR="00E444CB" w:rsidRPr="00B05843" w:rsidRDefault="00E444CB" w:rsidP="00E444CB">
            <w:pPr>
              <w:suppressAutoHyphens/>
              <w:jc w:val="center"/>
            </w:pPr>
            <w:r w:rsidRPr="00B05843">
              <w:t>50-217 ОП МР 009</w:t>
            </w:r>
          </w:p>
        </w:tc>
        <w:tc>
          <w:tcPr>
            <w:tcW w:w="378" w:type="pct"/>
            <w:vAlign w:val="center"/>
          </w:tcPr>
          <w:p w:rsidR="00E444CB" w:rsidRPr="00B05843" w:rsidRDefault="00E444CB" w:rsidP="00E444CB">
            <w:pPr>
              <w:suppressAutoHyphens/>
              <w:jc w:val="center"/>
            </w:pPr>
            <w:r w:rsidRPr="00B05843">
              <w:t>009</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t>10</w:t>
            </w:r>
          </w:p>
        </w:tc>
        <w:tc>
          <w:tcPr>
            <w:tcW w:w="815" w:type="pct"/>
            <w:vAlign w:val="center"/>
          </w:tcPr>
          <w:p w:rsidR="00E444CB" w:rsidRPr="00B05843" w:rsidRDefault="00E444CB" w:rsidP="00E444CB">
            <w:pPr>
              <w:suppressAutoHyphens/>
            </w:pPr>
            <w:r w:rsidRPr="00B05843">
              <w:t>Объездная дорога «Телетранслятор»</w:t>
            </w:r>
          </w:p>
        </w:tc>
        <w:tc>
          <w:tcPr>
            <w:tcW w:w="604" w:type="pct"/>
            <w:vAlign w:val="center"/>
          </w:tcPr>
          <w:p w:rsidR="00E444CB" w:rsidRPr="00B05843" w:rsidRDefault="00E444CB" w:rsidP="00E444CB">
            <w:pPr>
              <w:suppressAutoHyphens/>
              <w:jc w:val="center"/>
            </w:pPr>
            <w:r w:rsidRPr="00B05843">
              <w:t>1243</w:t>
            </w:r>
          </w:p>
        </w:tc>
        <w:tc>
          <w:tcPr>
            <w:tcW w:w="1230" w:type="pct"/>
            <w:tcBorders>
              <w:top w:val="single" w:sz="4" w:space="0" w:color="auto"/>
              <w:bottom w:val="single" w:sz="4" w:space="0" w:color="auto"/>
            </w:tcBorders>
            <w:vAlign w:val="center"/>
          </w:tcPr>
          <w:p w:rsidR="00E444CB" w:rsidRPr="00B05843" w:rsidRDefault="00E444CB" w:rsidP="00E444CB">
            <w:pPr>
              <w:suppressAutoHyphens/>
              <w:jc w:val="center"/>
            </w:pPr>
            <w:r w:rsidRPr="00B05843">
              <w:t>Новосибирская область, Карасукский район, проезд от ул.Сибирская до магистрального проезда «Телетранслятор»</w:t>
            </w:r>
          </w:p>
        </w:tc>
        <w:tc>
          <w:tcPr>
            <w:tcW w:w="486" w:type="pct"/>
            <w:vAlign w:val="center"/>
          </w:tcPr>
          <w:p w:rsidR="00E444CB" w:rsidRPr="00B05843" w:rsidRDefault="00E444CB" w:rsidP="00E444CB">
            <w:pPr>
              <w:suppressAutoHyphens/>
              <w:jc w:val="center"/>
            </w:pPr>
            <w:r w:rsidRPr="00B05843">
              <w:t>грунтовое</w:t>
            </w:r>
          </w:p>
        </w:tc>
        <w:tc>
          <w:tcPr>
            <w:tcW w:w="504" w:type="pct"/>
            <w:vAlign w:val="center"/>
          </w:tcPr>
          <w:p w:rsidR="00E444CB" w:rsidRPr="00B05843" w:rsidRDefault="00E444CB" w:rsidP="00E444CB">
            <w:pPr>
              <w:suppressAutoHyphens/>
              <w:jc w:val="center"/>
            </w:pPr>
            <w:r w:rsidRPr="00B05843">
              <w:rPr>
                <w:lang w:val="en-US"/>
              </w:rPr>
              <w:t>V</w:t>
            </w:r>
          </w:p>
        </w:tc>
        <w:tc>
          <w:tcPr>
            <w:tcW w:w="802" w:type="pct"/>
            <w:vAlign w:val="center"/>
          </w:tcPr>
          <w:p w:rsidR="00E444CB" w:rsidRPr="00B05843" w:rsidRDefault="00E444CB" w:rsidP="00E444CB">
            <w:pPr>
              <w:suppressAutoHyphens/>
              <w:jc w:val="center"/>
            </w:pPr>
            <w:r w:rsidRPr="00B05843">
              <w:t>50-217 ОП МР 010</w:t>
            </w:r>
          </w:p>
        </w:tc>
        <w:tc>
          <w:tcPr>
            <w:tcW w:w="378" w:type="pct"/>
            <w:vAlign w:val="center"/>
          </w:tcPr>
          <w:p w:rsidR="00E444CB" w:rsidRPr="00B05843" w:rsidRDefault="00E444CB" w:rsidP="00E444CB">
            <w:pPr>
              <w:suppressAutoHyphens/>
              <w:jc w:val="center"/>
            </w:pPr>
            <w:r w:rsidRPr="00B05843">
              <w:t>010</w:t>
            </w:r>
          </w:p>
        </w:tc>
      </w:tr>
      <w:tr w:rsidR="00E444CB" w:rsidRPr="00B05843" w:rsidTr="00E04CBB">
        <w:trPr>
          <w:trHeight w:val="20"/>
        </w:trPr>
        <w:tc>
          <w:tcPr>
            <w:tcW w:w="180" w:type="pct"/>
            <w:vAlign w:val="center"/>
          </w:tcPr>
          <w:p w:rsidR="00E444CB" w:rsidRPr="00B05843" w:rsidRDefault="00E444CB" w:rsidP="00E444CB">
            <w:pPr>
              <w:suppressAutoHyphens/>
              <w:jc w:val="center"/>
            </w:pPr>
            <w:r w:rsidRPr="00B05843">
              <w:t>11</w:t>
            </w:r>
          </w:p>
        </w:tc>
        <w:tc>
          <w:tcPr>
            <w:tcW w:w="815" w:type="pct"/>
            <w:vAlign w:val="center"/>
          </w:tcPr>
          <w:p w:rsidR="00E444CB" w:rsidRPr="00B05843" w:rsidRDefault="00E444CB" w:rsidP="00E444CB">
            <w:pPr>
              <w:suppressAutoHyphens/>
            </w:pPr>
            <w:r w:rsidRPr="00B05843">
              <w:t>1 км а/д «Н-1009» - Аэродром»</w:t>
            </w:r>
          </w:p>
        </w:tc>
        <w:tc>
          <w:tcPr>
            <w:tcW w:w="604" w:type="pct"/>
            <w:vAlign w:val="center"/>
          </w:tcPr>
          <w:p w:rsidR="00E444CB" w:rsidRPr="00B05843" w:rsidRDefault="00E444CB" w:rsidP="00E444CB">
            <w:pPr>
              <w:suppressAutoHyphens/>
              <w:jc w:val="center"/>
            </w:pPr>
            <w:r w:rsidRPr="00B05843">
              <w:t>700</w:t>
            </w:r>
          </w:p>
        </w:tc>
        <w:tc>
          <w:tcPr>
            <w:tcW w:w="1230" w:type="pct"/>
            <w:tcBorders>
              <w:top w:val="single" w:sz="4" w:space="0" w:color="auto"/>
              <w:bottom w:val="single" w:sz="4" w:space="0" w:color="auto"/>
            </w:tcBorders>
            <w:vAlign w:val="center"/>
          </w:tcPr>
          <w:p w:rsidR="00E444CB" w:rsidRPr="00B05843" w:rsidRDefault="00E444CB" w:rsidP="00E444CB">
            <w:pPr>
              <w:suppressAutoHyphens/>
              <w:jc w:val="center"/>
            </w:pPr>
            <w:r w:rsidRPr="00B05843">
              <w:t xml:space="preserve">Новосибирская область, Карасукский район, проезд от </w:t>
            </w:r>
            <w:r w:rsidRPr="00B05843">
              <w:rPr>
                <w:shd w:val="clear" w:color="auto" w:fill="FFFFFF"/>
              </w:rPr>
              <w:t>автомобильной дороги "Карасук-Хорошее-Свободный Труд-Калиновка" Н-1009 до Аэродрома</w:t>
            </w:r>
          </w:p>
        </w:tc>
        <w:tc>
          <w:tcPr>
            <w:tcW w:w="486" w:type="pct"/>
            <w:vAlign w:val="center"/>
          </w:tcPr>
          <w:p w:rsidR="00E444CB" w:rsidRPr="00B05843" w:rsidRDefault="00E444CB" w:rsidP="00E444CB">
            <w:pPr>
              <w:suppressAutoHyphens/>
              <w:jc w:val="center"/>
            </w:pPr>
            <w:r w:rsidRPr="00B05843">
              <w:t>грунтовое</w:t>
            </w:r>
          </w:p>
        </w:tc>
        <w:tc>
          <w:tcPr>
            <w:tcW w:w="504" w:type="pct"/>
            <w:vAlign w:val="center"/>
          </w:tcPr>
          <w:p w:rsidR="00E444CB" w:rsidRPr="00B05843" w:rsidRDefault="00E444CB" w:rsidP="00E444CB">
            <w:pPr>
              <w:suppressAutoHyphens/>
              <w:jc w:val="center"/>
            </w:pPr>
            <w:r w:rsidRPr="00B05843">
              <w:rPr>
                <w:lang w:val="en-US"/>
              </w:rPr>
              <w:t>V</w:t>
            </w:r>
          </w:p>
        </w:tc>
        <w:tc>
          <w:tcPr>
            <w:tcW w:w="802" w:type="pct"/>
            <w:vAlign w:val="center"/>
          </w:tcPr>
          <w:p w:rsidR="00E444CB" w:rsidRPr="00B05843" w:rsidRDefault="00E444CB" w:rsidP="00E444CB">
            <w:pPr>
              <w:suppressAutoHyphens/>
              <w:jc w:val="center"/>
            </w:pPr>
            <w:r w:rsidRPr="00B05843">
              <w:t>50-217 ОП МР 011</w:t>
            </w:r>
          </w:p>
        </w:tc>
        <w:tc>
          <w:tcPr>
            <w:tcW w:w="378" w:type="pct"/>
            <w:vAlign w:val="center"/>
          </w:tcPr>
          <w:p w:rsidR="00E444CB" w:rsidRPr="00B05843" w:rsidRDefault="00E444CB" w:rsidP="00E444CB">
            <w:pPr>
              <w:suppressAutoHyphens/>
              <w:jc w:val="center"/>
            </w:pPr>
            <w:r w:rsidRPr="00B05843">
              <w:t>011</w:t>
            </w:r>
          </w:p>
        </w:tc>
      </w:tr>
      <w:tr w:rsidR="00E444CB" w:rsidRPr="00B05843" w:rsidTr="00E04CBB">
        <w:trPr>
          <w:trHeight w:val="20"/>
        </w:trPr>
        <w:tc>
          <w:tcPr>
            <w:tcW w:w="995" w:type="pct"/>
            <w:gridSpan w:val="2"/>
            <w:vAlign w:val="center"/>
          </w:tcPr>
          <w:p w:rsidR="00E444CB" w:rsidRPr="00B05843" w:rsidRDefault="00E444CB" w:rsidP="00E444CB">
            <w:pPr>
              <w:suppressAutoHyphens/>
              <w:rPr>
                <w:b/>
              </w:rPr>
            </w:pPr>
            <w:r w:rsidRPr="00B05843">
              <w:rPr>
                <w:b/>
              </w:rPr>
              <w:t>ИТОГО:</w:t>
            </w:r>
          </w:p>
        </w:tc>
        <w:tc>
          <w:tcPr>
            <w:tcW w:w="604" w:type="pct"/>
            <w:vAlign w:val="center"/>
          </w:tcPr>
          <w:p w:rsidR="00E444CB" w:rsidRPr="00B05843" w:rsidRDefault="00E444CB" w:rsidP="00E444CB">
            <w:pPr>
              <w:suppressAutoHyphens/>
              <w:jc w:val="center"/>
              <w:rPr>
                <w:b/>
              </w:rPr>
            </w:pPr>
            <w:r w:rsidRPr="00B05843">
              <w:rPr>
                <w:b/>
              </w:rPr>
              <w:t>27697</w:t>
            </w:r>
          </w:p>
        </w:tc>
        <w:tc>
          <w:tcPr>
            <w:tcW w:w="1230" w:type="pct"/>
            <w:tcBorders>
              <w:top w:val="single" w:sz="4" w:space="0" w:color="auto"/>
              <w:bottom w:val="single" w:sz="4" w:space="0" w:color="auto"/>
            </w:tcBorders>
            <w:vAlign w:val="center"/>
          </w:tcPr>
          <w:p w:rsidR="00E444CB" w:rsidRPr="00B05843" w:rsidRDefault="00E444CB" w:rsidP="00E444CB">
            <w:pPr>
              <w:suppressAutoHyphens/>
              <w:jc w:val="center"/>
              <w:rPr>
                <w:b/>
                <w:bCs/>
              </w:rPr>
            </w:pPr>
          </w:p>
        </w:tc>
        <w:tc>
          <w:tcPr>
            <w:tcW w:w="486" w:type="pct"/>
            <w:vAlign w:val="center"/>
          </w:tcPr>
          <w:p w:rsidR="00E444CB" w:rsidRPr="00B05843" w:rsidRDefault="00E444CB" w:rsidP="00E444CB">
            <w:pPr>
              <w:suppressAutoHyphens/>
              <w:jc w:val="center"/>
              <w:rPr>
                <w:b/>
              </w:rPr>
            </w:pPr>
          </w:p>
        </w:tc>
        <w:tc>
          <w:tcPr>
            <w:tcW w:w="504" w:type="pct"/>
          </w:tcPr>
          <w:p w:rsidR="00E444CB" w:rsidRPr="00B05843" w:rsidRDefault="00E444CB" w:rsidP="00E444CB">
            <w:pPr>
              <w:suppressAutoHyphens/>
              <w:jc w:val="right"/>
              <w:rPr>
                <w:b/>
              </w:rPr>
            </w:pPr>
          </w:p>
        </w:tc>
        <w:tc>
          <w:tcPr>
            <w:tcW w:w="802" w:type="pct"/>
          </w:tcPr>
          <w:p w:rsidR="00E444CB" w:rsidRPr="00B05843" w:rsidRDefault="00E444CB" w:rsidP="00E444CB">
            <w:pPr>
              <w:suppressAutoHyphens/>
              <w:jc w:val="right"/>
              <w:rPr>
                <w:b/>
              </w:rPr>
            </w:pPr>
          </w:p>
        </w:tc>
        <w:tc>
          <w:tcPr>
            <w:tcW w:w="378" w:type="pct"/>
          </w:tcPr>
          <w:p w:rsidR="00E444CB" w:rsidRPr="00B05843" w:rsidRDefault="00E444CB" w:rsidP="00E444CB">
            <w:pPr>
              <w:suppressAutoHyphens/>
              <w:jc w:val="right"/>
              <w:rPr>
                <w:b/>
              </w:rPr>
            </w:pPr>
          </w:p>
        </w:tc>
      </w:tr>
    </w:tbl>
    <w:p w:rsidR="00E444CB" w:rsidRDefault="00E444CB" w:rsidP="00E444CB">
      <w:pPr>
        <w:pStyle w:val="S7"/>
      </w:pPr>
    </w:p>
    <w:p w:rsidR="00A93A1C" w:rsidRDefault="00A93A1C" w:rsidP="00E444CB">
      <w:pPr>
        <w:pStyle w:val="S7"/>
      </w:pPr>
    </w:p>
    <w:p w:rsidR="00A93A1C" w:rsidRDefault="00A93A1C" w:rsidP="00E444CB">
      <w:pPr>
        <w:pStyle w:val="S7"/>
      </w:pPr>
    </w:p>
    <w:p w:rsidR="00A93A1C" w:rsidRPr="00B05843" w:rsidRDefault="00A93A1C" w:rsidP="00E444CB">
      <w:pPr>
        <w:pStyle w:val="S7"/>
      </w:pPr>
    </w:p>
    <w:p w:rsidR="00E444CB" w:rsidRPr="00B05843" w:rsidRDefault="00E444CB" w:rsidP="00900E2A">
      <w:pPr>
        <w:pStyle w:val="af9"/>
      </w:pPr>
    </w:p>
    <w:p w:rsidR="003279BB" w:rsidRPr="00B05843" w:rsidRDefault="003279BB" w:rsidP="003279BB">
      <w:pPr>
        <w:pStyle w:val="S7"/>
        <w:jc w:val="right"/>
        <w:rPr>
          <w:szCs w:val="28"/>
        </w:rPr>
      </w:pPr>
    </w:p>
    <w:p w:rsidR="003279BB" w:rsidRPr="00B05843" w:rsidRDefault="003279BB" w:rsidP="003279BB">
      <w:pPr>
        <w:pStyle w:val="S7"/>
        <w:jc w:val="right"/>
        <w:rPr>
          <w:szCs w:val="28"/>
        </w:rPr>
      </w:pPr>
    </w:p>
    <w:p w:rsidR="003279BB" w:rsidRPr="00B05843" w:rsidRDefault="003279BB" w:rsidP="003279BB">
      <w:pPr>
        <w:pStyle w:val="S7"/>
        <w:jc w:val="right"/>
        <w:rPr>
          <w:szCs w:val="28"/>
        </w:rPr>
      </w:pPr>
    </w:p>
    <w:p w:rsidR="003279BB" w:rsidRPr="00B05843" w:rsidRDefault="003279BB" w:rsidP="003279BB">
      <w:pPr>
        <w:pStyle w:val="S7"/>
        <w:jc w:val="right"/>
        <w:rPr>
          <w:szCs w:val="28"/>
        </w:rPr>
      </w:pPr>
    </w:p>
    <w:p w:rsidR="00E444CB" w:rsidRPr="00A93A1C" w:rsidRDefault="003279BB" w:rsidP="003279BB">
      <w:pPr>
        <w:pStyle w:val="S7"/>
        <w:jc w:val="right"/>
        <w:rPr>
          <w:szCs w:val="28"/>
        </w:rPr>
      </w:pPr>
      <w:r w:rsidRPr="00A93A1C">
        <w:rPr>
          <w:szCs w:val="28"/>
        </w:rPr>
        <w:lastRenderedPageBreak/>
        <w:t>Таблица 2.4.2-4</w:t>
      </w:r>
    </w:p>
    <w:p w:rsidR="003279BB" w:rsidRPr="00B05843" w:rsidRDefault="003279BB" w:rsidP="009239E3">
      <w:pPr>
        <w:pStyle w:val="S7"/>
        <w:suppressAutoHyphens/>
        <w:spacing w:after="120"/>
        <w:ind w:left="2127" w:right="1531" w:firstLine="0"/>
        <w:jc w:val="center"/>
      </w:pPr>
      <w:r w:rsidRPr="00A93A1C">
        <w:t>Реестр муниципальных автобусных маршрутов регулярных перевозок на территории Карасукского района Новосибирской области</w:t>
      </w:r>
      <w:r w:rsidRPr="00B05843">
        <w:t xml:space="preserve"> </w:t>
      </w:r>
    </w:p>
    <w:tbl>
      <w:tblPr>
        <w:tblW w:w="5000" w:type="pct"/>
        <w:tblLook w:val="04A0" w:firstRow="1" w:lastRow="0" w:firstColumn="1" w:lastColumn="0" w:noHBand="0" w:noVBand="1"/>
      </w:tblPr>
      <w:tblGrid>
        <w:gridCol w:w="411"/>
        <w:gridCol w:w="576"/>
        <w:gridCol w:w="547"/>
        <w:gridCol w:w="547"/>
        <w:gridCol w:w="1641"/>
        <w:gridCol w:w="958"/>
        <w:gridCol w:w="1094"/>
        <w:gridCol w:w="1275"/>
        <w:gridCol w:w="639"/>
        <w:gridCol w:w="556"/>
        <w:gridCol w:w="538"/>
        <w:gridCol w:w="547"/>
        <w:gridCol w:w="547"/>
        <w:gridCol w:w="449"/>
        <w:gridCol w:w="470"/>
        <w:gridCol w:w="518"/>
        <w:gridCol w:w="532"/>
        <w:gridCol w:w="523"/>
        <w:gridCol w:w="541"/>
        <w:gridCol w:w="612"/>
        <w:gridCol w:w="730"/>
        <w:gridCol w:w="535"/>
      </w:tblGrid>
      <w:tr w:rsidR="00A93A1C" w:rsidRPr="00A93A1C" w:rsidTr="00843FF4">
        <w:trPr>
          <w:trHeight w:val="300"/>
        </w:trPr>
        <w:tc>
          <w:tcPr>
            <w:tcW w:w="13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 п/п</w:t>
            </w:r>
          </w:p>
        </w:tc>
        <w:tc>
          <w:tcPr>
            <w:tcW w:w="19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 xml:space="preserve">Регистрационный номер маршрута  </w:t>
            </w:r>
          </w:p>
        </w:tc>
        <w:tc>
          <w:tcPr>
            <w:tcW w:w="18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 xml:space="preserve">Порядковый номер маршрута </w:t>
            </w:r>
          </w:p>
        </w:tc>
        <w:tc>
          <w:tcPr>
            <w:tcW w:w="18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 xml:space="preserve">Наименование маршрута </w:t>
            </w:r>
          </w:p>
        </w:tc>
        <w:tc>
          <w:tcPr>
            <w:tcW w:w="55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Наименование промежуточных остановочных пунктов</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Наименование промежуточных остановочных пунктов в обратном направлении (заполняется, если остановочные пункты  в прямом и обратном направлении не совпадают)</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 xml:space="preserve">Наименование улиц, автомобильных дорог </w:t>
            </w:r>
          </w:p>
        </w:tc>
        <w:tc>
          <w:tcPr>
            <w:tcW w:w="43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Наименование улиц и автомобильных дорог в обратном направлении (заполняется, если пути следования транспортных средств в прямом и обратном направлениях не совпадают)</w:t>
            </w:r>
          </w:p>
        </w:tc>
        <w:tc>
          <w:tcPr>
            <w:tcW w:w="216"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Протяженность маршрута, км</w:t>
            </w:r>
          </w:p>
        </w:tc>
        <w:tc>
          <w:tcPr>
            <w:tcW w:w="1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Порядок посадки и высадки пассажиров</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Вид перевозок</w:t>
            </w:r>
          </w:p>
        </w:tc>
        <w:tc>
          <w:tcPr>
            <w:tcW w:w="18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Вид сообщения</w:t>
            </w:r>
          </w:p>
        </w:tc>
        <w:tc>
          <w:tcPr>
            <w:tcW w:w="18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Виды транспортных средств</w:t>
            </w:r>
          </w:p>
        </w:tc>
        <w:tc>
          <w:tcPr>
            <w:tcW w:w="843" w:type="pct"/>
            <w:gridSpan w:val="5"/>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b/>
                <w:bCs/>
                <w:color w:val="000000"/>
                <w:sz w:val="16"/>
                <w:szCs w:val="16"/>
              </w:rPr>
            </w:pPr>
            <w:r w:rsidRPr="00A93A1C">
              <w:rPr>
                <w:b/>
                <w:bCs/>
                <w:color w:val="000000"/>
                <w:sz w:val="16"/>
                <w:szCs w:val="16"/>
              </w:rPr>
              <w:t xml:space="preserve">Количество подвижного состава </w:t>
            </w:r>
          </w:p>
        </w:tc>
        <w:tc>
          <w:tcPr>
            <w:tcW w:w="18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Экокласс</w:t>
            </w:r>
          </w:p>
        </w:tc>
        <w:tc>
          <w:tcPr>
            <w:tcW w:w="20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Дата начала перевозок</w:t>
            </w:r>
          </w:p>
        </w:tc>
        <w:tc>
          <w:tcPr>
            <w:tcW w:w="2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Наименование юридического лица</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Фактический адрес  перевозчика (только для юридических лиц)</w:t>
            </w:r>
          </w:p>
        </w:tc>
      </w:tr>
      <w:tr w:rsidR="00A93A1C" w:rsidRPr="00A93A1C" w:rsidTr="00843FF4">
        <w:trPr>
          <w:cantSplit/>
          <w:trHeight w:val="3025"/>
        </w:trPr>
        <w:tc>
          <w:tcPr>
            <w:tcW w:w="138"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16"/>
                <w:szCs w:val="16"/>
              </w:rPr>
            </w:pPr>
          </w:p>
        </w:tc>
        <w:tc>
          <w:tcPr>
            <w:tcW w:w="195"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16"/>
                <w:szCs w:val="16"/>
              </w:rPr>
            </w:pPr>
          </w:p>
        </w:tc>
        <w:tc>
          <w:tcPr>
            <w:tcW w:w="185"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16"/>
                <w:szCs w:val="16"/>
              </w:rPr>
            </w:pPr>
          </w:p>
        </w:tc>
        <w:tc>
          <w:tcPr>
            <w:tcW w:w="185"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16"/>
                <w:szCs w:val="16"/>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16"/>
                <w:szCs w:val="16"/>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185"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185"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Особо малый класс</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Малый класс</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Средний класс</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Большой класс</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b/>
                <w:bCs/>
                <w:sz w:val="16"/>
                <w:szCs w:val="16"/>
              </w:rPr>
            </w:pPr>
            <w:r w:rsidRPr="00A93A1C">
              <w:rPr>
                <w:b/>
                <w:bCs/>
                <w:sz w:val="16"/>
                <w:szCs w:val="16"/>
              </w:rPr>
              <w:t>Особо большой класс</w:t>
            </w:r>
          </w:p>
        </w:tc>
        <w:tc>
          <w:tcPr>
            <w:tcW w:w="183"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b/>
                <w:bCs/>
                <w:sz w:val="22"/>
                <w:szCs w:val="22"/>
              </w:rPr>
            </w:pPr>
          </w:p>
        </w:tc>
      </w:tr>
    </w:tbl>
    <w:p w:rsidR="00843FF4" w:rsidRPr="00843FF4" w:rsidRDefault="00843FF4">
      <w:pPr>
        <w:rPr>
          <w:sz w:val="6"/>
          <w:szCs w:val="6"/>
        </w:rPr>
      </w:pPr>
    </w:p>
    <w:tbl>
      <w:tblPr>
        <w:tblW w:w="5000" w:type="pct"/>
        <w:tblLook w:val="04A0" w:firstRow="1" w:lastRow="0" w:firstColumn="1" w:lastColumn="0" w:noHBand="0" w:noVBand="1"/>
      </w:tblPr>
      <w:tblGrid>
        <w:gridCol w:w="409"/>
        <w:gridCol w:w="578"/>
        <w:gridCol w:w="547"/>
        <w:gridCol w:w="547"/>
        <w:gridCol w:w="1641"/>
        <w:gridCol w:w="958"/>
        <w:gridCol w:w="1094"/>
        <w:gridCol w:w="1275"/>
        <w:gridCol w:w="639"/>
        <w:gridCol w:w="556"/>
        <w:gridCol w:w="538"/>
        <w:gridCol w:w="547"/>
        <w:gridCol w:w="547"/>
        <w:gridCol w:w="449"/>
        <w:gridCol w:w="470"/>
        <w:gridCol w:w="518"/>
        <w:gridCol w:w="532"/>
        <w:gridCol w:w="523"/>
        <w:gridCol w:w="541"/>
        <w:gridCol w:w="612"/>
        <w:gridCol w:w="730"/>
        <w:gridCol w:w="535"/>
      </w:tblGrid>
      <w:tr w:rsidR="00843FF4" w:rsidRPr="00A93A1C" w:rsidTr="00843FF4">
        <w:trPr>
          <w:cantSplit/>
          <w:trHeight w:val="340"/>
          <w:tblHeader/>
        </w:trPr>
        <w:tc>
          <w:tcPr>
            <w:tcW w:w="138"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1</w:t>
            </w:r>
          </w:p>
        </w:tc>
        <w:tc>
          <w:tcPr>
            <w:tcW w:w="195"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2</w:t>
            </w:r>
          </w:p>
        </w:tc>
        <w:tc>
          <w:tcPr>
            <w:tcW w:w="185"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3</w:t>
            </w:r>
          </w:p>
        </w:tc>
        <w:tc>
          <w:tcPr>
            <w:tcW w:w="185"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4</w:t>
            </w:r>
          </w:p>
        </w:tc>
        <w:tc>
          <w:tcPr>
            <w:tcW w:w="555"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5</w:t>
            </w:r>
          </w:p>
        </w:tc>
        <w:tc>
          <w:tcPr>
            <w:tcW w:w="324"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6</w:t>
            </w:r>
          </w:p>
        </w:tc>
        <w:tc>
          <w:tcPr>
            <w:tcW w:w="370"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7</w:t>
            </w:r>
          </w:p>
        </w:tc>
        <w:tc>
          <w:tcPr>
            <w:tcW w:w="431"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8</w:t>
            </w:r>
          </w:p>
        </w:tc>
        <w:tc>
          <w:tcPr>
            <w:tcW w:w="216"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9</w:t>
            </w:r>
          </w:p>
        </w:tc>
        <w:tc>
          <w:tcPr>
            <w:tcW w:w="188"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10</w:t>
            </w:r>
          </w:p>
        </w:tc>
        <w:tc>
          <w:tcPr>
            <w:tcW w:w="182"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11</w:t>
            </w:r>
          </w:p>
        </w:tc>
        <w:tc>
          <w:tcPr>
            <w:tcW w:w="185"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12</w:t>
            </w:r>
          </w:p>
        </w:tc>
        <w:tc>
          <w:tcPr>
            <w:tcW w:w="185"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13</w:t>
            </w:r>
          </w:p>
        </w:tc>
        <w:tc>
          <w:tcPr>
            <w:tcW w:w="152" w:type="pct"/>
            <w:tcBorders>
              <w:top w:val="single" w:sz="4" w:space="0" w:color="auto"/>
              <w:left w:val="nil"/>
              <w:bottom w:val="single" w:sz="4" w:space="0" w:color="auto"/>
              <w:right w:val="single" w:sz="4" w:space="0" w:color="auto"/>
            </w:tcBorders>
            <w:vAlign w:val="center"/>
          </w:tcPr>
          <w:p w:rsidR="00843FF4" w:rsidRPr="00843FF4" w:rsidRDefault="00843FF4" w:rsidP="00843FF4">
            <w:pPr>
              <w:jc w:val="center"/>
              <w:rPr>
                <w:b/>
                <w:bCs/>
                <w:sz w:val="18"/>
                <w:szCs w:val="18"/>
              </w:rPr>
            </w:pPr>
            <w:r w:rsidRPr="00843FF4">
              <w:rPr>
                <w:b/>
                <w:bCs/>
                <w:sz w:val="18"/>
                <w:szCs w:val="18"/>
              </w:rPr>
              <w:t>14</w:t>
            </w:r>
          </w:p>
        </w:tc>
        <w:tc>
          <w:tcPr>
            <w:tcW w:w="159" w:type="pct"/>
            <w:tcBorders>
              <w:top w:val="single" w:sz="4" w:space="0" w:color="auto"/>
              <w:left w:val="nil"/>
              <w:bottom w:val="single" w:sz="4" w:space="0" w:color="auto"/>
              <w:right w:val="single" w:sz="4" w:space="0" w:color="auto"/>
            </w:tcBorders>
            <w:vAlign w:val="center"/>
          </w:tcPr>
          <w:p w:rsidR="00843FF4" w:rsidRPr="00843FF4" w:rsidRDefault="00843FF4" w:rsidP="00843FF4">
            <w:pPr>
              <w:jc w:val="center"/>
              <w:rPr>
                <w:b/>
                <w:bCs/>
                <w:sz w:val="18"/>
                <w:szCs w:val="18"/>
              </w:rPr>
            </w:pPr>
            <w:r w:rsidRPr="00843FF4">
              <w:rPr>
                <w:b/>
                <w:bCs/>
                <w:sz w:val="18"/>
                <w:szCs w:val="18"/>
              </w:rPr>
              <w:t>15</w:t>
            </w:r>
          </w:p>
        </w:tc>
        <w:tc>
          <w:tcPr>
            <w:tcW w:w="175" w:type="pct"/>
            <w:tcBorders>
              <w:top w:val="single" w:sz="4" w:space="0" w:color="auto"/>
              <w:left w:val="nil"/>
              <w:bottom w:val="single" w:sz="4" w:space="0" w:color="auto"/>
              <w:right w:val="single" w:sz="4" w:space="0" w:color="auto"/>
            </w:tcBorders>
            <w:vAlign w:val="center"/>
          </w:tcPr>
          <w:p w:rsidR="00843FF4" w:rsidRPr="00843FF4" w:rsidRDefault="00843FF4" w:rsidP="00843FF4">
            <w:pPr>
              <w:jc w:val="center"/>
              <w:rPr>
                <w:b/>
                <w:bCs/>
                <w:sz w:val="18"/>
                <w:szCs w:val="18"/>
              </w:rPr>
            </w:pPr>
            <w:r w:rsidRPr="00843FF4">
              <w:rPr>
                <w:b/>
                <w:bCs/>
                <w:sz w:val="18"/>
                <w:szCs w:val="18"/>
              </w:rPr>
              <w:t>16</w:t>
            </w:r>
          </w:p>
        </w:tc>
        <w:tc>
          <w:tcPr>
            <w:tcW w:w="180" w:type="pct"/>
            <w:tcBorders>
              <w:top w:val="single" w:sz="4" w:space="0" w:color="auto"/>
              <w:left w:val="nil"/>
              <w:bottom w:val="single" w:sz="4" w:space="0" w:color="auto"/>
              <w:right w:val="single" w:sz="4" w:space="0" w:color="auto"/>
            </w:tcBorders>
            <w:vAlign w:val="center"/>
          </w:tcPr>
          <w:p w:rsidR="00843FF4" w:rsidRPr="00843FF4" w:rsidRDefault="00843FF4" w:rsidP="00843FF4">
            <w:pPr>
              <w:jc w:val="center"/>
              <w:rPr>
                <w:b/>
                <w:bCs/>
                <w:sz w:val="18"/>
                <w:szCs w:val="18"/>
              </w:rPr>
            </w:pPr>
            <w:r w:rsidRPr="00843FF4">
              <w:rPr>
                <w:b/>
                <w:bCs/>
                <w:sz w:val="18"/>
                <w:szCs w:val="18"/>
              </w:rPr>
              <w:t>17</w:t>
            </w:r>
          </w:p>
        </w:tc>
        <w:tc>
          <w:tcPr>
            <w:tcW w:w="177" w:type="pct"/>
            <w:tcBorders>
              <w:top w:val="single" w:sz="4" w:space="0" w:color="auto"/>
              <w:left w:val="nil"/>
              <w:bottom w:val="single" w:sz="4" w:space="0" w:color="auto"/>
              <w:right w:val="single" w:sz="4" w:space="0" w:color="auto"/>
            </w:tcBorders>
            <w:vAlign w:val="center"/>
          </w:tcPr>
          <w:p w:rsidR="00843FF4" w:rsidRPr="00843FF4" w:rsidRDefault="00843FF4" w:rsidP="00843FF4">
            <w:pPr>
              <w:jc w:val="center"/>
              <w:rPr>
                <w:b/>
                <w:bCs/>
                <w:sz w:val="18"/>
                <w:szCs w:val="18"/>
              </w:rPr>
            </w:pPr>
            <w:r w:rsidRPr="00843FF4">
              <w:rPr>
                <w:b/>
                <w:bCs/>
                <w:sz w:val="18"/>
                <w:szCs w:val="18"/>
              </w:rPr>
              <w:t>18</w:t>
            </w:r>
          </w:p>
        </w:tc>
        <w:tc>
          <w:tcPr>
            <w:tcW w:w="183"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19</w:t>
            </w:r>
          </w:p>
        </w:tc>
        <w:tc>
          <w:tcPr>
            <w:tcW w:w="207"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20</w:t>
            </w:r>
          </w:p>
        </w:tc>
        <w:tc>
          <w:tcPr>
            <w:tcW w:w="247"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21</w:t>
            </w:r>
          </w:p>
        </w:tc>
        <w:tc>
          <w:tcPr>
            <w:tcW w:w="182" w:type="pct"/>
            <w:tcBorders>
              <w:top w:val="single" w:sz="4" w:space="0" w:color="auto"/>
              <w:left w:val="single" w:sz="4" w:space="0" w:color="auto"/>
              <w:bottom w:val="single" w:sz="4" w:space="0" w:color="auto"/>
              <w:right w:val="single" w:sz="4" w:space="0" w:color="auto"/>
            </w:tcBorders>
            <w:vAlign w:val="center"/>
          </w:tcPr>
          <w:p w:rsidR="00843FF4" w:rsidRPr="00843FF4" w:rsidRDefault="00843FF4" w:rsidP="00843FF4">
            <w:pPr>
              <w:rPr>
                <w:b/>
                <w:bCs/>
                <w:sz w:val="18"/>
                <w:szCs w:val="18"/>
              </w:rPr>
            </w:pPr>
            <w:r w:rsidRPr="00843FF4">
              <w:rPr>
                <w:b/>
                <w:bCs/>
                <w:sz w:val="18"/>
                <w:szCs w:val="18"/>
              </w:rPr>
              <w:t>22</w:t>
            </w:r>
          </w:p>
        </w:tc>
      </w:tr>
      <w:tr w:rsidR="00A93A1C" w:rsidRPr="00A93A1C" w:rsidTr="00843FF4">
        <w:trPr>
          <w:cantSplit/>
          <w:trHeight w:val="3680"/>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w:t>
            </w:r>
          </w:p>
        </w:tc>
        <w:tc>
          <w:tcPr>
            <w:tcW w:w="18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w:t>
            </w:r>
          </w:p>
        </w:tc>
        <w:tc>
          <w:tcPr>
            <w:tcW w:w="185" w:type="pct"/>
            <w:tcBorders>
              <w:top w:val="single" w:sz="4" w:space="0" w:color="auto"/>
              <w:left w:val="nil"/>
              <w:bottom w:val="single" w:sz="4" w:space="0" w:color="auto"/>
              <w:right w:val="nil"/>
            </w:tcBorders>
            <w:textDirection w:val="btLr"/>
            <w:vAlign w:val="center"/>
            <w:hideMark/>
          </w:tcPr>
          <w:p w:rsidR="00A93A1C" w:rsidRPr="00A93A1C" w:rsidRDefault="00A93A1C" w:rsidP="00057815">
            <w:pPr>
              <w:jc w:val="center"/>
              <w:rPr>
                <w:sz w:val="16"/>
                <w:szCs w:val="16"/>
              </w:rPr>
            </w:pPr>
            <w:r w:rsidRPr="00A93A1C">
              <w:rPr>
                <w:sz w:val="16"/>
                <w:szCs w:val="16"/>
              </w:rPr>
              <w:t>Телевышка-Педколедж-Карасук-3-Телевышка</w:t>
            </w:r>
          </w:p>
          <w:p w:rsidR="00A93A1C" w:rsidRPr="00A93A1C" w:rsidRDefault="00A93A1C" w:rsidP="00057815">
            <w:pPr>
              <w:ind w:left="113" w:right="113"/>
              <w:jc w:val="center"/>
              <w:rPr>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jc w:val="center"/>
              <w:rPr>
                <w:sz w:val="16"/>
                <w:szCs w:val="16"/>
              </w:rPr>
            </w:pPr>
            <w:r w:rsidRPr="00A93A1C">
              <w:rPr>
                <w:sz w:val="16"/>
                <w:szCs w:val="16"/>
              </w:rPr>
              <w:t xml:space="preserve">Телевышка - Строителей- 70 лет Октября- Победы - Маг. "Горячий хлеб"- Набережная- Ленина- Черёмушки- Детский комбинат- Вокзал- Элеватор- Комсомольская- Мелькомбинат- МРЭО- Стройка- Больница- ДРСУ- Госпромхоз- Октябрьская- Д. Бедного- Почта- Центр- Редакция- Школа—Охрана-Щорса-Северная- Д/сад Аленушка- Карасук-3 – Автостоянка – Д/сад Снежинка – Чкалова -  Калинина – Жилмассив – Редакция </w:t>
            </w:r>
          </w:p>
          <w:p w:rsidR="00A93A1C" w:rsidRPr="00A93A1C" w:rsidRDefault="00A93A1C" w:rsidP="00057815">
            <w:pPr>
              <w:ind w:left="113" w:right="113"/>
              <w:jc w:val="center"/>
              <w:rPr>
                <w:color w:val="000000"/>
                <w:sz w:val="16"/>
                <w:szCs w:val="16"/>
              </w:rPr>
            </w:pP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Фрунзе, ул. Щорса,ул. Комарова, ул. Пархоменко, ул. Октябрьская, ул. Терешковой, ул. Кутузова, пер. Больничный, ул. Советская, ул. Комсомольская, ул. Ленина, ул. Набережная, маг. проезд Телетранслятор</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18,7</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3</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4095"/>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lastRenderedPageBreak/>
              <w:t>2</w:t>
            </w:r>
          </w:p>
        </w:tc>
        <w:tc>
          <w:tcPr>
            <w:tcW w:w="19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w:t>
            </w:r>
          </w:p>
        </w:tc>
        <w:tc>
          <w:tcPr>
            <w:tcW w:w="18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jc w:val="center"/>
              <w:rPr>
                <w:sz w:val="16"/>
                <w:szCs w:val="16"/>
              </w:rPr>
            </w:pPr>
            <w:r w:rsidRPr="00A93A1C">
              <w:rPr>
                <w:sz w:val="16"/>
                <w:szCs w:val="16"/>
              </w:rPr>
              <w:t>Телевышка-Карасук-3- Педколледж- Телевышка</w:t>
            </w:r>
          </w:p>
          <w:p w:rsidR="00A93A1C" w:rsidRPr="00A93A1C" w:rsidRDefault="00A93A1C" w:rsidP="00057815">
            <w:pPr>
              <w:ind w:left="113" w:right="113"/>
              <w:jc w:val="center"/>
              <w:rPr>
                <w:color w:val="000000"/>
                <w:sz w:val="16"/>
                <w:szCs w:val="16"/>
              </w:rPr>
            </w:pPr>
          </w:p>
        </w:tc>
        <w:tc>
          <w:tcPr>
            <w:tcW w:w="55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jc w:val="center"/>
              <w:rPr>
                <w:sz w:val="16"/>
                <w:szCs w:val="16"/>
              </w:rPr>
            </w:pPr>
            <w:r w:rsidRPr="00A93A1C">
              <w:rPr>
                <w:sz w:val="16"/>
                <w:szCs w:val="16"/>
              </w:rPr>
              <w:t xml:space="preserve">Телевышка - Строителей- 70 лет Октября- Победы - Маг. "Горячий хлеб"- Набережная- Ленина- Черёмушки- Детский комбинат- Вокзал- Элеватор- Комсомольская- Мелькомбинат- МРЭО- Стройка- Больница- ДРСУ- Госпромхоз- Октябрьская- Д. Бедного- Почта- Центр- Редакция-Жилмассив- Калинина – Чкалова – Д/сад Снежинка –Автостоянка- Карасук-3-Д/сад Аленушка- Северная- Щорса-Охрана-Школа– Редакция </w:t>
            </w:r>
          </w:p>
          <w:p w:rsidR="00A93A1C" w:rsidRPr="00A93A1C" w:rsidRDefault="00A93A1C" w:rsidP="00057815">
            <w:pPr>
              <w:ind w:left="113" w:right="113"/>
              <w:jc w:val="center"/>
              <w:rPr>
                <w:color w:val="000000"/>
                <w:sz w:val="16"/>
                <w:szCs w:val="16"/>
              </w:rPr>
            </w:pPr>
          </w:p>
        </w:tc>
        <w:tc>
          <w:tcPr>
            <w:tcW w:w="324"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Комарова, ул. Серёгина, ул. Заводская, ул. Калинина, ул. Индустриальная, ул. Пархоменко, ул. Октябрьская,  ул. Терешковой, ул. Кутузова, пер. Больничный,  ул. Советская,  ул. Комсомольская, ул. Ленина, ул. Набережная, маг. проезд Телетранслятор</w:t>
            </w:r>
          </w:p>
        </w:tc>
        <w:tc>
          <w:tcPr>
            <w:tcW w:w="431"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18,7</w:t>
            </w:r>
          </w:p>
        </w:tc>
        <w:tc>
          <w:tcPr>
            <w:tcW w:w="188"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3</w:t>
            </w:r>
          </w:p>
        </w:tc>
        <w:tc>
          <w:tcPr>
            <w:tcW w:w="17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3118"/>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3</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3</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3</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МРЭО - Озёрное-Титово</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 xml:space="preserve">МРЭО - Горгаз - ДРСУ - Больница - Стройка - Мелькомбинат - Комсомольская - Элеватор - Южная - Красносельский - РАЙПО - Сибирская - Садовая - Сибирская - Рынок - Бассейн "Садко" - Ж/д больница - Маг. "Горячий хлеб" - Набережная - Перекрёсток -ПЧЛ - Дачи - п. Ягодный - п. Озёрное-Титово </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проезд от ул. Кутузова до ул. Советская, ул. Кутузова, пер.Больничный, ул. Советская, ул. Комсомольская, а/д "К-17р", ул. Сибирская, ул. Садовая, ул. Тургенева, ул. Совхозная, ул. Набережная, а/д "К-01", а/д "Н-1024"</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18,35</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4"/>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lastRenderedPageBreak/>
              <w:t>4</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10</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10</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Хорошее</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Карасук-Александровка-Карасарт-Токарёвка-Озерянка-Хорошее</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Сударева, а/д "Н-1009"</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55</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1"/>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5</w:t>
            </w:r>
          </w:p>
        </w:tc>
        <w:tc>
          <w:tcPr>
            <w:tcW w:w="19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11</w:t>
            </w:r>
          </w:p>
        </w:tc>
        <w:tc>
          <w:tcPr>
            <w:tcW w:w="18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Поповка</w:t>
            </w:r>
          </w:p>
        </w:tc>
        <w:tc>
          <w:tcPr>
            <w:tcW w:w="55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Карасук-Сорочиха-Троицкое-Осиновка- Поповка</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"К-17р", а/д "Н-1005"</w:t>
            </w:r>
          </w:p>
        </w:tc>
        <w:tc>
          <w:tcPr>
            <w:tcW w:w="431"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40</w:t>
            </w:r>
          </w:p>
        </w:tc>
        <w:tc>
          <w:tcPr>
            <w:tcW w:w="188"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40"/>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6</w:t>
            </w:r>
          </w:p>
        </w:tc>
        <w:tc>
          <w:tcPr>
            <w:tcW w:w="19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11</w:t>
            </w:r>
          </w:p>
        </w:tc>
        <w:tc>
          <w:tcPr>
            <w:tcW w:w="18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11/1</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Астродым - Поповка</w:t>
            </w:r>
          </w:p>
        </w:tc>
        <w:tc>
          <w:tcPr>
            <w:tcW w:w="55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Сорочиха - Троицкое - Астродым - Осиновка - Поповка</w:t>
            </w:r>
          </w:p>
        </w:tc>
        <w:tc>
          <w:tcPr>
            <w:tcW w:w="324"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Поповка - Осиновка - Троицкое - Сорочиха - Карасук</w:t>
            </w:r>
          </w:p>
        </w:tc>
        <w:tc>
          <w:tcPr>
            <w:tcW w:w="37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"К-17р", а/д "Н-1015", а/д "Н-1005"</w:t>
            </w:r>
          </w:p>
        </w:tc>
        <w:tc>
          <w:tcPr>
            <w:tcW w:w="431"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 xml:space="preserve">  а/д "Н-1005", д "К-17р",  ул. Ленина</w:t>
            </w:r>
          </w:p>
        </w:tc>
        <w:tc>
          <w:tcPr>
            <w:tcW w:w="216"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49</w:t>
            </w:r>
          </w:p>
        </w:tc>
        <w:tc>
          <w:tcPr>
            <w:tcW w:w="188"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4"/>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7</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11</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11/2</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Поповка</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Сорочиха - Троицкое  - Осиновка - Поповка</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Поповка - Осиновка - Астродым - Троицкое - Сорочиха - Карасук</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"К-17р", а/д "К-17рп7", а/д "К-17рп6", а/д "Н-1005"</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а/д "Н-1005", а/д "Н-1015", а/д "К-17рп6", а/д "К-17рп7",  а/д "К-17р", ул. Ленина</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49</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5"/>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lastRenderedPageBreak/>
              <w:t>8</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12</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12</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Рождественка</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Белое- Крыловка - Ирбизино -Рождественский</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"Н-1001", а/д "Н-1011"</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68</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1"/>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9</w:t>
            </w:r>
          </w:p>
        </w:tc>
        <w:tc>
          <w:tcPr>
            <w:tcW w:w="19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12</w:t>
            </w:r>
          </w:p>
        </w:tc>
        <w:tc>
          <w:tcPr>
            <w:tcW w:w="18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12/1</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Рождественка</w:t>
            </w:r>
          </w:p>
        </w:tc>
        <w:tc>
          <w:tcPr>
            <w:tcW w:w="55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Белое- Крыловка - Ирбизино-Рождественский</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Рождественский - Кукарка - Ирбизино - Крыловка - Белое - Карасук</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"Н-1001", а/д "Н-1011"</w:t>
            </w:r>
          </w:p>
        </w:tc>
        <w:tc>
          <w:tcPr>
            <w:tcW w:w="431"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94,3</w:t>
            </w:r>
          </w:p>
        </w:tc>
        <w:tc>
          <w:tcPr>
            <w:tcW w:w="188"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40"/>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10</w:t>
            </w:r>
          </w:p>
        </w:tc>
        <w:tc>
          <w:tcPr>
            <w:tcW w:w="19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13</w:t>
            </w:r>
          </w:p>
        </w:tc>
        <w:tc>
          <w:tcPr>
            <w:tcW w:w="18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13</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Кучугур</w:t>
            </w:r>
          </w:p>
        </w:tc>
        <w:tc>
          <w:tcPr>
            <w:tcW w:w="55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Черноурья - Морозовка - Кучугур</w:t>
            </w:r>
          </w:p>
        </w:tc>
        <w:tc>
          <w:tcPr>
            <w:tcW w:w="324"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"Н-1003", а/д "Н-1023"</w:t>
            </w:r>
          </w:p>
        </w:tc>
        <w:tc>
          <w:tcPr>
            <w:tcW w:w="431"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54</w:t>
            </w:r>
          </w:p>
        </w:tc>
        <w:tc>
          <w:tcPr>
            <w:tcW w:w="188"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4"/>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11</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13</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13/1</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Новострой - Кучугур</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Чернокурья -Морозовка - Кучугур</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Кучугур - Морозовка - Новая Курья - Чернокурья - Карасук</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"Н-1003", а/д "Н-1002"</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58</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6"/>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lastRenderedPageBreak/>
              <w:t>12</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13</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13/2</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Новострой - Кучугур</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Чернокурья - Новая Курья - Морозовка - Кучугур</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Кучугур - Морозовка - Чернокурья - Карасук</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"Н-1003", а/д "Н-1002"</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58</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1"/>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13</w:t>
            </w:r>
          </w:p>
        </w:tc>
        <w:tc>
          <w:tcPr>
            <w:tcW w:w="19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14</w:t>
            </w:r>
          </w:p>
        </w:tc>
        <w:tc>
          <w:tcPr>
            <w:tcW w:w="18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14</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sz w:val="16"/>
                <w:szCs w:val="16"/>
              </w:rPr>
            </w:pPr>
            <w:r w:rsidRPr="00A93A1C">
              <w:rPr>
                <w:sz w:val="16"/>
                <w:szCs w:val="16"/>
              </w:rPr>
              <w:t>Карасук - Кукарка</w:t>
            </w:r>
          </w:p>
        </w:tc>
        <w:tc>
          <w:tcPr>
            <w:tcW w:w="55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Белое - Крыловка - Ирбизино -Покровка - Кукарка</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"Н-1001"</w:t>
            </w:r>
          </w:p>
        </w:tc>
        <w:tc>
          <w:tcPr>
            <w:tcW w:w="431"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81</w:t>
            </w:r>
          </w:p>
        </w:tc>
        <w:tc>
          <w:tcPr>
            <w:tcW w:w="188"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40"/>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14</w:t>
            </w:r>
          </w:p>
        </w:tc>
        <w:tc>
          <w:tcPr>
            <w:tcW w:w="19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15</w:t>
            </w:r>
          </w:p>
        </w:tc>
        <w:tc>
          <w:tcPr>
            <w:tcW w:w="18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15</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sz w:val="16"/>
                <w:szCs w:val="16"/>
              </w:rPr>
            </w:pPr>
            <w:r w:rsidRPr="00A93A1C">
              <w:rPr>
                <w:sz w:val="16"/>
                <w:szCs w:val="16"/>
              </w:rPr>
              <w:t>Карасук - Токпан -Павловка</w:t>
            </w:r>
          </w:p>
        </w:tc>
        <w:tc>
          <w:tcPr>
            <w:tcW w:w="55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Рассказово -Калачи - Октябрьское -Павловка</w:t>
            </w:r>
          </w:p>
        </w:tc>
        <w:tc>
          <w:tcPr>
            <w:tcW w:w="324"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sz w:val="16"/>
                <w:szCs w:val="16"/>
              </w:rPr>
            </w:pPr>
            <w:r w:rsidRPr="00A93A1C">
              <w:rPr>
                <w:sz w:val="16"/>
                <w:szCs w:val="16"/>
              </w:rPr>
              <w:t>Павловка - Топкан - Октябрьское - Калачи - Рассказово - Карасук</w:t>
            </w:r>
          </w:p>
        </w:tc>
        <w:tc>
          <w:tcPr>
            <w:tcW w:w="37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а/д "К-17р", а/д "К-32"</w:t>
            </w:r>
          </w:p>
        </w:tc>
        <w:tc>
          <w:tcPr>
            <w:tcW w:w="431"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а/д "К-32", а/д "Н-1018", а/д "К-32", а/д "К-17р",  ул. Ленина</w:t>
            </w:r>
          </w:p>
        </w:tc>
        <w:tc>
          <w:tcPr>
            <w:tcW w:w="216"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47,5</w:t>
            </w:r>
          </w:p>
        </w:tc>
        <w:tc>
          <w:tcPr>
            <w:tcW w:w="188"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4"/>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15</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15</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15/1</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sz w:val="16"/>
                <w:szCs w:val="16"/>
              </w:rPr>
            </w:pPr>
            <w:r w:rsidRPr="00A93A1C">
              <w:rPr>
                <w:sz w:val="16"/>
                <w:szCs w:val="16"/>
              </w:rPr>
              <w:t>Карасук - Новоивановка - Павловка</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Рассказово -Калачи - Октябрьское - Новоивановка - Анисимовка - Павловка</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Павловка - Октябрьское - Калачи - Рассказово - Карасук</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"К-17р", а/д "К-32", а/д "Н-1012"</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а/д "К-32", а/д "К-17р", ул. Ленина</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53</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5"/>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lastRenderedPageBreak/>
              <w:t>16</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15</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15/2</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sz w:val="16"/>
                <w:szCs w:val="16"/>
              </w:rPr>
            </w:pPr>
            <w:r w:rsidRPr="00A93A1C">
              <w:rPr>
                <w:sz w:val="16"/>
                <w:szCs w:val="16"/>
              </w:rPr>
              <w:t>Карасук - Токпан - Новоивановка - Павловка</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Рассказово -Калачи - Октябрьское - Новоивановка - Анисимовка - Павловка</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Павловка - Токпан - Октябрьское - Калачи - Рассказово - Карасук</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"К-17р", а/д "К-32",  а/д "Н-1012"</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а/д "К-32", а/д "Н-1018", а/д "К-32", а/д "К-17р", ул. Ленина</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55</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1"/>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17</w:t>
            </w:r>
          </w:p>
        </w:tc>
        <w:tc>
          <w:tcPr>
            <w:tcW w:w="19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16</w:t>
            </w:r>
          </w:p>
        </w:tc>
        <w:tc>
          <w:tcPr>
            <w:tcW w:w="18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16</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Богословка</w:t>
            </w:r>
          </w:p>
        </w:tc>
        <w:tc>
          <w:tcPr>
            <w:tcW w:w="55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Студёное-Шейнфельд - Богословка</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"К-17р", а/д "Н-1013"</w:t>
            </w:r>
          </w:p>
        </w:tc>
        <w:tc>
          <w:tcPr>
            <w:tcW w:w="431"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67</w:t>
            </w:r>
          </w:p>
        </w:tc>
        <w:tc>
          <w:tcPr>
            <w:tcW w:w="188"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40"/>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18</w:t>
            </w:r>
          </w:p>
        </w:tc>
        <w:tc>
          <w:tcPr>
            <w:tcW w:w="19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17</w:t>
            </w:r>
          </w:p>
        </w:tc>
        <w:tc>
          <w:tcPr>
            <w:tcW w:w="18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17</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Новокарасук</w:t>
            </w:r>
          </w:p>
        </w:tc>
        <w:tc>
          <w:tcPr>
            <w:tcW w:w="55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Луганск -Студёное - Новокарасук</w:t>
            </w:r>
          </w:p>
        </w:tc>
        <w:tc>
          <w:tcPr>
            <w:tcW w:w="324"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"К-17р", а/д "Н-1017", а/д "К-17р"</w:t>
            </w:r>
          </w:p>
        </w:tc>
        <w:tc>
          <w:tcPr>
            <w:tcW w:w="431"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60</w:t>
            </w:r>
          </w:p>
        </w:tc>
        <w:tc>
          <w:tcPr>
            <w:tcW w:w="188"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trHeight w:val="600"/>
        </w:trPr>
        <w:tc>
          <w:tcPr>
            <w:tcW w:w="138" w:type="pct"/>
            <w:vMerge w:val="restar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19</w:t>
            </w:r>
          </w:p>
        </w:tc>
        <w:tc>
          <w:tcPr>
            <w:tcW w:w="195" w:type="pct"/>
            <w:vMerge w:val="restar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18</w:t>
            </w:r>
          </w:p>
        </w:tc>
        <w:tc>
          <w:tcPr>
            <w:tcW w:w="185" w:type="pct"/>
            <w:vMerge w:val="restart"/>
            <w:tcBorders>
              <w:top w:val="nil"/>
              <w:left w:val="single" w:sz="4" w:space="0" w:color="auto"/>
              <w:bottom w:val="single" w:sz="4" w:space="0" w:color="000000"/>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18</w:t>
            </w:r>
          </w:p>
        </w:tc>
        <w:tc>
          <w:tcPr>
            <w:tcW w:w="185"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Свободный труд</w:t>
            </w:r>
          </w:p>
        </w:tc>
        <w:tc>
          <w:tcPr>
            <w:tcW w:w="555"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Стеклянный -Грамотино - Калиновка -Свободный труд</w:t>
            </w:r>
          </w:p>
        </w:tc>
        <w:tc>
          <w:tcPr>
            <w:tcW w:w="324"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"К-17р", а/д "Н-1004", а/д "Н-1009"</w:t>
            </w:r>
          </w:p>
        </w:tc>
        <w:tc>
          <w:tcPr>
            <w:tcW w:w="431"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49</w:t>
            </w:r>
          </w:p>
        </w:tc>
        <w:tc>
          <w:tcPr>
            <w:tcW w:w="188"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vMerge w:val="restart"/>
            <w:tcBorders>
              <w:top w:val="nil"/>
              <w:left w:val="single" w:sz="4" w:space="0" w:color="auto"/>
              <w:bottom w:val="single" w:sz="4" w:space="0" w:color="000000"/>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vMerge w:val="restart"/>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trHeight w:val="1499"/>
        </w:trPr>
        <w:tc>
          <w:tcPr>
            <w:tcW w:w="138" w:type="pct"/>
            <w:vMerge/>
            <w:tcBorders>
              <w:top w:val="nil"/>
              <w:left w:val="single" w:sz="4" w:space="0" w:color="auto"/>
              <w:bottom w:val="single" w:sz="4" w:space="0" w:color="auto"/>
              <w:right w:val="single" w:sz="4" w:space="0" w:color="auto"/>
            </w:tcBorders>
            <w:vAlign w:val="center"/>
            <w:hideMark/>
          </w:tcPr>
          <w:p w:rsidR="00A93A1C" w:rsidRPr="00A93A1C" w:rsidRDefault="00A93A1C" w:rsidP="00057815">
            <w:pPr>
              <w:rPr>
                <w:color w:val="000000"/>
                <w:sz w:val="16"/>
                <w:szCs w:val="16"/>
              </w:rPr>
            </w:pPr>
          </w:p>
        </w:tc>
        <w:tc>
          <w:tcPr>
            <w:tcW w:w="195" w:type="pct"/>
            <w:vMerge/>
            <w:tcBorders>
              <w:top w:val="nil"/>
              <w:left w:val="single" w:sz="4" w:space="0" w:color="auto"/>
              <w:bottom w:val="single" w:sz="4" w:space="0" w:color="auto"/>
              <w:right w:val="single" w:sz="4" w:space="0" w:color="auto"/>
            </w:tcBorders>
            <w:vAlign w:val="center"/>
            <w:hideMark/>
          </w:tcPr>
          <w:p w:rsidR="00A93A1C" w:rsidRPr="00A93A1C" w:rsidRDefault="00A93A1C" w:rsidP="00057815">
            <w:pPr>
              <w:rPr>
                <w:color w:val="000000"/>
                <w:sz w:val="16"/>
                <w:szCs w:val="16"/>
              </w:rPr>
            </w:pPr>
          </w:p>
        </w:tc>
        <w:tc>
          <w:tcPr>
            <w:tcW w:w="185" w:type="pct"/>
            <w:vMerge/>
            <w:tcBorders>
              <w:top w:val="nil"/>
              <w:left w:val="single" w:sz="4" w:space="0" w:color="auto"/>
              <w:bottom w:val="single" w:sz="4" w:space="0" w:color="000000"/>
              <w:right w:val="single" w:sz="4" w:space="0" w:color="auto"/>
            </w:tcBorders>
            <w:vAlign w:val="center"/>
            <w:hideMark/>
          </w:tcPr>
          <w:p w:rsidR="00A93A1C" w:rsidRPr="00A93A1C" w:rsidRDefault="00A93A1C" w:rsidP="00057815">
            <w:pPr>
              <w:rPr>
                <w:color w:val="000000"/>
                <w:sz w:val="16"/>
                <w:szCs w:val="16"/>
              </w:rPr>
            </w:pPr>
          </w:p>
        </w:tc>
        <w:tc>
          <w:tcPr>
            <w:tcW w:w="185"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555"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324"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370"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431"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216"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8"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2"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5"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5"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52"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59"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75"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0"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77"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3" w:type="pct"/>
            <w:vMerge/>
            <w:tcBorders>
              <w:top w:val="nil"/>
              <w:left w:val="single" w:sz="4" w:space="0" w:color="auto"/>
              <w:bottom w:val="single" w:sz="4" w:space="0" w:color="000000"/>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207"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247"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2" w:type="pct"/>
            <w:vMerge/>
            <w:tcBorders>
              <w:top w:val="nil"/>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r>
      <w:tr w:rsidR="00A93A1C" w:rsidRPr="00A93A1C" w:rsidTr="00843FF4">
        <w:trPr>
          <w:cantSplit/>
          <w:trHeight w:val="2115"/>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lastRenderedPageBreak/>
              <w:t>20</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18</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18/1</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Нестеровка - Калиновка</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Стеклянный -Грамотино - Нестеровка - Калиновка</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Калиновка - Грамотино - Стеклянный - Карасук</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"Н-1004", а/д "Н-1020", а/д "Н-1004"</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а/д "Н-1004", а/д "К-17р",  ул. Терешковой, ул. Кутузова, ул. Ленина</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49</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trHeight w:val="1551"/>
        </w:trPr>
        <w:tc>
          <w:tcPr>
            <w:tcW w:w="138" w:type="pct"/>
            <w:vMerge w:val="restar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21</w:t>
            </w:r>
          </w:p>
        </w:tc>
        <w:tc>
          <w:tcPr>
            <w:tcW w:w="195" w:type="pct"/>
            <w:vMerge w:val="restar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19</w:t>
            </w:r>
          </w:p>
        </w:tc>
        <w:tc>
          <w:tcPr>
            <w:tcW w:w="185" w:type="pct"/>
            <w:vMerge w:val="restar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19</w:t>
            </w:r>
          </w:p>
        </w:tc>
        <w:tc>
          <w:tcPr>
            <w:tcW w:w="18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Михайловка</w:t>
            </w:r>
          </w:p>
        </w:tc>
        <w:tc>
          <w:tcPr>
            <w:tcW w:w="55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Красносельский - Михайловка</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"К-32,  а/д "К-33"</w:t>
            </w:r>
          </w:p>
        </w:tc>
        <w:tc>
          <w:tcPr>
            <w:tcW w:w="43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12</w:t>
            </w:r>
          </w:p>
        </w:tc>
        <w:tc>
          <w:tcPr>
            <w:tcW w:w="1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trHeight w:val="559"/>
        </w:trPr>
        <w:tc>
          <w:tcPr>
            <w:tcW w:w="138"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color w:val="000000"/>
                <w:sz w:val="16"/>
                <w:szCs w:val="16"/>
              </w:rPr>
            </w:pPr>
          </w:p>
        </w:tc>
        <w:tc>
          <w:tcPr>
            <w:tcW w:w="195"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color w:val="000000"/>
                <w:sz w:val="16"/>
                <w:szCs w:val="16"/>
              </w:rPr>
            </w:pPr>
          </w:p>
        </w:tc>
        <w:tc>
          <w:tcPr>
            <w:tcW w:w="185" w:type="pct"/>
            <w:vMerge/>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rPr>
                <w:color w:val="000000"/>
                <w:sz w:val="16"/>
                <w:szCs w:val="16"/>
              </w:rPr>
            </w:pPr>
          </w:p>
        </w:tc>
        <w:tc>
          <w:tcPr>
            <w:tcW w:w="185"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555"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324"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370"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431"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216"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8"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5"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5"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52"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59"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75"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0"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77"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3"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207"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rPr>
                <w:color w:val="000000"/>
                <w:sz w:val="16"/>
                <w:szCs w:val="16"/>
              </w:rPr>
            </w:pPr>
          </w:p>
        </w:tc>
      </w:tr>
      <w:tr w:rsidR="00A93A1C" w:rsidRPr="00A93A1C" w:rsidTr="00843FF4">
        <w:trPr>
          <w:cantSplit/>
          <w:trHeight w:val="2112"/>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22</w:t>
            </w:r>
          </w:p>
        </w:tc>
        <w:tc>
          <w:tcPr>
            <w:tcW w:w="19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19</w:t>
            </w:r>
          </w:p>
        </w:tc>
        <w:tc>
          <w:tcPr>
            <w:tcW w:w="18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19/1</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Михайловка - Кавкуй</w:t>
            </w:r>
          </w:p>
        </w:tc>
        <w:tc>
          <w:tcPr>
            <w:tcW w:w="55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Красносельский - Михайловка - Кавкуй</w:t>
            </w:r>
          </w:p>
        </w:tc>
        <w:tc>
          <w:tcPr>
            <w:tcW w:w="324"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а/д "К-32", а/д "К-33", а/д "Н-1022"</w:t>
            </w:r>
          </w:p>
        </w:tc>
        <w:tc>
          <w:tcPr>
            <w:tcW w:w="431"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22</w:t>
            </w:r>
          </w:p>
        </w:tc>
        <w:tc>
          <w:tcPr>
            <w:tcW w:w="188"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4"/>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23</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20</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20</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Благодатное</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Шилово-Курья -Благодатное</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"Н-1010"</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29</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5"/>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lastRenderedPageBreak/>
              <w:t>24</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20</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20/1</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Нижнебаяновский - Благодатное</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Шилово-Курья -Нижнебаяновский - Благодатное</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Благодатное - Шилово-Курья - Карасук</w:t>
            </w:r>
          </w:p>
        </w:tc>
        <w:tc>
          <w:tcPr>
            <w:tcW w:w="37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"Н-1010", а/д "Н-1023"</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а/д "Н-1010", а/д "К-17р", ул. Терешковой,  ул. Кутузова,  ул. Ленина,</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40</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111"/>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25</w:t>
            </w:r>
          </w:p>
        </w:tc>
        <w:tc>
          <w:tcPr>
            <w:tcW w:w="19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20</w:t>
            </w:r>
          </w:p>
        </w:tc>
        <w:tc>
          <w:tcPr>
            <w:tcW w:w="185"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20/2</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Нижнебаяновский - Благодатное</w:t>
            </w:r>
          </w:p>
        </w:tc>
        <w:tc>
          <w:tcPr>
            <w:tcW w:w="55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Карасук - Шилово-Курья - Благодатное</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Благодатное - Нижнебаяновский Шилово-Курья - Карасук</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Ленина,  ул. Кутузова, ул. Терешковой, а/д "К-17р", а/д "Н-1010"</w:t>
            </w:r>
          </w:p>
        </w:tc>
        <w:tc>
          <w:tcPr>
            <w:tcW w:w="431"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а/д "Н-1010", а/д "Н-1023", а/д "К-17р",  ул. Терешковой,  ул. Кутузова,  ул. Ленина</w:t>
            </w:r>
          </w:p>
        </w:tc>
        <w:tc>
          <w:tcPr>
            <w:tcW w:w="216"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40</w:t>
            </w:r>
          </w:p>
        </w:tc>
        <w:tc>
          <w:tcPr>
            <w:tcW w:w="188"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3841"/>
        </w:trPr>
        <w:tc>
          <w:tcPr>
            <w:tcW w:w="138" w:type="pct"/>
            <w:tcBorders>
              <w:top w:val="single" w:sz="4" w:space="0" w:color="auto"/>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26</w:t>
            </w:r>
          </w:p>
        </w:tc>
        <w:tc>
          <w:tcPr>
            <w:tcW w:w="19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5</w:t>
            </w:r>
          </w:p>
        </w:tc>
        <w:tc>
          <w:tcPr>
            <w:tcW w:w="185" w:type="pct"/>
            <w:tcBorders>
              <w:top w:val="single" w:sz="4" w:space="0" w:color="auto"/>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5</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Чкалова - Дачи (Осолодино) (сезонный с мая по сентябрь включительно)</w:t>
            </w:r>
          </w:p>
        </w:tc>
        <w:tc>
          <w:tcPr>
            <w:tcW w:w="55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ул. Чкалова - ул. Калинина - Жилмассив - Школа - Охрана - Щорса - Охрана - Школа - Редакция - Центр - Почта - Д. Бедного - Октябрьская - Госпромхоз - ДРСУ - Больница - Элеватор - Вокзал - Детский комбинат - Черёмушки - Ленина - Набережная - Перекрёсток - д/о "Зорька" - д/о "Ягодка"  - д/о "Ветеран" - д/о "Золотой улей" - д/о "Росинка" - д/о "Отдых" - д/о "Радуга" - д/о "Забава"</w:t>
            </w:r>
          </w:p>
        </w:tc>
        <w:tc>
          <w:tcPr>
            <w:tcW w:w="324"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sz w:val="16"/>
                <w:szCs w:val="16"/>
              </w:rPr>
            </w:pPr>
            <w:r w:rsidRPr="00A93A1C">
              <w:rPr>
                <w:sz w:val="16"/>
                <w:szCs w:val="16"/>
              </w:rPr>
              <w:t>ул. Чкалова, ул. Калинина, ул. Индустриальная, ул. Пархоменко, ул. Октябрьская, ул. Терешковой,  ул. Советская, ул. Гагарина, ул. Кутузова, ул. Ленина, а/д "К-01", Дачи</w:t>
            </w:r>
          </w:p>
        </w:tc>
        <w:tc>
          <w:tcPr>
            <w:tcW w:w="431"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25,7</w:t>
            </w:r>
          </w:p>
        </w:tc>
        <w:tc>
          <w:tcPr>
            <w:tcW w:w="188"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single" w:sz="4" w:space="0" w:color="auto"/>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r w:rsidR="00A93A1C" w:rsidRPr="00A93A1C" w:rsidTr="00843FF4">
        <w:trPr>
          <w:cantSplit/>
          <w:trHeight w:val="2536"/>
        </w:trPr>
        <w:tc>
          <w:tcPr>
            <w:tcW w:w="138" w:type="pct"/>
            <w:tcBorders>
              <w:top w:val="nil"/>
              <w:left w:val="single" w:sz="4" w:space="0" w:color="auto"/>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lastRenderedPageBreak/>
              <w:t>27</w:t>
            </w:r>
          </w:p>
        </w:tc>
        <w:tc>
          <w:tcPr>
            <w:tcW w:w="19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6</w:t>
            </w:r>
          </w:p>
        </w:tc>
        <w:tc>
          <w:tcPr>
            <w:tcW w:w="185" w:type="pct"/>
            <w:tcBorders>
              <w:top w:val="nil"/>
              <w:left w:val="nil"/>
              <w:bottom w:val="single" w:sz="4" w:space="0" w:color="auto"/>
              <w:right w:val="single" w:sz="4" w:space="0" w:color="auto"/>
            </w:tcBorders>
            <w:vAlign w:val="center"/>
            <w:hideMark/>
          </w:tcPr>
          <w:p w:rsidR="00A93A1C" w:rsidRPr="00A93A1C" w:rsidRDefault="00A93A1C" w:rsidP="00057815">
            <w:pPr>
              <w:jc w:val="center"/>
              <w:rPr>
                <w:color w:val="000000"/>
                <w:sz w:val="16"/>
                <w:szCs w:val="16"/>
              </w:rPr>
            </w:pPr>
            <w:r w:rsidRPr="00A93A1C">
              <w:rPr>
                <w:color w:val="000000"/>
                <w:sz w:val="16"/>
                <w:szCs w:val="16"/>
              </w:rPr>
              <w:t>6</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Вокзал - Дачи (Осолодино) (сезонный с мая по сентябрь включительно)</w:t>
            </w:r>
          </w:p>
        </w:tc>
        <w:tc>
          <w:tcPr>
            <w:tcW w:w="55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Рынок - Бассейн "Садко" - Ж/д больница - Набережная -  Перекрёсток - ПЧЛ - Дачи - ПЧЛ - д/о "Зорька" - д/о "Ягодка"  - д/о "Ветеран" - д/о "Золотой улей" - д/о "Росинка" - д/о "Отдых" - д/о "Радуга" - д/о "Забава"</w:t>
            </w:r>
          </w:p>
        </w:tc>
        <w:tc>
          <w:tcPr>
            <w:tcW w:w="324"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370"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sz w:val="16"/>
                <w:szCs w:val="16"/>
              </w:rPr>
            </w:pPr>
            <w:r w:rsidRPr="00A93A1C">
              <w:rPr>
                <w:sz w:val="16"/>
                <w:szCs w:val="16"/>
              </w:rPr>
              <w:t>ул. Тургенева, ул. Совхозная, ул. Набережная, ул. Ленина, а/д "К-01", Дачи</w:t>
            </w:r>
          </w:p>
        </w:tc>
        <w:tc>
          <w:tcPr>
            <w:tcW w:w="431"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216" w:type="pct"/>
            <w:tcBorders>
              <w:top w:val="nil"/>
              <w:left w:val="nil"/>
              <w:bottom w:val="single" w:sz="4" w:space="0" w:color="auto"/>
              <w:right w:val="single" w:sz="4" w:space="0" w:color="auto"/>
            </w:tcBorders>
            <w:shd w:val="clear" w:color="000000" w:fill="FFFFFF"/>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12</w:t>
            </w:r>
          </w:p>
        </w:tc>
        <w:tc>
          <w:tcPr>
            <w:tcW w:w="188"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только в установленных остановочных пунктах</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регулируемый тариф</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муниципальный</w:t>
            </w:r>
          </w:p>
        </w:tc>
        <w:tc>
          <w:tcPr>
            <w:tcW w:w="18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автобус</w:t>
            </w:r>
          </w:p>
        </w:tc>
        <w:tc>
          <w:tcPr>
            <w:tcW w:w="15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59"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1</w:t>
            </w:r>
          </w:p>
        </w:tc>
        <w:tc>
          <w:tcPr>
            <w:tcW w:w="175"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0"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7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w:t>
            </w:r>
          </w:p>
        </w:tc>
        <w:tc>
          <w:tcPr>
            <w:tcW w:w="183"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н/у</w:t>
            </w:r>
          </w:p>
        </w:tc>
        <w:tc>
          <w:tcPr>
            <w:tcW w:w="20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01.11.2005г.</w:t>
            </w:r>
          </w:p>
        </w:tc>
        <w:tc>
          <w:tcPr>
            <w:tcW w:w="247"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МУП "КомАВТО" Карасукского района</w:t>
            </w:r>
          </w:p>
        </w:tc>
        <w:tc>
          <w:tcPr>
            <w:tcW w:w="182" w:type="pct"/>
            <w:tcBorders>
              <w:top w:val="nil"/>
              <w:left w:val="nil"/>
              <w:bottom w:val="single" w:sz="4" w:space="0" w:color="auto"/>
              <w:right w:val="single" w:sz="4" w:space="0" w:color="auto"/>
            </w:tcBorders>
            <w:textDirection w:val="btLr"/>
            <w:vAlign w:val="center"/>
            <w:hideMark/>
          </w:tcPr>
          <w:p w:rsidR="00A93A1C" w:rsidRPr="00A93A1C" w:rsidRDefault="00A93A1C" w:rsidP="00057815">
            <w:pPr>
              <w:ind w:left="113" w:right="113"/>
              <w:jc w:val="center"/>
              <w:rPr>
                <w:color w:val="000000"/>
                <w:sz w:val="16"/>
                <w:szCs w:val="16"/>
              </w:rPr>
            </w:pPr>
            <w:r w:rsidRPr="00A93A1C">
              <w:rPr>
                <w:color w:val="000000"/>
                <w:sz w:val="16"/>
                <w:szCs w:val="16"/>
              </w:rPr>
              <w:t>632862, НСО, г. Карасук, ул. Коммунистическая, 56А</w:t>
            </w:r>
          </w:p>
        </w:tc>
      </w:tr>
    </w:tbl>
    <w:p w:rsidR="00A93A1C" w:rsidRDefault="00A93A1C" w:rsidP="00A93A1C">
      <w:pPr>
        <w:suppressAutoHyphens/>
        <w:autoSpaceDN w:val="0"/>
        <w:jc w:val="both"/>
        <w:rPr>
          <w:rFonts w:eastAsia="SimSun"/>
          <w:lang w:eastAsia="zh-CN"/>
        </w:rPr>
      </w:pPr>
    </w:p>
    <w:p w:rsidR="00A93A1C" w:rsidRPr="00B05843" w:rsidRDefault="00A93A1C" w:rsidP="003279BB">
      <w:pPr>
        <w:pStyle w:val="S7"/>
        <w:jc w:val="center"/>
        <w:sectPr w:rsidR="00A93A1C" w:rsidRPr="00B05843" w:rsidSect="00E444CB">
          <w:pgSz w:w="16838" w:h="11906" w:orient="landscape"/>
          <w:pgMar w:top="1701" w:right="1134" w:bottom="851" w:left="1134" w:header="709" w:footer="709" w:gutter="0"/>
          <w:cols w:space="708"/>
          <w:docGrid w:linePitch="360"/>
        </w:sectPr>
      </w:pPr>
    </w:p>
    <w:p w:rsidR="00BD7F4E" w:rsidRPr="00B05843" w:rsidRDefault="00BD7F4E" w:rsidP="009239E3">
      <w:pPr>
        <w:pStyle w:val="S7"/>
        <w:ind w:firstLine="0"/>
        <w:jc w:val="center"/>
        <w:rPr>
          <w:i/>
        </w:rPr>
      </w:pPr>
      <w:r w:rsidRPr="00B05843">
        <w:rPr>
          <w:i/>
        </w:rPr>
        <w:lastRenderedPageBreak/>
        <w:t>Проектные решения</w:t>
      </w:r>
    </w:p>
    <w:p w:rsidR="00BD7F4E" w:rsidRPr="00B05843" w:rsidRDefault="00E553EE" w:rsidP="00843FF4">
      <w:pPr>
        <w:pStyle w:val="S7"/>
        <w:suppressAutoHyphens/>
        <w:rPr>
          <w:szCs w:val="28"/>
        </w:rPr>
      </w:pPr>
      <w:r w:rsidRPr="00B05843">
        <w:rPr>
          <w:szCs w:val="28"/>
        </w:rPr>
        <w:t>Схемой территориального планирования Новосибирской области, утвержденной Постановлением Администрации Новосибирской области</w:t>
      </w:r>
      <w:r w:rsidR="00A56056">
        <w:rPr>
          <w:szCs w:val="28"/>
        </w:rPr>
        <w:t xml:space="preserve"> от </w:t>
      </w:r>
      <w:r w:rsidRPr="00B05843">
        <w:rPr>
          <w:szCs w:val="28"/>
        </w:rPr>
        <w:t xml:space="preserve">07.09.2009 №339-па (в ред. от </w:t>
      </w:r>
      <w:r w:rsidR="00A56056">
        <w:rPr>
          <w:szCs w:val="28"/>
        </w:rPr>
        <w:t>02.02.2024</w:t>
      </w:r>
      <w:r w:rsidRPr="00B05843">
        <w:rPr>
          <w:szCs w:val="28"/>
        </w:rPr>
        <w:t xml:space="preserve"> № </w:t>
      </w:r>
      <w:r w:rsidR="00A56056">
        <w:rPr>
          <w:szCs w:val="28"/>
        </w:rPr>
        <w:t>3</w:t>
      </w:r>
      <w:r w:rsidRPr="00B05843">
        <w:rPr>
          <w:szCs w:val="28"/>
        </w:rPr>
        <w:t>1-п) предусмотрено:</w:t>
      </w:r>
    </w:p>
    <w:p w:rsidR="00E553EE" w:rsidRPr="00B05843" w:rsidRDefault="00E553EE" w:rsidP="00843FF4">
      <w:pPr>
        <w:pStyle w:val="S7"/>
        <w:suppressAutoHyphens/>
      </w:pPr>
      <w:r w:rsidRPr="00B05843">
        <w:t>1. Реконструкция автомобильной дороги «38 км а/д «Н-1029» – Шейнфельд – Богословка» в Карасукском районе НСО;</w:t>
      </w:r>
    </w:p>
    <w:p w:rsidR="00E553EE" w:rsidRPr="00041583" w:rsidRDefault="00E553EE" w:rsidP="00843FF4">
      <w:pPr>
        <w:pStyle w:val="S7"/>
        <w:suppressAutoHyphens/>
      </w:pPr>
      <w:r w:rsidRPr="00B05843">
        <w:t xml:space="preserve">2. </w:t>
      </w:r>
      <w:r w:rsidRPr="00041583">
        <w:t>Реконструкция автомобильной дороги «418 км а/д «К-17р» – Анисимовка – Павловка» в Карасукском районе НСО;</w:t>
      </w:r>
    </w:p>
    <w:p w:rsidR="00E553EE" w:rsidRPr="00041583" w:rsidRDefault="00E553EE" w:rsidP="00843FF4">
      <w:pPr>
        <w:pStyle w:val="S7"/>
        <w:suppressAutoHyphens/>
      </w:pPr>
      <w:r w:rsidRPr="00041583">
        <w:t xml:space="preserve">3. Реконструкция автомобильной дороги «992 км а/д </w:t>
      </w:r>
      <w:r w:rsidR="00A56056" w:rsidRPr="00041583">
        <w:t>«Р-254»</w:t>
      </w:r>
      <w:r w:rsidR="006E08C5" w:rsidRPr="00041583">
        <w:t xml:space="preserve"> </w:t>
      </w:r>
      <w:r w:rsidRPr="00041583">
        <w:t>– Купино – Карасук» в Карасукском районе НСО</w:t>
      </w:r>
      <w:r w:rsidR="00A56056" w:rsidRPr="00041583">
        <w:t>;</w:t>
      </w:r>
    </w:p>
    <w:p w:rsidR="00A56056" w:rsidRPr="00041583" w:rsidRDefault="00A56056" w:rsidP="00843FF4">
      <w:pPr>
        <w:pStyle w:val="S7"/>
        <w:suppressAutoHyphens/>
      </w:pPr>
      <w:r w:rsidRPr="00041583">
        <w:t xml:space="preserve">4. </w:t>
      </w:r>
      <w:r w:rsidRPr="00041583">
        <w:rPr>
          <w:szCs w:val="28"/>
        </w:rPr>
        <w:t>Реконструкция автомобильной дороги «Новосибирск - Кочки - Павлодар (в пред. РФ)» в Карасукском районе НСО (Октябрьский сельсовет).</w:t>
      </w:r>
    </w:p>
    <w:p w:rsidR="00DA4596" w:rsidRPr="00041583" w:rsidRDefault="00DA4596" w:rsidP="00843FF4">
      <w:pPr>
        <w:pStyle w:val="S7"/>
        <w:suppressAutoHyphens/>
        <w:rPr>
          <w:szCs w:val="28"/>
        </w:rPr>
      </w:pPr>
      <w:r w:rsidRPr="00041583">
        <w:rPr>
          <w:szCs w:val="28"/>
        </w:rPr>
        <w:t>СТП Карасукского района предлагается реконструкция автомобильных дорог:</w:t>
      </w:r>
    </w:p>
    <w:p w:rsidR="00BD7F4E" w:rsidRPr="00041583" w:rsidRDefault="00DA4596" w:rsidP="00843FF4">
      <w:pPr>
        <w:pStyle w:val="S7"/>
        <w:suppressAutoHyphens/>
        <w:rPr>
          <w:szCs w:val="28"/>
        </w:rPr>
      </w:pPr>
      <w:r w:rsidRPr="00041583">
        <w:rPr>
          <w:szCs w:val="28"/>
        </w:rPr>
        <w:t>1.</w:t>
      </w:r>
      <w:r w:rsidR="00E553EE" w:rsidRPr="00041583">
        <w:rPr>
          <w:szCs w:val="28"/>
        </w:rPr>
        <w:t xml:space="preserve"> </w:t>
      </w:r>
      <w:r w:rsidRPr="00041583">
        <w:rPr>
          <w:szCs w:val="28"/>
        </w:rPr>
        <w:t>Реконструкция автомобильной дороги МР 011 «1 км а/д «Н-1009» - Аэродром»;</w:t>
      </w:r>
    </w:p>
    <w:p w:rsidR="00DA4596" w:rsidRPr="00B05843" w:rsidRDefault="00DA4596" w:rsidP="00843FF4">
      <w:pPr>
        <w:pStyle w:val="S7"/>
        <w:suppressAutoHyphens/>
        <w:rPr>
          <w:szCs w:val="28"/>
        </w:rPr>
      </w:pPr>
      <w:r w:rsidRPr="00041583">
        <w:rPr>
          <w:szCs w:val="28"/>
        </w:rPr>
        <w:t>2.</w:t>
      </w:r>
      <w:r w:rsidR="00E553EE" w:rsidRPr="00041583">
        <w:rPr>
          <w:szCs w:val="28"/>
        </w:rPr>
        <w:t xml:space="preserve"> </w:t>
      </w:r>
      <w:r w:rsidRPr="00041583">
        <w:rPr>
          <w:szCs w:val="28"/>
        </w:rPr>
        <w:t>Реконструкция автомобильной</w:t>
      </w:r>
      <w:r w:rsidRPr="00B05843">
        <w:rPr>
          <w:szCs w:val="28"/>
        </w:rPr>
        <w:t xml:space="preserve"> дороги «380 км а/д «К-17р» – Ярок»;</w:t>
      </w:r>
    </w:p>
    <w:p w:rsidR="00DA4596" w:rsidRPr="00B05843" w:rsidRDefault="00DA4596" w:rsidP="00843FF4">
      <w:pPr>
        <w:suppressAutoHyphens/>
        <w:ind w:firstLine="709"/>
        <w:jc w:val="both"/>
        <w:rPr>
          <w:sz w:val="28"/>
          <w:szCs w:val="28"/>
        </w:rPr>
      </w:pPr>
      <w:r w:rsidRPr="00B05843">
        <w:rPr>
          <w:sz w:val="28"/>
          <w:szCs w:val="28"/>
        </w:rPr>
        <w:t>3.</w:t>
      </w:r>
      <w:r w:rsidR="00E553EE" w:rsidRPr="00B05843">
        <w:rPr>
          <w:sz w:val="28"/>
          <w:szCs w:val="28"/>
        </w:rPr>
        <w:t xml:space="preserve"> </w:t>
      </w:r>
      <w:r w:rsidRPr="00B05843">
        <w:rPr>
          <w:sz w:val="28"/>
          <w:szCs w:val="28"/>
        </w:rPr>
        <w:t>Реконструкция автомобильной дороги «</w:t>
      </w:r>
      <w:r w:rsidR="00843FF4" w:rsidRPr="00B05843">
        <w:rPr>
          <w:sz w:val="28"/>
          <w:szCs w:val="28"/>
        </w:rPr>
        <w:t>Подъезд</w:t>
      </w:r>
      <w:r w:rsidRPr="00B05843">
        <w:rPr>
          <w:sz w:val="28"/>
          <w:szCs w:val="28"/>
        </w:rPr>
        <w:t xml:space="preserve"> к КСО».</w:t>
      </w:r>
    </w:p>
    <w:p w:rsidR="00DA4596" w:rsidRPr="00B05843" w:rsidRDefault="00DA4596" w:rsidP="00843FF4">
      <w:pPr>
        <w:pStyle w:val="S7"/>
        <w:suppressAutoHyphens/>
        <w:rPr>
          <w:szCs w:val="28"/>
        </w:rPr>
      </w:pPr>
      <w:r w:rsidRPr="00B05843">
        <w:rPr>
          <w:szCs w:val="28"/>
        </w:rPr>
        <w:t>СТП Карасукского района предлагается строительство автомобильных дорог:</w:t>
      </w:r>
    </w:p>
    <w:p w:rsidR="00E444CB" w:rsidRPr="00B05843" w:rsidRDefault="0005282C" w:rsidP="00843FF4">
      <w:pPr>
        <w:suppressAutoHyphens/>
        <w:ind w:firstLine="709"/>
        <w:jc w:val="both"/>
        <w:rPr>
          <w:sz w:val="28"/>
          <w:szCs w:val="28"/>
        </w:rPr>
      </w:pPr>
      <w:r w:rsidRPr="00B05843">
        <w:rPr>
          <w:sz w:val="28"/>
          <w:szCs w:val="28"/>
        </w:rPr>
        <w:t>4.</w:t>
      </w:r>
      <w:r w:rsidR="00DA4596" w:rsidRPr="00B05843">
        <w:rPr>
          <w:sz w:val="28"/>
          <w:szCs w:val="28"/>
        </w:rPr>
        <w:t>Стр</w:t>
      </w:r>
      <w:r w:rsidRPr="00B05843">
        <w:rPr>
          <w:sz w:val="28"/>
          <w:szCs w:val="28"/>
        </w:rPr>
        <w:t>оительство автомобильной дороги «</w:t>
      </w:r>
      <w:r w:rsidR="0084682D" w:rsidRPr="00B05843">
        <w:rPr>
          <w:sz w:val="28"/>
          <w:szCs w:val="28"/>
        </w:rPr>
        <w:t>Подъезд</w:t>
      </w:r>
      <w:r w:rsidRPr="00B05843">
        <w:rPr>
          <w:sz w:val="28"/>
          <w:szCs w:val="28"/>
        </w:rPr>
        <w:t xml:space="preserve"> к </w:t>
      </w:r>
      <w:r w:rsidR="00DA4596" w:rsidRPr="00B05843">
        <w:rPr>
          <w:sz w:val="28"/>
          <w:szCs w:val="28"/>
        </w:rPr>
        <w:t xml:space="preserve">детскому </w:t>
      </w:r>
      <w:r w:rsidRPr="00B05843">
        <w:rPr>
          <w:sz w:val="28"/>
          <w:szCs w:val="28"/>
        </w:rPr>
        <w:t>оз</w:t>
      </w:r>
      <w:r w:rsidR="00DA4596" w:rsidRPr="00B05843">
        <w:rPr>
          <w:sz w:val="28"/>
          <w:szCs w:val="28"/>
        </w:rPr>
        <w:t>доровительному</w:t>
      </w:r>
      <w:r w:rsidRPr="00B05843">
        <w:rPr>
          <w:sz w:val="28"/>
          <w:szCs w:val="28"/>
        </w:rPr>
        <w:t xml:space="preserve"> </w:t>
      </w:r>
      <w:r w:rsidR="00DA4596" w:rsidRPr="00B05843">
        <w:rPr>
          <w:sz w:val="28"/>
          <w:szCs w:val="28"/>
        </w:rPr>
        <w:t>лагерю» 365 м).</w:t>
      </w:r>
    </w:p>
    <w:p w:rsidR="00DA4596" w:rsidRPr="00B05843" w:rsidRDefault="00DA4596" w:rsidP="00843FF4">
      <w:pPr>
        <w:pStyle w:val="S7"/>
        <w:suppressAutoHyphens/>
      </w:pPr>
      <w:r w:rsidRPr="00B05843">
        <w:rPr>
          <w:shd w:val="clear" w:color="auto" w:fill="FFFFFF"/>
        </w:rPr>
        <w:t xml:space="preserve">Схемой предлагается сохранение состояния автодорог соответствующим нормативным требованиям за </w:t>
      </w:r>
      <w:r w:rsidR="0084682D" w:rsidRPr="00B05843">
        <w:rPr>
          <w:shd w:val="clear" w:color="auto" w:fill="FFFFFF"/>
        </w:rPr>
        <w:t>счёт</w:t>
      </w:r>
      <w:r w:rsidRPr="00B05843">
        <w:rPr>
          <w:shd w:val="clear" w:color="auto" w:fill="FFFFFF"/>
        </w:rPr>
        <w:t xml:space="preserve"> ремонта и капитального ремонта автомобильных дорог, поддержание автомобильных дорог на уровне, соответствующем категории дороги, </w:t>
      </w:r>
      <w:r w:rsidR="0084682D" w:rsidRPr="00B05843">
        <w:rPr>
          <w:shd w:val="clear" w:color="auto" w:fill="FFFFFF"/>
        </w:rPr>
        <w:t>путём</w:t>
      </w:r>
      <w:r w:rsidRPr="00B05843">
        <w:rPr>
          <w:shd w:val="clear" w:color="auto" w:fill="FFFFFF"/>
        </w:rPr>
        <w:t xml:space="preserve"> нормативного содержания дорог, повышения качества и безопасности дорожной сети.</w:t>
      </w:r>
    </w:p>
    <w:p w:rsidR="00E04CBB" w:rsidRPr="00E04CBB" w:rsidRDefault="00E04CBB" w:rsidP="00E04CBB">
      <w:pPr>
        <w:pStyle w:val="af9"/>
      </w:pPr>
    </w:p>
    <w:p w:rsidR="000765B0" w:rsidRPr="00B05843" w:rsidRDefault="000765B0" w:rsidP="000E19B9">
      <w:pPr>
        <w:pStyle w:val="25"/>
        <w:rPr>
          <w:noProof/>
        </w:rPr>
      </w:pPr>
      <w:bookmarkStart w:id="56" w:name="_Toc127960171"/>
      <w:r w:rsidRPr="00B05843">
        <w:rPr>
          <w:noProof/>
        </w:rPr>
        <w:t>2.4.3.  Воздушный транспорт</w:t>
      </w:r>
      <w:bookmarkEnd w:id="56"/>
    </w:p>
    <w:p w:rsidR="0005282C" w:rsidRPr="00B05843" w:rsidRDefault="0005282C" w:rsidP="0005282C">
      <w:pPr>
        <w:pStyle w:val="af9"/>
      </w:pPr>
    </w:p>
    <w:p w:rsidR="001A5DE7" w:rsidRPr="00B05843" w:rsidRDefault="001A5DE7" w:rsidP="00041583">
      <w:pPr>
        <w:pStyle w:val="S7"/>
        <w:spacing w:after="120"/>
        <w:ind w:firstLine="0"/>
        <w:jc w:val="center"/>
        <w:rPr>
          <w:i/>
        </w:rPr>
      </w:pPr>
      <w:r w:rsidRPr="00B05843">
        <w:rPr>
          <w:i/>
        </w:rPr>
        <w:t>Современное состояние</w:t>
      </w:r>
    </w:p>
    <w:p w:rsidR="001A5DE7" w:rsidRPr="00B05843" w:rsidRDefault="001A5DE7" w:rsidP="001A5DE7">
      <w:pPr>
        <w:pStyle w:val="S7"/>
      </w:pPr>
      <w:r w:rsidRPr="00B05843">
        <w:t xml:space="preserve">Население </w:t>
      </w:r>
      <w:r w:rsidR="00167A80">
        <w:t>Карасукского</w:t>
      </w:r>
      <w:r w:rsidRPr="00B05843">
        <w:t xml:space="preserve"> района пользуется услугами международного аэропорта «</w:t>
      </w:r>
      <w:r w:rsidR="00843FF4" w:rsidRPr="00B05843">
        <w:t>Толмачёво</w:t>
      </w:r>
      <w:r w:rsidRPr="00B05843">
        <w:t xml:space="preserve">». </w:t>
      </w:r>
      <w:r w:rsidR="0084682D" w:rsidRPr="00B05843">
        <w:t>Удалённость</w:t>
      </w:r>
      <w:r w:rsidRPr="00B05843">
        <w:t xml:space="preserve"> аэропорта «</w:t>
      </w:r>
      <w:r w:rsidR="00843FF4" w:rsidRPr="00B05843">
        <w:t>Толмачёво</w:t>
      </w:r>
      <w:r w:rsidRPr="00B05843">
        <w:t>» от г.</w:t>
      </w:r>
      <w:r w:rsidR="00843FF4">
        <w:t xml:space="preserve"> </w:t>
      </w:r>
      <w:r w:rsidR="00167A80">
        <w:t>Карасука</w:t>
      </w:r>
      <w:r w:rsidRPr="00B05843">
        <w:t xml:space="preserve"> составляет </w:t>
      </w:r>
      <w:r w:rsidR="00167A80">
        <w:t>382</w:t>
      </w:r>
      <w:r w:rsidRPr="00B05843">
        <w:t xml:space="preserve"> км.</w:t>
      </w:r>
    </w:p>
    <w:p w:rsidR="001A5DE7" w:rsidRPr="00B05843" w:rsidRDefault="001A5DE7" w:rsidP="009239E3">
      <w:pPr>
        <w:pStyle w:val="S7"/>
        <w:suppressAutoHyphens/>
      </w:pPr>
      <w:r w:rsidRPr="00B05843">
        <w:rPr>
          <w:szCs w:val="28"/>
        </w:rPr>
        <w:t xml:space="preserve">На </w:t>
      </w:r>
      <w:r w:rsidR="00DA3FF2" w:rsidRPr="00B05843">
        <w:rPr>
          <w:szCs w:val="28"/>
        </w:rPr>
        <w:t>южной окраине г. Карасук, а также в Октябрьском сельсовете (близ с.</w:t>
      </w:r>
      <w:r w:rsidR="00E04CBB">
        <w:rPr>
          <w:szCs w:val="28"/>
        </w:rPr>
        <w:t> </w:t>
      </w:r>
      <w:r w:rsidR="00DA3FF2" w:rsidRPr="00B05843">
        <w:rPr>
          <w:szCs w:val="28"/>
        </w:rPr>
        <w:t>Октябрьское) и Студёновском сельсовете (близ с. Студёное) имею</w:t>
      </w:r>
      <w:r w:rsidRPr="00B05843">
        <w:rPr>
          <w:szCs w:val="28"/>
        </w:rPr>
        <w:t>тся вертолётн</w:t>
      </w:r>
      <w:r w:rsidR="00DA3FF2" w:rsidRPr="00B05843">
        <w:rPr>
          <w:szCs w:val="28"/>
        </w:rPr>
        <w:t>ые</w:t>
      </w:r>
      <w:r w:rsidRPr="00B05843">
        <w:rPr>
          <w:szCs w:val="28"/>
        </w:rPr>
        <w:t xml:space="preserve"> площадк</w:t>
      </w:r>
      <w:r w:rsidR="00DA3FF2" w:rsidRPr="00B05843">
        <w:rPr>
          <w:szCs w:val="28"/>
        </w:rPr>
        <w:t>и</w:t>
      </w:r>
      <w:r w:rsidRPr="00B05843">
        <w:rPr>
          <w:szCs w:val="28"/>
        </w:rPr>
        <w:t>.</w:t>
      </w:r>
    </w:p>
    <w:p w:rsidR="001A5DE7" w:rsidRPr="00B05843" w:rsidRDefault="001A5DE7" w:rsidP="001A5DE7">
      <w:pPr>
        <w:pStyle w:val="S7"/>
      </w:pPr>
    </w:p>
    <w:p w:rsidR="001A5DE7" w:rsidRPr="00B05843" w:rsidRDefault="001A5DE7" w:rsidP="00041583">
      <w:pPr>
        <w:pStyle w:val="S7"/>
        <w:spacing w:after="120"/>
        <w:ind w:firstLine="0"/>
        <w:jc w:val="center"/>
        <w:rPr>
          <w:i/>
        </w:rPr>
      </w:pPr>
      <w:r w:rsidRPr="00B05843">
        <w:rPr>
          <w:i/>
        </w:rPr>
        <w:t>Проектные решения</w:t>
      </w:r>
    </w:p>
    <w:p w:rsidR="001A5DE7" w:rsidRPr="00B05843" w:rsidRDefault="001A5DE7" w:rsidP="001A5DE7">
      <w:pPr>
        <w:pStyle w:val="S7"/>
      </w:pPr>
      <w:r w:rsidRPr="00B05843">
        <w:t xml:space="preserve">СТП </w:t>
      </w:r>
      <w:r w:rsidR="00C45504" w:rsidRPr="00B05843">
        <w:t>Карасукского</w:t>
      </w:r>
      <w:r w:rsidRPr="00B05843">
        <w:t xml:space="preserve"> района развитие объектов воздушного транспорта не предусмотрено.</w:t>
      </w:r>
    </w:p>
    <w:p w:rsidR="00900E2A" w:rsidRDefault="00900E2A" w:rsidP="00900E2A">
      <w:pPr>
        <w:pStyle w:val="af9"/>
      </w:pPr>
    </w:p>
    <w:p w:rsidR="00041583" w:rsidRPr="00B05843" w:rsidRDefault="00041583" w:rsidP="00900E2A">
      <w:pPr>
        <w:pStyle w:val="af9"/>
      </w:pPr>
    </w:p>
    <w:p w:rsidR="000765B0" w:rsidRPr="00B05843" w:rsidRDefault="000765B0" w:rsidP="00AA7CFA">
      <w:pPr>
        <w:pStyle w:val="25"/>
        <w:numPr>
          <w:ilvl w:val="1"/>
          <w:numId w:val="11"/>
        </w:numPr>
        <w:rPr>
          <w:noProof/>
        </w:rPr>
      </w:pPr>
      <w:bookmarkStart w:id="57" w:name="_Toc127960172"/>
      <w:r w:rsidRPr="00B05843">
        <w:rPr>
          <w:noProof/>
        </w:rPr>
        <w:lastRenderedPageBreak/>
        <w:t>Инженерная инфраструктура</w:t>
      </w:r>
      <w:bookmarkEnd w:id="57"/>
    </w:p>
    <w:p w:rsidR="00B24C1B" w:rsidRPr="00B05843" w:rsidRDefault="00B24C1B" w:rsidP="00B24C1B">
      <w:pPr>
        <w:pStyle w:val="af9"/>
        <w:ind w:left="1204"/>
      </w:pPr>
    </w:p>
    <w:p w:rsidR="000765B0" w:rsidRPr="00B05843" w:rsidRDefault="000765B0" w:rsidP="000E19B9">
      <w:pPr>
        <w:pStyle w:val="25"/>
        <w:rPr>
          <w:noProof/>
        </w:rPr>
      </w:pPr>
      <w:bookmarkStart w:id="58" w:name="_Toc127960173"/>
      <w:r w:rsidRPr="00B05843">
        <w:rPr>
          <w:noProof/>
        </w:rPr>
        <w:t>2.5.1 Водоснабжение</w:t>
      </w:r>
      <w:bookmarkEnd w:id="58"/>
    </w:p>
    <w:p w:rsidR="00B24C1B" w:rsidRPr="00B05843" w:rsidRDefault="00B24C1B" w:rsidP="00B24C1B">
      <w:pPr>
        <w:pStyle w:val="af9"/>
      </w:pPr>
    </w:p>
    <w:p w:rsidR="00B24C1B" w:rsidRPr="00B05843" w:rsidRDefault="00B24C1B" w:rsidP="009239E3">
      <w:pPr>
        <w:tabs>
          <w:tab w:val="left" w:pos="2400"/>
        </w:tabs>
        <w:suppressAutoHyphens/>
        <w:spacing w:after="120"/>
        <w:jc w:val="center"/>
        <w:rPr>
          <w:i/>
          <w:sz w:val="28"/>
          <w:szCs w:val="28"/>
        </w:rPr>
      </w:pPr>
      <w:r w:rsidRPr="00B05843">
        <w:rPr>
          <w:i/>
          <w:sz w:val="28"/>
          <w:szCs w:val="28"/>
        </w:rPr>
        <w:t>Существующее положение</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Основными источниками водоснабжения с. Белое </w:t>
      </w:r>
      <w:r w:rsidRPr="00B05843">
        <w:rPr>
          <w:spacing w:val="2"/>
          <w:sz w:val="28"/>
          <w:szCs w:val="28"/>
          <w:u w:val="single"/>
        </w:rPr>
        <w:t>Беленского сельсовета</w:t>
      </w:r>
      <w:r w:rsidRPr="00B05843">
        <w:rPr>
          <w:spacing w:val="2"/>
          <w:sz w:val="28"/>
          <w:szCs w:val="28"/>
        </w:rPr>
        <w:t xml:space="preserve"> являются три скважины: скважина № 131-Г, </w:t>
      </w:r>
      <w:r w:rsidR="0084682D" w:rsidRPr="00B05843">
        <w:rPr>
          <w:spacing w:val="2"/>
          <w:sz w:val="28"/>
          <w:szCs w:val="28"/>
        </w:rPr>
        <w:t>введённая</w:t>
      </w:r>
      <w:r w:rsidRPr="00B05843">
        <w:rPr>
          <w:spacing w:val="2"/>
          <w:sz w:val="28"/>
          <w:szCs w:val="28"/>
        </w:rPr>
        <w:t xml:space="preserve"> в эксплуатацию в 1974 году, глубиной 717 метров и водонапорная башня типа Рожновского </w:t>
      </w:r>
      <w:r w:rsidR="0084682D" w:rsidRPr="00B05843">
        <w:rPr>
          <w:spacing w:val="2"/>
          <w:sz w:val="28"/>
          <w:szCs w:val="28"/>
        </w:rPr>
        <w:t>объёмом</w:t>
      </w:r>
      <w:r w:rsidRPr="00B05843">
        <w:rPr>
          <w:spacing w:val="2"/>
          <w:sz w:val="28"/>
          <w:szCs w:val="28"/>
        </w:rPr>
        <w:t xml:space="preserve"> 25 </w:t>
      </w:r>
      <w:r w:rsidR="00024CE5" w:rsidRPr="00B05843">
        <w:rPr>
          <w:spacing w:val="2"/>
          <w:sz w:val="28"/>
          <w:szCs w:val="28"/>
        </w:rPr>
        <w:t>куб. м</w:t>
      </w:r>
      <w:r w:rsidRPr="00B05843">
        <w:rPr>
          <w:spacing w:val="2"/>
          <w:sz w:val="28"/>
          <w:szCs w:val="28"/>
        </w:rPr>
        <w:t xml:space="preserve">, скважина № 136-86, </w:t>
      </w:r>
      <w:r w:rsidR="0084682D" w:rsidRPr="00B05843">
        <w:rPr>
          <w:spacing w:val="2"/>
          <w:sz w:val="28"/>
          <w:szCs w:val="28"/>
        </w:rPr>
        <w:t>введённая</w:t>
      </w:r>
      <w:r w:rsidRPr="00B05843">
        <w:rPr>
          <w:spacing w:val="2"/>
          <w:sz w:val="28"/>
          <w:szCs w:val="28"/>
        </w:rPr>
        <w:t xml:space="preserve"> в эксплуатацию в 1986 году, глубиной 746 метров и водонапорная башня типа Рожновского </w:t>
      </w:r>
      <w:r w:rsidR="0084682D" w:rsidRPr="00B05843">
        <w:rPr>
          <w:spacing w:val="2"/>
          <w:sz w:val="28"/>
          <w:szCs w:val="28"/>
        </w:rPr>
        <w:t>объёмом</w:t>
      </w:r>
      <w:r w:rsidRPr="00B05843">
        <w:rPr>
          <w:spacing w:val="2"/>
          <w:sz w:val="28"/>
          <w:szCs w:val="28"/>
        </w:rPr>
        <w:t xml:space="preserve"> 25 </w:t>
      </w:r>
      <w:r w:rsidR="00024CE5" w:rsidRPr="00B05843">
        <w:rPr>
          <w:spacing w:val="2"/>
          <w:sz w:val="28"/>
          <w:szCs w:val="28"/>
        </w:rPr>
        <w:t>куб. м</w:t>
      </w:r>
      <w:r w:rsidRPr="00B05843">
        <w:rPr>
          <w:spacing w:val="2"/>
          <w:sz w:val="28"/>
          <w:szCs w:val="28"/>
        </w:rPr>
        <w:t xml:space="preserve">, скважина № Б-457, </w:t>
      </w:r>
      <w:r w:rsidR="0084682D" w:rsidRPr="00B05843">
        <w:rPr>
          <w:spacing w:val="2"/>
          <w:sz w:val="28"/>
          <w:szCs w:val="28"/>
        </w:rPr>
        <w:t>введённая</w:t>
      </w:r>
      <w:r w:rsidRPr="00B05843">
        <w:rPr>
          <w:spacing w:val="2"/>
          <w:sz w:val="28"/>
          <w:szCs w:val="28"/>
        </w:rPr>
        <w:t xml:space="preserve"> в эксплуатацию в 2020 году, глубиной 720 метров и водонапорная башня типа Рожновского </w:t>
      </w:r>
      <w:r w:rsidR="0084682D" w:rsidRPr="00B05843">
        <w:rPr>
          <w:spacing w:val="2"/>
          <w:sz w:val="28"/>
          <w:szCs w:val="28"/>
        </w:rPr>
        <w:t>объёмом</w:t>
      </w:r>
      <w:r w:rsidRPr="00B05843">
        <w:rPr>
          <w:spacing w:val="2"/>
          <w:sz w:val="28"/>
          <w:szCs w:val="28"/>
        </w:rPr>
        <w:t xml:space="preserve"> 25 </w:t>
      </w:r>
      <w:r w:rsidR="00024CE5" w:rsidRPr="00B05843">
        <w:rPr>
          <w:spacing w:val="2"/>
          <w:sz w:val="28"/>
          <w:szCs w:val="28"/>
        </w:rPr>
        <w:t>куб. м</w:t>
      </w:r>
      <w:r w:rsidRPr="00B05843">
        <w:rPr>
          <w:spacing w:val="2"/>
          <w:sz w:val="28"/>
          <w:szCs w:val="28"/>
        </w:rPr>
        <w:t>, из которых забирается 73000 куб.</w:t>
      </w:r>
      <w:r w:rsidR="0084682D">
        <w:rPr>
          <w:spacing w:val="2"/>
          <w:sz w:val="28"/>
          <w:szCs w:val="28"/>
        </w:rPr>
        <w:t> </w:t>
      </w:r>
      <w:r w:rsidRPr="00B05843">
        <w:rPr>
          <w:spacing w:val="2"/>
          <w:sz w:val="28"/>
          <w:szCs w:val="28"/>
        </w:rPr>
        <w:t>м/год воды для нужд водоснабжения с. Белое. В 2018 году построена станция водоподготовки производительностью 1 куб</w:t>
      </w:r>
      <w:r w:rsidR="00024CE5" w:rsidRPr="00B05843">
        <w:rPr>
          <w:spacing w:val="2"/>
          <w:sz w:val="28"/>
          <w:szCs w:val="28"/>
        </w:rPr>
        <w:t>. м</w:t>
      </w:r>
      <w:r w:rsidRPr="00B05843">
        <w:rPr>
          <w:spacing w:val="2"/>
          <w:sz w:val="28"/>
          <w:szCs w:val="28"/>
        </w:rPr>
        <w:t xml:space="preserve"> в час. Незначительная часть трубопроводов заменена на полиэтиленовые трубы. На текущий момент существующие водопроводные сети выполнены из полиэтиленовых, чугунных, стальных и асбестовых трубопроводов. На сетях смон</w:t>
      </w:r>
      <w:r w:rsidR="00167A80">
        <w:rPr>
          <w:spacing w:val="2"/>
          <w:sz w:val="28"/>
          <w:szCs w:val="28"/>
        </w:rPr>
        <w:t>тировано 61 водоразборная колон</w:t>
      </w:r>
      <w:r w:rsidRPr="00B05843">
        <w:rPr>
          <w:spacing w:val="2"/>
          <w:sz w:val="28"/>
          <w:szCs w:val="28"/>
        </w:rPr>
        <w:t xml:space="preserve">ка, 33 гидранта. Сети частично закольцованы, частично тупиковые. Общая </w:t>
      </w:r>
      <w:r w:rsidR="0084682D" w:rsidRPr="00B05843">
        <w:rPr>
          <w:spacing w:val="2"/>
          <w:sz w:val="28"/>
          <w:szCs w:val="28"/>
        </w:rPr>
        <w:t>протяжённость</w:t>
      </w:r>
      <w:r w:rsidRPr="00B05843">
        <w:rPr>
          <w:spacing w:val="2"/>
          <w:sz w:val="28"/>
          <w:szCs w:val="28"/>
        </w:rPr>
        <w:t xml:space="preserve"> сетей составляет 14,53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Основным источником водоснабжения </w:t>
      </w:r>
      <w:r w:rsidRPr="00B05843">
        <w:rPr>
          <w:spacing w:val="2"/>
          <w:sz w:val="28"/>
          <w:szCs w:val="28"/>
          <w:u w:val="single"/>
        </w:rPr>
        <w:t>Благодатского сельсовета</w:t>
      </w:r>
      <w:r w:rsidRPr="00B05843">
        <w:rPr>
          <w:spacing w:val="2"/>
          <w:sz w:val="28"/>
          <w:szCs w:val="28"/>
        </w:rPr>
        <w:t xml:space="preserve"> являются глубоководные скважины: с. Благодатное - две скважины введены в эксплуатацию </w:t>
      </w:r>
      <w:r w:rsidR="00024CE5" w:rsidRPr="00B05843">
        <w:rPr>
          <w:spacing w:val="2"/>
          <w:sz w:val="28"/>
          <w:szCs w:val="28"/>
        </w:rPr>
        <w:t xml:space="preserve">в 1982 г. №190-Г глубиной 907 м. </w:t>
      </w:r>
      <w:r w:rsidRPr="00B05843">
        <w:rPr>
          <w:spacing w:val="2"/>
          <w:sz w:val="28"/>
          <w:szCs w:val="28"/>
        </w:rPr>
        <w:t>и 1992 г. №БА-92 глубиной 745 м,</w:t>
      </w:r>
      <w:r w:rsidR="00024CE5" w:rsidRPr="00B05843">
        <w:rPr>
          <w:spacing w:val="2"/>
          <w:sz w:val="28"/>
          <w:szCs w:val="28"/>
        </w:rPr>
        <w:t xml:space="preserve"> </w:t>
      </w:r>
      <w:r w:rsidRPr="00B05843">
        <w:rPr>
          <w:spacing w:val="2"/>
          <w:sz w:val="28"/>
          <w:szCs w:val="28"/>
        </w:rPr>
        <w:t>из которых забирается 143400 куб.</w:t>
      </w:r>
      <w:r w:rsidR="00024CE5" w:rsidRPr="00B05843">
        <w:rPr>
          <w:spacing w:val="2"/>
          <w:sz w:val="28"/>
          <w:szCs w:val="28"/>
        </w:rPr>
        <w:t xml:space="preserve"> </w:t>
      </w:r>
      <w:r w:rsidRPr="00B05843">
        <w:rPr>
          <w:spacing w:val="2"/>
          <w:sz w:val="28"/>
          <w:szCs w:val="28"/>
        </w:rPr>
        <w:t>м. воды в год для нужд водоснабжения с. Благодатное, с. Шилово-Курья - две скважины 1987г. №БА-2 глубиной 920</w:t>
      </w:r>
      <w:r w:rsidR="00024CE5" w:rsidRPr="00B05843">
        <w:rPr>
          <w:spacing w:val="2"/>
          <w:sz w:val="28"/>
          <w:szCs w:val="28"/>
        </w:rPr>
        <w:t xml:space="preserve"> </w:t>
      </w:r>
      <w:r w:rsidRPr="00B05843">
        <w:rPr>
          <w:spacing w:val="2"/>
          <w:sz w:val="28"/>
          <w:szCs w:val="28"/>
        </w:rPr>
        <w:t>м и скважина №БА-410 2017 года ввода в эксплуатацию, глубиной</w:t>
      </w:r>
      <w:r w:rsidR="00024CE5" w:rsidRPr="00B05843">
        <w:rPr>
          <w:spacing w:val="2"/>
          <w:sz w:val="28"/>
          <w:szCs w:val="28"/>
        </w:rPr>
        <w:t xml:space="preserve"> </w:t>
      </w:r>
      <w:r w:rsidRPr="00B05843">
        <w:rPr>
          <w:spacing w:val="2"/>
          <w:sz w:val="28"/>
          <w:szCs w:val="28"/>
        </w:rPr>
        <w:t>830 мет</w:t>
      </w:r>
      <w:r w:rsidR="00024CE5" w:rsidRPr="00B05843">
        <w:rPr>
          <w:spacing w:val="2"/>
          <w:sz w:val="28"/>
          <w:szCs w:val="28"/>
        </w:rPr>
        <w:t>ров из которых забирается 68183</w:t>
      </w:r>
      <w:r w:rsidRPr="00B05843">
        <w:rPr>
          <w:spacing w:val="2"/>
          <w:sz w:val="28"/>
          <w:szCs w:val="28"/>
        </w:rPr>
        <w:t xml:space="preserve"> куб.</w:t>
      </w:r>
      <w:r w:rsidR="00024CE5" w:rsidRPr="00B05843">
        <w:rPr>
          <w:spacing w:val="2"/>
          <w:sz w:val="28"/>
          <w:szCs w:val="28"/>
        </w:rPr>
        <w:t> </w:t>
      </w:r>
      <w:r w:rsidRPr="00B05843">
        <w:rPr>
          <w:spacing w:val="2"/>
          <w:sz w:val="28"/>
          <w:szCs w:val="28"/>
        </w:rPr>
        <w:t xml:space="preserve">м. воды, в п. </w:t>
      </w:r>
      <w:r w:rsidR="00024CE5" w:rsidRPr="00B05843">
        <w:rPr>
          <w:spacing w:val="2"/>
          <w:sz w:val="28"/>
          <w:szCs w:val="28"/>
        </w:rPr>
        <w:t xml:space="preserve">Ягодный 1986 год </w:t>
      </w:r>
      <w:r w:rsidRPr="00B05843">
        <w:rPr>
          <w:spacing w:val="2"/>
          <w:sz w:val="28"/>
          <w:szCs w:val="28"/>
        </w:rPr>
        <w:t>бурения, глубиной - 910 метров, забирается воды - 24497 куб.</w:t>
      </w:r>
      <w:r w:rsidR="00024CE5" w:rsidRPr="00B05843">
        <w:rPr>
          <w:spacing w:val="2"/>
          <w:sz w:val="28"/>
          <w:szCs w:val="28"/>
        </w:rPr>
        <w:t xml:space="preserve"> </w:t>
      </w:r>
      <w:r w:rsidRPr="00B05843">
        <w:rPr>
          <w:spacing w:val="2"/>
          <w:sz w:val="28"/>
          <w:szCs w:val="28"/>
        </w:rPr>
        <w:t xml:space="preserve">м в год, в 2019 году в новом микрорайоне </w:t>
      </w:r>
      <w:r w:rsidR="006D0001" w:rsidRPr="00B05843">
        <w:rPr>
          <w:spacing w:val="2"/>
          <w:sz w:val="28"/>
          <w:szCs w:val="28"/>
        </w:rPr>
        <w:t>посёлка</w:t>
      </w:r>
      <w:r w:rsidRPr="00B05843">
        <w:rPr>
          <w:spacing w:val="2"/>
          <w:sz w:val="28"/>
          <w:szCs w:val="28"/>
        </w:rPr>
        <w:t xml:space="preserve"> Ягодный пробурена скважина №Б-453 глубиной 863 метра и производительностью 25 куб</w:t>
      </w:r>
      <w:r w:rsidR="00024CE5" w:rsidRPr="00B05843">
        <w:rPr>
          <w:spacing w:val="2"/>
          <w:sz w:val="28"/>
          <w:szCs w:val="28"/>
        </w:rPr>
        <w:t>. м</w:t>
      </w:r>
      <w:r w:rsidRPr="00B05843">
        <w:rPr>
          <w:spacing w:val="2"/>
          <w:sz w:val="28"/>
          <w:szCs w:val="28"/>
        </w:rPr>
        <w:t xml:space="preserve">/час. В п. </w:t>
      </w:r>
      <w:r w:rsidR="00FA07B0">
        <w:rPr>
          <w:spacing w:val="2"/>
          <w:sz w:val="28"/>
          <w:szCs w:val="28"/>
        </w:rPr>
        <w:t>Чернозёрка</w:t>
      </w:r>
      <w:r w:rsidRPr="00B05843">
        <w:rPr>
          <w:spacing w:val="2"/>
          <w:sz w:val="28"/>
          <w:szCs w:val="28"/>
        </w:rPr>
        <w:t xml:space="preserve"> скважина №191-Г 1977 год бурения, глубиной - 890 м., подъем воды в год </w:t>
      </w:r>
      <w:r w:rsidR="00024CE5" w:rsidRPr="00B05843">
        <w:rPr>
          <w:spacing w:val="2"/>
          <w:sz w:val="28"/>
          <w:szCs w:val="28"/>
        </w:rPr>
        <w:t>- 14299 куб. м</w:t>
      </w:r>
      <w:r w:rsidRPr="00B05843">
        <w:rPr>
          <w:spacing w:val="2"/>
          <w:sz w:val="28"/>
          <w:szCs w:val="28"/>
        </w:rPr>
        <w:t>. На ст. Осолодино скважина б/н 1971 год бурения, глубиной - 902 м. подъем воды в год</w:t>
      </w:r>
      <w:r w:rsidR="00024CE5" w:rsidRPr="00B05843">
        <w:rPr>
          <w:spacing w:val="2"/>
          <w:sz w:val="28"/>
          <w:szCs w:val="28"/>
        </w:rPr>
        <w:t xml:space="preserve"> </w:t>
      </w:r>
      <w:r w:rsidRPr="00B05843">
        <w:rPr>
          <w:spacing w:val="2"/>
          <w:sz w:val="28"/>
          <w:szCs w:val="28"/>
        </w:rPr>
        <w:t>-</w:t>
      </w:r>
      <w:r w:rsidR="00024CE5" w:rsidRPr="00B05843">
        <w:rPr>
          <w:spacing w:val="2"/>
          <w:sz w:val="28"/>
          <w:szCs w:val="28"/>
        </w:rPr>
        <w:t xml:space="preserve"> 8258 </w:t>
      </w:r>
      <w:r w:rsidRPr="00B05843">
        <w:rPr>
          <w:spacing w:val="2"/>
          <w:sz w:val="28"/>
          <w:szCs w:val="28"/>
        </w:rPr>
        <w:t>куб</w:t>
      </w:r>
      <w:r w:rsidR="00024CE5" w:rsidRPr="00B05843">
        <w:rPr>
          <w:spacing w:val="2"/>
          <w:sz w:val="28"/>
          <w:szCs w:val="28"/>
        </w:rPr>
        <w:t>. м</w:t>
      </w:r>
      <w:r w:rsidRPr="00B05843">
        <w:rPr>
          <w:spacing w:val="2"/>
          <w:sz w:val="28"/>
          <w:szCs w:val="28"/>
        </w:rPr>
        <w:t>. Рзд.</w:t>
      </w:r>
      <w:r w:rsidR="006D0001">
        <w:rPr>
          <w:spacing w:val="2"/>
          <w:sz w:val="28"/>
          <w:szCs w:val="28"/>
        </w:rPr>
        <w:t> </w:t>
      </w:r>
      <w:r w:rsidRPr="00B05843">
        <w:rPr>
          <w:spacing w:val="2"/>
          <w:sz w:val="28"/>
          <w:szCs w:val="28"/>
        </w:rPr>
        <w:t>Озерное Приволье скважина 1971 год бурения, глубиной 287 м. подъем воды в год</w:t>
      </w:r>
      <w:r w:rsidR="00024CE5" w:rsidRPr="00B05843">
        <w:rPr>
          <w:spacing w:val="2"/>
          <w:sz w:val="28"/>
          <w:szCs w:val="28"/>
        </w:rPr>
        <w:t xml:space="preserve"> </w:t>
      </w:r>
      <w:r w:rsidRPr="00B05843">
        <w:rPr>
          <w:spacing w:val="2"/>
          <w:sz w:val="28"/>
          <w:szCs w:val="28"/>
        </w:rPr>
        <w:t>-</w:t>
      </w:r>
      <w:r w:rsidR="00024CE5" w:rsidRPr="00B05843">
        <w:rPr>
          <w:spacing w:val="2"/>
          <w:sz w:val="28"/>
          <w:szCs w:val="28"/>
        </w:rPr>
        <w:t xml:space="preserve"> </w:t>
      </w:r>
      <w:r w:rsidRPr="00B05843">
        <w:rPr>
          <w:spacing w:val="2"/>
          <w:sz w:val="28"/>
          <w:szCs w:val="28"/>
        </w:rPr>
        <w:t>5490 куб.м. о.п. 391 км. Скважина 1988 г</w:t>
      </w:r>
      <w:r w:rsidR="00024CE5" w:rsidRPr="00B05843">
        <w:rPr>
          <w:spacing w:val="2"/>
          <w:sz w:val="28"/>
          <w:szCs w:val="28"/>
        </w:rPr>
        <w:t>.</w:t>
      </w:r>
      <w:r w:rsidRPr="00B05843">
        <w:rPr>
          <w:spacing w:val="2"/>
          <w:sz w:val="28"/>
          <w:szCs w:val="28"/>
        </w:rPr>
        <w:t xml:space="preserve"> бурения, глубиной 250</w:t>
      </w:r>
      <w:r w:rsidR="00024CE5" w:rsidRPr="00B05843">
        <w:rPr>
          <w:spacing w:val="2"/>
          <w:sz w:val="28"/>
          <w:szCs w:val="28"/>
        </w:rPr>
        <w:t> </w:t>
      </w:r>
      <w:r w:rsidRPr="00B05843">
        <w:rPr>
          <w:spacing w:val="2"/>
          <w:sz w:val="28"/>
          <w:szCs w:val="28"/>
        </w:rPr>
        <w:t>м, добыча воды в год</w:t>
      </w:r>
      <w:r w:rsidR="00024CE5" w:rsidRPr="00B05843">
        <w:rPr>
          <w:spacing w:val="2"/>
          <w:sz w:val="28"/>
          <w:szCs w:val="28"/>
        </w:rPr>
        <w:t xml:space="preserve"> </w:t>
      </w:r>
      <w:r w:rsidRPr="00B05843">
        <w:rPr>
          <w:spacing w:val="2"/>
          <w:sz w:val="28"/>
          <w:szCs w:val="28"/>
        </w:rPr>
        <w:t>-</w:t>
      </w:r>
      <w:r w:rsidR="00024CE5" w:rsidRPr="00B05843">
        <w:rPr>
          <w:spacing w:val="2"/>
          <w:sz w:val="28"/>
          <w:szCs w:val="28"/>
        </w:rPr>
        <w:t xml:space="preserve"> </w:t>
      </w:r>
      <w:r w:rsidRPr="00B05843">
        <w:rPr>
          <w:spacing w:val="2"/>
          <w:sz w:val="28"/>
          <w:szCs w:val="28"/>
        </w:rPr>
        <w:t>4600 куб.</w:t>
      </w:r>
      <w:r w:rsidR="00024CE5" w:rsidRPr="00B05843">
        <w:rPr>
          <w:spacing w:val="2"/>
          <w:sz w:val="28"/>
          <w:szCs w:val="28"/>
        </w:rPr>
        <w:t xml:space="preserve"> </w:t>
      </w:r>
      <w:r w:rsidRPr="00B05843">
        <w:rPr>
          <w:spacing w:val="2"/>
          <w:sz w:val="28"/>
          <w:szCs w:val="28"/>
        </w:rPr>
        <w:t>м о.п. Чебачье скважина 1998 года бурения, глубиной 255</w:t>
      </w:r>
      <w:r w:rsidR="00024CE5" w:rsidRPr="00B05843">
        <w:rPr>
          <w:spacing w:val="2"/>
          <w:sz w:val="28"/>
          <w:szCs w:val="28"/>
        </w:rPr>
        <w:t xml:space="preserve"> </w:t>
      </w:r>
      <w:r w:rsidRPr="00B05843">
        <w:rPr>
          <w:spacing w:val="2"/>
          <w:sz w:val="28"/>
          <w:szCs w:val="28"/>
        </w:rPr>
        <w:t>м, подъем воды в год-6205 куб.</w:t>
      </w:r>
      <w:r w:rsidR="00024CE5" w:rsidRPr="00B05843">
        <w:rPr>
          <w:spacing w:val="2"/>
          <w:sz w:val="28"/>
          <w:szCs w:val="28"/>
        </w:rPr>
        <w:t xml:space="preserve"> м.</w:t>
      </w:r>
      <w:r w:rsidRPr="00B05843">
        <w:rPr>
          <w:spacing w:val="2"/>
          <w:sz w:val="28"/>
          <w:szCs w:val="28"/>
        </w:rPr>
        <w:t xml:space="preserve"> На текущий момент существующие водопроводные сети выполнены из полиэтиленовых, чугунных, стальных и местами асбестовых труб. На сетях смонтировано 109 водоразборных колонок, 55 гидрантов. Сети частично закольцованы, частично тупиковые. Общая </w:t>
      </w:r>
      <w:r w:rsidR="006D0001" w:rsidRPr="00B05843">
        <w:rPr>
          <w:spacing w:val="2"/>
          <w:sz w:val="28"/>
          <w:szCs w:val="28"/>
        </w:rPr>
        <w:t>протяжённость</w:t>
      </w:r>
      <w:r w:rsidRPr="00B05843">
        <w:rPr>
          <w:spacing w:val="2"/>
          <w:sz w:val="28"/>
          <w:szCs w:val="28"/>
        </w:rPr>
        <w:t xml:space="preserve"> сетей составляет 20,692 км.</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Состояние существующих источников водоснабжения </w:t>
      </w:r>
      <w:r w:rsidRPr="00B05843">
        <w:rPr>
          <w:spacing w:val="2"/>
          <w:sz w:val="28"/>
          <w:szCs w:val="28"/>
          <w:u w:val="single"/>
        </w:rPr>
        <w:t>Знаменского сельсовета</w:t>
      </w:r>
      <w:r w:rsidRPr="00B05843">
        <w:rPr>
          <w:spacing w:val="2"/>
          <w:sz w:val="28"/>
          <w:szCs w:val="28"/>
        </w:rPr>
        <w:t xml:space="preserve"> и водозаборных сооружений:</w:t>
      </w:r>
    </w:p>
    <w:p w:rsidR="00B24C1B" w:rsidRPr="00B05843" w:rsidRDefault="00024CE5" w:rsidP="00024CE5">
      <w:pPr>
        <w:shd w:val="clear" w:color="auto" w:fill="FFFFFF"/>
        <w:suppressAutoHyphens/>
        <w:ind w:firstLine="709"/>
        <w:contextualSpacing/>
        <w:jc w:val="both"/>
        <w:rPr>
          <w:spacing w:val="2"/>
          <w:sz w:val="28"/>
          <w:szCs w:val="28"/>
        </w:rPr>
      </w:pPr>
      <w:r w:rsidRPr="00B05843">
        <w:rPr>
          <w:spacing w:val="2"/>
          <w:sz w:val="28"/>
          <w:szCs w:val="28"/>
        </w:rPr>
        <w:lastRenderedPageBreak/>
        <w:t xml:space="preserve">- </w:t>
      </w:r>
      <w:r w:rsidR="00B24C1B" w:rsidRPr="00B05843">
        <w:rPr>
          <w:spacing w:val="2"/>
          <w:sz w:val="28"/>
          <w:szCs w:val="28"/>
        </w:rPr>
        <w:t xml:space="preserve">Основным источником водоснабжения п. Поповка является глубоководная скважина (1031 метр), </w:t>
      </w:r>
      <w:r w:rsidR="0084682D" w:rsidRPr="00B05843">
        <w:rPr>
          <w:spacing w:val="2"/>
          <w:sz w:val="28"/>
          <w:szCs w:val="28"/>
        </w:rPr>
        <w:t>введённая</w:t>
      </w:r>
      <w:r w:rsidR="00B24C1B" w:rsidRPr="00B05843">
        <w:rPr>
          <w:spacing w:val="2"/>
          <w:sz w:val="28"/>
          <w:szCs w:val="28"/>
        </w:rPr>
        <w:t xml:space="preserve"> в эксплуатацию в 1985 г</w:t>
      </w:r>
      <w:r w:rsidRPr="00B05843">
        <w:rPr>
          <w:spacing w:val="2"/>
          <w:sz w:val="28"/>
          <w:szCs w:val="28"/>
        </w:rPr>
        <w:t>.</w:t>
      </w:r>
      <w:r w:rsidR="00B24C1B" w:rsidRPr="00B05843">
        <w:rPr>
          <w:spacing w:val="2"/>
          <w:sz w:val="28"/>
          <w:szCs w:val="28"/>
        </w:rPr>
        <w:t>, из кот</w:t>
      </w:r>
      <w:r w:rsidRPr="00B05843">
        <w:rPr>
          <w:spacing w:val="2"/>
          <w:sz w:val="28"/>
          <w:szCs w:val="28"/>
        </w:rPr>
        <w:t>орой забирается 71500 куб.</w:t>
      </w:r>
      <w:r w:rsidR="006D0001">
        <w:rPr>
          <w:spacing w:val="2"/>
          <w:sz w:val="28"/>
          <w:szCs w:val="28"/>
        </w:rPr>
        <w:t xml:space="preserve"> </w:t>
      </w:r>
      <w:r w:rsidRPr="00B05843">
        <w:rPr>
          <w:spacing w:val="2"/>
          <w:sz w:val="28"/>
          <w:szCs w:val="28"/>
        </w:rPr>
        <w:t>м</w:t>
      </w:r>
      <w:r w:rsidR="006D0001">
        <w:rPr>
          <w:spacing w:val="2"/>
          <w:sz w:val="28"/>
          <w:szCs w:val="28"/>
        </w:rPr>
        <w:t xml:space="preserve"> </w:t>
      </w:r>
      <w:r w:rsidRPr="00B05843">
        <w:rPr>
          <w:spacing w:val="2"/>
          <w:sz w:val="28"/>
          <w:szCs w:val="28"/>
        </w:rPr>
        <w:t>/год</w:t>
      </w:r>
      <w:r w:rsidR="00B24C1B" w:rsidRPr="00B05843">
        <w:rPr>
          <w:spacing w:val="2"/>
          <w:sz w:val="28"/>
          <w:szCs w:val="28"/>
        </w:rPr>
        <w:t xml:space="preserve"> воды. В систему водоснабжения п.</w:t>
      </w:r>
      <w:r w:rsidR="006D0001">
        <w:rPr>
          <w:spacing w:val="2"/>
          <w:sz w:val="28"/>
          <w:szCs w:val="28"/>
        </w:rPr>
        <w:t> </w:t>
      </w:r>
      <w:r w:rsidR="00B24C1B" w:rsidRPr="00B05843">
        <w:rPr>
          <w:spacing w:val="2"/>
          <w:sz w:val="28"/>
          <w:szCs w:val="28"/>
        </w:rPr>
        <w:t>Поповка</w:t>
      </w:r>
      <w:r w:rsidR="00B24C1B" w:rsidRPr="00B05843">
        <w:rPr>
          <w:sz w:val="28"/>
          <w:szCs w:val="28"/>
        </w:rPr>
        <w:t xml:space="preserve"> входит</w:t>
      </w:r>
      <w:r w:rsidR="00B24C1B" w:rsidRPr="00B05843">
        <w:rPr>
          <w:rStyle w:val="apple-converted-space"/>
          <w:sz w:val="28"/>
          <w:szCs w:val="28"/>
          <w:shd w:val="clear" w:color="auto" w:fill="FFFFFF"/>
        </w:rPr>
        <w:t> </w:t>
      </w:r>
      <w:r w:rsidR="00B24C1B" w:rsidRPr="00B05843">
        <w:rPr>
          <w:sz w:val="28"/>
          <w:szCs w:val="28"/>
          <w:shd w:val="clear" w:color="auto" w:fill="FFFFFF"/>
        </w:rPr>
        <w:t xml:space="preserve">одна водонапорная башня типа Рожновского </w:t>
      </w:r>
      <w:r w:rsidR="0084682D" w:rsidRPr="00B05843">
        <w:rPr>
          <w:sz w:val="28"/>
          <w:szCs w:val="28"/>
          <w:shd w:val="clear" w:color="auto" w:fill="FFFFFF"/>
        </w:rPr>
        <w:t>объёмом</w:t>
      </w:r>
      <w:r w:rsidR="00B24C1B" w:rsidRPr="00B05843">
        <w:rPr>
          <w:sz w:val="28"/>
          <w:szCs w:val="28"/>
          <w:shd w:val="clear" w:color="auto" w:fill="FFFFFF"/>
        </w:rPr>
        <w:t xml:space="preserve"> 25 </w:t>
      </w:r>
      <w:r w:rsidRPr="00B05843">
        <w:rPr>
          <w:sz w:val="28"/>
          <w:szCs w:val="28"/>
          <w:shd w:val="clear" w:color="auto" w:fill="FFFFFF"/>
        </w:rPr>
        <w:t>куб. м</w:t>
      </w:r>
      <w:r w:rsidR="00B24C1B" w:rsidRPr="00B05843">
        <w:rPr>
          <w:sz w:val="28"/>
          <w:szCs w:val="28"/>
          <w:shd w:val="clear" w:color="auto" w:fill="FFFFFF"/>
        </w:rPr>
        <w:t xml:space="preserve">, </w:t>
      </w:r>
      <w:r w:rsidR="004D78CB" w:rsidRPr="00B05843">
        <w:rPr>
          <w:sz w:val="28"/>
          <w:szCs w:val="28"/>
        </w:rPr>
        <w:t>производительность</w:t>
      </w:r>
      <w:r w:rsidR="00B24C1B" w:rsidRPr="00B05843">
        <w:rPr>
          <w:sz w:val="28"/>
          <w:szCs w:val="28"/>
        </w:rPr>
        <w:t xml:space="preserve"> установленного глубинного насоса составляет 20 </w:t>
      </w:r>
      <w:r w:rsidR="004D78CB" w:rsidRPr="00B05843">
        <w:rPr>
          <w:sz w:val="28"/>
          <w:szCs w:val="28"/>
        </w:rPr>
        <w:t>куб. м</w:t>
      </w:r>
      <w:r w:rsidR="00B24C1B" w:rsidRPr="00B05843">
        <w:rPr>
          <w:sz w:val="28"/>
          <w:szCs w:val="28"/>
        </w:rPr>
        <w:t xml:space="preserve">/ч, дебит скважины составляет 90 </w:t>
      </w:r>
      <w:r w:rsidR="004D78CB" w:rsidRPr="00B05843">
        <w:rPr>
          <w:sz w:val="28"/>
          <w:szCs w:val="28"/>
        </w:rPr>
        <w:t>куб. м</w:t>
      </w:r>
      <w:r w:rsidR="00B24C1B" w:rsidRPr="00B05843">
        <w:rPr>
          <w:sz w:val="28"/>
          <w:szCs w:val="28"/>
        </w:rPr>
        <w:t xml:space="preserve">/ч. </w:t>
      </w:r>
      <w:r w:rsidR="00B24C1B" w:rsidRPr="00B05843">
        <w:rPr>
          <w:spacing w:val="2"/>
          <w:sz w:val="28"/>
          <w:szCs w:val="28"/>
        </w:rPr>
        <w:t xml:space="preserve">На текущий момент существующие водопроводные сети выполнены из полиэтиленовых, чугунных и стальных трубопроводов. На сетях смонтировано 23 водоразборных колонки, 2 гидранта. Сети частично закольцованы, частично тупиковые. Общая </w:t>
      </w:r>
      <w:r w:rsidR="0084682D" w:rsidRPr="00B05843">
        <w:rPr>
          <w:spacing w:val="2"/>
          <w:sz w:val="28"/>
          <w:szCs w:val="28"/>
        </w:rPr>
        <w:t>протяжённость</w:t>
      </w:r>
      <w:r w:rsidR="00B24C1B" w:rsidRPr="00B05843">
        <w:rPr>
          <w:spacing w:val="2"/>
          <w:sz w:val="28"/>
          <w:szCs w:val="28"/>
        </w:rPr>
        <w:t xml:space="preserve"> сетей составляет </w:t>
      </w:r>
      <w:r w:rsidR="00167A80">
        <w:rPr>
          <w:spacing w:val="2"/>
          <w:sz w:val="28"/>
          <w:szCs w:val="28"/>
        </w:rPr>
        <w:t>7,24</w:t>
      </w:r>
      <w:r w:rsidR="00B24C1B" w:rsidRPr="00B05843">
        <w:rPr>
          <w:spacing w:val="2"/>
          <w:sz w:val="28"/>
          <w:szCs w:val="28"/>
        </w:rPr>
        <w:t xml:space="preserve">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 Основным источником водоснабжения п. Осиновка является глубоководная скважина (955 метров), </w:t>
      </w:r>
      <w:r w:rsidR="0084682D" w:rsidRPr="00B05843">
        <w:rPr>
          <w:spacing w:val="2"/>
          <w:sz w:val="28"/>
          <w:szCs w:val="28"/>
        </w:rPr>
        <w:t>введённая</w:t>
      </w:r>
      <w:r w:rsidRPr="00B05843">
        <w:rPr>
          <w:spacing w:val="2"/>
          <w:sz w:val="28"/>
          <w:szCs w:val="28"/>
        </w:rPr>
        <w:t xml:space="preserve"> в эксплуатацию в 1980 г</w:t>
      </w:r>
      <w:r w:rsidR="004D78CB" w:rsidRPr="00B05843">
        <w:rPr>
          <w:spacing w:val="2"/>
          <w:sz w:val="28"/>
          <w:szCs w:val="28"/>
        </w:rPr>
        <w:t>.</w:t>
      </w:r>
      <w:r w:rsidRPr="00B05843">
        <w:rPr>
          <w:spacing w:val="2"/>
          <w:sz w:val="28"/>
          <w:szCs w:val="28"/>
        </w:rPr>
        <w:t>, из которой забирается 6369 куб. м./год воды, п</w:t>
      </w:r>
      <w:r w:rsidRPr="00B05843">
        <w:rPr>
          <w:sz w:val="28"/>
          <w:szCs w:val="28"/>
          <w:shd w:val="clear" w:color="auto" w:fill="FFFFFF"/>
        </w:rPr>
        <w:t xml:space="preserve">роизводительность, установленного глубинного насоса составляет 10 </w:t>
      </w:r>
      <w:r w:rsidR="004D78CB" w:rsidRPr="00B05843">
        <w:rPr>
          <w:sz w:val="28"/>
          <w:szCs w:val="28"/>
          <w:shd w:val="clear" w:color="auto" w:fill="FFFFFF"/>
        </w:rPr>
        <w:t>куб. м</w:t>
      </w:r>
      <w:r w:rsidRPr="00B05843">
        <w:rPr>
          <w:sz w:val="28"/>
          <w:szCs w:val="28"/>
          <w:shd w:val="clear" w:color="auto" w:fill="FFFFFF"/>
        </w:rPr>
        <w:t xml:space="preserve">/ч, дебит скважины составляет 28,8 </w:t>
      </w:r>
      <w:r w:rsidR="004D78CB" w:rsidRPr="00B05843">
        <w:rPr>
          <w:sz w:val="28"/>
          <w:szCs w:val="28"/>
          <w:shd w:val="clear" w:color="auto" w:fill="FFFFFF"/>
        </w:rPr>
        <w:t>куб. м</w:t>
      </w:r>
      <w:r w:rsidRPr="00B05843">
        <w:rPr>
          <w:sz w:val="28"/>
          <w:szCs w:val="28"/>
          <w:shd w:val="clear" w:color="auto" w:fill="FFFFFF"/>
        </w:rPr>
        <w:t xml:space="preserve">/ч. </w:t>
      </w:r>
      <w:r w:rsidRPr="00B05843">
        <w:rPr>
          <w:spacing w:val="2"/>
          <w:sz w:val="28"/>
          <w:szCs w:val="28"/>
        </w:rPr>
        <w:t xml:space="preserve">На текущий момент существующие водопроводные сети выполнены из полиэтиленовых, чугунных и стальных трубопроводов.  На сетях смонтировано 10 водоразборных колонок, гидрантов нет. Общая </w:t>
      </w:r>
      <w:r w:rsidR="0084682D" w:rsidRPr="00B05843">
        <w:rPr>
          <w:spacing w:val="2"/>
          <w:sz w:val="28"/>
          <w:szCs w:val="28"/>
        </w:rPr>
        <w:t>протяжённость</w:t>
      </w:r>
      <w:r w:rsidRPr="00B05843">
        <w:rPr>
          <w:spacing w:val="2"/>
          <w:sz w:val="28"/>
          <w:szCs w:val="28"/>
        </w:rPr>
        <w:t xml:space="preserve"> сетей 2,3 км.</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 Основным источником водоснабжения п. Пучинное является глубоководная скважина (312 метров), </w:t>
      </w:r>
      <w:r w:rsidR="0084682D" w:rsidRPr="00B05843">
        <w:rPr>
          <w:spacing w:val="2"/>
          <w:sz w:val="28"/>
          <w:szCs w:val="28"/>
        </w:rPr>
        <w:t>введённая</w:t>
      </w:r>
      <w:r w:rsidRPr="00B05843">
        <w:rPr>
          <w:spacing w:val="2"/>
          <w:sz w:val="28"/>
          <w:szCs w:val="28"/>
        </w:rPr>
        <w:t xml:space="preserve"> в эксплуатацию в 1986 г</w:t>
      </w:r>
      <w:r w:rsidR="004D78CB" w:rsidRPr="00B05843">
        <w:rPr>
          <w:spacing w:val="2"/>
          <w:sz w:val="28"/>
          <w:szCs w:val="28"/>
        </w:rPr>
        <w:t>.</w:t>
      </w:r>
      <w:r w:rsidRPr="00B05843">
        <w:rPr>
          <w:spacing w:val="2"/>
          <w:sz w:val="28"/>
          <w:szCs w:val="28"/>
        </w:rPr>
        <w:t>, из которой забирается 400 куб.</w:t>
      </w:r>
      <w:r w:rsidR="004D78CB" w:rsidRPr="00B05843">
        <w:rPr>
          <w:spacing w:val="2"/>
          <w:sz w:val="28"/>
          <w:szCs w:val="28"/>
        </w:rPr>
        <w:t xml:space="preserve"> м/год </w:t>
      </w:r>
      <w:r w:rsidRPr="00B05843">
        <w:rPr>
          <w:spacing w:val="2"/>
          <w:sz w:val="28"/>
          <w:szCs w:val="28"/>
        </w:rPr>
        <w:t>воды. В систему водоснабжения п.</w:t>
      </w:r>
      <w:r w:rsidR="004D78CB" w:rsidRPr="00B05843">
        <w:rPr>
          <w:spacing w:val="2"/>
          <w:sz w:val="28"/>
          <w:szCs w:val="28"/>
        </w:rPr>
        <w:t> </w:t>
      </w:r>
      <w:r w:rsidRPr="00B05843">
        <w:rPr>
          <w:spacing w:val="2"/>
          <w:sz w:val="28"/>
          <w:szCs w:val="28"/>
        </w:rPr>
        <w:t>Пучинное</w:t>
      </w:r>
      <w:r w:rsidRPr="00B05843">
        <w:rPr>
          <w:sz w:val="28"/>
          <w:szCs w:val="28"/>
        </w:rPr>
        <w:t xml:space="preserve"> входит</w:t>
      </w:r>
      <w:r w:rsidRPr="00B05843">
        <w:rPr>
          <w:rStyle w:val="apple-converted-space"/>
          <w:sz w:val="28"/>
          <w:szCs w:val="28"/>
          <w:shd w:val="clear" w:color="auto" w:fill="FFFFFF"/>
        </w:rPr>
        <w:t> </w:t>
      </w:r>
      <w:r w:rsidRPr="00B05843">
        <w:rPr>
          <w:sz w:val="28"/>
          <w:szCs w:val="28"/>
          <w:shd w:val="clear" w:color="auto" w:fill="FFFFFF"/>
        </w:rPr>
        <w:t xml:space="preserve">одна водонапорная башня типа Рожновского </w:t>
      </w:r>
      <w:r w:rsidR="0084682D" w:rsidRPr="00B05843">
        <w:rPr>
          <w:sz w:val="28"/>
          <w:szCs w:val="28"/>
          <w:shd w:val="clear" w:color="auto" w:fill="FFFFFF"/>
        </w:rPr>
        <w:t>объёмом</w:t>
      </w:r>
      <w:r w:rsidRPr="00B05843">
        <w:rPr>
          <w:sz w:val="28"/>
          <w:szCs w:val="28"/>
          <w:shd w:val="clear" w:color="auto" w:fill="FFFFFF"/>
        </w:rPr>
        <w:t xml:space="preserve"> 25</w:t>
      </w:r>
      <w:r w:rsidR="004D78CB" w:rsidRPr="00B05843">
        <w:rPr>
          <w:sz w:val="28"/>
          <w:szCs w:val="28"/>
          <w:shd w:val="clear" w:color="auto" w:fill="FFFFFF"/>
        </w:rPr>
        <w:t> куб. м</w:t>
      </w:r>
      <w:r w:rsidRPr="00B05843">
        <w:rPr>
          <w:sz w:val="28"/>
          <w:szCs w:val="28"/>
          <w:shd w:val="clear" w:color="auto" w:fill="FFFFFF"/>
        </w:rPr>
        <w:t xml:space="preserve">, производительность, установленного глубинного насоса составляет 6 </w:t>
      </w:r>
      <w:r w:rsidR="004D78CB" w:rsidRPr="00B05843">
        <w:rPr>
          <w:sz w:val="28"/>
          <w:szCs w:val="28"/>
          <w:shd w:val="clear" w:color="auto" w:fill="FFFFFF"/>
        </w:rPr>
        <w:t>куб. м</w:t>
      </w:r>
      <w:r w:rsidRPr="00B05843">
        <w:rPr>
          <w:sz w:val="28"/>
          <w:szCs w:val="28"/>
          <w:shd w:val="clear" w:color="auto" w:fill="FFFFFF"/>
        </w:rPr>
        <w:t xml:space="preserve">/ч, дебит скважины неизвестен. </w:t>
      </w:r>
      <w:r w:rsidRPr="00B05843">
        <w:rPr>
          <w:spacing w:val="2"/>
          <w:sz w:val="28"/>
          <w:szCs w:val="28"/>
        </w:rPr>
        <w:t xml:space="preserve">На текущий момент существующие водопроводные сети выполнены из полиэтиленовых, чугунных и стальных трубопроводов. На сетях смонтировано 8 водоразборных колонок, гидрантов нет. Сети закольцованы, общая </w:t>
      </w:r>
      <w:r w:rsidR="0084682D" w:rsidRPr="00B05843">
        <w:rPr>
          <w:spacing w:val="2"/>
          <w:sz w:val="28"/>
          <w:szCs w:val="28"/>
        </w:rPr>
        <w:t>протяжённость</w:t>
      </w:r>
      <w:r w:rsidRPr="00B05843">
        <w:rPr>
          <w:spacing w:val="2"/>
          <w:sz w:val="28"/>
          <w:szCs w:val="28"/>
        </w:rPr>
        <w:t xml:space="preserve"> сетей составляет 1,0 км. В настоящее время система водоснабжения на</w:t>
      </w:r>
      <w:r w:rsidR="004D78CB" w:rsidRPr="00B05843">
        <w:rPr>
          <w:spacing w:val="2"/>
          <w:sz w:val="28"/>
          <w:szCs w:val="28"/>
        </w:rPr>
        <w:t xml:space="preserve">ходится в нерабочем состоянии. </w:t>
      </w:r>
      <w:r w:rsidRPr="00B05843">
        <w:rPr>
          <w:spacing w:val="2"/>
          <w:sz w:val="28"/>
          <w:szCs w:val="28"/>
        </w:rPr>
        <w:t>Значительный физический износ трубопроводов не позволяет обеспечивать безаварийную работу водопроводных сетей.</w:t>
      </w:r>
    </w:p>
    <w:p w:rsidR="00B24C1B" w:rsidRPr="00B05843" w:rsidRDefault="00B24C1B" w:rsidP="00024CE5">
      <w:pPr>
        <w:shd w:val="clear" w:color="auto" w:fill="FFFFFF"/>
        <w:suppressAutoHyphens/>
        <w:ind w:firstLine="709"/>
        <w:contextualSpacing/>
        <w:jc w:val="both"/>
        <w:rPr>
          <w:spacing w:val="2"/>
          <w:sz w:val="28"/>
          <w:szCs w:val="28"/>
        </w:rPr>
      </w:pPr>
      <w:r w:rsidRPr="00B05843">
        <w:rPr>
          <w:sz w:val="28"/>
          <w:szCs w:val="28"/>
        </w:rPr>
        <w:t xml:space="preserve">Система водоснабжения </w:t>
      </w:r>
      <w:r w:rsidRPr="00B05843">
        <w:rPr>
          <w:sz w:val="28"/>
          <w:szCs w:val="28"/>
          <w:u w:val="single"/>
        </w:rPr>
        <w:t>Ирбизинского сельсовета</w:t>
      </w:r>
      <w:r w:rsidRPr="00B05843">
        <w:rPr>
          <w:sz w:val="28"/>
          <w:szCs w:val="28"/>
        </w:rPr>
        <w:t xml:space="preserve"> </w:t>
      </w:r>
      <w:r w:rsidRPr="00B05843">
        <w:rPr>
          <w:spacing w:val="2"/>
          <w:sz w:val="28"/>
          <w:szCs w:val="28"/>
        </w:rPr>
        <w:t>представляет комплекс взаимосвязанных инженерных сооружений, включающих в себя:</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глубоководные водозаборные скважины, </w:t>
      </w:r>
      <w:r w:rsidR="0084682D" w:rsidRPr="00B05843">
        <w:rPr>
          <w:sz w:val="28"/>
          <w:szCs w:val="28"/>
        </w:rPr>
        <w:t>оснащённые</w:t>
      </w:r>
      <w:r w:rsidRPr="00B05843">
        <w:rPr>
          <w:sz w:val="28"/>
          <w:szCs w:val="28"/>
        </w:rPr>
        <w:t xml:space="preserve"> погружными насосами; </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распределительную водопроводную сеть.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w:t>
      </w:r>
      <w:r w:rsidR="004D78CB" w:rsidRPr="00B05843">
        <w:rPr>
          <w:spacing w:val="2"/>
          <w:sz w:val="28"/>
          <w:szCs w:val="28"/>
        </w:rPr>
        <w:t>ником водоснабжения с. Ирбизино</w:t>
      </w:r>
      <w:r w:rsidRPr="00B05843">
        <w:rPr>
          <w:spacing w:val="2"/>
          <w:sz w:val="28"/>
          <w:szCs w:val="28"/>
        </w:rPr>
        <w:t xml:space="preserve"> является глубоководная скважина (854 метров), </w:t>
      </w:r>
      <w:r w:rsidR="0084682D" w:rsidRPr="00B05843">
        <w:rPr>
          <w:spacing w:val="2"/>
          <w:sz w:val="28"/>
          <w:szCs w:val="28"/>
        </w:rPr>
        <w:t>введённая</w:t>
      </w:r>
      <w:r w:rsidRPr="00B05843">
        <w:rPr>
          <w:spacing w:val="2"/>
          <w:sz w:val="28"/>
          <w:szCs w:val="28"/>
        </w:rPr>
        <w:t xml:space="preserve"> в эксплуатацию в 1975 г</w:t>
      </w:r>
      <w:r w:rsidR="004D78CB" w:rsidRPr="00B05843">
        <w:rPr>
          <w:spacing w:val="2"/>
          <w:sz w:val="28"/>
          <w:szCs w:val="28"/>
        </w:rPr>
        <w:t>.</w:t>
      </w:r>
      <w:r w:rsidRPr="00B05843">
        <w:rPr>
          <w:spacing w:val="2"/>
          <w:sz w:val="28"/>
          <w:szCs w:val="28"/>
        </w:rPr>
        <w:t>, из которой забирается 45000 куб.м/</w:t>
      </w:r>
      <w:r w:rsidR="004D78CB" w:rsidRPr="00B05843">
        <w:rPr>
          <w:spacing w:val="2"/>
          <w:sz w:val="28"/>
          <w:szCs w:val="28"/>
        </w:rPr>
        <w:t xml:space="preserve">год </w:t>
      </w:r>
      <w:r w:rsidRPr="00B05843">
        <w:rPr>
          <w:spacing w:val="2"/>
          <w:sz w:val="28"/>
          <w:szCs w:val="28"/>
        </w:rPr>
        <w:t xml:space="preserve">воды. На текущий момент существующие водопроводные сети выполнены </w:t>
      </w:r>
      <w:r w:rsidR="004D78CB" w:rsidRPr="00B05843">
        <w:rPr>
          <w:spacing w:val="2"/>
          <w:sz w:val="28"/>
          <w:szCs w:val="28"/>
        </w:rPr>
        <w:t>из чугунных, стальных и асбесто-</w:t>
      </w:r>
      <w:r w:rsidRPr="00B05843">
        <w:rPr>
          <w:spacing w:val="2"/>
          <w:sz w:val="28"/>
          <w:szCs w:val="28"/>
        </w:rPr>
        <w:t xml:space="preserve">цементных трубопроводов. На сетях смонтировано 45 водоразборных колонок, 16 гидрантов. Сети закольцованы. Общая </w:t>
      </w:r>
      <w:r w:rsidR="0084682D" w:rsidRPr="00B05843">
        <w:rPr>
          <w:spacing w:val="2"/>
          <w:sz w:val="28"/>
          <w:szCs w:val="28"/>
        </w:rPr>
        <w:t>протяжённость</w:t>
      </w:r>
      <w:r w:rsidRPr="00B05843">
        <w:rPr>
          <w:spacing w:val="2"/>
          <w:sz w:val="28"/>
          <w:szCs w:val="28"/>
        </w:rPr>
        <w:t xml:space="preserve"> сетей составляет 5691</w:t>
      </w:r>
      <w:r w:rsidR="0084682D">
        <w:rPr>
          <w:spacing w:val="2"/>
          <w:sz w:val="28"/>
          <w:szCs w:val="28"/>
        </w:rPr>
        <w:t> </w:t>
      </w:r>
      <w:r w:rsidRPr="00B05843">
        <w:rPr>
          <w:spacing w:val="2"/>
          <w:sz w:val="28"/>
          <w:szCs w:val="28"/>
        </w:rPr>
        <w:t xml:space="preserve">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Основным источником водоснабжения п. Крыловка является глубоководная скважина (610 метров), </w:t>
      </w:r>
      <w:r w:rsidR="0084682D" w:rsidRPr="00B05843">
        <w:rPr>
          <w:spacing w:val="2"/>
          <w:sz w:val="28"/>
          <w:szCs w:val="28"/>
        </w:rPr>
        <w:t>введённая</w:t>
      </w:r>
      <w:r w:rsidRPr="00B05843">
        <w:rPr>
          <w:spacing w:val="2"/>
          <w:sz w:val="28"/>
          <w:szCs w:val="28"/>
        </w:rPr>
        <w:t xml:space="preserve"> в эксплуатацию в 1987 г</w:t>
      </w:r>
      <w:r w:rsidR="004D78CB" w:rsidRPr="00B05843">
        <w:rPr>
          <w:spacing w:val="2"/>
          <w:sz w:val="28"/>
          <w:szCs w:val="28"/>
        </w:rPr>
        <w:t>.</w:t>
      </w:r>
      <w:r w:rsidRPr="00B05843">
        <w:rPr>
          <w:spacing w:val="2"/>
          <w:sz w:val="28"/>
          <w:szCs w:val="28"/>
        </w:rPr>
        <w:t xml:space="preserve">, </w:t>
      </w:r>
      <w:r w:rsidRPr="00B05843">
        <w:rPr>
          <w:spacing w:val="2"/>
          <w:sz w:val="28"/>
          <w:szCs w:val="28"/>
        </w:rPr>
        <w:lastRenderedPageBreak/>
        <w:t>из которой забирается 17000 куб.</w:t>
      </w:r>
      <w:r w:rsidR="004D78CB" w:rsidRPr="00B05843">
        <w:rPr>
          <w:spacing w:val="2"/>
          <w:sz w:val="28"/>
          <w:szCs w:val="28"/>
        </w:rPr>
        <w:t xml:space="preserve"> м/год</w:t>
      </w:r>
      <w:r w:rsidRPr="00B05843">
        <w:rPr>
          <w:spacing w:val="2"/>
          <w:sz w:val="28"/>
          <w:szCs w:val="28"/>
        </w:rPr>
        <w:t xml:space="preserve"> воды. На текущий момент существующие водопроводные сети выполнены </w:t>
      </w:r>
      <w:r w:rsidR="006D0001">
        <w:rPr>
          <w:spacing w:val="2"/>
          <w:sz w:val="28"/>
          <w:szCs w:val="28"/>
        </w:rPr>
        <w:t>из чугунных, стальных и асбесто-</w:t>
      </w:r>
      <w:r w:rsidRPr="00B05843">
        <w:rPr>
          <w:spacing w:val="2"/>
          <w:sz w:val="28"/>
          <w:szCs w:val="28"/>
        </w:rPr>
        <w:t xml:space="preserve">цементных трубопроводов. На сетях смонтировано 17 водоразборных колонок, 5 гидрантов. Сети закольцованы. Общая </w:t>
      </w:r>
      <w:r w:rsidR="0084682D" w:rsidRPr="00B05843">
        <w:rPr>
          <w:spacing w:val="2"/>
          <w:sz w:val="28"/>
          <w:szCs w:val="28"/>
        </w:rPr>
        <w:t>протяжённость</w:t>
      </w:r>
      <w:r w:rsidRPr="00B05843">
        <w:rPr>
          <w:spacing w:val="2"/>
          <w:sz w:val="28"/>
          <w:szCs w:val="28"/>
        </w:rPr>
        <w:t xml:space="preserve"> сетей составляет 3282</w:t>
      </w:r>
      <w:r w:rsidR="0084682D">
        <w:rPr>
          <w:spacing w:val="2"/>
          <w:sz w:val="28"/>
          <w:szCs w:val="28"/>
        </w:rPr>
        <w:t> </w:t>
      </w:r>
      <w:r w:rsidRPr="00B05843">
        <w:rPr>
          <w:spacing w:val="2"/>
          <w:sz w:val="28"/>
          <w:szCs w:val="28"/>
        </w:rPr>
        <w:t xml:space="preserve">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Основным источником водоснабжения п. Рождественский является глубоководная скважина (860 метров), </w:t>
      </w:r>
      <w:r w:rsidR="0084682D" w:rsidRPr="00B05843">
        <w:rPr>
          <w:spacing w:val="2"/>
          <w:sz w:val="28"/>
          <w:szCs w:val="28"/>
        </w:rPr>
        <w:t>введённая</w:t>
      </w:r>
      <w:r w:rsidRPr="00B05843">
        <w:rPr>
          <w:spacing w:val="2"/>
          <w:sz w:val="28"/>
          <w:szCs w:val="28"/>
        </w:rPr>
        <w:t xml:space="preserve"> в эксплуатацию в 1979 г</w:t>
      </w:r>
      <w:r w:rsidR="004D78CB" w:rsidRPr="00B05843">
        <w:rPr>
          <w:spacing w:val="2"/>
          <w:sz w:val="28"/>
          <w:szCs w:val="28"/>
        </w:rPr>
        <w:t>.</w:t>
      </w:r>
      <w:r w:rsidRPr="00B05843">
        <w:rPr>
          <w:spacing w:val="2"/>
          <w:sz w:val="28"/>
          <w:szCs w:val="28"/>
        </w:rPr>
        <w:t>, из которой забирается 29000 куб.</w:t>
      </w:r>
      <w:r w:rsidR="004D78CB" w:rsidRPr="00B05843">
        <w:rPr>
          <w:spacing w:val="2"/>
          <w:sz w:val="28"/>
          <w:szCs w:val="28"/>
        </w:rPr>
        <w:t xml:space="preserve"> м/год </w:t>
      </w:r>
      <w:r w:rsidRPr="00B05843">
        <w:rPr>
          <w:spacing w:val="2"/>
          <w:sz w:val="28"/>
          <w:szCs w:val="28"/>
        </w:rPr>
        <w:t xml:space="preserve">воды. На текущий момент существующие водопроводные сети выполнены </w:t>
      </w:r>
      <w:r w:rsidR="004D78CB" w:rsidRPr="00B05843">
        <w:rPr>
          <w:spacing w:val="2"/>
          <w:sz w:val="28"/>
          <w:szCs w:val="28"/>
        </w:rPr>
        <w:t>из чугунных, стальных и асбесто-</w:t>
      </w:r>
      <w:r w:rsidRPr="00B05843">
        <w:rPr>
          <w:spacing w:val="2"/>
          <w:sz w:val="28"/>
          <w:szCs w:val="28"/>
        </w:rPr>
        <w:t xml:space="preserve">цементных трубопроводов. На сетях смонтировано 30 водоразборных колонок, 16 гидрантов. Сети закольцованы. Общая </w:t>
      </w:r>
      <w:r w:rsidR="0084682D" w:rsidRPr="00B05843">
        <w:rPr>
          <w:spacing w:val="2"/>
          <w:sz w:val="28"/>
          <w:szCs w:val="28"/>
        </w:rPr>
        <w:t>протяжённость</w:t>
      </w:r>
      <w:r w:rsidRPr="00B05843">
        <w:rPr>
          <w:spacing w:val="2"/>
          <w:sz w:val="28"/>
          <w:szCs w:val="28"/>
        </w:rPr>
        <w:t xml:space="preserve"> сетей составляет 6118</w:t>
      </w:r>
      <w:r w:rsidR="0084682D">
        <w:rPr>
          <w:spacing w:val="2"/>
          <w:sz w:val="28"/>
          <w:szCs w:val="28"/>
        </w:rPr>
        <w:t> </w:t>
      </w:r>
      <w:r w:rsidRPr="00B05843">
        <w:rPr>
          <w:spacing w:val="2"/>
          <w:sz w:val="28"/>
          <w:szCs w:val="28"/>
        </w:rPr>
        <w:t xml:space="preserve">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Основным источником водоснабжения д. Кукарка является глубоководная скважина (728 метров), </w:t>
      </w:r>
      <w:r w:rsidR="0084682D" w:rsidRPr="00B05843">
        <w:rPr>
          <w:spacing w:val="2"/>
          <w:sz w:val="28"/>
          <w:szCs w:val="28"/>
        </w:rPr>
        <w:t>введённая</w:t>
      </w:r>
      <w:r w:rsidRPr="00B05843">
        <w:rPr>
          <w:spacing w:val="2"/>
          <w:sz w:val="28"/>
          <w:szCs w:val="28"/>
        </w:rPr>
        <w:t xml:space="preserve"> в эксплуатацию в 1968 г</w:t>
      </w:r>
      <w:r w:rsidR="004D78CB" w:rsidRPr="00B05843">
        <w:rPr>
          <w:spacing w:val="2"/>
          <w:sz w:val="28"/>
          <w:szCs w:val="28"/>
        </w:rPr>
        <w:t>.</w:t>
      </w:r>
      <w:r w:rsidRPr="00B05843">
        <w:rPr>
          <w:spacing w:val="2"/>
          <w:sz w:val="28"/>
          <w:szCs w:val="28"/>
        </w:rPr>
        <w:t>, из которой забирается 28000 куб.</w:t>
      </w:r>
      <w:r w:rsidR="004D78CB" w:rsidRPr="00B05843">
        <w:rPr>
          <w:spacing w:val="2"/>
          <w:sz w:val="28"/>
          <w:szCs w:val="28"/>
        </w:rPr>
        <w:t xml:space="preserve"> м/год</w:t>
      </w:r>
      <w:r w:rsidRPr="00B05843">
        <w:rPr>
          <w:spacing w:val="2"/>
          <w:sz w:val="28"/>
          <w:szCs w:val="28"/>
        </w:rPr>
        <w:t xml:space="preserve"> воды. На текущий момент существующие водопроводные сети выполнены</w:t>
      </w:r>
      <w:r w:rsidR="006D0001">
        <w:rPr>
          <w:spacing w:val="2"/>
          <w:sz w:val="28"/>
          <w:szCs w:val="28"/>
        </w:rPr>
        <w:t xml:space="preserve"> из чугунных, стальных и асбесто-</w:t>
      </w:r>
      <w:r w:rsidRPr="00B05843">
        <w:rPr>
          <w:spacing w:val="2"/>
          <w:sz w:val="28"/>
          <w:szCs w:val="28"/>
        </w:rPr>
        <w:t xml:space="preserve">цементных трубопроводов. На сетях смонтировано 39 водоразборных колонок, 16 гидрантов. Сети закольцованы. Общая </w:t>
      </w:r>
      <w:r w:rsidR="0084682D" w:rsidRPr="00B05843">
        <w:rPr>
          <w:spacing w:val="2"/>
          <w:sz w:val="28"/>
          <w:szCs w:val="28"/>
        </w:rPr>
        <w:t>протяжённость</w:t>
      </w:r>
      <w:r w:rsidRPr="00B05843">
        <w:rPr>
          <w:spacing w:val="2"/>
          <w:sz w:val="28"/>
          <w:szCs w:val="28"/>
        </w:rPr>
        <w:t xml:space="preserve"> сетей составляет 5700</w:t>
      </w:r>
      <w:r w:rsidR="0084682D">
        <w:rPr>
          <w:spacing w:val="2"/>
          <w:sz w:val="28"/>
          <w:szCs w:val="28"/>
        </w:rPr>
        <w:t> </w:t>
      </w:r>
      <w:r w:rsidRPr="00B05843">
        <w:rPr>
          <w:spacing w:val="2"/>
          <w:sz w:val="28"/>
          <w:szCs w:val="28"/>
        </w:rPr>
        <w:t>м.</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п. Покровка является глубоководная скважина (290 метров), построенна</w:t>
      </w:r>
      <w:r w:rsidR="004D78CB" w:rsidRPr="00B05843">
        <w:rPr>
          <w:spacing w:val="2"/>
          <w:sz w:val="28"/>
          <w:szCs w:val="28"/>
        </w:rPr>
        <w:t xml:space="preserve">я в 2018 году, также построена </w:t>
      </w:r>
      <w:r w:rsidRPr="00B05843">
        <w:rPr>
          <w:spacing w:val="2"/>
          <w:sz w:val="28"/>
          <w:szCs w:val="28"/>
        </w:rPr>
        <w:t>станция водоподготовки производительностью 1 куб.</w:t>
      </w:r>
      <w:r w:rsidR="004D78CB" w:rsidRPr="00B05843">
        <w:rPr>
          <w:spacing w:val="2"/>
          <w:sz w:val="28"/>
          <w:szCs w:val="28"/>
        </w:rPr>
        <w:t xml:space="preserve"> </w:t>
      </w:r>
      <w:r w:rsidRPr="00B05843">
        <w:rPr>
          <w:spacing w:val="2"/>
          <w:sz w:val="28"/>
          <w:szCs w:val="28"/>
        </w:rPr>
        <w:t xml:space="preserve">м/час. </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pacing w:val="2"/>
          <w:sz w:val="28"/>
          <w:szCs w:val="28"/>
        </w:rPr>
        <w:t xml:space="preserve">Значительная часть трубопроводов в </w:t>
      </w:r>
      <w:r w:rsidR="0084682D" w:rsidRPr="00B05843">
        <w:rPr>
          <w:spacing w:val="2"/>
          <w:sz w:val="28"/>
          <w:szCs w:val="28"/>
        </w:rPr>
        <w:t>населённых</w:t>
      </w:r>
      <w:r w:rsidRPr="00B05843">
        <w:rPr>
          <w:spacing w:val="2"/>
          <w:sz w:val="28"/>
          <w:szCs w:val="28"/>
        </w:rPr>
        <w:t xml:space="preserve"> пунктах износилась, однако до сих пор не заменена на полиэтиленовые.</w:t>
      </w:r>
    </w:p>
    <w:p w:rsidR="00B24C1B" w:rsidRPr="00B05843" w:rsidRDefault="00B24C1B" w:rsidP="00024CE5">
      <w:pPr>
        <w:shd w:val="clear" w:color="auto" w:fill="FFFFFF"/>
        <w:suppressAutoHyphens/>
        <w:ind w:firstLine="709"/>
        <w:contextualSpacing/>
        <w:jc w:val="both"/>
        <w:rPr>
          <w:spacing w:val="2"/>
          <w:sz w:val="28"/>
          <w:szCs w:val="28"/>
        </w:rPr>
      </w:pPr>
      <w:r w:rsidRPr="00B05843">
        <w:rPr>
          <w:sz w:val="28"/>
          <w:szCs w:val="28"/>
        </w:rPr>
        <w:t xml:space="preserve">Система водоснабжения </w:t>
      </w:r>
      <w:r w:rsidRPr="00B05843">
        <w:rPr>
          <w:sz w:val="28"/>
          <w:szCs w:val="28"/>
          <w:u w:val="single"/>
        </w:rPr>
        <w:t>Калиновского сельсовета</w:t>
      </w:r>
      <w:r w:rsidRPr="00B05843">
        <w:rPr>
          <w:sz w:val="28"/>
          <w:szCs w:val="28"/>
        </w:rPr>
        <w:t xml:space="preserve"> </w:t>
      </w:r>
      <w:r w:rsidRPr="00B05843">
        <w:rPr>
          <w:spacing w:val="2"/>
          <w:sz w:val="28"/>
          <w:szCs w:val="28"/>
        </w:rPr>
        <w:t>представляет комплекс взаимосвязанных инженерных сооружений, включающих в себя:</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глубоководные водозаборные скважины, </w:t>
      </w:r>
      <w:r w:rsidR="0084682D" w:rsidRPr="00B05843">
        <w:rPr>
          <w:sz w:val="28"/>
          <w:szCs w:val="28"/>
        </w:rPr>
        <w:t>оснащённые</w:t>
      </w:r>
      <w:r w:rsidRPr="00B05843">
        <w:rPr>
          <w:sz w:val="28"/>
          <w:szCs w:val="28"/>
        </w:rPr>
        <w:t xml:space="preserve"> погружными насосами; </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распределительную водопроводную сеть.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4D78CB" w:rsidRPr="00B05843">
        <w:rPr>
          <w:spacing w:val="2"/>
          <w:sz w:val="28"/>
          <w:szCs w:val="28"/>
        </w:rPr>
        <w:t xml:space="preserve"> </w:t>
      </w:r>
      <w:r w:rsidRPr="00B05843">
        <w:rPr>
          <w:spacing w:val="2"/>
          <w:sz w:val="28"/>
          <w:szCs w:val="28"/>
        </w:rPr>
        <w:t xml:space="preserve">Калиновка является глубоководная скважина (700 метров), </w:t>
      </w:r>
      <w:r w:rsidR="0084682D" w:rsidRPr="00B05843">
        <w:rPr>
          <w:spacing w:val="2"/>
          <w:sz w:val="28"/>
          <w:szCs w:val="28"/>
        </w:rPr>
        <w:t>введённая</w:t>
      </w:r>
      <w:r w:rsidRPr="00B05843">
        <w:rPr>
          <w:spacing w:val="2"/>
          <w:sz w:val="28"/>
          <w:szCs w:val="28"/>
        </w:rPr>
        <w:t xml:space="preserve"> в эксплуатацию в 1967 г</w:t>
      </w:r>
      <w:r w:rsidR="004D78CB" w:rsidRPr="00B05843">
        <w:rPr>
          <w:spacing w:val="2"/>
          <w:sz w:val="28"/>
          <w:szCs w:val="28"/>
        </w:rPr>
        <w:t>.</w:t>
      </w:r>
      <w:r w:rsidRPr="00B05843">
        <w:rPr>
          <w:spacing w:val="2"/>
          <w:sz w:val="28"/>
          <w:szCs w:val="28"/>
        </w:rPr>
        <w:t>, из которой забирается 51170</w:t>
      </w:r>
      <w:r w:rsidR="004D78CB" w:rsidRPr="00B05843">
        <w:rPr>
          <w:spacing w:val="2"/>
          <w:sz w:val="28"/>
          <w:szCs w:val="28"/>
        </w:rPr>
        <w:t xml:space="preserve"> </w:t>
      </w:r>
      <w:r w:rsidRPr="00B05843">
        <w:rPr>
          <w:spacing w:val="2"/>
          <w:sz w:val="28"/>
          <w:szCs w:val="28"/>
        </w:rPr>
        <w:t>куб.</w:t>
      </w:r>
      <w:r w:rsidR="004D78CB" w:rsidRPr="00B05843">
        <w:rPr>
          <w:spacing w:val="2"/>
          <w:sz w:val="28"/>
          <w:szCs w:val="28"/>
        </w:rPr>
        <w:t xml:space="preserve"> </w:t>
      </w:r>
      <w:r w:rsidRPr="00B05843">
        <w:rPr>
          <w:spacing w:val="2"/>
          <w:sz w:val="28"/>
          <w:szCs w:val="28"/>
        </w:rPr>
        <w:t xml:space="preserve">м/год воды, </w:t>
      </w:r>
      <w:r w:rsidRPr="00B05843">
        <w:rPr>
          <w:sz w:val="28"/>
          <w:szCs w:val="28"/>
        </w:rPr>
        <w:t>производительнос</w:t>
      </w:r>
      <w:r w:rsidR="00B05843" w:rsidRPr="00B05843">
        <w:rPr>
          <w:sz w:val="28"/>
          <w:szCs w:val="28"/>
        </w:rPr>
        <w:t xml:space="preserve">ть </w:t>
      </w:r>
      <w:r w:rsidRPr="00B05843">
        <w:rPr>
          <w:sz w:val="28"/>
          <w:szCs w:val="28"/>
        </w:rPr>
        <w:t xml:space="preserve">установленного глубинного насоса составляет 25 </w:t>
      </w:r>
      <w:r w:rsidR="004D78CB" w:rsidRPr="00B05843">
        <w:rPr>
          <w:sz w:val="28"/>
          <w:szCs w:val="28"/>
        </w:rPr>
        <w:t>куб. м</w:t>
      </w:r>
      <w:r w:rsidRPr="00B05843">
        <w:rPr>
          <w:sz w:val="28"/>
          <w:szCs w:val="28"/>
        </w:rPr>
        <w:t xml:space="preserve">/ч, дебит скважины составляет 25 </w:t>
      </w:r>
      <w:r w:rsidR="004D78CB" w:rsidRPr="00B05843">
        <w:rPr>
          <w:sz w:val="28"/>
          <w:szCs w:val="28"/>
        </w:rPr>
        <w:t>куб. м</w:t>
      </w:r>
      <w:r w:rsidRPr="00B05843">
        <w:rPr>
          <w:sz w:val="28"/>
          <w:szCs w:val="28"/>
        </w:rPr>
        <w:t xml:space="preserve">/ч. </w:t>
      </w:r>
      <w:r w:rsidRPr="00B05843">
        <w:rPr>
          <w:spacing w:val="2"/>
          <w:sz w:val="28"/>
          <w:szCs w:val="28"/>
        </w:rPr>
        <w:t xml:space="preserve"> Значительная часть трубопроводов заменена на полиэтиленовые. На сетях смонтировано 31 водоразборная колонка и 1 противопожарный гидрант. Сети тупиковые, общая </w:t>
      </w:r>
      <w:r w:rsidR="0084682D" w:rsidRPr="00B05843">
        <w:rPr>
          <w:spacing w:val="2"/>
          <w:sz w:val="28"/>
          <w:szCs w:val="28"/>
        </w:rPr>
        <w:t>протяжённость</w:t>
      </w:r>
      <w:r w:rsidRPr="00B05843">
        <w:rPr>
          <w:spacing w:val="2"/>
          <w:sz w:val="28"/>
          <w:szCs w:val="28"/>
        </w:rPr>
        <w:t xml:space="preserve"> сетей составляет 9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д.</w:t>
      </w:r>
      <w:r w:rsidR="004D78CB" w:rsidRPr="00B05843">
        <w:rPr>
          <w:spacing w:val="2"/>
          <w:sz w:val="28"/>
          <w:szCs w:val="28"/>
        </w:rPr>
        <w:t xml:space="preserve"> </w:t>
      </w:r>
      <w:r w:rsidRPr="00B05843">
        <w:rPr>
          <w:spacing w:val="2"/>
          <w:sz w:val="28"/>
          <w:szCs w:val="28"/>
        </w:rPr>
        <w:t xml:space="preserve">Нестеровка является глубоководная скважина (295 метров), </w:t>
      </w:r>
      <w:r w:rsidR="0084682D" w:rsidRPr="00B05843">
        <w:rPr>
          <w:spacing w:val="2"/>
          <w:sz w:val="28"/>
          <w:szCs w:val="28"/>
        </w:rPr>
        <w:t>введённая</w:t>
      </w:r>
      <w:r w:rsidRPr="00B05843">
        <w:rPr>
          <w:spacing w:val="2"/>
          <w:sz w:val="28"/>
          <w:szCs w:val="28"/>
        </w:rPr>
        <w:t xml:space="preserve"> в эксплуатацию в 2015 г</w:t>
      </w:r>
      <w:r w:rsidR="004D78CB" w:rsidRPr="00B05843">
        <w:rPr>
          <w:spacing w:val="2"/>
          <w:sz w:val="28"/>
          <w:szCs w:val="28"/>
        </w:rPr>
        <w:t>.</w:t>
      </w:r>
      <w:r w:rsidRPr="00B05843">
        <w:rPr>
          <w:spacing w:val="2"/>
          <w:sz w:val="28"/>
          <w:szCs w:val="28"/>
        </w:rPr>
        <w:t>, из которой забирается 10739 куб.</w:t>
      </w:r>
      <w:r w:rsidR="004D78CB" w:rsidRPr="00B05843">
        <w:rPr>
          <w:spacing w:val="2"/>
          <w:sz w:val="28"/>
          <w:szCs w:val="28"/>
        </w:rPr>
        <w:t xml:space="preserve"> м/год </w:t>
      </w:r>
      <w:r w:rsidRPr="00B05843">
        <w:rPr>
          <w:spacing w:val="2"/>
          <w:sz w:val="28"/>
          <w:szCs w:val="28"/>
        </w:rPr>
        <w:t xml:space="preserve">воды, </w:t>
      </w:r>
      <w:r w:rsidR="004D78CB" w:rsidRPr="00B05843">
        <w:rPr>
          <w:sz w:val="28"/>
          <w:szCs w:val="28"/>
        </w:rPr>
        <w:t xml:space="preserve">производительность </w:t>
      </w:r>
      <w:r w:rsidRPr="00B05843">
        <w:rPr>
          <w:sz w:val="28"/>
          <w:szCs w:val="28"/>
        </w:rPr>
        <w:t xml:space="preserve">установленного глубинного насоса составляет 6 </w:t>
      </w:r>
      <w:r w:rsidR="004D78CB" w:rsidRPr="00B05843">
        <w:rPr>
          <w:sz w:val="28"/>
          <w:szCs w:val="28"/>
        </w:rPr>
        <w:t>куб. м</w:t>
      </w:r>
      <w:r w:rsidRPr="00B05843">
        <w:rPr>
          <w:sz w:val="28"/>
          <w:szCs w:val="28"/>
        </w:rPr>
        <w:t xml:space="preserve">/ч, дебит скважины составляет 6 </w:t>
      </w:r>
      <w:r w:rsidR="004D78CB" w:rsidRPr="00B05843">
        <w:rPr>
          <w:sz w:val="28"/>
          <w:szCs w:val="28"/>
        </w:rPr>
        <w:t>куб. м</w:t>
      </w:r>
      <w:r w:rsidRPr="00B05843">
        <w:rPr>
          <w:sz w:val="28"/>
          <w:szCs w:val="28"/>
        </w:rPr>
        <w:t xml:space="preserve">/ч. </w:t>
      </w:r>
      <w:r w:rsidRPr="00B05843">
        <w:rPr>
          <w:spacing w:val="2"/>
          <w:sz w:val="28"/>
          <w:szCs w:val="28"/>
        </w:rPr>
        <w:t xml:space="preserve"> В 2018 году построена модульная станция водоподготовки производительностью 0,5</w:t>
      </w:r>
      <w:r w:rsidR="004D78CB" w:rsidRPr="00B05843">
        <w:rPr>
          <w:spacing w:val="2"/>
          <w:sz w:val="28"/>
          <w:szCs w:val="28"/>
        </w:rPr>
        <w:t xml:space="preserve"> </w:t>
      </w:r>
      <w:r w:rsidRPr="00B05843">
        <w:rPr>
          <w:spacing w:val="2"/>
          <w:sz w:val="28"/>
          <w:szCs w:val="28"/>
        </w:rPr>
        <w:t>куб.</w:t>
      </w:r>
      <w:r w:rsidR="004D78CB" w:rsidRPr="00B05843">
        <w:rPr>
          <w:spacing w:val="2"/>
          <w:sz w:val="28"/>
          <w:szCs w:val="28"/>
        </w:rPr>
        <w:t xml:space="preserve"> </w:t>
      </w:r>
      <w:r w:rsidRPr="00B05843">
        <w:rPr>
          <w:spacing w:val="2"/>
          <w:sz w:val="28"/>
          <w:szCs w:val="28"/>
        </w:rPr>
        <w:t xml:space="preserve">м/час. Часть трубопроводов заменена на полиэтиленовые. На сетях смонтировано 5 водоразборных </w:t>
      </w:r>
      <w:r w:rsidRPr="00B05843">
        <w:rPr>
          <w:spacing w:val="2"/>
          <w:sz w:val="28"/>
          <w:szCs w:val="28"/>
        </w:rPr>
        <w:lastRenderedPageBreak/>
        <w:t xml:space="preserve">колонок, сети частично закольцованы, частично тупиковые. Общая </w:t>
      </w:r>
      <w:r w:rsidR="0084682D" w:rsidRPr="00B05843">
        <w:rPr>
          <w:spacing w:val="2"/>
          <w:sz w:val="28"/>
          <w:szCs w:val="28"/>
        </w:rPr>
        <w:t>протяжённость</w:t>
      </w:r>
      <w:r w:rsidRPr="00B05843">
        <w:rPr>
          <w:spacing w:val="2"/>
          <w:sz w:val="28"/>
          <w:szCs w:val="28"/>
        </w:rPr>
        <w:t xml:space="preserve"> сетей составляет 2,5 км.</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п.</w:t>
      </w:r>
      <w:r w:rsidR="004D78CB" w:rsidRPr="00B05843">
        <w:rPr>
          <w:spacing w:val="2"/>
          <w:sz w:val="28"/>
          <w:szCs w:val="28"/>
        </w:rPr>
        <w:t xml:space="preserve"> </w:t>
      </w:r>
      <w:r w:rsidRPr="00B05843">
        <w:rPr>
          <w:spacing w:val="2"/>
          <w:sz w:val="28"/>
          <w:szCs w:val="28"/>
        </w:rPr>
        <w:t xml:space="preserve">Грамотино является глубоководная скважина (280 метров), </w:t>
      </w:r>
      <w:r w:rsidR="0084682D" w:rsidRPr="00B05843">
        <w:rPr>
          <w:spacing w:val="2"/>
          <w:sz w:val="28"/>
          <w:szCs w:val="28"/>
        </w:rPr>
        <w:t>введённая</w:t>
      </w:r>
      <w:r w:rsidRPr="00B05843">
        <w:rPr>
          <w:spacing w:val="2"/>
          <w:sz w:val="28"/>
          <w:szCs w:val="28"/>
        </w:rPr>
        <w:t xml:space="preserve"> в эксплуатацию в 2012 г</w:t>
      </w:r>
      <w:r w:rsidR="004D78CB" w:rsidRPr="00B05843">
        <w:rPr>
          <w:spacing w:val="2"/>
          <w:sz w:val="28"/>
          <w:szCs w:val="28"/>
        </w:rPr>
        <w:t>.</w:t>
      </w:r>
      <w:r w:rsidRPr="00B05843">
        <w:rPr>
          <w:spacing w:val="2"/>
          <w:sz w:val="28"/>
          <w:szCs w:val="28"/>
        </w:rPr>
        <w:t>, из которой забирается 13050 куб.</w:t>
      </w:r>
      <w:r w:rsidR="004D78CB" w:rsidRPr="00B05843">
        <w:rPr>
          <w:spacing w:val="2"/>
          <w:sz w:val="28"/>
          <w:szCs w:val="28"/>
        </w:rPr>
        <w:t xml:space="preserve"> м/год</w:t>
      </w:r>
      <w:r w:rsidRPr="00B05843">
        <w:rPr>
          <w:spacing w:val="2"/>
          <w:sz w:val="28"/>
          <w:szCs w:val="28"/>
        </w:rPr>
        <w:t xml:space="preserve"> воды, </w:t>
      </w:r>
      <w:r w:rsidR="004D78CB" w:rsidRPr="00B05843">
        <w:rPr>
          <w:sz w:val="28"/>
          <w:szCs w:val="28"/>
        </w:rPr>
        <w:t xml:space="preserve">производительность </w:t>
      </w:r>
      <w:r w:rsidRPr="00B05843">
        <w:rPr>
          <w:sz w:val="28"/>
          <w:szCs w:val="28"/>
        </w:rPr>
        <w:t xml:space="preserve">установленного глубинного насоса составляет 10 </w:t>
      </w:r>
      <w:r w:rsidR="004D78CB" w:rsidRPr="00B05843">
        <w:rPr>
          <w:sz w:val="28"/>
          <w:szCs w:val="28"/>
        </w:rPr>
        <w:t>куб. м</w:t>
      </w:r>
      <w:r w:rsidRPr="00B05843">
        <w:rPr>
          <w:sz w:val="28"/>
          <w:szCs w:val="28"/>
        </w:rPr>
        <w:t xml:space="preserve">/ч, дебит скважины составляет 10 </w:t>
      </w:r>
      <w:r w:rsidR="004D78CB" w:rsidRPr="00B05843">
        <w:rPr>
          <w:sz w:val="28"/>
          <w:szCs w:val="28"/>
        </w:rPr>
        <w:t>куб. м</w:t>
      </w:r>
      <w:r w:rsidRPr="00B05843">
        <w:rPr>
          <w:sz w:val="28"/>
          <w:szCs w:val="28"/>
        </w:rPr>
        <w:t>/ч.</w:t>
      </w:r>
      <w:r w:rsidRPr="00B05843">
        <w:rPr>
          <w:spacing w:val="2"/>
          <w:sz w:val="28"/>
          <w:szCs w:val="28"/>
        </w:rPr>
        <w:t xml:space="preserve"> В 2018 году построена модульная станция водоподготовки производительностью 0,5</w:t>
      </w:r>
      <w:r w:rsidR="004D78CB" w:rsidRPr="00B05843">
        <w:rPr>
          <w:spacing w:val="2"/>
          <w:sz w:val="28"/>
          <w:szCs w:val="28"/>
        </w:rPr>
        <w:t xml:space="preserve"> </w:t>
      </w:r>
      <w:r w:rsidRPr="00B05843">
        <w:rPr>
          <w:spacing w:val="2"/>
          <w:sz w:val="28"/>
          <w:szCs w:val="28"/>
        </w:rPr>
        <w:t xml:space="preserve">куб.м/час. Часть трубопроводов заменена на полиэтиленовые. На сетях смонтировано 8 водоразборных колонок. Сети частично закольцованы, частично тупиковые. Общая </w:t>
      </w:r>
      <w:r w:rsidR="0084682D" w:rsidRPr="00B05843">
        <w:rPr>
          <w:spacing w:val="2"/>
          <w:sz w:val="28"/>
          <w:szCs w:val="28"/>
        </w:rPr>
        <w:t>протяжённость</w:t>
      </w:r>
      <w:r w:rsidRPr="00B05843">
        <w:rPr>
          <w:spacing w:val="2"/>
          <w:sz w:val="28"/>
          <w:szCs w:val="28"/>
        </w:rPr>
        <w:t xml:space="preserve"> сетей составляет 2,0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п.</w:t>
      </w:r>
      <w:r w:rsidR="0084682D">
        <w:rPr>
          <w:spacing w:val="2"/>
          <w:sz w:val="28"/>
          <w:szCs w:val="28"/>
        </w:rPr>
        <w:t> </w:t>
      </w:r>
      <w:r w:rsidRPr="00B05843">
        <w:rPr>
          <w:spacing w:val="2"/>
          <w:sz w:val="28"/>
          <w:szCs w:val="28"/>
        </w:rPr>
        <w:t xml:space="preserve">Свободный Труд является глубоководная скважина (260 метров), </w:t>
      </w:r>
      <w:r w:rsidR="0084682D" w:rsidRPr="00B05843">
        <w:rPr>
          <w:spacing w:val="2"/>
          <w:sz w:val="28"/>
          <w:szCs w:val="28"/>
        </w:rPr>
        <w:t>введённая</w:t>
      </w:r>
      <w:r w:rsidRPr="00B05843">
        <w:rPr>
          <w:spacing w:val="2"/>
          <w:sz w:val="28"/>
          <w:szCs w:val="28"/>
        </w:rPr>
        <w:t xml:space="preserve"> в эксплуатацию в 1982 г</w:t>
      </w:r>
      <w:r w:rsidR="004D78CB" w:rsidRPr="00B05843">
        <w:rPr>
          <w:spacing w:val="2"/>
          <w:sz w:val="28"/>
          <w:szCs w:val="28"/>
        </w:rPr>
        <w:t>.</w:t>
      </w:r>
      <w:r w:rsidRPr="00B05843">
        <w:rPr>
          <w:spacing w:val="2"/>
          <w:sz w:val="28"/>
          <w:szCs w:val="28"/>
        </w:rPr>
        <w:t>, из которой забирается 15138 куб.</w:t>
      </w:r>
      <w:r w:rsidR="004D78CB" w:rsidRPr="00B05843">
        <w:rPr>
          <w:spacing w:val="2"/>
          <w:sz w:val="28"/>
          <w:szCs w:val="28"/>
        </w:rPr>
        <w:t xml:space="preserve"> м/год </w:t>
      </w:r>
      <w:r w:rsidRPr="00B05843">
        <w:rPr>
          <w:spacing w:val="2"/>
          <w:sz w:val="28"/>
          <w:szCs w:val="28"/>
        </w:rPr>
        <w:t xml:space="preserve">воды, </w:t>
      </w:r>
      <w:r w:rsidR="004D78CB" w:rsidRPr="00B05843">
        <w:rPr>
          <w:sz w:val="28"/>
          <w:szCs w:val="28"/>
        </w:rPr>
        <w:t>производительность</w:t>
      </w:r>
      <w:r w:rsidRPr="00B05843">
        <w:rPr>
          <w:sz w:val="28"/>
          <w:szCs w:val="28"/>
        </w:rPr>
        <w:t xml:space="preserve"> установленного глубинного насоса составляет 6 </w:t>
      </w:r>
      <w:r w:rsidR="004D78CB" w:rsidRPr="00B05843">
        <w:rPr>
          <w:sz w:val="28"/>
          <w:szCs w:val="28"/>
        </w:rPr>
        <w:t>куб. м</w:t>
      </w:r>
      <w:r w:rsidRPr="00B05843">
        <w:rPr>
          <w:sz w:val="28"/>
          <w:szCs w:val="28"/>
        </w:rPr>
        <w:t xml:space="preserve">/ч, дебит скважины составляет 6 </w:t>
      </w:r>
      <w:r w:rsidR="004D78CB" w:rsidRPr="00B05843">
        <w:rPr>
          <w:sz w:val="28"/>
          <w:szCs w:val="28"/>
        </w:rPr>
        <w:t>куб. м</w:t>
      </w:r>
      <w:r w:rsidRPr="00B05843">
        <w:rPr>
          <w:sz w:val="28"/>
          <w:szCs w:val="28"/>
        </w:rPr>
        <w:t>/ч.</w:t>
      </w:r>
      <w:r w:rsidR="004D78CB" w:rsidRPr="00B05843">
        <w:rPr>
          <w:spacing w:val="2"/>
          <w:sz w:val="28"/>
          <w:szCs w:val="28"/>
        </w:rPr>
        <w:t xml:space="preserve"> Часть трубопроводов </w:t>
      </w:r>
      <w:r w:rsidRPr="00B05843">
        <w:rPr>
          <w:spacing w:val="2"/>
          <w:sz w:val="28"/>
          <w:szCs w:val="28"/>
        </w:rPr>
        <w:t xml:space="preserve">заменена на полиэтиленовые. На сетях смонтировано 5 водоразборных колонок, сети частично закольцованы, частично тупиковые. Общая </w:t>
      </w:r>
      <w:r w:rsidR="0084682D" w:rsidRPr="00B05843">
        <w:rPr>
          <w:spacing w:val="2"/>
          <w:sz w:val="28"/>
          <w:szCs w:val="28"/>
        </w:rPr>
        <w:t>протяжённость</w:t>
      </w:r>
      <w:r w:rsidRPr="00B05843">
        <w:rPr>
          <w:spacing w:val="2"/>
          <w:sz w:val="28"/>
          <w:szCs w:val="28"/>
        </w:rPr>
        <w:t xml:space="preserve"> сетей составляет 2,5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z w:val="28"/>
          <w:szCs w:val="28"/>
        </w:rPr>
        <w:t xml:space="preserve">Система водоснабжения </w:t>
      </w:r>
      <w:r w:rsidRPr="00B05843">
        <w:rPr>
          <w:sz w:val="28"/>
          <w:szCs w:val="28"/>
          <w:u w:val="single"/>
        </w:rPr>
        <w:t>Михайловского сельсовета</w:t>
      </w:r>
      <w:r w:rsidRPr="00B05843">
        <w:rPr>
          <w:sz w:val="28"/>
          <w:szCs w:val="28"/>
        </w:rPr>
        <w:t xml:space="preserve"> </w:t>
      </w:r>
      <w:r w:rsidRPr="00B05843">
        <w:rPr>
          <w:spacing w:val="2"/>
          <w:sz w:val="28"/>
          <w:szCs w:val="28"/>
        </w:rPr>
        <w:t>представляет комплекс взаимосвязанных инженерных сооружений, включающих в себя:</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глубоководные водозаборные скважины, </w:t>
      </w:r>
      <w:r w:rsidR="0084682D" w:rsidRPr="00B05843">
        <w:rPr>
          <w:sz w:val="28"/>
          <w:szCs w:val="28"/>
        </w:rPr>
        <w:t>оснащённые</w:t>
      </w:r>
      <w:r w:rsidRPr="00B05843">
        <w:rPr>
          <w:sz w:val="28"/>
          <w:szCs w:val="28"/>
        </w:rPr>
        <w:t xml:space="preserve"> погружными насосами; </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распределительную водопроводную сеть. </w:t>
      </w:r>
    </w:p>
    <w:p w:rsidR="00ED6E85" w:rsidRPr="00664D7F" w:rsidRDefault="00ED6E85" w:rsidP="006D0001">
      <w:pPr>
        <w:shd w:val="clear" w:color="auto" w:fill="FFFFFF"/>
        <w:suppressAutoHyphens/>
        <w:spacing w:before="30" w:after="30"/>
        <w:ind w:firstLine="709"/>
        <w:jc w:val="both"/>
        <w:rPr>
          <w:spacing w:val="2"/>
          <w:sz w:val="28"/>
          <w:szCs w:val="28"/>
        </w:rPr>
      </w:pPr>
      <w:r w:rsidRPr="00664D7F">
        <w:rPr>
          <w:spacing w:val="2"/>
          <w:sz w:val="28"/>
          <w:szCs w:val="28"/>
        </w:rPr>
        <w:t>Основным источником во</w:t>
      </w:r>
      <w:r>
        <w:rPr>
          <w:spacing w:val="2"/>
          <w:sz w:val="28"/>
          <w:szCs w:val="28"/>
        </w:rPr>
        <w:t>доснабжения с. Михайловка являю</w:t>
      </w:r>
      <w:r w:rsidRPr="00664D7F">
        <w:rPr>
          <w:spacing w:val="2"/>
          <w:sz w:val="28"/>
          <w:szCs w:val="28"/>
        </w:rPr>
        <w:t>тся глубоководные скважины: №4773 глубиной 960 метров, введена в эксплуатацию в 1991 году, скважина №БА-59 глубиной 915 метров, введена в эксплуатацию в 1990 году. Из которых забирается 74000 куб.</w:t>
      </w:r>
      <w:r w:rsidR="006D0001">
        <w:rPr>
          <w:spacing w:val="2"/>
          <w:sz w:val="28"/>
          <w:szCs w:val="28"/>
        </w:rPr>
        <w:t xml:space="preserve"> </w:t>
      </w:r>
      <w:r w:rsidRPr="00664D7F">
        <w:rPr>
          <w:spacing w:val="2"/>
          <w:sz w:val="28"/>
          <w:szCs w:val="28"/>
        </w:rPr>
        <w:t>м</w:t>
      </w:r>
      <w:r w:rsidR="006D0001">
        <w:rPr>
          <w:spacing w:val="2"/>
          <w:sz w:val="28"/>
          <w:szCs w:val="28"/>
        </w:rPr>
        <w:t xml:space="preserve">/год </w:t>
      </w:r>
      <w:r w:rsidRPr="00664D7F">
        <w:rPr>
          <w:spacing w:val="2"/>
          <w:sz w:val="28"/>
          <w:szCs w:val="28"/>
        </w:rPr>
        <w:t>воды для нужд водоснабжения с. Михайловка. На текущий момент существующие водопроводные сети выполнены из чугунных и асбесто-цементных (по ул.</w:t>
      </w:r>
      <w:r w:rsidR="006D0001">
        <w:rPr>
          <w:spacing w:val="2"/>
          <w:sz w:val="28"/>
          <w:szCs w:val="28"/>
        </w:rPr>
        <w:t> </w:t>
      </w:r>
      <w:r w:rsidRPr="00664D7F">
        <w:rPr>
          <w:spacing w:val="2"/>
          <w:sz w:val="28"/>
          <w:szCs w:val="28"/>
        </w:rPr>
        <w:t xml:space="preserve">Советская) трубопроводов. На сетях смонтировано 16 водоразборных колонок, 6 исправных пожарных гидрантов. Сети частично закольцованы, частично тупиковые. Общая </w:t>
      </w:r>
      <w:r w:rsidR="006D0001" w:rsidRPr="00664D7F">
        <w:rPr>
          <w:spacing w:val="2"/>
          <w:sz w:val="28"/>
          <w:szCs w:val="28"/>
        </w:rPr>
        <w:t>протяжённость</w:t>
      </w:r>
      <w:r w:rsidRPr="00664D7F">
        <w:rPr>
          <w:spacing w:val="2"/>
          <w:sz w:val="28"/>
          <w:szCs w:val="28"/>
        </w:rPr>
        <w:t xml:space="preserve"> сетей составляет 6,2 км.</w:t>
      </w:r>
    </w:p>
    <w:p w:rsidR="00ED6E85" w:rsidRPr="00664D7F" w:rsidRDefault="00ED6E85" w:rsidP="006D0001">
      <w:pPr>
        <w:suppressAutoHyphens/>
        <w:ind w:firstLine="709"/>
        <w:jc w:val="both"/>
        <w:rPr>
          <w:spacing w:val="2"/>
          <w:sz w:val="28"/>
          <w:szCs w:val="28"/>
        </w:rPr>
      </w:pPr>
      <w:r w:rsidRPr="00664D7F">
        <w:rPr>
          <w:spacing w:val="2"/>
          <w:sz w:val="28"/>
          <w:szCs w:val="28"/>
        </w:rPr>
        <w:t>Основным источ</w:t>
      </w:r>
      <w:r>
        <w:rPr>
          <w:spacing w:val="2"/>
          <w:sz w:val="28"/>
          <w:szCs w:val="28"/>
        </w:rPr>
        <w:t>ником водоснабжения аула Кавкуй</w:t>
      </w:r>
      <w:r w:rsidRPr="00664D7F">
        <w:rPr>
          <w:spacing w:val="2"/>
          <w:sz w:val="28"/>
          <w:szCs w:val="28"/>
        </w:rPr>
        <w:t xml:space="preserve"> является глубоководная скважина БА-60 глубиной 610 метров, введена в эксплуатацию в 1991 году. Из которой забирается 8500 куб.</w:t>
      </w:r>
      <w:r w:rsidR="006D0001">
        <w:rPr>
          <w:spacing w:val="2"/>
          <w:sz w:val="28"/>
          <w:szCs w:val="28"/>
        </w:rPr>
        <w:t xml:space="preserve"> м/год </w:t>
      </w:r>
      <w:r w:rsidRPr="00664D7F">
        <w:rPr>
          <w:spacing w:val="2"/>
          <w:sz w:val="28"/>
          <w:szCs w:val="28"/>
        </w:rPr>
        <w:t xml:space="preserve">воды для нужд водоснабжения а. Кавкуй. На текущий момент существующие водопроводные сети выполнены из чугунных трубопроводов. На сетях смонтировано 5 водоразборных колонок. Сети частично закольцованы, частично тупиковые. Общая </w:t>
      </w:r>
      <w:r w:rsidR="006D0001" w:rsidRPr="00664D7F">
        <w:rPr>
          <w:spacing w:val="2"/>
          <w:sz w:val="28"/>
          <w:szCs w:val="28"/>
        </w:rPr>
        <w:t>протяжённость</w:t>
      </w:r>
      <w:r w:rsidRPr="00664D7F">
        <w:rPr>
          <w:spacing w:val="2"/>
          <w:sz w:val="28"/>
          <w:szCs w:val="28"/>
        </w:rPr>
        <w:t xml:space="preserve"> сетей составляет 1,5 км. </w:t>
      </w:r>
    </w:p>
    <w:p w:rsidR="00ED6E85" w:rsidRPr="00664D7F" w:rsidRDefault="00ED6E85" w:rsidP="006D0001">
      <w:pPr>
        <w:suppressAutoHyphens/>
        <w:ind w:firstLine="709"/>
        <w:jc w:val="both"/>
        <w:rPr>
          <w:spacing w:val="2"/>
          <w:sz w:val="28"/>
          <w:szCs w:val="28"/>
        </w:rPr>
      </w:pPr>
      <w:r w:rsidRPr="00664D7F">
        <w:rPr>
          <w:spacing w:val="2"/>
          <w:sz w:val="28"/>
          <w:szCs w:val="28"/>
        </w:rPr>
        <w:t>Основным источником водоснабжения п. Александровский является глубоководн</w:t>
      </w:r>
      <w:r>
        <w:rPr>
          <w:spacing w:val="2"/>
          <w:sz w:val="28"/>
          <w:szCs w:val="28"/>
        </w:rPr>
        <w:t>ая</w:t>
      </w:r>
      <w:r w:rsidRPr="00664D7F">
        <w:rPr>
          <w:spacing w:val="2"/>
          <w:sz w:val="28"/>
          <w:szCs w:val="28"/>
        </w:rPr>
        <w:t xml:space="preserve"> скважин</w:t>
      </w:r>
      <w:r>
        <w:rPr>
          <w:spacing w:val="2"/>
          <w:sz w:val="28"/>
          <w:szCs w:val="28"/>
        </w:rPr>
        <w:t xml:space="preserve">а </w:t>
      </w:r>
      <w:r w:rsidRPr="00664D7F">
        <w:rPr>
          <w:sz w:val="28"/>
          <w:szCs w:val="28"/>
        </w:rPr>
        <w:t>№189-Г</w:t>
      </w:r>
      <w:r>
        <w:rPr>
          <w:sz w:val="28"/>
          <w:szCs w:val="28"/>
        </w:rPr>
        <w:t>,</w:t>
      </w:r>
      <w:r w:rsidRPr="00664D7F">
        <w:rPr>
          <w:sz w:val="28"/>
          <w:szCs w:val="28"/>
        </w:rPr>
        <w:t xml:space="preserve"> </w:t>
      </w:r>
      <w:r w:rsidR="006D0001" w:rsidRPr="00664D7F">
        <w:rPr>
          <w:sz w:val="28"/>
          <w:szCs w:val="28"/>
        </w:rPr>
        <w:t>введённая</w:t>
      </w:r>
      <w:r w:rsidRPr="00664D7F">
        <w:rPr>
          <w:sz w:val="28"/>
          <w:szCs w:val="28"/>
        </w:rPr>
        <w:t xml:space="preserve"> в эксплуатацию в 1981 году, глубиной 857 метров</w:t>
      </w:r>
      <w:r w:rsidRPr="00664D7F">
        <w:rPr>
          <w:spacing w:val="2"/>
          <w:sz w:val="28"/>
          <w:szCs w:val="28"/>
        </w:rPr>
        <w:t>. Из котор</w:t>
      </w:r>
      <w:r>
        <w:rPr>
          <w:spacing w:val="2"/>
          <w:sz w:val="28"/>
          <w:szCs w:val="28"/>
        </w:rPr>
        <w:t>ой</w:t>
      </w:r>
      <w:r w:rsidR="006D0001">
        <w:rPr>
          <w:spacing w:val="2"/>
          <w:sz w:val="28"/>
          <w:szCs w:val="28"/>
        </w:rPr>
        <w:t xml:space="preserve"> забирается 56600 куб. м/год </w:t>
      </w:r>
      <w:r w:rsidRPr="00664D7F">
        <w:rPr>
          <w:spacing w:val="2"/>
          <w:sz w:val="28"/>
          <w:szCs w:val="28"/>
        </w:rPr>
        <w:t xml:space="preserve">воды для нужд водоснабжения п. Александровский. На текущий момент существующие водопроводные сети выполнены из чугунных трубопроводов. На сетях </w:t>
      </w:r>
      <w:r w:rsidRPr="00664D7F">
        <w:rPr>
          <w:spacing w:val="2"/>
          <w:sz w:val="28"/>
          <w:szCs w:val="28"/>
        </w:rPr>
        <w:lastRenderedPageBreak/>
        <w:t xml:space="preserve">смонтировано 19 водоразборных колонок, 13 исправных пожарных гидрантов. Сети частично закольцованы, частично тупиковые. Общая </w:t>
      </w:r>
      <w:r w:rsidR="006D0001" w:rsidRPr="00664D7F">
        <w:rPr>
          <w:spacing w:val="2"/>
          <w:sz w:val="28"/>
          <w:szCs w:val="28"/>
        </w:rPr>
        <w:t>протяжённость</w:t>
      </w:r>
      <w:r w:rsidRPr="00664D7F">
        <w:rPr>
          <w:spacing w:val="2"/>
          <w:sz w:val="28"/>
          <w:szCs w:val="28"/>
        </w:rPr>
        <w:t xml:space="preserve"> сетей составляет 6,3 км.</w:t>
      </w:r>
    </w:p>
    <w:p w:rsidR="00ED6E85" w:rsidRPr="00664D7F" w:rsidRDefault="00ED6E85" w:rsidP="006D0001">
      <w:pPr>
        <w:suppressAutoHyphens/>
        <w:ind w:firstLine="709"/>
        <w:jc w:val="both"/>
        <w:rPr>
          <w:spacing w:val="2"/>
          <w:sz w:val="28"/>
          <w:szCs w:val="28"/>
        </w:rPr>
      </w:pPr>
      <w:r w:rsidRPr="00664D7F">
        <w:rPr>
          <w:spacing w:val="2"/>
          <w:sz w:val="28"/>
          <w:szCs w:val="28"/>
        </w:rPr>
        <w:t>Основным источником водоснабжения а. Карасарт является глубоководная скважина</w:t>
      </w:r>
      <w:r w:rsidRPr="00664D7F">
        <w:rPr>
          <w:sz w:val="28"/>
          <w:szCs w:val="28"/>
        </w:rPr>
        <w:t xml:space="preserve"> №БА</w:t>
      </w:r>
      <w:r>
        <w:rPr>
          <w:sz w:val="28"/>
          <w:szCs w:val="28"/>
        </w:rPr>
        <w:t>,</w:t>
      </w:r>
      <w:r w:rsidRPr="00664D7F">
        <w:rPr>
          <w:sz w:val="28"/>
          <w:szCs w:val="28"/>
        </w:rPr>
        <w:t xml:space="preserve"> </w:t>
      </w:r>
      <w:r w:rsidR="006D0001" w:rsidRPr="00664D7F">
        <w:rPr>
          <w:sz w:val="28"/>
          <w:szCs w:val="28"/>
        </w:rPr>
        <w:t>введённая</w:t>
      </w:r>
      <w:r w:rsidRPr="00664D7F">
        <w:rPr>
          <w:sz w:val="28"/>
          <w:szCs w:val="28"/>
        </w:rPr>
        <w:t xml:space="preserve"> в эксплуатацию в 1989 году, глубиной 747 метров</w:t>
      </w:r>
      <w:r w:rsidRPr="00664D7F">
        <w:rPr>
          <w:spacing w:val="2"/>
          <w:sz w:val="28"/>
          <w:szCs w:val="28"/>
        </w:rPr>
        <w:t>. Из которой забирается 13300 куб.</w:t>
      </w:r>
      <w:r w:rsidR="006D0001">
        <w:rPr>
          <w:spacing w:val="2"/>
          <w:sz w:val="28"/>
          <w:szCs w:val="28"/>
        </w:rPr>
        <w:t xml:space="preserve"> м/год </w:t>
      </w:r>
      <w:r w:rsidRPr="00664D7F">
        <w:rPr>
          <w:spacing w:val="2"/>
          <w:sz w:val="28"/>
          <w:szCs w:val="28"/>
        </w:rPr>
        <w:t>воды для нужд водоснабжения а. Карасарт. На текущий момент существующие водопроводные сети выполнены из чугунных трубопроводов. На сетях смонтирован</w:t>
      </w:r>
      <w:r>
        <w:rPr>
          <w:spacing w:val="2"/>
          <w:sz w:val="28"/>
          <w:szCs w:val="28"/>
        </w:rPr>
        <w:t>а</w:t>
      </w:r>
      <w:r w:rsidRPr="00664D7F">
        <w:rPr>
          <w:spacing w:val="2"/>
          <w:sz w:val="28"/>
          <w:szCs w:val="28"/>
        </w:rPr>
        <w:t xml:space="preserve"> 1 водоразборн</w:t>
      </w:r>
      <w:r>
        <w:rPr>
          <w:spacing w:val="2"/>
          <w:sz w:val="28"/>
          <w:szCs w:val="28"/>
        </w:rPr>
        <w:t>ая</w:t>
      </w:r>
      <w:r w:rsidRPr="00664D7F">
        <w:rPr>
          <w:spacing w:val="2"/>
          <w:sz w:val="28"/>
          <w:szCs w:val="28"/>
        </w:rPr>
        <w:t xml:space="preserve"> колон</w:t>
      </w:r>
      <w:r>
        <w:rPr>
          <w:spacing w:val="2"/>
          <w:sz w:val="28"/>
          <w:szCs w:val="28"/>
        </w:rPr>
        <w:t>ка</w:t>
      </w:r>
      <w:r w:rsidRPr="00664D7F">
        <w:rPr>
          <w:spacing w:val="2"/>
          <w:sz w:val="28"/>
          <w:szCs w:val="28"/>
        </w:rPr>
        <w:t xml:space="preserve">. Сети частично закольцованы, частично тупиковые. Общая </w:t>
      </w:r>
      <w:r w:rsidR="006D0001" w:rsidRPr="00664D7F">
        <w:rPr>
          <w:spacing w:val="2"/>
          <w:sz w:val="28"/>
          <w:szCs w:val="28"/>
        </w:rPr>
        <w:t>протяжённость</w:t>
      </w:r>
      <w:r w:rsidRPr="00664D7F">
        <w:rPr>
          <w:spacing w:val="2"/>
          <w:sz w:val="28"/>
          <w:szCs w:val="28"/>
        </w:rPr>
        <w:t xml:space="preserve"> сетей составляет 1,713 км.</w:t>
      </w:r>
    </w:p>
    <w:p w:rsidR="00ED6E85" w:rsidRDefault="00ED6E85" w:rsidP="006D0001">
      <w:pPr>
        <w:suppressAutoHyphens/>
        <w:ind w:firstLine="709"/>
        <w:jc w:val="both"/>
        <w:rPr>
          <w:spacing w:val="2"/>
          <w:sz w:val="28"/>
          <w:szCs w:val="28"/>
        </w:rPr>
      </w:pPr>
      <w:r w:rsidRPr="00664D7F">
        <w:rPr>
          <w:spacing w:val="2"/>
          <w:sz w:val="28"/>
          <w:szCs w:val="28"/>
        </w:rPr>
        <w:t xml:space="preserve">Основным источником водоснабжения п. Красносельский </w:t>
      </w:r>
      <w:r>
        <w:rPr>
          <w:spacing w:val="2"/>
          <w:sz w:val="28"/>
          <w:szCs w:val="28"/>
        </w:rPr>
        <w:t>является глубоководная скважина,</w:t>
      </w:r>
      <w:r w:rsidRPr="00664D7F">
        <w:rPr>
          <w:sz w:val="28"/>
          <w:szCs w:val="28"/>
        </w:rPr>
        <w:t xml:space="preserve"> </w:t>
      </w:r>
      <w:r w:rsidR="006D0001" w:rsidRPr="00664D7F">
        <w:rPr>
          <w:sz w:val="28"/>
          <w:szCs w:val="28"/>
        </w:rPr>
        <w:t>введённая</w:t>
      </w:r>
      <w:r w:rsidRPr="00664D7F">
        <w:rPr>
          <w:sz w:val="28"/>
          <w:szCs w:val="28"/>
        </w:rPr>
        <w:t xml:space="preserve"> в эксплуатацию в 2013 году, глубиной 900 метров</w:t>
      </w:r>
      <w:r w:rsidRPr="00664D7F">
        <w:rPr>
          <w:spacing w:val="2"/>
          <w:sz w:val="28"/>
          <w:szCs w:val="28"/>
        </w:rPr>
        <w:t>. Из которой забирается 8618 куб.</w:t>
      </w:r>
      <w:r w:rsidR="006D0001">
        <w:rPr>
          <w:spacing w:val="2"/>
          <w:sz w:val="28"/>
          <w:szCs w:val="28"/>
        </w:rPr>
        <w:t xml:space="preserve"> м/год </w:t>
      </w:r>
      <w:r w:rsidRPr="00664D7F">
        <w:rPr>
          <w:spacing w:val="2"/>
          <w:sz w:val="28"/>
          <w:szCs w:val="28"/>
        </w:rPr>
        <w:t xml:space="preserve">воды для нужд </w:t>
      </w:r>
      <w:r w:rsidR="006D0001">
        <w:rPr>
          <w:spacing w:val="2"/>
          <w:sz w:val="28"/>
          <w:szCs w:val="28"/>
        </w:rPr>
        <w:t>водоснабжения п. Красносельский</w:t>
      </w:r>
      <w:r w:rsidRPr="00664D7F">
        <w:rPr>
          <w:spacing w:val="2"/>
          <w:sz w:val="28"/>
          <w:szCs w:val="28"/>
        </w:rPr>
        <w:t xml:space="preserve">. На текущий момент существующие водопроводные сети выполнены из полиэтиленовых труб. На сетях смонтировано 10 исправных пожарных гидрантов. Сети частично закольцованы, частично тупиковые. Общая </w:t>
      </w:r>
      <w:r w:rsidR="006D0001" w:rsidRPr="00664D7F">
        <w:rPr>
          <w:spacing w:val="2"/>
          <w:sz w:val="28"/>
          <w:szCs w:val="28"/>
        </w:rPr>
        <w:t>протяжённость</w:t>
      </w:r>
      <w:r w:rsidRPr="00664D7F">
        <w:rPr>
          <w:spacing w:val="2"/>
          <w:sz w:val="28"/>
          <w:szCs w:val="28"/>
        </w:rPr>
        <w:t xml:space="preserve"> сетей составляет 4,5 км.</w:t>
      </w:r>
    </w:p>
    <w:p w:rsidR="00ED6E85" w:rsidRDefault="00ED6E85" w:rsidP="006D0001">
      <w:pPr>
        <w:shd w:val="clear" w:color="auto" w:fill="FFFFFF"/>
        <w:suppressAutoHyphens/>
        <w:spacing w:before="30" w:after="30"/>
        <w:ind w:firstLine="709"/>
        <w:jc w:val="both"/>
        <w:rPr>
          <w:spacing w:val="2"/>
          <w:sz w:val="28"/>
          <w:szCs w:val="28"/>
        </w:rPr>
      </w:pPr>
      <w:r w:rsidRPr="00270D52">
        <w:rPr>
          <w:spacing w:val="2"/>
          <w:sz w:val="28"/>
          <w:szCs w:val="28"/>
        </w:rPr>
        <w:t xml:space="preserve">Скважина и сети системы водоснабжения </w:t>
      </w:r>
      <w:r w:rsidRPr="00065F19">
        <w:rPr>
          <w:spacing w:val="2"/>
          <w:sz w:val="28"/>
          <w:szCs w:val="28"/>
        </w:rPr>
        <w:t>с.</w:t>
      </w:r>
      <w:r w:rsidR="006D0001">
        <w:rPr>
          <w:spacing w:val="2"/>
          <w:sz w:val="28"/>
          <w:szCs w:val="28"/>
        </w:rPr>
        <w:t xml:space="preserve"> </w:t>
      </w:r>
      <w:r w:rsidRPr="00065F19">
        <w:rPr>
          <w:spacing w:val="2"/>
          <w:sz w:val="28"/>
          <w:szCs w:val="28"/>
        </w:rPr>
        <w:t>Михайловка</w:t>
      </w:r>
      <w:r>
        <w:rPr>
          <w:spacing w:val="2"/>
          <w:sz w:val="28"/>
          <w:szCs w:val="28"/>
        </w:rPr>
        <w:t xml:space="preserve">, </w:t>
      </w:r>
      <w:r w:rsidRPr="00065F19">
        <w:rPr>
          <w:spacing w:val="2"/>
          <w:sz w:val="28"/>
          <w:szCs w:val="28"/>
        </w:rPr>
        <w:t>а.</w:t>
      </w:r>
      <w:r w:rsidR="006D0001">
        <w:rPr>
          <w:spacing w:val="2"/>
          <w:sz w:val="28"/>
          <w:szCs w:val="28"/>
        </w:rPr>
        <w:t> </w:t>
      </w:r>
      <w:r w:rsidRPr="00065F19">
        <w:rPr>
          <w:spacing w:val="2"/>
          <w:sz w:val="28"/>
          <w:szCs w:val="28"/>
        </w:rPr>
        <w:t>Кавкуй</w:t>
      </w:r>
      <w:r>
        <w:rPr>
          <w:spacing w:val="2"/>
          <w:sz w:val="28"/>
          <w:szCs w:val="28"/>
        </w:rPr>
        <w:t xml:space="preserve">, </w:t>
      </w:r>
      <w:r w:rsidRPr="00270D52">
        <w:rPr>
          <w:spacing w:val="2"/>
          <w:sz w:val="28"/>
          <w:szCs w:val="28"/>
        </w:rPr>
        <w:t>п.</w:t>
      </w:r>
      <w:r w:rsidR="006D0001">
        <w:rPr>
          <w:spacing w:val="2"/>
          <w:sz w:val="28"/>
          <w:szCs w:val="28"/>
        </w:rPr>
        <w:t> </w:t>
      </w:r>
      <w:r w:rsidRPr="00270D52">
        <w:rPr>
          <w:spacing w:val="2"/>
          <w:sz w:val="28"/>
          <w:szCs w:val="28"/>
        </w:rPr>
        <w:t>Александровский</w:t>
      </w:r>
      <w:r>
        <w:rPr>
          <w:spacing w:val="2"/>
          <w:sz w:val="28"/>
          <w:szCs w:val="28"/>
        </w:rPr>
        <w:t xml:space="preserve">, </w:t>
      </w:r>
      <w:r w:rsidRPr="00270D52">
        <w:rPr>
          <w:spacing w:val="2"/>
          <w:sz w:val="28"/>
          <w:szCs w:val="28"/>
        </w:rPr>
        <w:t>а.</w:t>
      </w:r>
      <w:r w:rsidR="006D0001">
        <w:rPr>
          <w:spacing w:val="2"/>
          <w:sz w:val="28"/>
          <w:szCs w:val="28"/>
        </w:rPr>
        <w:t> </w:t>
      </w:r>
      <w:r w:rsidRPr="00270D52">
        <w:rPr>
          <w:spacing w:val="2"/>
          <w:sz w:val="28"/>
          <w:szCs w:val="28"/>
        </w:rPr>
        <w:t>Карасарт</w:t>
      </w:r>
      <w:r>
        <w:rPr>
          <w:spacing w:val="2"/>
          <w:sz w:val="28"/>
          <w:szCs w:val="28"/>
        </w:rPr>
        <w:t xml:space="preserve">, </w:t>
      </w:r>
      <w:r w:rsidRPr="00270D52">
        <w:rPr>
          <w:spacing w:val="2"/>
          <w:sz w:val="28"/>
          <w:szCs w:val="28"/>
        </w:rPr>
        <w:t>п.</w:t>
      </w:r>
      <w:r w:rsidR="006D0001">
        <w:rPr>
          <w:spacing w:val="2"/>
          <w:sz w:val="28"/>
          <w:szCs w:val="28"/>
        </w:rPr>
        <w:t> </w:t>
      </w:r>
      <w:r w:rsidRPr="00270D52">
        <w:rPr>
          <w:spacing w:val="2"/>
          <w:sz w:val="28"/>
          <w:szCs w:val="28"/>
        </w:rPr>
        <w:t xml:space="preserve">Красносельский находятся </w:t>
      </w:r>
      <w:r w:rsidRPr="005771A4">
        <w:rPr>
          <w:spacing w:val="2"/>
          <w:sz w:val="28"/>
          <w:szCs w:val="28"/>
        </w:rPr>
        <w:t>в собственности Карасукского района</w:t>
      </w:r>
      <w:r w:rsidR="006D0001">
        <w:rPr>
          <w:spacing w:val="2"/>
          <w:sz w:val="28"/>
          <w:szCs w:val="28"/>
        </w:rPr>
        <w:t xml:space="preserve"> </w:t>
      </w:r>
      <w:r w:rsidRPr="00270D52">
        <w:rPr>
          <w:spacing w:val="2"/>
          <w:sz w:val="28"/>
          <w:szCs w:val="28"/>
        </w:rPr>
        <w:t>и</w:t>
      </w:r>
      <w:r>
        <w:rPr>
          <w:spacing w:val="2"/>
          <w:sz w:val="28"/>
          <w:szCs w:val="28"/>
        </w:rPr>
        <w:t xml:space="preserve"> </w:t>
      </w:r>
      <w:r w:rsidRPr="00065F19">
        <w:rPr>
          <w:spacing w:val="2"/>
          <w:sz w:val="28"/>
          <w:szCs w:val="28"/>
        </w:rPr>
        <w:t>находятся в оперативном управлении МБУ «Водхоз»</w:t>
      </w:r>
      <w:r>
        <w:rPr>
          <w:spacing w:val="2"/>
          <w:sz w:val="28"/>
          <w:szCs w:val="28"/>
        </w:rPr>
        <w:t>.</w:t>
      </w:r>
    </w:p>
    <w:p w:rsidR="0004214F" w:rsidRDefault="00B24C1B" w:rsidP="006D0001">
      <w:pPr>
        <w:shd w:val="clear" w:color="auto" w:fill="FFFFFF"/>
        <w:suppressAutoHyphens/>
        <w:ind w:firstLine="709"/>
        <w:contextualSpacing/>
        <w:jc w:val="both"/>
        <w:rPr>
          <w:sz w:val="28"/>
          <w:shd w:val="clear" w:color="auto" w:fill="FFFFFF"/>
        </w:rPr>
      </w:pPr>
      <w:r w:rsidRPr="00B05843">
        <w:rPr>
          <w:sz w:val="28"/>
          <w:szCs w:val="28"/>
        </w:rPr>
        <w:t xml:space="preserve">Система </w:t>
      </w:r>
      <w:r w:rsidR="0004214F">
        <w:rPr>
          <w:sz w:val="28"/>
          <w:szCs w:val="28"/>
        </w:rPr>
        <w:t xml:space="preserve">централизованного </w:t>
      </w:r>
      <w:r w:rsidRPr="00B05843">
        <w:rPr>
          <w:sz w:val="28"/>
          <w:szCs w:val="28"/>
        </w:rPr>
        <w:t xml:space="preserve">водоснабжения </w:t>
      </w:r>
      <w:r w:rsidRPr="00B05843">
        <w:rPr>
          <w:sz w:val="28"/>
          <w:szCs w:val="28"/>
          <w:u w:val="single"/>
        </w:rPr>
        <w:t>Октябрьского сельсовета</w:t>
      </w:r>
      <w:r w:rsidRPr="00B05843">
        <w:rPr>
          <w:sz w:val="28"/>
          <w:szCs w:val="28"/>
        </w:rPr>
        <w:t xml:space="preserve"> </w:t>
      </w:r>
      <w:r w:rsidR="006D0001">
        <w:rPr>
          <w:sz w:val="28"/>
          <w:shd w:val="clear" w:color="auto" w:fill="FFFFFF"/>
        </w:rPr>
        <w:t>построена по</w:t>
      </w:r>
      <w:r w:rsidR="0004214F">
        <w:rPr>
          <w:sz w:val="28"/>
          <w:shd w:val="clear" w:color="auto" w:fill="FFFFFF"/>
        </w:rPr>
        <w:t xml:space="preserve"> принципу единой зоны, в которой осуществляется подъём и передача потребителям водных ресурсов. Технологической зоной водоснабжения охвачено 100% населения с. Октябрьское, д. Новоивановка, д.</w:t>
      </w:r>
      <w:r w:rsidR="006D0001">
        <w:rPr>
          <w:sz w:val="28"/>
          <w:shd w:val="clear" w:color="auto" w:fill="FFFFFF"/>
        </w:rPr>
        <w:t> </w:t>
      </w:r>
      <w:r w:rsidR="0004214F">
        <w:rPr>
          <w:sz w:val="28"/>
          <w:shd w:val="clear" w:color="auto" w:fill="FFFFFF"/>
        </w:rPr>
        <w:t>Павловка, с. Анисимовка, с. Калачи.</w:t>
      </w:r>
    </w:p>
    <w:p w:rsidR="0004214F" w:rsidRPr="00DD407D" w:rsidRDefault="0004214F" w:rsidP="006D0001">
      <w:pPr>
        <w:shd w:val="clear" w:color="auto" w:fill="FFFFFF"/>
        <w:suppressAutoHyphens/>
        <w:spacing w:before="30" w:after="30"/>
        <w:ind w:firstLine="709"/>
        <w:jc w:val="both"/>
        <w:rPr>
          <w:spacing w:val="2"/>
          <w:sz w:val="28"/>
          <w:szCs w:val="28"/>
        </w:rPr>
      </w:pPr>
      <w:r w:rsidRPr="00DD407D">
        <w:rPr>
          <w:spacing w:val="2"/>
          <w:sz w:val="28"/>
          <w:shd w:val="clear" w:color="auto" w:fill="FFFFFF"/>
        </w:rPr>
        <w:t>Основным источник</w:t>
      </w:r>
      <w:r w:rsidR="006D0001">
        <w:rPr>
          <w:spacing w:val="2"/>
          <w:sz w:val="28"/>
          <w:shd w:val="clear" w:color="auto" w:fill="FFFFFF"/>
        </w:rPr>
        <w:t>ом водоснабжения с. Октябрьское</w:t>
      </w:r>
      <w:r w:rsidRPr="00DD407D">
        <w:rPr>
          <w:spacing w:val="2"/>
          <w:sz w:val="28"/>
          <w:shd w:val="clear" w:color="auto" w:fill="FFFFFF"/>
        </w:rPr>
        <w:t xml:space="preserve"> является глубоководная скважина </w:t>
      </w:r>
      <w:smartTag w:uri="urn:schemas-microsoft-com:office:smarttags" w:element="metricconverter">
        <w:smartTagPr>
          <w:attr w:name="ProductID" w:val="850 метров"/>
        </w:smartTagPr>
        <w:r w:rsidRPr="00DD407D">
          <w:rPr>
            <w:spacing w:val="2"/>
            <w:sz w:val="28"/>
            <w:shd w:val="clear" w:color="auto" w:fill="FFFFFF"/>
          </w:rPr>
          <w:t>850 метров</w:t>
        </w:r>
      </w:smartTag>
      <w:r w:rsidRPr="00DD407D">
        <w:rPr>
          <w:spacing w:val="2"/>
          <w:sz w:val="28"/>
          <w:shd w:val="clear" w:color="auto" w:fill="FFFFFF"/>
        </w:rPr>
        <w:t xml:space="preserve"> введена в эксплуатацию в 1967 году из которой забирается 71500 куб.</w:t>
      </w:r>
      <w:r w:rsidR="006D0001">
        <w:rPr>
          <w:spacing w:val="2"/>
          <w:sz w:val="28"/>
          <w:shd w:val="clear" w:color="auto" w:fill="FFFFFF"/>
        </w:rPr>
        <w:t xml:space="preserve"> м/год</w:t>
      </w:r>
      <w:r w:rsidRPr="00DD407D">
        <w:rPr>
          <w:spacing w:val="2"/>
          <w:sz w:val="28"/>
          <w:shd w:val="clear" w:color="auto" w:fill="FFFFFF"/>
        </w:rPr>
        <w:t xml:space="preserve"> воды для нужд водоснабжения с.</w:t>
      </w:r>
      <w:r w:rsidR="006D0001">
        <w:rPr>
          <w:spacing w:val="2"/>
          <w:sz w:val="28"/>
          <w:shd w:val="clear" w:color="auto" w:fill="FFFFFF"/>
        </w:rPr>
        <w:t> </w:t>
      </w:r>
      <w:r w:rsidRPr="00DD407D">
        <w:rPr>
          <w:spacing w:val="2"/>
          <w:sz w:val="28"/>
          <w:shd w:val="clear" w:color="auto" w:fill="FFFFFF"/>
        </w:rPr>
        <w:t>Октябрьское</w:t>
      </w:r>
      <w:r w:rsidRPr="00DD407D">
        <w:rPr>
          <w:spacing w:val="2"/>
          <w:sz w:val="28"/>
          <w:szCs w:val="28"/>
        </w:rPr>
        <w:t xml:space="preserve">. Общая </w:t>
      </w:r>
      <w:r w:rsidR="006D0001" w:rsidRPr="00DD407D">
        <w:rPr>
          <w:spacing w:val="2"/>
          <w:sz w:val="28"/>
          <w:szCs w:val="28"/>
        </w:rPr>
        <w:t>протяжённость</w:t>
      </w:r>
      <w:r w:rsidRPr="00DD407D">
        <w:rPr>
          <w:spacing w:val="2"/>
          <w:sz w:val="28"/>
          <w:szCs w:val="28"/>
        </w:rPr>
        <w:t xml:space="preserve"> сетей составляет 12,720 км.  </w:t>
      </w:r>
    </w:p>
    <w:p w:rsidR="0004214F" w:rsidRPr="00DD407D" w:rsidRDefault="0004214F" w:rsidP="006D0001">
      <w:pPr>
        <w:shd w:val="clear" w:color="auto" w:fill="FFFFFF"/>
        <w:suppressAutoHyphens/>
        <w:spacing w:before="30" w:after="30"/>
        <w:ind w:firstLine="709"/>
        <w:jc w:val="both"/>
        <w:rPr>
          <w:spacing w:val="2"/>
          <w:sz w:val="28"/>
          <w:szCs w:val="28"/>
        </w:rPr>
      </w:pPr>
      <w:r w:rsidRPr="00DD407D">
        <w:rPr>
          <w:spacing w:val="2"/>
          <w:sz w:val="28"/>
          <w:szCs w:val="28"/>
        </w:rPr>
        <w:t>Основным источником водоснабжения д</w:t>
      </w:r>
      <w:r w:rsidRPr="00DD407D">
        <w:rPr>
          <w:spacing w:val="2"/>
          <w:sz w:val="28"/>
          <w:shd w:val="clear" w:color="auto" w:fill="FFFFFF"/>
        </w:rPr>
        <w:t xml:space="preserve">. Новоивановка источником водоснабжения является глубоководная скважина </w:t>
      </w:r>
      <w:smartTag w:uri="urn:schemas-microsoft-com:office:smarttags" w:element="metricconverter">
        <w:smartTagPr>
          <w:attr w:name="ProductID" w:val="857 метров"/>
        </w:smartTagPr>
        <w:r w:rsidRPr="00DD407D">
          <w:rPr>
            <w:spacing w:val="2"/>
            <w:sz w:val="28"/>
            <w:shd w:val="clear" w:color="auto" w:fill="FFFFFF"/>
          </w:rPr>
          <w:t>857 метров</w:t>
        </w:r>
      </w:smartTag>
      <w:r w:rsidRPr="00DD407D">
        <w:rPr>
          <w:spacing w:val="2"/>
          <w:sz w:val="28"/>
          <w:shd w:val="clear" w:color="auto" w:fill="FFFFFF"/>
        </w:rPr>
        <w:t xml:space="preserve"> введена в эксплуатацию в 1981 году из кото</w:t>
      </w:r>
      <w:r w:rsidR="006D0001">
        <w:rPr>
          <w:spacing w:val="2"/>
          <w:sz w:val="28"/>
          <w:shd w:val="clear" w:color="auto" w:fill="FFFFFF"/>
        </w:rPr>
        <w:t xml:space="preserve">рой забирается 71500 куб. м/год </w:t>
      </w:r>
      <w:r w:rsidRPr="00DD407D">
        <w:rPr>
          <w:spacing w:val="2"/>
          <w:sz w:val="28"/>
          <w:shd w:val="clear" w:color="auto" w:fill="FFFFFF"/>
        </w:rPr>
        <w:t>воды для нужд водоснабжения д. Новоивановки.</w:t>
      </w:r>
      <w:r w:rsidRPr="00DD407D">
        <w:rPr>
          <w:spacing w:val="2"/>
          <w:sz w:val="28"/>
          <w:szCs w:val="28"/>
        </w:rPr>
        <w:t xml:space="preserve"> Общая </w:t>
      </w:r>
      <w:r w:rsidR="006D0001" w:rsidRPr="00DD407D">
        <w:rPr>
          <w:spacing w:val="2"/>
          <w:sz w:val="28"/>
          <w:szCs w:val="28"/>
        </w:rPr>
        <w:t>протяжённость</w:t>
      </w:r>
      <w:r w:rsidRPr="00DD407D">
        <w:rPr>
          <w:spacing w:val="2"/>
          <w:sz w:val="28"/>
          <w:szCs w:val="28"/>
        </w:rPr>
        <w:t xml:space="preserve"> сетей составляет 3,781 км.  </w:t>
      </w:r>
    </w:p>
    <w:p w:rsidR="0004214F" w:rsidRPr="00DD407D" w:rsidRDefault="0004214F" w:rsidP="006D0001">
      <w:pPr>
        <w:shd w:val="clear" w:color="auto" w:fill="FFFFFF"/>
        <w:suppressAutoHyphens/>
        <w:spacing w:before="30" w:after="30"/>
        <w:ind w:firstLine="709"/>
        <w:jc w:val="both"/>
        <w:rPr>
          <w:spacing w:val="2"/>
          <w:sz w:val="28"/>
          <w:szCs w:val="28"/>
        </w:rPr>
      </w:pPr>
      <w:r w:rsidRPr="00DD407D">
        <w:rPr>
          <w:spacing w:val="2"/>
          <w:sz w:val="28"/>
          <w:szCs w:val="28"/>
        </w:rPr>
        <w:t xml:space="preserve">Основным источником водоснабжения </w:t>
      </w:r>
      <w:r w:rsidRPr="00DD407D">
        <w:rPr>
          <w:spacing w:val="2"/>
          <w:sz w:val="28"/>
          <w:shd w:val="clear" w:color="auto" w:fill="FFFFFF"/>
        </w:rPr>
        <w:t xml:space="preserve">д. Павловка источником водоснабжения является глубоководная скважина </w:t>
      </w:r>
      <w:smartTag w:uri="urn:schemas-microsoft-com:office:smarttags" w:element="metricconverter">
        <w:smartTagPr>
          <w:attr w:name="ProductID" w:val="810 метров"/>
        </w:smartTagPr>
        <w:r w:rsidRPr="00DD407D">
          <w:rPr>
            <w:spacing w:val="2"/>
            <w:sz w:val="28"/>
            <w:shd w:val="clear" w:color="auto" w:fill="FFFFFF"/>
          </w:rPr>
          <w:t>810 метров</w:t>
        </w:r>
      </w:smartTag>
      <w:r w:rsidRPr="00DD407D">
        <w:rPr>
          <w:spacing w:val="2"/>
          <w:sz w:val="28"/>
          <w:shd w:val="clear" w:color="auto" w:fill="FFFFFF"/>
        </w:rPr>
        <w:t xml:space="preserve"> введена в эксплуатацию в 1979 году из которой забирается 71500 куб.</w:t>
      </w:r>
      <w:r w:rsidR="006D0001">
        <w:rPr>
          <w:spacing w:val="2"/>
          <w:sz w:val="28"/>
          <w:shd w:val="clear" w:color="auto" w:fill="FFFFFF"/>
        </w:rPr>
        <w:t xml:space="preserve"> м/год </w:t>
      </w:r>
      <w:r w:rsidRPr="00DD407D">
        <w:rPr>
          <w:spacing w:val="2"/>
          <w:sz w:val="28"/>
          <w:shd w:val="clear" w:color="auto" w:fill="FFFFFF"/>
        </w:rPr>
        <w:t>воды для нужд водоснабжения д. Павловка</w:t>
      </w:r>
      <w:r w:rsidRPr="00DD407D">
        <w:rPr>
          <w:spacing w:val="2"/>
          <w:sz w:val="28"/>
          <w:szCs w:val="28"/>
        </w:rPr>
        <w:t xml:space="preserve">. Общая </w:t>
      </w:r>
      <w:r w:rsidR="006D0001" w:rsidRPr="00DD407D">
        <w:rPr>
          <w:spacing w:val="2"/>
          <w:sz w:val="28"/>
          <w:szCs w:val="28"/>
        </w:rPr>
        <w:t>протяжённость</w:t>
      </w:r>
      <w:r w:rsidRPr="00DD407D">
        <w:rPr>
          <w:spacing w:val="2"/>
          <w:sz w:val="28"/>
          <w:szCs w:val="28"/>
        </w:rPr>
        <w:t xml:space="preserve"> сетей составляет 3,989 км.  </w:t>
      </w:r>
    </w:p>
    <w:p w:rsidR="0004214F" w:rsidRPr="00DD407D" w:rsidRDefault="0004214F" w:rsidP="006D0001">
      <w:pPr>
        <w:shd w:val="clear" w:color="auto" w:fill="FFFFFF"/>
        <w:suppressAutoHyphens/>
        <w:spacing w:before="30" w:after="30"/>
        <w:ind w:firstLine="709"/>
        <w:jc w:val="both"/>
        <w:rPr>
          <w:spacing w:val="2"/>
          <w:sz w:val="28"/>
          <w:szCs w:val="28"/>
        </w:rPr>
      </w:pPr>
      <w:r w:rsidRPr="00DD407D">
        <w:rPr>
          <w:spacing w:val="2"/>
          <w:sz w:val="28"/>
          <w:szCs w:val="28"/>
        </w:rPr>
        <w:t xml:space="preserve">Основным источником водоснабжения </w:t>
      </w:r>
      <w:r w:rsidRPr="00DD407D">
        <w:rPr>
          <w:spacing w:val="2"/>
          <w:sz w:val="28"/>
          <w:shd w:val="clear" w:color="auto" w:fill="FFFFFF"/>
        </w:rPr>
        <w:t xml:space="preserve">в с. Анисимовка источником водоснабжения является глубоководная скважина </w:t>
      </w:r>
      <w:smartTag w:uri="urn:schemas-microsoft-com:office:smarttags" w:element="metricconverter">
        <w:smartTagPr>
          <w:attr w:name="ProductID" w:val="900 метров"/>
        </w:smartTagPr>
        <w:r w:rsidRPr="00DD407D">
          <w:rPr>
            <w:spacing w:val="2"/>
            <w:sz w:val="28"/>
            <w:shd w:val="clear" w:color="auto" w:fill="FFFFFF"/>
          </w:rPr>
          <w:t>900 метров</w:t>
        </w:r>
      </w:smartTag>
      <w:r w:rsidRPr="00DD407D">
        <w:rPr>
          <w:spacing w:val="2"/>
          <w:sz w:val="28"/>
          <w:shd w:val="clear" w:color="auto" w:fill="FFFFFF"/>
        </w:rPr>
        <w:t xml:space="preserve"> введена в эксплуатацию в 1976 году из которой забирается 71500 куб.</w:t>
      </w:r>
      <w:r w:rsidR="006D0001">
        <w:rPr>
          <w:spacing w:val="2"/>
          <w:sz w:val="28"/>
          <w:shd w:val="clear" w:color="auto" w:fill="FFFFFF"/>
        </w:rPr>
        <w:t xml:space="preserve"> м/год</w:t>
      </w:r>
      <w:r w:rsidRPr="00DD407D">
        <w:rPr>
          <w:spacing w:val="2"/>
          <w:sz w:val="28"/>
          <w:shd w:val="clear" w:color="auto" w:fill="FFFFFF"/>
        </w:rPr>
        <w:t xml:space="preserve"> воды для </w:t>
      </w:r>
      <w:r w:rsidRPr="00DD407D">
        <w:rPr>
          <w:spacing w:val="2"/>
          <w:sz w:val="28"/>
          <w:shd w:val="clear" w:color="auto" w:fill="FFFFFF"/>
        </w:rPr>
        <w:lastRenderedPageBreak/>
        <w:t>нужд водоснабжения с. Анисимовка. О</w:t>
      </w:r>
      <w:r w:rsidRPr="00DD407D">
        <w:rPr>
          <w:spacing w:val="2"/>
          <w:sz w:val="28"/>
          <w:szCs w:val="28"/>
        </w:rPr>
        <w:t xml:space="preserve">бщая </w:t>
      </w:r>
      <w:r w:rsidR="006D0001" w:rsidRPr="00DD407D">
        <w:rPr>
          <w:spacing w:val="2"/>
          <w:sz w:val="28"/>
          <w:szCs w:val="28"/>
        </w:rPr>
        <w:t>протяжённость</w:t>
      </w:r>
      <w:r w:rsidRPr="00DD407D">
        <w:rPr>
          <w:spacing w:val="2"/>
          <w:sz w:val="28"/>
          <w:szCs w:val="28"/>
        </w:rPr>
        <w:t xml:space="preserve"> сетей составляет 3,793 км.  </w:t>
      </w:r>
    </w:p>
    <w:p w:rsidR="0004214F" w:rsidRPr="00DD407D" w:rsidRDefault="0004214F" w:rsidP="006D0001">
      <w:pPr>
        <w:suppressAutoHyphens/>
        <w:spacing w:before="30" w:after="30"/>
        <w:ind w:firstLine="709"/>
        <w:jc w:val="both"/>
        <w:rPr>
          <w:spacing w:val="2"/>
          <w:sz w:val="28"/>
          <w:szCs w:val="28"/>
        </w:rPr>
      </w:pPr>
      <w:r w:rsidRPr="00DD407D">
        <w:rPr>
          <w:spacing w:val="2"/>
          <w:sz w:val="28"/>
          <w:szCs w:val="28"/>
        </w:rPr>
        <w:t xml:space="preserve">Основным источником водоснабжения </w:t>
      </w:r>
      <w:r w:rsidRPr="00DD407D">
        <w:rPr>
          <w:spacing w:val="2"/>
          <w:sz w:val="28"/>
          <w:shd w:val="clear" w:color="auto" w:fill="FFFFFF"/>
        </w:rPr>
        <w:t xml:space="preserve">в с. Калачи источником водоснабжения является глубоководная скважина </w:t>
      </w:r>
      <w:smartTag w:uri="urn:schemas-microsoft-com:office:smarttags" w:element="metricconverter">
        <w:smartTagPr>
          <w:attr w:name="ProductID" w:val="853 метров"/>
        </w:smartTagPr>
        <w:r w:rsidRPr="00DD407D">
          <w:rPr>
            <w:spacing w:val="2"/>
            <w:sz w:val="28"/>
            <w:shd w:val="clear" w:color="auto" w:fill="FFFFFF"/>
          </w:rPr>
          <w:t>853 метров</w:t>
        </w:r>
      </w:smartTag>
      <w:r w:rsidRPr="00DD407D">
        <w:rPr>
          <w:spacing w:val="2"/>
          <w:sz w:val="28"/>
          <w:shd w:val="clear" w:color="auto" w:fill="FFFFFF"/>
        </w:rPr>
        <w:t xml:space="preserve"> введена в эксплуатацию в 1973 году из которой забирается 71500 куб.</w:t>
      </w:r>
      <w:r w:rsidR="006D0001">
        <w:rPr>
          <w:spacing w:val="2"/>
          <w:sz w:val="28"/>
          <w:shd w:val="clear" w:color="auto" w:fill="FFFFFF"/>
        </w:rPr>
        <w:t xml:space="preserve"> м/год </w:t>
      </w:r>
      <w:r w:rsidRPr="00DD407D">
        <w:rPr>
          <w:spacing w:val="2"/>
          <w:sz w:val="28"/>
          <w:shd w:val="clear" w:color="auto" w:fill="FFFFFF"/>
        </w:rPr>
        <w:t>воды для нужд водоснабжения с. Калачи.</w:t>
      </w:r>
      <w:r>
        <w:rPr>
          <w:spacing w:val="2"/>
          <w:sz w:val="28"/>
          <w:shd w:val="clear" w:color="auto" w:fill="FFFFFF"/>
        </w:rPr>
        <w:t xml:space="preserve"> </w:t>
      </w:r>
      <w:r w:rsidRPr="00DD407D">
        <w:rPr>
          <w:spacing w:val="2"/>
          <w:sz w:val="28"/>
          <w:szCs w:val="28"/>
        </w:rPr>
        <w:t xml:space="preserve">Общая </w:t>
      </w:r>
      <w:r w:rsidR="006D0001" w:rsidRPr="00DD407D">
        <w:rPr>
          <w:spacing w:val="2"/>
          <w:sz w:val="28"/>
          <w:szCs w:val="28"/>
        </w:rPr>
        <w:t>протяжённость</w:t>
      </w:r>
      <w:r w:rsidRPr="00DD407D">
        <w:rPr>
          <w:spacing w:val="2"/>
          <w:sz w:val="28"/>
          <w:szCs w:val="28"/>
        </w:rPr>
        <w:t xml:space="preserve"> сетей составляет 5,819</w:t>
      </w:r>
      <w:r w:rsidR="006D0001">
        <w:rPr>
          <w:spacing w:val="2"/>
          <w:sz w:val="28"/>
          <w:szCs w:val="28"/>
        </w:rPr>
        <w:t> </w:t>
      </w:r>
      <w:r w:rsidRPr="00DD407D">
        <w:rPr>
          <w:spacing w:val="2"/>
          <w:sz w:val="28"/>
          <w:szCs w:val="28"/>
        </w:rPr>
        <w:t xml:space="preserve">км.  </w:t>
      </w:r>
    </w:p>
    <w:p w:rsidR="0004214F" w:rsidRPr="00DD407D" w:rsidRDefault="0004214F" w:rsidP="006D0001">
      <w:pPr>
        <w:suppressAutoHyphens/>
        <w:spacing w:before="30" w:after="30"/>
        <w:ind w:firstLine="709"/>
        <w:jc w:val="both"/>
        <w:rPr>
          <w:spacing w:val="2"/>
          <w:sz w:val="28"/>
          <w:shd w:val="clear" w:color="auto" w:fill="FFFFFF"/>
        </w:rPr>
      </w:pPr>
      <w:r w:rsidRPr="00DD407D">
        <w:rPr>
          <w:spacing w:val="2"/>
          <w:sz w:val="28"/>
          <w:shd w:val="clear" w:color="auto" w:fill="FFFFFF"/>
        </w:rPr>
        <w:t>На текущий момент существующие водопроводные сети выполнены из полиэтиленовых, чугунных, стальных и асбесто - цементных трубопроводов. На сетях смонтировано 92 водоразборных колон</w:t>
      </w:r>
      <w:r>
        <w:rPr>
          <w:spacing w:val="2"/>
          <w:sz w:val="28"/>
          <w:shd w:val="clear" w:color="auto" w:fill="FFFFFF"/>
        </w:rPr>
        <w:t>ки</w:t>
      </w:r>
      <w:r w:rsidRPr="00DD407D">
        <w:rPr>
          <w:spacing w:val="2"/>
          <w:sz w:val="28"/>
          <w:shd w:val="clear" w:color="auto" w:fill="FFFFFF"/>
        </w:rPr>
        <w:t>, 74 гидрант</w:t>
      </w:r>
      <w:r>
        <w:rPr>
          <w:spacing w:val="2"/>
          <w:sz w:val="28"/>
          <w:shd w:val="clear" w:color="auto" w:fill="FFFFFF"/>
        </w:rPr>
        <w:t>а</w:t>
      </w:r>
      <w:r w:rsidRPr="00DD407D">
        <w:rPr>
          <w:spacing w:val="2"/>
          <w:sz w:val="28"/>
          <w:shd w:val="clear" w:color="auto" w:fill="FFFFFF"/>
        </w:rPr>
        <w:t xml:space="preserve">. Сети частично закольцованы, частично тупиковые. Общая </w:t>
      </w:r>
      <w:r w:rsidR="006D0001" w:rsidRPr="00DD407D">
        <w:rPr>
          <w:spacing w:val="2"/>
          <w:sz w:val="28"/>
          <w:shd w:val="clear" w:color="auto" w:fill="FFFFFF"/>
        </w:rPr>
        <w:t>протяжённость</w:t>
      </w:r>
      <w:r w:rsidRPr="00DD407D">
        <w:rPr>
          <w:spacing w:val="2"/>
          <w:sz w:val="28"/>
          <w:shd w:val="clear" w:color="auto" w:fill="FFFFFF"/>
        </w:rPr>
        <w:t xml:space="preserve"> сетей составляет 30,102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z w:val="28"/>
          <w:szCs w:val="28"/>
        </w:rPr>
        <w:t xml:space="preserve">Система водоснабжения </w:t>
      </w:r>
      <w:r w:rsidRPr="00B05843">
        <w:rPr>
          <w:sz w:val="28"/>
          <w:szCs w:val="28"/>
          <w:u w:val="single"/>
        </w:rPr>
        <w:t>Студёновского сельсовета</w:t>
      </w:r>
      <w:r w:rsidRPr="00B05843">
        <w:rPr>
          <w:sz w:val="28"/>
          <w:szCs w:val="28"/>
        </w:rPr>
        <w:t xml:space="preserve"> </w:t>
      </w:r>
      <w:r w:rsidRPr="00B05843">
        <w:rPr>
          <w:spacing w:val="2"/>
          <w:sz w:val="28"/>
          <w:szCs w:val="28"/>
        </w:rPr>
        <w:t>представляет комплекс взаимосвязанных инженерных сооружений, включающих в себя:</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глубоководные водозаборные скважины, </w:t>
      </w:r>
      <w:r w:rsidR="0084682D" w:rsidRPr="00B05843">
        <w:rPr>
          <w:sz w:val="28"/>
          <w:szCs w:val="28"/>
        </w:rPr>
        <w:t>оснащённые</w:t>
      </w:r>
      <w:r w:rsidRPr="00B05843">
        <w:rPr>
          <w:sz w:val="28"/>
          <w:szCs w:val="28"/>
        </w:rPr>
        <w:t xml:space="preserve"> погружными насосами; </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распределительную водопроводную сеть.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B05843" w:rsidRPr="00B05843">
        <w:rPr>
          <w:spacing w:val="2"/>
          <w:sz w:val="28"/>
          <w:szCs w:val="28"/>
        </w:rPr>
        <w:t xml:space="preserve"> </w:t>
      </w:r>
      <w:r w:rsidRPr="00B05843">
        <w:rPr>
          <w:spacing w:val="2"/>
          <w:sz w:val="28"/>
          <w:szCs w:val="28"/>
        </w:rPr>
        <w:t>Студёное является глубоководная скважина №3533 глубиной 875 метров, введена в эксплуатацию в 1982 г</w:t>
      </w:r>
      <w:r w:rsidR="00B05843" w:rsidRPr="00B05843">
        <w:rPr>
          <w:spacing w:val="2"/>
          <w:sz w:val="28"/>
          <w:szCs w:val="28"/>
        </w:rPr>
        <w:t>.</w:t>
      </w:r>
      <w:r w:rsidRPr="00B05843">
        <w:rPr>
          <w:spacing w:val="2"/>
          <w:sz w:val="28"/>
          <w:szCs w:val="28"/>
        </w:rPr>
        <w:t>, из неё забирается 102331 куб.</w:t>
      </w:r>
      <w:r w:rsidR="006D0001">
        <w:rPr>
          <w:spacing w:val="2"/>
          <w:sz w:val="28"/>
          <w:szCs w:val="28"/>
        </w:rPr>
        <w:t xml:space="preserve"> </w:t>
      </w:r>
      <w:r w:rsidRPr="00B05843">
        <w:rPr>
          <w:spacing w:val="2"/>
          <w:sz w:val="28"/>
          <w:szCs w:val="28"/>
        </w:rPr>
        <w:t xml:space="preserve">м/год, </w:t>
      </w:r>
      <w:r w:rsidR="00B05843">
        <w:rPr>
          <w:sz w:val="28"/>
          <w:szCs w:val="28"/>
        </w:rPr>
        <w:t xml:space="preserve">производительность </w:t>
      </w:r>
      <w:r w:rsidRPr="00B05843">
        <w:rPr>
          <w:sz w:val="28"/>
          <w:szCs w:val="28"/>
        </w:rPr>
        <w:t xml:space="preserve">установленного глубинного насоса составляет 23 </w:t>
      </w:r>
      <w:r w:rsidR="004D78CB" w:rsidRPr="00B05843">
        <w:rPr>
          <w:sz w:val="28"/>
          <w:szCs w:val="28"/>
        </w:rPr>
        <w:t>куб. м</w:t>
      </w:r>
      <w:r w:rsidRPr="00B05843">
        <w:rPr>
          <w:sz w:val="28"/>
          <w:szCs w:val="28"/>
        </w:rPr>
        <w:t xml:space="preserve">/ч, дебит скважины составляет 99,7 </w:t>
      </w:r>
      <w:r w:rsidR="004D78CB" w:rsidRPr="00B05843">
        <w:rPr>
          <w:sz w:val="28"/>
          <w:szCs w:val="28"/>
        </w:rPr>
        <w:t>куб. м</w:t>
      </w:r>
      <w:r w:rsidRPr="00B05843">
        <w:rPr>
          <w:sz w:val="28"/>
          <w:szCs w:val="28"/>
        </w:rPr>
        <w:t xml:space="preserve">/ч. </w:t>
      </w:r>
      <w:r w:rsidRPr="00B05843">
        <w:rPr>
          <w:spacing w:val="2"/>
          <w:sz w:val="28"/>
          <w:szCs w:val="28"/>
        </w:rPr>
        <w:t xml:space="preserve"> На текущий момент существующие водопроводные сети выполнены из чугунных и асбестоцементных трубопроводов. На сетях смонтировано 27 водоразборных колонок, 43 гидранта. Сети частично закольцованы, частично тупиковые. Общая </w:t>
      </w:r>
      <w:r w:rsidR="0084682D" w:rsidRPr="00B05843">
        <w:rPr>
          <w:spacing w:val="2"/>
          <w:sz w:val="28"/>
          <w:szCs w:val="28"/>
        </w:rPr>
        <w:t>протяжённость</w:t>
      </w:r>
      <w:r w:rsidRPr="00B05843">
        <w:rPr>
          <w:spacing w:val="2"/>
          <w:sz w:val="28"/>
          <w:szCs w:val="28"/>
        </w:rPr>
        <w:t xml:space="preserve"> сетей составляет 11,3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B05843" w:rsidRPr="00B05843">
        <w:rPr>
          <w:spacing w:val="2"/>
          <w:sz w:val="28"/>
          <w:szCs w:val="28"/>
        </w:rPr>
        <w:t xml:space="preserve"> </w:t>
      </w:r>
      <w:r w:rsidRPr="00B05843">
        <w:rPr>
          <w:spacing w:val="2"/>
          <w:sz w:val="28"/>
          <w:szCs w:val="28"/>
        </w:rPr>
        <w:t>Богословка является глубоководная скважина 927 метров, введена в эксплуатацию в 1987 г</w:t>
      </w:r>
      <w:r w:rsidR="00B05843" w:rsidRPr="00B05843">
        <w:rPr>
          <w:spacing w:val="2"/>
          <w:sz w:val="28"/>
          <w:szCs w:val="28"/>
        </w:rPr>
        <w:t>.</w:t>
      </w:r>
      <w:r w:rsidRPr="00B05843">
        <w:rPr>
          <w:spacing w:val="2"/>
          <w:sz w:val="28"/>
          <w:szCs w:val="28"/>
        </w:rPr>
        <w:t>, из неё забирается 35226 куб.</w:t>
      </w:r>
      <w:r w:rsidR="006D0001">
        <w:rPr>
          <w:spacing w:val="2"/>
          <w:sz w:val="28"/>
          <w:szCs w:val="28"/>
        </w:rPr>
        <w:t xml:space="preserve"> м/год</w:t>
      </w:r>
      <w:r w:rsidRPr="00B05843">
        <w:rPr>
          <w:spacing w:val="2"/>
          <w:sz w:val="28"/>
          <w:szCs w:val="28"/>
        </w:rPr>
        <w:t xml:space="preserve"> воды, </w:t>
      </w:r>
      <w:r w:rsidR="00B05843" w:rsidRPr="00B05843">
        <w:rPr>
          <w:sz w:val="28"/>
          <w:szCs w:val="28"/>
        </w:rPr>
        <w:t>производительность</w:t>
      </w:r>
      <w:r w:rsidRPr="00B05843">
        <w:rPr>
          <w:sz w:val="28"/>
          <w:szCs w:val="28"/>
        </w:rPr>
        <w:t xml:space="preserve"> установленного глубинного насоса составляет 10 </w:t>
      </w:r>
      <w:r w:rsidR="004D78CB" w:rsidRPr="00B05843">
        <w:rPr>
          <w:sz w:val="28"/>
          <w:szCs w:val="28"/>
        </w:rPr>
        <w:t>куб. м</w:t>
      </w:r>
      <w:r w:rsidRPr="00B05843">
        <w:rPr>
          <w:sz w:val="28"/>
          <w:szCs w:val="28"/>
        </w:rPr>
        <w:t xml:space="preserve">/ч, дебит скважины составляет 55 </w:t>
      </w:r>
      <w:r w:rsidR="004D78CB" w:rsidRPr="00B05843">
        <w:rPr>
          <w:sz w:val="28"/>
          <w:szCs w:val="28"/>
        </w:rPr>
        <w:t>куб. м</w:t>
      </w:r>
      <w:r w:rsidRPr="00B05843">
        <w:rPr>
          <w:sz w:val="28"/>
          <w:szCs w:val="28"/>
        </w:rPr>
        <w:t xml:space="preserve">/ч. Установлена одна водонапорная башня типа Рожновского </w:t>
      </w:r>
      <w:r w:rsidR="0084682D" w:rsidRPr="00B05843">
        <w:rPr>
          <w:sz w:val="28"/>
          <w:szCs w:val="28"/>
        </w:rPr>
        <w:t>объёмом</w:t>
      </w:r>
      <w:r w:rsidRPr="00B05843">
        <w:rPr>
          <w:sz w:val="28"/>
          <w:szCs w:val="28"/>
        </w:rPr>
        <w:t xml:space="preserve"> 25 куб.</w:t>
      </w:r>
      <w:r w:rsidR="006D0001">
        <w:rPr>
          <w:sz w:val="28"/>
          <w:szCs w:val="28"/>
        </w:rPr>
        <w:t> </w:t>
      </w:r>
      <w:r w:rsidRPr="00B05843">
        <w:rPr>
          <w:sz w:val="28"/>
          <w:szCs w:val="28"/>
        </w:rPr>
        <w:t>м.</w:t>
      </w:r>
      <w:r w:rsidRPr="00B05843">
        <w:rPr>
          <w:spacing w:val="2"/>
          <w:sz w:val="28"/>
          <w:szCs w:val="28"/>
        </w:rPr>
        <w:t xml:space="preserve"> На текущий момент существующие водопроводные сети выполнены из полиэтиленовых и капроновых трубопроводов. На сетях смонтировано 8 водоразборных колонок, 5 противопожарных гидранта. Общая </w:t>
      </w:r>
      <w:r w:rsidR="0084682D" w:rsidRPr="00B05843">
        <w:rPr>
          <w:spacing w:val="2"/>
          <w:sz w:val="28"/>
          <w:szCs w:val="28"/>
        </w:rPr>
        <w:t>протяжённость</w:t>
      </w:r>
      <w:r w:rsidRPr="00B05843">
        <w:rPr>
          <w:spacing w:val="2"/>
          <w:sz w:val="28"/>
          <w:szCs w:val="28"/>
        </w:rPr>
        <w:t xml:space="preserve"> сетей составляет 5,323 км.</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84682D">
        <w:rPr>
          <w:spacing w:val="2"/>
          <w:sz w:val="28"/>
          <w:szCs w:val="28"/>
        </w:rPr>
        <w:t xml:space="preserve"> </w:t>
      </w:r>
      <w:r w:rsidRPr="00B05843">
        <w:rPr>
          <w:spacing w:val="2"/>
          <w:sz w:val="28"/>
          <w:szCs w:val="28"/>
        </w:rPr>
        <w:t>Луганск является глубоководная скважина №БА-25 глубиной 917 метров, введена в эксплуатацию в 1988 г</w:t>
      </w:r>
      <w:r w:rsidR="00B05843" w:rsidRPr="00B05843">
        <w:rPr>
          <w:spacing w:val="2"/>
          <w:sz w:val="28"/>
          <w:szCs w:val="28"/>
        </w:rPr>
        <w:t>.</w:t>
      </w:r>
      <w:r w:rsidRPr="00B05843">
        <w:rPr>
          <w:spacing w:val="2"/>
          <w:sz w:val="28"/>
          <w:szCs w:val="28"/>
        </w:rPr>
        <w:t>, из неё забирается 22963 куб.</w:t>
      </w:r>
      <w:r w:rsidR="006D0001">
        <w:rPr>
          <w:spacing w:val="2"/>
          <w:sz w:val="28"/>
          <w:szCs w:val="28"/>
        </w:rPr>
        <w:t xml:space="preserve"> м/год </w:t>
      </w:r>
      <w:r w:rsidRPr="00B05843">
        <w:rPr>
          <w:spacing w:val="2"/>
          <w:sz w:val="28"/>
          <w:szCs w:val="28"/>
        </w:rPr>
        <w:t xml:space="preserve">воды, </w:t>
      </w:r>
      <w:r w:rsidRPr="00B05843">
        <w:rPr>
          <w:sz w:val="28"/>
          <w:szCs w:val="28"/>
        </w:rPr>
        <w:t>производ</w:t>
      </w:r>
      <w:r w:rsidR="00B05843" w:rsidRPr="00B05843">
        <w:rPr>
          <w:sz w:val="28"/>
          <w:szCs w:val="28"/>
        </w:rPr>
        <w:t xml:space="preserve">ительность </w:t>
      </w:r>
      <w:r w:rsidRPr="00B05843">
        <w:rPr>
          <w:sz w:val="28"/>
          <w:szCs w:val="28"/>
        </w:rPr>
        <w:t xml:space="preserve">установленного глубинного насоса составляет 10 </w:t>
      </w:r>
      <w:r w:rsidR="004D78CB" w:rsidRPr="00B05843">
        <w:rPr>
          <w:sz w:val="28"/>
          <w:szCs w:val="28"/>
        </w:rPr>
        <w:t>куб. м</w:t>
      </w:r>
      <w:r w:rsidRPr="00B05843">
        <w:rPr>
          <w:sz w:val="28"/>
          <w:szCs w:val="28"/>
        </w:rPr>
        <w:t xml:space="preserve">/ч, дебит скважины составляет 59,8 </w:t>
      </w:r>
      <w:r w:rsidR="004D78CB" w:rsidRPr="00B05843">
        <w:rPr>
          <w:sz w:val="28"/>
          <w:szCs w:val="28"/>
        </w:rPr>
        <w:t>куб. м</w:t>
      </w:r>
      <w:r w:rsidRPr="00B05843">
        <w:rPr>
          <w:sz w:val="28"/>
          <w:szCs w:val="28"/>
        </w:rPr>
        <w:t>/ч.</w:t>
      </w:r>
      <w:r w:rsidRPr="00B05843">
        <w:rPr>
          <w:spacing w:val="2"/>
          <w:sz w:val="28"/>
          <w:szCs w:val="28"/>
        </w:rPr>
        <w:t xml:space="preserve"> На текущий момент существующие в</w:t>
      </w:r>
      <w:r w:rsidR="00B05843" w:rsidRPr="00B05843">
        <w:rPr>
          <w:spacing w:val="2"/>
          <w:sz w:val="28"/>
          <w:szCs w:val="28"/>
        </w:rPr>
        <w:t xml:space="preserve">одопроводные сети выполнены из </w:t>
      </w:r>
      <w:r w:rsidRPr="00B05843">
        <w:rPr>
          <w:spacing w:val="2"/>
          <w:sz w:val="28"/>
          <w:szCs w:val="28"/>
        </w:rPr>
        <w:t xml:space="preserve">чугунных трубопроводов. На сетях смонтировано 2 водоразборных колонки, противопожарных гидрантов нет. Общая </w:t>
      </w:r>
      <w:r w:rsidR="0084682D" w:rsidRPr="00B05843">
        <w:rPr>
          <w:spacing w:val="2"/>
          <w:sz w:val="28"/>
          <w:szCs w:val="28"/>
        </w:rPr>
        <w:t>протяжённость</w:t>
      </w:r>
      <w:r w:rsidRPr="00B05843">
        <w:rPr>
          <w:spacing w:val="2"/>
          <w:sz w:val="28"/>
          <w:szCs w:val="28"/>
        </w:rPr>
        <w:t xml:space="preserve"> сетей составляет 1,0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lastRenderedPageBreak/>
        <w:t>Основным источником водоснабжения с.</w:t>
      </w:r>
      <w:r w:rsidR="00B05843" w:rsidRPr="00B05843">
        <w:rPr>
          <w:spacing w:val="2"/>
          <w:sz w:val="28"/>
          <w:szCs w:val="28"/>
        </w:rPr>
        <w:t xml:space="preserve"> </w:t>
      </w:r>
      <w:r w:rsidRPr="00B05843">
        <w:rPr>
          <w:spacing w:val="2"/>
          <w:sz w:val="28"/>
          <w:szCs w:val="28"/>
        </w:rPr>
        <w:t>Шейнфельд является глубоководная скважина 900 метров, введена в эксплуатацию в 1987 г</w:t>
      </w:r>
      <w:r w:rsidR="00B05843" w:rsidRPr="00B05843">
        <w:rPr>
          <w:spacing w:val="2"/>
          <w:sz w:val="28"/>
          <w:szCs w:val="28"/>
        </w:rPr>
        <w:t>.</w:t>
      </w:r>
      <w:r w:rsidRPr="00B05843">
        <w:rPr>
          <w:spacing w:val="2"/>
          <w:sz w:val="28"/>
          <w:szCs w:val="28"/>
        </w:rPr>
        <w:t>, из неё забирается 2622 куб.</w:t>
      </w:r>
      <w:r w:rsidR="007804C0">
        <w:rPr>
          <w:spacing w:val="2"/>
          <w:sz w:val="28"/>
          <w:szCs w:val="28"/>
        </w:rPr>
        <w:t xml:space="preserve"> м/год </w:t>
      </w:r>
      <w:r w:rsidRPr="00B05843">
        <w:rPr>
          <w:spacing w:val="2"/>
          <w:sz w:val="28"/>
          <w:szCs w:val="28"/>
        </w:rPr>
        <w:t xml:space="preserve">воды, </w:t>
      </w:r>
      <w:r w:rsidR="007804C0">
        <w:rPr>
          <w:sz w:val="28"/>
          <w:szCs w:val="28"/>
        </w:rPr>
        <w:t xml:space="preserve">производительность </w:t>
      </w:r>
      <w:r w:rsidRPr="00B05843">
        <w:rPr>
          <w:sz w:val="28"/>
          <w:szCs w:val="28"/>
        </w:rPr>
        <w:t>установленного глубинного насоса составляет 10</w:t>
      </w:r>
      <w:r w:rsidR="004D78CB" w:rsidRPr="00B05843">
        <w:rPr>
          <w:sz w:val="28"/>
          <w:szCs w:val="28"/>
        </w:rPr>
        <w:t>куб. м</w:t>
      </w:r>
      <w:r w:rsidRPr="00B05843">
        <w:rPr>
          <w:sz w:val="28"/>
          <w:szCs w:val="28"/>
        </w:rPr>
        <w:t xml:space="preserve">/ч, дебит скважины составляет 64,8 </w:t>
      </w:r>
      <w:r w:rsidR="004D78CB" w:rsidRPr="00B05843">
        <w:rPr>
          <w:sz w:val="28"/>
          <w:szCs w:val="28"/>
        </w:rPr>
        <w:t>куб. м</w:t>
      </w:r>
      <w:r w:rsidRPr="00B05843">
        <w:rPr>
          <w:sz w:val="28"/>
          <w:szCs w:val="28"/>
        </w:rPr>
        <w:t>/ч.</w:t>
      </w:r>
      <w:r w:rsidRPr="00B05843">
        <w:rPr>
          <w:spacing w:val="2"/>
          <w:sz w:val="28"/>
          <w:szCs w:val="28"/>
        </w:rPr>
        <w:t xml:space="preserve"> На текущий момент существующие </w:t>
      </w:r>
      <w:r w:rsidR="00B05843" w:rsidRPr="00B05843">
        <w:rPr>
          <w:spacing w:val="2"/>
          <w:sz w:val="28"/>
          <w:szCs w:val="28"/>
        </w:rPr>
        <w:t>водопроводные сети выполнены из</w:t>
      </w:r>
      <w:r w:rsidRPr="00B05843">
        <w:rPr>
          <w:spacing w:val="2"/>
          <w:sz w:val="28"/>
          <w:szCs w:val="28"/>
        </w:rPr>
        <w:t xml:space="preserve"> чугунных трубопроводов. На сетях смонтировано 3 водоразборных колонки, 3 противопожарных гидранта. Общая </w:t>
      </w:r>
      <w:r w:rsidR="0084682D" w:rsidRPr="00B05843">
        <w:rPr>
          <w:spacing w:val="2"/>
          <w:sz w:val="28"/>
          <w:szCs w:val="28"/>
        </w:rPr>
        <w:t>протяжённость</w:t>
      </w:r>
      <w:r w:rsidRPr="00B05843">
        <w:rPr>
          <w:spacing w:val="2"/>
          <w:sz w:val="28"/>
          <w:szCs w:val="28"/>
        </w:rPr>
        <w:t xml:space="preserve"> сетей составляет 1,868</w:t>
      </w:r>
      <w:r w:rsidR="007804C0">
        <w:rPr>
          <w:spacing w:val="2"/>
          <w:sz w:val="28"/>
          <w:szCs w:val="28"/>
        </w:rPr>
        <w:t> </w:t>
      </w:r>
      <w:r w:rsidRPr="00B05843">
        <w:rPr>
          <w:spacing w:val="2"/>
          <w:sz w:val="28"/>
          <w:szCs w:val="28"/>
        </w:rPr>
        <w:t>км.</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B05843" w:rsidRPr="00B05843">
        <w:rPr>
          <w:spacing w:val="2"/>
          <w:sz w:val="28"/>
          <w:szCs w:val="28"/>
        </w:rPr>
        <w:t xml:space="preserve"> </w:t>
      </w:r>
      <w:r w:rsidRPr="00B05843">
        <w:rPr>
          <w:spacing w:val="2"/>
          <w:sz w:val="28"/>
          <w:szCs w:val="28"/>
        </w:rPr>
        <w:t>Новокарасук является глубоководная скважина 920 метров, введена в эксплуатацию в 1988 г</w:t>
      </w:r>
      <w:r w:rsidR="00B05843" w:rsidRPr="00B05843">
        <w:rPr>
          <w:spacing w:val="2"/>
          <w:sz w:val="28"/>
          <w:szCs w:val="28"/>
        </w:rPr>
        <w:t>.</w:t>
      </w:r>
      <w:r w:rsidRPr="00B05843">
        <w:rPr>
          <w:spacing w:val="2"/>
          <w:sz w:val="28"/>
          <w:szCs w:val="28"/>
        </w:rPr>
        <w:t>, из неё забирается 1311 куб.</w:t>
      </w:r>
      <w:r w:rsidR="007804C0">
        <w:rPr>
          <w:spacing w:val="2"/>
          <w:sz w:val="28"/>
          <w:szCs w:val="28"/>
        </w:rPr>
        <w:t xml:space="preserve"> м/год</w:t>
      </w:r>
      <w:r w:rsidRPr="00B05843">
        <w:rPr>
          <w:spacing w:val="2"/>
          <w:sz w:val="28"/>
          <w:szCs w:val="28"/>
        </w:rPr>
        <w:t xml:space="preserve"> воды, </w:t>
      </w:r>
      <w:r w:rsidR="007804C0">
        <w:rPr>
          <w:sz w:val="28"/>
          <w:szCs w:val="28"/>
        </w:rPr>
        <w:t xml:space="preserve">производительность </w:t>
      </w:r>
      <w:r w:rsidRPr="00B05843">
        <w:rPr>
          <w:sz w:val="28"/>
          <w:szCs w:val="28"/>
        </w:rPr>
        <w:t>установленного глубинного насоса составляет 25</w:t>
      </w:r>
      <w:r w:rsidR="007804C0">
        <w:rPr>
          <w:sz w:val="28"/>
          <w:szCs w:val="28"/>
        </w:rPr>
        <w:t xml:space="preserve"> </w:t>
      </w:r>
      <w:r w:rsidR="004D78CB" w:rsidRPr="00B05843">
        <w:rPr>
          <w:sz w:val="28"/>
          <w:szCs w:val="28"/>
        </w:rPr>
        <w:t>куб. м</w:t>
      </w:r>
      <w:r w:rsidRPr="00B05843">
        <w:rPr>
          <w:sz w:val="28"/>
          <w:szCs w:val="28"/>
        </w:rPr>
        <w:t xml:space="preserve">/ч, дебит скважины составляет 25 </w:t>
      </w:r>
      <w:r w:rsidR="004D78CB" w:rsidRPr="00B05843">
        <w:rPr>
          <w:sz w:val="28"/>
          <w:szCs w:val="28"/>
        </w:rPr>
        <w:t>куб. м</w:t>
      </w:r>
      <w:r w:rsidRPr="00B05843">
        <w:rPr>
          <w:sz w:val="28"/>
          <w:szCs w:val="28"/>
        </w:rPr>
        <w:t xml:space="preserve">/ч. Установлена одна водонапорная башня типа Рожновского </w:t>
      </w:r>
      <w:r w:rsidR="0084682D" w:rsidRPr="00B05843">
        <w:rPr>
          <w:sz w:val="28"/>
          <w:szCs w:val="28"/>
        </w:rPr>
        <w:t>объёмом</w:t>
      </w:r>
      <w:r w:rsidRPr="00B05843">
        <w:rPr>
          <w:sz w:val="28"/>
          <w:szCs w:val="28"/>
        </w:rPr>
        <w:t xml:space="preserve"> 25 куб.</w:t>
      </w:r>
      <w:r w:rsidR="007804C0">
        <w:rPr>
          <w:sz w:val="28"/>
          <w:szCs w:val="28"/>
        </w:rPr>
        <w:t xml:space="preserve"> </w:t>
      </w:r>
      <w:r w:rsidRPr="00B05843">
        <w:rPr>
          <w:sz w:val="28"/>
          <w:szCs w:val="28"/>
        </w:rPr>
        <w:t>м.</w:t>
      </w:r>
      <w:r w:rsidRPr="00B05843">
        <w:rPr>
          <w:spacing w:val="2"/>
          <w:sz w:val="28"/>
          <w:szCs w:val="28"/>
        </w:rPr>
        <w:t xml:space="preserve"> На текущий момент существующие водопроводные сети выполнены из чугунных трубопроводов. На сетях смонтировано 5 водоразборных колонок, 1 противопожарный гидрант. Общая </w:t>
      </w:r>
      <w:r w:rsidR="0084682D" w:rsidRPr="00B05843">
        <w:rPr>
          <w:spacing w:val="2"/>
          <w:sz w:val="28"/>
          <w:szCs w:val="28"/>
        </w:rPr>
        <w:t>протяжённость</w:t>
      </w:r>
      <w:r w:rsidRPr="00B05843">
        <w:rPr>
          <w:spacing w:val="2"/>
          <w:sz w:val="28"/>
          <w:szCs w:val="28"/>
        </w:rPr>
        <w:t xml:space="preserve"> сетей составляет 0,813 км.</w:t>
      </w:r>
    </w:p>
    <w:p w:rsidR="00B24C1B" w:rsidRPr="00B05843" w:rsidRDefault="00B24C1B" w:rsidP="00024CE5">
      <w:pPr>
        <w:shd w:val="clear" w:color="auto" w:fill="FFFFFF"/>
        <w:suppressAutoHyphens/>
        <w:ind w:firstLine="709"/>
        <w:contextualSpacing/>
        <w:jc w:val="both"/>
        <w:rPr>
          <w:spacing w:val="2"/>
          <w:sz w:val="28"/>
          <w:szCs w:val="28"/>
        </w:rPr>
      </w:pPr>
      <w:r w:rsidRPr="00B05843">
        <w:rPr>
          <w:sz w:val="28"/>
          <w:szCs w:val="28"/>
        </w:rPr>
        <w:t xml:space="preserve">Система водоснабжения </w:t>
      </w:r>
      <w:r w:rsidRPr="00B05843">
        <w:rPr>
          <w:sz w:val="28"/>
          <w:szCs w:val="28"/>
          <w:u w:val="single"/>
        </w:rPr>
        <w:t>Троицкого сельсовета</w:t>
      </w:r>
      <w:r w:rsidRPr="00B05843">
        <w:rPr>
          <w:sz w:val="28"/>
          <w:szCs w:val="28"/>
        </w:rPr>
        <w:t xml:space="preserve"> </w:t>
      </w:r>
      <w:r w:rsidRPr="00B05843">
        <w:rPr>
          <w:spacing w:val="2"/>
          <w:sz w:val="28"/>
          <w:szCs w:val="28"/>
        </w:rPr>
        <w:t>представляет комплекс взаимосвязанных инженерных сооружений, включающих в себя:</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глубоководные водозаборные скважины, </w:t>
      </w:r>
      <w:r w:rsidR="0084682D" w:rsidRPr="00B05843">
        <w:rPr>
          <w:sz w:val="28"/>
          <w:szCs w:val="28"/>
        </w:rPr>
        <w:t>оснащённые</w:t>
      </w:r>
      <w:r w:rsidRPr="00B05843">
        <w:rPr>
          <w:sz w:val="28"/>
          <w:szCs w:val="28"/>
        </w:rPr>
        <w:t xml:space="preserve"> погружными насосами; </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распределительную водопроводную сеть.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B05843">
        <w:rPr>
          <w:spacing w:val="2"/>
          <w:sz w:val="28"/>
          <w:szCs w:val="28"/>
        </w:rPr>
        <w:t xml:space="preserve"> </w:t>
      </w:r>
      <w:r w:rsidRPr="00B05843">
        <w:rPr>
          <w:spacing w:val="2"/>
          <w:sz w:val="28"/>
          <w:szCs w:val="28"/>
        </w:rPr>
        <w:t>Троицкое является глубоководная скважина №1-80 глубиной 940 метров, введена в эксплуатацию в 1980 г</w:t>
      </w:r>
      <w:r w:rsidR="00B05843" w:rsidRPr="00B05843">
        <w:rPr>
          <w:spacing w:val="2"/>
          <w:sz w:val="28"/>
          <w:szCs w:val="28"/>
        </w:rPr>
        <w:t>.</w:t>
      </w:r>
      <w:r w:rsidRPr="00B05843">
        <w:rPr>
          <w:spacing w:val="2"/>
          <w:sz w:val="28"/>
          <w:szCs w:val="28"/>
        </w:rPr>
        <w:t>, из неё забирается 67492,</w:t>
      </w:r>
      <w:r w:rsidR="00B05843" w:rsidRPr="00B05843">
        <w:rPr>
          <w:spacing w:val="2"/>
          <w:sz w:val="28"/>
          <w:szCs w:val="28"/>
        </w:rPr>
        <w:t>7 куб.</w:t>
      </w:r>
      <w:r w:rsidR="007804C0">
        <w:rPr>
          <w:spacing w:val="2"/>
          <w:sz w:val="28"/>
          <w:szCs w:val="28"/>
        </w:rPr>
        <w:t xml:space="preserve"> </w:t>
      </w:r>
      <w:r w:rsidR="00B05843" w:rsidRPr="00B05843">
        <w:rPr>
          <w:spacing w:val="2"/>
          <w:sz w:val="28"/>
          <w:szCs w:val="28"/>
        </w:rPr>
        <w:t xml:space="preserve">м/год </w:t>
      </w:r>
      <w:r w:rsidRPr="00B05843">
        <w:rPr>
          <w:spacing w:val="2"/>
          <w:sz w:val="28"/>
          <w:szCs w:val="28"/>
        </w:rPr>
        <w:t xml:space="preserve">воды, </w:t>
      </w:r>
      <w:r w:rsidRPr="00B05843">
        <w:rPr>
          <w:sz w:val="28"/>
          <w:szCs w:val="28"/>
        </w:rPr>
        <w:t xml:space="preserve">производительность установленного глубинного насоса составляет 25 </w:t>
      </w:r>
      <w:r w:rsidR="004D78CB" w:rsidRPr="00B05843">
        <w:rPr>
          <w:sz w:val="28"/>
          <w:szCs w:val="28"/>
        </w:rPr>
        <w:t>куб. м</w:t>
      </w:r>
      <w:r w:rsidRPr="00B05843">
        <w:rPr>
          <w:sz w:val="28"/>
          <w:szCs w:val="28"/>
        </w:rPr>
        <w:t>/ч</w:t>
      </w:r>
      <w:r w:rsidR="00B05843">
        <w:rPr>
          <w:sz w:val="28"/>
          <w:szCs w:val="28"/>
        </w:rPr>
        <w:t>, дебит скважины не установлен.</w:t>
      </w:r>
      <w:r w:rsidRPr="00B05843">
        <w:rPr>
          <w:spacing w:val="2"/>
          <w:sz w:val="28"/>
          <w:szCs w:val="28"/>
        </w:rPr>
        <w:t xml:space="preserve"> На текущий момент существующие водопроводные сети выполнены из полиэтиленовых, чугунных, стальных трубопроводов. На сетях смонтировано 55 водоразборных колонок, 23 противопожарных гидранта. Сети частично закольцованы, частично тупиковые. Общая </w:t>
      </w:r>
      <w:r w:rsidR="0084682D" w:rsidRPr="00B05843">
        <w:rPr>
          <w:spacing w:val="2"/>
          <w:sz w:val="28"/>
          <w:szCs w:val="28"/>
        </w:rPr>
        <w:t>протяжённость</w:t>
      </w:r>
      <w:r w:rsidRPr="00B05843">
        <w:rPr>
          <w:spacing w:val="2"/>
          <w:sz w:val="28"/>
          <w:szCs w:val="28"/>
        </w:rPr>
        <w:t xml:space="preserve"> сетей составляет 6,2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B05843" w:rsidRPr="00B05843">
        <w:rPr>
          <w:spacing w:val="2"/>
          <w:sz w:val="28"/>
          <w:szCs w:val="28"/>
        </w:rPr>
        <w:t xml:space="preserve"> </w:t>
      </w:r>
      <w:r w:rsidRPr="00B05843">
        <w:rPr>
          <w:spacing w:val="2"/>
          <w:sz w:val="28"/>
          <w:szCs w:val="28"/>
        </w:rPr>
        <w:t>Сорочиха является глубоководная скважина №БА-16 глубиной 859 метров, введена в эксплуатацию в 1989 г</w:t>
      </w:r>
      <w:r w:rsidR="00B05843" w:rsidRPr="00B05843">
        <w:rPr>
          <w:spacing w:val="2"/>
          <w:sz w:val="28"/>
          <w:szCs w:val="28"/>
        </w:rPr>
        <w:t>.</w:t>
      </w:r>
      <w:r w:rsidRPr="00B05843">
        <w:rPr>
          <w:spacing w:val="2"/>
          <w:sz w:val="28"/>
          <w:szCs w:val="28"/>
        </w:rPr>
        <w:t>, из</w:t>
      </w:r>
      <w:r w:rsidR="00B05843" w:rsidRPr="00B05843">
        <w:rPr>
          <w:spacing w:val="2"/>
          <w:sz w:val="28"/>
          <w:szCs w:val="28"/>
        </w:rPr>
        <w:t xml:space="preserve"> неё забирается 48666 куб.</w:t>
      </w:r>
      <w:r w:rsidR="007804C0">
        <w:rPr>
          <w:spacing w:val="2"/>
          <w:sz w:val="28"/>
          <w:szCs w:val="28"/>
        </w:rPr>
        <w:t xml:space="preserve"> </w:t>
      </w:r>
      <w:r w:rsidR="00B05843" w:rsidRPr="00B05843">
        <w:rPr>
          <w:spacing w:val="2"/>
          <w:sz w:val="28"/>
          <w:szCs w:val="28"/>
        </w:rPr>
        <w:t>м/год</w:t>
      </w:r>
      <w:r w:rsidRPr="00B05843">
        <w:rPr>
          <w:spacing w:val="2"/>
          <w:sz w:val="28"/>
          <w:szCs w:val="28"/>
        </w:rPr>
        <w:t xml:space="preserve"> воды, </w:t>
      </w:r>
      <w:r w:rsidR="00B05843" w:rsidRPr="00B05843">
        <w:rPr>
          <w:sz w:val="28"/>
          <w:szCs w:val="28"/>
        </w:rPr>
        <w:t>производительность</w:t>
      </w:r>
      <w:r w:rsidRPr="00B05843">
        <w:rPr>
          <w:sz w:val="28"/>
          <w:szCs w:val="28"/>
        </w:rPr>
        <w:t xml:space="preserve"> установленного глубинного насоса составляет 10 </w:t>
      </w:r>
      <w:r w:rsidR="004D78CB" w:rsidRPr="00B05843">
        <w:rPr>
          <w:sz w:val="28"/>
          <w:szCs w:val="28"/>
        </w:rPr>
        <w:t>куб. м</w:t>
      </w:r>
      <w:r w:rsidRPr="00B05843">
        <w:rPr>
          <w:sz w:val="28"/>
          <w:szCs w:val="28"/>
        </w:rPr>
        <w:t>/ч, дебит скважины не установлен.</w:t>
      </w:r>
      <w:r w:rsidRPr="00B05843">
        <w:rPr>
          <w:spacing w:val="2"/>
          <w:sz w:val="28"/>
          <w:szCs w:val="28"/>
        </w:rPr>
        <w:t xml:space="preserve"> На текущий момент существующие водопроводные сети выполнены из полиэтиленовых, чугунных, стальных трубопроводов. На сетях смонтировано 23 водоразборных колонки, 1 гидрант. Сети частично закольцованы, частично тупиковые. Общая </w:t>
      </w:r>
      <w:r w:rsidR="0084682D" w:rsidRPr="00B05843">
        <w:rPr>
          <w:spacing w:val="2"/>
          <w:sz w:val="28"/>
          <w:szCs w:val="28"/>
        </w:rPr>
        <w:t>протяжённость</w:t>
      </w:r>
      <w:r w:rsidRPr="00B05843">
        <w:rPr>
          <w:spacing w:val="2"/>
          <w:sz w:val="28"/>
          <w:szCs w:val="28"/>
        </w:rPr>
        <w:t xml:space="preserve"> сетей составляет 3,4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п. Астродым является глубоководная скважина №33-32 глубиной 905 метров, введена в эксплуатацию в 1988 г</w:t>
      </w:r>
      <w:r w:rsidR="00B05843" w:rsidRPr="00B05843">
        <w:rPr>
          <w:spacing w:val="2"/>
          <w:sz w:val="28"/>
          <w:szCs w:val="28"/>
        </w:rPr>
        <w:t>.</w:t>
      </w:r>
      <w:r w:rsidRPr="00B05843">
        <w:rPr>
          <w:spacing w:val="2"/>
          <w:sz w:val="28"/>
          <w:szCs w:val="28"/>
        </w:rPr>
        <w:t>, из неё забирается 24174,7 куб.</w:t>
      </w:r>
      <w:r w:rsidR="007804C0">
        <w:rPr>
          <w:spacing w:val="2"/>
          <w:sz w:val="28"/>
          <w:szCs w:val="28"/>
        </w:rPr>
        <w:t xml:space="preserve"> м/год </w:t>
      </w:r>
      <w:r w:rsidRPr="00B05843">
        <w:rPr>
          <w:spacing w:val="2"/>
          <w:sz w:val="28"/>
          <w:szCs w:val="28"/>
        </w:rPr>
        <w:t xml:space="preserve">воды, </w:t>
      </w:r>
      <w:r w:rsidR="007804C0">
        <w:rPr>
          <w:sz w:val="28"/>
          <w:szCs w:val="28"/>
        </w:rPr>
        <w:t>производительность</w:t>
      </w:r>
      <w:r w:rsidRPr="00B05843">
        <w:rPr>
          <w:sz w:val="28"/>
          <w:szCs w:val="28"/>
        </w:rPr>
        <w:t xml:space="preserve"> установленного глубинного насоса составляет 10 </w:t>
      </w:r>
      <w:r w:rsidR="004D78CB" w:rsidRPr="00B05843">
        <w:rPr>
          <w:sz w:val="28"/>
          <w:szCs w:val="28"/>
        </w:rPr>
        <w:t xml:space="preserve">куб. </w:t>
      </w:r>
      <w:r w:rsidR="004D78CB" w:rsidRPr="00B05843">
        <w:rPr>
          <w:sz w:val="28"/>
          <w:szCs w:val="28"/>
        </w:rPr>
        <w:lastRenderedPageBreak/>
        <w:t>м</w:t>
      </w:r>
      <w:r w:rsidRPr="00B05843">
        <w:rPr>
          <w:sz w:val="28"/>
          <w:szCs w:val="28"/>
        </w:rPr>
        <w:t>/ч, дебит скважины не установлен.</w:t>
      </w:r>
      <w:r w:rsidRPr="00B05843">
        <w:rPr>
          <w:spacing w:val="2"/>
          <w:sz w:val="28"/>
          <w:szCs w:val="28"/>
        </w:rPr>
        <w:t xml:space="preserve"> На текущий момент существующие водопроводные сети выполнены из полиэтиленовых, чугунных, стальных. На сетях смонтировано 41 водоразборная колонка, 13 гидрантов. Сети частично закольцованы, частично тупиковые. Общая </w:t>
      </w:r>
      <w:r w:rsidR="0084682D" w:rsidRPr="00B05843">
        <w:rPr>
          <w:spacing w:val="2"/>
          <w:sz w:val="28"/>
          <w:szCs w:val="28"/>
        </w:rPr>
        <w:t>протяжённость</w:t>
      </w:r>
      <w:r w:rsidRPr="00B05843">
        <w:rPr>
          <w:spacing w:val="2"/>
          <w:sz w:val="28"/>
          <w:szCs w:val="28"/>
        </w:rPr>
        <w:t xml:space="preserve"> сетей составляет 4,9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 Рассказово является глубоководная скважина 902 метров, введена в эксплуатацию в 1980 году, из</w:t>
      </w:r>
      <w:r w:rsidR="007804C0">
        <w:rPr>
          <w:spacing w:val="2"/>
          <w:sz w:val="28"/>
          <w:szCs w:val="28"/>
        </w:rPr>
        <w:t xml:space="preserve"> неё забирается 26680 куб. м/год</w:t>
      </w:r>
      <w:r w:rsidRPr="00B05843">
        <w:rPr>
          <w:spacing w:val="2"/>
          <w:sz w:val="28"/>
          <w:szCs w:val="28"/>
        </w:rPr>
        <w:t xml:space="preserve"> воды, </w:t>
      </w:r>
      <w:r w:rsidR="00B05843" w:rsidRPr="00B05843">
        <w:rPr>
          <w:sz w:val="28"/>
          <w:szCs w:val="28"/>
        </w:rPr>
        <w:t xml:space="preserve">производительность </w:t>
      </w:r>
      <w:r w:rsidRPr="00B05843">
        <w:rPr>
          <w:sz w:val="28"/>
          <w:szCs w:val="28"/>
        </w:rPr>
        <w:t xml:space="preserve">установленного глубинного насоса составляет 10 </w:t>
      </w:r>
      <w:r w:rsidR="004D78CB" w:rsidRPr="00B05843">
        <w:rPr>
          <w:sz w:val="28"/>
          <w:szCs w:val="28"/>
        </w:rPr>
        <w:t>куб. м</w:t>
      </w:r>
      <w:r w:rsidRPr="00B05843">
        <w:rPr>
          <w:sz w:val="28"/>
          <w:szCs w:val="28"/>
        </w:rPr>
        <w:t>/ч, дебит скважины не установлен.</w:t>
      </w:r>
      <w:r w:rsidRPr="00B05843">
        <w:rPr>
          <w:spacing w:val="2"/>
          <w:sz w:val="28"/>
          <w:szCs w:val="28"/>
        </w:rPr>
        <w:t xml:space="preserve"> В 2019 г</w:t>
      </w:r>
      <w:r w:rsidR="00B05843" w:rsidRPr="00B05843">
        <w:rPr>
          <w:spacing w:val="2"/>
          <w:sz w:val="28"/>
          <w:szCs w:val="28"/>
        </w:rPr>
        <w:t>.</w:t>
      </w:r>
      <w:r w:rsidRPr="00B05843">
        <w:rPr>
          <w:spacing w:val="2"/>
          <w:sz w:val="28"/>
          <w:szCs w:val="28"/>
        </w:rPr>
        <w:t xml:space="preserve"> выполнено строительство и реконструкция водопроводных сетей (1 этап), а также построена станция водоподготовки мощностью 3 </w:t>
      </w:r>
      <w:r w:rsidR="004D78CB" w:rsidRPr="00B05843">
        <w:rPr>
          <w:spacing w:val="2"/>
          <w:sz w:val="28"/>
          <w:szCs w:val="28"/>
        </w:rPr>
        <w:t>куб. м</w:t>
      </w:r>
      <w:r w:rsidRPr="00B05843">
        <w:rPr>
          <w:spacing w:val="2"/>
          <w:sz w:val="28"/>
          <w:szCs w:val="28"/>
        </w:rPr>
        <w:t xml:space="preserve">/ час. Сети тупиковые, общая </w:t>
      </w:r>
      <w:r w:rsidR="0084682D" w:rsidRPr="00B05843">
        <w:rPr>
          <w:spacing w:val="2"/>
          <w:sz w:val="28"/>
          <w:szCs w:val="28"/>
        </w:rPr>
        <w:t>протяжённость</w:t>
      </w:r>
      <w:r w:rsidRPr="00B05843">
        <w:rPr>
          <w:spacing w:val="2"/>
          <w:sz w:val="28"/>
          <w:szCs w:val="28"/>
        </w:rPr>
        <w:t xml:space="preserve"> сетей составляет 3,5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п. Озерное-Титово является глубоководная скважина 850 метров, введена в эксплуатацию в 2011 г</w:t>
      </w:r>
      <w:r w:rsidR="00B05843" w:rsidRPr="00B05843">
        <w:rPr>
          <w:spacing w:val="2"/>
          <w:sz w:val="28"/>
          <w:szCs w:val="28"/>
        </w:rPr>
        <w:t>.</w:t>
      </w:r>
      <w:r w:rsidRPr="00B05843">
        <w:rPr>
          <w:spacing w:val="2"/>
          <w:sz w:val="28"/>
          <w:szCs w:val="28"/>
        </w:rPr>
        <w:t xml:space="preserve"> из которо</w:t>
      </w:r>
      <w:r w:rsidR="00B05843" w:rsidRPr="00B05843">
        <w:rPr>
          <w:spacing w:val="2"/>
          <w:sz w:val="28"/>
          <w:szCs w:val="28"/>
        </w:rPr>
        <w:t>й забирается 9367,15 куб.</w:t>
      </w:r>
      <w:r w:rsidR="007804C0">
        <w:rPr>
          <w:spacing w:val="2"/>
          <w:sz w:val="28"/>
          <w:szCs w:val="28"/>
        </w:rPr>
        <w:t xml:space="preserve"> </w:t>
      </w:r>
      <w:r w:rsidR="00B05843" w:rsidRPr="00B05843">
        <w:rPr>
          <w:spacing w:val="2"/>
          <w:sz w:val="28"/>
          <w:szCs w:val="28"/>
        </w:rPr>
        <w:t xml:space="preserve">м/год </w:t>
      </w:r>
      <w:r w:rsidRPr="00B05843">
        <w:rPr>
          <w:spacing w:val="2"/>
          <w:sz w:val="28"/>
          <w:szCs w:val="28"/>
        </w:rPr>
        <w:t xml:space="preserve">воды, </w:t>
      </w:r>
      <w:r w:rsidR="007804C0">
        <w:rPr>
          <w:sz w:val="28"/>
          <w:szCs w:val="28"/>
        </w:rPr>
        <w:t xml:space="preserve">производительность </w:t>
      </w:r>
      <w:r w:rsidRPr="00B05843">
        <w:rPr>
          <w:sz w:val="28"/>
          <w:szCs w:val="28"/>
        </w:rPr>
        <w:t xml:space="preserve">установленного глубинного насоса составляет 25 </w:t>
      </w:r>
      <w:r w:rsidR="004D78CB" w:rsidRPr="00B05843">
        <w:rPr>
          <w:sz w:val="28"/>
          <w:szCs w:val="28"/>
        </w:rPr>
        <w:t>куб. м</w:t>
      </w:r>
      <w:r w:rsidRPr="00B05843">
        <w:rPr>
          <w:sz w:val="28"/>
          <w:szCs w:val="28"/>
        </w:rPr>
        <w:t xml:space="preserve">/ч, дебит скважины составляет 14-40 </w:t>
      </w:r>
      <w:r w:rsidR="004D78CB" w:rsidRPr="00B05843">
        <w:rPr>
          <w:sz w:val="28"/>
          <w:szCs w:val="28"/>
        </w:rPr>
        <w:t>куб. м</w:t>
      </w:r>
      <w:r w:rsidRPr="00B05843">
        <w:rPr>
          <w:sz w:val="28"/>
          <w:szCs w:val="28"/>
        </w:rPr>
        <w:t>/ч.</w:t>
      </w:r>
      <w:r w:rsidRPr="00B05843">
        <w:rPr>
          <w:spacing w:val="2"/>
          <w:sz w:val="28"/>
          <w:szCs w:val="28"/>
        </w:rPr>
        <w:t xml:space="preserve"> Значительная часть трубопроводов заменена на полиэтиленовые. На текущий момент существующие водопроводные сети выполнены из полиэтиленовых, чугунных, стальных трубопроводов. На сетях смонтировано 18 водоразборных колонок, 20 гидрантов. Сети частично закольцованы, частично тупиковые. Общая </w:t>
      </w:r>
      <w:r w:rsidR="0084682D" w:rsidRPr="00B05843">
        <w:rPr>
          <w:spacing w:val="2"/>
          <w:sz w:val="28"/>
          <w:szCs w:val="28"/>
        </w:rPr>
        <w:t>протяжённость</w:t>
      </w:r>
      <w:r w:rsidRPr="00B05843">
        <w:rPr>
          <w:spacing w:val="2"/>
          <w:sz w:val="28"/>
          <w:szCs w:val="28"/>
        </w:rPr>
        <w:t xml:space="preserve"> сетей составляет 8,3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Скважины и сети системы водоснабжения, находящиеся на территории Троицкого сельсовета</w:t>
      </w:r>
      <w:r w:rsidR="00B05843" w:rsidRPr="00B05843">
        <w:rPr>
          <w:spacing w:val="2"/>
          <w:sz w:val="28"/>
          <w:szCs w:val="28"/>
        </w:rPr>
        <w:t>,</w:t>
      </w:r>
      <w:r w:rsidRPr="00B05843">
        <w:rPr>
          <w:spacing w:val="2"/>
          <w:sz w:val="28"/>
          <w:szCs w:val="28"/>
        </w:rPr>
        <w:t xml:space="preserve"> являются муниципальной собственностью и находятся в оперативном управлении МБУ «Водхоз».</w:t>
      </w:r>
    </w:p>
    <w:p w:rsidR="00B24C1B" w:rsidRPr="00B05843" w:rsidRDefault="00B24C1B" w:rsidP="00024CE5">
      <w:pPr>
        <w:shd w:val="clear" w:color="auto" w:fill="FFFFFF"/>
        <w:suppressAutoHyphens/>
        <w:ind w:firstLine="709"/>
        <w:contextualSpacing/>
        <w:jc w:val="both"/>
        <w:rPr>
          <w:spacing w:val="2"/>
          <w:sz w:val="28"/>
          <w:szCs w:val="28"/>
        </w:rPr>
      </w:pPr>
      <w:r w:rsidRPr="00B05843">
        <w:rPr>
          <w:sz w:val="28"/>
          <w:szCs w:val="28"/>
        </w:rPr>
        <w:t xml:space="preserve">Система водоснабжения </w:t>
      </w:r>
      <w:r w:rsidRPr="00B05843">
        <w:rPr>
          <w:sz w:val="28"/>
          <w:szCs w:val="28"/>
          <w:u w:val="single"/>
        </w:rPr>
        <w:t>Хорошинского сельсовета</w:t>
      </w:r>
      <w:r w:rsidRPr="00B05843">
        <w:rPr>
          <w:sz w:val="28"/>
          <w:szCs w:val="28"/>
        </w:rPr>
        <w:t xml:space="preserve"> </w:t>
      </w:r>
      <w:r w:rsidRPr="00B05843">
        <w:rPr>
          <w:spacing w:val="2"/>
          <w:sz w:val="28"/>
          <w:szCs w:val="28"/>
        </w:rPr>
        <w:t>представляет комплекс взаимосвязанных инженерных сооружений, включающих в себя:</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глубоководные водозаборные скважины, </w:t>
      </w:r>
      <w:r w:rsidR="007804C0">
        <w:rPr>
          <w:sz w:val="28"/>
          <w:szCs w:val="28"/>
        </w:rPr>
        <w:t>оснащённые</w:t>
      </w:r>
      <w:r w:rsidRPr="00B05843">
        <w:rPr>
          <w:sz w:val="28"/>
          <w:szCs w:val="28"/>
        </w:rPr>
        <w:t xml:space="preserve"> погружными насосами; </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распределительную водопроводную сеть. </w:t>
      </w:r>
    </w:p>
    <w:p w:rsidR="00B24C1B" w:rsidRPr="00B05843" w:rsidRDefault="00B24C1B" w:rsidP="00024CE5">
      <w:pPr>
        <w:shd w:val="clear" w:color="auto" w:fill="FFFFFF"/>
        <w:tabs>
          <w:tab w:val="left" w:pos="709"/>
        </w:tabs>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B05843" w:rsidRPr="00B05843">
        <w:rPr>
          <w:spacing w:val="2"/>
          <w:sz w:val="28"/>
          <w:szCs w:val="28"/>
        </w:rPr>
        <w:t xml:space="preserve"> Хорошее </w:t>
      </w:r>
      <w:r w:rsidRPr="00B05843">
        <w:rPr>
          <w:spacing w:val="2"/>
          <w:sz w:val="28"/>
          <w:szCs w:val="28"/>
        </w:rPr>
        <w:t>является глубоководная скважина 800 метров, введена в эксплуатацию в 1976 г</w:t>
      </w:r>
      <w:r w:rsidR="00B05843" w:rsidRPr="00B05843">
        <w:rPr>
          <w:spacing w:val="2"/>
          <w:sz w:val="28"/>
          <w:szCs w:val="28"/>
        </w:rPr>
        <w:t>.</w:t>
      </w:r>
      <w:r w:rsidRPr="00B05843">
        <w:rPr>
          <w:spacing w:val="2"/>
          <w:sz w:val="28"/>
          <w:szCs w:val="28"/>
        </w:rPr>
        <w:t>, из неё забирается 71500 куб.</w:t>
      </w:r>
      <w:r w:rsidR="007804C0">
        <w:rPr>
          <w:spacing w:val="2"/>
          <w:sz w:val="28"/>
          <w:szCs w:val="28"/>
        </w:rPr>
        <w:t xml:space="preserve"> м/год </w:t>
      </w:r>
      <w:r w:rsidRPr="00B05843">
        <w:rPr>
          <w:spacing w:val="2"/>
          <w:sz w:val="28"/>
          <w:szCs w:val="28"/>
        </w:rPr>
        <w:t xml:space="preserve">воды, </w:t>
      </w:r>
      <w:r w:rsidR="00B05843">
        <w:rPr>
          <w:sz w:val="28"/>
          <w:szCs w:val="28"/>
        </w:rPr>
        <w:t>производительность</w:t>
      </w:r>
      <w:r w:rsidRPr="00B05843">
        <w:rPr>
          <w:sz w:val="28"/>
          <w:szCs w:val="28"/>
        </w:rPr>
        <w:t xml:space="preserve"> установленного глубинного насоса составляет 5 </w:t>
      </w:r>
      <w:r w:rsidR="004D78CB" w:rsidRPr="00B05843">
        <w:rPr>
          <w:sz w:val="28"/>
          <w:szCs w:val="28"/>
        </w:rPr>
        <w:t>куб. м</w:t>
      </w:r>
      <w:r w:rsidRPr="00B05843">
        <w:rPr>
          <w:sz w:val="28"/>
          <w:szCs w:val="28"/>
        </w:rPr>
        <w:t xml:space="preserve">/ч, дебит скважины составляет 10 </w:t>
      </w:r>
      <w:r w:rsidR="004D78CB" w:rsidRPr="00B05843">
        <w:rPr>
          <w:sz w:val="28"/>
          <w:szCs w:val="28"/>
        </w:rPr>
        <w:t>куб. м</w:t>
      </w:r>
      <w:r w:rsidRPr="00B05843">
        <w:rPr>
          <w:sz w:val="28"/>
          <w:szCs w:val="28"/>
        </w:rPr>
        <w:t>/ч.</w:t>
      </w:r>
      <w:r w:rsidRPr="00B05843">
        <w:rPr>
          <w:spacing w:val="2"/>
          <w:sz w:val="28"/>
          <w:szCs w:val="28"/>
        </w:rPr>
        <w:t xml:space="preserve"> На текущий момент существующие водопроводные сети выполнены из полиэтиленовых, чугунных, стальных и асбесто - цементных трубопроводов. На сетях смонтировано 12 водоразборных колонок, 17 гидрантов. Сети частично закольцованы, частично тупиковые. Общая </w:t>
      </w:r>
      <w:r w:rsidR="00FA07B0" w:rsidRPr="00B05843">
        <w:rPr>
          <w:spacing w:val="2"/>
          <w:sz w:val="28"/>
          <w:szCs w:val="28"/>
        </w:rPr>
        <w:t>протяжённость</w:t>
      </w:r>
      <w:r w:rsidRPr="00B05843">
        <w:rPr>
          <w:spacing w:val="2"/>
          <w:sz w:val="28"/>
          <w:szCs w:val="28"/>
        </w:rPr>
        <w:t xml:space="preserve"> сетей составляет 24,2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Основным источником водоснабжения д. Токаревка является глубоководная скважина 738 метров, </w:t>
      </w:r>
      <w:r w:rsidR="00FA07B0" w:rsidRPr="00B05843">
        <w:rPr>
          <w:spacing w:val="2"/>
          <w:sz w:val="28"/>
          <w:szCs w:val="28"/>
        </w:rPr>
        <w:t>введённая</w:t>
      </w:r>
      <w:r w:rsidRPr="00B05843">
        <w:rPr>
          <w:spacing w:val="2"/>
          <w:sz w:val="28"/>
          <w:szCs w:val="28"/>
        </w:rPr>
        <w:t xml:space="preserve"> в эксплуатацию в 1991 г</w:t>
      </w:r>
      <w:r w:rsidR="00B05843" w:rsidRPr="00B05843">
        <w:rPr>
          <w:spacing w:val="2"/>
          <w:sz w:val="28"/>
          <w:szCs w:val="28"/>
        </w:rPr>
        <w:t>.</w:t>
      </w:r>
      <w:r w:rsidRPr="00B05843">
        <w:rPr>
          <w:spacing w:val="2"/>
          <w:sz w:val="28"/>
          <w:szCs w:val="28"/>
        </w:rPr>
        <w:t xml:space="preserve">, из которой забирается 15407 куб. м./год воды, производительность установленного глубинного насоса составляет 25 куб. м/ час дебит скважины составляет 25 куб. м/ч. Установлена одна водонапорная башня типа </w:t>
      </w:r>
      <w:r w:rsidRPr="00B05843">
        <w:rPr>
          <w:spacing w:val="2"/>
          <w:sz w:val="28"/>
          <w:szCs w:val="28"/>
        </w:rPr>
        <w:lastRenderedPageBreak/>
        <w:t xml:space="preserve">Рожновского </w:t>
      </w:r>
      <w:r w:rsidR="00FA07B0" w:rsidRPr="00B05843">
        <w:rPr>
          <w:spacing w:val="2"/>
          <w:sz w:val="28"/>
          <w:szCs w:val="28"/>
        </w:rPr>
        <w:t>объёмом</w:t>
      </w:r>
      <w:r w:rsidRPr="00B05843">
        <w:rPr>
          <w:spacing w:val="2"/>
          <w:sz w:val="28"/>
          <w:szCs w:val="28"/>
        </w:rPr>
        <w:t xml:space="preserve"> 25 куб. м. На сетях смонтировано 8 водоразборных колонок, 1 противопожарный гидрант. Общая </w:t>
      </w:r>
      <w:r w:rsidR="00FA07B0" w:rsidRPr="00B05843">
        <w:rPr>
          <w:spacing w:val="2"/>
          <w:sz w:val="28"/>
          <w:szCs w:val="28"/>
        </w:rPr>
        <w:t>протяжённость</w:t>
      </w:r>
      <w:r w:rsidRPr="00B05843">
        <w:rPr>
          <w:spacing w:val="2"/>
          <w:sz w:val="28"/>
          <w:szCs w:val="28"/>
        </w:rPr>
        <w:t xml:space="preserve"> сетей 1 км.    </w:t>
      </w:r>
    </w:p>
    <w:p w:rsidR="00B24C1B" w:rsidRPr="00B05843" w:rsidRDefault="00B24C1B" w:rsidP="00024CE5">
      <w:pPr>
        <w:shd w:val="clear" w:color="auto" w:fill="FFFFFF"/>
        <w:suppressAutoHyphens/>
        <w:ind w:firstLine="709"/>
        <w:contextualSpacing/>
        <w:jc w:val="both"/>
        <w:rPr>
          <w:spacing w:val="2"/>
          <w:sz w:val="28"/>
          <w:szCs w:val="28"/>
        </w:rPr>
      </w:pPr>
      <w:r w:rsidRPr="00B05843">
        <w:rPr>
          <w:sz w:val="28"/>
          <w:szCs w:val="28"/>
        </w:rPr>
        <w:t xml:space="preserve">Система водоснабжения </w:t>
      </w:r>
      <w:r w:rsidRPr="00B05843">
        <w:rPr>
          <w:sz w:val="28"/>
          <w:szCs w:val="28"/>
          <w:u w:val="single"/>
        </w:rPr>
        <w:t>Чернокурьинского сельсовета</w:t>
      </w:r>
      <w:r w:rsidRPr="00B05843">
        <w:rPr>
          <w:sz w:val="28"/>
          <w:szCs w:val="28"/>
        </w:rPr>
        <w:t xml:space="preserve"> </w:t>
      </w:r>
      <w:r w:rsidRPr="00B05843">
        <w:rPr>
          <w:spacing w:val="2"/>
          <w:sz w:val="28"/>
          <w:szCs w:val="28"/>
        </w:rPr>
        <w:t>представляет комплекс взаимосвязанных инженерных сооружений, включающих в себя:</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глубоководные водозаборные скважины, </w:t>
      </w:r>
      <w:r w:rsidR="00FA07B0" w:rsidRPr="00B05843">
        <w:rPr>
          <w:sz w:val="28"/>
          <w:szCs w:val="28"/>
        </w:rPr>
        <w:t>оснащённые</w:t>
      </w:r>
      <w:r w:rsidRPr="00B05843">
        <w:rPr>
          <w:sz w:val="28"/>
          <w:szCs w:val="28"/>
        </w:rPr>
        <w:t xml:space="preserve"> погружными насосами; </w:t>
      </w:r>
    </w:p>
    <w:p w:rsidR="00B24C1B" w:rsidRPr="00B05843" w:rsidRDefault="00B24C1B" w:rsidP="00024CE5">
      <w:pPr>
        <w:suppressAutoHyphens/>
        <w:autoSpaceDE w:val="0"/>
        <w:autoSpaceDN w:val="0"/>
        <w:adjustRightInd w:val="0"/>
        <w:ind w:firstLine="709"/>
        <w:contextualSpacing/>
        <w:jc w:val="both"/>
        <w:rPr>
          <w:sz w:val="28"/>
          <w:szCs w:val="28"/>
        </w:rPr>
      </w:pPr>
      <w:r w:rsidRPr="00B05843">
        <w:rPr>
          <w:sz w:val="28"/>
          <w:szCs w:val="28"/>
        </w:rPr>
        <w:t xml:space="preserve">‒ распределительную водопроводную сеть. </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B05843" w:rsidRPr="00B05843">
        <w:rPr>
          <w:spacing w:val="2"/>
          <w:sz w:val="28"/>
          <w:szCs w:val="28"/>
        </w:rPr>
        <w:t xml:space="preserve"> </w:t>
      </w:r>
      <w:r w:rsidRPr="00B05843">
        <w:rPr>
          <w:spacing w:val="2"/>
          <w:sz w:val="28"/>
          <w:szCs w:val="28"/>
        </w:rPr>
        <w:t xml:space="preserve">Чернокурья являются глубоководные скважины, </w:t>
      </w:r>
      <w:r w:rsidR="00FA07B0" w:rsidRPr="00B05843">
        <w:rPr>
          <w:spacing w:val="2"/>
          <w:sz w:val="28"/>
          <w:szCs w:val="28"/>
        </w:rPr>
        <w:t>введённые</w:t>
      </w:r>
      <w:r w:rsidRPr="00B05843">
        <w:rPr>
          <w:spacing w:val="2"/>
          <w:sz w:val="28"/>
          <w:szCs w:val="28"/>
        </w:rPr>
        <w:t xml:space="preserve"> в эксплуатацию в 1989 и в 1990 г</w:t>
      </w:r>
      <w:r w:rsidR="00B05843" w:rsidRPr="00B05843">
        <w:rPr>
          <w:spacing w:val="2"/>
          <w:sz w:val="28"/>
          <w:szCs w:val="28"/>
        </w:rPr>
        <w:t>г</w:t>
      </w:r>
      <w:r w:rsidR="007804C0">
        <w:rPr>
          <w:spacing w:val="2"/>
          <w:sz w:val="28"/>
          <w:szCs w:val="28"/>
        </w:rPr>
        <w:t>.</w:t>
      </w:r>
      <w:r w:rsidRPr="00B05843">
        <w:rPr>
          <w:spacing w:val="2"/>
          <w:sz w:val="28"/>
          <w:szCs w:val="28"/>
        </w:rPr>
        <w:t>, из которых забирается 71500 куб.</w:t>
      </w:r>
      <w:r w:rsidR="007804C0">
        <w:rPr>
          <w:spacing w:val="2"/>
          <w:sz w:val="28"/>
          <w:szCs w:val="28"/>
        </w:rPr>
        <w:t xml:space="preserve"> м/год </w:t>
      </w:r>
      <w:r w:rsidRPr="00B05843">
        <w:rPr>
          <w:spacing w:val="2"/>
          <w:sz w:val="28"/>
          <w:szCs w:val="28"/>
        </w:rPr>
        <w:t xml:space="preserve">воды для нужд водоснабжения. Водонапорная башня типа Рожновского </w:t>
      </w:r>
      <w:r w:rsidR="00FA07B0" w:rsidRPr="00B05843">
        <w:rPr>
          <w:sz w:val="28"/>
          <w:szCs w:val="28"/>
        </w:rPr>
        <w:t>объёмом</w:t>
      </w:r>
      <w:r w:rsidRPr="00B05843">
        <w:rPr>
          <w:sz w:val="28"/>
          <w:szCs w:val="28"/>
        </w:rPr>
        <w:t xml:space="preserve"> 25 </w:t>
      </w:r>
      <w:r w:rsidR="004D78CB" w:rsidRPr="00B05843">
        <w:rPr>
          <w:sz w:val="28"/>
          <w:szCs w:val="28"/>
        </w:rPr>
        <w:t>куб. м</w:t>
      </w:r>
      <w:r w:rsidR="00B05843" w:rsidRPr="00B05843">
        <w:rPr>
          <w:sz w:val="28"/>
          <w:szCs w:val="28"/>
        </w:rPr>
        <w:t xml:space="preserve">. </w:t>
      </w:r>
      <w:r w:rsidRPr="00B05843">
        <w:rPr>
          <w:sz w:val="28"/>
          <w:szCs w:val="28"/>
        </w:rPr>
        <w:t xml:space="preserve">Производительность установленного глубинного насоса составляет 10 </w:t>
      </w:r>
      <w:r w:rsidR="004D78CB" w:rsidRPr="00B05843">
        <w:rPr>
          <w:sz w:val="28"/>
          <w:szCs w:val="28"/>
        </w:rPr>
        <w:t>куб. м</w:t>
      </w:r>
      <w:r w:rsidRPr="00B05843">
        <w:rPr>
          <w:sz w:val="28"/>
          <w:szCs w:val="28"/>
        </w:rPr>
        <w:t xml:space="preserve">/ч, дебит скважины составляет 10 </w:t>
      </w:r>
      <w:r w:rsidR="004D78CB" w:rsidRPr="00B05843">
        <w:rPr>
          <w:sz w:val="28"/>
          <w:szCs w:val="28"/>
        </w:rPr>
        <w:t>куб. м</w:t>
      </w:r>
      <w:r w:rsidRPr="00B05843">
        <w:rPr>
          <w:sz w:val="28"/>
          <w:szCs w:val="28"/>
        </w:rPr>
        <w:t>/ч. Техническое состояние удовлетворительное, имеется павильон и огороженная санитарная зона, водомер. На скважинах отсутствует частотное регулирование</w:t>
      </w:r>
      <w:r w:rsidRPr="00B05843">
        <w:rPr>
          <w:spacing w:val="2"/>
          <w:sz w:val="28"/>
          <w:szCs w:val="28"/>
        </w:rPr>
        <w:t>. В 2017г построена скважина глубиной 620 метров и мощностью 25 куб.</w:t>
      </w:r>
      <w:r w:rsidR="007804C0">
        <w:rPr>
          <w:spacing w:val="2"/>
          <w:sz w:val="28"/>
          <w:szCs w:val="28"/>
        </w:rPr>
        <w:t xml:space="preserve"> м/час, а также построена </w:t>
      </w:r>
      <w:r w:rsidRPr="00B05843">
        <w:rPr>
          <w:spacing w:val="2"/>
          <w:sz w:val="28"/>
          <w:szCs w:val="28"/>
        </w:rPr>
        <w:t>станция водоподго</w:t>
      </w:r>
      <w:r w:rsidR="007804C0">
        <w:rPr>
          <w:spacing w:val="2"/>
          <w:sz w:val="28"/>
          <w:szCs w:val="28"/>
        </w:rPr>
        <w:t xml:space="preserve">товки производительностью 1,0 </w:t>
      </w:r>
      <w:r w:rsidRPr="00B05843">
        <w:rPr>
          <w:spacing w:val="2"/>
          <w:sz w:val="28"/>
          <w:szCs w:val="28"/>
        </w:rPr>
        <w:t>куб</w:t>
      </w:r>
      <w:r w:rsidR="007804C0">
        <w:rPr>
          <w:spacing w:val="2"/>
          <w:sz w:val="28"/>
          <w:szCs w:val="28"/>
        </w:rPr>
        <w:t>. м</w:t>
      </w:r>
      <w:r w:rsidRPr="00B05843">
        <w:rPr>
          <w:spacing w:val="2"/>
          <w:sz w:val="28"/>
          <w:szCs w:val="28"/>
        </w:rPr>
        <w:t xml:space="preserve">/час. В 2018 году выполнено строительство и реконструкция водопроводных сетей. Общая </w:t>
      </w:r>
      <w:r w:rsidR="00FA07B0" w:rsidRPr="00B05843">
        <w:rPr>
          <w:spacing w:val="2"/>
          <w:sz w:val="28"/>
          <w:szCs w:val="28"/>
        </w:rPr>
        <w:t>протяжённость</w:t>
      </w:r>
      <w:r w:rsidRPr="00B05843">
        <w:rPr>
          <w:spacing w:val="2"/>
          <w:sz w:val="28"/>
          <w:szCs w:val="28"/>
        </w:rPr>
        <w:t xml:space="preserve"> сетей составляет 14,30 км.</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Основным источником водоснабжения деревни Новая Курья является разведочно-эксплуатационная скважина для водоснабжения, глубиной 290 м, </w:t>
      </w:r>
      <w:r w:rsidR="00FA07B0" w:rsidRPr="00B05843">
        <w:rPr>
          <w:spacing w:val="2"/>
          <w:sz w:val="28"/>
          <w:szCs w:val="28"/>
        </w:rPr>
        <w:t>введённая</w:t>
      </w:r>
      <w:r w:rsidRPr="00B05843">
        <w:rPr>
          <w:spacing w:val="2"/>
          <w:sz w:val="28"/>
          <w:szCs w:val="28"/>
        </w:rPr>
        <w:t xml:space="preserve"> в эксплуатацию в 2010 г</w:t>
      </w:r>
      <w:r w:rsidR="00B05843" w:rsidRPr="00B05843">
        <w:rPr>
          <w:spacing w:val="2"/>
          <w:sz w:val="28"/>
          <w:szCs w:val="28"/>
        </w:rPr>
        <w:t>.</w:t>
      </w:r>
      <w:r w:rsidRPr="00B05843">
        <w:rPr>
          <w:spacing w:val="2"/>
          <w:sz w:val="28"/>
          <w:szCs w:val="28"/>
        </w:rPr>
        <w:t xml:space="preserve">, из которой забирается </w:t>
      </w:r>
      <w:smartTag w:uri="urn:schemas-microsoft-com:office:smarttags" w:element="metricconverter">
        <w:smartTagPr>
          <w:attr w:name="ProductID" w:val="4916 куб. м"/>
        </w:smartTagPr>
        <w:r w:rsidRPr="00B05843">
          <w:rPr>
            <w:spacing w:val="2"/>
            <w:sz w:val="28"/>
            <w:szCs w:val="28"/>
          </w:rPr>
          <w:t>4916 куб. м</w:t>
        </w:r>
      </w:smartTag>
      <w:r w:rsidRPr="00B05843">
        <w:rPr>
          <w:spacing w:val="2"/>
          <w:sz w:val="28"/>
          <w:szCs w:val="28"/>
        </w:rPr>
        <w:t>./год воды, производительность установленного глубинного насоса составляет 10 куб. м/ час., дебит скважины составляет 14,3 куб. м/ч.</w:t>
      </w:r>
      <w:r w:rsidR="00B05843">
        <w:rPr>
          <w:spacing w:val="2"/>
          <w:sz w:val="28"/>
          <w:szCs w:val="28"/>
        </w:rPr>
        <w:t xml:space="preserve"> </w:t>
      </w:r>
      <w:r w:rsidRPr="00B05843">
        <w:rPr>
          <w:spacing w:val="2"/>
          <w:sz w:val="28"/>
          <w:szCs w:val="28"/>
        </w:rPr>
        <w:t>В 2018 г</w:t>
      </w:r>
      <w:r w:rsidR="00B05843">
        <w:rPr>
          <w:spacing w:val="2"/>
          <w:sz w:val="28"/>
          <w:szCs w:val="28"/>
        </w:rPr>
        <w:t>.</w:t>
      </w:r>
      <w:r w:rsidRPr="00B05843">
        <w:rPr>
          <w:spacing w:val="2"/>
          <w:sz w:val="28"/>
          <w:szCs w:val="28"/>
        </w:rPr>
        <w:t xml:space="preserve"> построена модульная станция водоподготовки производительностью 1 куб.</w:t>
      </w:r>
      <w:r w:rsidR="007804C0">
        <w:rPr>
          <w:spacing w:val="2"/>
          <w:sz w:val="28"/>
          <w:szCs w:val="28"/>
        </w:rPr>
        <w:t xml:space="preserve"> </w:t>
      </w:r>
      <w:r w:rsidRPr="00B05843">
        <w:rPr>
          <w:spacing w:val="2"/>
          <w:sz w:val="28"/>
          <w:szCs w:val="28"/>
        </w:rPr>
        <w:t xml:space="preserve">м/час. На сетях смонтировано 12 противопожарных гидрантов. Водозаборные колонки на сетях отсутствуют. Общая </w:t>
      </w:r>
      <w:r w:rsidR="00FA07B0" w:rsidRPr="00B05843">
        <w:rPr>
          <w:spacing w:val="2"/>
          <w:sz w:val="28"/>
          <w:szCs w:val="28"/>
        </w:rPr>
        <w:t>протяжённость</w:t>
      </w:r>
      <w:r w:rsidRPr="00B05843">
        <w:rPr>
          <w:spacing w:val="2"/>
          <w:sz w:val="28"/>
          <w:szCs w:val="28"/>
        </w:rPr>
        <w:t xml:space="preserve"> сетей 2800</w:t>
      </w:r>
      <w:r w:rsidR="00B05843">
        <w:rPr>
          <w:spacing w:val="2"/>
          <w:sz w:val="28"/>
          <w:szCs w:val="28"/>
        </w:rPr>
        <w:t> </w:t>
      </w:r>
      <w:r w:rsidRPr="00B05843">
        <w:rPr>
          <w:spacing w:val="2"/>
          <w:sz w:val="28"/>
          <w:szCs w:val="28"/>
        </w:rPr>
        <w:t>м, трубопровод полиэтиленовый, диаметр труб 100мм.</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с</w:t>
      </w:r>
      <w:r w:rsidR="00B05843">
        <w:rPr>
          <w:spacing w:val="2"/>
          <w:sz w:val="28"/>
          <w:szCs w:val="28"/>
        </w:rPr>
        <w:t>.</w:t>
      </w:r>
      <w:r w:rsidRPr="00B05843">
        <w:rPr>
          <w:spacing w:val="2"/>
          <w:sz w:val="28"/>
          <w:szCs w:val="28"/>
        </w:rPr>
        <w:t xml:space="preserve"> Морозовка является скважина № 145-86, введена в эксплуатацию в 1987 г</w:t>
      </w:r>
      <w:r w:rsidR="00B05843">
        <w:rPr>
          <w:spacing w:val="2"/>
          <w:sz w:val="28"/>
          <w:szCs w:val="28"/>
        </w:rPr>
        <w:t>.</w:t>
      </w:r>
      <w:r w:rsidRPr="00B05843">
        <w:rPr>
          <w:spacing w:val="2"/>
          <w:sz w:val="28"/>
          <w:szCs w:val="28"/>
        </w:rPr>
        <w:t xml:space="preserve">, глубина </w:t>
      </w:r>
      <w:smartTag w:uri="urn:schemas-microsoft-com:office:smarttags" w:element="metricconverter">
        <w:smartTagPr>
          <w:attr w:name="ProductID" w:val="720 метров"/>
        </w:smartTagPr>
        <w:r w:rsidRPr="00B05843">
          <w:rPr>
            <w:spacing w:val="2"/>
            <w:sz w:val="28"/>
            <w:szCs w:val="28"/>
          </w:rPr>
          <w:t xml:space="preserve">720 метров, </w:t>
        </w:r>
      </w:smartTag>
      <w:r w:rsidRPr="00B05843">
        <w:rPr>
          <w:sz w:val="28"/>
          <w:szCs w:val="28"/>
        </w:rPr>
        <w:t xml:space="preserve">водонапорная башня типа Рожновского </w:t>
      </w:r>
      <w:r w:rsidR="00FA07B0" w:rsidRPr="00B05843">
        <w:rPr>
          <w:sz w:val="28"/>
          <w:szCs w:val="28"/>
        </w:rPr>
        <w:t>объёмом</w:t>
      </w:r>
      <w:r w:rsidRPr="00B05843">
        <w:rPr>
          <w:sz w:val="28"/>
          <w:szCs w:val="28"/>
        </w:rPr>
        <w:t xml:space="preserve"> по 25 </w:t>
      </w:r>
      <w:r w:rsidR="004D78CB" w:rsidRPr="00B05843">
        <w:rPr>
          <w:sz w:val="28"/>
          <w:szCs w:val="28"/>
        </w:rPr>
        <w:t>куб. м</w:t>
      </w:r>
      <w:r w:rsidR="00B05843">
        <w:rPr>
          <w:sz w:val="28"/>
          <w:szCs w:val="28"/>
        </w:rPr>
        <w:t xml:space="preserve">/ч. </w:t>
      </w:r>
      <w:r w:rsidRPr="00B05843">
        <w:rPr>
          <w:sz w:val="28"/>
          <w:szCs w:val="28"/>
        </w:rPr>
        <w:t xml:space="preserve">Производительность установленного глубинного насоса скважины составляет 10 </w:t>
      </w:r>
      <w:r w:rsidR="004D78CB" w:rsidRPr="00B05843">
        <w:rPr>
          <w:sz w:val="28"/>
          <w:szCs w:val="28"/>
        </w:rPr>
        <w:t>куб. м</w:t>
      </w:r>
      <w:r w:rsidRPr="00B05843">
        <w:rPr>
          <w:sz w:val="28"/>
          <w:szCs w:val="28"/>
        </w:rPr>
        <w:t xml:space="preserve">/ч, дебит скважины составляет 10 </w:t>
      </w:r>
      <w:r w:rsidR="004D78CB" w:rsidRPr="00B05843">
        <w:rPr>
          <w:sz w:val="28"/>
          <w:szCs w:val="28"/>
        </w:rPr>
        <w:t>куб. м</w:t>
      </w:r>
      <w:r w:rsidRPr="00B05843">
        <w:rPr>
          <w:sz w:val="28"/>
          <w:szCs w:val="28"/>
        </w:rPr>
        <w:t>/ч.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r w:rsidRPr="00B05843">
        <w:rPr>
          <w:spacing w:val="2"/>
          <w:sz w:val="28"/>
          <w:szCs w:val="28"/>
        </w:rPr>
        <w:t xml:space="preserve"> Для нужд водоснабжения забирается 75550 куб.</w:t>
      </w:r>
      <w:r w:rsidR="007804C0">
        <w:rPr>
          <w:spacing w:val="2"/>
          <w:sz w:val="28"/>
          <w:szCs w:val="28"/>
        </w:rPr>
        <w:t xml:space="preserve"> м/год </w:t>
      </w:r>
      <w:r w:rsidRPr="00B05843">
        <w:rPr>
          <w:spacing w:val="2"/>
          <w:sz w:val="28"/>
          <w:szCs w:val="28"/>
        </w:rPr>
        <w:t xml:space="preserve">воды. Общая </w:t>
      </w:r>
      <w:r w:rsidR="00FA07B0" w:rsidRPr="00B05843">
        <w:rPr>
          <w:spacing w:val="2"/>
          <w:sz w:val="28"/>
          <w:szCs w:val="28"/>
        </w:rPr>
        <w:t>протяжённость</w:t>
      </w:r>
      <w:r w:rsidRPr="00B05843">
        <w:rPr>
          <w:spacing w:val="2"/>
          <w:sz w:val="28"/>
          <w:szCs w:val="28"/>
        </w:rPr>
        <w:t xml:space="preserve"> сетей 7000</w:t>
      </w:r>
      <w:r w:rsidR="00B05843">
        <w:rPr>
          <w:spacing w:val="2"/>
          <w:sz w:val="28"/>
          <w:szCs w:val="28"/>
        </w:rPr>
        <w:t xml:space="preserve"> </w:t>
      </w:r>
      <w:r w:rsidRPr="00B05843">
        <w:rPr>
          <w:spacing w:val="2"/>
          <w:sz w:val="28"/>
          <w:szCs w:val="28"/>
        </w:rPr>
        <w:t>м, трубопровод полиэтиленовый диаметр труб 100мм, противопожарные гидранты отсутствуют, на водопроводных сетях имеется 22 водозаборные колонки. Сети частично закольцованы, частично тупиковые.</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Основным источником водоснабжения п</w:t>
      </w:r>
      <w:r w:rsidR="00B05843">
        <w:rPr>
          <w:spacing w:val="2"/>
          <w:sz w:val="28"/>
          <w:szCs w:val="28"/>
        </w:rPr>
        <w:t>.</w:t>
      </w:r>
      <w:r w:rsidRPr="00B05843">
        <w:rPr>
          <w:spacing w:val="2"/>
          <w:sz w:val="28"/>
          <w:szCs w:val="28"/>
        </w:rPr>
        <w:t xml:space="preserve"> Кучугур является </w:t>
      </w:r>
      <w:r w:rsidRPr="00B05843">
        <w:rPr>
          <w:sz w:val="28"/>
          <w:szCs w:val="28"/>
        </w:rPr>
        <w:t>скважина: №</w:t>
      </w:r>
      <w:r w:rsidR="00FA07B0">
        <w:rPr>
          <w:sz w:val="28"/>
          <w:szCs w:val="28"/>
        </w:rPr>
        <w:t> </w:t>
      </w:r>
      <w:r w:rsidRPr="00B05843">
        <w:rPr>
          <w:sz w:val="28"/>
          <w:szCs w:val="28"/>
        </w:rPr>
        <w:t xml:space="preserve">5А-12, </w:t>
      </w:r>
      <w:r w:rsidR="00FA07B0" w:rsidRPr="00B05843">
        <w:rPr>
          <w:sz w:val="28"/>
          <w:szCs w:val="28"/>
        </w:rPr>
        <w:t>введённая</w:t>
      </w:r>
      <w:r w:rsidRPr="00B05843">
        <w:rPr>
          <w:sz w:val="28"/>
          <w:szCs w:val="28"/>
        </w:rPr>
        <w:t xml:space="preserve"> в эксплуатацию в 1990 г</w:t>
      </w:r>
      <w:r w:rsidR="00B05843">
        <w:rPr>
          <w:sz w:val="28"/>
          <w:szCs w:val="28"/>
        </w:rPr>
        <w:t>.</w:t>
      </w:r>
      <w:r w:rsidRPr="00B05843">
        <w:rPr>
          <w:sz w:val="28"/>
          <w:szCs w:val="28"/>
        </w:rPr>
        <w:t xml:space="preserve">, глубиной </w:t>
      </w:r>
      <w:smartTag w:uri="urn:schemas-microsoft-com:office:smarttags" w:element="metricconverter">
        <w:smartTagPr>
          <w:attr w:name="ProductID" w:val="720 метров"/>
        </w:smartTagPr>
        <w:r w:rsidRPr="00B05843">
          <w:rPr>
            <w:sz w:val="28"/>
            <w:szCs w:val="28"/>
          </w:rPr>
          <w:t>720 метров</w:t>
        </w:r>
      </w:smartTag>
      <w:r w:rsidRPr="00B05843">
        <w:rPr>
          <w:sz w:val="28"/>
          <w:szCs w:val="28"/>
        </w:rPr>
        <w:t xml:space="preserve">. Водонапорная башня отсутствует.  Производительность установленного глубинного насоса составляет 10 </w:t>
      </w:r>
      <w:r w:rsidR="004D78CB" w:rsidRPr="00B05843">
        <w:rPr>
          <w:sz w:val="28"/>
          <w:szCs w:val="28"/>
        </w:rPr>
        <w:t>куб. м</w:t>
      </w:r>
      <w:r w:rsidRPr="00B05843">
        <w:rPr>
          <w:sz w:val="28"/>
          <w:szCs w:val="28"/>
        </w:rPr>
        <w:t xml:space="preserve">/ч, дебит скважины составляет 40 </w:t>
      </w:r>
      <w:r w:rsidR="004D78CB" w:rsidRPr="00B05843">
        <w:rPr>
          <w:sz w:val="28"/>
          <w:szCs w:val="28"/>
        </w:rPr>
        <w:t xml:space="preserve">куб. </w:t>
      </w:r>
      <w:r w:rsidR="004D78CB" w:rsidRPr="00B05843">
        <w:rPr>
          <w:sz w:val="28"/>
          <w:szCs w:val="28"/>
        </w:rPr>
        <w:lastRenderedPageBreak/>
        <w:t>м</w:t>
      </w:r>
      <w:r w:rsidRPr="00B05843">
        <w:rPr>
          <w:sz w:val="28"/>
          <w:szCs w:val="28"/>
        </w:rPr>
        <w:t xml:space="preserve">/ч. Техническое состояние удовлетворительное, имеется павильон и огороженная санитарная зона, водомер. На скважине имеется частотное регулирование. </w:t>
      </w:r>
      <w:r w:rsidRPr="00B05843">
        <w:rPr>
          <w:spacing w:val="2"/>
          <w:sz w:val="28"/>
          <w:szCs w:val="28"/>
        </w:rPr>
        <w:t>Для нужд водоснабжения забирается</w:t>
      </w:r>
      <w:r w:rsidR="00B05843">
        <w:rPr>
          <w:spacing w:val="2"/>
          <w:sz w:val="28"/>
          <w:szCs w:val="28"/>
        </w:rPr>
        <w:t xml:space="preserve"> 23060 куб.</w:t>
      </w:r>
      <w:r w:rsidR="007804C0">
        <w:rPr>
          <w:spacing w:val="2"/>
          <w:sz w:val="28"/>
          <w:szCs w:val="28"/>
        </w:rPr>
        <w:t xml:space="preserve"> </w:t>
      </w:r>
      <w:r w:rsidR="00B05843">
        <w:rPr>
          <w:spacing w:val="2"/>
          <w:sz w:val="28"/>
          <w:szCs w:val="28"/>
        </w:rPr>
        <w:t>м/год</w:t>
      </w:r>
      <w:r w:rsidRPr="00B05843">
        <w:rPr>
          <w:spacing w:val="2"/>
          <w:sz w:val="28"/>
          <w:szCs w:val="28"/>
        </w:rPr>
        <w:t xml:space="preserve"> воды. Общая </w:t>
      </w:r>
      <w:r w:rsidR="00FA07B0" w:rsidRPr="00B05843">
        <w:rPr>
          <w:spacing w:val="2"/>
          <w:sz w:val="28"/>
          <w:szCs w:val="28"/>
        </w:rPr>
        <w:t>протяжённость</w:t>
      </w:r>
      <w:r w:rsidRPr="00B05843">
        <w:rPr>
          <w:spacing w:val="2"/>
          <w:sz w:val="28"/>
          <w:szCs w:val="28"/>
        </w:rPr>
        <w:t xml:space="preserve"> сетей 4,39м, На текущий момент существующие водопроводные сети выполнены из полиэтиленовых трубопроводов. Сети частично закольцованы, частично тупиковые. Противопожарные гидранты отсутствуют, на водопроводных сетях имеется 20 водозаборных колонок.</w:t>
      </w:r>
    </w:p>
    <w:p w:rsidR="00B24C1B" w:rsidRPr="00B05843" w:rsidRDefault="00B24C1B" w:rsidP="00024CE5">
      <w:pPr>
        <w:shd w:val="clear" w:color="auto" w:fill="FFFFFF"/>
        <w:suppressAutoHyphens/>
        <w:ind w:firstLine="709"/>
        <w:contextualSpacing/>
        <w:jc w:val="both"/>
        <w:rPr>
          <w:spacing w:val="2"/>
          <w:sz w:val="28"/>
          <w:szCs w:val="28"/>
        </w:rPr>
      </w:pPr>
      <w:r w:rsidRPr="00B05843">
        <w:rPr>
          <w:spacing w:val="2"/>
          <w:sz w:val="28"/>
          <w:szCs w:val="28"/>
        </w:rPr>
        <w:t xml:space="preserve">Основным источником водоснабжения а. Нижнебаяновский является </w:t>
      </w:r>
      <w:r w:rsidRPr="00B05843">
        <w:rPr>
          <w:sz w:val="28"/>
          <w:szCs w:val="28"/>
        </w:rPr>
        <w:t xml:space="preserve">Скважина № 200-84, </w:t>
      </w:r>
      <w:r w:rsidR="00FA07B0" w:rsidRPr="00B05843">
        <w:rPr>
          <w:sz w:val="28"/>
          <w:szCs w:val="28"/>
        </w:rPr>
        <w:t>введённая</w:t>
      </w:r>
      <w:r w:rsidRPr="00B05843">
        <w:rPr>
          <w:sz w:val="28"/>
          <w:szCs w:val="28"/>
        </w:rPr>
        <w:t xml:space="preserve"> в эксплуатацию в 1984 г</w:t>
      </w:r>
      <w:r w:rsidR="00B05843">
        <w:rPr>
          <w:sz w:val="28"/>
          <w:szCs w:val="28"/>
        </w:rPr>
        <w:t>.</w:t>
      </w:r>
      <w:r w:rsidRPr="00B05843">
        <w:rPr>
          <w:sz w:val="28"/>
          <w:szCs w:val="28"/>
        </w:rPr>
        <w:t xml:space="preserve">, глубиной </w:t>
      </w:r>
      <w:smartTag w:uri="urn:schemas-microsoft-com:office:smarttags" w:element="metricconverter">
        <w:smartTagPr>
          <w:attr w:name="ProductID" w:val="2000 метров"/>
        </w:smartTagPr>
        <w:r w:rsidRPr="00B05843">
          <w:rPr>
            <w:sz w:val="28"/>
            <w:szCs w:val="28"/>
          </w:rPr>
          <w:t>2000 метров</w:t>
        </w:r>
      </w:smartTag>
      <w:r w:rsidRPr="00B05843">
        <w:rPr>
          <w:sz w:val="28"/>
          <w:szCs w:val="28"/>
        </w:rPr>
        <w:t xml:space="preserve">. Одна водонапорная башня типа Рожновского </w:t>
      </w:r>
      <w:r w:rsidR="00FA07B0" w:rsidRPr="00B05843">
        <w:rPr>
          <w:sz w:val="28"/>
          <w:szCs w:val="28"/>
        </w:rPr>
        <w:t>объёмом</w:t>
      </w:r>
      <w:r w:rsidRPr="00B05843">
        <w:rPr>
          <w:sz w:val="28"/>
          <w:szCs w:val="28"/>
        </w:rPr>
        <w:t xml:space="preserve"> по 25 </w:t>
      </w:r>
      <w:r w:rsidR="004D78CB" w:rsidRPr="00B05843">
        <w:rPr>
          <w:sz w:val="28"/>
          <w:szCs w:val="28"/>
        </w:rPr>
        <w:t>куб. м</w:t>
      </w:r>
      <w:r w:rsidRPr="00B05843">
        <w:rPr>
          <w:sz w:val="28"/>
          <w:szCs w:val="28"/>
        </w:rPr>
        <w:t xml:space="preserve">/ч.  Производительность установленного глубинного насоса скважины № 200-84 составляет 10 </w:t>
      </w:r>
      <w:r w:rsidR="004D78CB" w:rsidRPr="00B05843">
        <w:rPr>
          <w:sz w:val="28"/>
          <w:szCs w:val="28"/>
        </w:rPr>
        <w:t>куб. м</w:t>
      </w:r>
      <w:r w:rsidRPr="00B05843">
        <w:rPr>
          <w:sz w:val="28"/>
          <w:szCs w:val="28"/>
        </w:rPr>
        <w:t xml:space="preserve">/ч, дебит скважины составляет 10 </w:t>
      </w:r>
      <w:r w:rsidR="004D78CB" w:rsidRPr="00B05843">
        <w:rPr>
          <w:sz w:val="28"/>
          <w:szCs w:val="28"/>
        </w:rPr>
        <w:t>куб. м</w:t>
      </w:r>
      <w:r w:rsidRPr="00B05843">
        <w:rPr>
          <w:sz w:val="28"/>
          <w:szCs w:val="28"/>
        </w:rPr>
        <w:t>/ч.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r w:rsidRPr="00B05843">
        <w:rPr>
          <w:spacing w:val="2"/>
          <w:sz w:val="28"/>
          <w:szCs w:val="28"/>
        </w:rPr>
        <w:t xml:space="preserve"> Для нужд водоснабжения забирается 17800 куб.</w:t>
      </w:r>
      <w:r w:rsidR="007804C0">
        <w:rPr>
          <w:spacing w:val="2"/>
          <w:sz w:val="28"/>
          <w:szCs w:val="28"/>
        </w:rPr>
        <w:t xml:space="preserve"> </w:t>
      </w:r>
      <w:r w:rsidRPr="00B05843">
        <w:rPr>
          <w:spacing w:val="2"/>
          <w:sz w:val="28"/>
          <w:szCs w:val="28"/>
        </w:rPr>
        <w:t xml:space="preserve">м/год. Общая </w:t>
      </w:r>
      <w:r w:rsidR="00FA07B0" w:rsidRPr="00B05843">
        <w:rPr>
          <w:spacing w:val="2"/>
          <w:sz w:val="28"/>
          <w:szCs w:val="28"/>
        </w:rPr>
        <w:t>протяжённость</w:t>
      </w:r>
      <w:r w:rsidRPr="00B05843">
        <w:rPr>
          <w:spacing w:val="2"/>
          <w:sz w:val="28"/>
          <w:szCs w:val="28"/>
        </w:rPr>
        <w:t xml:space="preserve"> сетей 4700м, На текущий момент существующие водопроводные сети выполнены из полиэтиленовы</w:t>
      </w:r>
      <w:r w:rsidR="00B05843">
        <w:rPr>
          <w:spacing w:val="2"/>
          <w:sz w:val="28"/>
          <w:szCs w:val="28"/>
        </w:rPr>
        <w:t>х, чугунных, стальных и асбесто-</w:t>
      </w:r>
      <w:r w:rsidRPr="00B05843">
        <w:rPr>
          <w:spacing w:val="2"/>
          <w:sz w:val="28"/>
          <w:szCs w:val="28"/>
        </w:rPr>
        <w:t>цементных трубопроводов. Сети частично закольцованы, частично тупиковые. Противопожарные гидранты отсутствуют, на водопроводных сетях имеется 6 водозаборных колонок.</w:t>
      </w:r>
    </w:p>
    <w:p w:rsidR="00B24C1B" w:rsidRPr="00B05843" w:rsidRDefault="00B24C1B" w:rsidP="00024CE5">
      <w:pPr>
        <w:pStyle w:val="af9"/>
        <w:suppressAutoHyphens/>
        <w:spacing w:after="0"/>
        <w:ind w:firstLine="709"/>
        <w:contextualSpacing/>
        <w:jc w:val="both"/>
        <w:rPr>
          <w:sz w:val="28"/>
          <w:szCs w:val="28"/>
        </w:rPr>
      </w:pPr>
      <w:r w:rsidRPr="00B05843">
        <w:rPr>
          <w:sz w:val="28"/>
          <w:szCs w:val="28"/>
        </w:rPr>
        <w:t xml:space="preserve">Централизованная система водоснабжения </w:t>
      </w:r>
      <w:r w:rsidRPr="00B05843">
        <w:rPr>
          <w:sz w:val="28"/>
          <w:szCs w:val="28"/>
          <w:u w:val="single"/>
        </w:rPr>
        <w:t>г. Карасук и п. Ярок</w:t>
      </w:r>
      <w:r w:rsidRPr="00B05843">
        <w:rPr>
          <w:sz w:val="28"/>
          <w:szCs w:val="28"/>
        </w:rPr>
        <w:t xml:space="preserve"> обеспечивает:</w:t>
      </w:r>
    </w:p>
    <w:p w:rsidR="00B24C1B" w:rsidRPr="00B05843" w:rsidRDefault="00B24C1B" w:rsidP="00024CE5">
      <w:pPr>
        <w:pStyle w:val="a3"/>
        <w:widowControl w:val="0"/>
        <w:tabs>
          <w:tab w:val="left" w:pos="1516"/>
        </w:tabs>
        <w:suppressAutoHyphens/>
        <w:autoSpaceDE w:val="0"/>
        <w:autoSpaceDN w:val="0"/>
        <w:ind w:left="0" w:firstLine="709"/>
        <w:jc w:val="both"/>
        <w:rPr>
          <w:sz w:val="28"/>
          <w:szCs w:val="28"/>
        </w:rPr>
      </w:pPr>
      <w:r w:rsidRPr="00B05843">
        <w:rPr>
          <w:spacing w:val="-1"/>
          <w:sz w:val="28"/>
          <w:szCs w:val="28"/>
        </w:rPr>
        <w:t>- хозяйственно-питьевое</w:t>
      </w:r>
      <w:r w:rsidRPr="00B05843">
        <w:rPr>
          <w:spacing w:val="-15"/>
          <w:sz w:val="28"/>
          <w:szCs w:val="28"/>
        </w:rPr>
        <w:t xml:space="preserve"> </w:t>
      </w:r>
      <w:r w:rsidRPr="00B05843">
        <w:rPr>
          <w:sz w:val="28"/>
          <w:szCs w:val="28"/>
        </w:rPr>
        <w:t>водопотребление</w:t>
      </w:r>
      <w:r w:rsidRPr="00B05843">
        <w:rPr>
          <w:spacing w:val="-15"/>
          <w:sz w:val="28"/>
          <w:szCs w:val="28"/>
        </w:rPr>
        <w:t xml:space="preserve"> </w:t>
      </w:r>
      <w:r w:rsidRPr="00B05843">
        <w:rPr>
          <w:sz w:val="28"/>
          <w:szCs w:val="28"/>
        </w:rPr>
        <w:t>в</w:t>
      </w:r>
      <w:r w:rsidRPr="00B05843">
        <w:rPr>
          <w:spacing w:val="-13"/>
          <w:sz w:val="28"/>
          <w:szCs w:val="28"/>
        </w:rPr>
        <w:t xml:space="preserve"> </w:t>
      </w:r>
      <w:r w:rsidRPr="00B05843">
        <w:rPr>
          <w:sz w:val="28"/>
          <w:szCs w:val="28"/>
        </w:rPr>
        <w:t>жилых</w:t>
      </w:r>
      <w:r w:rsidRPr="00B05843">
        <w:rPr>
          <w:spacing w:val="-14"/>
          <w:sz w:val="28"/>
          <w:szCs w:val="28"/>
        </w:rPr>
        <w:t xml:space="preserve"> </w:t>
      </w:r>
      <w:r w:rsidRPr="00B05843">
        <w:rPr>
          <w:sz w:val="28"/>
          <w:szCs w:val="28"/>
        </w:rPr>
        <w:t>и</w:t>
      </w:r>
      <w:r w:rsidRPr="00B05843">
        <w:rPr>
          <w:spacing w:val="-12"/>
          <w:sz w:val="28"/>
          <w:szCs w:val="28"/>
        </w:rPr>
        <w:t xml:space="preserve"> </w:t>
      </w:r>
      <w:r w:rsidRPr="00B05843">
        <w:rPr>
          <w:sz w:val="28"/>
          <w:szCs w:val="28"/>
        </w:rPr>
        <w:t>общественных</w:t>
      </w:r>
      <w:r w:rsidRPr="00B05843">
        <w:rPr>
          <w:spacing w:val="-14"/>
          <w:sz w:val="28"/>
          <w:szCs w:val="28"/>
        </w:rPr>
        <w:t xml:space="preserve"> </w:t>
      </w:r>
      <w:r w:rsidRPr="00B05843">
        <w:rPr>
          <w:sz w:val="28"/>
          <w:szCs w:val="28"/>
        </w:rPr>
        <w:t>зданиях,</w:t>
      </w:r>
      <w:r w:rsidRPr="00B05843">
        <w:rPr>
          <w:spacing w:val="-13"/>
          <w:sz w:val="28"/>
          <w:szCs w:val="28"/>
        </w:rPr>
        <w:t xml:space="preserve"> </w:t>
      </w:r>
      <w:r w:rsidRPr="00B05843">
        <w:rPr>
          <w:sz w:val="28"/>
          <w:szCs w:val="28"/>
        </w:rPr>
        <w:t>нужды</w:t>
      </w:r>
      <w:r w:rsidRPr="00B05843">
        <w:rPr>
          <w:spacing w:val="-58"/>
          <w:sz w:val="28"/>
          <w:szCs w:val="28"/>
        </w:rPr>
        <w:t xml:space="preserve"> </w:t>
      </w:r>
      <w:r w:rsidRPr="00B05843">
        <w:rPr>
          <w:sz w:val="28"/>
          <w:szCs w:val="28"/>
        </w:rPr>
        <w:t>коммунально-бытовых</w:t>
      </w:r>
      <w:r w:rsidRPr="00B05843">
        <w:rPr>
          <w:spacing w:val="-1"/>
          <w:sz w:val="28"/>
          <w:szCs w:val="28"/>
        </w:rPr>
        <w:t xml:space="preserve"> </w:t>
      </w:r>
      <w:r w:rsidRPr="00B05843">
        <w:rPr>
          <w:sz w:val="28"/>
          <w:szCs w:val="28"/>
        </w:rPr>
        <w:t>предприятий и производств;</w:t>
      </w:r>
    </w:p>
    <w:p w:rsidR="00B24C1B" w:rsidRPr="00B05843" w:rsidRDefault="00B24C1B" w:rsidP="00024CE5">
      <w:pPr>
        <w:pStyle w:val="a3"/>
        <w:widowControl w:val="0"/>
        <w:tabs>
          <w:tab w:val="left" w:pos="1530"/>
        </w:tabs>
        <w:suppressAutoHyphens/>
        <w:autoSpaceDE w:val="0"/>
        <w:autoSpaceDN w:val="0"/>
        <w:ind w:left="0" w:firstLine="709"/>
        <w:jc w:val="both"/>
        <w:rPr>
          <w:sz w:val="28"/>
          <w:szCs w:val="28"/>
        </w:rPr>
      </w:pPr>
      <w:r w:rsidRPr="00B05843">
        <w:rPr>
          <w:sz w:val="28"/>
          <w:szCs w:val="28"/>
        </w:rPr>
        <w:t>- тушение</w:t>
      </w:r>
      <w:r w:rsidRPr="00B05843">
        <w:rPr>
          <w:spacing w:val="-2"/>
          <w:sz w:val="28"/>
          <w:szCs w:val="28"/>
        </w:rPr>
        <w:t xml:space="preserve"> </w:t>
      </w:r>
      <w:r w:rsidRPr="00B05843">
        <w:rPr>
          <w:sz w:val="28"/>
          <w:szCs w:val="28"/>
        </w:rPr>
        <w:t>пожаров;</w:t>
      </w:r>
    </w:p>
    <w:p w:rsidR="00B24C1B" w:rsidRPr="00B05843" w:rsidRDefault="00B24C1B" w:rsidP="00024CE5">
      <w:pPr>
        <w:pStyle w:val="a3"/>
        <w:widowControl w:val="0"/>
        <w:tabs>
          <w:tab w:val="left" w:pos="1530"/>
        </w:tabs>
        <w:suppressAutoHyphens/>
        <w:autoSpaceDE w:val="0"/>
        <w:autoSpaceDN w:val="0"/>
        <w:ind w:left="0" w:firstLine="709"/>
        <w:jc w:val="both"/>
        <w:rPr>
          <w:sz w:val="28"/>
          <w:szCs w:val="28"/>
        </w:rPr>
      </w:pPr>
      <w:r w:rsidRPr="00B05843">
        <w:rPr>
          <w:sz w:val="28"/>
          <w:szCs w:val="28"/>
        </w:rPr>
        <w:t>- собственные</w:t>
      </w:r>
      <w:r w:rsidRPr="00B05843">
        <w:rPr>
          <w:spacing w:val="-3"/>
          <w:sz w:val="28"/>
          <w:szCs w:val="28"/>
        </w:rPr>
        <w:t xml:space="preserve"> </w:t>
      </w:r>
      <w:r w:rsidRPr="00B05843">
        <w:rPr>
          <w:sz w:val="28"/>
          <w:szCs w:val="28"/>
        </w:rPr>
        <w:t>нужды</w:t>
      </w:r>
      <w:r w:rsidRPr="00B05843">
        <w:rPr>
          <w:spacing w:val="-3"/>
          <w:sz w:val="28"/>
          <w:szCs w:val="28"/>
        </w:rPr>
        <w:t xml:space="preserve"> </w:t>
      </w:r>
      <w:r w:rsidRPr="00B05843">
        <w:rPr>
          <w:sz w:val="28"/>
          <w:szCs w:val="28"/>
        </w:rPr>
        <w:t>на</w:t>
      </w:r>
      <w:r w:rsidRPr="00B05843">
        <w:rPr>
          <w:spacing w:val="-3"/>
          <w:sz w:val="28"/>
          <w:szCs w:val="28"/>
        </w:rPr>
        <w:t xml:space="preserve"> </w:t>
      </w:r>
      <w:r w:rsidRPr="00B05843">
        <w:rPr>
          <w:sz w:val="28"/>
          <w:szCs w:val="28"/>
        </w:rPr>
        <w:t>промывку</w:t>
      </w:r>
      <w:r w:rsidRPr="00B05843">
        <w:rPr>
          <w:spacing w:val="-2"/>
          <w:sz w:val="28"/>
          <w:szCs w:val="28"/>
        </w:rPr>
        <w:t xml:space="preserve"> </w:t>
      </w:r>
      <w:r w:rsidRPr="00B05843">
        <w:rPr>
          <w:sz w:val="28"/>
          <w:szCs w:val="28"/>
        </w:rPr>
        <w:t>водопроводных</w:t>
      </w:r>
      <w:r w:rsidRPr="00B05843">
        <w:rPr>
          <w:spacing w:val="-1"/>
          <w:sz w:val="28"/>
          <w:szCs w:val="28"/>
        </w:rPr>
        <w:t xml:space="preserve"> </w:t>
      </w:r>
      <w:r w:rsidRPr="00B05843">
        <w:rPr>
          <w:sz w:val="28"/>
          <w:szCs w:val="28"/>
        </w:rPr>
        <w:t>и</w:t>
      </w:r>
      <w:r w:rsidRPr="00B05843">
        <w:rPr>
          <w:spacing w:val="-1"/>
          <w:sz w:val="28"/>
          <w:szCs w:val="28"/>
        </w:rPr>
        <w:t xml:space="preserve"> </w:t>
      </w:r>
      <w:r w:rsidRPr="00B05843">
        <w:rPr>
          <w:sz w:val="28"/>
          <w:szCs w:val="28"/>
        </w:rPr>
        <w:t>канализационных</w:t>
      </w:r>
      <w:r w:rsidRPr="00B05843">
        <w:rPr>
          <w:spacing w:val="-2"/>
          <w:sz w:val="28"/>
          <w:szCs w:val="28"/>
        </w:rPr>
        <w:t xml:space="preserve"> </w:t>
      </w:r>
      <w:r w:rsidRPr="00B05843">
        <w:rPr>
          <w:sz w:val="28"/>
          <w:szCs w:val="28"/>
        </w:rPr>
        <w:t>сетей</w:t>
      </w:r>
      <w:r w:rsidRPr="00B05843">
        <w:rPr>
          <w:spacing w:val="-1"/>
          <w:sz w:val="28"/>
          <w:szCs w:val="28"/>
        </w:rPr>
        <w:t xml:space="preserve"> </w:t>
      </w:r>
      <w:r w:rsidRPr="00B05843">
        <w:rPr>
          <w:sz w:val="28"/>
          <w:szCs w:val="28"/>
        </w:rPr>
        <w:t>и</w:t>
      </w:r>
      <w:r w:rsidRPr="00B05843">
        <w:rPr>
          <w:spacing w:val="-1"/>
          <w:sz w:val="28"/>
          <w:szCs w:val="28"/>
        </w:rPr>
        <w:t xml:space="preserve"> </w:t>
      </w:r>
      <w:r w:rsidRPr="00B05843">
        <w:rPr>
          <w:sz w:val="28"/>
          <w:szCs w:val="28"/>
        </w:rPr>
        <w:t>т.п.</w:t>
      </w:r>
    </w:p>
    <w:p w:rsidR="00B24C1B" w:rsidRPr="00B05843" w:rsidRDefault="00B24C1B" w:rsidP="00024CE5">
      <w:pPr>
        <w:pStyle w:val="a3"/>
        <w:widowControl w:val="0"/>
        <w:tabs>
          <w:tab w:val="left" w:pos="1516"/>
        </w:tabs>
        <w:suppressAutoHyphens/>
        <w:autoSpaceDE w:val="0"/>
        <w:autoSpaceDN w:val="0"/>
        <w:ind w:left="0" w:firstLine="709"/>
        <w:jc w:val="both"/>
        <w:rPr>
          <w:sz w:val="28"/>
          <w:szCs w:val="28"/>
        </w:rPr>
      </w:pPr>
      <w:r w:rsidRPr="00B05843">
        <w:rPr>
          <w:sz w:val="28"/>
          <w:szCs w:val="28"/>
        </w:rPr>
        <w:t>В качестве источника водоснабжения поселения используются подземные воды.</w:t>
      </w:r>
      <w:r w:rsidRPr="00B05843">
        <w:rPr>
          <w:spacing w:val="1"/>
          <w:sz w:val="28"/>
          <w:szCs w:val="28"/>
        </w:rPr>
        <w:t xml:space="preserve"> </w:t>
      </w:r>
      <w:r w:rsidRPr="00B05843">
        <w:rPr>
          <w:sz w:val="28"/>
          <w:szCs w:val="28"/>
        </w:rPr>
        <w:t>Извлечение</w:t>
      </w:r>
      <w:r w:rsidRPr="00B05843">
        <w:rPr>
          <w:spacing w:val="1"/>
          <w:sz w:val="28"/>
          <w:szCs w:val="28"/>
        </w:rPr>
        <w:t xml:space="preserve"> </w:t>
      </w:r>
      <w:r w:rsidRPr="00B05843">
        <w:rPr>
          <w:sz w:val="28"/>
          <w:szCs w:val="28"/>
        </w:rPr>
        <w:t>подземных</w:t>
      </w:r>
      <w:r w:rsidRPr="00B05843">
        <w:rPr>
          <w:spacing w:val="1"/>
          <w:sz w:val="28"/>
          <w:szCs w:val="28"/>
        </w:rPr>
        <w:t xml:space="preserve"> </w:t>
      </w:r>
      <w:r w:rsidRPr="00B05843">
        <w:rPr>
          <w:sz w:val="28"/>
          <w:szCs w:val="28"/>
        </w:rPr>
        <w:t>вод</w:t>
      </w:r>
      <w:r w:rsidRPr="00B05843">
        <w:rPr>
          <w:spacing w:val="1"/>
          <w:sz w:val="28"/>
          <w:szCs w:val="28"/>
        </w:rPr>
        <w:t xml:space="preserve"> </w:t>
      </w:r>
      <w:r w:rsidRPr="00B05843">
        <w:rPr>
          <w:sz w:val="28"/>
          <w:szCs w:val="28"/>
        </w:rPr>
        <w:t>из</w:t>
      </w:r>
      <w:r w:rsidRPr="00B05843">
        <w:rPr>
          <w:spacing w:val="1"/>
          <w:sz w:val="28"/>
          <w:szCs w:val="28"/>
        </w:rPr>
        <w:t xml:space="preserve"> </w:t>
      </w:r>
      <w:r w:rsidRPr="00B05843">
        <w:rPr>
          <w:sz w:val="28"/>
          <w:szCs w:val="28"/>
        </w:rPr>
        <w:t>недр</w:t>
      </w:r>
      <w:r w:rsidRPr="00B05843">
        <w:rPr>
          <w:spacing w:val="1"/>
          <w:sz w:val="28"/>
          <w:szCs w:val="28"/>
        </w:rPr>
        <w:t xml:space="preserve"> </w:t>
      </w:r>
      <w:r w:rsidRPr="00B05843">
        <w:rPr>
          <w:sz w:val="28"/>
          <w:szCs w:val="28"/>
        </w:rPr>
        <w:t>осуществляется</w:t>
      </w:r>
      <w:r w:rsidRPr="00B05843">
        <w:rPr>
          <w:spacing w:val="1"/>
          <w:sz w:val="28"/>
          <w:szCs w:val="28"/>
        </w:rPr>
        <w:t xml:space="preserve"> </w:t>
      </w:r>
      <w:r w:rsidRPr="00B05843">
        <w:rPr>
          <w:sz w:val="28"/>
          <w:szCs w:val="28"/>
        </w:rPr>
        <w:t>одиночными</w:t>
      </w:r>
      <w:r w:rsidRPr="00B05843">
        <w:rPr>
          <w:spacing w:val="1"/>
          <w:sz w:val="28"/>
          <w:szCs w:val="28"/>
        </w:rPr>
        <w:t xml:space="preserve"> </w:t>
      </w:r>
      <w:r w:rsidRPr="00B05843">
        <w:rPr>
          <w:sz w:val="28"/>
          <w:szCs w:val="28"/>
        </w:rPr>
        <w:t xml:space="preserve">скважинами. Система водоснабжения поселения принята единая, </w:t>
      </w:r>
      <w:r w:rsidR="00FA07B0" w:rsidRPr="00B05843">
        <w:rPr>
          <w:sz w:val="28"/>
          <w:szCs w:val="28"/>
        </w:rPr>
        <w:t>объединённая</w:t>
      </w:r>
      <w:r w:rsidRPr="00B05843">
        <w:rPr>
          <w:sz w:val="28"/>
          <w:szCs w:val="28"/>
        </w:rPr>
        <w:t xml:space="preserve"> хозяйственно-противопожарная.</w:t>
      </w:r>
      <w:r w:rsidRPr="00B05843">
        <w:rPr>
          <w:spacing w:val="-1"/>
          <w:sz w:val="28"/>
          <w:szCs w:val="28"/>
        </w:rPr>
        <w:t xml:space="preserve"> </w:t>
      </w:r>
      <w:r w:rsidRPr="00B05843">
        <w:rPr>
          <w:sz w:val="28"/>
          <w:szCs w:val="28"/>
        </w:rPr>
        <w:t>Система</w:t>
      </w:r>
      <w:r w:rsidRPr="00B05843">
        <w:rPr>
          <w:spacing w:val="-1"/>
          <w:sz w:val="28"/>
          <w:szCs w:val="28"/>
        </w:rPr>
        <w:t xml:space="preserve"> </w:t>
      </w:r>
      <w:r w:rsidRPr="00B05843">
        <w:rPr>
          <w:sz w:val="28"/>
          <w:szCs w:val="28"/>
        </w:rPr>
        <w:t>подачи воды</w:t>
      </w:r>
      <w:r w:rsidRPr="00B05843">
        <w:rPr>
          <w:spacing w:val="-1"/>
          <w:sz w:val="28"/>
          <w:szCs w:val="28"/>
        </w:rPr>
        <w:t xml:space="preserve"> </w:t>
      </w:r>
      <w:r w:rsidRPr="00B05843">
        <w:rPr>
          <w:sz w:val="28"/>
          <w:szCs w:val="28"/>
        </w:rPr>
        <w:t>-</w:t>
      </w:r>
      <w:r w:rsidRPr="00B05843">
        <w:rPr>
          <w:spacing w:val="-1"/>
          <w:sz w:val="28"/>
          <w:szCs w:val="28"/>
        </w:rPr>
        <w:t xml:space="preserve"> </w:t>
      </w:r>
      <w:r w:rsidRPr="00B05843">
        <w:rPr>
          <w:sz w:val="28"/>
          <w:szCs w:val="28"/>
        </w:rPr>
        <w:t>централизованная</w:t>
      </w:r>
      <w:r w:rsidRPr="00B05843">
        <w:rPr>
          <w:spacing w:val="-1"/>
          <w:sz w:val="28"/>
          <w:szCs w:val="28"/>
        </w:rPr>
        <w:t xml:space="preserve"> </w:t>
      </w:r>
      <w:r w:rsidRPr="00B05843">
        <w:rPr>
          <w:sz w:val="28"/>
          <w:szCs w:val="28"/>
        </w:rPr>
        <w:t>напорная.</w:t>
      </w:r>
    </w:p>
    <w:p w:rsidR="00B24C1B" w:rsidRPr="00B05843" w:rsidRDefault="00B24C1B" w:rsidP="00024CE5">
      <w:pPr>
        <w:pStyle w:val="af9"/>
        <w:suppressAutoHyphens/>
        <w:spacing w:after="0"/>
        <w:ind w:firstLine="709"/>
        <w:contextualSpacing/>
        <w:jc w:val="both"/>
        <w:rPr>
          <w:sz w:val="28"/>
          <w:szCs w:val="28"/>
        </w:rPr>
      </w:pPr>
      <w:r w:rsidRPr="00B05843">
        <w:rPr>
          <w:sz w:val="28"/>
          <w:szCs w:val="28"/>
        </w:rPr>
        <w:t>В настоящее время централизованным водоснабжением охвачено 70</w:t>
      </w:r>
      <w:r w:rsidR="00576230">
        <w:rPr>
          <w:sz w:val="28"/>
          <w:szCs w:val="28"/>
        </w:rPr>
        <w:t>%</w:t>
      </w:r>
      <w:r w:rsidRPr="00B05843">
        <w:rPr>
          <w:sz w:val="28"/>
          <w:szCs w:val="28"/>
        </w:rPr>
        <w:t xml:space="preserve"> населения.</w:t>
      </w:r>
      <w:r w:rsidRPr="00B05843">
        <w:rPr>
          <w:spacing w:val="1"/>
          <w:sz w:val="28"/>
          <w:szCs w:val="28"/>
        </w:rPr>
        <w:t xml:space="preserve"> </w:t>
      </w:r>
      <w:r w:rsidRPr="00B05843">
        <w:rPr>
          <w:sz w:val="28"/>
          <w:szCs w:val="28"/>
        </w:rPr>
        <w:t>Население, не охваченное централизованным водоснабжением (30%), для хозяйственно-</w:t>
      </w:r>
      <w:r w:rsidRPr="00B05843">
        <w:rPr>
          <w:spacing w:val="1"/>
          <w:sz w:val="28"/>
          <w:szCs w:val="28"/>
        </w:rPr>
        <w:t xml:space="preserve"> </w:t>
      </w:r>
      <w:r w:rsidRPr="00B05843">
        <w:rPr>
          <w:spacing w:val="-1"/>
          <w:sz w:val="28"/>
          <w:szCs w:val="28"/>
        </w:rPr>
        <w:t>питьевых</w:t>
      </w:r>
      <w:r w:rsidRPr="00B05843">
        <w:rPr>
          <w:spacing w:val="-15"/>
          <w:sz w:val="28"/>
          <w:szCs w:val="28"/>
        </w:rPr>
        <w:t xml:space="preserve"> </w:t>
      </w:r>
      <w:r w:rsidRPr="00B05843">
        <w:rPr>
          <w:spacing w:val="-1"/>
          <w:sz w:val="28"/>
          <w:szCs w:val="28"/>
        </w:rPr>
        <w:t>целей</w:t>
      </w:r>
      <w:r w:rsidRPr="00B05843">
        <w:rPr>
          <w:spacing w:val="-14"/>
          <w:sz w:val="28"/>
          <w:szCs w:val="28"/>
        </w:rPr>
        <w:t xml:space="preserve"> </w:t>
      </w:r>
      <w:r w:rsidRPr="00B05843">
        <w:rPr>
          <w:sz w:val="28"/>
          <w:szCs w:val="28"/>
        </w:rPr>
        <w:t>пользуется</w:t>
      </w:r>
      <w:r w:rsidRPr="00B05843">
        <w:rPr>
          <w:spacing w:val="-15"/>
          <w:sz w:val="28"/>
          <w:szCs w:val="28"/>
        </w:rPr>
        <w:t xml:space="preserve"> </w:t>
      </w:r>
      <w:r w:rsidRPr="00B05843">
        <w:rPr>
          <w:sz w:val="28"/>
          <w:szCs w:val="28"/>
        </w:rPr>
        <w:t>колодцами</w:t>
      </w:r>
      <w:r w:rsidRPr="00B05843">
        <w:rPr>
          <w:spacing w:val="-14"/>
          <w:sz w:val="28"/>
          <w:szCs w:val="28"/>
        </w:rPr>
        <w:t xml:space="preserve"> </w:t>
      </w:r>
      <w:r w:rsidRPr="00B05843">
        <w:rPr>
          <w:sz w:val="28"/>
          <w:szCs w:val="28"/>
        </w:rPr>
        <w:t>или</w:t>
      </w:r>
      <w:r w:rsidRPr="00B05843">
        <w:rPr>
          <w:spacing w:val="-13"/>
          <w:sz w:val="28"/>
          <w:szCs w:val="28"/>
        </w:rPr>
        <w:t xml:space="preserve"> </w:t>
      </w:r>
      <w:r w:rsidRPr="00B05843">
        <w:rPr>
          <w:sz w:val="28"/>
          <w:szCs w:val="28"/>
        </w:rPr>
        <w:t>скважинами,</w:t>
      </w:r>
      <w:r w:rsidRPr="00B05843">
        <w:rPr>
          <w:spacing w:val="-15"/>
          <w:sz w:val="28"/>
          <w:szCs w:val="28"/>
        </w:rPr>
        <w:t xml:space="preserve"> </w:t>
      </w:r>
      <w:r w:rsidRPr="00B05843">
        <w:rPr>
          <w:sz w:val="28"/>
          <w:szCs w:val="28"/>
        </w:rPr>
        <w:t>расположенными</w:t>
      </w:r>
      <w:r w:rsidRPr="00B05843">
        <w:rPr>
          <w:spacing w:val="-14"/>
          <w:sz w:val="28"/>
          <w:szCs w:val="28"/>
        </w:rPr>
        <w:t xml:space="preserve"> </w:t>
      </w:r>
      <w:r w:rsidRPr="00B05843">
        <w:rPr>
          <w:sz w:val="28"/>
          <w:szCs w:val="28"/>
        </w:rPr>
        <w:t>на</w:t>
      </w:r>
      <w:r w:rsidRPr="00B05843">
        <w:rPr>
          <w:spacing w:val="-16"/>
          <w:sz w:val="28"/>
          <w:szCs w:val="28"/>
        </w:rPr>
        <w:t xml:space="preserve"> </w:t>
      </w:r>
      <w:r w:rsidRPr="00B05843">
        <w:rPr>
          <w:sz w:val="28"/>
          <w:szCs w:val="28"/>
        </w:rPr>
        <w:t>приусадебных</w:t>
      </w:r>
      <w:r w:rsidRPr="00B05843">
        <w:rPr>
          <w:spacing w:val="-58"/>
          <w:sz w:val="28"/>
          <w:szCs w:val="28"/>
        </w:rPr>
        <w:t xml:space="preserve"> </w:t>
      </w:r>
      <w:r w:rsidRPr="00B05843">
        <w:rPr>
          <w:sz w:val="28"/>
          <w:szCs w:val="28"/>
        </w:rPr>
        <w:t>участках.</w:t>
      </w:r>
    </w:p>
    <w:p w:rsidR="00B24C1B" w:rsidRPr="00B05843" w:rsidRDefault="00B24C1B" w:rsidP="00024CE5">
      <w:pPr>
        <w:pStyle w:val="af9"/>
        <w:suppressAutoHyphens/>
        <w:spacing w:after="0"/>
        <w:ind w:firstLine="709"/>
        <w:contextualSpacing/>
        <w:jc w:val="both"/>
        <w:rPr>
          <w:sz w:val="28"/>
          <w:szCs w:val="28"/>
        </w:rPr>
      </w:pPr>
      <w:r w:rsidRPr="00B05843">
        <w:rPr>
          <w:sz w:val="28"/>
          <w:szCs w:val="28"/>
        </w:rPr>
        <w:t>Структура</w:t>
      </w:r>
      <w:r w:rsidRPr="00B05843">
        <w:rPr>
          <w:spacing w:val="1"/>
          <w:sz w:val="28"/>
          <w:szCs w:val="28"/>
        </w:rPr>
        <w:t xml:space="preserve"> </w:t>
      </w:r>
      <w:r w:rsidRPr="00B05843">
        <w:rPr>
          <w:sz w:val="28"/>
          <w:szCs w:val="28"/>
        </w:rPr>
        <w:t>водоснабжения</w:t>
      </w:r>
      <w:r w:rsidRPr="00B05843">
        <w:rPr>
          <w:spacing w:val="1"/>
          <w:sz w:val="28"/>
          <w:szCs w:val="28"/>
        </w:rPr>
        <w:t xml:space="preserve"> </w:t>
      </w:r>
      <w:r w:rsidRPr="00B05843">
        <w:rPr>
          <w:sz w:val="28"/>
          <w:szCs w:val="28"/>
        </w:rPr>
        <w:t>поселения</w:t>
      </w:r>
      <w:r w:rsidRPr="00B05843">
        <w:rPr>
          <w:spacing w:val="1"/>
          <w:sz w:val="28"/>
          <w:szCs w:val="28"/>
        </w:rPr>
        <w:t xml:space="preserve"> </w:t>
      </w:r>
      <w:r w:rsidRPr="00B05843">
        <w:rPr>
          <w:sz w:val="28"/>
          <w:szCs w:val="28"/>
        </w:rPr>
        <w:t>состоит</w:t>
      </w:r>
      <w:r w:rsidRPr="00B05843">
        <w:rPr>
          <w:spacing w:val="1"/>
          <w:sz w:val="28"/>
          <w:szCs w:val="28"/>
        </w:rPr>
        <w:t xml:space="preserve"> </w:t>
      </w:r>
      <w:r w:rsidRPr="00B05843">
        <w:rPr>
          <w:sz w:val="28"/>
          <w:szCs w:val="28"/>
        </w:rPr>
        <w:t>из</w:t>
      </w:r>
      <w:r w:rsidRPr="00B05843">
        <w:rPr>
          <w:spacing w:val="1"/>
          <w:sz w:val="28"/>
          <w:szCs w:val="28"/>
        </w:rPr>
        <w:t xml:space="preserve"> </w:t>
      </w:r>
      <w:r w:rsidRPr="00B05843">
        <w:rPr>
          <w:sz w:val="28"/>
          <w:szCs w:val="28"/>
        </w:rPr>
        <w:t>двух</w:t>
      </w:r>
      <w:r w:rsidRPr="00B05843">
        <w:rPr>
          <w:spacing w:val="1"/>
          <w:sz w:val="28"/>
          <w:szCs w:val="28"/>
        </w:rPr>
        <w:t xml:space="preserve"> </w:t>
      </w:r>
      <w:r w:rsidRPr="00B05843">
        <w:rPr>
          <w:sz w:val="28"/>
          <w:szCs w:val="28"/>
        </w:rPr>
        <w:t>технологических</w:t>
      </w:r>
      <w:r w:rsidRPr="00B05843">
        <w:rPr>
          <w:spacing w:val="1"/>
          <w:sz w:val="28"/>
          <w:szCs w:val="28"/>
        </w:rPr>
        <w:t xml:space="preserve"> </w:t>
      </w:r>
      <w:r w:rsidRPr="00B05843">
        <w:rPr>
          <w:sz w:val="28"/>
          <w:szCs w:val="28"/>
        </w:rPr>
        <w:t>зон</w:t>
      </w:r>
      <w:r w:rsidRPr="00B05843">
        <w:rPr>
          <w:spacing w:val="1"/>
          <w:sz w:val="28"/>
          <w:szCs w:val="28"/>
        </w:rPr>
        <w:t xml:space="preserve"> </w:t>
      </w:r>
      <w:r w:rsidRPr="00B05843">
        <w:rPr>
          <w:sz w:val="28"/>
          <w:szCs w:val="28"/>
        </w:rPr>
        <w:t>водоснабжения</w:t>
      </w:r>
      <w:r w:rsidRPr="00B05843">
        <w:rPr>
          <w:spacing w:val="1"/>
          <w:sz w:val="28"/>
          <w:szCs w:val="28"/>
        </w:rPr>
        <w:t xml:space="preserve"> </w:t>
      </w:r>
      <w:r w:rsidRPr="00B05843">
        <w:rPr>
          <w:sz w:val="28"/>
          <w:szCs w:val="28"/>
        </w:rPr>
        <w:t>(к</w:t>
      </w:r>
      <w:r w:rsidRPr="00B05843">
        <w:rPr>
          <w:spacing w:val="1"/>
          <w:sz w:val="28"/>
          <w:szCs w:val="28"/>
        </w:rPr>
        <w:t xml:space="preserve"> </w:t>
      </w:r>
      <w:r w:rsidRPr="00B05843">
        <w:rPr>
          <w:sz w:val="28"/>
          <w:szCs w:val="28"/>
        </w:rPr>
        <w:t>западу</w:t>
      </w:r>
      <w:r w:rsidRPr="00B05843">
        <w:rPr>
          <w:spacing w:val="1"/>
          <w:sz w:val="28"/>
          <w:szCs w:val="28"/>
        </w:rPr>
        <w:t xml:space="preserve"> </w:t>
      </w:r>
      <w:r w:rsidRPr="00B05843">
        <w:rPr>
          <w:sz w:val="28"/>
          <w:szCs w:val="28"/>
        </w:rPr>
        <w:t>от</w:t>
      </w:r>
      <w:r w:rsidRPr="00B05843">
        <w:rPr>
          <w:spacing w:val="1"/>
          <w:sz w:val="28"/>
          <w:szCs w:val="28"/>
        </w:rPr>
        <w:t xml:space="preserve"> </w:t>
      </w:r>
      <w:r w:rsidRPr="00B05843">
        <w:rPr>
          <w:sz w:val="28"/>
          <w:szCs w:val="28"/>
        </w:rPr>
        <w:t>железной</w:t>
      </w:r>
      <w:r w:rsidRPr="00B05843">
        <w:rPr>
          <w:spacing w:val="1"/>
          <w:sz w:val="28"/>
          <w:szCs w:val="28"/>
        </w:rPr>
        <w:t xml:space="preserve"> </w:t>
      </w:r>
      <w:r w:rsidRPr="00B05843">
        <w:rPr>
          <w:sz w:val="28"/>
          <w:szCs w:val="28"/>
        </w:rPr>
        <w:t>дороги),</w:t>
      </w:r>
      <w:r w:rsidRPr="00B05843">
        <w:rPr>
          <w:spacing w:val="1"/>
          <w:sz w:val="28"/>
          <w:szCs w:val="28"/>
        </w:rPr>
        <w:t xml:space="preserve"> </w:t>
      </w:r>
      <w:r w:rsidRPr="00B05843">
        <w:rPr>
          <w:sz w:val="28"/>
          <w:szCs w:val="28"/>
        </w:rPr>
        <w:t>имеющая</w:t>
      </w:r>
      <w:r w:rsidRPr="00B05843">
        <w:rPr>
          <w:spacing w:val="1"/>
          <w:sz w:val="28"/>
          <w:szCs w:val="28"/>
        </w:rPr>
        <w:t xml:space="preserve"> </w:t>
      </w:r>
      <w:r w:rsidRPr="00B05843">
        <w:rPr>
          <w:sz w:val="28"/>
          <w:szCs w:val="28"/>
        </w:rPr>
        <w:t>семь</w:t>
      </w:r>
      <w:r w:rsidRPr="00B05843">
        <w:rPr>
          <w:spacing w:val="1"/>
          <w:sz w:val="28"/>
          <w:szCs w:val="28"/>
        </w:rPr>
        <w:t xml:space="preserve"> </w:t>
      </w:r>
      <w:r w:rsidRPr="00B05843">
        <w:rPr>
          <w:sz w:val="28"/>
          <w:szCs w:val="28"/>
        </w:rPr>
        <w:t>систем</w:t>
      </w:r>
      <w:r w:rsidRPr="00B05843">
        <w:rPr>
          <w:spacing w:val="1"/>
          <w:sz w:val="28"/>
          <w:szCs w:val="28"/>
        </w:rPr>
        <w:t xml:space="preserve"> </w:t>
      </w:r>
      <w:r w:rsidRPr="00B05843">
        <w:rPr>
          <w:sz w:val="28"/>
          <w:szCs w:val="28"/>
        </w:rPr>
        <w:t>водозаборов</w:t>
      </w:r>
      <w:r w:rsidRPr="00B05843">
        <w:rPr>
          <w:spacing w:val="1"/>
          <w:sz w:val="28"/>
          <w:szCs w:val="28"/>
        </w:rPr>
        <w:t xml:space="preserve"> </w:t>
      </w:r>
      <w:r w:rsidRPr="00B05843">
        <w:rPr>
          <w:sz w:val="28"/>
          <w:szCs w:val="28"/>
        </w:rPr>
        <w:t>(скважин) и вторая (к востоку от железной дороги), имеющая восемь систем водозаборов</w:t>
      </w:r>
      <w:r w:rsidRPr="00B05843">
        <w:rPr>
          <w:spacing w:val="1"/>
          <w:sz w:val="28"/>
          <w:szCs w:val="28"/>
        </w:rPr>
        <w:t xml:space="preserve"> </w:t>
      </w:r>
      <w:r w:rsidRPr="00B05843">
        <w:rPr>
          <w:sz w:val="28"/>
          <w:szCs w:val="28"/>
        </w:rPr>
        <w:t>(скважин).</w:t>
      </w:r>
    </w:p>
    <w:p w:rsidR="00B24C1B" w:rsidRPr="00B05843" w:rsidRDefault="00B24C1B" w:rsidP="00024CE5">
      <w:pPr>
        <w:pStyle w:val="af9"/>
        <w:suppressAutoHyphens/>
        <w:spacing w:after="0"/>
        <w:ind w:firstLine="709"/>
        <w:contextualSpacing/>
        <w:jc w:val="both"/>
        <w:rPr>
          <w:sz w:val="28"/>
          <w:szCs w:val="28"/>
        </w:rPr>
      </w:pPr>
      <w:r w:rsidRPr="00B05843">
        <w:rPr>
          <w:sz w:val="28"/>
          <w:szCs w:val="28"/>
        </w:rPr>
        <w:t>На</w:t>
      </w:r>
      <w:r w:rsidRPr="00B05843">
        <w:rPr>
          <w:spacing w:val="1"/>
          <w:sz w:val="28"/>
          <w:szCs w:val="28"/>
        </w:rPr>
        <w:t xml:space="preserve"> </w:t>
      </w:r>
      <w:r w:rsidRPr="00B05843">
        <w:rPr>
          <w:sz w:val="28"/>
          <w:szCs w:val="28"/>
        </w:rPr>
        <w:t>всех</w:t>
      </w:r>
      <w:r w:rsidRPr="00B05843">
        <w:rPr>
          <w:spacing w:val="1"/>
          <w:sz w:val="28"/>
          <w:szCs w:val="28"/>
        </w:rPr>
        <w:t xml:space="preserve"> </w:t>
      </w:r>
      <w:r w:rsidRPr="00B05843">
        <w:rPr>
          <w:sz w:val="28"/>
          <w:szCs w:val="28"/>
        </w:rPr>
        <w:t>магистральных</w:t>
      </w:r>
      <w:r w:rsidRPr="00B05843">
        <w:rPr>
          <w:spacing w:val="1"/>
          <w:sz w:val="28"/>
          <w:szCs w:val="28"/>
        </w:rPr>
        <w:t xml:space="preserve"> </w:t>
      </w:r>
      <w:r w:rsidRPr="00B05843">
        <w:rPr>
          <w:sz w:val="28"/>
          <w:szCs w:val="28"/>
        </w:rPr>
        <w:t>и</w:t>
      </w:r>
      <w:r w:rsidRPr="00B05843">
        <w:rPr>
          <w:spacing w:val="1"/>
          <w:sz w:val="28"/>
          <w:szCs w:val="28"/>
        </w:rPr>
        <w:t xml:space="preserve"> </w:t>
      </w:r>
      <w:r w:rsidRPr="00B05843">
        <w:rPr>
          <w:sz w:val="28"/>
          <w:szCs w:val="28"/>
        </w:rPr>
        <w:t>отводящих</w:t>
      </w:r>
      <w:r w:rsidRPr="00B05843">
        <w:rPr>
          <w:spacing w:val="1"/>
          <w:sz w:val="28"/>
          <w:szCs w:val="28"/>
        </w:rPr>
        <w:t xml:space="preserve"> </w:t>
      </w:r>
      <w:r w:rsidRPr="00B05843">
        <w:rPr>
          <w:sz w:val="28"/>
          <w:szCs w:val="28"/>
        </w:rPr>
        <w:t>сетях</w:t>
      </w:r>
      <w:r w:rsidRPr="00B05843">
        <w:rPr>
          <w:spacing w:val="1"/>
          <w:sz w:val="28"/>
          <w:szCs w:val="28"/>
        </w:rPr>
        <w:t xml:space="preserve"> </w:t>
      </w:r>
      <w:r w:rsidRPr="00B05843">
        <w:rPr>
          <w:sz w:val="28"/>
          <w:szCs w:val="28"/>
        </w:rPr>
        <w:t>для</w:t>
      </w:r>
      <w:r w:rsidRPr="00B05843">
        <w:rPr>
          <w:spacing w:val="1"/>
          <w:sz w:val="28"/>
          <w:szCs w:val="28"/>
        </w:rPr>
        <w:t xml:space="preserve"> </w:t>
      </w:r>
      <w:r w:rsidRPr="00B05843">
        <w:rPr>
          <w:sz w:val="28"/>
          <w:szCs w:val="28"/>
        </w:rPr>
        <w:t>тушения</w:t>
      </w:r>
      <w:r w:rsidRPr="00B05843">
        <w:rPr>
          <w:spacing w:val="1"/>
          <w:sz w:val="28"/>
          <w:szCs w:val="28"/>
        </w:rPr>
        <w:t xml:space="preserve"> </w:t>
      </w:r>
      <w:r w:rsidRPr="00B05843">
        <w:rPr>
          <w:sz w:val="28"/>
          <w:szCs w:val="28"/>
        </w:rPr>
        <w:t>пожаров</w:t>
      </w:r>
      <w:r w:rsidRPr="00B05843">
        <w:rPr>
          <w:spacing w:val="1"/>
          <w:sz w:val="28"/>
          <w:szCs w:val="28"/>
        </w:rPr>
        <w:t xml:space="preserve"> </w:t>
      </w:r>
      <w:r w:rsidRPr="00B05843">
        <w:rPr>
          <w:sz w:val="28"/>
          <w:szCs w:val="28"/>
        </w:rPr>
        <w:t>установлены</w:t>
      </w:r>
      <w:r w:rsidRPr="00B05843">
        <w:rPr>
          <w:spacing w:val="-57"/>
          <w:sz w:val="28"/>
          <w:szCs w:val="28"/>
        </w:rPr>
        <w:t xml:space="preserve">    </w:t>
      </w:r>
      <w:r w:rsidRPr="00B05843">
        <w:rPr>
          <w:sz w:val="28"/>
          <w:szCs w:val="28"/>
        </w:rPr>
        <w:t>водоразборные колонки (</w:t>
      </w:r>
      <w:r w:rsidR="00F31E04">
        <w:rPr>
          <w:sz w:val="28"/>
          <w:szCs w:val="28"/>
        </w:rPr>
        <w:t>71</w:t>
      </w:r>
      <w:r w:rsidRPr="00B05843">
        <w:rPr>
          <w:sz w:val="28"/>
          <w:szCs w:val="28"/>
        </w:rPr>
        <w:t xml:space="preserve"> шт.) и пожарные гидранты (1</w:t>
      </w:r>
      <w:r w:rsidR="00F31E04">
        <w:rPr>
          <w:sz w:val="28"/>
          <w:szCs w:val="28"/>
        </w:rPr>
        <w:t>83</w:t>
      </w:r>
      <w:r w:rsidRPr="00B05843">
        <w:rPr>
          <w:sz w:val="28"/>
          <w:szCs w:val="28"/>
        </w:rPr>
        <w:t xml:space="preserve"> шт.). Общая </w:t>
      </w:r>
      <w:r w:rsidR="00FA07B0" w:rsidRPr="00B05843">
        <w:rPr>
          <w:sz w:val="28"/>
          <w:szCs w:val="28"/>
        </w:rPr>
        <w:t>протяжённость</w:t>
      </w:r>
      <w:r w:rsidRPr="00B05843">
        <w:rPr>
          <w:spacing w:val="1"/>
          <w:sz w:val="28"/>
          <w:szCs w:val="28"/>
        </w:rPr>
        <w:t xml:space="preserve"> </w:t>
      </w:r>
      <w:r w:rsidRPr="00B05843">
        <w:rPr>
          <w:sz w:val="28"/>
          <w:szCs w:val="28"/>
        </w:rPr>
        <w:t>сетей</w:t>
      </w:r>
      <w:r w:rsidRPr="00B05843">
        <w:rPr>
          <w:spacing w:val="1"/>
          <w:sz w:val="28"/>
          <w:szCs w:val="28"/>
        </w:rPr>
        <w:t xml:space="preserve"> </w:t>
      </w:r>
      <w:r w:rsidRPr="00B05843">
        <w:rPr>
          <w:sz w:val="28"/>
          <w:szCs w:val="28"/>
        </w:rPr>
        <w:t>водоснабжения</w:t>
      </w:r>
      <w:r w:rsidRPr="00B05843">
        <w:rPr>
          <w:spacing w:val="1"/>
          <w:sz w:val="28"/>
          <w:szCs w:val="28"/>
        </w:rPr>
        <w:t xml:space="preserve"> </w:t>
      </w:r>
      <w:r w:rsidRPr="00B05843">
        <w:rPr>
          <w:sz w:val="28"/>
          <w:szCs w:val="28"/>
        </w:rPr>
        <w:t>211,428</w:t>
      </w:r>
      <w:r w:rsidRPr="00B05843">
        <w:rPr>
          <w:spacing w:val="1"/>
          <w:sz w:val="28"/>
          <w:szCs w:val="28"/>
        </w:rPr>
        <w:t xml:space="preserve"> </w:t>
      </w:r>
      <w:r w:rsidRPr="00B05843">
        <w:rPr>
          <w:sz w:val="28"/>
          <w:szCs w:val="28"/>
        </w:rPr>
        <w:t>км,</w:t>
      </w:r>
      <w:r w:rsidRPr="00B05843">
        <w:rPr>
          <w:spacing w:val="1"/>
          <w:sz w:val="28"/>
          <w:szCs w:val="28"/>
        </w:rPr>
        <w:t xml:space="preserve"> </w:t>
      </w:r>
      <w:r w:rsidRPr="00B05843">
        <w:rPr>
          <w:sz w:val="28"/>
          <w:szCs w:val="28"/>
        </w:rPr>
        <w:t>количество</w:t>
      </w:r>
      <w:r w:rsidRPr="00B05843">
        <w:rPr>
          <w:spacing w:val="1"/>
          <w:sz w:val="28"/>
          <w:szCs w:val="28"/>
        </w:rPr>
        <w:t xml:space="preserve"> </w:t>
      </w:r>
      <w:r w:rsidRPr="00B05843">
        <w:rPr>
          <w:sz w:val="28"/>
          <w:szCs w:val="28"/>
        </w:rPr>
        <w:t>водопроводных колодцев</w:t>
      </w:r>
      <w:r w:rsidRPr="00B05843">
        <w:rPr>
          <w:spacing w:val="1"/>
          <w:sz w:val="28"/>
          <w:szCs w:val="28"/>
        </w:rPr>
        <w:t xml:space="preserve"> </w:t>
      </w:r>
      <w:r w:rsidRPr="00B05843">
        <w:rPr>
          <w:sz w:val="28"/>
          <w:szCs w:val="28"/>
        </w:rPr>
        <w:t>1</w:t>
      </w:r>
      <w:r w:rsidR="00F31E04">
        <w:rPr>
          <w:sz w:val="28"/>
          <w:szCs w:val="28"/>
        </w:rPr>
        <w:t>321</w:t>
      </w:r>
      <w:r w:rsidRPr="00B05843">
        <w:rPr>
          <w:spacing w:val="1"/>
          <w:sz w:val="28"/>
          <w:szCs w:val="28"/>
        </w:rPr>
        <w:t xml:space="preserve"> </w:t>
      </w:r>
      <w:r w:rsidRPr="00B05843">
        <w:rPr>
          <w:sz w:val="28"/>
          <w:szCs w:val="28"/>
        </w:rPr>
        <w:t>шт. Сети</w:t>
      </w:r>
      <w:r w:rsidRPr="00B05843">
        <w:rPr>
          <w:spacing w:val="1"/>
          <w:sz w:val="28"/>
          <w:szCs w:val="28"/>
        </w:rPr>
        <w:t xml:space="preserve"> </w:t>
      </w:r>
      <w:r w:rsidRPr="00B05843">
        <w:rPr>
          <w:sz w:val="28"/>
          <w:szCs w:val="28"/>
        </w:rPr>
        <w:t>водопровода</w:t>
      </w:r>
      <w:r w:rsidRPr="00B05843">
        <w:rPr>
          <w:spacing w:val="-2"/>
          <w:sz w:val="28"/>
          <w:szCs w:val="28"/>
        </w:rPr>
        <w:t xml:space="preserve"> </w:t>
      </w:r>
      <w:r w:rsidRPr="00B05843">
        <w:rPr>
          <w:sz w:val="28"/>
          <w:szCs w:val="28"/>
        </w:rPr>
        <w:t>были</w:t>
      </w:r>
      <w:r w:rsidRPr="00B05843">
        <w:rPr>
          <w:spacing w:val="1"/>
          <w:sz w:val="28"/>
          <w:szCs w:val="28"/>
        </w:rPr>
        <w:t xml:space="preserve"> </w:t>
      </w:r>
      <w:r w:rsidRPr="00B05843">
        <w:rPr>
          <w:sz w:val="28"/>
          <w:szCs w:val="28"/>
        </w:rPr>
        <w:t>построены</w:t>
      </w:r>
      <w:r w:rsidRPr="00B05843">
        <w:rPr>
          <w:spacing w:val="-1"/>
          <w:sz w:val="28"/>
          <w:szCs w:val="28"/>
        </w:rPr>
        <w:t xml:space="preserve"> </w:t>
      </w:r>
      <w:r w:rsidRPr="00B05843">
        <w:rPr>
          <w:sz w:val="28"/>
          <w:szCs w:val="28"/>
        </w:rPr>
        <w:t>более</w:t>
      </w:r>
      <w:r w:rsidRPr="00B05843">
        <w:rPr>
          <w:spacing w:val="-1"/>
          <w:sz w:val="28"/>
          <w:szCs w:val="28"/>
        </w:rPr>
        <w:t xml:space="preserve"> </w:t>
      </w:r>
      <w:r w:rsidRPr="00B05843">
        <w:rPr>
          <w:sz w:val="28"/>
          <w:szCs w:val="28"/>
        </w:rPr>
        <w:lastRenderedPageBreak/>
        <w:t>30 лет назад.</w:t>
      </w:r>
    </w:p>
    <w:p w:rsidR="00B24C1B" w:rsidRPr="00B05843" w:rsidRDefault="00B24C1B" w:rsidP="00024CE5">
      <w:pPr>
        <w:pStyle w:val="af9"/>
        <w:suppressAutoHyphens/>
        <w:spacing w:after="0"/>
        <w:ind w:firstLine="709"/>
        <w:contextualSpacing/>
        <w:jc w:val="both"/>
        <w:rPr>
          <w:sz w:val="28"/>
          <w:szCs w:val="28"/>
        </w:rPr>
      </w:pPr>
      <w:r w:rsidRPr="00B05843">
        <w:rPr>
          <w:sz w:val="28"/>
          <w:szCs w:val="28"/>
        </w:rPr>
        <w:t>Водозабор в поселении осуществляется от двадцати (</w:t>
      </w:r>
      <w:r w:rsidR="00F31E04">
        <w:rPr>
          <w:sz w:val="28"/>
          <w:szCs w:val="28"/>
        </w:rPr>
        <w:t>20</w:t>
      </w:r>
      <w:r w:rsidRPr="00B05843">
        <w:rPr>
          <w:sz w:val="28"/>
          <w:szCs w:val="28"/>
        </w:rPr>
        <w:t>) водозаборных скважин</w:t>
      </w:r>
      <w:r w:rsidR="00F31E04">
        <w:rPr>
          <w:sz w:val="28"/>
          <w:szCs w:val="28"/>
        </w:rPr>
        <w:t xml:space="preserve"> </w:t>
      </w:r>
      <w:r w:rsidR="00F31E04" w:rsidRPr="00F31E04">
        <w:rPr>
          <w:sz w:val="28"/>
          <w:szCs w:val="28"/>
        </w:rPr>
        <w:t>(лицензия № НОВ 01938 ВЭ - 12 скважин, лицензия № НОВ 02612 ВЭ - 1 скважина, лицензия № НОВ 02909 ВЭ - 6 скважин)</w:t>
      </w:r>
      <w:r w:rsidRPr="00F31E04">
        <w:rPr>
          <w:sz w:val="28"/>
          <w:szCs w:val="28"/>
        </w:rPr>
        <w:t>,</w:t>
      </w:r>
      <w:r w:rsidRPr="00F31E04">
        <w:rPr>
          <w:spacing w:val="1"/>
          <w:sz w:val="24"/>
          <w:szCs w:val="24"/>
        </w:rPr>
        <w:t xml:space="preserve"> </w:t>
      </w:r>
      <w:r w:rsidRPr="00B05843">
        <w:rPr>
          <w:sz w:val="28"/>
          <w:szCs w:val="28"/>
        </w:rPr>
        <w:t>производительностью</w:t>
      </w:r>
      <w:r w:rsidRPr="00B05843">
        <w:rPr>
          <w:spacing w:val="-1"/>
          <w:sz w:val="28"/>
          <w:szCs w:val="28"/>
        </w:rPr>
        <w:t xml:space="preserve"> </w:t>
      </w:r>
      <w:r w:rsidRPr="00B05843">
        <w:rPr>
          <w:sz w:val="28"/>
          <w:szCs w:val="28"/>
        </w:rPr>
        <w:t>–</w:t>
      </w:r>
      <w:r w:rsidRPr="00B05843">
        <w:rPr>
          <w:spacing w:val="-4"/>
          <w:sz w:val="28"/>
          <w:szCs w:val="28"/>
        </w:rPr>
        <w:t xml:space="preserve"> </w:t>
      </w:r>
      <w:r w:rsidRPr="00B05843">
        <w:rPr>
          <w:sz w:val="28"/>
          <w:szCs w:val="28"/>
        </w:rPr>
        <w:t>11,8</w:t>
      </w:r>
      <w:r w:rsidRPr="00B05843">
        <w:rPr>
          <w:spacing w:val="-1"/>
          <w:sz w:val="28"/>
          <w:szCs w:val="28"/>
        </w:rPr>
        <w:t xml:space="preserve"> </w:t>
      </w:r>
      <w:r w:rsidRPr="00B05843">
        <w:rPr>
          <w:sz w:val="28"/>
          <w:szCs w:val="28"/>
        </w:rPr>
        <w:t xml:space="preserve">тыс. </w:t>
      </w:r>
      <w:r w:rsidR="00FC58EF">
        <w:rPr>
          <w:sz w:val="28"/>
          <w:szCs w:val="28"/>
        </w:rPr>
        <w:t>куб. м</w:t>
      </w:r>
      <w:r w:rsidRPr="00B05843">
        <w:rPr>
          <w:sz w:val="28"/>
          <w:szCs w:val="28"/>
        </w:rPr>
        <w:t>/сутки.</w:t>
      </w:r>
      <w:r w:rsidRPr="00B05843">
        <w:rPr>
          <w:spacing w:val="-1"/>
          <w:sz w:val="28"/>
          <w:szCs w:val="28"/>
        </w:rPr>
        <w:t xml:space="preserve"> </w:t>
      </w:r>
      <w:r w:rsidRPr="00B05843">
        <w:rPr>
          <w:sz w:val="28"/>
          <w:szCs w:val="28"/>
        </w:rPr>
        <w:t>Глубина</w:t>
      </w:r>
      <w:r w:rsidRPr="00B05843">
        <w:rPr>
          <w:spacing w:val="-2"/>
          <w:sz w:val="28"/>
          <w:szCs w:val="28"/>
        </w:rPr>
        <w:t xml:space="preserve"> </w:t>
      </w:r>
      <w:r w:rsidRPr="00B05843">
        <w:rPr>
          <w:sz w:val="28"/>
          <w:szCs w:val="28"/>
        </w:rPr>
        <w:t>бурения</w:t>
      </w:r>
      <w:r w:rsidRPr="00B05843">
        <w:rPr>
          <w:spacing w:val="-1"/>
          <w:sz w:val="28"/>
          <w:szCs w:val="28"/>
        </w:rPr>
        <w:t xml:space="preserve"> </w:t>
      </w:r>
      <w:r w:rsidRPr="00B05843">
        <w:rPr>
          <w:sz w:val="28"/>
          <w:szCs w:val="28"/>
        </w:rPr>
        <w:t>скважин</w:t>
      </w:r>
      <w:r w:rsidRPr="00B05843">
        <w:rPr>
          <w:spacing w:val="-2"/>
          <w:sz w:val="28"/>
          <w:szCs w:val="28"/>
        </w:rPr>
        <w:t xml:space="preserve"> </w:t>
      </w:r>
      <w:r w:rsidRPr="00B05843">
        <w:rPr>
          <w:sz w:val="28"/>
          <w:szCs w:val="28"/>
        </w:rPr>
        <w:t>–</w:t>
      </w:r>
      <w:r w:rsidRPr="00B05843">
        <w:rPr>
          <w:spacing w:val="-1"/>
          <w:sz w:val="28"/>
          <w:szCs w:val="28"/>
        </w:rPr>
        <w:t xml:space="preserve"> </w:t>
      </w:r>
      <w:r w:rsidRPr="00B05843">
        <w:rPr>
          <w:sz w:val="28"/>
          <w:szCs w:val="28"/>
        </w:rPr>
        <w:t>от</w:t>
      </w:r>
      <w:r w:rsidRPr="00B05843">
        <w:rPr>
          <w:spacing w:val="-1"/>
          <w:sz w:val="28"/>
          <w:szCs w:val="28"/>
        </w:rPr>
        <w:t xml:space="preserve"> </w:t>
      </w:r>
      <w:r w:rsidRPr="00B05843">
        <w:rPr>
          <w:sz w:val="28"/>
          <w:szCs w:val="28"/>
        </w:rPr>
        <w:t>850</w:t>
      </w:r>
      <w:r w:rsidRPr="00B05843">
        <w:rPr>
          <w:spacing w:val="-1"/>
          <w:sz w:val="28"/>
          <w:szCs w:val="28"/>
        </w:rPr>
        <w:t xml:space="preserve"> </w:t>
      </w:r>
      <w:r w:rsidRPr="00B05843">
        <w:rPr>
          <w:sz w:val="28"/>
          <w:szCs w:val="28"/>
        </w:rPr>
        <w:t>до 935</w:t>
      </w:r>
      <w:r w:rsidRPr="00B05843">
        <w:rPr>
          <w:spacing w:val="-1"/>
          <w:sz w:val="28"/>
          <w:szCs w:val="28"/>
        </w:rPr>
        <w:t xml:space="preserve"> </w:t>
      </w:r>
      <w:r w:rsidRPr="00B05843">
        <w:rPr>
          <w:sz w:val="28"/>
          <w:szCs w:val="28"/>
        </w:rPr>
        <w:t>м.</w:t>
      </w:r>
    </w:p>
    <w:p w:rsidR="00B24C1B" w:rsidRPr="00B05843" w:rsidRDefault="00B24C1B" w:rsidP="00FA07B0">
      <w:pPr>
        <w:pStyle w:val="af9"/>
        <w:suppressAutoHyphens/>
        <w:spacing w:after="0"/>
        <w:ind w:firstLine="709"/>
        <w:contextualSpacing/>
        <w:jc w:val="both"/>
        <w:rPr>
          <w:sz w:val="28"/>
          <w:szCs w:val="28"/>
        </w:rPr>
      </w:pPr>
      <w:r w:rsidRPr="00B05843">
        <w:rPr>
          <w:sz w:val="28"/>
          <w:szCs w:val="28"/>
        </w:rPr>
        <w:t>В настоящее время действующих скважин – 12 шт., от одной лицензии, их них 4</w:t>
      </w:r>
      <w:r w:rsidRPr="00B05843">
        <w:rPr>
          <w:spacing w:val="1"/>
          <w:sz w:val="28"/>
          <w:szCs w:val="28"/>
        </w:rPr>
        <w:t xml:space="preserve"> </w:t>
      </w:r>
      <w:r w:rsidRPr="00B05843">
        <w:rPr>
          <w:sz w:val="28"/>
          <w:szCs w:val="28"/>
        </w:rPr>
        <w:t>резервные,</w:t>
      </w:r>
      <w:r w:rsidRPr="00B05843">
        <w:rPr>
          <w:spacing w:val="1"/>
          <w:sz w:val="28"/>
          <w:szCs w:val="28"/>
        </w:rPr>
        <w:t xml:space="preserve"> </w:t>
      </w:r>
      <w:r w:rsidRPr="00B05843">
        <w:rPr>
          <w:sz w:val="28"/>
          <w:szCs w:val="28"/>
        </w:rPr>
        <w:t>2</w:t>
      </w:r>
      <w:r w:rsidRPr="00B05843">
        <w:rPr>
          <w:spacing w:val="1"/>
          <w:sz w:val="28"/>
          <w:szCs w:val="28"/>
        </w:rPr>
        <w:t xml:space="preserve"> </w:t>
      </w:r>
      <w:r w:rsidRPr="00B05843">
        <w:rPr>
          <w:sz w:val="28"/>
          <w:szCs w:val="28"/>
        </w:rPr>
        <w:t>–</w:t>
      </w:r>
      <w:r w:rsidRPr="00B05843">
        <w:rPr>
          <w:spacing w:val="1"/>
          <w:sz w:val="28"/>
          <w:szCs w:val="28"/>
        </w:rPr>
        <w:t xml:space="preserve"> </w:t>
      </w:r>
      <w:r w:rsidRPr="00B05843">
        <w:rPr>
          <w:sz w:val="28"/>
          <w:szCs w:val="28"/>
        </w:rPr>
        <w:t>наблюдательные.</w:t>
      </w:r>
      <w:r w:rsidRPr="00B05843">
        <w:rPr>
          <w:spacing w:val="1"/>
          <w:sz w:val="28"/>
          <w:szCs w:val="28"/>
        </w:rPr>
        <w:t xml:space="preserve"> </w:t>
      </w:r>
      <w:r w:rsidRPr="00B05843">
        <w:rPr>
          <w:sz w:val="28"/>
          <w:szCs w:val="28"/>
        </w:rPr>
        <w:t>1</w:t>
      </w:r>
      <w:r w:rsidRPr="00B05843">
        <w:rPr>
          <w:spacing w:val="1"/>
          <w:sz w:val="28"/>
          <w:szCs w:val="28"/>
        </w:rPr>
        <w:t xml:space="preserve"> </w:t>
      </w:r>
      <w:r w:rsidRPr="00B05843">
        <w:rPr>
          <w:sz w:val="28"/>
          <w:szCs w:val="28"/>
        </w:rPr>
        <w:t>скважина</w:t>
      </w:r>
      <w:r w:rsidRPr="00B05843">
        <w:rPr>
          <w:spacing w:val="1"/>
          <w:sz w:val="28"/>
          <w:szCs w:val="28"/>
        </w:rPr>
        <w:t xml:space="preserve"> </w:t>
      </w:r>
      <w:r w:rsidRPr="00B05843">
        <w:rPr>
          <w:sz w:val="28"/>
          <w:szCs w:val="28"/>
        </w:rPr>
        <w:t>идёт</w:t>
      </w:r>
      <w:r w:rsidRPr="00B05843">
        <w:rPr>
          <w:spacing w:val="1"/>
          <w:sz w:val="28"/>
          <w:szCs w:val="28"/>
        </w:rPr>
        <w:t xml:space="preserve"> </w:t>
      </w:r>
      <w:r w:rsidRPr="00B05843">
        <w:rPr>
          <w:sz w:val="28"/>
          <w:szCs w:val="28"/>
        </w:rPr>
        <w:t>по</w:t>
      </w:r>
      <w:r w:rsidRPr="00B05843">
        <w:rPr>
          <w:spacing w:val="1"/>
          <w:sz w:val="28"/>
          <w:szCs w:val="28"/>
        </w:rPr>
        <w:t xml:space="preserve"> </w:t>
      </w:r>
      <w:r w:rsidRPr="00B05843">
        <w:rPr>
          <w:sz w:val="28"/>
          <w:szCs w:val="28"/>
        </w:rPr>
        <w:t>отдельной</w:t>
      </w:r>
      <w:r w:rsidRPr="00B05843">
        <w:rPr>
          <w:spacing w:val="1"/>
          <w:sz w:val="28"/>
          <w:szCs w:val="28"/>
        </w:rPr>
        <w:t xml:space="preserve"> </w:t>
      </w:r>
      <w:r w:rsidRPr="00B05843">
        <w:rPr>
          <w:sz w:val="28"/>
          <w:szCs w:val="28"/>
        </w:rPr>
        <w:t>лицензии.</w:t>
      </w:r>
      <w:r w:rsidRPr="00B05843">
        <w:rPr>
          <w:spacing w:val="1"/>
          <w:sz w:val="28"/>
          <w:szCs w:val="28"/>
        </w:rPr>
        <w:t xml:space="preserve"> </w:t>
      </w:r>
      <w:r w:rsidRPr="00B05843">
        <w:rPr>
          <w:sz w:val="28"/>
          <w:szCs w:val="28"/>
        </w:rPr>
        <w:t>Состояние</w:t>
      </w:r>
      <w:r w:rsidRPr="00B05843">
        <w:rPr>
          <w:spacing w:val="-57"/>
          <w:sz w:val="28"/>
          <w:szCs w:val="28"/>
        </w:rPr>
        <w:t xml:space="preserve"> </w:t>
      </w:r>
      <w:r w:rsidRPr="00B05843">
        <w:rPr>
          <w:sz w:val="28"/>
          <w:szCs w:val="28"/>
        </w:rPr>
        <w:t>действующих</w:t>
      </w:r>
      <w:r w:rsidRPr="00B05843">
        <w:rPr>
          <w:spacing w:val="-1"/>
          <w:sz w:val="28"/>
          <w:szCs w:val="28"/>
        </w:rPr>
        <w:t xml:space="preserve"> </w:t>
      </w:r>
      <w:r w:rsidRPr="00B05843">
        <w:rPr>
          <w:sz w:val="28"/>
          <w:szCs w:val="28"/>
        </w:rPr>
        <w:t>скважин</w:t>
      </w:r>
      <w:r w:rsidRPr="00B05843">
        <w:rPr>
          <w:spacing w:val="-2"/>
          <w:sz w:val="28"/>
          <w:szCs w:val="28"/>
        </w:rPr>
        <w:t xml:space="preserve"> </w:t>
      </w:r>
      <w:r w:rsidRPr="00B05843">
        <w:rPr>
          <w:sz w:val="28"/>
          <w:szCs w:val="28"/>
        </w:rPr>
        <w:t>удовлетворительное.</w:t>
      </w:r>
    </w:p>
    <w:p w:rsidR="00B24C1B" w:rsidRPr="00B05843" w:rsidRDefault="00B24C1B" w:rsidP="00FA07B0">
      <w:pPr>
        <w:pStyle w:val="af9"/>
        <w:suppressAutoHyphens/>
        <w:spacing w:after="0"/>
        <w:ind w:firstLine="709"/>
        <w:contextualSpacing/>
        <w:jc w:val="both"/>
        <w:rPr>
          <w:sz w:val="28"/>
          <w:szCs w:val="28"/>
        </w:rPr>
      </w:pPr>
      <w:r w:rsidRPr="00B05843">
        <w:rPr>
          <w:sz w:val="28"/>
          <w:szCs w:val="28"/>
        </w:rPr>
        <w:t>В</w:t>
      </w:r>
      <w:r w:rsidRPr="00B05843">
        <w:rPr>
          <w:spacing w:val="-13"/>
          <w:sz w:val="28"/>
          <w:szCs w:val="28"/>
        </w:rPr>
        <w:t xml:space="preserve"> </w:t>
      </w:r>
      <w:r w:rsidRPr="00B05843">
        <w:rPr>
          <w:sz w:val="28"/>
          <w:szCs w:val="28"/>
        </w:rPr>
        <w:t>период</w:t>
      </w:r>
      <w:r w:rsidRPr="00B05843">
        <w:rPr>
          <w:spacing w:val="-13"/>
          <w:sz w:val="28"/>
          <w:szCs w:val="28"/>
        </w:rPr>
        <w:t xml:space="preserve"> </w:t>
      </w:r>
      <w:r w:rsidRPr="00B05843">
        <w:rPr>
          <w:sz w:val="28"/>
          <w:szCs w:val="28"/>
        </w:rPr>
        <w:t>за</w:t>
      </w:r>
      <w:r w:rsidRPr="00B05843">
        <w:rPr>
          <w:spacing w:val="-13"/>
          <w:sz w:val="28"/>
          <w:szCs w:val="28"/>
        </w:rPr>
        <w:t xml:space="preserve"> </w:t>
      </w:r>
      <w:r w:rsidRPr="00B05843">
        <w:rPr>
          <w:sz w:val="28"/>
          <w:szCs w:val="28"/>
        </w:rPr>
        <w:t>2021</w:t>
      </w:r>
      <w:r w:rsidRPr="00B05843">
        <w:rPr>
          <w:spacing w:val="-13"/>
          <w:sz w:val="28"/>
          <w:szCs w:val="28"/>
        </w:rPr>
        <w:t xml:space="preserve"> </w:t>
      </w:r>
      <w:r w:rsidRPr="00B05843">
        <w:rPr>
          <w:sz w:val="28"/>
          <w:szCs w:val="28"/>
        </w:rPr>
        <w:t>год</w:t>
      </w:r>
      <w:r w:rsidRPr="00B05843">
        <w:rPr>
          <w:spacing w:val="-12"/>
          <w:sz w:val="28"/>
          <w:szCs w:val="28"/>
        </w:rPr>
        <w:t xml:space="preserve"> </w:t>
      </w:r>
      <w:r w:rsidRPr="00B05843">
        <w:rPr>
          <w:sz w:val="28"/>
          <w:szCs w:val="28"/>
        </w:rPr>
        <w:t>были</w:t>
      </w:r>
      <w:r w:rsidRPr="00B05843">
        <w:rPr>
          <w:spacing w:val="-12"/>
          <w:sz w:val="28"/>
          <w:szCs w:val="28"/>
        </w:rPr>
        <w:t xml:space="preserve"> </w:t>
      </w:r>
      <w:r w:rsidRPr="00B05843">
        <w:rPr>
          <w:sz w:val="28"/>
          <w:szCs w:val="28"/>
        </w:rPr>
        <w:t>построены</w:t>
      </w:r>
      <w:r w:rsidRPr="00B05843">
        <w:rPr>
          <w:spacing w:val="-13"/>
          <w:sz w:val="28"/>
          <w:szCs w:val="28"/>
        </w:rPr>
        <w:t xml:space="preserve"> </w:t>
      </w:r>
      <w:r w:rsidRPr="00B05843">
        <w:rPr>
          <w:sz w:val="28"/>
          <w:szCs w:val="28"/>
        </w:rPr>
        <w:t>и</w:t>
      </w:r>
      <w:r w:rsidRPr="00B05843">
        <w:rPr>
          <w:spacing w:val="-12"/>
          <w:sz w:val="28"/>
          <w:szCs w:val="28"/>
        </w:rPr>
        <w:t xml:space="preserve"> </w:t>
      </w:r>
      <w:r w:rsidRPr="00B05843">
        <w:rPr>
          <w:sz w:val="28"/>
          <w:szCs w:val="28"/>
        </w:rPr>
        <w:t>запущены</w:t>
      </w:r>
      <w:r w:rsidRPr="00B05843">
        <w:rPr>
          <w:spacing w:val="-14"/>
          <w:sz w:val="28"/>
          <w:szCs w:val="28"/>
        </w:rPr>
        <w:t xml:space="preserve"> </w:t>
      </w:r>
      <w:r w:rsidRPr="00B05843">
        <w:rPr>
          <w:sz w:val="28"/>
          <w:szCs w:val="28"/>
        </w:rPr>
        <w:t>в</w:t>
      </w:r>
      <w:r w:rsidRPr="00B05843">
        <w:rPr>
          <w:spacing w:val="-13"/>
          <w:sz w:val="28"/>
          <w:szCs w:val="28"/>
        </w:rPr>
        <w:t xml:space="preserve"> </w:t>
      </w:r>
      <w:r w:rsidRPr="00B05843">
        <w:rPr>
          <w:sz w:val="28"/>
          <w:szCs w:val="28"/>
        </w:rPr>
        <w:t>работу</w:t>
      </w:r>
      <w:r w:rsidRPr="00B05843">
        <w:rPr>
          <w:spacing w:val="-13"/>
          <w:sz w:val="28"/>
          <w:szCs w:val="28"/>
        </w:rPr>
        <w:t xml:space="preserve"> </w:t>
      </w:r>
      <w:r w:rsidRPr="00B05843">
        <w:rPr>
          <w:sz w:val="28"/>
          <w:szCs w:val="28"/>
        </w:rPr>
        <w:t>6</w:t>
      </w:r>
      <w:r w:rsidRPr="00B05843">
        <w:rPr>
          <w:spacing w:val="-12"/>
          <w:sz w:val="28"/>
          <w:szCs w:val="28"/>
        </w:rPr>
        <w:t xml:space="preserve"> </w:t>
      </w:r>
      <w:r w:rsidRPr="00B05843">
        <w:rPr>
          <w:sz w:val="28"/>
          <w:szCs w:val="28"/>
        </w:rPr>
        <w:t>скважин</w:t>
      </w:r>
      <w:r w:rsidRPr="00B05843">
        <w:rPr>
          <w:spacing w:val="-12"/>
          <w:sz w:val="28"/>
          <w:szCs w:val="28"/>
        </w:rPr>
        <w:t xml:space="preserve"> </w:t>
      </w:r>
      <w:r w:rsidRPr="00B05843">
        <w:rPr>
          <w:sz w:val="28"/>
          <w:szCs w:val="28"/>
        </w:rPr>
        <w:t>и</w:t>
      </w:r>
      <w:r w:rsidRPr="00B05843">
        <w:rPr>
          <w:spacing w:val="-11"/>
          <w:sz w:val="28"/>
          <w:szCs w:val="28"/>
        </w:rPr>
        <w:t xml:space="preserve"> </w:t>
      </w:r>
      <w:r w:rsidRPr="00B05843">
        <w:rPr>
          <w:sz w:val="28"/>
          <w:szCs w:val="28"/>
        </w:rPr>
        <w:t>станция</w:t>
      </w:r>
      <w:r w:rsidRPr="00B05843">
        <w:rPr>
          <w:spacing w:val="-13"/>
          <w:sz w:val="28"/>
          <w:szCs w:val="28"/>
        </w:rPr>
        <w:t xml:space="preserve"> </w:t>
      </w:r>
      <w:r w:rsidRPr="00B05843">
        <w:rPr>
          <w:sz w:val="28"/>
          <w:szCs w:val="28"/>
        </w:rPr>
        <w:t xml:space="preserve">ПЧВ </w:t>
      </w:r>
      <w:r w:rsidRPr="00B05843">
        <w:rPr>
          <w:spacing w:val="-58"/>
          <w:sz w:val="28"/>
          <w:szCs w:val="28"/>
        </w:rPr>
        <w:t xml:space="preserve"> </w:t>
      </w:r>
      <w:r w:rsidRPr="00B05843">
        <w:rPr>
          <w:sz w:val="28"/>
          <w:szCs w:val="28"/>
        </w:rPr>
        <w:t>(павильон чистой</w:t>
      </w:r>
      <w:r w:rsidRPr="00B05843">
        <w:rPr>
          <w:spacing w:val="1"/>
          <w:sz w:val="28"/>
          <w:szCs w:val="28"/>
        </w:rPr>
        <w:t xml:space="preserve"> </w:t>
      </w:r>
      <w:r w:rsidRPr="00B05843">
        <w:rPr>
          <w:sz w:val="28"/>
          <w:szCs w:val="28"/>
        </w:rPr>
        <w:t>воды)</w:t>
      </w:r>
      <w:r w:rsidRPr="00B05843">
        <w:rPr>
          <w:spacing w:val="-1"/>
          <w:sz w:val="28"/>
          <w:szCs w:val="28"/>
        </w:rPr>
        <w:t xml:space="preserve"> </w:t>
      </w:r>
      <w:r w:rsidRPr="00B05843">
        <w:rPr>
          <w:sz w:val="28"/>
          <w:szCs w:val="28"/>
        </w:rPr>
        <w:t>в</w:t>
      </w:r>
      <w:r w:rsidRPr="00B05843">
        <w:rPr>
          <w:spacing w:val="-1"/>
          <w:sz w:val="28"/>
          <w:szCs w:val="28"/>
        </w:rPr>
        <w:t xml:space="preserve"> </w:t>
      </w:r>
      <w:r w:rsidRPr="00B05843">
        <w:rPr>
          <w:sz w:val="28"/>
          <w:szCs w:val="28"/>
        </w:rPr>
        <w:t>п.</w:t>
      </w:r>
      <w:r w:rsidRPr="00B05843">
        <w:rPr>
          <w:spacing w:val="-1"/>
          <w:sz w:val="28"/>
          <w:szCs w:val="28"/>
        </w:rPr>
        <w:t xml:space="preserve"> </w:t>
      </w:r>
      <w:r w:rsidRPr="00B05843">
        <w:rPr>
          <w:sz w:val="28"/>
          <w:szCs w:val="28"/>
        </w:rPr>
        <w:t>Ярок.</w:t>
      </w:r>
    </w:p>
    <w:p w:rsidR="00F31E04" w:rsidRPr="00F31E04" w:rsidRDefault="00F31E04" w:rsidP="00FA07B0">
      <w:pPr>
        <w:pStyle w:val="2fa"/>
        <w:shd w:val="clear" w:color="auto" w:fill="auto"/>
        <w:tabs>
          <w:tab w:val="left" w:pos="933"/>
        </w:tabs>
        <w:suppressAutoHyphens/>
        <w:spacing w:before="0" w:after="0" w:line="240" w:lineRule="auto"/>
        <w:ind w:firstLine="709"/>
        <w:rPr>
          <w:sz w:val="28"/>
          <w:szCs w:val="28"/>
        </w:rPr>
      </w:pPr>
      <w:r w:rsidRPr="00F31E04">
        <w:rPr>
          <w:sz w:val="28"/>
          <w:szCs w:val="28"/>
        </w:rPr>
        <w:t>Скважина п</w:t>
      </w:r>
      <w:r w:rsidR="00FA07B0">
        <w:rPr>
          <w:sz w:val="28"/>
          <w:szCs w:val="28"/>
        </w:rPr>
        <w:t>.</w:t>
      </w:r>
      <w:r w:rsidRPr="00F31E04">
        <w:rPr>
          <w:sz w:val="28"/>
          <w:szCs w:val="28"/>
        </w:rPr>
        <w:t xml:space="preserve"> Ярок, </w:t>
      </w:r>
      <w:r w:rsidR="00FA07B0" w:rsidRPr="00F31E04">
        <w:rPr>
          <w:sz w:val="28"/>
          <w:szCs w:val="28"/>
        </w:rPr>
        <w:t>пробурённая</w:t>
      </w:r>
      <w:r w:rsidRPr="00F31E04">
        <w:rPr>
          <w:sz w:val="28"/>
          <w:szCs w:val="28"/>
        </w:rPr>
        <w:t xml:space="preserve"> в 2014 г. осуществляет забор воды из подземного источника. Т.к. вода не соответствовала требованиям качества питьевой воды, в 2021 году была построена и запущена станция водоподготовки (павильон чистой воды), а которой происходит грубая механическая очистка, реагентное окисление, обезжелезивание, сорбция, опреснение на установке обратного осмоса, тонкая фильтрация и ультрафиолетовое обеззараживание.</w:t>
      </w:r>
    </w:p>
    <w:p w:rsidR="00B24C1B" w:rsidRDefault="00B24C1B" w:rsidP="00FA07B0">
      <w:pPr>
        <w:pStyle w:val="af9"/>
        <w:suppressAutoHyphens/>
        <w:spacing w:after="0"/>
        <w:ind w:firstLine="709"/>
        <w:contextualSpacing/>
        <w:jc w:val="both"/>
        <w:rPr>
          <w:sz w:val="28"/>
          <w:szCs w:val="28"/>
        </w:rPr>
      </w:pPr>
      <w:r w:rsidRPr="00B05843">
        <w:rPr>
          <w:sz w:val="28"/>
          <w:szCs w:val="28"/>
        </w:rPr>
        <w:t>Обслуживание</w:t>
      </w:r>
      <w:r w:rsidRPr="00B05843">
        <w:rPr>
          <w:spacing w:val="1"/>
          <w:sz w:val="28"/>
          <w:szCs w:val="28"/>
        </w:rPr>
        <w:t xml:space="preserve"> </w:t>
      </w:r>
      <w:r w:rsidRPr="00B05843">
        <w:rPr>
          <w:sz w:val="28"/>
          <w:szCs w:val="28"/>
        </w:rPr>
        <w:t>системы</w:t>
      </w:r>
      <w:r w:rsidRPr="00B05843">
        <w:rPr>
          <w:spacing w:val="1"/>
          <w:sz w:val="28"/>
          <w:szCs w:val="28"/>
        </w:rPr>
        <w:t xml:space="preserve"> </w:t>
      </w:r>
      <w:r w:rsidRPr="00B05843">
        <w:rPr>
          <w:sz w:val="28"/>
          <w:szCs w:val="28"/>
        </w:rPr>
        <w:t>водоснабжения</w:t>
      </w:r>
      <w:r w:rsidRPr="00B05843">
        <w:rPr>
          <w:spacing w:val="1"/>
          <w:sz w:val="28"/>
          <w:szCs w:val="28"/>
        </w:rPr>
        <w:t xml:space="preserve"> </w:t>
      </w:r>
      <w:r w:rsidRPr="00B05843">
        <w:rPr>
          <w:sz w:val="28"/>
          <w:szCs w:val="28"/>
        </w:rPr>
        <w:t>на</w:t>
      </w:r>
      <w:r w:rsidRPr="00B05843">
        <w:rPr>
          <w:spacing w:val="1"/>
          <w:sz w:val="28"/>
          <w:szCs w:val="28"/>
        </w:rPr>
        <w:t xml:space="preserve"> </w:t>
      </w:r>
      <w:r w:rsidRPr="00B05843">
        <w:rPr>
          <w:sz w:val="28"/>
          <w:szCs w:val="28"/>
        </w:rPr>
        <w:t>территории</w:t>
      </w:r>
      <w:r w:rsidRPr="00B05843">
        <w:rPr>
          <w:spacing w:val="1"/>
          <w:sz w:val="28"/>
          <w:szCs w:val="28"/>
        </w:rPr>
        <w:t xml:space="preserve"> </w:t>
      </w:r>
      <w:r w:rsidRPr="00B05843">
        <w:rPr>
          <w:sz w:val="28"/>
          <w:szCs w:val="28"/>
        </w:rPr>
        <w:t>г.</w:t>
      </w:r>
      <w:r w:rsidRPr="00B05843">
        <w:rPr>
          <w:spacing w:val="1"/>
          <w:sz w:val="28"/>
          <w:szCs w:val="28"/>
        </w:rPr>
        <w:t xml:space="preserve"> </w:t>
      </w:r>
      <w:r w:rsidRPr="00B05843">
        <w:rPr>
          <w:sz w:val="28"/>
          <w:szCs w:val="28"/>
        </w:rPr>
        <w:t>Карасук</w:t>
      </w:r>
      <w:r w:rsidRPr="00B05843">
        <w:rPr>
          <w:spacing w:val="1"/>
          <w:sz w:val="28"/>
          <w:szCs w:val="28"/>
        </w:rPr>
        <w:t xml:space="preserve"> </w:t>
      </w:r>
      <w:r w:rsidRPr="00B05843">
        <w:rPr>
          <w:sz w:val="28"/>
          <w:szCs w:val="28"/>
        </w:rPr>
        <w:t>и</w:t>
      </w:r>
      <w:r w:rsidRPr="00B05843">
        <w:rPr>
          <w:spacing w:val="1"/>
          <w:sz w:val="28"/>
          <w:szCs w:val="28"/>
        </w:rPr>
        <w:t xml:space="preserve"> </w:t>
      </w:r>
      <w:r w:rsidRPr="00B05843">
        <w:rPr>
          <w:sz w:val="28"/>
          <w:szCs w:val="28"/>
        </w:rPr>
        <w:t>п.</w:t>
      </w:r>
      <w:r w:rsidR="00B05843">
        <w:rPr>
          <w:spacing w:val="1"/>
          <w:sz w:val="28"/>
          <w:szCs w:val="28"/>
        </w:rPr>
        <w:t> </w:t>
      </w:r>
      <w:r w:rsidRPr="00B05843">
        <w:rPr>
          <w:sz w:val="28"/>
          <w:szCs w:val="28"/>
        </w:rPr>
        <w:t>Ярок</w:t>
      </w:r>
      <w:r w:rsidRPr="00B05843">
        <w:rPr>
          <w:spacing w:val="1"/>
          <w:sz w:val="28"/>
          <w:szCs w:val="28"/>
        </w:rPr>
        <w:t xml:space="preserve"> </w:t>
      </w:r>
      <w:r w:rsidRPr="00B05843">
        <w:rPr>
          <w:sz w:val="28"/>
          <w:szCs w:val="28"/>
        </w:rPr>
        <w:t>осуществляет</w:t>
      </w:r>
      <w:r w:rsidRPr="00B05843">
        <w:rPr>
          <w:spacing w:val="-1"/>
          <w:sz w:val="28"/>
          <w:szCs w:val="28"/>
        </w:rPr>
        <w:t xml:space="preserve"> </w:t>
      </w:r>
      <w:r w:rsidRPr="00B05843">
        <w:rPr>
          <w:sz w:val="28"/>
          <w:szCs w:val="28"/>
        </w:rPr>
        <w:t>МУП</w:t>
      </w:r>
      <w:r w:rsidRPr="00B05843">
        <w:rPr>
          <w:spacing w:val="-1"/>
          <w:sz w:val="28"/>
          <w:szCs w:val="28"/>
        </w:rPr>
        <w:t xml:space="preserve"> </w:t>
      </w:r>
      <w:r w:rsidRPr="00B05843">
        <w:rPr>
          <w:sz w:val="28"/>
          <w:szCs w:val="28"/>
        </w:rPr>
        <w:t>«Коммунальщик».</w:t>
      </w:r>
    </w:p>
    <w:p w:rsidR="00FC58EF" w:rsidRDefault="00FC58EF" w:rsidP="00FA07B0">
      <w:pPr>
        <w:pStyle w:val="af9"/>
        <w:suppressAutoHyphens/>
        <w:spacing w:after="0"/>
        <w:ind w:firstLine="709"/>
        <w:contextualSpacing/>
        <w:jc w:val="both"/>
        <w:rPr>
          <w:sz w:val="28"/>
          <w:szCs w:val="28"/>
        </w:rPr>
      </w:pPr>
      <w:r>
        <w:rPr>
          <w:sz w:val="28"/>
          <w:szCs w:val="28"/>
        </w:rPr>
        <w:t>Суммарная мощность источников водоснабжения в Карасукском районе равняется 21,529 тыс. куб. м в сутки, при среднесуточной подачи воды в сеть 6,629 тыс. куб. м в сутки.</w:t>
      </w:r>
    </w:p>
    <w:p w:rsidR="00FC58EF" w:rsidRPr="00FC58EF" w:rsidRDefault="00FC58EF" w:rsidP="00FA07B0">
      <w:pPr>
        <w:pStyle w:val="af9"/>
        <w:suppressAutoHyphens/>
        <w:spacing w:after="0"/>
        <w:ind w:firstLine="709"/>
        <w:contextualSpacing/>
        <w:jc w:val="both"/>
        <w:rPr>
          <w:sz w:val="28"/>
          <w:szCs w:val="28"/>
        </w:rPr>
      </w:pPr>
      <w:r w:rsidRPr="00FC58EF">
        <w:rPr>
          <w:sz w:val="28"/>
          <w:szCs w:val="28"/>
        </w:rPr>
        <w:t>Одиночное протяжение уличной водопроводной сети</w:t>
      </w:r>
      <w:r>
        <w:rPr>
          <w:sz w:val="28"/>
          <w:szCs w:val="28"/>
        </w:rPr>
        <w:t xml:space="preserve"> в районе составляет 340,29 км, из которых в замене нуждается 202,06 км или 59,4</w:t>
      </w:r>
      <w:r w:rsidR="00576230">
        <w:rPr>
          <w:sz w:val="28"/>
          <w:szCs w:val="28"/>
        </w:rPr>
        <w:t>%</w:t>
      </w:r>
      <w:r>
        <w:rPr>
          <w:sz w:val="28"/>
          <w:szCs w:val="28"/>
        </w:rPr>
        <w:t xml:space="preserve">. Следует отметить, что в г. Карасук в замене нуждается всего 0,84 км. водопровода из 102,23 км общей протяжённости сетей. </w:t>
      </w:r>
      <w:r w:rsidRPr="00FC58EF">
        <w:rPr>
          <w:sz w:val="28"/>
          <w:szCs w:val="28"/>
        </w:rPr>
        <w:t>Удельный вес общей площади всего жилищного фонда, оборудованной водопроводом</w:t>
      </w:r>
      <w:r w:rsidR="00DF45BC">
        <w:rPr>
          <w:sz w:val="28"/>
          <w:szCs w:val="28"/>
        </w:rPr>
        <w:t xml:space="preserve"> по району составляет 91,66%, в г. Карасук - 93,8</w:t>
      </w:r>
      <w:r w:rsidR="00576230">
        <w:rPr>
          <w:sz w:val="28"/>
          <w:szCs w:val="28"/>
        </w:rPr>
        <w:t>%</w:t>
      </w:r>
      <w:r w:rsidR="00DF45BC">
        <w:rPr>
          <w:sz w:val="28"/>
          <w:szCs w:val="28"/>
        </w:rPr>
        <w:t>.</w:t>
      </w:r>
    </w:p>
    <w:p w:rsidR="00B24C1B" w:rsidRPr="00B05843" w:rsidRDefault="00B24C1B" w:rsidP="00B24C1B">
      <w:pPr>
        <w:shd w:val="clear" w:color="auto" w:fill="FFFFFF"/>
        <w:ind w:firstLine="709"/>
        <w:jc w:val="both"/>
        <w:rPr>
          <w:spacing w:val="2"/>
          <w:sz w:val="28"/>
          <w:szCs w:val="28"/>
        </w:rPr>
      </w:pPr>
    </w:p>
    <w:p w:rsidR="00B24C1B" w:rsidRPr="00B05843" w:rsidRDefault="00B24C1B" w:rsidP="00B24C1B">
      <w:pPr>
        <w:shd w:val="clear" w:color="auto" w:fill="FFFFFF"/>
        <w:ind w:firstLine="709"/>
        <w:jc w:val="center"/>
        <w:rPr>
          <w:i/>
          <w:spacing w:val="2"/>
          <w:sz w:val="28"/>
          <w:szCs w:val="28"/>
        </w:rPr>
      </w:pPr>
      <w:r w:rsidRPr="00B05843">
        <w:rPr>
          <w:i/>
          <w:spacing w:val="2"/>
          <w:sz w:val="28"/>
          <w:szCs w:val="28"/>
        </w:rPr>
        <w:t>Перспективное положение</w:t>
      </w:r>
    </w:p>
    <w:p w:rsidR="00DC17A4" w:rsidRPr="00A02AF9" w:rsidRDefault="00841E3E" w:rsidP="00DC17A4">
      <w:pPr>
        <w:suppressAutoHyphens/>
        <w:ind w:firstLine="709"/>
        <w:jc w:val="both"/>
      </w:pPr>
      <w:r w:rsidRPr="00841E3E">
        <w:rPr>
          <w:sz w:val="28"/>
          <w:szCs w:val="28"/>
        </w:rPr>
        <w:t xml:space="preserve">Прогнозные балансы потребления воды в поселении на перспективу к </w:t>
      </w:r>
      <w:r>
        <w:rPr>
          <w:sz w:val="28"/>
          <w:szCs w:val="28"/>
        </w:rPr>
        <w:t xml:space="preserve">2033 и </w:t>
      </w:r>
      <w:r w:rsidRPr="00841E3E">
        <w:rPr>
          <w:sz w:val="28"/>
          <w:szCs w:val="28"/>
        </w:rPr>
        <w:t>2043 г</w:t>
      </w:r>
      <w:r>
        <w:rPr>
          <w:sz w:val="28"/>
          <w:szCs w:val="28"/>
        </w:rPr>
        <w:t>г</w:t>
      </w:r>
      <w:r w:rsidRPr="00841E3E">
        <w:rPr>
          <w:sz w:val="28"/>
          <w:szCs w:val="28"/>
        </w:rPr>
        <w:t xml:space="preserve">. рассчитаны в соответствии </w:t>
      </w:r>
      <w:r w:rsidR="00DC17A4">
        <w:rPr>
          <w:sz w:val="28"/>
          <w:szCs w:val="28"/>
        </w:rPr>
        <w:t>н</w:t>
      </w:r>
      <w:r w:rsidR="00DC17A4" w:rsidRPr="00DC17A4">
        <w:rPr>
          <w:sz w:val="28"/>
          <w:szCs w:val="28"/>
        </w:rPr>
        <w:t>ормами водопотребления по СП</w:t>
      </w:r>
      <w:r w:rsidR="00DC17A4">
        <w:rPr>
          <w:sz w:val="28"/>
          <w:szCs w:val="28"/>
        </w:rPr>
        <w:t> </w:t>
      </w:r>
      <w:r w:rsidR="00DC17A4" w:rsidRPr="00DC17A4">
        <w:rPr>
          <w:sz w:val="28"/>
          <w:szCs w:val="28"/>
        </w:rPr>
        <w:t>31.13330.2021 «Водоснабжение. Наружные сети и сооружения» и СП</w:t>
      </w:r>
      <w:r w:rsidR="00DC17A4">
        <w:rPr>
          <w:sz w:val="28"/>
          <w:szCs w:val="28"/>
        </w:rPr>
        <w:t> </w:t>
      </w:r>
      <w:r w:rsidR="00DC17A4" w:rsidRPr="00DC17A4">
        <w:rPr>
          <w:sz w:val="28"/>
          <w:szCs w:val="28"/>
        </w:rPr>
        <w:t>30.13330.2020 «Внутренний водопровод и канализация зданий», а также согласно рекомендациям местных нормативов градостроительного проектирования.</w:t>
      </w:r>
    </w:p>
    <w:p w:rsidR="00841E3E" w:rsidRDefault="00841E3E" w:rsidP="00DC17A4">
      <w:pPr>
        <w:pStyle w:val="af9"/>
        <w:suppressAutoHyphens/>
        <w:spacing w:after="0"/>
        <w:ind w:firstLine="709"/>
        <w:contextualSpacing/>
        <w:jc w:val="both"/>
        <w:rPr>
          <w:sz w:val="28"/>
          <w:szCs w:val="28"/>
        </w:rPr>
      </w:pPr>
      <w:r>
        <w:rPr>
          <w:sz w:val="28"/>
          <w:szCs w:val="28"/>
        </w:rPr>
        <w:t>В зависимости от степени благоустройства жилой застройки принята м</w:t>
      </w:r>
      <w:r w:rsidRPr="00841E3E">
        <w:rPr>
          <w:sz w:val="28"/>
          <w:szCs w:val="28"/>
        </w:rPr>
        <w:t>инимальная норма удельного</w:t>
      </w:r>
      <w:r>
        <w:rPr>
          <w:sz w:val="28"/>
          <w:szCs w:val="28"/>
        </w:rPr>
        <w:t xml:space="preserve"> </w:t>
      </w:r>
      <w:r w:rsidRPr="00841E3E">
        <w:rPr>
          <w:sz w:val="28"/>
          <w:szCs w:val="28"/>
        </w:rPr>
        <w:t>хозяйственно-питьевого</w:t>
      </w:r>
      <w:r>
        <w:rPr>
          <w:sz w:val="28"/>
          <w:szCs w:val="28"/>
        </w:rPr>
        <w:t xml:space="preserve"> </w:t>
      </w:r>
      <w:r w:rsidRPr="00841E3E">
        <w:rPr>
          <w:sz w:val="28"/>
          <w:szCs w:val="28"/>
        </w:rPr>
        <w:t>водопотребления на одного</w:t>
      </w:r>
      <w:r>
        <w:rPr>
          <w:sz w:val="28"/>
          <w:szCs w:val="28"/>
        </w:rPr>
        <w:t xml:space="preserve"> </w:t>
      </w:r>
      <w:r w:rsidRPr="00841E3E">
        <w:rPr>
          <w:sz w:val="28"/>
          <w:szCs w:val="28"/>
        </w:rPr>
        <w:t>жителя среднесуточная</w:t>
      </w:r>
      <w:r>
        <w:rPr>
          <w:sz w:val="28"/>
          <w:szCs w:val="28"/>
        </w:rPr>
        <w:t xml:space="preserve"> </w:t>
      </w:r>
      <w:r w:rsidRPr="00841E3E">
        <w:rPr>
          <w:sz w:val="28"/>
          <w:szCs w:val="28"/>
        </w:rPr>
        <w:t>л/сут. на человека</w:t>
      </w:r>
      <w:r>
        <w:rPr>
          <w:sz w:val="28"/>
          <w:szCs w:val="28"/>
        </w:rPr>
        <w:t>, которая подразделяется:</w:t>
      </w:r>
    </w:p>
    <w:p w:rsidR="00841E3E" w:rsidRDefault="00841E3E" w:rsidP="00841E3E">
      <w:pPr>
        <w:pStyle w:val="af9"/>
        <w:suppressAutoHyphens/>
        <w:ind w:firstLine="709"/>
        <w:contextualSpacing/>
        <w:jc w:val="both"/>
        <w:rPr>
          <w:sz w:val="28"/>
          <w:szCs w:val="28"/>
        </w:rPr>
      </w:pPr>
      <w:r>
        <w:rPr>
          <w:sz w:val="28"/>
          <w:szCs w:val="28"/>
        </w:rPr>
        <w:t>- для з</w:t>
      </w:r>
      <w:r w:rsidRPr="00841E3E">
        <w:rPr>
          <w:sz w:val="28"/>
          <w:szCs w:val="28"/>
        </w:rPr>
        <w:t>астройк</w:t>
      </w:r>
      <w:r>
        <w:rPr>
          <w:sz w:val="28"/>
          <w:szCs w:val="28"/>
        </w:rPr>
        <w:t>и</w:t>
      </w:r>
      <w:r w:rsidRPr="00841E3E">
        <w:rPr>
          <w:sz w:val="28"/>
          <w:szCs w:val="28"/>
        </w:rPr>
        <w:t xml:space="preserve"> зданиями,</w:t>
      </w:r>
      <w:r>
        <w:rPr>
          <w:sz w:val="28"/>
          <w:szCs w:val="28"/>
        </w:rPr>
        <w:t xml:space="preserve"> </w:t>
      </w:r>
      <w:r w:rsidRPr="00841E3E">
        <w:rPr>
          <w:sz w:val="28"/>
          <w:szCs w:val="28"/>
        </w:rPr>
        <w:t>оборудованными внутренним</w:t>
      </w:r>
      <w:r>
        <w:rPr>
          <w:sz w:val="28"/>
          <w:szCs w:val="28"/>
        </w:rPr>
        <w:t xml:space="preserve"> </w:t>
      </w:r>
      <w:r w:rsidRPr="00841E3E">
        <w:rPr>
          <w:sz w:val="28"/>
          <w:szCs w:val="28"/>
        </w:rPr>
        <w:t>водопроводом и канализацией, с</w:t>
      </w:r>
      <w:r>
        <w:rPr>
          <w:sz w:val="28"/>
          <w:szCs w:val="28"/>
        </w:rPr>
        <w:t xml:space="preserve"> </w:t>
      </w:r>
      <w:r w:rsidRPr="00841E3E">
        <w:rPr>
          <w:sz w:val="28"/>
          <w:szCs w:val="28"/>
        </w:rPr>
        <w:t>ванными и местными</w:t>
      </w:r>
      <w:r>
        <w:rPr>
          <w:sz w:val="28"/>
          <w:szCs w:val="28"/>
        </w:rPr>
        <w:t xml:space="preserve"> </w:t>
      </w:r>
      <w:r w:rsidRPr="00841E3E">
        <w:rPr>
          <w:sz w:val="28"/>
          <w:szCs w:val="28"/>
        </w:rPr>
        <w:t>водонагревателями</w:t>
      </w:r>
      <w:r>
        <w:rPr>
          <w:sz w:val="28"/>
          <w:szCs w:val="28"/>
        </w:rPr>
        <w:t xml:space="preserve"> </w:t>
      </w:r>
      <w:r w:rsidR="00C5277A">
        <w:rPr>
          <w:sz w:val="28"/>
          <w:szCs w:val="28"/>
        </w:rPr>
        <w:t>–</w:t>
      </w:r>
      <w:r>
        <w:rPr>
          <w:sz w:val="28"/>
          <w:szCs w:val="28"/>
        </w:rPr>
        <w:t xml:space="preserve"> </w:t>
      </w:r>
      <w:r w:rsidR="00C5277A">
        <w:rPr>
          <w:sz w:val="28"/>
          <w:szCs w:val="28"/>
        </w:rPr>
        <w:t>140-</w:t>
      </w:r>
      <w:r>
        <w:rPr>
          <w:sz w:val="28"/>
          <w:szCs w:val="28"/>
        </w:rPr>
        <w:t>1</w:t>
      </w:r>
      <w:r w:rsidR="00C5277A">
        <w:rPr>
          <w:sz w:val="28"/>
          <w:szCs w:val="28"/>
        </w:rPr>
        <w:t>8</w:t>
      </w:r>
      <w:r>
        <w:rPr>
          <w:sz w:val="28"/>
          <w:szCs w:val="28"/>
        </w:rPr>
        <w:t xml:space="preserve">0 л/сут. </w:t>
      </w:r>
      <w:r w:rsidR="00EF668B">
        <w:rPr>
          <w:sz w:val="28"/>
          <w:szCs w:val="28"/>
        </w:rPr>
        <w:t xml:space="preserve">на </w:t>
      </w:r>
      <w:r>
        <w:rPr>
          <w:sz w:val="28"/>
          <w:szCs w:val="28"/>
        </w:rPr>
        <w:t>чел.;</w:t>
      </w:r>
    </w:p>
    <w:p w:rsidR="00841E3E" w:rsidRDefault="00841E3E" w:rsidP="00841E3E">
      <w:pPr>
        <w:pStyle w:val="af9"/>
        <w:suppressAutoHyphens/>
        <w:ind w:firstLine="709"/>
        <w:contextualSpacing/>
        <w:jc w:val="both"/>
        <w:rPr>
          <w:sz w:val="28"/>
          <w:szCs w:val="28"/>
        </w:rPr>
      </w:pPr>
      <w:r>
        <w:rPr>
          <w:sz w:val="28"/>
          <w:szCs w:val="28"/>
        </w:rPr>
        <w:t xml:space="preserve">- </w:t>
      </w:r>
      <w:r w:rsidRPr="00841E3E">
        <w:rPr>
          <w:sz w:val="28"/>
          <w:szCs w:val="28"/>
        </w:rPr>
        <w:t>для застройк</w:t>
      </w:r>
      <w:r>
        <w:rPr>
          <w:sz w:val="28"/>
          <w:szCs w:val="28"/>
        </w:rPr>
        <w:t>и</w:t>
      </w:r>
      <w:r w:rsidRPr="00841E3E">
        <w:rPr>
          <w:sz w:val="28"/>
          <w:szCs w:val="28"/>
        </w:rPr>
        <w:t xml:space="preserve"> зданиями, оборудованными внутренним водопроводом и </w:t>
      </w:r>
      <w:r w:rsidRPr="00841E3E">
        <w:rPr>
          <w:sz w:val="28"/>
          <w:szCs w:val="28"/>
        </w:rPr>
        <w:lastRenderedPageBreak/>
        <w:t>канализацией, с ванными и централизованным горячим водоснабжением</w:t>
      </w:r>
      <w:r>
        <w:rPr>
          <w:sz w:val="28"/>
          <w:szCs w:val="28"/>
        </w:rPr>
        <w:t xml:space="preserve"> – </w:t>
      </w:r>
      <w:r w:rsidR="00C5277A">
        <w:rPr>
          <w:sz w:val="28"/>
          <w:szCs w:val="28"/>
        </w:rPr>
        <w:t>165-180</w:t>
      </w:r>
      <w:r>
        <w:rPr>
          <w:sz w:val="28"/>
          <w:szCs w:val="28"/>
        </w:rPr>
        <w:t xml:space="preserve"> л/сут.</w:t>
      </w:r>
      <w:r w:rsidR="00EF668B">
        <w:rPr>
          <w:sz w:val="28"/>
          <w:szCs w:val="28"/>
        </w:rPr>
        <w:t xml:space="preserve"> на чел.</w:t>
      </w:r>
    </w:p>
    <w:p w:rsidR="00841E3E" w:rsidRPr="00841E3E" w:rsidRDefault="00FA07B0" w:rsidP="00841E3E">
      <w:pPr>
        <w:pStyle w:val="af9"/>
        <w:suppressAutoHyphens/>
        <w:spacing w:after="0"/>
        <w:ind w:firstLine="709"/>
        <w:contextualSpacing/>
        <w:jc w:val="both"/>
        <w:rPr>
          <w:sz w:val="28"/>
          <w:szCs w:val="28"/>
        </w:rPr>
      </w:pPr>
      <w:r w:rsidRPr="00841E3E">
        <w:rPr>
          <w:sz w:val="28"/>
          <w:szCs w:val="28"/>
        </w:rPr>
        <w:t>Расчётный</w:t>
      </w:r>
      <w:r w:rsidR="00841E3E" w:rsidRPr="00841E3E">
        <w:rPr>
          <w:sz w:val="28"/>
          <w:szCs w:val="28"/>
        </w:rPr>
        <w:t xml:space="preserve"> (средний за год) суточный расход воды Qcут.m, </w:t>
      </w:r>
      <w:r w:rsidR="00841E3E">
        <w:rPr>
          <w:sz w:val="28"/>
          <w:szCs w:val="28"/>
        </w:rPr>
        <w:t>куб. м</w:t>
      </w:r>
      <w:r w:rsidR="00841E3E" w:rsidRPr="00841E3E">
        <w:rPr>
          <w:sz w:val="28"/>
          <w:szCs w:val="28"/>
        </w:rPr>
        <w:t>/сут на хозяйственно-питьевые нужды в поселении определяется по формуле:</w:t>
      </w:r>
    </w:p>
    <w:p w:rsidR="00841E3E" w:rsidRPr="00841E3E" w:rsidRDefault="00841E3E" w:rsidP="00841E3E">
      <w:pPr>
        <w:pStyle w:val="af9"/>
        <w:suppressAutoHyphens/>
        <w:spacing w:before="120"/>
        <w:ind w:firstLine="709"/>
        <w:jc w:val="center"/>
        <w:rPr>
          <w:sz w:val="28"/>
          <w:szCs w:val="28"/>
        </w:rPr>
      </w:pPr>
      <w:r w:rsidRPr="00841E3E">
        <w:rPr>
          <w:rFonts w:ascii="Cambria Math" w:hAnsi="Cambria Math" w:cs="Cambria Math"/>
          <w:sz w:val="28"/>
          <w:szCs w:val="28"/>
        </w:rPr>
        <w:t>𝑄</w:t>
      </w:r>
      <w:r w:rsidRPr="00841E3E">
        <w:rPr>
          <w:sz w:val="28"/>
          <w:szCs w:val="28"/>
        </w:rPr>
        <w:t xml:space="preserve">ж = ∑ </w:t>
      </w:r>
      <w:r w:rsidRPr="00841E3E">
        <w:rPr>
          <w:rFonts w:ascii="Cambria Math" w:hAnsi="Cambria Math" w:cs="Cambria Math"/>
          <w:sz w:val="28"/>
          <w:szCs w:val="28"/>
        </w:rPr>
        <w:t>𝑞</w:t>
      </w:r>
      <w:r w:rsidRPr="00841E3E">
        <w:rPr>
          <w:sz w:val="28"/>
          <w:szCs w:val="28"/>
        </w:rPr>
        <w:t xml:space="preserve">ж </w:t>
      </w:r>
      <w:r w:rsidRPr="00841E3E">
        <w:rPr>
          <w:rFonts w:ascii="Cambria Math" w:hAnsi="Cambria Math" w:cs="Cambria Math"/>
          <w:sz w:val="28"/>
          <w:szCs w:val="28"/>
        </w:rPr>
        <w:t>𝑁</w:t>
      </w:r>
      <w:r w:rsidRPr="00841E3E">
        <w:rPr>
          <w:sz w:val="28"/>
          <w:szCs w:val="28"/>
        </w:rPr>
        <w:t>ж/1000</w:t>
      </w:r>
    </w:p>
    <w:p w:rsidR="00C5277A" w:rsidRDefault="00841E3E" w:rsidP="00841E3E">
      <w:pPr>
        <w:pStyle w:val="af9"/>
        <w:suppressAutoHyphens/>
        <w:spacing w:after="0"/>
        <w:ind w:firstLine="709"/>
        <w:contextualSpacing/>
        <w:jc w:val="both"/>
        <w:rPr>
          <w:sz w:val="28"/>
          <w:szCs w:val="28"/>
        </w:rPr>
      </w:pPr>
      <w:r w:rsidRPr="00841E3E">
        <w:rPr>
          <w:sz w:val="28"/>
          <w:szCs w:val="28"/>
        </w:rPr>
        <w:t xml:space="preserve">где qж - удельное водопотребление, л/сут; </w:t>
      </w:r>
    </w:p>
    <w:p w:rsidR="00841E3E" w:rsidRPr="00841E3E" w:rsidRDefault="00841E3E" w:rsidP="00841E3E">
      <w:pPr>
        <w:pStyle w:val="af9"/>
        <w:suppressAutoHyphens/>
        <w:spacing w:after="0"/>
        <w:ind w:firstLine="709"/>
        <w:contextualSpacing/>
        <w:jc w:val="both"/>
        <w:rPr>
          <w:sz w:val="28"/>
          <w:szCs w:val="28"/>
        </w:rPr>
      </w:pPr>
      <w:r w:rsidRPr="00841E3E">
        <w:rPr>
          <w:sz w:val="28"/>
          <w:szCs w:val="28"/>
        </w:rPr>
        <w:t xml:space="preserve">Nж - </w:t>
      </w:r>
      <w:r w:rsidR="007804C0" w:rsidRPr="00841E3E">
        <w:rPr>
          <w:sz w:val="28"/>
          <w:szCs w:val="28"/>
        </w:rPr>
        <w:t>расчётное</w:t>
      </w:r>
      <w:r w:rsidRPr="00841E3E">
        <w:rPr>
          <w:sz w:val="28"/>
          <w:szCs w:val="28"/>
        </w:rPr>
        <w:t xml:space="preserve"> число жителей в районах жилой застройки.</w:t>
      </w:r>
    </w:p>
    <w:p w:rsidR="00841E3E" w:rsidRPr="00841E3E" w:rsidRDefault="00841E3E" w:rsidP="00841E3E">
      <w:pPr>
        <w:pStyle w:val="af9"/>
        <w:suppressAutoHyphens/>
        <w:spacing w:after="0"/>
        <w:ind w:firstLine="709"/>
        <w:contextualSpacing/>
        <w:jc w:val="both"/>
        <w:rPr>
          <w:sz w:val="28"/>
          <w:szCs w:val="28"/>
        </w:rPr>
      </w:pPr>
      <w:r w:rsidRPr="00841E3E">
        <w:rPr>
          <w:sz w:val="28"/>
          <w:szCs w:val="28"/>
        </w:rPr>
        <w:t>Потребления технической воды в поселении не прогнозируется.</w:t>
      </w:r>
    </w:p>
    <w:p w:rsidR="00841E3E" w:rsidRDefault="00841E3E" w:rsidP="00841E3E">
      <w:pPr>
        <w:pStyle w:val="af9"/>
        <w:suppressAutoHyphens/>
        <w:spacing w:after="0"/>
        <w:ind w:firstLine="709"/>
        <w:contextualSpacing/>
        <w:jc w:val="both"/>
        <w:rPr>
          <w:sz w:val="28"/>
          <w:szCs w:val="28"/>
        </w:rPr>
      </w:pPr>
      <w:r>
        <w:rPr>
          <w:sz w:val="28"/>
          <w:szCs w:val="28"/>
        </w:rPr>
        <w:t>В связи с высокой долей населения</w:t>
      </w:r>
      <w:r w:rsidR="00EF668B">
        <w:rPr>
          <w:sz w:val="28"/>
          <w:szCs w:val="28"/>
        </w:rPr>
        <w:t>,</w:t>
      </w:r>
      <w:r>
        <w:rPr>
          <w:sz w:val="28"/>
          <w:szCs w:val="28"/>
        </w:rPr>
        <w:t xml:space="preserve"> охваченного централизованным водоснабжением в 2022 г. </w:t>
      </w:r>
      <w:r w:rsidR="00EF668B">
        <w:rPr>
          <w:sz w:val="28"/>
          <w:szCs w:val="28"/>
        </w:rPr>
        <w:t xml:space="preserve">– 91,66% (по району), прогнозируется 100% охват жилищного фонда к 2033 г. Также в связи с ростом частного сектора жилищного фонда, оборудованного местными водонагревателями в </w:t>
      </w:r>
      <w:r w:rsidR="00FA07B0">
        <w:rPr>
          <w:sz w:val="28"/>
          <w:szCs w:val="28"/>
        </w:rPr>
        <w:t>расчёте</w:t>
      </w:r>
      <w:r w:rsidR="00EF668B">
        <w:rPr>
          <w:sz w:val="28"/>
          <w:szCs w:val="28"/>
        </w:rPr>
        <w:t xml:space="preserve"> для данного типа застройки принят удельный норматив водопотребления 160 л/сут. на чел, для многоквартирных домов в г. Карасук с централизованным ГВС норматив – </w:t>
      </w:r>
      <w:r w:rsidR="00DC17A4">
        <w:rPr>
          <w:sz w:val="28"/>
          <w:szCs w:val="28"/>
        </w:rPr>
        <w:t>180</w:t>
      </w:r>
      <w:r w:rsidR="00EF668B">
        <w:rPr>
          <w:sz w:val="28"/>
          <w:szCs w:val="28"/>
        </w:rPr>
        <w:t xml:space="preserve"> л/сут. на чел.</w:t>
      </w:r>
    </w:p>
    <w:p w:rsidR="00C5277A" w:rsidRPr="00C5277A" w:rsidRDefault="00C5277A" w:rsidP="00C5277A">
      <w:pPr>
        <w:pStyle w:val="af9"/>
        <w:suppressAutoHyphens/>
        <w:spacing w:after="0"/>
        <w:ind w:firstLine="709"/>
        <w:contextualSpacing/>
        <w:jc w:val="both"/>
        <w:rPr>
          <w:sz w:val="28"/>
          <w:szCs w:val="28"/>
        </w:rPr>
      </w:pPr>
      <w:r w:rsidRPr="00C5277A">
        <w:rPr>
          <w:sz w:val="28"/>
          <w:szCs w:val="28"/>
        </w:rPr>
        <w:t>В связи с отсутствием данных о площадях по видам благоустройства, учтено примечание 1, таблицы 3, СП 31.13330.2021 - удельное среднесуточное за поливочный с</w:t>
      </w:r>
      <w:bookmarkStart w:id="59" w:name="OCRUncertain028"/>
      <w:r w:rsidRPr="00C5277A">
        <w:rPr>
          <w:sz w:val="28"/>
          <w:szCs w:val="28"/>
        </w:rPr>
        <w:t>е</w:t>
      </w:r>
      <w:bookmarkEnd w:id="59"/>
      <w:r w:rsidRPr="00C5277A">
        <w:rPr>
          <w:sz w:val="28"/>
          <w:szCs w:val="28"/>
        </w:rPr>
        <w:t xml:space="preserve">зон потребление воды на поливку в </w:t>
      </w:r>
      <w:r w:rsidR="00FA07B0" w:rsidRPr="00C5277A">
        <w:rPr>
          <w:sz w:val="28"/>
          <w:szCs w:val="28"/>
        </w:rPr>
        <w:t>расчёте</w:t>
      </w:r>
      <w:r w:rsidRPr="00C5277A">
        <w:rPr>
          <w:sz w:val="28"/>
          <w:szCs w:val="28"/>
        </w:rPr>
        <w:t xml:space="preserve"> на одного жителя принято </w:t>
      </w:r>
      <w:bookmarkStart w:id="60" w:name="OCRUncertain029"/>
      <w:r w:rsidRPr="00C5277A">
        <w:rPr>
          <w:sz w:val="28"/>
          <w:szCs w:val="28"/>
        </w:rPr>
        <w:t>50 л/сут</w:t>
      </w:r>
      <w:bookmarkEnd w:id="60"/>
      <w:r w:rsidRPr="00C5277A">
        <w:rPr>
          <w:sz w:val="28"/>
          <w:szCs w:val="28"/>
        </w:rPr>
        <w:t xml:space="preserve"> с </w:t>
      </w:r>
      <w:r w:rsidR="00FA07B0" w:rsidRPr="00C5277A">
        <w:rPr>
          <w:sz w:val="28"/>
          <w:szCs w:val="28"/>
        </w:rPr>
        <w:t>учётом</w:t>
      </w:r>
      <w:r w:rsidRPr="00C5277A">
        <w:rPr>
          <w:sz w:val="28"/>
          <w:szCs w:val="28"/>
        </w:rPr>
        <w:t xml:space="preserve"> климатических условий, мощности источника водоснабжения, степени благоустройства </w:t>
      </w:r>
      <w:r w:rsidR="00FA07B0" w:rsidRPr="00C5277A">
        <w:rPr>
          <w:sz w:val="28"/>
          <w:szCs w:val="28"/>
        </w:rPr>
        <w:t>населённого</w:t>
      </w:r>
      <w:r w:rsidRPr="00C5277A">
        <w:rPr>
          <w:sz w:val="28"/>
          <w:szCs w:val="28"/>
        </w:rPr>
        <w:t xml:space="preserve"> пунк</w:t>
      </w:r>
      <w:bookmarkStart w:id="61" w:name="OCRUncertain030"/>
      <w:r w:rsidRPr="00C5277A">
        <w:rPr>
          <w:sz w:val="28"/>
          <w:szCs w:val="28"/>
        </w:rPr>
        <w:t>т</w:t>
      </w:r>
      <w:bookmarkEnd w:id="61"/>
      <w:r w:rsidRPr="00C5277A">
        <w:rPr>
          <w:sz w:val="28"/>
          <w:szCs w:val="28"/>
        </w:rPr>
        <w:t>а. Количество поливов принято 1 раз в сутки.</w:t>
      </w:r>
    </w:p>
    <w:p w:rsidR="00B24C1B" w:rsidRDefault="00C5277A" w:rsidP="00841E3E">
      <w:pPr>
        <w:pStyle w:val="af9"/>
        <w:suppressAutoHyphens/>
        <w:spacing w:after="0"/>
        <w:ind w:firstLine="709"/>
        <w:contextualSpacing/>
        <w:jc w:val="both"/>
        <w:rPr>
          <w:sz w:val="28"/>
          <w:szCs w:val="28"/>
        </w:rPr>
      </w:pPr>
      <w:r w:rsidRPr="00C5277A">
        <w:rPr>
          <w:sz w:val="28"/>
          <w:szCs w:val="28"/>
        </w:rPr>
        <w:t>Коэффициент суточной</w:t>
      </w:r>
      <w:r>
        <w:rPr>
          <w:sz w:val="28"/>
          <w:szCs w:val="28"/>
        </w:rPr>
        <w:t xml:space="preserve"> </w:t>
      </w:r>
      <w:r w:rsidRPr="00C5277A">
        <w:rPr>
          <w:sz w:val="28"/>
          <w:szCs w:val="28"/>
        </w:rPr>
        <w:t>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следует принимать равным</w:t>
      </w:r>
      <w:r>
        <w:rPr>
          <w:sz w:val="28"/>
          <w:szCs w:val="28"/>
        </w:rPr>
        <w:t xml:space="preserve"> 1,2.</w:t>
      </w:r>
      <w:r w:rsidR="007804C0">
        <w:rPr>
          <w:sz w:val="28"/>
          <w:szCs w:val="28"/>
        </w:rPr>
        <w:t xml:space="preserve"> </w:t>
      </w:r>
      <w:r w:rsidR="00841E3E" w:rsidRPr="00841E3E">
        <w:rPr>
          <w:sz w:val="28"/>
          <w:szCs w:val="28"/>
        </w:rPr>
        <w:t xml:space="preserve">Сведения об ожидаемом </w:t>
      </w:r>
      <w:r w:rsidR="00EF668B">
        <w:rPr>
          <w:sz w:val="28"/>
          <w:szCs w:val="28"/>
        </w:rPr>
        <w:t>водопотреблением</w:t>
      </w:r>
      <w:r w:rsidR="00841E3E" w:rsidRPr="00841E3E">
        <w:rPr>
          <w:sz w:val="28"/>
          <w:szCs w:val="28"/>
        </w:rPr>
        <w:t xml:space="preserve"> населением, исходя из статистических и </w:t>
      </w:r>
      <w:r w:rsidR="00FA07B0" w:rsidRPr="00841E3E">
        <w:rPr>
          <w:sz w:val="28"/>
          <w:szCs w:val="28"/>
        </w:rPr>
        <w:t>расчётных</w:t>
      </w:r>
      <w:r w:rsidR="00841E3E" w:rsidRPr="00841E3E">
        <w:rPr>
          <w:sz w:val="28"/>
          <w:szCs w:val="28"/>
        </w:rPr>
        <w:t xml:space="preserve"> данных приведены в таблиц</w:t>
      </w:r>
      <w:r w:rsidR="00EF668B">
        <w:rPr>
          <w:sz w:val="28"/>
          <w:szCs w:val="28"/>
        </w:rPr>
        <w:t>е 2.5.1-1.</w:t>
      </w:r>
    </w:p>
    <w:p w:rsidR="00EF668B" w:rsidRDefault="00452885" w:rsidP="00841E3E">
      <w:pPr>
        <w:pStyle w:val="af9"/>
        <w:suppressAutoHyphens/>
        <w:spacing w:after="0"/>
        <w:ind w:firstLine="709"/>
        <w:contextualSpacing/>
        <w:jc w:val="both"/>
        <w:rPr>
          <w:sz w:val="28"/>
          <w:szCs w:val="28"/>
        </w:rPr>
      </w:pPr>
      <w:r>
        <w:rPr>
          <w:sz w:val="28"/>
          <w:szCs w:val="28"/>
        </w:rPr>
        <w:t>СТП</w:t>
      </w:r>
      <w:r w:rsidR="00B63EE6">
        <w:rPr>
          <w:sz w:val="28"/>
          <w:szCs w:val="28"/>
        </w:rPr>
        <w:t xml:space="preserve"> Карасукского района предусмотрены следующие мероприятия на объектах водоснабжения:</w:t>
      </w:r>
    </w:p>
    <w:p w:rsidR="00B63EE6" w:rsidRPr="00560A34" w:rsidRDefault="00B63EE6" w:rsidP="00AA7CFA">
      <w:pPr>
        <w:pStyle w:val="a3"/>
        <w:numPr>
          <w:ilvl w:val="0"/>
          <w:numId w:val="24"/>
        </w:numPr>
        <w:shd w:val="clear" w:color="auto" w:fill="FFFFFF"/>
        <w:suppressAutoHyphens/>
        <w:jc w:val="both"/>
        <w:rPr>
          <w:bCs/>
          <w:sz w:val="28"/>
          <w:szCs w:val="28"/>
        </w:rPr>
      </w:pPr>
      <w:bookmarkStart w:id="62" w:name="_Toc124848561"/>
      <w:bookmarkStart w:id="63" w:name="_Toc124848721"/>
      <w:r w:rsidRPr="00560A34">
        <w:rPr>
          <w:bCs/>
          <w:sz w:val="28"/>
          <w:szCs w:val="28"/>
          <w:u w:val="single"/>
        </w:rPr>
        <w:t>Беленский сельсовет:</w:t>
      </w:r>
      <w:r w:rsidRPr="00560A34">
        <w:rPr>
          <w:bCs/>
          <w:sz w:val="28"/>
          <w:szCs w:val="28"/>
        </w:rPr>
        <w:t xml:space="preserve"> </w:t>
      </w:r>
      <w:bookmarkEnd w:id="62"/>
      <w:bookmarkEnd w:id="63"/>
    </w:p>
    <w:p w:rsidR="00560A34" w:rsidRPr="00560A34" w:rsidRDefault="00560A34" w:rsidP="007804C0">
      <w:pPr>
        <w:shd w:val="clear" w:color="auto" w:fill="FFFFFF"/>
        <w:suppressAutoHyphens/>
        <w:spacing w:before="30" w:after="30"/>
        <w:ind w:firstLine="709"/>
        <w:jc w:val="both"/>
        <w:rPr>
          <w:spacing w:val="2"/>
          <w:sz w:val="28"/>
          <w:szCs w:val="28"/>
        </w:rPr>
      </w:pPr>
      <w:r>
        <w:rPr>
          <w:spacing w:val="2"/>
          <w:sz w:val="28"/>
          <w:szCs w:val="28"/>
        </w:rPr>
        <w:t xml:space="preserve">- </w:t>
      </w:r>
      <w:r w:rsidR="004A0547">
        <w:rPr>
          <w:spacing w:val="2"/>
          <w:sz w:val="28"/>
          <w:szCs w:val="28"/>
        </w:rPr>
        <w:t>м</w:t>
      </w:r>
      <w:r w:rsidRPr="00560A34">
        <w:rPr>
          <w:spacing w:val="2"/>
          <w:sz w:val="28"/>
          <w:szCs w:val="28"/>
        </w:rPr>
        <w:t>ероприятия по строительству и реконструкции объектов водоснабжения не запланированы</w:t>
      </w:r>
      <w:r w:rsidR="004A0547">
        <w:rPr>
          <w:spacing w:val="2"/>
          <w:sz w:val="28"/>
          <w:szCs w:val="28"/>
        </w:rPr>
        <w:t xml:space="preserve"> (согласно Схеме водоснабжения Беленского сельсовета на период с 2022 по 2032 г. с </w:t>
      </w:r>
      <w:r w:rsidR="007804C0">
        <w:rPr>
          <w:spacing w:val="2"/>
          <w:sz w:val="28"/>
          <w:szCs w:val="28"/>
        </w:rPr>
        <w:t>учётом</w:t>
      </w:r>
      <w:r w:rsidR="004A0547">
        <w:rPr>
          <w:spacing w:val="2"/>
          <w:sz w:val="28"/>
          <w:szCs w:val="28"/>
        </w:rPr>
        <w:t xml:space="preserve"> перспективы до 2036 г.)</w:t>
      </w:r>
      <w:r w:rsidRPr="00560A34">
        <w:rPr>
          <w:spacing w:val="2"/>
          <w:sz w:val="28"/>
          <w:szCs w:val="28"/>
        </w:rPr>
        <w:t>.</w:t>
      </w:r>
    </w:p>
    <w:p w:rsidR="00B63EE6" w:rsidRPr="00932A99" w:rsidRDefault="00B63EE6" w:rsidP="007804C0">
      <w:pPr>
        <w:shd w:val="clear" w:color="auto" w:fill="FFFFFF"/>
        <w:suppressAutoHyphens/>
        <w:ind w:firstLine="709"/>
        <w:jc w:val="both"/>
        <w:rPr>
          <w:bCs/>
          <w:sz w:val="28"/>
          <w:szCs w:val="28"/>
          <w:u w:val="single"/>
        </w:rPr>
      </w:pPr>
      <w:r w:rsidRPr="00932A99">
        <w:rPr>
          <w:sz w:val="28"/>
          <w:szCs w:val="28"/>
        </w:rPr>
        <w:t xml:space="preserve">2) </w:t>
      </w:r>
      <w:r w:rsidRPr="00932A99">
        <w:rPr>
          <w:bCs/>
          <w:sz w:val="28"/>
          <w:szCs w:val="28"/>
          <w:u w:val="single"/>
        </w:rPr>
        <w:t>Благодатский сельсовет:</w:t>
      </w:r>
    </w:p>
    <w:p w:rsidR="004A0547" w:rsidRPr="00932A99" w:rsidRDefault="00930F88" w:rsidP="007804C0">
      <w:pPr>
        <w:shd w:val="clear" w:color="auto" w:fill="FFFFFF"/>
        <w:suppressAutoHyphens/>
        <w:spacing w:before="30" w:after="30"/>
        <w:ind w:firstLine="709"/>
        <w:jc w:val="both"/>
        <w:rPr>
          <w:spacing w:val="2"/>
          <w:sz w:val="28"/>
          <w:szCs w:val="28"/>
        </w:rPr>
      </w:pPr>
      <w:r w:rsidRPr="00932A99">
        <w:rPr>
          <w:sz w:val="28"/>
          <w:szCs w:val="28"/>
        </w:rPr>
        <w:t>- р</w:t>
      </w:r>
      <w:r w:rsidR="004A0547" w:rsidRPr="00932A99">
        <w:rPr>
          <w:sz w:val="28"/>
          <w:szCs w:val="28"/>
        </w:rPr>
        <w:t xml:space="preserve">азработка ПСД для строительства водопроводных сетей в с. Шилово-Курья Карасукского района Новосибирской области – 2023 г. </w:t>
      </w:r>
      <w:r w:rsidR="004A0547" w:rsidRPr="00932A99">
        <w:rPr>
          <w:spacing w:val="2"/>
          <w:sz w:val="28"/>
          <w:szCs w:val="28"/>
        </w:rPr>
        <w:t xml:space="preserve">(согласно Схеме водоснабжения Благодатского сельсовета на период с 2022 по 2032 г. с </w:t>
      </w:r>
      <w:r w:rsidR="007804C0" w:rsidRPr="00932A99">
        <w:rPr>
          <w:spacing w:val="2"/>
          <w:sz w:val="28"/>
          <w:szCs w:val="28"/>
        </w:rPr>
        <w:t>учётом</w:t>
      </w:r>
      <w:r w:rsidR="004A0547" w:rsidRPr="00932A99">
        <w:rPr>
          <w:spacing w:val="2"/>
          <w:sz w:val="28"/>
          <w:szCs w:val="28"/>
        </w:rPr>
        <w:t xml:space="preserve"> перспективы до 2036 г.);</w:t>
      </w:r>
    </w:p>
    <w:p w:rsidR="00B63EE6" w:rsidRPr="00932A99" w:rsidRDefault="00B63EE6" w:rsidP="007804C0">
      <w:pPr>
        <w:pStyle w:val="a3"/>
        <w:shd w:val="clear" w:color="auto" w:fill="FFFFFF"/>
        <w:suppressAutoHyphens/>
        <w:ind w:left="0" w:firstLine="709"/>
        <w:jc w:val="both"/>
        <w:rPr>
          <w:sz w:val="28"/>
          <w:szCs w:val="28"/>
        </w:rPr>
      </w:pPr>
      <w:r w:rsidRPr="00932A99">
        <w:rPr>
          <w:sz w:val="28"/>
          <w:szCs w:val="28"/>
        </w:rPr>
        <w:t xml:space="preserve">- строительство скважины </w:t>
      </w:r>
      <w:r w:rsidR="004F6BF3" w:rsidRPr="00932A99">
        <w:rPr>
          <w:sz w:val="28"/>
          <w:szCs w:val="28"/>
        </w:rPr>
        <w:t>и водопровода в с. Благодатное до 2043г. (согласно наказам избирателей);</w:t>
      </w:r>
    </w:p>
    <w:p w:rsidR="004F6BF3" w:rsidRPr="00932A99" w:rsidRDefault="00DA2CE0" w:rsidP="004F6BF3">
      <w:pPr>
        <w:pStyle w:val="a3"/>
        <w:shd w:val="clear" w:color="auto" w:fill="FFFFFF"/>
        <w:suppressAutoHyphens/>
        <w:ind w:left="0" w:firstLine="709"/>
        <w:jc w:val="both"/>
        <w:rPr>
          <w:sz w:val="28"/>
          <w:szCs w:val="28"/>
        </w:rPr>
      </w:pPr>
      <w:r w:rsidRPr="00932A99">
        <w:rPr>
          <w:bCs/>
          <w:sz w:val="28"/>
          <w:szCs w:val="28"/>
        </w:rPr>
        <w:t>- с</w:t>
      </w:r>
      <w:r w:rsidRPr="00932A99">
        <w:rPr>
          <w:sz w:val="28"/>
          <w:szCs w:val="28"/>
        </w:rPr>
        <w:t xml:space="preserve">троительство водопровода в с. Шилово-Курья </w:t>
      </w:r>
      <w:r w:rsidR="004F6BF3" w:rsidRPr="00932A99">
        <w:rPr>
          <w:sz w:val="28"/>
          <w:szCs w:val="28"/>
        </w:rPr>
        <w:t>до 2043г. (согласно наказам избирателей);</w:t>
      </w:r>
    </w:p>
    <w:p w:rsidR="004F6BF3" w:rsidRPr="00932A99" w:rsidRDefault="00DA2CE0" w:rsidP="004F6BF3">
      <w:pPr>
        <w:pStyle w:val="a3"/>
        <w:shd w:val="clear" w:color="auto" w:fill="FFFFFF"/>
        <w:suppressAutoHyphens/>
        <w:ind w:left="0" w:firstLine="709"/>
        <w:jc w:val="both"/>
        <w:rPr>
          <w:sz w:val="28"/>
          <w:szCs w:val="28"/>
        </w:rPr>
      </w:pPr>
      <w:r w:rsidRPr="00932A99">
        <w:rPr>
          <w:sz w:val="28"/>
          <w:szCs w:val="28"/>
        </w:rPr>
        <w:lastRenderedPageBreak/>
        <w:t xml:space="preserve">- строительство водопроводных сетей в микрорайоне ПЧЛ п. Ягодный </w:t>
      </w:r>
      <w:r w:rsidR="004F6BF3" w:rsidRPr="00932A99">
        <w:rPr>
          <w:sz w:val="28"/>
          <w:szCs w:val="28"/>
        </w:rPr>
        <w:t>до 2043г. (согласно наказам избирателей);</w:t>
      </w:r>
    </w:p>
    <w:p w:rsidR="004F6BF3" w:rsidRPr="00932A99" w:rsidRDefault="00DA2CE0" w:rsidP="004F6BF3">
      <w:pPr>
        <w:pStyle w:val="a3"/>
        <w:shd w:val="clear" w:color="auto" w:fill="FFFFFF"/>
        <w:suppressAutoHyphens/>
        <w:ind w:left="0" w:firstLine="709"/>
        <w:jc w:val="both"/>
        <w:rPr>
          <w:sz w:val="28"/>
          <w:szCs w:val="28"/>
        </w:rPr>
      </w:pPr>
      <w:r w:rsidRPr="00932A99">
        <w:rPr>
          <w:sz w:val="28"/>
          <w:szCs w:val="28"/>
        </w:rPr>
        <w:t xml:space="preserve">- строительство водопровода в п. Чернозёрка </w:t>
      </w:r>
      <w:bookmarkStart w:id="64" w:name="_Toc124848567"/>
      <w:bookmarkStart w:id="65" w:name="_Toc124848727"/>
      <w:r w:rsidR="004F6BF3" w:rsidRPr="00932A99">
        <w:rPr>
          <w:sz w:val="28"/>
          <w:szCs w:val="28"/>
        </w:rPr>
        <w:t>до 2043г. (согласно наказам избирателей).</w:t>
      </w:r>
    </w:p>
    <w:p w:rsidR="00DA2CE0" w:rsidRPr="00932A99" w:rsidRDefault="00DA2CE0" w:rsidP="004F6BF3">
      <w:pPr>
        <w:pStyle w:val="a3"/>
        <w:ind w:left="0" w:firstLine="709"/>
        <w:jc w:val="both"/>
        <w:rPr>
          <w:bCs/>
          <w:sz w:val="28"/>
          <w:szCs w:val="28"/>
          <w:u w:val="single"/>
        </w:rPr>
      </w:pPr>
      <w:r w:rsidRPr="00932A99">
        <w:rPr>
          <w:sz w:val="28"/>
          <w:szCs w:val="28"/>
        </w:rPr>
        <w:t xml:space="preserve">3) </w:t>
      </w:r>
      <w:r w:rsidRPr="00932A99">
        <w:rPr>
          <w:bCs/>
          <w:sz w:val="28"/>
          <w:szCs w:val="28"/>
          <w:u w:val="single"/>
        </w:rPr>
        <w:t>Знаменский сельсовет:</w:t>
      </w:r>
    </w:p>
    <w:bookmarkEnd w:id="64"/>
    <w:bookmarkEnd w:id="65"/>
    <w:p w:rsidR="004A0547" w:rsidRPr="00932A99" w:rsidRDefault="00930F88" w:rsidP="007804C0">
      <w:pPr>
        <w:pStyle w:val="a3"/>
        <w:suppressAutoHyphens/>
        <w:ind w:left="0" w:firstLine="709"/>
        <w:jc w:val="both"/>
        <w:rPr>
          <w:spacing w:val="2"/>
          <w:sz w:val="28"/>
          <w:szCs w:val="28"/>
        </w:rPr>
      </w:pPr>
      <w:r w:rsidRPr="00932A99">
        <w:rPr>
          <w:rFonts w:ascii="Arial" w:hAnsi="Arial" w:cs="Arial"/>
          <w:spacing w:val="2"/>
        </w:rPr>
        <w:t>- м</w:t>
      </w:r>
      <w:r w:rsidR="00A30EBC" w:rsidRPr="00932A99">
        <w:rPr>
          <w:spacing w:val="2"/>
          <w:sz w:val="28"/>
          <w:szCs w:val="28"/>
        </w:rPr>
        <w:t xml:space="preserve">ероприятия по строительству и реконструкции объектов водоснабжения не запланированы </w:t>
      </w:r>
      <w:r w:rsidR="004A0547" w:rsidRPr="00932A99">
        <w:rPr>
          <w:spacing w:val="2"/>
          <w:sz w:val="28"/>
          <w:szCs w:val="28"/>
        </w:rPr>
        <w:t>(согласно</w:t>
      </w:r>
      <w:r w:rsidR="007804C0">
        <w:rPr>
          <w:spacing w:val="2"/>
          <w:sz w:val="28"/>
          <w:szCs w:val="28"/>
        </w:rPr>
        <w:t>,</w:t>
      </w:r>
      <w:r w:rsidR="004A0547" w:rsidRPr="00932A99">
        <w:rPr>
          <w:spacing w:val="2"/>
          <w:sz w:val="28"/>
          <w:szCs w:val="28"/>
        </w:rPr>
        <w:t xml:space="preserve"> Схем</w:t>
      </w:r>
      <w:r w:rsidR="007804C0">
        <w:rPr>
          <w:spacing w:val="2"/>
          <w:sz w:val="28"/>
          <w:szCs w:val="28"/>
        </w:rPr>
        <w:t>ы</w:t>
      </w:r>
      <w:r w:rsidR="004A0547" w:rsidRPr="00932A99">
        <w:rPr>
          <w:spacing w:val="2"/>
          <w:sz w:val="28"/>
          <w:szCs w:val="28"/>
        </w:rPr>
        <w:t xml:space="preserve"> водоснабжения Знаменского сельсовета</w:t>
      </w:r>
      <w:r w:rsidR="007804C0">
        <w:rPr>
          <w:spacing w:val="2"/>
          <w:sz w:val="28"/>
          <w:szCs w:val="28"/>
        </w:rPr>
        <w:t>,</w:t>
      </w:r>
      <w:r w:rsidR="004A0547" w:rsidRPr="00932A99">
        <w:rPr>
          <w:spacing w:val="2"/>
          <w:sz w:val="28"/>
          <w:szCs w:val="28"/>
        </w:rPr>
        <w:t xml:space="preserve"> на период с 202</w:t>
      </w:r>
      <w:r w:rsidR="00A30EBC" w:rsidRPr="00932A99">
        <w:rPr>
          <w:spacing w:val="2"/>
          <w:sz w:val="28"/>
          <w:szCs w:val="28"/>
        </w:rPr>
        <w:t>2</w:t>
      </w:r>
      <w:r w:rsidR="004A0547" w:rsidRPr="00932A99">
        <w:rPr>
          <w:spacing w:val="2"/>
          <w:sz w:val="28"/>
          <w:szCs w:val="28"/>
        </w:rPr>
        <w:t xml:space="preserve"> по 203</w:t>
      </w:r>
      <w:r w:rsidR="00A30EBC" w:rsidRPr="00932A99">
        <w:rPr>
          <w:spacing w:val="2"/>
          <w:sz w:val="28"/>
          <w:szCs w:val="28"/>
        </w:rPr>
        <w:t>2</w:t>
      </w:r>
      <w:r w:rsidR="004A0547" w:rsidRPr="00932A99">
        <w:rPr>
          <w:spacing w:val="2"/>
          <w:sz w:val="28"/>
          <w:szCs w:val="28"/>
        </w:rPr>
        <w:t xml:space="preserve"> г. с </w:t>
      </w:r>
      <w:r w:rsidR="007804C0" w:rsidRPr="00932A99">
        <w:rPr>
          <w:spacing w:val="2"/>
          <w:sz w:val="28"/>
          <w:szCs w:val="28"/>
        </w:rPr>
        <w:t>учётом</w:t>
      </w:r>
      <w:r w:rsidR="004A0547" w:rsidRPr="00932A99">
        <w:rPr>
          <w:spacing w:val="2"/>
          <w:sz w:val="28"/>
          <w:szCs w:val="28"/>
        </w:rPr>
        <w:t xml:space="preserve"> перспективы до 203</w:t>
      </w:r>
      <w:r w:rsidR="00A30EBC" w:rsidRPr="00932A99">
        <w:rPr>
          <w:spacing w:val="2"/>
          <w:sz w:val="28"/>
          <w:szCs w:val="28"/>
        </w:rPr>
        <w:t>6</w:t>
      </w:r>
      <w:r w:rsidR="004A0547" w:rsidRPr="00932A99">
        <w:rPr>
          <w:spacing w:val="2"/>
          <w:sz w:val="28"/>
          <w:szCs w:val="28"/>
        </w:rPr>
        <w:t xml:space="preserve"> г.);</w:t>
      </w:r>
    </w:p>
    <w:p w:rsidR="004F6BF3" w:rsidRPr="00932A99" w:rsidRDefault="004F6BF3" w:rsidP="007804C0">
      <w:pPr>
        <w:pStyle w:val="a3"/>
        <w:shd w:val="clear" w:color="auto" w:fill="FFFFFF"/>
        <w:suppressAutoHyphens/>
        <w:ind w:left="0" w:firstLine="709"/>
        <w:jc w:val="both"/>
        <w:rPr>
          <w:sz w:val="28"/>
          <w:szCs w:val="28"/>
        </w:rPr>
      </w:pPr>
      <w:r w:rsidRPr="00932A99">
        <w:rPr>
          <w:sz w:val="28"/>
          <w:szCs w:val="28"/>
        </w:rPr>
        <w:t>- строительство скважины и водопровода в п. Поповка до 2043г. (согласно наказам избирателей);</w:t>
      </w:r>
    </w:p>
    <w:p w:rsidR="009E59FE" w:rsidRPr="00932A99" w:rsidRDefault="00DA2CE0" w:rsidP="007804C0">
      <w:pPr>
        <w:pStyle w:val="a3"/>
        <w:shd w:val="clear" w:color="auto" w:fill="FFFFFF"/>
        <w:suppressAutoHyphens/>
        <w:ind w:left="0" w:firstLine="709"/>
        <w:jc w:val="both"/>
        <w:rPr>
          <w:sz w:val="28"/>
          <w:szCs w:val="28"/>
        </w:rPr>
      </w:pPr>
      <w:r w:rsidRPr="00932A99">
        <w:rPr>
          <w:sz w:val="28"/>
          <w:szCs w:val="28"/>
        </w:rPr>
        <w:t xml:space="preserve">- строительство водопровода в п. Осиновка </w:t>
      </w:r>
      <w:r w:rsidR="004F6BF3" w:rsidRPr="00932A99">
        <w:rPr>
          <w:sz w:val="28"/>
          <w:szCs w:val="28"/>
        </w:rPr>
        <w:t>до 2043г. (согласно наказам избирателей)</w:t>
      </w:r>
      <w:r w:rsidR="00930F88" w:rsidRPr="00932A99">
        <w:rPr>
          <w:sz w:val="28"/>
          <w:szCs w:val="28"/>
        </w:rPr>
        <w:t>.</w:t>
      </w:r>
    </w:p>
    <w:p w:rsidR="00DA2CE0" w:rsidRPr="00932A99" w:rsidRDefault="00DA2CE0" w:rsidP="007804C0">
      <w:pPr>
        <w:shd w:val="clear" w:color="auto" w:fill="FFFFFF"/>
        <w:suppressAutoHyphens/>
        <w:ind w:firstLine="709"/>
        <w:jc w:val="both"/>
        <w:rPr>
          <w:sz w:val="28"/>
          <w:szCs w:val="28"/>
        </w:rPr>
      </w:pPr>
      <w:r w:rsidRPr="00932A99">
        <w:rPr>
          <w:bCs/>
          <w:sz w:val="28"/>
          <w:szCs w:val="28"/>
        </w:rPr>
        <w:t>4)</w:t>
      </w:r>
      <w:r w:rsidRPr="00932A99">
        <w:rPr>
          <w:sz w:val="28"/>
          <w:szCs w:val="28"/>
        </w:rPr>
        <w:t xml:space="preserve"> </w:t>
      </w:r>
      <w:r w:rsidRPr="00932A99">
        <w:rPr>
          <w:bCs/>
          <w:sz w:val="28"/>
          <w:szCs w:val="28"/>
          <w:u w:val="single"/>
        </w:rPr>
        <w:t>Ирбизинский сельсовет:</w:t>
      </w:r>
      <w:r w:rsidRPr="00932A99">
        <w:rPr>
          <w:sz w:val="28"/>
          <w:szCs w:val="28"/>
        </w:rPr>
        <w:t xml:space="preserve"> </w:t>
      </w:r>
    </w:p>
    <w:p w:rsidR="009E59FE" w:rsidRPr="00932A99" w:rsidRDefault="00930F88" w:rsidP="007804C0">
      <w:pPr>
        <w:shd w:val="clear" w:color="auto" w:fill="FFFFFF"/>
        <w:suppressAutoHyphens/>
        <w:spacing w:before="30" w:after="30"/>
        <w:ind w:firstLine="709"/>
        <w:jc w:val="both"/>
        <w:rPr>
          <w:spacing w:val="2"/>
          <w:sz w:val="28"/>
          <w:szCs w:val="28"/>
        </w:rPr>
      </w:pPr>
      <w:r w:rsidRPr="00932A99">
        <w:rPr>
          <w:sz w:val="28"/>
          <w:szCs w:val="28"/>
        </w:rPr>
        <w:t>- с</w:t>
      </w:r>
      <w:r w:rsidR="009E59FE" w:rsidRPr="00932A99">
        <w:rPr>
          <w:sz w:val="28"/>
          <w:szCs w:val="28"/>
        </w:rPr>
        <w:t>троительство водозаборной скважины в с. Ирбизино Карасукского района Новосибирской области – 202</w:t>
      </w:r>
      <w:r w:rsidR="00A30EBC" w:rsidRPr="00932A99">
        <w:rPr>
          <w:sz w:val="28"/>
          <w:szCs w:val="28"/>
        </w:rPr>
        <w:t>3</w:t>
      </w:r>
      <w:r w:rsidR="009E59FE" w:rsidRPr="00932A99">
        <w:rPr>
          <w:sz w:val="28"/>
          <w:szCs w:val="28"/>
        </w:rPr>
        <w:t>-202</w:t>
      </w:r>
      <w:r w:rsidR="00A30EBC" w:rsidRPr="00932A99">
        <w:rPr>
          <w:sz w:val="28"/>
          <w:szCs w:val="28"/>
        </w:rPr>
        <w:t>4</w:t>
      </w:r>
      <w:r w:rsidR="009E59FE" w:rsidRPr="00932A99">
        <w:rPr>
          <w:sz w:val="28"/>
          <w:szCs w:val="28"/>
        </w:rPr>
        <w:t xml:space="preserve">гг. </w:t>
      </w:r>
      <w:r w:rsidR="009E59FE" w:rsidRPr="00932A99">
        <w:rPr>
          <w:spacing w:val="2"/>
          <w:sz w:val="28"/>
          <w:szCs w:val="28"/>
        </w:rPr>
        <w:t>(согласно Схеме водоснабжения Ирбизинского сельсовета на период с 202</w:t>
      </w:r>
      <w:r w:rsidR="00A30EBC" w:rsidRPr="00932A99">
        <w:rPr>
          <w:spacing w:val="2"/>
          <w:sz w:val="28"/>
          <w:szCs w:val="28"/>
        </w:rPr>
        <w:t>2</w:t>
      </w:r>
      <w:r w:rsidR="009E59FE" w:rsidRPr="00932A99">
        <w:rPr>
          <w:spacing w:val="2"/>
          <w:sz w:val="28"/>
          <w:szCs w:val="28"/>
        </w:rPr>
        <w:t xml:space="preserve"> по 203</w:t>
      </w:r>
      <w:r w:rsidR="00A30EBC" w:rsidRPr="00932A99">
        <w:rPr>
          <w:spacing w:val="2"/>
          <w:sz w:val="28"/>
          <w:szCs w:val="28"/>
        </w:rPr>
        <w:t>2</w:t>
      </w:r>
      <w:r w:rsidR="009E59FE" w:rsidRPr="00932A99">
        <w:rPr>
          <w:spacing w:val="2"/>
          <w:sz w:val="28"/>
          <w:szCs w:val="28"/>
        </w:rPr>
        <w:t xml:space="preserve"> г. с </w:t>
      </w:r>
      <w:r w:rsidR="007804C0" w:rsidRPr="00932A99">
        <w:rPr>
          <w:spacing w:val="2"/>
          <w:sz w:val="28"/>
          <w:szCs w:val="28"/>
        </w:rPr>
        <w:t>учётом</w:t>
      </w:r>
      <w:r w:rsidR="009E59FE" w:rsidRPr="00932A99">
        <w:rPr>
          <w:spacing w:val="2"/>
          <w:sz w:val="28"/>
          <w:szCs w:val="28"/>
        </w:rPr>
        <w:t xml:space="preserve"> перспективы до 203</w:t>
      </w:r>
      <w:r w:rsidR="00A30EBC" w:rsidRPr="00932A99">
        <w:rPr>
          <w:spacing w:val="2"/>
          <w:sz w:val="28"/>
          <w:szCs w:val="28"/>
        </w:rPr>
        <w:t>6</w:t>
      </w:r>
      <w:r w:rsidR="009E59FE" w:rsidRPr="00932A99">
        <w:rPr>
          <w:spacing w:val="2"/>
          <w:sz w:val="28"/>
          <w:szCs w:val="28"/>
        </w:rPr>
        <w:t xml:space="preserve"> г.);</w:t>
      </w:r>
    </w:p>
    <w:p w:rsidR="004F6BF3" w:rsidRPr="00932A99" w:rsidRDefault="00DA2CE0" w:rsidP="007804C0">
      <w:pPr>
        <w:pStyle w:val="a3"/>
        <w:shd w:val="clear" w:color="auto" w:fill="FFFFFF"/>
        <w:suppressAutoHyphens/>
        <w:ind w:left="0" w:firstLine="709"/>
        <w:jc w:val="both"/>
        <w:rPr>
          <w:sz w:val="28"/>
          <w:szCs w:val="28"/>
        </w:rPr>
      </w:pPr>
      <w:r w:rsidRPr="00932A99">
        <w:rPr>
          <w:sz w:val="28"/>
          <w:szCs w:val="28"/>
        </w:rPr>
        <w:t xml:space="preserve">- строительство водопровода в с. Ирбизино </w:t>
      </w:r>
      <w:bookmarkStart w:id="66" w:name="_Toc124848568"/>
      <w:bookmarkStart w:id="67" w:name="_Toc124848728"/>
      <w:r w:rsidR="004F6BF3" w:rsidRPr="00932A99">
        <w:rPr>
          <w:sz w:val="28"/>
          <w:szCs w:val="28"/>
        </w:rPr>
        <w:t>до 2043г. (согласно наказам избирателей)</w:t>
      </w:r>
      <w:r w:rsidR="00930F88" w:rsidRPr="00932A99">
        <w:rPr>
          <w:sz w:val="28"/>
          <w:szCs w:val="28"/>
        </w:rPr>
        <w:t>.</w:t>
      </w:r>
    </w:p>
    <w:p w:rsidR="00DA2CE0" w:rsidRPr="00932A99" w:rsidRDefault="00DA2CE0" w:rsidP="007804C0">
      <w:pPr>
        <w:pStyle w:val="a3"/>
        <w:tabs>
          <w:tab w:val="left" w:pos="1290"/>
        </w:tabs>
        <w:suppressAutoHyphens/>
        <w:ind w:left="0" w:firstLine="709"/>
        <w:jc w:val="both"/>
        <w:rPr>
          <w:sz w:val="28"/>
          <w:szCs w:val="28"/>
        </w:rPr>
      </w:pPr>
      <w:r w:rsidRPr="00932A99">
        <w:rPr>
          <w:bCs/>
          <w:sz w:val="28"/>
          <w:szCs w:val="28"/>
        </w:rPr>
        <w:t xml:space="preserve">5) </w:t>
      </w:r>
      <w:r w:rsidRPr="00932A99">
        <w:rPr>
          <w:bCs/>
          <w:sz w:val="28"/>
          <w:szCs w:val="28"/>
          <w:u w:val="single"/>
        </w:rPr>
        <w:t>Калиновский сельсовет:</w:t>
      </w:r>
      <w:r w:rsidRPr="00932A99">
        <w:rPr>
          <w:sz w:val="28"/>
          <w:szCs w:val="28"/>
        </w:rPr>
        <w:t xml:space="preserve"> </w:t>
      </w:r>
    </w:p>
    <w:p w:rsidR="009E59FE" w:rsidRPr="00932A99" w:rsidRDefault="00930F88" w:rsidP="007804C0">
      <w:pPr>
        <w:shd w:val="clear" w:color="auto" w:fill="FFFFFF"/>
        <w:suppressAutoHyphens/>
        <w:spacing w:before="30" w:after="30"/>
        <w:ind w:firstLine="709"/>
        <w:jc w:val="both"/>
        <w:rPr>
          <w:spacing w:val="2"/>
          <w:sz w:val="28"/>
          <w:szCs w:val="28"/>
        </w:rPr>
      </w:pPr>
      <w:r w:rsidRPr="00932A99">
        <w:rPr>
          <w:spacing w:val="2"/>
          <w:sz w:val="28"/>
          <w:szCs w:val="28"/>
        </w:rPr>
        <w:t>- м</w:t>
      </w:r>
      <w:r w:rsidR="009E59FE" w:rsidRPr="00932A99">
        <w:rPr>
          <w:spacing w:val="2"/>
          <w:sz w:val="28"/>
          <w:szCs w:val="28"/>
        </w:rPr>
        <w:t>одернизация системы водоснабжения на период до 20</w:t>
      </w:r>
      <w:r w:rsidR="00E44BD4" w:rsidRPr="00932A99">
        <w:rPr>
          <w:spacing w:val="2"/>
          <w:sz w:val="28"/>
          <w:szCs w:val="28"/>
        </w:rPr>
        <w:t>32</w:t>
      </w:r>
      <w:r w:rsidR="009E59FE" w:rsidRPr="00932A99">
        <w:rPr>
          <w:spacing w:val="2"/>
          <w:sz w:val="28"/>
          <w:szCs w:val="28"/>
        </w:rPr>
        <w:t xml:space="preserve"> года не планируется (согласно</w:t>
      </w:r>
      <w:r w:rsidR="007804C0">
        <w:rPr>
          <w:spacing w:val="2"/>
          <w:sz w:val="28"/>
          <w:szCs w:val="28"/>
        </w:rPr>
        <w:t>,</w:t>
      </w:r>
      <w:r w:rsidR="009E59FE" w:rsidRPr="00932A99">
        <w:rPr>
          <w:spacing w:val="2"/>
          <w:sz w:val="28"/>
          <w:szCs w:val="28"/>
        </w:rPr>
        <w:t xml:space="preserve"> Схем</w:t>
      </w:r>
      <w:r w:rsidR="007804C0">
        <w:rPr>
          <w:spacing w:val="2"/>
          <w:sz w:val="28"/>
          <w:szCs w:val="28"/>
        </w:rPr>
        <w:t>ы</w:t>
      </w:r>
      <w:r w:rsidR="009E59FE" w:rsidRPr="00932A99">
        <w:rPr>
          <w:spacing w:val="2"/>
          <w:sz w:val="28"/>
          <w:szCs w:val="28"/>
        </w:rPr>
        <w:t xml:space="preserve"> водоснабжения Калиновского сельсовета на период с 202</w:t>
      </w:r>
      <w:r w:rsidR="00E44BD4" w:rsidRPr="00932A99">
        <w:rPr>
          <w:spacing w:val="2"/>
          <w:sz w:val="28"/>
          <w:szCs w:val="28"/>
        </w:rPr>
        <w:t>2</w:t>
      </w:r>
      <w:r w:rsidR="009E59FE" w:rsidRPr="00932A99">
        <w:rPr>
          <w:spacing w:val="2"/>
          <w:sz w:val="28"/>
          <w:szCs w:val="28"/>
        </w:rPr>
        <w:t xml:space="preserve"> по 203</w:t>
      </w:r>
      <w:r w:rsidR="00E44BD4" w:rsidRPr="00932A99">
        <w:rPr>
          <w:spacing w:val="2"/>
          <w:sz w:val="28"/>
          <w:szCs w:val="28"/>
        </w:rPr>
        <w:t>2</w:t>
      </w:r>
      <w:r w:rsidR="009E59FE" w:rsidRPr="00932A99">
        <w:rPr>
          <w:spacing w:val="2"/>
          <w:sz w:val="28"/>
          <w:szCs w:val="28"/>
        </w:rPr>
        <w:t xml:space="preserve"> г. с </w:t>
      </w:r>
      <w:r w:rsidR="007804C0" w:rsidRPr="00932A99">
        <w:rPr>
          <w:spacing w:val="2"/>
          <w:sz w:val="28"/>
          <w:szCs w:val="28"/>
        </w:rPr>
        <w:t>учётом</w:t>
      </w:r>
      <w:r w:rsidR="009E59FE" w:rsidRPr="00932A99">
        <w:rPr>
          <w:spacing w:val="2"/>
          <w:sz w:val="28"/>
          <w:szCs w:val="28"/>
        </w:rPr>
        <w:t xml:space="preserve"> перспективы до 203</w:t>
      </w:r>
      <w:r w:rsidR="00E44BD4" w:rsidRPr="00932A99">
        <w:rPr>
          <w:spacing w:val="2"/>
          <w:sz w:val="28"/>
          <w:szCs w:val="28"/>
        </w:rPr>
        <w:t>6</w:t>
      </w:r>
      <w:r w:rsidR="009E59FE" w:rsidRPr="00932A99">
        <w:rPr>
          <w:spacing w:val="2"/>
          <w:sz w:val="28"/>
          <w:szCs w:val="28"/>
        </w:rPr>
        <w:t xml:space="preserve"> г.);</w:t>
      </w:r>
    </w:p>
    <w:p w:rsidR="00A870DC" w:rsidRPr="00932A99" w:rsidRDefault="009E59FE" w:rsidP="007804C0">
      <w:pPr>
        <w:pStyle w:val="a3"/>
        <w:tabs>
          <w:tab w:val="left" w:pos="1290"/>
        </w:tabs>
        <w:suppressAutoHyphens/>
        <w:ind w:left="0" w:firstLine="709"/>
        <w:jc w:val="both"/>
        <w:rPr>
          <w:sz w:val="28"/>
          <w:szCs w:val="28"/>
        </w:rPr>
      </w:pPr>
      <w:r w:rsidRPr="00932A99">
        <w:rPr>
          <w:spacing w:val="2"/>
          <w:sz w:val="28"/>
          <w:szCs w:val="28"/>
        </w:rPr>
        <w:t xml:space="preserve"> </w:t>
      </w:r>
      <w:r w:rsidR="00930F88" w:rsidRPr="00932A99">
        <w:rPr>
          <w:sz w:val="28"/>
          <w:szCs w:val="28"/>
        </w:rPr>
        <w:t xml:space="preserve"> </w:t>
      </w:r>
      <w:r w:rsidR="004F6BF3" w:rsidRPr="00932A99">
        <w:rPr>
          <w:sz w:val="28"/>
          <w:szCs w:val="28"/>
        </w:rPr>
        <w:t xml:space="preserve">- строительство скважины и водопровода в </w:t>
      </w:r>
      <w:r w:rsidR="00930F88" w:rsidRPr="00932A99">
        <w:rPr>
          <w:sz w:val="28"/>
          <w:szCs w:val="28"/>
        </w:rPr>
        <w:t>д</w:t>
      </w:r>
      <w:r w:rsidR="004F6BF3" w:rsidRPr="00932A99">
        <w:rPr>
          <w:sz w:val="28"/>
          <w:szCs w:val="28"/>
        </w:rPr>
        <w:t xml:space="preserve">. </w:t>
      </w:r>
      <w:r w:rsidR="00930F88" w:rsidRPr="00932A99">
        <w:rPr>
          <w:sz w:val="28"/>
          <w:szCs w:val="28"/>
        </w:rPr>
        <w:t>Нестеровка</w:t>
      </w:r>
      <w:r w:rsidR="004F6BF3" w:rsidRPr="00932A99">
        <w:rPr>
          <w:sz w:val="28"/>
          <w:szCs w:val="28"/>
        </w:rPr>
        <w:t xml:space="preserve"> до 2043г. (согласно наказам избирателей)</w:t>
      </w:r>
      <w:r w:rsidR="00A870DC" w:rsidRPr="00932A99">
        <w:rPr>
          <w:sz w:val="28"/>
          <w:szCs w:val="28"/>
        </w:rPr>
        <w:t>.</w:t>
      </w:r>
    </w:p>
    <w:p w:rsidR="00B63EE6" w:rsidRPr="00932A99" w:rsidRDefault="00A870DC" w:rsidP="007804C0">
      <w:pPr>
        <w:pStyle w:val="a3"/>
        <w:tabs>
          <w:tab w:val="left" w:pos="1290"/>
        </w:tabs>
        <w:suppressAutoHyphens/>
        <w:ind w:left="0" w:firstLine="709"/>
        <w:jc w:val="both"/>
        <w:rPr>
          <w:sz w:val="28"/>
          <w:szCs w:val="28"/>
        </w:rPr>
      </w:pPr>
      <w:r w:rsidRPr="00932A99">
        <w:rPr>
          <w:sz w:val="28"/>
          <w:szCs w:val="28"/>
        </w:rPr>
        <w:t xml:space="preserve"> </w:t>
      </w:r>
      <w:r w:rsidR="00B63EE6" w:rsidRPr="00932A99">
        <w:rPr>
          <w:sz w:val="28"/>
          <w:szCs w:val="28"/>
        </w:rPr>
        <w:t>6)</w:t>
      </w:r>
      <w:r w:rsidR="00B24C1B" w:rsidRPr="00932A99">
        <w:rPr>
          <w:sz w:val="28"/>
          <w:szCs w:val="28"/>
        </w:rPr>
        <w:t xml:space="preserve"> </w:t>
      </w:r>
      <w:r w:rsidR="00B24C1B" w:rsidRPr="00932A99">
        <w:rPr>
          <w:bCs/>
          <w:sz w:val="28"/>
          <w:szCs w:val="28"/>
          <w:u w:val="single"/>
        </w:rPr>
        <w:t>Михайловск</w:t>
      </w:r>
      <w:r w:rsidR="00B63EE6" w:rsidRPr="00932A99">
        <w:rPr>
          <w:bCs/>
          <w:sz w:val="28"/>
          <w:szCs w:val="28"/>
          <w:u w:val="single"/>
        </w:rPr>
        <w:t>ий сельсовет:</w:t>
      </w:r>
      <w:r w:rsidR="00B24C1B" w:rsidRPr="00932A99">
        <w:rPr>
          <w:sz w:val="28"/>
          <w:szCs w:val="28"/>
        </w:rPr>
        <w:t xml:space="preserve"> </w:t>
      </w:r>
      <w:bookmarkEnd w:id="66"/>
      <w:bookmarkEnd w:id="67"/>
    </w:p>
    <w:p w:rsidR="002913FB" w:rsidRPr="00932A99" w:rsidRDefault="00B63EE6" w:rsidP="007804C0">
      <w:pPr>
        <w:shd w:val="clear" w:color="auto" w:fill="FFFFFF"/>
        <w:suppressAutoHyphens/>
        <w:spacing w:before="30" w:after="30"/>
        <w:ind w:firstLine="709"/>
        <w:jc w:val="both"/>
        <w:rPr>
          <w:spacing w:val="2"/>
          <w:sz w:val="28"/>
          <w:szCs w:val="28"/>
        </w:rPr>
      </w:pPr>
      <w:r w:rsidRPr="00932A99">
        <w:rPr>
          <w:sz w:val="28"/>
          <w:szCs w:val="28"/>
        </w:rPr>
        <w:t xml:space="preserve">- </w:t>
      </w:r>
      <w:r w:rsidR="0004214F" w:rsidRPr="00932A99">
        <w:rPr>
          <w:sz w:val="28"/>
          <w:szCs w:val="28"/>
        </w:rPr>
        <w:t>с</w:t>
      </w:r>
      <w:r w:rsidR="00ED6E85" w:rsidRPr="00932A99">
        <w:rPr>
          <w:spacing w:val="2"/>
          <w:sz w:val="28"/>
          <w:szCs w:val="28"/>
        </w:rPr>
        <w:t>троительство водопроводных сетей в с. Михайловка Михайловского сельсовета Карасукского района</w:t>
      </w:r>
      <w:r w:rsidR="00ED6E85" w:rsidRPr="00932A99">
        <w:rPr>
          <w:sz w:val="28"/>
          <w:szCs w:val="28"/>
        </w:rPr>
        <w:t xml:space="preserve"> </w:t>
      </w:r>
      <w:r w:rsidR="002913FB" w:rsidRPr="00932A99">
        <w:rPr>
          <w:sz w:val="28"/>
          <w:szCs w:val="28"/>
        </w:rPr>
        <w:t xml:space="preserve">- </w:t>
      </w:r>
      <w:r w:rsidR="00B24C1B" w:rsidRPr="00932A99">
        <w:rPr>
          <w:sz w:val="28"/>
          <w:szCs w:val="28"/>
        </w:rPr>
        <w:t>202</w:t>
      </w:r>
      <w:r w:rsidR="00ED6E85" w:rsidRPr="00932A99">
        <w:rPr>
          <w:sz w:val="28"/>
          <w:szCs w:val="28"/>
        </w:rPr>
        <w:t>3</w:t>
      </w:r>
      <w:r w:rsidRPr="00932A99">
        <w:rPr>
          <w:sz w:val="28"/>
          <w:szCs w:val="28"/>
        </w:rPr>
        <w:noBreakHyphen/>
      </w:r>
      <w:r w:rsidR="00B24C1B" w:rsidRPr="00932A99">
        <w:rPr>
          <w:sz w:val="28"/>
          <w:szCs w:val="28"/>
        </w:rPr>
        <w:t>2</w:t>
      </w:r>
      <w:r w:rsidR="0004214F" w:rsidRPr="00932A99">
        <w:rPr>
          <w:sz w:val="28"/>
          <w:szCs w:val="28"/>
        </w:rPr>
        <w:t>6</w:t>
      </w:r>
      <w:r w:rsidR="00B24C1B" w:rsidRPr="00932A99">
        <w:rPr>
          <w:sz w:val="28"/>
          <w:szCs w:val="28"/>
        </w:rPr>
        <w:t xml:space="preserve"> гг.</w:t>
      </w:r>
      <w:r w:rsidR="002913FB" w:rsidRPr="00932A99">
        <w:rPr>
          <w:sz w:val="28"/>
          <w:szCs w:val="28"/>
        </w:rPr>
        <w:t xml:space="preserve"> </w:t>
      </w:r>
      <w:r w:rsidR="002913FB" w:rsidRPr="00932A99">
        <w:rPr>
          <w:spacing w:val="2"/>
          <w:sz w:val="28"/>
          <w:szCs w:val="28"/>
        </w:rPr>
        <w:t>(согласно</w:t>
      </w:r>
      <w:r w:rsidR="007804C0">
        <w:rPr>
          <w:spacing w:val="2"/>
          <w:sz w:val="28"/>
          <w:szCs w:val="28"/>
        </w:rPr>
        <w:t>,</w:t>
      </w:r>
      <w:r w:rsidR="002913FB" w:rsidRPr="00932A99">
        <w:rPr>
          <w:spacing w:val="2"/>
          <w:sz w:val="28"/>
          <w:szCs w:val="28"/>
        </w:rPr>
        <w:t xml:space="preserve"> Схем</w:t>
      </w:r>
      <w:r w:rsidR="007804C0">
        <w:rPr>
          <w:spacing w:val="2"/>
          <w:sz w:val="28"/>
          <w:szCs w:val="28"/>
        </w:rPr>
        <w:t xml:space="preserve">ы </w:t>
      </w:r>
      <w:r w:rsidR="002913FB" w:rsidRPr="00932A99">
        <w:rPr>
          <w:spacing w:val="2"/>
          <w:sz w:val="28"/>
          <w:szCs w:val="28"/>
        </w:rPr>
        <w:t>водоснабжения Михайловского сельсовета на период с 202</w:t>
      </w:r>
      <w:r w:rsidR="00357E76" w:rsidRPr="00932A99">
        <w:rPr>
          <w:spacing w:val="2"/>
          <w:sz w:val="28"/>
          <w:szCs w:val="28"/>
        </w:rPr>
        <w:t>2</w:t>
      </w:r>
      <w:r w:rsidR="002913FB" w:rsidRPr="00932A99">
        <w:rPr>
          <w:spacing w:val="2"/>
          <w:sz w:val="28"/>
          <w:szCs w:val="28"/>
        </w:rPr>
        <w:t xml:space="preserve"> по 203</w:t>
      </w:r>
      <w:r w:rsidR="00357E76" w:rsidRPr="00932A99">
        <w:rPr>
          <w:spacing w:val="2"/>
          <w:sz w:val="28"/>
          <w:szCs w:val="28"/>
        </w:rPr>
        <w:t>2</w:t>
      </w:r>
      <w:r w:rsidR="002913FB" w:rsidRPr="00932A99">
        <w:rPr>
          <w:spacing w:val="2"/>
          <w:sz w:val="28"/>
          <w:szCs w:val="28"/>
        </w:rPr>
        <w:t xml:space="preserve"> г. с </w:t>
      </w:r>
      <w:r w:rsidR="007804C0" w:rsidRPr="00932A99">
        <w:rPr>
          <w:spacing w:val="2"/>
          <w:sz w:val="28"/>
          <w:szCs w:val="28"/>
        </w:rPr>
        <w:t>учётом</w:t>
      </w:r>
      <w:r w:rsidR="002913FB" w:rsidRPr="00932A99">
        <w:rPr>
          <w:spacing w:val="2"/>
          <w:sz w:val="28"/>
          <w:szCs w:val="28"/>
        </w:rPr>
        <w:t xml:space="preserve"> перспективы до 20</w:t>
      </w:r>
      <w:r w:rsidR="00357E76" w:rsidRPr="00932A99">
        <w:rPr>
          <w:spacing w:val="2"/>
          <w:sz w:val="28"/>
          <w:szCs w:val="28"/>
        </w:rPr>
        <w:t>36</w:t>
      </w:r>
      <w:r w:rsidR="002913FB" w:rsidRPr="00932A99">
        <w:rPr>
          <w:spacing w:val="2"/>
          <w:sz w:val="28"/>
          <w:szCs w:val="28"/>
        </w:rPr>
        <w:t xml:space="preserve"> г.);</w:t>
      </w:r>
    </w:p>
    <w:p w:rsidR="002913FB" w:rsidRPr="00932A99" w:rsidRDefault="00796095" w:rsidP="007804C0">
      <w:pPr>
        <w:shd w:val="clear" w:color="auto" w:fill="FFFFFF"/>
        <w:suppressAutoHyphens/>
        <w:spacing w:before="30" w:after="30"/>
        <w:ind w:firstLine="709"/>
        <w:jc w:val="both"/>
        <w:rPr>
          <w:spacing w:val="2"/>
          <w:sz w:val="28"/>
          <w:szCs w:val="28"/>
        </w:rPr>
      </w:pPr>
      <w:r w:rsidRPr="00932A99">
        <w:rPr>
          <w:sz w:val="28"/>
          <w:szCs w:val="28"/>
        </w:rPr>
        <w:t xml:space="preserve">- </w:t>
      </w:r>
      <w:r w:rsidR="0004214F" w:rsidRPr="00932A99">
        <w:rPr>
          <w:sz w:val="28"/>
          <w:szCs w:val="28"/>
        </w:rPr>
        <w:t>с</w:t>
      </w:r>
      <w:r w:rsidR="0004214F" w:rsidRPr="00932A99">
        <w:rPr>
          <w:spacing w:val="2"/>
          <w:sz w:val="28"/>
          <w:szCs w:val="28"/>
        </w:rPr>
        <w:t xml:space="preserve">троительство водозаборной скважины в с. Михайловка Михайловского сельсовета Карасукского района </w:t>
      </w:r>
      <w:r w:rsidR="002913FB" w:rsidRPr="00932A99">
        <w:rPr>
          <w:spacing w:val="2"/>
          <w:sz w:val="28"/>
          <w:szCs w:val="28"/>
        </w:rPr>
        <w:t xml:space="preserve">- </w:t>
      </w:r>
      <w:r w:rsidR="0004214F" w:rsidRPr="00932A99">
        <w:rPr>
          <w:sz w:val="28"/>
          <w:szCs w:val="28"/>
        </w:rPr>
        <w:t>2023</w:t>
      </w:r>
      <w:r w:rsidRPr="00932A99">
        <w:rPr>
          <w:sz w:val="28"/>
          <w:szCs w:val="28"/>
        </w:rPr>
        <w:t>-</w:t>
      </w:r>
      <w:r w:rsidR="00B24C1B" w:rsidRPr="00932A99">
        <w:rPr>
          <w:sz w:val="28"/>
          <w:szCs w:val="28"/>
        </w:rPr>
        <w:t>2</w:t>
      </w:r>
      <w:r w:rsidR="0004214F" w:rsidRPr="00932A99">
        <w:rPr>
          <w:sz w:val="28"/>
          <w:szCs w:val="28"/>
        </w:rPr>
        <w:t>6</w:t>
      </w:r>
      <w:r w:rsidR="00B24C1B" w:rsidRPr="00932A99">
        <w:rPr>
          <w:sz w:val="28"/>
          <w:szCs w:val="28"/>
        </w:rPr>
        <w:t xml:space="preserve"> гг.</w:t>
      </w:r>
      <w:r w:rsidR="002913FB" w:rsidRPr="00932A99">
        <w:rPr>
          <w:sz w:val="28"/>
          <w:szCs w:val="28"/>
        </w:rPr>
        <w:t xml:space="preserve"> </w:t>
      </w:r>
      <w:r w:rsidR="002913FB" w:rsidRPr="00932A99">
        <w:rPr>
          <w:spacing w:val="2"/>
          <w:sz w:val="28"/>
          <w:szCs w:val="28"/>
        </w:rPr>
        <w:t>(согласно</w:t>
      </w:r>
      <w:r w:rsidR="007804C0">
        <w:rPr>
          <w:spacing w:val="2"/>
          <w:sz w:val="28"/>
          <w:szCs w:val="28"/>
        </w:rPr>
        <w:t>,</w:t>
      </w:r>
      <w:r w:rsidR="002913FB" w:rsidRPr="00932A99">
        <w:rPr>
          <w:spacing w:val="2"/>
          <w:sz w:val="28"/>
          <w:szCs w:val="28"/>
        </w:rPr>
        <w:t xml:space="preserve"> Схем</w:t>
      </w:r>
      <w:r w:rsidR="007804C0">
        <w:rPr>
          <w:spacing w:val="2"/>
          <w:sz w:val="28"/>
          <w:szCs w:val="28"/>
        </w:rPr>
        <w:t>ы</w:t>
      </w:r>
      <w:r w:rsidR="002913FB" w:rsidRPr="00932A99">
        <w:rPr>
          <w:spacing w:val="2"/>
          <w:sz w:val="28"/>
          <w:szCs w:val="28"/>
        </w:rPr>
        <w:t xml:space="preserve"> водоснабжения Михайловского сельсовета на период с 202</w:t>
      </w:r>
      <w:r w:rsidR="00357E76" w:rsidRPr="00932A99">
        <w:rPr>
          <w:spacing w:val="2"/>
          <w:sz w:val="28"/>
          <w:szCs w:val="28"/>
        </w:rPr>
        <w:t>2</w:t>
      </w:r>
      <w:r w:rsidR="002913FB" w:rsidRPr="00932A99">
        <w:rPr>
          <w:spacing w:val="2"/>
          <w:sz w:val="28"/>
          <w:szCs w:val="28"/>
        </w:rPr>
        <w:t xml:space="preserve"> по 203</w:t>
      </w:r>
      <w:r w:rsidR="00357E76" w:rsidRPr="00932A99">
        <w:rPr>
          <w:spacing w:val="2"/>
          <w:sz w:val="28"/>
          <w:szCs w:val="28"/>
        </w:rPr>
        <w:t>2</w:t>
      </w:r>
      <w:r w:rsidR="002913FB" w:rsidRPr="00932A99">
        <w:rPr>
          <w:spacing w:val="2"/>
          <w:sz w:val="28"/>
          <w:szCs w:val="28"/>
        </w:rPr>
        <w:t xml:space="preserve"> г. с </w:t>
      </w:r>
      <w:r w:rsidR="007804C0" w:rsidRPr="00932A99">
        <w:rPr>
          <w:spacing w:val="2"/>
          <w:sz w:val="28"/>
          <w:szCs w:val="28"/>
        </w:rPr>
        <w:t>учётом</w:t>
      </w:r>
      <w:r w:rsidR="002913FB" w:rsidRPr="00932A99">
        <w:rPr>
          <w:spacing w:val="2"/>
          <w:sz w:val="28"/>
          <w:szCs w:val="28"/>
        </w:rPr>
        <w:t xml:space="preserve"> перспективы до 203</w:t>
      </w:r>
      <w:r w:rsidR="00357E76" w:rsidRPr="00932A99">
        <w:rPr>
          <w:spacing w:val="2"/>
          <w:sz w:val="28"/>
          <w:szCs w:val="28"/>
        </w:rPr>
        <w:t>6</w:t>
      </w:r>
      <w:r w:rsidR="002913FB" w:rsidRPr="00932A99">
        <w:rPr>
          <w:spacing w:val="2"/>
          <w:sz w:val="28"/>
          <w:szCs w:val="28"/>
        </w:rPr>
        <w:t xml:space="preserve"> г.);</w:t>
      </w:r>
    </w:p>
    <w:p w:rsidR="00440D1B" w:rsidRPr="00932A99" w:rsidRDefault="00440D1B" w:rsidP="007804C0">
      <w:pPr>
        <w:pStyle w:val="a3"/>
        <w:suppressAutoHyphens/>
        <w:ind w:left="0" w:firstLine="709"/>
        <w:jc w:val="both"/>
        <w:rPr>
          <w:sz w:val="28"/>
          <w:szCs w:val="28"/>
        </w:rPr>
      </w:pPr>
      <w:r w:rsidRPr="00932A99">
        <w:rPr>
          <w:sz w:val="28"/>
          <w:szCs w:val="28"/>
        </w:rPr>
        <w:t>- строительство скважины и водопровода п. Александровский до 2043г.</w:t>
      </w:r>
      <w:r w:rsidR="00930D0B" w:rsidRPr="00932A99">
        <w:rPr>
          <w:sz w:val="28"/>
          <w:szCs w:val="28"/>
        </w:rPr>
        <w:t xml:space="preserve"> </w:t>
      </w:r>
      <w:r w:rsidRPr="00932A99">
        <w:rPr>
          <w:sz w:val="28"/>
          <w:szCs w:val="28"/>
        </w:rPr>
        <w:t>(согласно наказам избирателей)</w:t>
      </w:r>
      <w:r w:rsidR="00930D0B" w:rsidRPr="00932A99">
        <w:rPr>
          <w:sz w:val="28"/>
          <w:szCs w:val="28"/>
        </w:rPr>
        <w:t>;</w:t>
      </w:r>
    </w:p>
    <w:p w:rsidR="00930D0B" w:rsidRPr="00932A99" w:rsidRDefault="00930D0B" w:rsidP="007804C0">
      <w:pPr>
        <w:pStyle w:val="a3"/>
        <w:suppressAutoHyphens/>
        <w:ind w:left="0" w:firstLine="709"/>
        <w:jc w:val="both"/>
        <w:rPr>
          <w:sz w:val="28"/>
          <w:szCs w:val="28"/>
        </w:rPr>
      </w:pPr>
      <w:r w:rsidRPr="00932A99">
        <w:rPr>
          <w:sz w:val="28"/>
          <w:szCs w:val="28"/>
        </w:rPr>
        <w:t>- строительство скважины а. Кавкуй до 2043г. (согласно наказам избирателей)</w:t>
      </w:r>
      <w:r w:rsidR="00930F88" w:rsidRPr="00932A99">
        <w:rPr>
          <w:sz w:val="28"/>
          <w:szCs w:val="28"/>
        </w:rPr>
        <w:t>.</w:t>
      </w:r>
    </w:p>
    <w:p w:rsidR="00796095" w:rsidRPr="00932A99" w:rsidRDefault="00796095" w:rsidP="007804C0">
      <w:pPr>
        <w:pStyle w:val="a3"/>
        <w:suppressAutoHyphens/>
        <w:ind w:left="0" w:firstLine="709"/>
        <w:jc w:val="both"/>
        <w:rPr>
          <w:bCs/>
          <w:sz w:val="28"/>
          <w:szCs w:val="28"/>
          <w:u w:val="single"/>
        </w:rPr>
      </w:pPr>
      <w:r w:rsidRPr="00932A99">
        <w:rPr>
          <w:sz w:val="28"/>
          <w:szCs w:val="28"/>
        </w:rPr>
        <w:t>7)</w:t>
      </w:r>
      <w:r w:rsidR="00B24C1B" w:rsidRPr="00932A99">
        <w:rPr>
          <w:sz w:val="28"/>
          <w:szCs w:val="28"/>
        </w:rPr>
        <w:t xml:space="preserve"> </w:t>
      </w:r>
      <w:r w:rsidR="00B24C1B" w:rsidRPr="00932A99">
        <w:rPr>
          <w:bCs/>
          <w:sz w:val="28"/>
          <w:szCs w:val="28"/>
          <w:u w:val="single"/>
        </w:rPr>
        <w:t>Октябрьск</w:t>
      </w:r>
      <w:r w:rsidRPr="00932A99">
        <w:rPr>
          <w:bCs/>
          <w:sz w:val="28"/>
          <w:szCs w:val="28"/>
          <w:u w:val="single"/>
        </w:rPr>
        <w:t>ий</w:t>
      </w:r>
      <w:r w:rsidR="00B24C1B" w:rsidRPr="00932A99">
        <w:rPr>
          <w:bCs/>
          <w:sz w:val="28"/>
          <w:szCs w:val="28"/>
          <w:u w:val="single"/>
        </w:rPr>
        <w:t xml:space="preserve"> сельсовет</w:t>
      </w:r>
      <w:r w:rsidRPr="00932A99">
        <w:rPr>
          <w:bCs/>
          <w:sz w:val="28"/>
          <w:szCs w:val="28"/>
          <w:u w:val="single"/>
        </w:rPr>
        <w:t>:</w:t>
      </w:r>
    </w:p>
    <w:p w:rsidR="00E44BD4" w:rsidRPr="00932A99" w:rsidRDefault="00E44BD4" w:rsidP="007804C0">
      <w:pPr>
        <w:shd w:val="clear" w:color="auto" w:fill="FFFFFF"/>
        <w:suppressAutoHyphens/>
        <w:spacing w:before="30" w:after="30"/>
        <w:ind w:firstLine="709"/>
        <w:jc w:val="both"/>
        <w:rPr>
          <w:spacing w:val="2"/>
          <w:sz w:val="28"/>
          <w:szCs w:val="28"/>
        </w:rPr>
      </w:pPr>
      <w:bookmarkStart w:id="68" w:name="_Toc124848569"/>
      <w:bookmarkStart w:id="69" w:name="_Toc124848729"/>
      <w:r w:rsidRPr="00932A99">
        <w:rPr>
          <w:spacing w:val="2"/>
          <w:sz w:val="28"/>
          <w:szCs w:val="28"/>
        </w:rPr>
        <w:t xml:space="preserve">- </w:t>
      </w:r>
      <w:r w:rsidR="00930D0B" w:rsidRPr="00932A99">
        <w:rPr>
          <w:spacing w:val="2"/>
          <w:sz w:val="28"/>
          <w:szCs w:val="28"/>
        </w:rPr>
        <w:t>м</w:t>
      </w:r>
      <w:r w:rsidR="0004214F" w:rsidRPr="00932A99">
        <w:rPr>
          <w:spacing w:val="2"/>
          <w:sz w:val="28"/>
          <w:szCs w:val="28"/>
        </w:rPr>
        <w:t>ероприятия по строительству и реконструкции объектов</w:t>
      </w:r>
      <w:r w:rsidRPr="00932A99">
        <w:rPr>
          <w:spacing w:val="2"/>
          <w:sz w:val="28"/>
          <w:szCs w:val="28"/>
        </w:rPr>
        <w:t xml:space="preserve"> водоснабжения не запланированы</w:t>
      </w:r>
      <w:r w:rsidRPr="00932A99">
        <w:rPr>
          <w:color w:val="FF0000"/>
          <w:spacing w:val="2"/>
          <w:sz w:val="28"/>
          <w:szCs w:val="28"/>
        </w:rPr>
        <w:t xml:space="preserve"> </w:t>
      </w:r>
      <w:r w:rsidRPr="00932A99">
        <w:rPr>
          <w:spacing w:val="2"/>
          <w:sz w:val="28"/>
          <w:szCs w:val="28"/>
        </w:rPr>
        <w:t>(согласно</w:t>
      </w:r>
      <w:r w:rsidR="007804C0">
        <w:rPr>
          <w:spacing w:val="2"/>
          <w:sz w:val="28"/>
          <w:szCs w:val="28"/>
        </w:rPr>
        <w:t>,</w:t>
      </w:r>
      <w:r w:rsidRPr="00932A99">
        <w:rPr>
          <w:spacing w:val="2"/>
          <w:sz w:val="28"/>
          <w:szCs w:val="28"/>
        </w:rPr>
        <w:t xml:space="preserve"> Схем</w:t>
      </w:r>
      <w:r w:rsidR="007804C0">
        <w:rPr>
          <w:spacing w:val="2"/>
          <w:sz w:val="28"/>
          <w:szCs w:val="28"/>
        </w:rPr>
        <w:t>ы</w:t>
      </w:r>
      <w:r w:rsidRPr="00932A99">
        <w:rPr>
          <w:spacing w:val="2"/>
          <w:sz w:val="28"/>
          <w:szCs w:val="28"/>
        </w:rPr>
        <w:t xml:space="preserve"> водоснабжения Октябрьского сельсовета на период с 2022 по 2032 г. с </w:t>
      </w:r>
      <w:r w:rsidR="007804C0" w:rsidRPr="00932A99">
        <w:rPr>
          <w:spacing w:val="2"/>
          <w:sz w:val="28"/>
          <w:szCs w:val="28"/>
        </w:rPr>
        <w:t>учётом</w:t>
      </w:r>
      <w:r w:rsidRPr="00932A99">
        <w:rPr>
          <w:spacing w:val="2"/>
          <w:sz w:val="28"/>
          <w:szCs w:val="28"/>
        </w:rPr>
        <w:t xml:space="preserve"> перспективы до 2036 г.);</w:t>
      </w:r>
    </w:p>
    <w:p w:rsidR="00930D0B" w:rsidRPr="00932A99" w:rsidRDefault="00930D0B" w:rsidP="007804C0">
      <w:pPr>
        <w:pStyle w:val="a3"/>
        <w:suppressAutoHyphens/>
        <w:ind w:left="0" w:firstLine="709"/>
        <w:jc w:val="both"/>
        <w:rPr>
          <w:sz w:val="28"/>
          <w:szCs w:val="28"/>
        </w:rPr>
      </w:pPr>
      <w:r w:rsidRPr="00932A99">
        <w:rPr>
          <w:sz w:val="28"/>
          <w:szCs w:val="28"/>
        </w:rPr>
        <w:lastRenderedPageBreak/>
        <w:t>- строительство скважины и водопровода с. Октябрьское до 2043г. (согласно наказам избирателей);</w:t>
      </w:r>
    </w:p>
    <w:p w:rsidR="00930D0B" w:rsidRPr="00932A99" w:rsidRDefault="00930D0B" w:rsidP="007804C0">
      <w:pPr>
        <w:pStyle w:val="a3"/>
        <w:suppressAutoHyphens/>
        <w:ind w:left="0" w:firstLine="709"/>
        <w:jc w:val="both"/>
        <w:rPr>
          <w:sz w:val="28"/>
          <w:szCs w:val="28"/>
        </w:rPr>
      </w:pPr>
      <w:r w:rsidRPr="00932A99">
        <w:rPr>
          <w:sz w:val="28"/>
          <w:szCs w:val="28"/>
        </w:rPr>
        <w:t>- строительство скважины и водопровода д. Новоивановка до 2043г. (согласно наказам избирателей);</w:t>
      </w:r>
    </w:p>
    <w:p w:rsidR="00930D0B" w:rsidRPr="00932A99" w:rsidRDefault="00930D0B" w:rsidP="007804C0">
      <w:pPr>
        <w:pStyle w:val="a3"/>
        <w:suppressAutoHyphens/>
        <w:ind w:left="0" w:firstLine="709"/>
        <w:jc w:val="both"/>
        <w:rPr>
          <w:sz w:val="28"/>
          <w:szCs w:val="28"/>
        </w:rPr>
      </w:pPr>
      <w:r w:rsidRPr="00932A99">
        <w:rPr>
          <w:sz w:val="28"/>
          <w:szCs w:val="28"/>
        </w:rPr>
        <w:t>- строительство скважины и водопровода с. Анисимовка до 2043г. (согласно наказам избирателей);</w:t>
      </w:r>
    </w:p>
    <w:p w:rsidR="00930D0B" w:rsidRPr="00932A99" w:rsidRDefault="00930D0B" w:rsidP="007804C0">
      <w:pPr>
        <w:pStyle w:val="a3"/>
        <w:suppressAutoHyphens/>
        <w:ind w:left="0" w:firstLine="709"/>
        <w:jc w:val="both"/>
        <w:rPr>
          <w:sz w:val="28"/>
          <w:szCs w:val="28"/>
        </w:rPr>
      </w:pPr>
      <w:r w:rsidRPr="00932A99">
        <w:rPr>
          <w:sz w:val="28"/>
          <w:szCs w:val="28"/>
        </w:rPr>
        <w:t>- строительство водопровода с. Калачи до 2043г. (согласно наказам избирателей);</w:t>
      </w:r>
    </w:p>
    <w:p w:rsidR="00930D0B" w:rsidRPr="00932A99" w:rsidRDefault="00930D0B" w:rsidP="007804C0">
      <w:pPr>
        <w:pStyle w:val="a3"/>
        <w:suppressAutoHyphens/>
        <w:ind w:left="0" w:firstLine="709"/>
        <w:jc w:val="both"/>
        <w:rPr>
          <w:sz w:val="28"/>
          <w:szCs w:val="28"/>
        </w:rPr>
      </w:pPr>
      <w:r w:rsidRPr="00932A99">
        <w:rPr>
          <w:sz w:val="28"/>
          <w:szCs w:val="28"/>
        </w:rPr>
        <w:t>- строительство водопровода д. Павловка до 2043г. (согласно наказам избирателей)</w:t>
      </w:r>
      <w:r w:rsidR="00930F88" w:rsidRPr="00932A99">
        <w:rPr>
          <w:sz w:val="28"/>
          <w:szCs w:val="28"/>
        </w:rPr>
        <w:t>.</w:t>
      </w:r>
    </w:p>
    <w:p w:rsidR="00B24C1B" w:rsidRPr="00932A99" w:rsidRDefault="00796095" w:rsidP="007804C0">
      <w:pPr>
        <w:shd w:val="clear" w:color="auto" w:fill="FFFFFF"/>
        <w:suppressAutoHyphens/>
        <w:ind w:firstLine="709"/>
        <w:jc w:val="both"/>
        <w:rPr>
          <w:bCs/>
          <w:sz w:val="28"/>
          <w:szCs w:val="28"/>
        </w:rPr>
      </w:pPr>
      <w:r w:rsidRPr="00932A99">
        <w:rPr>
          <w:sz w:val="28"/>
          <w:szCs w:val="28"/>
        </w:rPr>
        <w:t>8)</w:t>
      </w:r>
      <w:r w:rsidR="00B24C1B" w:rsidRPr="00932A99">
        <w:rPr>
          <w:bCs/>
          <w:sz w:val="28"/>
          <w:szCs w:val="28"/>
        </w:rPr>
        <w:t xml:space="preserve"> </w:t>
      </w:r>
      <w:r w:rsidR="00B24C1B" w:rsidRPr="00932A99">
        <w:rPr>
          <w:bCs/>
          <w:sz w:val="28"/>
          <w:szCs w:val="28"/>
          <w:u w:val="single"/>
        </w:rPr>
        <w:t>Студёновск</w:t>
      </w:r>
      <w:r w:rsidRPr="00932A99">
        <w:rPr>
          <w:bCs/>
          <w:sz w:val="28"/>
          <w:szCs w:val="28"/>
          <w:u w:val="single"/>
        </w:rPr>
        <w:t>ий сельсовет:</w:t>
      </w:r>
      <w:r w:rsidR="00B24C1B" w:rsidRPr="00932A99">
        <w:rPr>
          <w:bCs/>
          <w:sz w:val="28"/>
          <w:szCs w:val="28"/>
        </w:rPr>
        <w:t xml:space="preserve"> </w:t>
      </w:r>
      <w:bookmarkEnd w:id="68"/>
      <w:bookmarkEnd w:id="69"/>
    </w:p>
    <w:p w:rsidR="00754DCD" w:rsidRPr="00932A99" w:rsidRDefault="00796095" w:rsidP="007804C0">
      <w:pPr>
        <w:shd w:val="clear" w:color="auto" w:fill="FFFFFF"/>
        <w:suppressAutoHyphens/>
        <w:spacing w:before="30" w:after="30"/>
        <w:ind w:firstLine="709"/>
        <w:jc w:val="both"/>
        <w:rPr>
          <w:spacing w:val="2"/>
          <w:sz w:val="28"/>
          <w:szCs w:val="28"/>
        </w:rPr>
      </w:pPr>
      <w:bookmarkStart w:id="70" w:name="_Toc124848570"/>
      <w:bookmarkStart w:id="71" w:name="_Toc124848730"/>
      <w:r w:rsidRPr="00932A99">
        <w:rPr>
          <w:spacing w:val="2"/>
          <w:sz w:val="28"/>
          <w:szCs w:val="28"/>
        </w:rPr>
        <w:t>- с</w:t>
      </w:r>
      <w:r w:rsidR="00B24C1B" w:rsidRPr="00932A99">
        <w:rPr>
          <w:spacing w:val="2"/>
          <w:sz w:val="28"/>
          <w:szCs w:val="28"/>
        </w:rPr>
        <w:t>троительство станции водоподготовки в с.</w:t>
      </w:r>
      <w:r w:rsidR="009F06E7" w:rsidRPr="00932A99">
        <w:rPr>
          <w:spacing w:val="2"/>
          <w:sz w:val="28"/>
          <w:szCs w:val="28"/>
        </w:rPr>
        <w:t xml:space="preserve"> Студёное</w:t>
      </w:r>
      <w:r w:rsidR="00B24C1B" w:rsidRPr="00932A99">
        <w:rPr>
          <w:spacing w:val="2"/>
          <w:sz w:val="28"/>
          <w:szCs w:val="28"/>
        </w:rPr>
        <w:t xml:space="preserve"> </w:t>
      </w:r>
      <w:r w:rsidR="00754DCD" w:rsidRPr="00932A99">
        <w:rPr>
          <w:sz w:val="28"/>
          <w:szCs w:val="28"/>
        </w:rPr>
        <w:t xml:space="preserve">- </w:t>
      </w:r>
      <w:r w:rsidRPr="00932A99">
        <w:rPr>
          <w:sz w:val="28"/>
          <w:szCs w:val="28"/>
        </w:rPr>
        <w:t>2023-</w:t>
      </w:r>
      <w:r w:rsidR="00B24C1B" w:rsidRPr="00932A99">
        <w:rPr>
          <w:sz w:val="28"/>
          <w:szCs w:val="28"/>
        </w:rPr>
        <w:t>25 гг.</w:t>
      </w:r>
      <w:bookmarkEnd w:id="70"/>
      <w:bookmarkEnd w:id="71"/>
      <w:r w:rsidR="00754DCD" w:rsidRPr="00932A99">
        <w:rPr>
          <w:sz w:val="28"/>
          <w:szCs w:val="28"/>
        </w:rPr>
        <w:t xml:space="preserve"> </w:t>
      </w:r>
      <w:r w:rsidR="00754DCD" w:rsidRPr="00932A99">
        <w:rPr>
          <w:spacing w:val="2"/>
          <w:sz w:val="28"/>
          <w:szCs w:val="28"/>
        </w:rPr>
        <w:t>(согласно</w:t>
      </w:r>
      <w:r w:rsidR="007804C0">
        <w:rPr>
          <w:spacing w:val="2"/>
          <w:sz w:val="28"/>
          <w:szCs w:val="28"/>
        </w:rPr>
        <w:t>,</w:t>
      </w:r>
      <w:r w:rsidR="00754DCD" w:rsidRPr="00932A99">
        <w:rPr>
          <w:spacing w:val="2"/>
          <w:sz w:val="28"/>
          <w:szCs w:val="28"/>
        </w:rPr>
        <w:t xml:space="preserve"> Схем</w:t>
      </w:r>
      <w:r w:rsidR="007804C0">
        <w:rPr>
          <w:spacing w:val="2"/>
          <w:sz w:val="28"/>
          <w:szCs w:val="28"/>
        </w:rPr>
        <w:t>ы</w:t>
      </w:r>
      <w:r w:rsidR="00754DCD" w:rsidRPr="00932A99">
        <w:rPr>
          <w:spacing w:val="2"/>
          <w:sz w:val="28"/>
          <w:szCs w:val="28"/>
        </w:rPr>
        <w:t xml:space="preserve"> водоснабжения Октябрьского сельсовета на период с 2022 по 2032 г. с </w:t>
      </w:r>
      <w:r w:rsidR="007804C0" w:rsidRPr="00932A99">
        <w:rPr>
          <w:spacing w:val="2"/>
          <w:sz w:val="28"/>
          <w:szCs w:val="28"/>
        </w:rPr>
        <w:t>учётом</w:t>
      </w:r>
      <w:r w:rsidR="00754DCD" w:rsidRPr="00932A99">
        <w:rPr>
          <w:spacing w:val="2"/>
          <w:sz w:val="28"/>
          <w:szCs w:val="28"/>
        </w:rPr>
        <w:t xml:space="preserve"> перспективы до 2036 г.);</w:t>
      </w:r>
    </w:p>
    <w:p w:rsidR="00930F88" w:rsidRPr="00932A99" w:rsidRDefault="00796095" w:rsidP="007804C0">
      <w:pPr>
        <w:pStyle w:val="a3"/>
        <w:shd w:val="clear" w:color="auto" w:fill="FFFFFF"/>
        <w:suppressAutoHyphens/>
        <w:ind w:left="0" w:firstLine="709"/>
        <w:jc w:val="both"/>
        <w:rPr>
          <w:sz w:val="28"/>
          <w:szCs w:val="28"/>
        </w:rPr>
      </w:pPr>
      <w:r w:rsidRPr="00932A99">
        <w:rPr>
          <w:sz w:val="28"/>
          <w:szCs w:val="28"/>
        </w:rPr>
        <w:t>- с</w:t>
      </w:r>
      <w:r w:rsidR="00B24C1B" w:rsidRPr="00932A99">
        <w:rPr>
          <w:sz w:val="28"/>
          <w:szCs w:val="28"/>
        </w:rPr>
        <w:t xml:space="preserve">троительство водопровода </w:t>
      </w:r>
      <w:r w:rsidRPr="00932A99">
        <w:rPr>
          <w:sz w:val="28"/>
          <w:szCs w:val="28"/>
        </w:rPr>
        <w:t>в с.</w:t>
      </w:r>
      <w:r w:rsidR="009F06E7" w:rsidRPr="00932A99">
        <w:rPr>
          <w:sz w:val="28"/>
          <w:szCs w:val="28"/>
        </w:rPr>
        <w:t xml:space="preserve"> Студёное</w:t>
      </w:r>
      <w:r w:rsidRPr="00932A99">
        <w:rPr>
          <w:sz w:val="28"/>
          <w:szCs w:val="28"/>
        </w:rPr>
        <w:t xml:space="preserve"> </w:t>
      </w:r>
      <w:r w:rsidR="00930F88" w:rsidRPr="00932A99">
        <w:rPr>
          <w:sz w:val="28"/>
          <w:szCs w:val="28"/>
        </w:rPr>
        <w:t>до 2043г. (согласно наказам избирателей);</w:t>
      </w:r>
    </w:p>
    <w:p w:rsidR="00930F88" w:rsidRPr="00932A99" w:rsidRDefault="00796095" w:rsidP="007804C0">
      <w:pPr>
        <w:pStyle w:val="a3"/>
        <w:shd w:val="clear" w:color="auto" w:fill="FFFFFF"/>
        <w:suppressAutoHyphens/>
        <w:ind w:left="0" w:firstLine="709"/>
        <w:jc w:val="both"/>
        <w:rPr>
          <w:sz w:val="28"/>
          <w:szCs w:val="28"/>
        </w:rPr>
      </w:pPr>
      <w:r w:rsidRPr="00932A99">
        <w:rPr>
          <w:sz w:val="28"/>
          <w:szCs w:val="28"/>
        </w:rPr>
        <w:t>- с</w:t>
      </w:r>
      <w:r w:rsidR="00B24C1B" w:rsidRPr="00932A99">
        <w:rPr>
          <w:sz w:val="28"/>
          <w:szCs w:val="28"/>
        </w:rPr>
        <w:t>троительство скважины и вод</w:t>
      </w:r>
      <w:r w:rsidRPr="00932A99">
        <w:rPr>
          <w:sz w:val="28"/>
          <w:szCs w:val="28"/>
        </w:rPr>
        <w:t xml:space="preserve">опровода в с. Шейнфельд </w:t>
      </w:r>
      <w:r w:rsidR="00930F88" w:rsidRPr="00932A99">
        <w:rPr>
          <w:sz w:val="28"/>
          <w:szCs w:val="28"/>
        </w:rPr>
        <w:t>до 2043г. (согласно наказам избирателей).</w:t>
      </w:r>
    </w:p>
    <w:p w:rsidR="00796095" w:rsidRPr="00932A99" w:rsidRDefault="00796095" w:rsidP="007804C0">
      <w:pPr>
        <w:pStyle w:val="a3"/>
        <w:suppressAutoHyphens/>
        <w:ind w:left="0" w:firstLine="709"/>
        <w:jc w:val="both"/>
        <w:rPr>
          <w:sz w:val="28"/>
          <w:szCs w:val="28"/>
        </w:rPr>
      </w:pPr>
      <w:bookmarkStart w:id="72" w:name="_Toc124848571"/>
      <w:bookmarkStart w:id="73" w:name="_Toc124848731"/>
      <w:r w:rsidRPr="00932A99">
        <w:rPr>
          <w:sz w:val="28"/>
          <w:szCs w:val="28"/>
        </w:rPr>
        <w:t>9)</w:t>
      </w:r>
      <w:r w:rsidR="00B24C1B" w:rsidRPr="00932A99">
        <w:rPr>
          <w:sz w:val="28"/>
          <w:szCs w:val="28"/>
        </w:rPr>
        <w:t xml:space="preserve"> </w:t>
      </w:r>
      <w:r w:rsidR="00B24C1B" w:rsidRPr="00932A99">
        <w:rPr>
          <w:sz w:val="28"/>
          <w:szCs w:val="28"/>
          <w:u w:val="single"/>
        </w:rPr>
        <w:t>Троицк</w:t>
      </w:r>
      <w:r w:rsidRPr="00932A99">
        <w:rPr>
          <w:sz w:val="28"/>
          <w:szCs w:val="28"/>
          <w:u w:val="single"/>
        </w:rPr>
        <w:t>ий сельсовет:</w:t>
      </w:r>
      <w:r w:rsidR="00B24C1B" w:rsidRPr="00932A99">
        <w:rPr>
          <w:sz w:val="28"/>
          <w:szCs w:val="28"/>
        </w:rPr>
        <w:t xml:space="preserve"> </w:t>
      </w:r>
      <w:bookmarkStart w:id="74" w:name="_Toc124848572"/>
      <w:bookmarkStart w:id="75" w:name="_Toc124848732"/>
      <w:bookmarkEnd w:id="72"/>
      <w:bookmarkEnd w:id="73"/>
    </w:p>
    <w:p w:rsidR="00754DCD" w:rsidRPr="00932A99" w:rsidRDefault="00796095" w:rsidP="007804C0">
      <w:pPr>
        <w:shd w:val="clear" w:color="auto" w:fill="FFFFFF"/>
        <w:suppressAutoHyphens/>
        <w:spacing w:before="30" w:after="30"/>
        <w:ind w:firstLine="709"/>
        <w:jc w:val="both"/>
        <w:rPr>
          <w:spacing w:val="2"/>
          <w:sz w:val="28"/>
          <w:szCs w:val="28"/>
        </w:rPr>
      </w:pPr>
      <w:r w:rsidRPr="00932A99">
        <w:rPr>
          <w:sz w:val="28"/>
          <w:szCs w:val="28"/>
        </w:rPr>
        <w:t>- с</w:t>
      </w:r>
      <w:r w:rsidR="00B24C1B" w:rsidRPr="00932A99">
        <w:rPr>
          <w:sz w:val="28"/>
          <w:szCs w:val="28"/>
        </w:rPr>
        <w:t>троительство водопроводных сетей в с. Рассказово</w:t>
      </w:r>
      <w:r w:rsidRPr="00932A99">
        <w:rPr>
          <w:sz w:val="28"/>
          <w:szCs w:val="28"/>
        </w:rPr>
        <w:t xml:space="preserve"> (2 этап строительства) </w:t>
      </w:r>
      <w:r w:rsidR="00754DCD" w:rsidRPr="00932A99">
        <w:rPr>
          <w:sz w:val="28"/>
          <w:szCs w:val="28"/>
        </w:rPr>
        <w:t xml:space="preserve">- </w:t>
      </w:r>
      <w:r w:rsidRPr="00932A99">
        <w:rPr>
          <w:sz w:val="28"/>
          <w:szCs w:val="28"/>
        </w:rPr>
        <w:t>2023-</w:t>
      </w:r>
      <w:r w:rsidR="00B24C1B" w:rsidRPr="00932A99">
        <w:rPr>
          <w:sz w:val="28"/>
          <w:szCs w:val="28"/>
        </w:rPr>
        <w:t>25 гг.</w:t>
      </w:r>
      <w:bookmarkEnd w:id="74"/>
      <w:bookmarkEnd w:id="75"/>
      <w:r w:rsidR="00754DCD" w:rsidRPr="00932A99">
        <w:rPr>
          <w:sz w:val="28"/>
          <w:szCs w:val="28"/>
        </w:rPr>
        <w:t xml:space="preserve"> </w:t>
      </w:r>
      <w:r w:rsidR="00754DCD" w:rsidRPr="00932A99">
        <w:rPr>
          <w:spacing w:val="2"/>
          <w:sz w:val="28"/>
          <w:szCs w:val="28"/>
        </w:rPr>
        <w:t>(согласно</w:t>
      </w:r>
      <w:r w:rsidR="007804C0">
        <w:rPr>
          <w:spacing w:val="2"/>
          <w:sz w:val="28"/>
          <w:szCs w:val="28"/>
        </w:rPr>
        <w:t>,</w:t>
      </w:r>
      <w:r w:rsidR="00754DCD" w:rsidRPr="00932A99">
        <w:rPr>
          <w:spacing w:val="2"/>
          <w:sz w:val="28"/>
          <w:szCs w:val="28"/>
        </w:rPr>
        <w:t xml:space="preserve"> Схем</w:t>
      </w:r>
      <w:r w:rsidR="007804C0">
        <w:rPr>
          <w:spacing w:val="2"/>
          <w:sz w:val="28"/>
          <w:szCs w:val="28"/>
        </w:rPr>
        <w:t>ы</w:t>
      </w:r>
      <w:r w:rsidR="00754DCD" w:rsidRPr="00932A99">
        <w:rPr>
          <w:spacing w:val="2"/>
          <w:sz w:val="28"/>
          <w:szCs w:val="28"/>
        </w:rPr>
        <w:t xml:space="preserve"> водоснабжения Троицкого сельсовета на период с 2022 по 2032 г. с </w:t>
      </w:r>
      <w:r w:rsidR="007804C0" w:rsidRPr="00932A99">
        <w:rPr>
          <w:spacing w:val="2"/>
          <w:sz w:val="28"/>
          <w:szCs w:val="28"/>
        </w:rPr>
        <w:t>учётом</w:t>
      </w:r>
      <w:r w:rsidR="00754DCD" w:rsidRPr="00932A99">
        <w:rPr>
          <w:spacing w:val="2"/>
          <w:sz w:val="28"/>
          <w:szCs w:val="28"/>
        </w:rPr>
        <w:t xml:space="preserve"> перспективы до 2036 г.);</w:t>
      </w:r>
    </w:p>
    <w:p w:rsidR="00930F88" w:rsidRPr="00932A99" w:rsidRDefault="00796095" w:rsidP="00452885">
      <w:pPr>
        <w:pStyle w:val="a3"/>
        <w:shd w:val="clear" w:color="auto" w:fill="FFFFFF"/>
        <w:suppressAutoHyphens/>
        <w:ind w:left="0" w:firstLine="709"/>
        <w:jc w:val="both"/>
        <w:rPr>
          <w:sz w:val="28"/>
          <w:szCs w:val="28"/>
        </w:rPr>
      </w:pPr>
      <w:r w:rsidRPr="00932A99">
        <w:rPr>
          <w:sz w:val="28"/>
          <w:szCs w:val="28"/>
        </w:rPr>
        <w:t>- с</w:t>
      </w:r>
      <w:r w:rsidR="00452885">
        <w:rPr>
          <w:sz w:val="28"/>
          <w:szCs w:val="28"/>
        </w:rPr>
        <w:t>троительство скважин</w:t>
      </w:r>
      <w:r w:rsidR="00B24C1B" w:rsidRPr="00932A99">
        <w:rPr>
          <w:sz w:val="28"/>
          <w:szCs w:val="28"/>
        </w:rPr>
        <w:t xml:space="preserve"> и водопровода</w:t>
      </w:r>
      <w:r w:rsidRPr="00932A99">
        <w:rPr>
          <w:sz w:val="28"/>
          <w:szCs w:val="28"/>
        </w:rPr>
        <w:t xml:space="preserve"> в с. Троицкое </w:t>
      </w:r>
      <w:r w:rsidR="00452885">
        <w:rPr>
          <w:sz w:val="28"/>
          <w:szCs w:val="28"/>
        </w:rPr>
        <w:t xml:space="preserve">и с. Сорочиха </w:t>
      </w:r>
      <w:r w:rsidR="00930F88" w:rsidRPr="00932A99">
        <w:rPr>
          <w:sz w:val="28"/>
          <w:szCs w:val="28"/>
        </w:rPr>
        <w:t>до 2043г. (согласно наказам избирателей)</w:t>
      </w:r>
      <w:r w:rsidR="00452885">
        <w:rPr>
          <w:sz w:val="28"/>
          <w:szCs w:val="28"/>
        </w:rPr>
        <w:t>.</w:t>
      </w:r>
    </w:p>
    <w:p w:rsidR="00796095" w:rsidRPr="00932A99" w:rsidRDefault="00796095" w:rsidP="007804C0">
      <w:pPr>
        <w:pStyle w:val="a3"/>
        <w:suppressAutoHyphens/>
        <w:ind w:left="0" w:firstLine="709"/>
        <w:jc w:val="both"/>
        <w:rPr>
          <w:bCs/>
          <w:sz w:val="28"/>
          <w:szCs w:val="28"/>
        </w:rPr>
      </w:pPr>
      <w:r w:rsidRPr="00932A99">
        <w:rPr>
          <w:sz w:val="28"/>
          <w:szCs w:val="28"/>
        </w:rPr>
        <w:t>10)</w:t>
      </w:r>
      <w:r w:rsidR="00B24C1B" w:rsidRPr="00932A99">
        <w:rPr>
          <w:bCs/>
          <w:sz w:val="28"/>
          <w:szCs w:val="28"/>
        </w:rPr>
        <w:t xml:space="preserve"> </w:t>
      </w:r>
      <w:bookmarkStart w:id="76" w:name="_Toc124848573"/>
      <w:bookmarkStart w:id="77" w:name="_Toc124848733"/>
      <w:r w:rsidR="00B24C1B" w:rsidRPr="00932A99">
        <w:rPr>
          <w:bCs/>
          <w:sz w:val="28"/>
          <w:szCs w:val="28"/>
          <w:u w:val="single"/>
        </w:rPr>
        <w:t>Хорошинск</w:t>
      </w:r>
      <w:r w:rsidRPr="00932A99">
        <w:rPr>
          <w:bCs/>
          <w:sz w:val="28"/>
          <w:szCs w:val="28"/>
          <w:u w:val="single"/>
        </w:rPr>
        <w:t>ий сельсовет:</w:t>
      </w:r>
      <w:r w:rsidR="00B24C1B" w:rsidRPr="00932A99">
        <w:rPr>
          <w:bCs/>
          <w:sz w:val="28"/>
          <w:szCs w:val="28"/>
        </w:rPr>
        <w:t xml:space="preserve"> </w:t>
      </w:r>
      <w:bookmarkEnd w:id="76"/>
      <w:bookmarkEnd w:id="77"/>
    </w:p>
    <w:p w:rsidR="00B24C1B" w:rsidRPr="00932A99" w:rsidRDefault="00796095" w:rsidP="007804C0">
      <w:pPr>
        <w:pStyle w:val="a3"/>
        <w:suppressAutoHyphens/>
        <w:ind w:left="0" w:firstLine="720"/>
        <w:jc w:val="both"/>
        <w:rPr>
          <w:bCs/>
          <w:sz w:val="28"/>
          <w:szCs w:val="28"/>
        </w:rPr>
      </w:pPr>
      <w:r w:rsidRPr="00932A99">
        <w:rPr>
          <w:sz w:val="28"/>
          <w:szCs w:val="28"/>
        </w:rPr>
        <w:t xml:space="preserve">- </w:t>
      </w:r>
      <w:r w:rsidR="00EA728D" w:rsidRPr="00932A99">
        <w:rPr>
          <w:spacing w:val="2"/>
          <w:sz w:val="28"/>
          <w:szCs w:val="28"/>
        </w:rPr>
        <w:t>мероприятия по строительству и реконструкции объектов водоснабжения не запланированы</w:t>
      </w:r>
      <w:r w:rsidR="00754DCD" w:rsidRPr="00932A99">
        <w:rPr>
          <w:spacing w:val="2"/>
          <w:sz w:val="28"/>
          <w:szCs w:val="28"/>
        </w:rPr>
        <w:t>;</w:t>
      </w:r>
    </w:p>
    <w:p w:rsidR="00796095" w:rsidRPr="00932A99" w:rsidRDefault="00796095" w:rsidP="007804C0">
      <w:pPr>
        <w:suppressAutoHyphens/>
        <w:ind w:firstLine="709"/>
        <w:jc w:val="both"/>
        <w:rPr>
          <w:bCs/>
          <w:sz w:val="28"/>
          <w:szCs w:val="28"/>
        </w:rPr>
      </w:pPr>
      <w:r w:rsidRPr="00932A99">
        <w:rPr>
          <w:sz w:val="28"/>
          <w:szCs w:val="28"/>
        </w:rPr>
        <w:t xml:space="preserve">11) </w:t>
      </w:r>
      <w:r w:rsidR="00B24C1B" w:rsidRPr="00932A99">
        <w:rPr>
          <w:bCs/>
          <w:sz w:val="28"/>
          <w:szCs w:val="28"/>
          <w:u w:val="single"/>
        </w:rPr>
        <w:t>Чернокурьинск</w:t>
      </w:r>
      <w:r w:rsidRPr="00932A99">
        <w:rPr>
          <w:bCs/>
          <w:sz w:val="28"/>
          <w:szCs w:val="28"/>
          <w:u w:val="single"/>
        </w:rPr>
        <w:t>ий сельсовет:</w:t>
      </w:r>
      <w:r w:rsidR="00B24C1B" w:rsidRPr="00932A99">
        <w:rPr>
          <w:bCs/>
          <w:sz w:val="28"/>
          <w:szCs w:val="28"/>
        </w:rPr>
        <w:t xml:space="preserve"> </w:t>
      </w:r>
    </w:p>
    <w:p w:rsidR="00754DCD" w:rsidRPr="00932A99" w:rsidRDefault="00930F88" w:rsidP="007804C0">
      <w:pPr>
        <w:pStyle w:val="a3"/>
        <w:suppressAutoHyphens/>
        <w:ind w:left="0" w:firstLine="720"/>
        <w:jc w:val="both"/>
        <w:rPr>
          <w:bCs/>
          <w:sz w:val="28"/>
          <w:szCs w:val="28"/>
        </w:rPr>
      </w:pPr>
      <w:r w:rsidRPr="00932A99">
        <w:rPr>
          <w:spacing w:val="2"/>
          <w:sz w:val="28"/>
          <w:szCs w:val="28"/>
        </w:rPr>
        <w:t>- м</w:t>
      </w:r>
      <w:r w:rsidR="00754DCD" w:rsidRPr="00932A99">
        <w:rPr>
          <w:spacing w:val="2"/>
          <w:sz w:val="28"/>
          <w:szCs w:val="28"/>
        </w:rPr>
        <w:t>ероприятия по строительству и реконструкции объектов водоснабжения не запланированы (согласно</w:t>
      </w:r>
      <w:r w:rsidR="007804C0">
        <w:rPr>
          <w:spacing w:val="2"/>
          <w:sz w:val="28"/>
          <w:szCs w:val="28"/>
        </w:rPr>
        <w:t>,</w:t>
      </w:r>
      <w:r w:rsidR="00754DCD" w:rsidRPr="00932A99">
        <w:rPr>
          <w:spacing w:val="2"/>
          <w:sz w:val="28"/>
          <w:szCs w:val="28"/>
        </w:rPr>
        <w:t xml:space="preserve"> Схем</w:t>
      </w:r>
      <w:r w:rsidR="007804C0">
        <w:rPr>
          <w:spacing w:val="2"/>
          <w:sz w:val="28"/>
          <w:szCs w:val="28"/>
        </w:rPr>
        <w:t>ы</w:t>
      </w:r>
      <w:r w:rsidR="00754DCD" w:rsidRPr="00932A99">
        <w:rPr>
          <w:spacing w:val="2"/>
          <w:sz w:val="28"/>
          <w:szCs w:val="28"/>
        </w:rPr>
        <w:t xml:space="preserve"> водоснабжения Чернокурьинского сельсовета на период с 2022 по 2032 г. с </w:t>
      </w:r>
      <w:r w:rsidR="007804C0" w:rsidRPr="00932A99">
        <w:rPr>
          <w:spacing w:val="2"/>
          <w:sz w:val="28"/>
          <w:szCs w:val="28"/>
        </w:rPr>
        <w:t>учётом</w:t>
      </w:r>
      <w:r w:rsidR="00754DCD" w:rsidRPr="00932A99">
        <w:rPr>
          <w:spacing w:val="2"/>
          <w:sz w:val="28"/>
          <w:szCs w:val="28"/>
        </w:rPr>
        <w:t xml:space="preserve"> перспективы до 2036 г.);</w:t>
      </w:r>
    </w:p>
    <w:p w:rsidR="00930F88" w:rsidRPr="00932A99" w:rsidRDefault="00796095" w:rsidP="007804C0">
      <w:pPr>
        <w:pStyle w:val="a3"/>
        <w:shd w:val="clear" w:color="auto" w:fill="FFFFFF"/>
        <w:suppressAutoHyphens/>
        <w:ind w:left="0" w:firstLine="709"/>
        <w:jc w:val="both"/>
        <w:rPr>
          <w:sz w:val="28"/>
          <w:szCs w:val="28"/>
        </w:rPr>
      </w:pPr>
      <w:r w:rsidRPr="00932A99">
        <w:rPr>
          <w:bCs/>
          <w:sz w:val="28"/>
          <w:szCs w:val="28"/>
        </w:rPr>
        <w:t>- с</w:t>
      </w:r>
      <w:r w:rsidR="00B24C1B" w:rsidRPr="00932A99">
        <w:rPr>
          <w:sz w:val="28"/>
          <w:szCs w:val="28"/>
        </w:rPr>
        <w:t xml:space="preserve">троительство скважины и водопровода в п. Кучугур </w:t>
      </w:r>
      <w:r w:rsidR="00930F88" w:rsidRPr="00932A99">
        <w:rPr>
          <w:sz w:val="28"/>
          <w:szCs w:val="28"/>
        </w:rPr>
        <w:t>до 2043г. (согласно наказам избирателей);</w:t>
      </w:r>
    </w:p>
    <w:p w:rsidR="00930F88" w:rsidRPr="00932A99" w:rsidRDefault="00796095" w:rsidP="007804C0">
      <w:pPr>
        <w:pStyle w:val="a3"/>
        <w:shd w:val="clear" w:color="auto" w:fill="FFFFFF"/>
        <w:suppressAutoHyphens/>
        <w:ind w:left="0" w:firstLine="709"/>
        <w:jc w:val="both"/>
        <w:rPr>
          <w:sz w:val="28"/>
          <w:szCs w:val="28"/>
        </w:rPr>
      </w:pPr>
      <w:r w:rsidRPr="00932A99">
        <w:rPr>
          <w:sz w:val="28"/>
          <w:szCs w:val="28"/>
        </w:rPr>
        <w:t>- с</w:t>
      </w:r>
      <w:r w:rsidR="00B24C1B" w:rsidRPr="00932A99">
        <w:rPr>
          <w:sz w:val="28"/>
          <w:szCs w:val="28"/>
        </w:rPr>
        <w:t xml:space="preserve">троительство скважины и водопровода в ауле </w:t>
      </w:r>
      <w:r w:rsidRPr="00932A99">
        <w:rPr>
          <w:sz w:val="28"/>
          <w:szCs w:val="28"/>
        </w:rPr>
        <w:t xml:space="preserve">Нижнебаяновский </w:t>
      </w:r>
      <w:r w:rsidR="00930F88" w:rsidRPr="00932A99">
        <w:rPr>
          <w:sz w:val="28"/>
          <w:szCs w:val="28"/>
        </w:rPr>
        <w:t>до 2043г. (согласно наказам избирателей);</w:t>
      </w:r>
    </w:p>
    <w:p w:rsidR="00930F88" w:rsidRDefault="00796095" w:rsidP="007804C0">
      <w:pPr>
        <w:pStyle w:val="a3"/>
        <w:shd w:val="clear" w:color="auto" w:fill="FFFFFF"/>
        <w:suppressAutoHyphens/>
        <w:ind w:left="0" w:firstLine="709"/>
        <w:jc w:val="both"/>
        <w:rPr>
          <w:sz w:val="28"/>
          <w:szCs w:val="28"/>
        </w:rPr>
      </w:pPr>
      <w:r w:rsidRPr="00932A99">
        <w:rPr>
          <w:sz w:val="28"/>
          <w:szCs w:val="28"/>
        </w:rPr>
        <w:t>- с</w:t>
      </w:r>
      <w:r w:rsidR="00B24C1B" w:rsidRPr="00932A99">
        <w:rPr>
          <w:sz w:val="28"/>
          <w:szCs w:val="28"/>
        </w:rPr>
        <w:t xml:space="preserve">троительство скважины и водопровода </w:t>
      </w:r>
      <w:r w:rsidRPr="00932A99">
        <w:rPr>
          <w:sz w:val="28"/>
          <w:szCs w:val="28"/>
        </w:rPr>
        <w:t xml:space="preserve">в с. Морозовка </w:t>
      </w:r>
      <w:r w:rsidR="00930F88" w:rsidRPr="00932A99">
        <w:rPr>
          <w:sz w:val="28"/>
          <w:szCs w:val="28"/>
        </w:rPr>
        <w:t>до 2043г. (согласно наказам избирателей).</w:t>
      </w:r>
    </w:p>
    <w:p w:rsidR="00796095" w:rsidRDefault="00796095" w:rsidP="007804C0">
      <w:pPr>
        <w:suppressAutoHyphens/>
        <w:ind w:firstLine="709"/>
        <w:jc w:val="both"/>
        <w:rPr>
          <w:bCs/>
          <w:sz w:val="28"/>
          <w:szCs w:val="28"/>
        </w:rPr>
      </w:pPr>
      <w:r>
        <w:rPr>
          <w:sz w:val="28"/>
          <w:szCs w:val="28"/>
        </w:rPr>
        <w:t>12)</w:t>
      </w:r>
      <w:bookmarkStart w:id="78" w:name="_Toc124848575"/>
      <w:bookmarkStart w:id="79" w:name="_Toc124848735"/>
      <w:r>
        <w:rPr>
          <w:sz w:val="28"/>
          <w:szCs w:val="28"/>
        </w:rPr>
        <w:t xml:space="preserve"> </w:t>
      </w:r>
      <w:r w:rsidR="00B24C1B" w:rsidRPr="00B05843">
        <w:rPr>
          <w:bCs/>
          <w:sz w:val="28"/>
          <w:szCs w:val="28"/>
          <w:u w:val="single"/>
        </w:rPr>
        <w:t>г. Карасук</w:t>
      </w:r>
      <w:r>
        <w:rPr>
          <w:bCs/>
          <w:sz w:val="28"/>
          <w:szCs w:val="28"/>
          <w:u w:val="single"/>
        </w:rPr>
        <w:t>:</w:t>
      </w:r>
      <w:r w:rsidR="00B24C1B" w:rsidRPr="00B05843">
        <w:rPr>
          <w:bCs/>
          <w:sz w:val="28"/>
          <w:szCs w:val="28"/>
        </w:rPr>
        <w:t xml:space="preserve"> </w:t>
      </w:r>
      <w:bookmarkStart w:id="80" w:name="_Toc124848576"/>
      <w:bookmarkStart w:id="81" w:name="_Toc124848736"/>
      <w:bookmarkEnd w:id="78"/>
      <w:bookmarkEnd w:id="79"/>
    </w:p>
    <w:p w:rsidR="00B24C1B" w:rsidRPr="00930F88" w:rsidRDefault="00796095" w:rsidP="007804C0">
      <w:pPr>
        <w:suppressAutoHyphens/>
        <w:ind w:firstLine="709"/>
        <w:jc w:val="both"/>
        <w:rPr>
          <w:bCs/>
          <w:sz w:val="28"/>
          <w:szCs w:val="28"/>
        </w:rPr>
      </w:pPr>
      <w:r w:rsidRPr="00930F88">
        <w:rPr>
          <w:bCs/>
          <w:sz w:val="28"/>
          <w:szCs w:val="28"/>
        </w:rPr>
        <w:t>- р</w:t>
      </w:r>
      <w:r w:rsidR="00B24C1B" w:rsidRPr="00930F88">
        <w:rPr>
          <w:sz w:val="28"/>
          <w:szCs w:val="28"/>
        </w:rPr>
        <w:t>еконструкция</w:t>
      </w:r>
      <w:r w:rsidR="00B24C1B" w:rsidRPr="00930F88">
        <w:rPr>
          <w:spacing w:val="-5"/>
          <w:sz w:val="28"/>
          <w:szCs w:val="28"/>
        </w:rPr>
        <w:t xml:space="preserve"> </w:t>
      </w:r>
      <w:r w:rsidR="00B24C1B" w:rsidRPr="00930F88">
        <w:rPr>
          <w:sz w:val="28"/>
          <w:szCs w:val="28"/>
        </w:rPr>
        <w:t>водопроводных</w:t>
      </w:r>
      <w:r w:rsidR="00B24C1B" w:rsidRPr="00930F88">
        <w:rPr>
          <w:spacing w:val="-3"/>
          <w:sz w:val="28"/>
          <w:szCs w:val="28"/>
        </w:rPr>
        <w:t xml:space="preserve"> </w:t>
      </w:r>
      <w:r w:rsidR="00B24C1B" w:rsidRPr="00930F88">
        <w:rPr>
          <w:sz w:val="28"/>
          <w:szCs w:val="28"/>
        </w:rPr>
        <w:t>сетей</w:t>
      </w:r>
      <w:r w:rsidRPr="00930F88">
        <w:rPr>
          <w:sz w:val="28"/>
          <w:szCs w:val="28"/>
        </w:rPr>
        <w:t xml:space="preserve"> (2023</w:t>
      </w:r>
      <w:r w:rsidRPr="00930F88">
        <w:rPr>
          <w:sz w:val="28"/>
          <w:szCs w:val="28"/>
        </w:rPr>
        <w:noBreakHyphen/>
      </w:r>
      <w:r w:rsidR="00B24C1B" w:rsidRPr="00930F88">
        <w:rPr>
          <w:sz w:val="28"/>
          <w:szCs w:val="28"/>
        </w:rPr>
        <w:t>43</w:t>
      </w:r>
      <w:r w:rsidRPr="00930F88">
        <w:rPr>
          <w:sz w:val="28"/>
          <w:szCs w:val="28"/>
        </w:rPr>
        <w:t> </w:t>
      </w:r>
      <w:r w:rsidR="00B24C1B" w:rsidRPr="00930F88">
        <w:rPr>
          <w:sz w:val="28"/>
          <w:szCs w:val="28"/>
        </w:rPr>
        <w:t>гг.);</w:t>
      </w:r>
      <w:bookmarkEnd w:id="80"/>
      <w:bookmarkEnd w:id="81"/>
    </w:p>
    <w:p w:rsidR="00B24C1B" w:rsidRDefault="00796095" w:rsidP="007804C0">
      <w:pPr>
        <w:pStyle w:val="a3"/>
        <w:shd w:val="clear" w:color="auto" w:fill="FFFFFF"/>
        <w:suppressAutoHyphens/>
        <w:ind w:left="0" w:firstLine="709"/>
        <w:jc w:val="both"/>
        <w:rPr>
          <w:sz w:val="28"/>
          <w:szCs w:val="28"/>
        </w:rPr>
      </w:pPr>
      <w:bookmarkStart w:id="82" w:name="_Toc124848577"/>
      <w:bookmarkStart w:id="83" w:name="_Toc124848737"/>
      <w:r w:rsidRPr="00930F88">
        <w:rPr>
          <w:sz w:val="28"/>
          <w:szCs w:val="28"/>
        </w:rPr>
        <w:t>- с</w:t>
      </w:r>
      <w:r w:rsidR="00B24C1B" w:rsidRPr="00930F88">
        <w:rPr>
          <w:sz w:val="28"/>
          <w:szCs w:val="28"/>
        </w:rPr>
        <w:t>троительство</w:t>
      </w:r>
      <w:r w:rsidR="00B24C1B" w:rsidRPr="00930F88">
        <w:rPr>
          <w:spacing w:val="-4"/>
          <w:sz w:val="28"/>
          <w:szCs w:val="28"/>
        </w:rPr>
        <w:t xml:space="preserve"> </w:t>
      </w:r>
      <w:r w:rsidR="00B24C1B" w:rsidRPr="00930F88">
        <w:rPr>
          <w:sz w:val="28"/>
          <w:szCs w:val="28"/>
        </w:rPr>
        <w:t>новых</w:t>
      </w:r>
      <w:r w:rsidR="00B24C1B" w:rsidRPr="00930F88">
        <w:rPr>
          <w:spacing w:val="-3"/>
          <w:sz w:val="28"/>
          <w:szCs w:val="28"/>
        </w:rPr>
        <w:t xml:space="preserve"> </w:t>
      </w:r>
      <w:r w:rsidR="00B24C1B" w:rsidRPr="00930F88">
        <w:rPr>
          <w:sz w:val="28"/>
          <w:szCs w:val="28"/>
        </w:rPr>
        <w:t>сетей</w:t>
      </w:r>
      <w:r w:rsidR="00B24C1B" w:rsidRPr="00930F88">
        <w:rPr>
          <w:spacing w:val="-4"/>
          <w:sz w:val="28"/>
          <w:szCs w:val="28"/>
        </w:rPr>
        <w:t xml:space="preserve"> </w:t>
      </w:r>
      <w:r w:rsidR="00B24C1B" w:rsidRPr="00930F88">
        <w:rPr>
          <w:sz w:val="28"/>
          <w:szCs w:val="28"/>
        </w:rPr>
        <w:t>водоснабжения</w:t>
      </w:r>
      <w:r w:rsidR="00B24C1B" w:rsidRPr="00930F88">
        <w:rPr>
          <w:spacing w:val="-2"/>
          <w:sz w:val="28"/>
          <w:szCs w:val="28"/>
        </w:rPr>
        <w:t xml:space="preserve"> </w:t>
      </w:r>
      <w:r w:rsidR="00B24C1B" w:rsidRPr="00930F88">
        <w:rPr>
          <w:sz w:val="28"/>
          <w:szCs w:val="28"/>
        </w:rPr>
        <w:t>и</w:t>
      </w:r>
      <w:r w:rsidR="00B24C1B" w:rsidRPr="00930F88">
        <w:rPr>
          <w:spacing w:val="-5"/>
          <w:sz w:val="28"/>
          <w:szCs w:val="28"/>
        </w:rPr>
        <w:t xml:space="preserve"> </w:t>
      </w:r>
      <w:r w:rsidR="00B24C1B" w:rsidRPr="00930F88">
        <w:rPr>
          <w:sz w:val="28"/>
          <w:szCs w:val="28"/>
        </w:rPr>
        <w:t>подключение</w:t>
      </w:r>
      <w:r w:rsidR="00B24C1B" w:rsidRPr="00930F88">
        <w:rPr>
          <w:spacing w:val="-2"/>
          <w:sz w:val="28"/>
          <w:szCs w:val="28"/>
        </w:rPr>
        <w:t xml:space="preserve"> </w:t>
      </w:r>
      <w:r w:rsidR="00B24C1B" w:rsidRPr="00930F88">
        <w:rPr>
          <w:sz w:val="28"/>
          <w:szCs w:val="28"/>
        </w:rPr>
        <w:t>к</w:t>
      </w:r>
      <w:r w:rsidR="00B24C1B" w:rsidRPr="00930F88">
        <w:rPr>
          <w:spacing w:val="-5"/>
          <w:sz w:val="28"/>
          <w:szCs w:val="28"/>
        </w:rPr>
        <w:t xml:space="preserve"> </w:t>
      </w:r>
      <w:r w:rsidR="00B24C1B" w:rsidRPr="00930F88">
        <w:rPr>
          <w:sz w:val="28"/>
          <w:szCs w:val="28"/>
        </w:rPr>
        <w:t>системе</w:t>
      </w:r>
      <w:r w:rsidR="00B24C1B" w:rsidRPr="00930F88">
        <w:rPr>
          <w:spacing w:val="-47"/>
          <w:sz w:val="28"/>
          <w:szCs w:val="28"/>
        </w:rPr>
        <w:t xml:space="preserve"> </w:t>
      </w:r>
      <w:r w:rsidR="00B24C1B" w:rsidRPr="00930F88">
        <w:rPr>
          <w:sz w:val="28"/>
          <w:szCs w:val="28"/>
        </w:rPr>
        <w:t>центрального</w:t>
      </w:r>
      <w:r w:rsidR="00B24C1B" w:rsidRPr="00930F88">
        <w:rPr>
          <w:spacing w:val="-2"/>
          <w:sz w:val="28"/>
          <w:szCs w:val="28"/>
        </w:rPr>
        <w:t xml:space="preserve"> </w:t>
      </w:r>
      <w:r w:rsidR="00B24C1B" w:rsidRPr="00930F88">
        <w:rPr>
          <w:sz w:val="28"/>
          <w:szCs w:val="28"/>
        </w:rPr>
        <w:t>водоснабжения</w:t>
      </w:r>
      <w:r w:rsidR="00B24C1B" w:rsidRPr="00930F88">
        <w:rPr>
          <w:spacing w:val="-2"/>
          <w:sz w:val="28"/>
          <w:szCs w:val="28"/>
        </w:rPr>
        <w:t xml:space="preserve"> </w:t>
      </w:r>
      <w:r w:rsidR="00B24C1B" w:rsidRPr="00930F88">
        <w:rPr>
          <w:sz w:val="28"/>
          <w:szCs w:val="28"/>
        </w:rPr>
        <w:t>объектов перспективной</w:t>
      </w:r>
      <w:r w:rsidR="00B24C1B" w:rsidRPr="00930F88">
        <w:rPr>
          <w:spacing w:val="-3"/>
          <w:sz w:val="28"/>
          <w:szCs w:val="28"/>
        </w:rPr>
        <w:t xml:space="preserve"> </w:t>
      </w:r>
      <w:r w:rsidRPr="00930F88">
        <w:rPr>
          <w:sz w:val="28"/>
          <w:szCs w:val="28"/>
        </w:rPr>
        <w:t>застройки (2023-</w:t>
      </w:r>
      <w:r w:rsidR="00B24C1B" w:rsidRPr="00930F88">
        <w:rPr>
          <w:sz w:val="28"/>
          <w:szCs w:val="28"/>
        </w:rPr>
        <w:t>43 гг.)</w:t>
      </w:r>
      <w:bookmarkEnd w:id="82"/>
      <w:bookmarkEnd w:id="83"/>
      <w:r w:rsidRPr="00930F88">
        <w:rPr>
          <w:sz w:val="28"/>
          <w:szCs w:val="28"/>
        </w:rPr>
        <w:t>, в том числе 50 000 м (2023-30 гг</w:t>
      </w:r>
      <w:r w:rsidR="00452885">
        <w:rPr>
          <w:sz w:val="28"/>
          <w:szCs w:val="28"/>
        </w:rPr>
        <w:t>.</w:t>
      </w:r>
      <w:r w:rsidRPr="00930F88">
        <w:rPr>
          <w:sz w:val="28"/>
          <w:szCs w:val="28"/>
        </w:rPr>
        <w:t>).</w:t>
      </w:r>
    </w:p>
    <w:p w:rsidR="009E59FE" w:rsidRDefault="009E59FE" w:rsidP="00796095">
      <w:pPr>
        <w:pStyle w:val="a3"/>
        <w:shd w:val="clear" w:color="auto" w:fill="FFFFFF"/>
        <w:suppressAutoHyphens/>
        <w:ind w:left="0" w:firstLine="709"/>
        <w:jc w:val="both"/>
        <w:rPr>
          <w:sz w:val="28"/>
          <w:szCs w:val="28"/>
        </w:rPr>
      </w:pPr>
    </w:p>
    <w:p w:rsidR="009E59FE" w:rsidRDefault="009E59FE" w:rsidP="009E59FE">
      <w:pPr>
        <w:pStyle w:val="af9"/>
        <w:suppressAutoHyphens/>
        <w:spacing w:after="0"/>
        <w:ind w:firstLine="709"/>
        <w:contextualSpacing/>
        <w:jc w:val="right"/>
        <w:rPr>
          <w:sz w:val="28"/>
          <w:szCs w:val="28"/>
        </w:rPr>
        <w:sectPr w:rsidR="009E59FE" w:rsidSect="00D90C29">
          <w:pgSz w:w="11906" w:h="16838"/>
          <w:pgMar w:top="1134" w:right="707" w:bottom="1134" w:left="1701" w:header="709" w:footer="709" w:gutter="0"/>
          <w:cols w:space="708"/>
          <w:docGrid w:linePitch="360"/>
        </w:sectPr>
      </w:pPr>
    </w:p>
    <w:p w:rsidR="009E59FE" w:rsidRDefault="009E59FE" w:rsidP="009E59FE">
      <w:pPr>
        <w:pStyle w:val="af9"/>
        <w:suppressAutoHyphens/>
        <w:spacing w:after="0"/>
        <w:ind w:firstLine="709"/>
        <w:contextualSpacing/>
        <w:jc w:val="right"/>
        <w:rPr>
          <w:sz w:val="28"/>
          <w:szCs w:val="28"/>
        </w:rPr>
      </w:pPr>
      <w:r>
        <w:rPr>
          <w:sz w:val="28"/>
          <w:szCs w:val="28"/>
        </w:rPr>
        <w:lastRenderedPageBreak/>
        <w:t>Т</w:t>
      </w:r>
      <w:r w:rsidRPr="00841E3E">
        <w:rPr>
          <w:sz w:val="28"/>
          <w:szCs w:val="28"/>
        </w:rPr>
        <w:t>аблиц</w:t>
      </w:r>
      <w:r>
        <w:rPr>
          <w:sz w:val="28"/>
          <w:szCs w:val="28"/>
        </w:rPr>
        <w:t>е 2.5.1-2</w:t>
      </w:r>
    </w:p>
    <w:p w:rsidR="009E59FE" w:rsidRDefault="009E59FE" w:rsidP="009E59FE">
      <w:pPr>
        <w:pStyle w:val="af9"/>
        <w:suppressAutoHyphens/>
        <w:ind w:firstLine="709"/>
        <w:jc w:val="center"/>
        <w:rPr>
          <w:sz w:val="28"/>
          <w:szCs w:val="28"/>
        </w:rPr>
      </w:pPr>
      <w:r>
        <w:rPr>
          <w:sz w:val="28"/>
          <w:szCs w:val="28"/>
        </w:rPr>
        <w:t>Водопотребление в Карасукском районе в 2033 и 2043 гг.</w:t>
      </w:r>
    </w:p>
    <w:tbl>
      <w:tblPr>
        <w:tblW w:w="14921" w:type="dxa"/>
        <w:jc w:val="center"/>
        <w:tblLook w:val="04A0" w:firstRow="1" w:lastRow="0" w:firstColumn="1" w:lastColumn="0" w:noHBand="0" w:noVBand="1"/>
      </w:tblPr>
      <w:tblGrid>
        <w:gridCol w:w="2835"/>
        <w:gridCol w:w="1243"/>
        <w:gridCol w:w="1189"/>
        <w:gridCol w:w="1112"/>
        <w:gridCol w:w="1285"/>
        <w:gridCol w:w="1134"/>
        <w:gridCol w:w="1033"/>
        <w:gridCol w:w="1033"/>
        <w:gridCol w:w="992"/>
        <w:gridCol w:w="1137"/>
        <w:gridCol w:w="938"/>
        <w:gridCol w:w="990"/>
      </w:tblGrid>
      <w:tr w:rsidR="009E59FE" w:rsidRPr="00DF0273" w:rsidTr="008F1A2E">
        <w:trPr>
          <w:trHeight w:val="335"/>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Наименование</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Тип застройки</w:t>
            </w:r>
          </w:p>
        </w:tc>
        <w:tc>
          <w:tcPr>
            <w:tcW w:w="23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Численность населения, чел</w:t>
            </w:r>
          </w:p>
        </w:tc>
        <w:tc>
          <w:tcPr>
            <w:tcW w:w="8542" w:type="dxa"/>
            <w:gridSpan w:val="8"/>
            <w:tcBorders>
              <w:top w:val="single" w:sz="4" w:space="0" w:color="auto"/>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Водопотребление</w:t>
            </w:r>
          </w:p>
        </w:tc>
      </w:tr>
      <w:tr w:rsidR="009E59FE" w:rsidRPr="00DF0273" w:rsidTr="008F1A2E">
        <w:trPr>
          <w:trHeight w:val="600"/>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9E59FE" w:rsidRPr="00DF0273" w:rsidRDefault="009E59FE" w:rsidP="008F1A2E">
            <w:pPr>
              <w:contextualSpacing/>
              <w:jc w:val="center"/>
              <w:rPr>
                <w:color w:val="000000"/>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9E59FE" w:rsidRPr="00DF0273" w:rsidRDefault="009E59FE" w:rsidP="008F1A2E">
            <w:pPr>
              <w:contextualSpacing/>
              <w:jc w:val="center"/>
              <w:rPr>
                <w:color w:val="000000"/>
              </w:rPr>
            </w:pPr>
          </w:p>
        </w:tc>
        <w:tc>
          <w:tcPr>
            <w:tcW w:w="2301" w:type="dxa"/>
            <w:gridSpan w:val="2"/>
            <w:vMerge/>
            <w:tcBorders>
              <w:top w:val="single" w:sz="4" w:space="0" w:color="auto"/>
              <w:left w:val="single" w:sz="4" w:space="0" w:color="auto"/>
              <w:bottom w:val="single" w:sz="4" w:space="0" w:color="auto"/>
              <w:right w:val="single" w:sz="4" w:space="0" w:color="auto"/>
            </w:tcBorders>
            <w:vAlign w:val="center"/>
            <w:hideMark/>
          </w:tcPr>
          <w:p w:rsidR="009E59FE" w:rsidRPr="00DF0273" w:rsidRDefault="009E59FE" w:rsidP="008F1A2E">
            <w:pPr>
              <w:contextualSpacing/>
              <w:jc w:val="center"/>
              <w:rPr>
                <w:color w:val="000000"/>
              </w:rPr>
            </w:pPr>
          </w:p>
        </w:tc>
        <w:tc>
          <w:tcPr>
            <w:tcW w:w="2419" w:type="dxa"/>
            <w:gridSpan w:val="2"/>
            <w:tcBorders>
              <w:top w:val="single" w:sz="4" w:space="0" w:color="auto"/>
              <w:left w:val="nil"/>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Сред. сут. куб. м/сут</w:t>
            </w:r>
          </w:p>
        </w:tc>
        <w:tc>
          <w:tcPr>
            <w:tcW w:w="2066" w:type="dxa"/>
            <w:gridSpan w:val="2"/>
            <w:tcBorders>
              <w:top w:val="single" w:sz="4" w:space="0" w:color="auto"/>
              <w:left w:val="nil"/>
              <w:bottom w:val="single" w:sz="4" w:space="0" w:color="auto"/>
              <w:right w:val="single" w:sz="4" w:space="0" w:color="auto"/>
            </w:tcBorders>
            <w:shd w:val="clear" w:color="auto" w:fill="auto"/>
            <w:vAlign w:val="center"/>
            <w:hideMark/>
          </w:tcPr>
          <w:p w:rsidR="009E59FE" w:rsidRPr="00FF6910" w:rsidRDefault="009E59FE" w:rsidP="008F1A2E">
            <w:pPr>
              <w:contextualSpacing/>
              <w:jc w:val="center"/>
              <w:rPr>
                <w:color w:val="000000"/>
              </w:rPr>
            </w:pPr>
            <w:r>
              <w:rPr>
                <w:color w:val="000000"/>
              </w:rPr>
              <w:t>С</w:t>
            </w:r>
            <w:r w:rsidRPr="00FF6910">
              <w:rPr>
                <w:color w:val="000000"/>
              </w:rPr>
              <w:t xml:space="preserve"> учетом коэф. неравномерности, куб. м/сут</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rsidR="009E59FE" w:rsidRPr="00FF6910" w:rsidRDefault="009E59FE" w:rsidP="008F1A2E">
            <w:pPr>
              <w:contextualSpacing/>
              <w:jc w:val="center"/>
              <w:rPr>
                <w:color w:val="000000"/>
              </w:rPr>
            </w:pPr>
            <w:r w:rsidRPr="00FF6910">
              <w:rPr>
                <w:color w:val="000000"/>
              </w:rPr>
              <w:t>Расходы на полив, куб. м/сут</w:t>
            </w:r>
          </w:p>
        </w:tc>
        <w:tc>
          <w:tcPr>
            <w:tcW w:w="1928" w:type="dxa"/>
            <w:gridSpan w:val="2"/>
            <w:tcBorders>
              <w:top w:val="single" w:sz="4" w:space="0" w:color="auto"/>
              <w:left w:val="nil"/>
              <w:bottom w:val="single" w:sz="4" w:space="0" w:color="auto"/>
              <w:right w:val="single" w:sz="4" w:space="0" w:color="auto"/>
            </w:tcBorders>
            <w:vAlign w:val="center"/>
          </w:tcPr>
          <w:p w:rsidR="009E59FE" w:rsidRPr="00FF6910" w:rsidRDefault="009E59FE" w:rsidP="008F1A2E">
            <w:pPr>
              <w:contextualSpacing/>
              <w:jc w:val="center"/>
              <w:rPr>
                <w:color w:val="000000"/>
              </w:rPr>
            </w:pPr>
            <w:r w:rsidRPr="00FF6910">
              <w:rPr>
                <w:color w:val="000000"/>
              </w:rPr>
              <w:t>Общий расходы куб. м/сут</w:t>
            </w:r>
          </w:p>
        </w:tc>
      </w:tr>
      <w:tr w:rsidR="009E59FE" w:rsidRPr="00DF0273" w:rsidTr="008F1A2E">
        <w:trPr>
          <w:trHeight w:val="315"/>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9E59FE" w:rsidRPr="00DF0273" w:rsidRDefault="009E59FE" w:rsidP="008F1A2E">
            <w:pPr>
              <w:contextualSpacing/>
              <w:jc w:val="center"/>
              <w:rPr>
                <w:color w:val="000000"/>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9E59FE" w:rsidRPr="00DF0273" w:rsidRDefault="009E59FE" w:rsidP="008F1A2E">
            <w:pPr>
              <w:contextualSpacing/>
              <w:jc w:val="center"/>
              <w:rPr>
                <w:color w:val="000000"/>
              </w:rPr>
            </w:pP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2033 г.</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2043 г.</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2033 г.</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2043 г.</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2033 г.</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2043 г.</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2033 г.</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2043 г.</w:t>
            </w:r>
          </w:p>
        </w:tc>
        <w:tc>
          <w:tcPr>
            <w:tcW w:w="938" w:type="dxa"/>
            <w:tcBorders>
              <w:top w:val="nil"/>
              <w:left w:val="nil"/>
              <w:bottom w:val="single" w:sz="4" w:space="0" w:color="auto"/>
              <w:right w:val="single" w:sz="4" w:space="0" w:color="auto"/>
            </w:tcBorders>
            <w:vAlign w:val="center"/>
          </w:tcPr>
          <w:p w:rsidR="009E59FE" w:rsidRPr="00DF0273" w:rsidRDefault="009E59FE" w:rsidP="008F1A2E">
            <w:pPr>
              <w:contextualSpacing/>
              <w:jc w:val="center"/>
              <w:rPr>
                <w:color w:val="000000"/>
              </w:rPr>
            </w:pPr>
            <w:r w:rsidRPr="00DF0273">
              <w:rPr>
                <w:color w:val="000000"/>
              </w:rPr>
              <w:t>2033 г.</w:t>
            </w:r>
          </w:p>
        </w:tc>
        <w:tc>
          <w:tcPr>
            <w:tcW w:w="990" w:type="dxa"/>
            <w:tcBorders>
              <w:top w:val="nil"/>
              <w:left w:val="nil"/>
              <w:bottom w:val="single" w:sz="4" w:space="0" w:color="auto"/>
              <w:right w:val="single" w:sz="4" w:space="0" w:color="auto"/>
            </w:tcBorders>
            <w:vAlign w:val="center"/>
          </w:tcPr>
          <w:p w:rsidR="009E59FE" w:rsidRPr="00DF0273" w:rsidRDefault="009E59FE" w:rsidP="008F1A2E">
            <w:pPr>
              <w:contextualSpacing/>
              <w:jc w:val="center"/>
              <w:rPr>
                <w:color w:val="000000"/>
              </w:rPr>
            </w:pPr>
            <w:r w:rsidRPr="00DF0273">
              <w:rPr>
                <w:color w:val="000000"/>
              </w:rPr>
              <w:t>2043 г.</w:t>
            </w:r>
          </w:p>
        </w:tc>
      </w:tr>
      <w:tr w:rsidR="009E59FE" w:rsidRPr="00DF0273" w:rsidTr="008F1A2E">
        <w:trPr>
          <w:trHeight w:val="315"/>
          <w:jc w:val="center"/>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Городское поселение г.</w:t>
            </w:r>
            <w:r>
              <w:rPr>
                <w:color w:val="000000"/>
              </w:rPr>
              <w:t> </w:t>
            </w:r>
            <w:r w:rsidRPr="00DF0273">
              <w:rPr>
                <w:color w:val="000000"/>
              </w:rPr>
              <w:t>Карасук</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11600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12100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1624,0</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1694,0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1948,8</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2032,8</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580,0</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605,0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2528,8</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2637,8</w:t>
            </w:r>
          </w:p>
        </w:tc>
      </w:tr>
      <w:tr w:rsidR="009E59FE" w:rsidRPr="00DF0273" w:rsidTr="008F1A2E">
        <w:trPr>
          <w:trHeight w:val="315"/>
          <w:jc w:val="center"/>
        </w:trPr>
        <w:tc>
          <w:tcPr>
            <w:tcW w:w="2835" w:type="dxa"/>
            <w:vMerge/>
            <w:tcBorders>
              <w:top w:val="nil"/>
              <w:left w:val="single" w:sz="4" w:space="0" w:color="auto"/>
              <w:bottom w:val="single" w:sz="4" w:space="0" w:color="auto"/>
              <w:right w:val="single" w:sz="4" w:space="0" w:color="auto"/>
            </w:tcBorders>
            <w:vAlign w:val="center"/>
            <w:hideMark/>
          </w:tcPr>
          <w:p w:rsidR="009E59FE" w:rsidRPr="00DF0273" w:rsidRDefault="009E59FE" w:rsidP="008F1A2E">
            <w:pPr>
              <w:contextualSpacing/>
              <w:jc w:val="center"/>
              <w:rPr>
                <w:color w:val="000000"/>
              </w:rPr>
            </w:pP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МКД</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12200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12400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2196,0</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2232,0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2635,2</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2678,4</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610,0</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620,0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3245,2</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3298,4</w:t>
            </w:r>
          </w:p>
        </w:tc>
      </w:tr>
      <w:tr w:rsidR="009E59FE" w:rsidRPr="00DF0273" w:rsidTr="008F1A2E">
        <w:trPr>
          <w:trHeight w:val="315"/>
          <w:jc w:val="center"/>
        </w:trPr>
        <w:tc>
          <w:tcPr>
            <w:tcW w:w="2835" w:type="dxa"/>
            <w:vMerge/>
            <w:tcBorders>
              <w:top w:val="nil"/>
              <w:left w:val="single" w:sz="4" w:space="0" w:color="auto"/>
              <w:bottom w:val="single" w:sz="4" w:space="0" w:color="auto"/>
              <w:right w:val="single" w:sz="4" w:space="0" w:color="auto"/>
            </w:tcBorders>
            <w:vAlign w:val="center"/>
            <w:hideMark/>
          </w:tcPr>
          <w:p w:rsidR="009E59FE" w:rsidRPr="00DF0273" w:rsidRDefault="009E59FE" w:rsidP="008F1A2E">
            <w:pPr>
              <w:contextualSpacing/>
              <w:jc w:val="center"/>
              <w:rPr>
                <w:color w:val="000000"/>
              </w:rPr>
            </w:pP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Всего</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23800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24500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3820,0</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3926,0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4584</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4711,2</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1190,0</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1225,0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5774,0</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5936,2</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Беленский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570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520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79,8</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72,8</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95,8</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87,4</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28,5</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26,0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124,3</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113,4</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Благодатский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1880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1800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263,2</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252,0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315,8</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302,4</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94,0</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90,0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409,8</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392,4</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Знаменский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650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600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91,0</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84,0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109,2</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100,8</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32,5</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30,0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141,7</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130,8</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Ирбизинский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1100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1010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154,0</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141,4</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184,8</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169,7</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55,0</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50,5</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239,8</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220,2</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Калиновский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710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650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99,4</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91,0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119,3</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109,2</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35,5</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32,5</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154,8</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141,7</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Михайловский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1550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1500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217,0</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210,0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260,4</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252</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77,5</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75,0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337,9</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327,0</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Октябрьский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1410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1310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197,4</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183,4</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236,9</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220,1</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70,5</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65,5</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307,4</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285,6</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Студеновский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910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830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127,4</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116,2</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152,9</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139,4</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45,5</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41,5</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198,4</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180,9</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Троицкий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2200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2100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308,0</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294,0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369,6</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352,8</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110,0</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105,0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479,6</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457,8</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Хорошинский 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860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780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120,4</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109,2</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144,5</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131</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43,0</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39,0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187,5</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170,0</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1A79BB" w:rsidRDefault="009E59FE" w:rsidP="008F1A2E">
            <w:pPr>
              <w:contextualSpacing/>
              <w:jc w:val="center"/>
              <w:rPr>
                <w:color w:val="000000"/>
              </w:rPr>
            </w:pPr>
            <w:r w:rsidRPr="00DF0273">
              <w:rPr>
                <w:color w:val="000000"/>
              </w:rPr>
              <w:t xml:space="preserve">Чернокурьинский </w:t>
            </w:r>
          </w:p>
          <w:p w:rsidR="009E59FE" w:rsidRPr="00DF0273" w:rsidRDefault="009E59FE" w:rsidP="008F1A2E">
            <w:pPr>
              <w:contextualSpacing/>
              <w:jc w:val="center"/>
              <w:rPr>
                <w:color w:val="000000"/>
              </w:rPr>
            </w:pPr>
            <w:r w:rsidRPr="00DF0273">
              <w:rPr>
                <w:color w:val="000000"/>
              </w:rPr>
              <w:t>сельсовет</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ИЖС</w:t>
            </w: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1210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1100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169,4</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154,0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203,3</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184,8</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60,5</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55,0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263,8</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239,8</w:t>
            </w:r>
          </w:p>
        </w:tc>
      </w:tr>
      <w:tr w:rsidR="009E59FE" w:rsidRPr="00DF0273" w:rsidTr="008F1A2E">
        <w:trPr>
          <w:trHeight w:val="315"/>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E59FE" w:rsidRPr="00DF0273" w:rsidRDefault="009E59FE" w:rsidP="008F1A2E">
            <w:pPr>
              <w:contextualSpacing/>
              <w:jc w:val="center"/>
              <w:rPr>
                <w:color w:val="000000"/>
              </w:rPr>
            </w:pPr>
            <w:r w:rsidRPr="00DF0273">
              <w:rPr>
                <w:color w:val="000000"/>
              </w:rPr>
              <w:t>Карасукский район</w:t>
            </w:r>
          </w:p>
        </w:tc>
        <w:tc>
          <w:tcPr>
            <w:tcW w:w="1243"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p>
        </w:tc>
        <w:tc>
          <w:tcPr>
            <w:tcW w:w="1189"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36850</w:t>
            </w:r>
          </w:p>
        </w:tc>
        <w:tc>
          <w:tcPr>
            <w:tcW w:w="1112" w:type="dxa"/>
            <w:tcBorders>
              <w:top w:val="nil"/>
              <w:left w:val="nil"/>
              <w:bottom w:val="single" w:sz="4" w:space="0" w:color="auto"/>
              <w:right w:val="single" w:sz="4" w:space="0" w:color="auto"/>
            </w:tcBorders>
            <w:shd w:val="clear" w:color="auto" w:fill="auto"/>
            <w:noWrap/>
            <w:vAlign w:val="center"/>
            <w:hideMark/>
          </w:tcPr>
          <w:p w:rsidR="009E59FE" w:rsidRPr="00DF0273" w:rsidRDefault="009E59FE" w:rsidP="008F1A2E">
            <w:pPr>
              <w:contextualSpacing/>
              <w:jc w:val="center"/>
              <w:rPr>
                <w:color w:val="000000"/>
              </w:rPr>
            </w:pPr>
            <w:r w:rsidRPr="00DF0273">
              <w:rPr>
                <w:color w:val="000000"/>
              </w:rPr>
              <w:t>36700</w:t>
            </w:r>
          </w:p>
        </w:tc>
        <w:tc>
          <w:tcPr>
            <w:tcW w:w="1285"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5647,0</w:t>
            </w:r>
          </w:p>
        </w:tc>
        <w:tc>
          <w:tcPr>
            <w:tcW w:w="1134"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5634,0</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6776,5</w:t>
            </w:r>
          </w:p>
        </w:tc>
        <w:tc>
          <w:tcPr>
            <w:tcW w:w="1033"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6760,8</w:t>
            </w:r>
          </w:p>
        </w:tc>
        <w:tc>
          <w:tcPr>
            <w:tcW w:w="992"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1842,5</w:t>
            </w:r>
          </w:p>
        </w:tc>
        <w:tc>
          <w:tcPr>
            <w:tcW w:w="1137" w:type="dxa"/>
            <w:tcBorders>
              <w:top w:val="nil"/>
              <w:left w:val="nil"/>
              <w:bottom w:val="single" w:sz="4" w:space="0" w:color="auto"/>
              <w:right w:val="single" w:sz="4" w:space="0" w:color="auto"/>
            </w:tcBorders>
            <w:shd w:val="clear" w:color="auto" w:fill="auto"/>
            <w:noWrap/>
            <w:vAlign w:val="center"/>
            <w:hideMark/>
          </w:tcPr>
          <w:p w:rsidR="009E59FE" w:rsidRPr="00DC17A4" w:rsidRDefault="009E59FE" w:rsidP="008F1A2E">
            <w:pPr>
              <w:contextualSpacing/>
              <w:jc w:val="center"/>
              <w:rPr>
                <w:color w:val="000000"/>
              </w:rPr>
            </w:pPr>
            <w:r w:rsidRPr="00DC17A4">
              <w:rPr>
                <w:color w:val="000000"/>
              </w:rPr>
              <w:t>1835,0</w:t>
            </w:r>
          </w:p>
        </w:tc>
        <w:tc>
          <w:tcPr>
            <w:tcW w:w="938"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8619,0</w:t>
            </w:r>
          </w:p>
        </w:tc>
        <w:tc>
          <w:tcPr>
            <w:tcW w:w="990" w:type="dxa"/>
            <w:tcBorders>
              <w:top w:val="nil"/>
              <w:left w:val="nil"/>
              <w:bottom w:val="single" w:sz="4" w:space="0" w:color="auto"/>
              <w:right w:val="single" w:sz="4" w:space="0" w:color="auto"/>
            </w:tcBorders>
            <w:vAlign w:val="center"/>
          </w:tcPr>
          <w:p w:rsidR="009E59FE" w:rsidRPr="00DC17A4" w:rsidRDefault="009E59FE" w:rsidP="008F1A2E">
            <w:pPr>
              <w:contextualSpacing/>
              <w:jc w:val="center"/>
              <w:rPr>
                <w:color w:val="000000"/>
              </w:rPr>
            </w:pPr>
            <w:r w:rsidRPr="00DC17A4">
              <w:rPr>
                <w:color w:val="000000"/>
              </w:rPr>
              <w:t>8595,8</w:t>
            </w:r>
          </w:p>
        </w:tc>
      </w:tr>
    </w:tbl>
    <w:p w:rsidR="009E59FE" w:rsidRDefault="009E59FE" w:rsidP="009E59FE">
      <w:pPr>
        <w:pStyle w:val="af9"/>
        <w:suppressAutoHyphens/>
        <w:spacing w:after="0"/>
        <w:ind w:firstLine="709"/>
        <w:contextualSpacing/>
        <w:jc w:val="both"/>
        <w:rPr>
          <w:sz w:val="28"/>
          <w:szCs w:val="28"/>
        </w:rPr>
        <w:sectPr w:rsidR="009E59FE" w:rsidSect="009E59FE">
          <w:pgSz w:w="16838" w:h="11906" w:orient="landscape"/>
          <w:pgMar w:top="1701" w:right="1134" w:bottom="709" w:left="1134" w:header="709" w:footer="709" w:gutter="0"/>
          <w:cols w:space="708"/>
          <w:docGrid w:linePitch="360"/>
        </w:sectPr>
      </w:pPr>
    </w:p>
    <w:p w:rsidR="006053AE" w:rsidRPr="00B05843" w:rsidRDefault="006053AE" w:rsidP="000E19B9">
      <w:pPr>
        <w:pStyle w:val="25"/>
        <w:rPr>
          <w:noProof/>
        </w:rPr>
      </w:pPr>
      <w:bookmarkStart w:id="84" w:name="_Toc127960174"/>
      <w:r w:rsidRPr="00B05843">
        <w:rPr>
          <w:noProof/>
        </w:rPr>
        <w:lastRenderedPageBreak/>
        <w:t>2.5.2 Водоотведение</w:t>
      </w:r>
      <w:bookmarkEnd w:id="84"/>
    </w:p>
    <w:p w:rsidR="00B24C1B" w:rsidRPr="00B05843" w:rsidRDefault="00B24C1B" w:rsidP="001A79BB">
      <w:pPr>
        <w:spacing w:before="120"/>
        <w:jc w:val="center"/>
        <w:rPr>
          <w:i/>
          <w:sz w:val="28"/>
          <w:szCs w:val="28"/>
        </w:rPr>
      </w:pPr>
      <w:r w:rsidRPr="00B05843">
        <w:rPr>
          <w:i/>
          <w:sz w:val="28"/>
          <w:szCs w:val="28"/>
        </w:rPr>
        <w:t>Существующее положение</w:t>
      </w:r>
    </w:p>
    <w:p w:rsidR="00B24C1B" w:rsidRPr="00B05843" w:rsidRDefault="00B24C1B" w:rsidP="0094740A">
      <w:pPr>
        <w:pStyle w:val="S7"/>
        <w:suppressAutoHyphens/>
        <w:rPr>
          <w:szCs w:val="28"/>
        </w:rPr>
      </w:pPr>
      <w:r w:rsidRPr="00B05843">
        <w:rPr>
          <w:szCs w:val="28"/>
        </w:rPr>
        <w:t xml:space="preserve">В настоящее время централизованная система водоотведения в сельских </w:t>
      </w:r>
      <w:r w:rsidR="00DA2CE0" w:rsidRPr="00B05843">
        <w:rPr>
          <w:szCs w:val="28"/>
        </w:rPr>
        <w:t>населённых</w:t>
      </w:r>
      <w:r w:rsidRPr="00B05843">
        <w:rPr>
          <w:szCs w:val="28"/>
        </w:rPr>
        <w:t xml:space="preserve"> пунктах отсутствует. Канализование жилых и общественных зданий осуществляется в выгребные ямы. Стоки из выгребных ям специализированным автотранспортом вывозятся на свалку.</w:t>
      </w:r>
    </w:p>
    <w:p w:rsidR="00B24C1B" w:rsidRPr="00B05843" w:rsidRDefault="00B24C1B" w:rsidP="0094740A">
      <w:pPr>
        <w:pStyle w:val="af9"/>
        <w:suppressAutoHyphens/>
        <w:spacing w:after="0"/>
        <w:ind w:firstLine="709"/>
        <w:jc w:val="both"/>
        <w:rPr>
          <w:sz w:val="28"/>
          <w:szCs w:val="28"/>
        </w:rPr>
      </w:pPr>
      <w:r w:rsidRPr="00B05843">
        <w:rPr>
          <w:sz w:val="28"/>
          <w:szCs w:val="28"/>
        </w:rPr>
        <w:t>В городе Карасуке существует</w:t>
      </w:r>
      <w:r w:rsidRPr="00B05843">
        <w:rPr>
          <w:spacing w:val="1"/>
          <w:sz w:val="28"/>
          <w:szCs w:val="28"/>
        </w:rPr>
        <w:t xml:space="preserve"> </w:t>
      </w:r>
      <w:r w:rsidRPr="00B05843">
        <w:rPr>
          <w:sz w:val="28"/>
          <w:szCs w:val="28"/>
        </w:rPr>
        <w:t>централизованная</w:t>
      </w:r>
      <w:r w:rsidRPr="00B05843">
        <w:rPr>
          <w:spacing w:val="1"/>
          <w:sz w:val="28"/>
          <w:szCs w:val="28"/>
        </w:rPr>
        <w:t xml:space="preserve"> </w:t>
      </w:r>
      <w:r w:rsidRPr="00B05843">
        <w:rPr>
          <w:sz w:val="28"/>
          <w:szCs w:val="28"/>
        </w:rPr>
        <w:t>система</w:t>
      </w:r>
      <w:r w:rsidRPr="00B05843">
        <w:rPr>
          <w:spacing w:val="1"/>
          <w:sz w:val="28"/>
          <w:szCs w:val="28"/>
        </w:rPr>
        <w:t xml:space="preserve"> </w:t>
      </w:r>
      <w:r w:rsidRPr="00B05843">
        <w:rPr>
          <w:sz w:val="28"/>
          <w:szCs w:val="28"/>
        </w:rPr>
        <w:t>водоотведения,</w:t>
      </w:r>
      <w:r w:rsidRPr="00B05843">
        <w:rPr>
          <w:spacing w:val="1"/>
          <w:sz w:val="28"/>
          <w:szCs w:val="28"/>
        </w:rPr>
        <w:t xml:space="preserve"> </w:t>
      </w:r>
      <w:r w:rsidRPr="00B05843">
        <w:rPr>
          <w:sz w:val="28"/>
          <w:szCs w:val="28"/>
        </w:rPr>
        <w:t>обеспечивающая</w:t>
      </w:r>
      <w:r w:rsidRPr="00B05843">
        <w:rPr>
          <w:spacing w:val="1"/>
          <w:sz w:val="28"/>
          <w:szCs w:val="28"/>
        </w:rPr>
        <w:t xml:space="preserve"> </w:t>
      </w:r>
      <w:r w:rsidRPr="00B05843">
        <w:rPr>
          <w:sz w:val="28"/>
          <w:szCs w:val="28"/>
        </w:rPr>
        <w:t>полностью</w:t>
      </w:r>
      <w:r w:rsidRPr="00B05843">
        <w:rPr>
          <w:spacing w:val="1"/>
          <w:sz w:val="28"/>
          <w:szCs w:val="28"/>
        </w:rPr>
        <w:t xml:space="preserve"> </w:t>
      </w:r>
      <w:r w:rsidRPr="00B05843">
        <w:rPr>
          <w:sz w:val="28"/>
          <w:szCs w:val="28"/>
        </w:rPr>
        <w:t>жилую</w:t>
      </w:r>
      <w:r w:rsidRPr="00B05843">
        <w:rPr>
          <w:spacing w:val="1"/>
          <w:sz w:val="28"/>
          <w:szCs w:val="28"/>
        </w:rPr>
        <w:t xml:space="preserve"> </w:t>
      </w:r>
      <w:r w:rsidRPr="00B05843">
        <w:rPr>
          <w:sz w:val="28"/>
          <w:szCs w:val="28"/>
        </w:rPr>
        <w:t>и</w:t>
      </w:r>
      <w:r w:rsidRPr="00B05843">
        <w:rPr>
          <w:spacing w:val="1"/>
          <w:sz w:val="28"/>
          <w:szCs w:val="28"/>
        </w:rPr>
        <w:t xml:space="preserve"> </w:t>
      </w:r>
      <w:r w:rsidRPr="00B05843">
        <w:rPr>
          <w:sz w:val="28"/>
          <w:szCs w:val="28"/>
        </w:rPr>
        <w:t>промышленную</w:t>
      </w:r>
      <w:r w:rsidRPr="00B05843">
        <w:rPr>
          <w:spacing w:val="1"/>
          <w:sz w:val="28"/>
          <w:szCs w:val="28"/>
        </w:rPr>
        <w:t xml:space="preserve"> </w:t>
      </w:r>
      <w:r w:rsidRPr="00B05843">
        <w:rPr>
          <w:sz w:val="28"/>
          <w:szCs w:val="28"/>
        </w:rPr>
        <w:t>застройку.</w:t>
      </w:r>
      <w:r w:rsidRPr="00B05843">
        <w:rPr>
          <w:spacing w:val="1"/>
          <w:sz w:val="28"/>
          <w:szCs w:val="28"/>
        </w:rPr>
        <w:t xml:space="preserve"> </w:t>
      </w:r>
      <w:r w:rsidRPr="00B05843">
        <w:rPr>
          <w:sz w:val="28"/>
          <w:szCs w:val="28"/>
        </w:rPr>
        <w:t>Проводится</w:t>
      </w:r>
      <w:r w:rsidRPr="00B05843">
        <w:rPr>
          <w:spacing w:val="1"/>
          <w:sz w:val="28"/>
          <w:szCs w:val="28"/>
        </w:rPr>
        <w:t xml:space="preserve"> </w:t>
      </w:r>
      <w:r w:rsidRPr="00B05843">
        <w:rPr>
          <w:sz w:val="28"/>
          <w:szCs w:val="28"/>
        </w:rPr>
        <w:t>биологическая</w:t>
      </w:r>
      <w:r w:rsidRPr="00B05843">
        <w:rPr>
          <w:spacing w:val="-1"/>
          <w:sz w:val="28"/>
          <w:szCs w:val="28"/>
        </w:rPr>
        <w:t xml:space="preserve"> </w:t>
      </w:r>
      <w:r w:rsidRPr="00B05843">
        <w:rPr>
          <w:sz w:val="28"/>
          <w:szCs w:val="28"/>
        </w:rPr>
        <w:t>очистка</w:t>
      </w:r>
      <w:r w:rsidRPr="00B05843">
        <w:rPr>
          <w:spacing w:val="-1"/>
          <w:sz w:val="28"/>
          <w:szCs w:val="28"/>
        </w:rPr>
        <w:t xml:space="preserve"> </w:t>
      </w:r>
      <w:r w:rsidRPr="00B05843">
        <w:rPr>
          <w:sz w:val="28"/>
          <w:szCs w:val="28"/>
        </w:rPr>
        <w:t>сточных вод.</w:t>
      </w:r>
    </w:p>
    <w:p w:rsidR="00B24C1B" w:rsidRPr="00B05843" w:rsidRDefault="00B24C1B" w:rsidP="0094740A">
      <w:pPr>
        <w:pStyle w:val="af9"/>
        <w:suppressAutoHyphens/>
        <w:spacing w:after="0"/>
        <w:ind w:firstLine="709"/>
        <w:jc w:val="both"/>
        <w:rPr>
          <w:sz w:val="28"/>
          <w:szCs w:val="28"/>
        </w:rPr>
      </w:pPr>
      <w:r w:rsidRPr="00B05843">
        <w:rPr>
          <w:sz w:val="28"/>
          <w:szCs w:val="28"/>
        </w:rPr>
        <w:t>Обслуживание</w:t>
      </w:r>
      <w:r w:rsidRPr="00B05843">
        <w:rPr>
          <w:spacing w:val="-4"/>
          <w:sz w:val="28"/>
          <w:szCs w:val="28"/>
        </w:rPr>
        <w:t xml:space="preserve"> </w:t>
      </w:r>
      <w:r w:rsidRPr="00B05843">
        <w:rPr>
          <w:sz w:val="28"/>
          <w:szCs w:val="28"/>
        </w:rPr>
        <w:t>системы водоотведения</w:t>
      </w:r>
      <w:r w:rsidRPr="00B05843">
        <w:rPr>
          <w:spacing w:val="-2"/>
          <w:sz w:val="28"/>
          <w:szCs w:val="28"/>
        </w:rPr>
        <w:t xml:space="preserve"> </w:t>
      </w:r>
      <w:r w:rsidRPr="00B05843">
        <w:rPr>
          <w:sz w:val="28"/>
          <w:szCs w:val="28"/>
        </w:rPr>
        <w:t>осуществляет</w:t>
      </w:r>
      <w:r w:rsidRPr="00B05843">
        <w:rPr>
          <w:spacing w:val="-2"/>
          <w:sz w:val="28"/>
          <w:szCs w:val="28"/>
        </w:rPr>
        <w:t xml:space="preserve"> </w:t>
      </w:r>
      <w:r w:rsidRPr="00B05843">
        <w:rPr>
          <w:sz w:val="28"/>
          <w:szCs w:val="28"/>
        </w:rPr>
        <w:t>МУП</w:t>
      </w:r>
      <w:r w:rsidRPr="00B05843">
        <w:rPr>
          <w:spacing w:val="-3"/>
          <w:sz w:val="28"/>
          <w:szCs w:val="28"/>
        </w:rPr>
        <w:t xml:space="preserve"> </w:t>
      </w:r>
      <w:r w:rsidRPr="00B05843">
        <w:rPr>
          <w:sz w:val="28"/>
          <w:szCs w:val="28"/>
        </w:rPr>
        <w:t>«Коммунальщик».</w:t>
      </w:r>
    </w:p>
    <w:p w:rsidR="00B24C1B" w:rsidRPr="00B05843" w:rsidRDefault="00B24C1B" w:rsidP="0094740A">
      <w:pPr>
        <w:widowControl w:val="0"/>
        <w:tabs>
          <w:tab w:val="left" w:pos="1387"/>
          <w:tab w:val="left" w:pos="1388"/>
        </w:tabs>
        <w:suppressAutoHyphens/>
        <w:autoSpaceDE w:val="0"/>
        <w:autoSpaceDN w:val="0"/>
        <w:ind w:firstLine="709"/>
        <w:jc w:val="both"/>
        <w:rPr>
          <w:sz w:val="28"/>
          <w:szCs w:val="28"/>
        </w:rPr>
      </w:pPr>
      <w:r w:rsidRPr="00B05843">
        <w:rPr>
          <w:sz w:val="28"/>
          <w:szCs w:val="28"/>
        </w:rPr>
        <w:t>В</w:t>
      </w:r>
      <w:r w:rsidRPr="00B05843">
        <w:rPr>
          <w:spacing w:val="-3"/>
          <w:sz w:val="28"/>
          <w:szCs w:val="28"/>
        </w:rPr>
        <w:t xml:space="preserve"> </w:t>
      </w:r>
      <w:r w:rsidRPr="00B05843">
        <w:rPr>
          <w:sz w:val="28"/>
          <w:szCs w:val="28"/>
        </w:rPr>
        <w:t>составе</w:t>
      </w:r>
      <w:r w:rsidRPr="00B05843">
        <w:rPr>
          <w:spacing w:val="-1"/>
          <w:sz w:val="28"/>
          <w:szCs w:val="28"/>
        </w:rPr>
        <w:t xml:space="preserve"> </w:t>
      </w:r>
      <w:r w:rsidRPr="00B05843">
        <w:rPr>
          <w:sz w:val="28"/>
          <w:szCs w:val="28"/>
        </w:rPr>
        <w:t>системы</w:t>
      </w:r>
      <w:r w:rsidRPr="00B05843">
        <w:rPr>
          <w:spacing w:val="-3"/>
          <w:sz w:val="28"/>
          <w:szCs w:val="28"/>
        </w:rPr>
        <w:t xml:space="preserve"> </w:t>
      </w:r>
      <w:r w:rsidRPr="00B05843">
        <w:rPr>
          <w:sz w:val="28"/>
          <w:szCs w:val="28"/>
        </w:rPr>
        <w:t>водоотведения</w:t>
      </w:r>
      <w:r w:rsidRPr="00B05843">
        <w:rPr>
          <w:spacing w:val="-2"/>
          <w:sz w:val="28"/>
          <w:szCs w:val="28"/>
        </w:rPr>
        <w:t xml:space="preserve"> </w:t>
      </w:r>
      <w:r w:rsidRPr="00B05843">
        <w:rPr>
          <w:sz w:val="28"/>
          <w:szCs w:val="28"/>
        </w:rPr>
        <w:t>числятся:</w:t>
      </w:r>
    </w:p>
    <w:p w:rsidR="00B24C1B" w:rsidRPr="00B05843" w:rsidRDefault="00B24C1B" w:rsidP="00AA7CFA">
      <w:pPr>
        <w:pStyle w:val="a3"/>
        <w:widowControl w:val="0"/>
        <w:numPr>
          <w:ilvl w:val="3"/>
          <w:numId w:val="14"/>
        </w:numPr>
        <w:tabs>
          <w:tab w:val="left" w:pos="1387"/>
          <w:tab w:val="left" w:pos="1388"/>
        </w:tabs>
        <w:suppressAutoHyphens/>
        <w:autoSpaceDE w:val="0"/>
        <w:autoSpaceDN w:val="0"/>
        <w:ind w:left="0" w:firstLine="709"/>
        <w:contextualSpacing w:val="0"/>
        <w:jc w:val="both"/>
        <w:rPr>
          <w:sz w:val="28"/>
          <w:szCs w:val="28"/>
        </w:rPr>
      </w:pPr>
      <w:r w:rsidRPr="00B05843">
        <w:rPr>
          <w:sz w:val="28"/>
          <w:szCs w:val="28"/>
        </w:rPr>
        <w:t>канализационные</w:t>
      </w:r>
      <w:r w:rsidRPr="00B05843">
        <w:rPr>
          <w:spacing w:val="1"/>
          <w:sz w:val="28"/>
          <w:szCs w:val="28"/>
        </w:rPr>
        <w:t xml:space="preserve"> </w:t>
      </w:r>
      <w:r w:rsidRPr="00B05843">
        <w:rPr>
          <w:sz w:val="28"/>
          <w:szCs w:val="28"/>
        </w:rPr>
        <w:t>очистные</w:t>
      </w:r>
      <w:r w:rsidRPr="00B05843">
        <w:rPr>
          <w:spacing w:val="1"/>
          <w:sz w:val="28"/>
          <w:szCs w:val="28"/>
        </w:rPr>
        <w:t xml:space="preserve"> </w:t>
      </w:r>
      <w:r w:rsidRPr="00B05843">
        <w:rPr>
          <w:sz w:val="28"/>
          <w:szCs w:val="28"/>
        </w:rPr>
        <w:t>сооружения</w:t>
      </w:r>
      <w:r w:rsidRPr="00B05843">
        <w:rPr>
          <w:spacing w:val="3"/>
          <w:sz w:val="28"/>
          <w:szCs w:val="28"/>
        </w:rPr>
        <w:t xml:space="preserve"> </w:t>
      </w:r>
      <w:r w:rsidRPr="00B05843">
        <w:rPr>
          <w:sz w:val="28"/>
          <w:szCs w:val="28"/>
        </w:rPr>
        <w:t>пропускной</w:t>
      </w:r>
      <w:r w:rsidRPr="00B05843">
        <w:rPr>
          <w:spacing w:val="4"/>
          <w:sz w:val="28"/>
          <w:szCs w:val="28"/>
        </w:rPr>
        <w:t xml:space="preserve"> </w:t>
      </w:r>
      <w:r w:rsidRPr="00B05843">
        <w:rPr>
          <w:sz w:val="28"/>
          <w:szCs w:val="28"/>
        </w:rPr>
        <w:t>способностью</w:t>
      </w:r>
      <w:r w:rsidRPr="00B05843">
        <w:rPr>
          <w:spacing w:val="3"/>
          <w:sz w:val="28"/>
          <w:szCs w:val="28"/>
        </w:rPr>
        <w:t xml:space="preserve"> </w:t>
      </w:r>
      <w:r w:rsidRPr="00B05843">
        <w:rPr>
          <w:sz w:val="28"/>
          <w:szCs w:val="28"/>
        </w:rPr>
        <w:t>-</w:t>
      </w:r>
      <w:r w:rsidRPr="00B05843">
        <w:rPr>
          <w:spacing w:val="2"/>
          <w:sz w:val="28"/>
          <w:szCs w:val="28"/>
        </w:rPr>
        <w:t xml:space="preserve"> </w:t>
      </w:r>
      <w:r w:rsidRPr="00B05843">
        <w:rPr>
          <w:sz w:val="28"/>
          <w:szCs w:val="28"/>
        </w:rPr>
        <w:t>5,34</w:t>
      </w:r>
      <w:r w:rsidRPr="00B05843">
        <w:rPr>
          <w:spacing w:val="3"/>
          <w:sz w:val="28"/>
          <w:szCs w:val="28"/>
        </w:rPr>
        <w:t xml:space="preserve"> </w:t>
      </w:r>
      <w:r w:rsidRPr="00B05843">
        <w:rPr>
          <w:sz w:val="28"/>
          <w:szCs w:val="28"/>
        </w:rPr>
        <w:t>тыс.</w:t>
      </w:r>
      <w:r w:rsidRPr="00B05843">
        <w:rPr>
          <w:spacing w:val="-57"/>
          <w:sz w:val="28"/>
          <w:szCs w:val="28"/>
        </w:rPr>
        <w:t xml:space="preserve"> </w:t>
      </w:r>
      <w:r w:rsidR="004D78CB" w:rsidRPr="00B05843">
        <w:rPr>
          <w:sz w:val="28"/>
          <w:szCs w:val="28"/>
        </w:rPr>
        <w:t>куб. м</w:t>
      </w:r>
      <w:r w:rsidRPr="00B05843">
        <w:rPr>
          <w:sz w:val="28"/>
          <w:szCs w:val="28"/>
        </w:rPr>
        <w:t>/сутки;</w:t>
      </w:r>
    </w:p>
    <w:p w:rsidR="00B24C1B" w:rsidRPr="00B05843" w:rsidRDefault="00B24C1B" w:rsidP="00AA7CFA">
      <w:pPr>
        <w:pStyle w:val="a3"/>
        <w:widowControl w:val="0"/>
        <w:numPr>
          <w:ilvl w:val="3"/>
          <w:numId w:val="14"/>
        </w:numPr>
        <w:tabs>
          <w:tab w:val="left" w:pos="1387"/>
          <w:tab w:val="left" w:pos="1388"/>
          <w:tab w:val="left" w:pos="3461"/>
          <w:tab w:val="left" w:pos="4687"/>
          <w:tab w:val="left" w:pos="5787"/>
          <w:tab w:val="left" w:pos="6761"/>
          <w:tab w:val="left" w:pos="7138"/>
          <w:tab w:val="left" w:pos="8544"/>
          <w:tab w:val="left" w:pos="9048"/>
        </w:tabs>
        <w:suppressAutoHyphens/>
        <w:autoSpaceDE w:val="0"/>
        <w:autoSpaceDN w:val="0"/>
        <w:ind w:left="0" w:firstLine="709"/>
        <w:contextualSpacing w:val="0"/>
        <w:jc w:val="both"/>
        <w:rPr>
          <w:sz w:val="28"/>
          <w:szCs w:val="28"/>
        </w:rPr>
      </w:pPr>
      <w:r w:rsidRPr="00B05843">
        <w:rPr>
          <w:sz w:val="28"/>
          <w:szCs w:val="28"/>
        </w:rPr>
        <w:t>канализационные насосные станции (КНС),</w:t>
      </w:r>
      <w:r w:rsidRPr="00B05843">
        <w:rPr>
          <w:sz w:val="28"/>
          <w:szCs w:val="28"/>
        </w:rPr>
        <w:tab/>
        <w:t>в количестве</w:t>
      </w:r>
      <w:r w:rsidRPr="00B05843">
        <w:rPr>
          <w:sz w:val="28"/>
          <w:szCs w:val="28"/>
        </w:rPr>
        <w:tab/>
        <w:t xml:space="preserve">11 </w:t>
      </w:r>
      <w:r w:rsidRPr="00B05843">
        <w:rPr>
          <w:spacing w:val="-1"/>
          <w:sz w:val="28"/>
          <w:szCs w:val="28"/>
        </w:rPr>
        <w:t>шт.,</w:t>
      </w:r>
      <w:r w:rsidRPr="00B05843">
        <w:rPr>
          <w:spacing w:val="-57"/>
          <w:sz w:val="28"/>
          <w:szCs w:val="28"/>
        </w:rPr>
        <w:t xml:space="preserve"> </w:t>
      </w:r>
      <w:r w:rsidRPr="00B05843">
        <w:rPr>
          <w:sz w:val="28"/>
          <w:szCs w:val="28"/>
        </w:rPr>
        <w:t>производительностью</w:t>
      </w:r>
      <w:r w:rsidRPr="00B05843">
        <w:rPr>
          <w:spacing w:val="-1"/>
          <w:sz w:val="28"/>
          <w:szCs w:val="28"/>
        </w:rPr>
        <w:t xml:space="preserve"> </w:t>
      </w:r>
      <w:r w:rsidRPr="00B05843">
        <w:rPr>
          <w:sz w:val="28"/>
          <w:szCs w:val="28"/>
        </w:rPr>
        <w:t>–</w:t>
      </w:r>
      <w:r w:rsidRPr="00B05843">
        <w:rPr>
          <w:spacing w:val="-3"/>
          <w:sz w:val="28"/>
          <w:szCs w:val="28"/>
        </w:rPr>
        <w:t xml:space="preserve"> </w:t>
      </w:r>
      <w:r w:rsidRPr="00B05843">
        <w:rPr>
          <w:sz w:val="28"/>
          <w:szCs w:val="28"/>
        </w:rPr>
        <w:t xml:space="preserve">5,6 тыс. </w:t>
      </w:r>
      <w:r w:rsidR="004D78CB" w:rsidRPr="00B05843">
        <w:rPr>
          <w:sz w:val="28"/>
          <w:szCs w:val="28"/>
        </w:rPr>
        <w:t>куб. м</w:t>
      </w:r>
      <w:r w:rsidRPr="00B05843">
        <w:rPr>
          <w:sz w:val="28"/>
          <w:szCs w:val="28"/>
        </w:rPr>
        <w:t>/сутки;</w:t>
      </w:r>
    </w:p>
    <w:p w:rsidR="00B24C1B" w:rsidRPr="00B05843" w:rsidRDefault="00B24C1B" w:rsidP="00AA7CFA">
      <w:pPr>
        <w:pStyle w:val="a3"/>
        <w:widowControl w:val="0"/>
        <w:numPr>
          <w:ilvl w:val="3"/>
          <w:numId w:val="14"/>
        </w:numPr>
        <w:tabs>
          <w:tab w:val="left" w:pos="1387"/>
          <w:tab w:val="left" w:pos="1388"/>
        </w:tabs>
        <w:suppressAutoHyphens/>
        <w:autoSpaceDE w:val="0"/>
        <w:autoSpaceDN w:val="0"/>
        <w:ind w:left="0" w:firstLine="709"/>
        <w:contextualSpacing w:val="0"/>
        <w:jc w:val="both"/>
        <w:rPr>
          <w:sz w:val="28"/>
          <w:szCs w:val="28"/>
        </w:rPr>
      </w:pPr>
      <w:r w:rsidRPr="00B05843">
        <w:rPr>
          <w:sz w:val="28"/>
          <w:szCs w:val="28"/>
        </w:rPr>
        <w:t>сети</w:t>
      </w:r>
      <w:r w:rsidRPr="00B05843">
        <w:rPr>
          <w:spacing w:val="-1"/>
          <w:sz w:val="28"/>
          <w:szCs w:val="28"/>
        </w:rPr>
        <w:t xml:space="preserve"> </w:t>
      </w:r>
      <w:r w:rsidRPr="00B05843">
        <w:rPr>
          <w:sz w:val="28"/>
          <w:szCs w:val="28"/>
        </w:rPr>
        <w:t>водоотведения</w:t>
      </w:r>
      <w:r w:rsidRPr="00B05843">
        <w:rPr>
          <w:spacing w:val="-2"/>
          <w:sz w:val="28"/>
          <w:szCs w:val="28"/>
        </w:rPr>
        <w:t xml:space="preserve"> </w:t>
      </w:r>
      <w:r w:rsidR="00DA2CE0" w:rsidRPr="00B05843">
        <w:rPr>
          <w:sz w:val="28"/>
          <w:szCs w:val="28"/>
        </w:rPr>
        <w:t>протяжённостью</w:t>
      </w:r>
      <w:r w:rsidRPr="00B05843">
        <w:rPr>
          <w:spacing w:val="-1"/>
          <w:sz w:val="28"/>
          <w:szCs w:val="28"/>
        </w:rPr>
        <w:t xml:space="preserve"> </w:t>
      </w:r>
      <w:r w:rsidRPr="00B05843">
        <w:rPr>
          <w:sz w:val="28"/>
          <w:szCs w:val="28"/>
        </w:rPr>
        <w:t>29,851</w:t>
      </w:r>
      <w:r w:rsidRPr="00B05843">
        <w:rPr>
          <w:spacing w:val="-5"/>
          <w:sz w:val="28"/>
          <w:szCs w:val="28"/>
        </w:rPr>
        <w:t xml:space="preserve"> </w:t>
      </w:r>
      <w:r w:rsidRPr="00B05843">
        <w:rPr>
          <w:sz w:val="28"/>
          <w:szCs w:val="28"/>
        </w:rPr>
        <w:t>км.</w:t>
      </w:r>
    </w:p>
    <w:p w:rsidR="00B24C1B" w:rsidRPr="00B05843" w:rsidRDefault="00B24C1B" w:rsidP="0094740A">
      <w:pPr>
        <w:pStyle w:val="af9"/>
        <w:suppressAutoHyphens/>
        <w:spacing w:after="0"/>
        <w:ind w:firstLine="709"/>
        <w:jc w:val="both"/>
        <w:rPr>
          <w:sz w:val="28"/>
          <w:szCs w:val="28"/>
        </w:rPr>
      </w:pPr>
      <w:r w:rsidRPr="00B05843">
        <w:rPr>
          <w:sz w:val="28"/>
          <w:szCs w:val="28"/>
        </w:rPr>
        <w:t xml:space="preserve">Сточные воды от абонентов поселения по </w:t>
      </w:r>
      <w:r w:rsidR="00DA2CE0" w:rsidRPr="00B05843">
        <w:rPr>
          <w:sz w:val="28"/>
          <w:szCs w:val="28"/>
        </w:rPr>
        <w:t>самотёчным</w:t>
      </w:r>
      <w:r w:rsidRPr="00B05843">
        <w:rPr>
          <w:sz w:val="28"/>
          <w:szCs w:val="28"/>
        </w:rPr>
        <w:t xml:space="preserve"> коллекторам поступают на</w:t>
      </w:r>
      <w:r w:rsidRPr="00B05843">
        <w:rPr>
          <w:spacing w:val="1"/>
          <w:sz w:val="28"/>
          <w:szCs w:val="28"/>
        </w:rPr>
        <w:t xml:space="preserve"> </w:t>
      </w:r>
      <w:r w:rsidRPr="00B05843">
        <w:rPr>
          <w:sz w:val="28"/>
          <w:szCs w:val="28"/>
        </w:rPr>
        <w:t>существующие</w:t>
      </w:r>
      <w:r w:rsidRPr="00B05843">
        <w:rPr>
          <w:spacing w:val="-2"/>
          <w:sz w:val="28"/>
          <w:szCs w:val="28"/>
        </w:rPr>
        <w:t xml:space="preserve"> </w:t>
      </w:r>
      <w:r w:rsidRPr="00B05843">
        <w:rPr>
          <w:sz w:val="28"/>
          <w:szCs w:val="28"/>
        </w:rPr>
        <w:t>станции</w:t>
      </w:r>
      <w:r w:rsidRPr="00B05843">
        <w:rPr>
          <w:spacing w:val="-2"/>
          <w:sz w:val="28"/>
          <w:szCs w:val="28"/>
        </w:rPr>
        <w:t xml:space="preserve"> </w:t>
      </w:r>
      <w:r w:rsidRPr="00B05843">
        <w:rPr>
          <w:sz w:val="28"/>
          <w:szCs w:val="28"/>
        </w:rPr>
        <w:t>перекачки,</w:t>
      </w:r>
      <w:r w:rsidRPr="00B05843">
        <w:rPr>
          <w:spacing w:val="-2"/>
          <w:sz w:val="28"/>
          <w:szCs w:val="28"/>
        </w:rPr>
        <w:t xml:space="preserve"> </w:t>
      </w:r>
      <w:r w:rsidRPr="00B05843">
        <w:rPr>
          <w:sz w:val="28"/>
          <w:szCs w:val="28"/>
        </w:rPr>
        <w:t>работающие</w:t>
      </w:r>
      <w:r w:rsidRPr="00B05843">
        <w:rPr>
          <w:spacing w:val="-1"/>
          <w:sz w:val="28"/>
          <w:szCs w:val="28"/>
        </w:rPr>
        <w:t xml:space="preserve"> </w:t>
      </w:r>
      <w:r w:rsidRPr="00B05843">
        <w:rPr>
          <w:sz w:val="28"/>
          <w:szCs w:val="28"/>
        </w:rPr>
        <w:t>по</w:t>
      </w:r>
      <w:r w:rsidRPr="00B05843">
        <w:rPr>
          <w:spacing w:val="-1"/>
          <w:sz w:val="28"/>
          <w:szCs w:val="28"/>
        </w:rPr>
        <w:t xml:space="preserve"> </w:t>
      </w:r>
      <w:r w:rsidRPr="00B05843">
        <w:rPr>
          <w:sz w:val="28"/>
          <w:szCs w:val="28"/>
        </w:rPr>
        <w:t>последовательной</w:t>
      </w:r>
      <w:r w:rsidRPr="00B05843">
        <w:rPr>
          <w:spacing w:val="-2"/>
          <w:sz w:val="28"/>
          <w:szCs w:val="28"/>
        </w:rPr>
        <w:t xml:space="preserve"> </w:t>
      </w:r>
      <w:r w:rsidRPr="00B05843">
        <w:rPr>
          <w:sz w:val="28"/>
          <w:szCs w:val="28"/>
        </w:rPr>
        <w:t>схеме.</w:t>
      </w:r>
    </w:p>
    <w:p w:rsidR="00B24C1B" w:rsidRPr="00B05843" w:rsidRDefault="00B24C1B" w:rsidP="0094740A">
      <w:pPr>
        <w:pStyle w:val="af9"/>
        <w:suppressAutoHyphens/>
        <w:spacing w:after="0"/>
        <w:ind w:firstLine="709"/>
        <w:jc w:val="both"/>
        <w:rPr>
          <w:sz w:val="28"/>
          <w:szCs w:val="28"/>
        </w:rPr>
      </w:pPr>
      <w:r w:rsidRPr="00B05843">
        <w:rPr>
          <w:sz w:val="28"/>
          <w:szCs w:val="28"/>
        </w:rPr>
        <w:t>Далее стоки, по 2 напорным коллекторам D-400 мм, поступают на канализационно-очистные</w:t>
      </w:r>
      <w:r w:rsidRPr="00B05843">
        <w:rPr>
          <w:spacing w:val="-9"/>
          <w:sz w:val="28"/>
          <w:szCs w:val="28"/>
        </w:rPr>
        <w:t xml:space="preserve"> </w:t>
      </w:r>
      <w:r w:rsidRPr="00B05843">
        <w:rPr>
          <w:sz w:val="28"/>
          <w:szCs w:val="28"/>
        </w:rPr>
        <w:t>сооружения</w:t>
      </w:r>
      <w:r w:rsidRPr="00B05843">
        <w:rPr>
          <w:spacing w:val="-7"/>
          <w:sz w:val="28"/>
          <w:szCs w:val="28"/>
        </w:rPr>
        <w:t xml:space="preserve"> </w:t>
      </w:r>
      <w:r w:rsidRPr="00B05843">
        <w:rPr>
          <w:sz w:val="28"/>
          <w:szCs w:val="28"/>
        </w:rPr>
        <w:t>(КОС).</w:t>
      </w:r>
      <w:r w:rsidRPr="00B05843">
        <w:rPr>
          <w:spacing w:val="-7"/>
          <w:sz w:val="28"/>
          <w:szCs w:val="28"/>
        </w:rPr>
        <w:t xml:space="preserve"> </w:t>
      </w:r>
      <w:r w:rsidRPr="00B05843">
        <w:rPr>
          <w:sz w:val="28"/>
          <w:szCs w:val="28"/>
        </w:rPr>
        <w:t>Очистные</w:t>
      </w:r>
      <w:r w:rsidRPr="00B05843">
        <w:rPr>
          <w:spacing w:val="-9"/>
          <w:sz w:val="28"/>
          <w:szCs w:val="28"/>
        </w:rPr>
        <w:t xml:space="preserve"> </w:t>
      </w:r>
      <w:r w:rsidRPr="00B05843">
        <w:rPr>
          <w:sz w:val="28"/>
          <w:szCs w:val="28"/>
        </w:rPr>
        <w:t>сооружения,</w:t>
      </w:r>
      <w:r w:rsidRPr="00B05843">
        <w:rPr>
          <w:spacing w:val="-7"/>
          <w:sz w:val="28"/>
          <w:szCs w:val="28"/>
        </w:rPr>
        <w:t xml:space="preserve"> </w:t>
      </w:r>
      <w:r w:rsidRPr="00B05843">
        <w:rPr>
          <w:sz w:val="28"/>
          <w:szCs w:val="28"/>
        </w:rPr>
        <w:t>находящиеся</w:t>
      </w:r>
      <w:r w:rsidRPr="00B05843">
        <w:rPr>
          <w:spacing w:val="-9"/>
          <w:sz w:val="28"/>
          <w:szCs w:val="28"/>
        </w:rPr>
        <w:t xml:space="preserve"> </w:t>
      </w:r>
      <w:r w:rsidRPr="00B05843">
        <w:rPr>
          <w:sz w:val="28"/>
          <w:szCs w:val="28"/>
        </w:rPr>
        <w:t>за</w:t>
      </w:r>
      <w:r w:rsidRPr="00B05843">
        <w:rPr>
          <w:spacing w:val="-11"/>
          <w:sz w:val="28"/>
          <w:szCs w:val="28"/>
        </w:rPr>
        <w:t xml:space="preserve"> </w:t>
      </w:r>
      <w:r w:rsidRPr="00B05843">
        <w:rPr>
          <w:sz w:val="28"/>
          <w:szCs w:val="28"/>
        </w:rPr>
        <w:t>пределами</w:t>
      </w:r>
      <w:r w:rsidRPr="00B05843">
        <w:rPr>
          <w:spacing w:val="-7"/>
          <w:sz w:val="28"/>
          <w:szCs w:val="28"/>
        </w:rPr>
        <w:t xml:space="preserve"> </w:t>
      </w:r>
      <w:r w:rsidRPr="00B05843">
        <w:rPr>
          <w:sz w:val="28"/>
          <w:szCs w:val="28"/>
        </w:rPr>
        <w:t>городской</w:t>
      </w:r>
      <w:r w:rsidRPr="00B05843">
        <w:rPr>
          <w:spacing w:val="-57"/>
          <w:sz w:val="28"/>
          <w:szCs w:val="28"/>
        </w:rPr>
        <w:t xml:space="preserve"> </w:t>
      </w:r>
      <w:r w:rsidRPr="00B05843">
        <w:rPr>
          <w:sz w:val="28"/>
          <w:szCs w:val="28"/>
        </w:rPr>
        <w:t>черты,</w:t>
      </w:r>
      <w:r w:rsidRPr="00B05843">
        <w:rPr>
          <w:spacing w:val="-1"/>
          <w:sz w:val="28"/>
          <w:szCs w:val="28"/>
        </w:rPr>
        <w:t xml:space="preserve"> </w:t>
      </w:r>
      <w:r w:rsidRPr="00B05843">
        <w:rPr>
          <w:sz w:val="28"/>
          <w:szCs w:val="28"/>
        </w:rPr>
        <w:t>на</w:t>
      </w:r>
      <w:r w:rsidRPr="00B05843">
        <w:rPr>
          <w:spacing w:val="-1"/>
          <w:sz w:val="28"/>
          <w:szCs w:val="28"/>
        </w:rPr>
        <w:t xml:space="preserve"> </w:t>
      </w:r>
      <w:r w:rsidRPr="00B05843">
        <w:rPr>
          <w:sz w:val="28"/>
          <w:szCs w:val="28"/>
        </w:rPr>
        <w:t>ст. Карасук-3,</w:t>
      </w:r>
      <w:r w:rsidRPr="00B05843">
        <w:rPr>
          <w:spacing w:val="2"/>
          <w:sz w:val="28"/>
          <w:szCs w:val="28"/>
        </w:rPr>
        <w:t xml:space="preserve"> </w:t>
      </w:r>
      <w:r w:rsidRPr="00B05843">
        <w:rPr>
          <w:sz w:val="28"/>
          <w:szCs w:val="28"/>
        </w:rPr>
        <w:t>сданы</w:t>
      </w:r>
      <w:r w:rsidRPr="00B05843">
        <w:rPr>
          <w:spacing w:val="-1"/>
          <w:sz w:val="28"/>
          <w:szCs w:val="28"/>
        </w:rPr>
        <w:t xml:space="preserve"> </w:t>
      </w:r>
      <w:r w:rsidRPr="00B05843">
        <w:rPr>
          <w:sz w:val="28"/>
          <w:szCs w:val="28"/>
        </w:rPr>
        <w:t>в</w:t>
      </w:r>
      <w:r w:rsidRPr="00B05843">
        <w:rPr>
          <w:spacing w:val="-1"/>
          <w:sz w:val="28"/>
          <w:szCs w:val="28"/>
        </w:rPr>
        <w:t xml:space="preserve"> </w:t>
      </w:r>
      <w:r w:rsidRPr="00B05843">
        <w:rPr>
          <w:sz w:val="28"/>
          <w:szCs w:val="28"/>
        </w:rPr>
        <w:t>эксплуатацию</w:t>
      </w:r>
      <w:r w:rsidRPr="00B05843">
        <w:rPr>
          <w:spacing w:val="-3"/>
          <w:sz w:val="28"/>
          <w:szCs w:val="28"/>
        </w:rPr>
        <w:t xml:space="preserve"> </w:t>
      </w:r>
      <w:r w:rsidRPr="00B05843">
        <w:rPr>
          <w:sz w:val="28"/>
          <w:szCs w:val="28"/>
        </w:rPr>
        <w:t>в</w:t>
      </w:r>
      <w:r w:rsidRPr="00B05843">
        <w:rPr>
          <w:spacing w:val="-1"/>
          <w:sz w:val="28"/>
          <w:szCs w:val="28"/>
        </w:rPr>
        <w:t xml:space="preserve"> </w:t>
      </w:r>
      <w:r w:rsidRPr="00B05843">
        <w:rPr>
          <w:sz w:val="28"/>
          <w:szCs w:val="28"/>
        </w:rPr>
        <w:t>1983 году.</w:t>
      </w:r>
    </w:p>
    <w:p w:rsidR="00B24C1B" w:rsidRPr="00B05843" w:rsidRDefault="00B24C1B" w:rsidP="0094740A">
      <w:pPr>
        <w:pStyle w:val="af9"/>
        <w:suppressAutoHyphens/>
        <w:spacing w:after="0"/>
        <w:ind w:firstLine="709"/>
        <w:jc w:val="both"/>
        <w:rPr>
          <w:sz w:val="28"/>
          <w:szCs w:val="28"/>
        </w:rPr>
      </w:pPr>
      <w:r w:rsidRPr="00B05843">
        <w:rPr>
          <w:sz w:val="28"/>
          <w:szCs w:val="28"/>
        </w:rPr>
        <w:t>Техническое</w:t>
      </w:r>
      <w:r w:rsidRPr="00B05843">
        <w:rPr>
          <w:spacing w:val="1"/>
          <w:sz w:val="28"/>
          <w:szCs w:val="28"/>
        </w:rPr>
        <w:t xml:space="preserve"> </w:t>
      </w:r>
      <w:r w:rsidRPr="00B05843">
        <w:rPr>
          <w:sz w:val="28"/>
          <w:szCs w:val="28"/>
        </w:rPr>
        <w:t>состояние</w:t>
      </w:r>
      <w:r w:rsidRPr="00B05843">
        <w:rPr>
          <w:spacing w:val="1"/>
          <w:sz w:val="28"/>
          <w:szCs w:val="28"/>
        </w:rPr>
        <w:t xml:space="preserve"> </w:t>
      </w:r>
      <w:r w:rsidRPr="00B05843">
        <w:rPr>
          <w:sz w:val="28"/>
          <w:szCs w:val="28"/>
        </w:rPr>
        <w:t>системы</w:t>
      </w:r>
      <w:r w:rsidRPr="00B05843">
        <w:rPr>
          <w:spacing w:val="1"/>
          <w:sz w:val="28"/>
          <w:szCs w:val="28"/>
        </w:rPr>
        <w:t xml:space="preserve"> </w:t>
      </w:r>
      <w:r w:rsidRPr="00B05843">
        <w:rPr>
          <w:sz w:val="28"/>
          <w:szCs w:val="28"/>
        </w:rPr>
        <w:t>водоотведения</w:t>
      </w:r>
      <w:r w:rsidRPr="00B05843">
        <w:rPr>
          <w:spacing w:val="1"/>
          <w:sz w:val="28"/>
          <w:szCs w:val="28"/>
        </w:rPr>
        <w:t xml:space="preserve"> </w:t>
      </w:r>
      <w:r w:rsidRPr="00B05843">
        <w:rPr>
          <w:sz w:val="28"/>
          <w:szCs w:val="28"/>
        </w:rPr>
        <w:t>поселения</w:t>
      </w:r>
      <w:r w:rsidRPr="00B05843">
        <w:rPr>
          <w:spacing w:val="1"/>
          <w:sz w:val="28"/>
          <w:szCs w:val="28"/>
        </w:rPr>
        <w:t xml:space="preserve"> </w:t>
      </w:r>
      <w:r w:rsidRPr="00B05843">
        <w:rPr>
          <w:sz w:val="28"/>
          <w:szCs w:val="28"/>
        </w:rPr>
        <w:t>характеризуется</w:t>
      </w:r>
      <w:r w:rsidRPr="00B05843">
        <w:rPr>
          <w:spacing w:val="1"/>
          <w:sz w:val="28"/>
          <w:szCs w:val="28"/>
        </w:rPr>
        <w:t xml:space="preserve"> </w:t>
      </w:r>
      <w:r w:rsidRPr="00B05843">
        <w:rPr>
          <w:sz w:val="28"/>
          <w:szCs w:val="28"/>
        </w:rPr>
        <w:t>наличием устаревшего оборудования с высоким уровнем износа очистных сооружений и</w:t>
      </w:r>
      <w:r w:rsidRPr="00B05843">
        <w:rPr>
          <w:spacing w:val="1"/>
          <w:sz w:val="28"/>
          <w:szCs w:val="28"/>
        </w:rPr>
        <w:t xml:space="preserve"> </w:t>
      </w:r>
      <w:r w:rsidRPr="00B05843">
        <w:rPr>
          <w:sz w:val="28"/>
          <w:szCs w:val="28"/>
        </w:rPr>
        <w:t>насосных</w:t>
      </w:r>
      <w:r w:rsidRPr="00B05843">
        <w:rPr>
          <w:spacing w:val="1"/>
          <w:sz w:val="28"/>
          <w:szCs w:val="28"/>
        </w:rPr>
        <w:t xml:space="preserve"> </w:t>
      </w:r>
      <w:r w:rsidRPr="00B05843">
        <w:rPr>
          <w:sz w:val="28"/>
          <w:szCs w:val="28"/>
        </w:rPr>
        <w:t>станций</w:t>
      </w:r>
      <w:r w:rsidRPr="00B05843">
        <w:rPr>
          <w:spacing w:val="1"/>
          <w:sz w:val="28"/>
          <w:szCs w:val="28"/>
        </w:rPr>
        <w:t xml:space="preserve"> </w:t>
      </w:r>
      <w:r w:rsidRPr="00B05843">
        <w:rPr>
          <w:sz w:val="28"/>
          <w:szCs w:val="28"/>
        </w:rPr>
        <w:t>вследствие</w:t>
      </w:r>
      <w:r w:rsidRPr="00B05843">
        <w:rPr>
          <w:spacing w:val="1"/>
          <w:sz w:val="28"/>
          <w:szCs w:val="28"/>
        </w:rPr>
        <w:t xml:space="preserve"> </w:t>
      </w:r>
      <w:r w:rsidRPr="00B05843">
        <w:rPr>
          <w:sz w:val="28"/>
          <w:szCs w:val="28"/>
        </w:rPr>
        <w:t>недостаточного</w:t>
      </w:r>
      <w:r w:rsidRPr="00B05843">
        <w:rPr>
          <w:spacing w:val="1"/>
          <w:sz w:val="28"/>
          <w:szCs w:val="28"/>
        </w:rPr>
        <w:t xml:space="preserve"> </w:t>
      </w:r>
      <w:r w:rsidR="00DA2CE0" w:rsidRPr="00B05843">
        <w:rPr>
          <w:sz w:val="28"/>
          <w:szCs w:val="28"/>
        </w:rPr>
        <w:t>объёма</w:t>
      </w:r>
      <w:r w:rsidRPr="00B05843">
        <w:rPr>
          <w:spacing w:val="1"/>
          <w:sz w:val="28"/>
          <w:szCs w:val="28"/>
        </w:rPr>
        <w:t xml:space="preserve"> </w:t>
      </w:r>
      <w:r w:rsidRPr="00B05843">
        <w:rPr>
          <w:sz w:val="28"/>
          <w:szCs w:val="28"/>
        </w:rPr>
        <w:t>ежегодных</w:t>
      </w:r>
      <w:r w:rsidRPr="00B05843">
        <w:rPr>
          <w:spacing w:val="1"/>
          <w:sz w:val="28"/>
          <w:szCs w:val="28"/>
        </w:rPr>
        <w:t xml:space="preserve"> </w:t>
      </w:r>
      <w:r w:rsidRPr="00B05843">
        <w:rPr>
          <w:sz w:val="28"/>
          <w:szCs w:val="28"/>
        </w:rPr>
        <w:t>планово-</w:t>
      </w:r>
      <w:r w:rsidR="0094740A">
        <w:rPr>
          <w:spacing w:val="1"/>
          <w:sz w:val="28"/>
          <w:szCs w:val="28"/>
        </w:rPr>
        <w:t>п</w:t>
      </w:r>
      <w:r w:rsidRPr="00B05843">
        <w:rPr>
          <w:sz w:val="28"/>
          <w:szCs w:val="28"/>
        </w:rPr>
        <w:t>редупредительных</w:t>
      </w:r>
      <w:r w:rsidRPr="00B05843">
        <w:rPr>
          <w:spacing w:val="-2"/>
          <w:sz w:val="28"/>
          <w:szCs w:val="28"/>
        </w:rPr>
        <w:t xml:space="preserve"> </w:t>
      </w:r>
      <w:r w:rsidRPr="00B05843">
        <w:rPr>
          <w:sz w:val="28"/>
          <w:szCs w:val="28"/>
        </w:rPr>
        <w:t>ремонтов</w:t>
      </w:r>
      <w:r w:rsidRPr="00B05843">
        <w:rPr>
          <w:spacing w:val="-1"/>
          <w:sz w:val="28"/>
          <w:szCs w:val="28"/>
        </w:rPr>
        <w:t xml:space="preserve"> </w:t>
      </w:r>
      <w:r w:rsidRPr="00B05843">
        <w:rPr>
          <w:sz w:val="28"/>
          <w:szCs w:val="28"/>
        </w:rPr>
        <w:t>объектов</w:t>
      </w:r>
      <w:r w:rsidRPr="00B05843">
        <w:rPr>
          <w:spacing w:val="-1"/>
          <w:sz w:val="28"/>
          <w:szCs w:val="28"/>
        </w:rPr>
        <w:t xml:space="preserve"> </w:t>
      </w:r>
      <w:r w:rsidRPr="00B05843">
        <w:rPr>
          <w:sz w:val="28"/>
          <w:szCs w:val="28"/>
        </w:rPr>
        <w:t>водоотведения.</w:t>
      </w:r>
    </w:p>
    <w:p w:rsidR="00B24C1B" w:rsidRPr="00B05843" w:rsidRDefault="00B24C1B" w:rsidP="0094740A">
      <w:pPr>
        <w:pStyle w:val="af9"/>
        <w:suppressAutoHyphens/>
        <w:spacing w:after="0"/>
        <w:ind w:firstLine="709"/>
        <w:jc w:val="both"/>
        <w:rPr>
          <w:sz w:val="28"/>
          <w:szCs w:val="28"/>
        </w:rPr>
      </w:pPr>
      <w:r w:rsidRPr="00B05843">
        <w:rPr>
          <w:sz w:val="28"/>
          <w:szCs w:val="28"/>
        </w:rPr>
        <w:t>По состоянию на 01.01.2021 г. износ оборудования КНС составляет от 5 до 100%,</w:t>
      </w:r>
      <w:r w:rsidRPr="00B05843">
        <w:rPr>
          <w:spacing w:val="1"/>
          <w:sz w:val="28"/>
          <w:szCs w:val="28"/>
        </w:rPr>
        <w:t xml:space="preserve"> </w:t>
      </w:r>
      <w:r w:rsidRPr="00B05843">
        <w:rPr>
          <w:sz w:val="28"/>
          <w:szCs w:val="28"/>
        </w:rPr>
        <w:t>износ</w:t>
      </w:r>
      <w:r w:rsidRPr="00B05843">
        <w:rPr>
          <w:spacing w:val="1"/>
          <w:sz w:val="28"/>
          <w:szCs w:val="28"/>
        </w:rPr>
        <w:t xml:space="preserve"> </w:t>
      </w:r>
      <w:r w:rsidRPr="00B05843">
        <w:rPr>
          <w:sz w:val="28"/>
          <w:szCs w:val="28"/>
        </w:rPr>
        <w:t>очистных</w:t>
      </w:r>
      <w:r w:rsidRPr="00B05843">
        <w:rPr>
          <w:spacing w:val="1"/>
          <w:sz w:val="28"/>
          <w:szCs w:val="28"/>
        </w:rPr>
        <w:t xml:space="preserve"> </w:t>
      </w:r>
      <w:r w:rsidRPr="00B05843">
        <w:rPr>
          <w:sz w:val="28"/>
          <w:szCs w:val="28"/>
        </w:rPr>
        <w:t>сооружений</w:t>
      </w:r>
      <w:r w:rsidRPr="00B05843">
        <w:rPr>
          <w:spacing w:val="1"/>
          <w:sz w:val="28"/>
          <w:szCs w:val="28"/>
        </w:rPr>
        <w:t xml:space="preserve"> </w:t>
      </w:r>
      <w:r w:rsidRPr="00B05843">
        <w:rPr>
          <w:sz w:val="28"/>
          <w:szCs w:val="28"/>
        </w:rPr>
        <w:t>(БОС)</w:t>
      </w:r>
      <w:r w:rsidRPr="00B05843">
        <w:rPr>
          <w:spacing w:val="1"/>
          <w:sz w:val="28"/>
          <w:szCs w:val="28"/>
        </w:rPr>
        <w:t xml:space="preserve"> </w:t>
      </w:r>
      <w:r w:rsidRPr="00B05843">
        <w:rPr>
          <w:sz w:val="28"/>
          <w:szCs w:val="28"/>
        </w:rPr>
        <w:t>составляет</w:t>
      </w:r>
      <w:r w:rsidRPr="00B05843">
        <w:rPr>
          <w:spacing w:val="1"/>
          <w:sz w:val="28"/>
          <w:szCs w:val="28"/>
        </w:rPr>
        <w:t xml:space="preserve"> </w:t>
      </w:r>
      <w:r w:rsidRPr="00B05843">
        <w:rPr>
          <w:sz w:val="28"/>
          <w:szCs w:val="28"/>
        </w:rPr>
        <w:t>100%,</w:t>
      </w:r>
      <w:r w:rsidRPr="00B05843">
        <w:rPr>
          <w:spacing w:val="1"/>
          <w:sz w:val="28"/>
          <w:szCs w:val="28"/>
        </w:rPr>
        <w:t xml:space="preserve"> </w:t>
      </w:r>
      <w:r w:rsidRPr="00B05843">
        <w:rPr>
          <w:sz w:val="28"/>
          <w:szCs w:val="28"/>
        </w:rPr>
        <w:t>износ</w:t>
      </w:r>
      <w:r w:rsidRPr="00B05843">
        <w:rPr>
          <w:spacing w:val="1"/>
          <w:sz w:val="28"/>
          <w:szCs w:val="28"/>
        </w:rPr>
        <w:t xml:space="preserve"> </w:t>
      </w:r>
      <w:r w:rsidRPr="00B05843">
        <w:rPr>
          <w:sz w:val="28"/>
          <w:szCs w:val="28"/>
        </w:rPr>
        <w:t>сетей</w:t>
      </w:r>
      <w:r w:rsidRPr="00B05843">
        <w:rPr>
          <w:spacing w:val="1"/>
          <w:sz w:val="28"/>
          <w:szCs w:val="28"/>
        </w:rPr>
        <w:t xml:space="preserve"> </w:t>
      </w:r>
      <w:r w:rsidRPr="00B05843">
        <w:rPr>
          <w:sz w:val="28"/>
          <w:szCs w:val="28"/>
        </w:rPr>
        <w:t>водоотведения</w:t>
      </w:r>
      <w:r w:rsidRPr="00B05843">
        <w:rPr>
          <w:spacing w:val="1"/>
          <w:sz w:val="28"/>
          <w:szCs w:val="28"/>
        </w:rPr>
        <w:t xml:space="preserve"> </w:t>
      </w:r>
      <w:r w:rsidRPr="00B05843">
        <w:rPr>
          <w:sz w:val="28"/>
          <w:szCs w:val="28"/>
        </w:rPr>
        <w:t>(канализационных</w:t>
      </w:r>
      <w:r w:rsidRPr="00B05843">
        <w:rPr>
          <w:spacing w:val="-4"/>
          <w:sz w:val="28"/>
          <w:szCs w:val="28"/>
        </w:rPr>
        <w:t xml:space="preserve"> </w:t>
      </w:r>
      <w:r w:rsidRPr="00B05843">
        <w:rPr>
          <w:sz w:val="28"/>
          <w:szCs w:val="28"/>
        </w:rPr>
        <w:t>коллекторов)</w:t>
      </w:r>
      <w:r w:rsidRPr="00B05843">
        <w:rPr>
          <w:spacing w:val="-1"/>
          <w:sz w:val="28"/>
          <w:szCs w:val="28"/>
        </w:rPr>
        <w:t xml:space="preserve"> </w:t>
      </w:r>
      <w:r w:rsidRPr="00B05843">
        <w:rPr>
          <w:sz w:val="28"/>
          <w:szCs w:val="28"/>
        </w:rPr>
        <w:t>‒ 92,32%.</w:t>
      </w:r>
    </w:p>
    <w:p w:rsidR="00B24C1B" w:rsidRPr="00B05843" w:rsidRDefault="0094740A" w:rsidP="00A105FD">
      <w:pPr>
        <w:pStyle w:val="af9"/>
        <w:spacing w:after="0" w:line="276" w:lineRule="auto"/>
        <w:ind w:left="102" w:right="142" w:firstLine="709"/>
        <w:jc w:val="right"/>
        <w:rPr>
          <w:sz w:val="28"/>
          <w:szCs w:val="28"/>
        </w:rPr>
      </w:pPr>
      <w:r>
        <w:rPr>
          <w:sz w:val="28"/>
          <w:szCs w:val="28"/>
        </w:rPr>
        <w:t xml:space="preserve">Таблица </w:t>
      </w:r>
      <w:r w:rsidR="006053AE" w:rsidRPr="00B05843">
        <w:rPr>
          <w:sz w:val="28"/>
          <w:szCs w:val="28"/>
        </w:rPr>
        <w:t>2.5</w:t>
      </w:r>
      <w:r>
        <w:rPr>
          <w:sz w:val="28"/>
          <w:szCs w:val="28"/>
        </w:rPr>
        <w:t>.2</w:t>
      </w:r>
      <w:r w:rsidR="006053AE" w:rsidRPr="00B05843">
        <w:rPr>
          <w:sz w:val="28"/>
          <w:szCs w:val="28"/>
        </w:rPr>
        <w:t>-1</w:t>
      </w:r>
    </w:p>
    <w:p w:rsidR="00B24C1B" w:rsidRPr="00B05843" w:rsidRDefault="00B24C1B" w:rsidP="0094740A">
      <w:pPr>
        <w:spacing w:after="120"/>
        <w:ind w:left="811"/>
        <w:jc w:val="center"/>
        <w:rPr>
          <w:sz w:val="28"/>
          <w:szCs w:val="28"/>
        </w:rPr>
      </w:pPr>
      <w:r w:rsidRPr="00B05843">
        <w:rPr>
          <w:sz w:val="28"/>
          <w:szCs w:val="28"/>
        </w:rPr>
        <w:t>Технические</w:t>
      </w:r>
      <w:r w:rsidRPr="00B05843">
        <w:rPr>
          <w:spacing w:val="-3"/>
          <w:sz w:val="28"/>
          <w:szCs w:val="28"/>
        </w:rPr>
        <w:t xml:space="preserve"> </w:t>
      </w:r>
      <w:r w:rsidRPr="00B05843">
        <w:rPr>
          <w:sz w:val="28"/>
          <w:szCs w:val="28"/>
        </w:rPr>
        <w:t>характеристики</w:t>
      </w:r>
      <w:r w:rsidRPr="00B05843">
        <w:rPr>
          <w:spacing w:val="-3"/>
          <w:sz w:val="28"/>
          <w:szCs w:val="28"/>
        </w:rPr>
        <w:t xml:space="preserve"> </w:t>
      </w:r>
      <w:r w:rsidRPr="00B05843">
        <w:rPr>
          <w:sz w:val="28"/>
          <w:szCs w:val="28"/>
        </w:rPr>
        <w:t>КНС</w:t>
      </w:r>
      <w:r w:rsidRPr="00B05843">
        <w:rPr>
          <w:spacing w:val="-3"/>
          <w:sz w:val="28"/>
          <w:szCs w:val="28"/>
        </w:rPr>
        <w:t xml:space="preserve"> </w:t>
      </w:r>
      <w:r w:rsidRPr="00B05843">
        <w:rPr>
          <w:sz w:val="28"/>
          <w:szCs w:val="28"/>
        </w:rPr>
        <w:t>и</w:t>
      </w:r>
      <w:r w:rsidRPr="00B05843">
        <w:rPr>
          <w:spacing w:val="-3"/>
          <w:sz w:val="28"/>
          <w:szCs w:val="28"/>
        </w:rPr>
        <w:t xml:space="preserve"> </w:t>
      </w:r>
      <w:r w:rsidRPr="00B05843">
        <w:rPr>
          <w:sz w:val="28"/>
          <w:szCs w:val="28"/>
        </w:rPr>
        <w:t>КОС</w:t>
      </w:r>
    </w:p>
    <w:tbl>
      <w:tblPr>
        <w:tblW w:w="952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760"/>
        <w:gridCol w:w="2632"/>
        <w:gridCol w:w="849"/>
        <w:gridCol w:w="2189"/>
        <w:gridCol w:w="880"/>
        <w:gridCol w:w="1027"/>
        <w:gridCol w:w="644"/>
      </w:tblGrid>
      <w:tr w:rsidR="00B24C1B" w:rsidRPr="00B05843" w:rsidTr="001A79BB">
        <w:trPr>
          <w:trHeight w:val="333"/>
          <w:tblHeader/>
        </w:trPr>
        <w:tc>
          <w:tcPr>
            <w:tcW w:w="542" w:type="dxa"/>
            <w:vMerge w:val="restart"/>
            <w:shd w:val="clear" w:color="auto" w:fill="auto"/>
            <w:vAlign w:val="center"/>
          </w:tcPr>
          <w:p w:rsidR="00B24C1B" w:rsidRPr="0094740A" w:rsidRDefault="00B24C1B" w:rsidP="0094740A">
            <w:pPr>
              <w:pStyle w:val="TableParagraph"/>
              <w:ind w:right="113"/>
            </w:pPr>
            <w:r w:rsidRPr="0094740A">
              <w:t>№</w:t>
            </w:r>
            <w:r w:rsidRPr="0094740A">
              <w:rPr>
                <w:spacing w:val="1"/>
              </w:rPr>
              <w:t xml:space="preserve"> </w:t>
            </w:r>
            <w:r w:rsidRPr="0094740A">
              <w:rPr>
                <w:spacing w:val="-1"/>
              </w:rPr>
              <w:t>п/п</w:t>
            </w:r>
          </w:p>
        </w:tc>
        <w:tc>
          <w:tcPr>
            <w:tcW w:w="760" w:type="dxa"/>
            <w:vMerge w:val="restart"/>
            <w:shd w:val="clear" w:color="auto" w:fill="auto"/>
            <w:vAlign w:val="center"/>
          </w:tcPr>
          <w:p w:rsidR="00B24C1B" w:rsidRPr="0094740A" w:rsidRDefault="00B24C1B" w:rsidP="0094740A">
            <w:pPr>
              <w:pStyle w:val="TableParagraph"/>
              <w:ind w:right="113"/>
            </w:pPr>
            <w:r w:rsidRPr="0094740A">
              <w:t>№</w:t>
            </w:r>
            <w:r w:rsidRPr="0094740A">
              <w:rPr>
                <w:spacing w:val="-1"/>
              </w:rPr>
              <w:t xml:space="preserve"> </w:t>
            </w:r>
            <w:r w:rsidRPr="0094740A">
              <w:t>КНС</w:t>
            </w:r>
          </w:p>
        </w:tc>
        <w:tc>
          <w:tcPr>
            <w:tcW w:w="2632" w:type="dxa"/>
            <w:vMerge w:val="restart"/>
            <w:shd w:val="clear" w:color="auto" w:fill="auto"/>
            <w:vAlign w:val="center"/>
          </w:tcPr>
          <w:p w:rsidR="00B24C1B" w:rsidRPr="0094740A" w:rsidRDefault="00B24C1B" w:rsidP="0094740A">
            <w:pPr>
              <w:pStyle w:val="TableParagraph"/>
              <w:ind w:right="113"/>
            </w:pPr>
            <w:r w:rsidRPr="0094740A">
              <w:t>Местонахождение</w:t>
            </w:r>
          </w:p>
        </w:tc>
        <w:tc>
          <w:tcPr>
            <w:tcW w:w="849" w:type="dxa"/>
            <w:vMerge w:val="restart"/>
            <w:shd w:val="clear" w:color="auto" w:fill="auto"/>
            <w:vAlign w:val="center"/>
          </w:tcPr>
          <w:p w:rsidR="00B24C1B" w:rsidRPr="0094740A" w:rsidRDefault="00B24C1B" w:rsidP="0094740A">
            <w:pPr>
              <w:pStyle w:val="TableParagraph"/>
              <w:ind w:right="113"/>
            </w:pPr>
            <w:r w:rsidRPr="0094740A">
              <w:t>Год</w:t>
            </w:r>
            <w:r w:rsidRPr="0094740A">
              <w:rPr>
                <w:spacing w:val="1"/>
              </w:rPr>
              <w:t xml:space="preserve"> </w:t>
            </w:r>
            <w:r w:rsidRPr="0094740A">
              <w:rPr>
                <w:spacing w:val="-1"/>
              </w:rPr>
              <w:t xml:space="preserve">ввода </w:t>
            </w:r>
            <w:r w:rsidRPr="0094740A">
              <w:t>в</w:t>
            </w:r>
            <w:r w:rsidRPr="0094740A">
              <w:rPr>
                <w:spacing w:val="-47"/>
              </w:rPr>
              <w:t xml:space="preserve"> </w:t>
            </w:r>
            <w:r w:rsidRPr="0094740A">
              <w:t>эксп</w:t>
            </w:r>
          </w:p>
        </w:tc>
        <w:tc>
          <w:tcPr>
            <w:tcW w:w="4740" w:type="dxa"/>
            <w:gridSpan w:val="4"/>
            <w:shd w:val="clear" w:color="auto" w:fill="auto"/>
            <w:vAlign w:val="center"/>
          </w:tcPr>
          <w:p w:rsidR="00B24C1B" w:rsidRPr="0094740A" w:rsidRDefault="00B24C1B" w:rsidP="0094740A">
            <w:pPr>
              <w:pStyle w:val="TableParagraph"/>
              <w:ind w:right="113"/>
            </w:pPr>
            <w:r w:rsidRPr="0094740A">
              <w:t>Насосы</w:t>
            </w:r>
          </w:p>
        </w:tc>
      </w:tr>
      <w:tr w:rsidR="00B24C1B" w:rsidRPr="00B05843" w:rsidTr="001A79BB">
        <w:trPr>
          <w:trHeight w:val="460"/>
          <w:tblHeader/>
        </w:trPr>
        <w:tc>
          <w:tcPr>
            <w:tcW w:w="542" w:type="dxa"/>
            <w:vMerge/>
            <w:tcBorders>
              <w:top w:val="nil"/>
            </w:tcBorders>
            <w:shd w:val="clear" w:color="auto" w:fill="auto"/>
            <w:vAlign w:val="center"/>
          </w:tcPr>
          <w:p w:rsidR="00B24C1B" w:rsidRPr="00B05843" w:rsidRDefault="00B24C1B" w:rsidP="0094740A">
            <w:pPr>
              <w:widowControl w:val="0"/>
              <w:autoSpaceDE w:val="0"/>
              <w:autoSpaceDN w:val="0"/>
              <w:ind w:right="113"/>
              <w:jc w:val="center"/>
              <w:rPr>
                <w:rFonts w:ascii="Calibri" w:hAnsi="Calibri"/>
                <w:sz w:val="2"/>
                <w:szCs w:val="2"/>
              </w:rPr>
            </w:pPr>
          </w:p>
        </w:tc>
        <w:tc>
          <w:tcPr>
            <w:tcW w:w="760" w:type="dxa"/>
            <w:vMerge/>
            <w:tcBorders>
              <w:top w:val="nil"/>
            </w:tcBorders>
            <w:shd w:val="clear" w:color="auto" w:fill="auto"/>
            <w:vAlign w:val="center"/>
          </w:tcPr>
          <w:p w:rsidR="00B24C1B" w:rsidRPr="00B05843" w:rsidRDefault="00B24C1B" w:rsidP="0094740A">
            <w:pPr>
              <w:widowControl w:val="0"/>
              <w:autoSpaceDE w:val="0"/>
              <w:autoSpaceDN w:val="0"/>
              <w:ind w:right="113"/>
              <w:jc w:val="center"/>
              <w:rPr>
                <w:rFonts w:ascii="Calibri" w:hAnsi="Calibri"/>
                <w:sz w:val="2"/>
                <w:szCs w:val="2"/>
              </w:rPr>
            </w:pPr>
          </w:p>
        </w:tc>
        <w:tc>
          <w:tcPr>
            <w:tcW w:w="2632" w:type="dxa"/>
            <w:vMerge/>
            <w:tcBorders>
              <w:top w:val="nil"/>
            </w:tcBorders>
            <w:shd w:val="clear" w:color="auto" w:fill="auto"/>
            <w:vAlign w:val="center"/>
          </w:tcPr>
          <w:p w:rsidR="00B24C1B" w:rsidRPr="00B05843" w:rsidRDefault="00B24C1B" w:rsidP="0094740A">
            <w:pPr>
              <w:widowControl w:val="0"/>
              <w:autoSpaceDE w:val="0"/>
              <w:autoSpaceDN w:val="0"/>
              <w:ind w:right="113"/>
              <w:jc w:val="center"/>
              <w:rPr>
                <w:rFonts w:ascii="Calibri" w:hAnsi="Calibri"/>
                <w:sz w:val="2"/>
                <w:szCs w:val="2"/>
              </w:rPr>
            </w:pPr>
          </w:p>
        </w:tc>
        <w:tc>
          <w:tcPr>
            <w:tcW w:w="849" w:type="dxa"/>
            <w:vMerge/>
            <w:tcBorders>
              <w:top w:val="nil"/>
            </w:tcBorders>
            <w:shd w:val="clear" w:color="auto" w:fill="auto"/>
            <w:vAlign w:val="center"/>
          </w:tcPr>
          <w:p w:rsidR="00B24C1B" w:rsidRPr="00B05843" w:rsidRDefault="00B24C1B" w:rsidP="0094740A">
            <w:pPr>
              <w:widowControl w:val="0"/>
              <w:autoSpaceDE w:val="0"/>
              <w:autoSpaceDN w:val="0"/>
              <w:ind w:right="113"/>
              <w:jc w:val="center"/>
              <w:rPr>
                <w:rFonts w:ascii="Calibri" w:hAnsi="Calibri"/>
                <w:sz w:val="2"/>
                <w:szCs w:val="2"/>
              </w:rPr>
            </w:pPr>
          </w:p>
        </w:tc>
        <w:tc>
          <w:tcPr>
            <w:tcW w:w="2189" w:type="dxa"/>
            <w:shd w:val="clear" w:color="auto" w:fill="auto"/>
            <w:vAlign w:val="center"/>
          </w:tcPr>
          <w:p w:rsidR="00B24C1B" w:rsidRPr="00B05843" w:rsidRDefault="00B24C1B" w:rsidP="0094740A">
            <w:pPr>
              <w:pStyle w:val="TableParagraph"/>
              <w:ind w:right="113"/>
              <w:rPr>
                <w:sz w:val="20"/>
                <w:szCs w:val="22"/>
              </w:rPr>
            </w:pPr>
            <w:r w:rsidRPr="0094740A">
              <w:t>Марка насоса</w:t>
            </w:r>
          </w:p>
        </w:tc>
        <w:tc>
          <w:tcPr>
            <w:tcW w:w="880" w:type="dxa"/>
            <w:shd w:val="clear" w:color="auto" w:fill="auto"/>
            <w:vAlign w:val="center"/>
          </w:tcPr>
          <w:p w:rsidR="00B24C1B" w:rsidRPr="0094740A" w:rsidRDefault="00B24C1B" w:rsidP="0094740A">
            <w:pPr>
              <w:pStyle w:val="TableParagraph"/>
              <w:ind w:right="113"/>
            </w:pPr>
            <w:r w:rsidRPr="0094740A">
              <w:t>Кол-во, шт.</w:t>
            </w:r>
          </w:p>
        </w:tc>
        <w:tc>
          <w:tcPr>
            <w:tcW w:w="1027" w:type="dxa"/>
            <w:shd w:val="clear" w:color="auto" w:fill="auto"/>
            <w:vAlign w:val="center"/>
          </w:tcPr>
          <w:p w:rsidR="00B24C1B" w:rsidRPr="0094740A" w:rsidRDefault="00B24C1B" w:rsidP="0094740A">
            <w:pPr>
              <w:pStyle w:val="TableParagraph"/>
              <w:ind w:right="113"/>
            </w:pPr>
            <w:r w:rsidRPr="0094740A">
              <w:t xml:space="preserve">Подача, </w:t>
            </w:r>
            <w:r w:rsidR="004D78CB" w:rsidRPr="0094740A">
              <w:t>куб. м</w:t>
            </w:r>
            <w:r w:rsidRPr="0094740A">
              <w:t>/ч</w:t>
            </w:r>
          </w:p>
        </w:tc>
        <w:tc>
          <w:tcPr>
            <w:tcW w:w="644" w:type="dxa"/>
            <w:shd w:val="clear" w:color="auto" w:fill="auto"/>
            <w:vAlign w:val="center"/>
          </w:tcPr>
          <w:p w:rsidR="00B24C1B" w:rsidRPr="0094740A" w:rsidRDefault="00B24C1B" w:rsidP="0094740A">
            <w:pPr>
              <w:pStyle w:val="TableParagraph"/>
              <w:ind w:right="113"/>
            </w:pPr>
            <w:r w:rsidRPr="0094740A">
              <w:t>Напор, м</w:t>
            </w:r>
          </w:p>
        </w:tc>
      </w:tr>
      <w:tr w:rsidR="00B24C1B" w:rsidRPr="00B05843" w:rsidTr="00AD7945">
        <w:trPr>
          <w:trHeight w:val="282"/>
        </w:trPr>
        <w:tc>
          <w:tcPr>
            <w:tcW w:w="542" w:type="dxa"/>
            <w:vMerge w:val="restart"/>
            <w:shd w:val="clear" w:color="auto" w:fill="auto"/>
          </w:tcPr>
          <w:p w:rsidR="00B24C1B" w:rsidRPr="00B05843" w:rsidRDefault="00B24C1B" w:rsidP="0094740A">
            <w:pPr>
              <w:pStyle w:val="TableParagraph"/>
              <w:ind w:right="113"/>
            </w:pPr>
            <w:r w:rsidRPr="0094740A">
              <w:t>1</w:t>
            </w:r>
          </w:p>
        </w:tc>
        <w:tc>
          <w:tcPr>
            <w:tcW w:w="760" w:type="dxa"/>
            <w:vMerge w:val="restart"/>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№1</w:t>
            </w:r>
          </w:p>
        </w:tc>
        <w:tc>
          <w:tcPr>
            <w:tcW w:w="2632" w:type="dxa"/>
            <w:vMerge w:val="restart"/>
            <w:shd w:val="clear" w:color="auto" w:fill="auto"/>
          </w:tcPr>
          <w:p w:rsidR="00B24C1B" w:rsidRPr="00B05843" w:rsidRDefault="00B24C1B" w:rsidP="0094740A">
            <w:pPr>
              <w:pStyle w:val="TableParagraph"/>
              <w:ind w:right="113"/>
            </w:pPr>
            <w:r w:rsidRPr="00B05843">
              <w:t xml:space="preserve">ул. Ленина 133а, у доски </w:t>
            </w:r>
            <w:r w:rsidRPr="00B05843">
              <w:rPr>
                <w:spacing w:val="-47"/>
              </w:rPr>
              <w:t xml:space="preserve"> </w:t>
            </w:r>
            <w:r w:rsidR="00452885" w:rsidRPr="00B05843">
              <w:t>почёта</w:t>
            </w:r>
          </w:p>
        </w:tc>
        <w:tc>
          <w:tcPr>
            <w:tcW w:w="849" w:type="dxa"/>
            <w:vMerge w:val="restart"/>
            <w:shd w:val="clear" w:color="auto" w:fill="auto"/>
          </w:tcPr>
          <w:p w:rsidR="00B24C1B" w:rsidRPr="00B05843" w:rsidRDefault="00B24C1B" w:rsidP="0094740A">
            <w:pPr>
              <w:pStyle w:val="TableParagraph"/>
              <w:ind w:right="113"/>
            </w:pPr>
            <w:r w:rsidRPr="00B05843">
              <w:t>1965</w:t>
            </w: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150-125-315/4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200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282"/>
        </w:trPr>
        <w:tc>
          <w:tcPr>
            <w:tcW w:w="542" w:type="dxa"/>
            <w:vMerge/>
            <w:tcBorders>
              <w:top w:val="nil"/>
            </w:tcBorders>
            <w:shd w:val="clear" w:color="auto" w:fill="auto"/>
          </w:tcPr>
          <w:p w:rsidR="00B24C1B" w:rsidRPr="0094740A" w:rsidRDefault="00B24C1B" w:rsidP="0094740A">
            <w:pPr>
              <w:pStyle w:val="TableParagraph"/>
              <w:ind w:right="113"/>
            </w:pPr>
          </w:p>
        </w:tc>
        <w:tc>
          <w:tcPr>
            <w:tcW w:w="760" w:type="dxa"/>
            <w:vMerge/>
            <w:tcBorders>
              <w:top w:val="nil"/>
            </w:tcBorders>
            <w:shd w:val="clear" w:color="auto" w:fill="auto"/>
          </w:tcPr>
          <w:p w:rsidR="00B24C1B" w:rsidRPr="00B05843" w:rsidRDefault="00B24C1B" w:rsidP="0094740A">
            <w:pPr>
              <w:widowControl w:val="0"/>
              <w:autoSpaceDE w:val="0"/>
              <w:autoSpaceDN w:val="0"/>
              <w:ind w:right="113"/>
              <w:jc w:val="center"/>
              <w:rPr>
                <w:rFonts w:ascii="Calibri" w:hAnsi="Calibri"/>
                <w:sz w:val="22"/>
                <w:szCs w:val="22"/>
              </w:rPr>
            </w:pPr>
          </w:p>
        </w:tc>
        <w:tc>
          <w:tcPr>
            <w:tcW w:w="2632" w:type="dxa"/>
            <w:vMerge/>
            <w:tcBorders>
              <w:top w:val="nil"/>
            </w:tcBorders>
            <w:shd w:val="clear" w:color="auto" w:fill="auto"/>
          </w:tcPr>
          <w:p w:rsidR="00B24C1B" w:rsidRPr="00B05843" w:rsidRDefault="00B24C1B" w:rsidP="0094740A">
            <w:pPr>
              <w:widowControl w:val="0"/>
              <w:autoSpaceDE w:val="0"/>
              <w:autoSpaceDN w:val="0"/>
              <w:ind w:right="113"/>
              <w:rPr>
                <w:rFonts w:ascii="Calibri" w:hAnsi="Calibri"/>
                <w:sz w:val="22"/>
                <w:szCs w:val="22"/>
              </w:rPr>
            </w:pPr>
          </w:p>
        </w:tc>
        <w:tc>
          <w:tcPr>
            <w:tcW w:w="849" w:type="dxa"/>
            <w:vMerge/>
            <w:tcBorders>
              <w:top w:val="nil"/>
            </w:tcBorders>
            <w:shd w:val="clear" w:color="auto" w:fill="auto"/>
          </w:tcPr>
          <w:p w:rsidR="00B24C1B" w:rsidRPr="00B05843" w:rsidRDefault="00B24C1B" w:rsidP="0094740A">
            <w:pPr>
              <w:widowControl w:val="0"/>
              <w:autoSpaceDE w:val="0"/>
              <w:autoSpaceDN w:val="0"/>
              <w:ind w:right="113"/>
              <w:rPr>
                <w:rFonts w:ascii="Calibri" w:hAnsi="Calibri"/>
                <w:sz w:val="22"/>
                <w:szCs w:val="22"/>
              </w:rPr>
            </w:pP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150-125-315/4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200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460"/>
        </w:trPr>
        <w:tc>
          <w:tcPr>
            <w:tcW w:w="542" w:type="dxa"/>
            <w:shd w:val="clear" w:color="auto" w:fill="auto"/>
          </w:tcPr>
          <w:p w:rsidR="00B24C1B" w:rsidRPr="00B05843" w:rsidRDefault="00B24C1B" w:rsidP="0094740A">
            <w:pPr>
              <w:pStyle w:val="TableParagraph"/>
              <w:ind w:right="113"/>
            </w:pPr>
            <w:r w:rsidRPr="0094740A">
              <w:t>2</w:t>
            </w:r>
          </w:p>
        </w:tc>
        <w:tc>
          <w:tcPr>
            <w:tcW w:w="760" w:type="dxa"/>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№2</w:t>
            </w:r>
          </w:p>
        </w:tc>
        <w:tc>
          <w:tcPr>
            <w:tcW w:w="2632" w:type="dxa"/>
            <w:shd w:val="clear" w:color="auto" w:fill="auto"/>
          </w:tcPr>
          <w:p w:rsidR="00B24C1B" w:rsidRPr="00B05843" w:rsidRDefault="00B24C1B" w:rsidP="0094740A">
            <w:pPr>
              <w:pStyle w:val="TableParagraph"/>
              <w:ind w:right="113"/>
            </w:pPr>
            <w:r w:rsidRPr="00B05843">
              <w:t>ул. Есенина 26а, за ж/д</w:t>
            </w:r>
            <w:r w:rsidRPr="00B05843">
              <w:rPr>
                <w:spacing w:val="-47"/>
              </w:rPr>
              <w:t xml:space="preserve"> </w:t>
            </w:r>
            <w:r w:rsidRPr="00B05843">
              <w:t>переездом</w:t>
            </w:r>
          </w:p>
        </w:tc>
        <w:tc>
          <w:tcPr>
            <w:tcW w:w="849" w:type="dxa"/>
            <w:shd w:val="clear" w:color="auto" w:fill="auto"/>
          </w:tcPr>
          <w:p w:rsidR="00B24C1B" w:rsidRPr="00B05843" w:rsidRDefault="00B24C1B" w:rsidP="0094740A">
            <w:pPr>
              <w:pStyle w:val="TableParagraph"/>
              <w:ind w:right="113"/>
            </w:pPr>
            <w:r w:rsidRPr="00B05843">
              <w:t>1963</w:t>
            </w: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125-80-315/4</w:t>
            </w:r>
          </w:p>
        </w:tc>
        <w:tc>
          <w:tcPr>
            <w:tcW w:w="880" w:type="dxa"/>
            <w:shd w:val="clear" w:color="auto" w:fill="auto"/>
          </w:tcPr>
          <w:p w:rsidR="00B24C1B" w:rsidRPr="00B05843" w:rsidRDefault="00B24C1B" w:rsidP="0094740A">
            <w:pPr>
              <w:pStyle w:val="TableParagraph"/>
              <w:ind w:right="113"/>
            </w:pPr>
            <w:r w:rsidRPr="00B05843">
              <w:rPr>
                <w:w w:val="99"/>
              </w:rPr>
              <w:t>2</w:t>
            </w:r>
          </w:p>
        </w:tc>
        <w:tc>
          <w:tcPr>
            <w:tcW w:w="1027" w:type="dxa"/>
            <w:shd w:val="clear" w:color="auto" w:fill="auto"/>
          </w:tcPr>
          <w:p w:rsidR="00B24C1B" w:rsidRPr="00B05843" w:rsidRDefault="00B24C1B" w:rsidP="0094740A">
            <w:pPr>
              <w:pStyle w:val="TableParagraph"/>
              <w:ind w:right="113"/>
            </w:pPr>
            <w:r w:rsidRPr="00B05843">
              <w:t>80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460"/>
        </w:trPr>
        <w:tc>
          <w:tcPr>
            <w:tcW w:w="542" w:type="dxa"/>
            <w:shd w:val="clear" w:color="auto" w:fill="auto"/>
          </w:tcPr>
          <w:p w:rsidR="00B24C1B" w:rsidRPr="00B05843" w:rsidRDefault="00B24C1B" w:rsidP="0094740A">
            <w:pPr>
              <w:pStyle w:val="TableParagraph"/>
              <w:ind w:right="113"/>
            </w:pPr>
            <w:r w:rsidRPr="0094740A">
              <w:t>3</w:t>
            </w:r>
          </w:p>
        </w:tc>
        <w:tc>
          <w:tcPr>
            <w:tcW w:w="760" w:type="dxa"/>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№3</w:t>
            </w:r>
          </w:p>
        </w:tc>
        <w:tc>
          <w:tcPr>
            <w:tcW w:w="2632" w:type="dxa"/>
            <w:shd w:val="clear" w:color="auto" w:fill="auto"/>
          </w:tcPr>
          <w:p w:rsidR="00B24C1B" w:rsidRPr="00B05843" w:rsidRDefault="00B24C1B" w:rsidP="0094740A">
            <w:pPr>
              <w:pStyle w:val="TableParagraph"/>
              <w:ind w:right="113"/>
            </w:pPr>
            <w:r w:rsidRPr="00B05843">
              <w:t>ст. Карасук 3, на</w:t>
            </w:r>
            <w:r w:rsidRPr="00B05843">
              <w:rPr>
                <w:spacing w:val="1"/>
              </w:rPr>
              <w:t xml:space="preserve"> </w:t>
            </w:r>
            <w:r w:rsidRPr="00B05843">
              <w:t>территории</w:t>
            </w:r>
            <w:r w:rsidRPr="00B05843">
              <w:rPr>
                <w:spacing w:val="-13"/>
              </w:rPr>
              <w:t xml:space="preserve"> </w:t>
            </w:r>
            <w:r w:rsidRPr="00B05843">
              <w:t>ПМС-216</w:t>
            </w:r>
          </w:p>
        </w:tc>
        <w:tc>
          <w:tcPr>
            <w:tcW w:w="849" w:type="dxa"/>
            <w:shd w:val="clear" w:color="auto" w:fill="auto"/>
          </w:tcPr>
          <w:p w:rsidR="00B24C1B" w:rsidRPr="00B05843" w:rsidRDefault="00B24C1B" w:rsidP="0094740A">
            <w:pPr>
              <w:pStyle w:val="TableParagraph"/>
              <w:ind w:right="113"/>
            </w:pPr>
            <w:r w:rsidRPr="00B05843">
              <w:t>1965</w:t>
            </w:r>
          </w:p>
        </w:tc>
        <w:tc>
          <w:tcPr>
            <w:tcW w:w="2189" w:type="dxa"/>
            <w:shd w:val="clear" w:color="auto" w:fill="auto"/>
          </w:tcPr>
          <w:p w:rsidR="00B24C1B" w:rsidRPr="00B05843" w:rsidRDefault="00B24C1B" w:rsidP="0094740A">
            <w:pPr>
              <w:pStyle w:val="TableParagraph"/>
              <w:ind w:right="113"/>
            </w:pPr>
            <w:r w:rsidRPr="00B05843">
              <w:t>ПФ2 65/250.258-7,5/4-</w:t>
            </w:r>
            <w:r w:rsidRPr="00B05843">
              <w:rPr>
                <w:spacing w:val="-47"/>
              </w:rPr>
              <w:t xml:space="preserve"> </w:t>
            </w:r>
            <w:r w:rsidRPr="00B05843">
              <w:t>1016</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60</w:t>
            </w:r>
          </w:p>
        </w:tc>
        <w:tc>
          <w:tcPr>
            <w:tcW w:w="644" w:type="dxa"/>
            <w:shd w:val="clear" w:color="auto" w:fill="auto"/>
          </w:tcPr>
          <w:p w:rsidR="00B24C1B" w:rsidRPr="00B05843" w:rsidRDefault="00B24C1B" w:rsidP="0094740A">
            <w:pPr>
              <w:pStyle w:val="TableParagraph"/>
              <w:ind w:right="113"/>
            </w:pPr>
            <w:r w:rsidRPr="00B05843">
              <w:t>19</w:t>
            </w:r>
          </w:p>
        </w:tc>
      </w:tr>
      <w:tr w:rsidR="00B24C1B" w:rsidRPr="00B05843" w:rsidTr="00AD7945">
        <w:trPr>
          <w:trHeight w:val="282"/>
        </w:trPr>
        <w:tc>
          <w:tcPr>
            <w:tcW w:w="542" w:type="dxa"/>
            <w:vMerge w:val="restart"/>
            <w:shd w:val="clear" w:color="auto" w:fill="auto"/>
          </w:tcPr>
          <w:p w:rsidR="00B24C1B" w:rsidRPr="00B05843" w:rsidRDefault="00B24C1B" w:rsidP="0094740A">
            <w:pPr>
              <w:pStyle w:val="TableParagraph"/>
              <w:ind w:right="113"/>
            </w:pPr>
            <w:r w:rsidRPr="0094740A">
              <w:t>4</w:t>
            </w:r>
          </w:p>
        </w:tc>
        <w:tc>
          <w:tcPr>
            <w:tcW w:w="760" w:type="dxa"/>
            <w:vMerge w:val="restart"/>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№4</w:t>
            </w:r>
          </w:p>
        </w:tc>
        <w:tc>
          <w:tcPr>
            <w:tcW w:w="2632" w:type="dxa"/>
            <w:vMerge w:val="restart"/>
            <w:shd w:val="clear" w:color="auto" w:fill="auto"/>
          </w:tcPr>
          <w:p w:rsidR="00B24C1B" w:rsidRPr="00B05843" w:rsidRDefault="00B24C1B" w:rsidP="0094740A">
            <w:pPr>
              <w:pStyle w:val="TableParagraph"/>
              <w:ind w:right="113"/>
            </w:pPr>
            <w:r w:rsidRPr="00B05843">
              <w:t>ул. Тургенева 26а, у</w:t>
            </w:r>
            <w:r w:rsidRPr="00B05843">
              <w:rPr>
                <w:spacing w:val="-47"/>
              </w:rPr>
              <w:t xml:space="preserve"> </w:t>
            </w:r>
            <w:r w:rsidRPr="00B05843">
              <w:t>налоговой</w:t>
            </w:r>
          </w:p>
        </w:tc>
        <w:tc>
          <w:tcPr>
            <w:tcW w:w="849" w:type="dxa"/>
            <w:vMerge w:val="restart"/>
            <w:shd w:val="clear" w:color="auto" w:fill="auto"/>
          </w:tcPr>
          <w:p w:rsidR="00B24C1B" w:rsidRPr="00B05843" w:rsidRDefault="00B24C1B" w:rsidP="0094740A">
            <w:pPr>
              <w:pStyle w:val="TableParagraph"/>
              <w:ind w:right="113"/>
            </w:pPr>
            <w:r w:rsidRPr="00B05843">
              <w:t>1963</w:t>
            </w: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150-125-315/4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200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282"/>
        </w:trPr>
        <w:tc>
          <w:tcPr>
            <w:tcW w:w="542" w:type="dxa"/>
            <w:vMerge/>
            <w:tcBorders>
              <w:top w:val="nil"/>
            </w:tcBorders>
            <w:shd w:val="clear" w:color="auto" w:fill="auto"/>
          </w:tcPr>
          <w:p w:rsidR="00B24C1B" w:rsidRPr="0094740A" w:rsidRDefault="00B24C1B" w:rsidP="0094740A">
            <w:pPr>
              <w:pStyle w:val="TableParagraph"/>
              <w:ind w:right="113"/>
            </w:pPr>
          </w:p>
        </w:tc>
        <w:tc>
          <w:tcPr>
            <w:tcW w:w="760" w:type="dxa"/>
            <w:vMerge/>
            <w:tcBorders>
              <w:top w:val="nil"/>
            </w:tcBorders>
            <w:shd w:val="clear" w:color="auto" w:fill="auto"/>
          </w:tcPr>
          <w:p w:rsidR="00B24C1B" w:rsidRPr="00B05843" w:rsidRDefault="00B24C1B" w:rsidP="0094740A">
            <w:pPr>
              <w:widowControl w:val="0"/>
              <w:autoSpaceDE w:val="0"/>
              <w:autoSpaceDN w:val="0"/>
              <w:ind w:right="113"/>
              <w:jc w:val="center"/>
              <w:rPr>
                <w:rFonts w:ascii="Calibri" w:hAnsi="Calibri"/>
                <w:sz w:val="22"/>
                <w:szCs w:val="22"/>
              </w:rPr>
            </w:pPr>
          </w:p>
        </w:tc>
        <w:tc>
          <w:tcPr>
            <w:tcW w:w="2632" w:type="dxa"/>
            <w:vMerge/>
            <w:tcBorders>
              <w:top w:val="nil"/>
            </w:tcBorders>
            <w:shd w:val="clear" w:color="auto" w:fill="auto"/>
          </w:tcPr>
          <w:p w:rsidR="00B24C1B" w:rsidRPr="00B05843" w:rsidRDefault="00B24C1B" w:rsidP="0094740A">
            <w:pPr>
              <w:widowControl w:val="0"/>
              <w:autoSpaceDE w:val="0"/>
              <w:autoSpaceDN w:val="0"/>
              <w:ind w:right="113"/>
              <w:rPr>
                <w:rFonts w:ascii="Calibri" w:hAnsi="Calibri"/>
                <w:sz w:val="22"/>
                <w:szCs w:val="22"/>
              </w:rPr>
            </w:pPr>
          </w:p>
        </w:tc>
        <w:tc>
          <w:tcPr>
            <w:tcW w:w="849" w:type="dxa"/>
            <w:vMerge/>
            <w:tcBorders>
              <w:top w:val="nil"/>
            </w:tcBorders>
            <w:shd w:val="clear" w:color="auto" w:fill="auto"/>
          </w:tcPr>
          <w:p w:rsidR="00B24C1B" w:rsidRPr="00B05843" w:rsidRDefault="00B24C1B" w:rsidP="0094740A">
            <w:pPr>
              <w:widowControl w:val="0"/>
              <w:autoSpaceDE w:val="0"/>
              <w:autoSpaceDN w:val="0"/>
              <w:ind w:right="113"/>
              <w:rPr>
                <w:rFonts w:ascii="Calibri" w:hAnsi="Calibri"/>
                <w:sz w:val="22"/>
                <w:szCs w:val="22"/>
              </w:rPr>
            </w:pP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150-125-315/4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200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282"/>
        </w:trPr>
        <w:tc>
          <w:tcPr>
            <w:tcW w:w="542" w:type="dxa"/>
            <w:vMerge w:val="restart"/>
            <w:shd w:val="clear" w:color="auto" w:fill="auto"/>
          </w:tcPr>
          <w:p w:rsidR="00B24C1B" w:rsidRPr="00B05843" w:rsidRDefault="00B24C1B" w:rsidP="0094740A">
            <w:pPr>
              <w:pStyle w:val="TableParagraph"/>
              <w:ind w:right="113"/>
            </w:pPr>
            <w:r w:rsidRPr="0094740A">
              <w:lastRenderedPageBreak/>
              <w:t>5</w:t>
            </w:r>
          </w:p>
        </w:tc>
        <w:tc>
          <w:tcPr>
            <w:tcW w:w="760" w:type="dxa"/>
            <w:vMerge w:val="restart"/>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№5</w:t>
            </w:r>
          </w:p>
        </w:tc>
        <w:tc>
          <w:tcPr>
            <w:tcW w:w="2632" w:type="dxa"/>
            <w:vMerge w:val="restart"/>
            <w:shd w:val="clear" w:color="auto" w:fill="auto"/>
          </w:tcPr>
          <w:p w:rsidR="00B24C1B" w:rsidRPr="00B05843" w:rsidRDefault="00B24C1B" w:rsidP="0094740A">
            <w:pPr>
              <w:pStyle w:val="TableParagraph"/>
              <w:ind w:right="113"/>
            </w:pPr>
            <w:r w:rsidRPr="00B05843">
              <w:t>ул.</w:t>
            </w:r>
            <w:r w:rsidRPr="00B05843">
              <w:rPr>
                <w:spacing w:val="-6"/>
              </w:rPr>
              <w:t xml:space="preserve"> </w:t>
            </w:r>
            <w:r w:rsidRPr="00B05843">
              <w:t>Есенина,</w:t>
            </w:r>
            <w:r w:rsidRPr="00B05843">
              <w:rPr>
                <w:spacing w:val="-5"/>
              </w:rPr>
              <w:t xml:space="preserve"> </w:t>
            </w:r>
            <w:r w:rsidRPr="00B05843">
              <w:t>у</w:t>
            </w:r>
            <w:r w:rsidRPr="00B05843">
              <w:rPr>
                <w:spacing w:val="-5"/>
              </w:rPr>
              <w:t xml:space="preserve"> </w:t>
            </w:r>
            <w:r w:rsidRPr="00B05843">
              <w:t>территории</w:t>
            </w:r>
            <w:r w:rsidRPr="00B05843">
              <w:rPr>
                <w:spacing w:val="-47"/>
              </w:rPr>
              <w:t xml:space="preserve"> </w:t>
            </w:r>
            <w:r w:rsidRPr="00B05843">
              <w:t>СМП-710</w:t>
            </w:r>
          </w:p>
        </w:tc>
        <w:tc>
          <w:tcPr>
            <w:tcW w:w="849" w:type="dxa"/>
            <w:vMerge w:val="restart"/>
            <w:shd w:val="clear" w:color="auto" w:fill="auto"/>
          </w:tcPr>
          <w:p w:rsidR="00B24C1B" w:rsidRPr="00B05843" w:rsidRDefault="00B24C1B" w:rsidP="0094740A">
            <w:pPr>
              <w:pStyle w:val="TableParagraph"/>
              <w:ind w:right="113"/>
            </w:pPr>
            <w:r w:rsidRPr="00B05843">
              <w:t>1965</w:t>
            </w: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150-125-315/4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200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282"/>
        </w:trPr>
        <w:tc>
          <w:tcPr>
            <w:tcW w:w="542" w:type="dxa"/>
            <w:vMerge/>
            <w:tcBorders>
              <w:top w:val="nil"/>
            </w:tcBorders>
            <w:shd w:val="clear" w:color="auto" w:fill="auto"/>
          </w:tcPr>
          <w:p w:rsidR="00B24C1B" w:rsidRPr="0094740A" w:rsidRDefault="00B24C1B" w:rsidP="0094740A">
            <w:pPr>
              <w:pStyle w:val="TableParagraph"/>
              <w:ind w:right="113"/>
            </w:pPr>
          </w:p>
        </w:tc>
        <w:tc>
          <w:tcPr>
            <w:tcW w:w="760" w:type="dxa"/>
            <w:vMerge/>
            <w:tcBorders>
              <w:top w:val="nil"/>
            </w:tcBorders>
            <w:shd w:val="clear" w:color="auto" w:fill="auto"/>
          </w:tcPr>
          <w:p w:rsidR="00B24C1B" w:rsidRPr="00B05843" w:rsidRDefault="00B24C1B" w:rsidP="0094740A">
            <w:pPr>
              <w:widowControl w:val="0"/>
              <w:autoSpaceDE w:val="0"/>
              <w:autoSpaceDN w:val="0"/>
              <w:ind w:right="113"/>
              <w:jc w:val="center"/>
              <w:rPr>
                <w:rFonts w:ascii="Calibri" w:hAnsi="Calibri"/>
                <w:sz w:val="22"/>
                <w:szCs w:val="22"/>
              </w:rPr>
            </w:pPr>
          </w:p>
        </w:tc>
        <w:tc>
          <w:tcPr>
            <w:tcW w:w="2632" w:type="dxa"/>
            <w:vMerge/>
            <w:tcBorders>
              <w:top w:val="nil"/>
            </w:tcBorders>
            <w:shd w:val="clear" w:color="auto" w:fill="auto"/>
          </w:tcPr>
          <w:p w:rsidR="00B24C1B" w:rsidRPr="00B05843" w:rsidRDefault="00B24C1B" w:rsidP="0094740A">
            <w:pPr>
              <w:widowControl w:val="0"/>
              <w:autoSpaceDE w:val="0"/>
              <w:autoSpaceDN w:val="0"/>
              <w:ind w:right="113"/>
              <w:rPr>
                <w:rFonts w:ascii="Calibri" w:hAnsi="Calibri"/>
                <w:sz w:val="22"/>
                <w:szCs w:val="22"/>
              </w:rPr>
            </w:pPr>
          </w:p>
        </w:tc>
        <w:tc>
          <w:tcPr>
            <w:tcW w:w="849" w:type="dxa"/>
            <w:vMerge/>
            <w:tcBorders>
              <w:top w:val="nil"/>
            </w:tcBorders>
            <w:shd w:val="clear" w:color="auto" w:fill="auto"/>
          </w:tcPr>
          <w:p w:rsidR="00B24C1B" w:rsidRPr="00B05843" w:rsidRDefault="00B24C1B" w:rsidP="0094740A">
            <w:pPr>
              <w:widowControl w:val="0"/>
              <w:autoSpaceDE w:val="0"/>
              <w:autoSpaceDN w:val="0"/>
              <w:ind w:right="113"/>
              <w:rPr>
                <w:rFonts w:ascii="Calibri" w:hAnsi="Calibri"/>
                <w:sz w:val="22"/>
                <w:szCs w:val="22"/>
              </w:rPr>
            </w:pP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150-125-315/4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200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690"/>
        </w:trPr>
        <w:tc>
          <w:tcPr>
            <w:tcW w:w="542" w:type="dxa"/>
            <w:shd w:val="clear" w:color="auto" w:fill="auto"/>
          </w:tcPr>
          <w:p w:rsidR="00B24C1B" w:rsidRPr="00B05843" w:rsidRDefault="00B24C1B" w:rsidP="0094740A">
            <w:pPr>
              <w:pStyle w:val="TableParagraph"/>
              <w:ind w:right="113"/>
            </w:pPr>
            <w:r w:rsidRPr="0094740A">
              <w:t>6</w:t>
            </w:r>
          </w:p>
        </w:tc>
        <w:tc>
          <w:tcPr>
            <w:tcW w:w="760" w:type="dxa"/>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№6</w:t>
            </w:r>
          </w:p>
        </w:tc>
        <w:tc>
          <w:tcPr>
            <w:tcW w:w="2632" w:type="dxa"/>
            <w:shd w:val="clear" w:color="auto" w:fill="auto"/>
          </w:tcPr>
          <w:p w:rsidR="00B24C1B" w:rsidRPr="00B05843" w:rsidRDefault="00B24C1B" w:rsidP="0094740A">
            <w:pPr>
              <w:pStyle w:val="TableParagraph"/>
              <w:ind w:right="113"/>
              <w:jc w:val="both"/>
            </w:pPr>
            <w:r w:rsidRPr="00B05843">
              <w:t>ул. Набережная, Район</w:t>
            </w:r>
            <w:r w:rsidRPr="00B05843">
              <w:rPr>
                <w:spacing w:val="-47"/>
              </w:rPr>
              <w:t xml:space="preserve"> </w:t>
            </w:r>
            <w:r w:rsidRPr="00B05843">
              <w:t>ПЧ-24, у кислородной</w:t>
            </w:r>
            <w:r w:rsidRPr="00B05843">
              <w:rPr>
                <w:spacing w:val="1"/>
              </w:rPr>
              <w:t xml:space="preserve"> </w:t>
            </w:r>
            <w:r w:rsidRPr="00B05843">
              <w:t>станции</w:t>
            </w:r>
          </w:p>
        </w:tc>
        <w:tc>
          <w:tcPr>
            <w:tcW w:w="849" w:type="dxa"/>
            <w:shd w:val="clear" w:color="auto" w:fill="auto"/>
          </w:tcPr>
          <w:p w:rsidR="00B24C1B" w:rsidRPr="00B05843" w:rsidRDefault="00B24C1B" w:rsidP="0094740A">
            <w:pPr>
              <w:pStyle w:val="TableParagraph"/>
              <w:ind w:right="113"/>
            </w:pPr>
            <w:r w:rsidRPr="00B05843">
              <w:t>1965</w:t>
            </w: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125-80-315/4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80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458"/>
        </w:trPr>
        <w:tc>
          <w:tcPr>
            <w:tcW w:w="542" w:type="dxa"/>
            <w:vMerge w:val="restart"/>
            <w:shd w:val="clear" w:color="auto" w:fill="auto"/>
          </w:tcPr>
          <w:p w:rsidR="00B24C1B" w:rsidRPr="00B05843" w:rsidRDefault="00B24C1B" w:rsidP="0094740A">
            <w:pPr>
              <w:pStyle w:val="TableParagraph"/>
              <w:ind w:right="113"/>
            </w:pPr>
            <w:r w:rsidRPr="0094740A">
              <w:t>7</w:t>
            </w:r>
          </w:p>
        </w:tc>
        <w:tc>
          <w:tcPr>
            <w:tcW w:w="760" w:type="dxa"/>
            <w:vMerge w:val="restart"/>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№7</w:t>
            </w:r>
          </w:p>
        </w:tc>
        <w:tc>
          <w:tcPr>
            <w:tcW w:w="2632" w:type="dxa"/>
            <w:vMerge w:val="restart"/>
            <w:shd w:val="clear" w:color="auto" w:fill="auto"/>
          </w:tcPr>
          <w:p w:rsidR="00B24C1B" w:rsidRPr="00B05843" w:rsidRDefault="00B24C1B" w:rsidP="0094740A">
            <w:pPr>
              <w:pStyle w:val="TableParagraph"/>
              <w:ind w:right="113"/>
            </w:pPr>
            <w:r w:rsidRPr="00B05843">
              <w:t>ул. Ленина, у «Сквера</w:t>
            </w:r>
            <w:r w:rsidRPr="00B05843">
              <w:rPr>
                <w:spacing w:val="-48"/>
              </w:rPr>
              <w:t xml:space="preserve"> </w:t>
            </w:r>
            <w:r w:rsidRPr="00B05843">
              <w:t>Афганцам»</w:t>
            </w:r>
          </w:p>
        </w:tc>
        <w:tc>
          <w:tcPr>
            <w:tcW w:w="849" w:type="dxa"/>
            <w:vMerge w:val="restart"/>
            <w:shd w:val="clear" w:color="auto" w:fill="auto"/>
          </w:tcPr>
          <w:p w:rsidR="00B24C1B" w:rsidRPr="00B05843" w:rsidRDefault="00B24C1B" w:rsidP="0094740A">
            <w:pPr>
              <w:pStyle w:val="TableParagraph"/>
              <w:ind w:right="113"/>
            </w:pPr>
            <w:r w:rsidRPr="00B05843">
              <w:t>2003</w:t>
            </w:r>
          </w:p>
        </w:tc>
        <w:tc>
          <w:tcPr>
            <w:tcW w:w="2189" w:type="dxa"/>
            <w:shd w:val="clear" w:color="auto" w:fill="auto"/>
          </w:tcPr>
          <w:p w:rsidR="00B24C1B" w:rsidRPr="00B05843" w:rsidRDefault="00B24C1B" w:rsidP="0094740A">
            <w:pPr>
              <w:pStyle w:val="TableParagraph"/>
              <w:ind w:right="113"/>
            </w:pPr>
            <w:r w:rsidRPr="00B05843">
              <w:t>ПФ1-100/240.238-</w:t>
            </w:r>
            <w:r w:rsidRPr="00B05843">
              <w:rPr>
                <w:spacing w:val="-47"/>
              </w:rPr>
              <w:t xml:space="preserve"> </w:t>
            </w:r>
            <w:r w:rsidRPr="00B05843">
              <w:t>5,5/4-016</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70</w:t>
            </w:r>
          </w:p>
        </w:tc>
        <w:tc>
          <w:tcPr>
            <w:tcW w:w="644" w:type="dxa"/>
            <w:shd w:val="clear" w:color="auto" w:fill="auto"/>
          </w:tcPr>
          <w:p w:rsidR="00B24C1B" w:rsidRPr="00B05843" w:rsidRDefault="00B24C1B" w:rsidP="0094740A">
            <w:pPr>
              <w:pStyle w:val="TableParagraph"/>
              <w:ind w:right="113"/>
            </w:pPr>
            <w:r w:rsidRPr="00B05843">
              <w:t>12</w:t>
            </w:r>
          </w:p>
        </w:tc>
      </w:tr>
      <w:tr w:rsidR="00B24C1B" w:rsidRPr="00B05843" w:rsidTr="00AD7945">
        <w:trPr>
          <w:trHeight w:val="282"/>
        </w:trPr>
        <w:tc>
          <w:tcPr>
            <w:tcW w:w="542" w:type="dxa"/>
            <w:vMerge/>
            <w:tcBorders>
              <w:top w:val="nil"/>
            </w:tcBorders>
            <w:shd w:val="clear" w:color="auto" w:fill="auto"/>
          </w:tcPr>
          <w:p w:rsidR="00B24C1B" w:rsidRPr="0094740A" w:rsidRDefault="00B24C1B" w:rsidP="0094740A">
            <w:pPr>
              <w:pStyle w:val="TableParagraph"/>
              <w:ind w:right="113"/>
            </w:pPr>
          </w:p>
        </w:tc>
        <w:tc>
          <w:tcPr>
            <w:tcW w:w="760" w:type="dxa"/>
            <w:vMerge/>
            <w:tcBorders>
              <w:top w:val="nil"/>
            </w:tcBorders>
            <w:shd w:val="clear" w:color="auto" w:fill="auto"/>
          </w:tcPr>
          <w:p w:rsidR="00B24C1B" w:rsidRPr="00B05843" w:rsidRDefault="00B24C1B" w:rsidP="0094740A">
            <w:pPr>
              <w:widowControl w:val="0"/>
              <w:autoSpaceDE w:val="0"/>
              <w:autoSpaceDN w:val="0"/>
              <w:ind w:right="113"/>
              <w:jc w:val="center"/>
              <w:rPr>
                <w:rFonts w:ascii="Calibri" w:hAnsi="Calibri"/>
                <w:sz w:val="22"/>
                <w:szCs w:val="22"/>
              </w:rPr>
            </w:pPr>
          </w:p>
        </w:tc>
        <w:tc>
          <w:tcPr>
            <w:tcW w:w="2632" w:type="dxa"/>
            <w:vMerge/>
            <w:tcBorders>
              <w:top w:val="nil"/>
            </w:tcBorders>
            <w:shd w:val="clear" w:color="auto" w:fill="auto"/>
          </w:tcPr>
          <w:p w:rsidR="00B24C1B" w:rsidRPr="00B05843" w:rsidRDefault="00B24C1B" w:rsidP="0094740A">
            <w:pPr>
              <w:widowControl w:val="0"/>
              <w:autoSpaceDE w:val="0"/>
              <w:autoSpaceDN w:val="0"/>
              <w:ind w:right="113"/>
              <w:rPr>
                <w:rFonts w:ascii="Calibri" w:hAnsi="Calibri"/>
                <w:sz w:val="22"/>
                <w:szCs w:val="22"/>
              </w:rPr>
            </w:pPr>
          </w:p>
        </w:tc>
        <w:tc>
          <w:tcPr>
            <w:tcW w:w="849" w:type="dxa"/>
            <w:vMerge/>
            <w:tcBorders>
              <w:top w:val="nil"/>
            </w:tcBorders>
            <w:shd w:val="clear" w:color="auto" w:fill="auto"/>
          </w:tcPr>
          <w:p w:rsidR="00B24C1B" w:rsidRPr="00B05843" w:rsidRDefault="00B24C1B" w:rsidP="0094740A">
            <w:pPr>
              <w:widowControl w:val="0"/>
              <w:autoSpaceDE w:val="0"/>
              <w:autoSpaceDN w:val="0"/>
              <w:ind w:right="113"/>
              <w:rPr>
                <w:rFonts w:ascii="Calibri" w:hAnsi="Calibri"/>
                <w:sz w:val="22"/>
                <w:szCs w:val="22"/>
              </w:rPr>
            </w:pP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125-80-315/4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80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460"/>
        </w:trPr>
        <w:tc>
          <w:tcPr>
            <w:tcW w:w="542" w:type="dxa"/>
            <w:shd w:val="clear" w:color="auto" w:fill="auto"/>
          </w:tcPr>
          <w:p w:rsidR="00B24C1B" w:rsidRPr="00B05843" w:rsidRDefault="00B24C1B" w:rsidP="0094740A">
            <w:pPr>
              <w:pStyle w:val="TableParagraph"/>
              <w:ind w:right="113"/>
            </w:pPr>
            <w:r w:rsidRPr="0094740A">
              <w:t>8</w:t>
            </w:r>
          </w:p>
        </w:tc>
        <w:tc>
          <w:tcPr>
            <w:tcW w:w="760" w:type="dxa"/>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№8</w:t>
            </w:r>
          </w:p>
        </w:tc>
        <w:tc>
          <w:tcPr>
            <w:tcW w:w="2632" w:type="dxa"/>
            <w:shd w:val="clear" w:color="auto" w:fill="auto"/>
          </w:tcPr>
          <w:p w:rsidR="00B24C1B" w:rsidRPr="00B05843" w:rsidRDefault="00B24C1B" w:rsidP="0094740A">
            <w:pPr>
              <w:pStyle w:val="TableParagraph"/>
              <w:ind w:right="113"/>
            </w:pPr>
            <w:r w:rsidRPr="00B05843">
              <w:t>ул. Союзная, за</w:t>
            </w:r>
            <w:r w:rsidRPr="00B05843">
              <w:rPr>
                <w:spacing w:val="1"/>
              </w:rPr>
              <w:t xml:space="preserve"> </w:t>
            </w:r>
            <w:r w:rsidRPr="00B05843">
              <w:rPr>
                <w:spacing w:val="-1"/>
              </w:rPr>
              <w:t>бассейном</w:t>
            </w:r>
            <w:r w:rsidRPr="00B05843">
              <w:rPr>
                <w:spacing w:val="-7"/>
              </w:rPr>
              <w:t xml:space="preserve"> </w:t>
            </w:r>
            <w:r w:rsidRPr="00B05843">
              <w:t>«Садко»</w:t>
            </w:r>
          </w:p>
        </w:tc>
        <w:tc>
          <w:tcPr>
            <w:tcW w:w="849" w:type="dxa"/>
            <w:shd w:val="clear" w:color="auto" w:fill="auto"/>
          </w:tcPr>
          <w:p w:rsidR="00B24C1B" w:rsidRPr="00B05843" w:rsidRDefault="00B24C1B" w:rsidP="0094740A">
            <w:pPr>
              <w:pStyle w:val="TableParagraph"/>
              <w:ind w:right="113"/>
            </w:pPr>
            <w:r w:rsidRPr="00B05843">
              <w:t>1985</w:t>
            </w: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125-80-315/4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80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460"/>
        </w:trPr>
        <w:tc>
          <w:tcPr>
            <w:tcW w:w="542" w:type="dxa"/>
            <w:shd w:val="clear" w:color="auto" w:fill="auto"/>
          </w:tcPr>
          <w:p w:rsidR="00B24C1B" w:rsidRPr="00B05843" w:rsidRDefault="00B24C1B" w:rsidP="0094740A">
            <w:pPr>
              <w:pStyle w:val="TableParagraph"/>
              <w:ind w:right="113"/>
            </w:pPr>
            <w:r w:rsidRPr="0094740A">
              <w:t>9</w:t>
            </w:r>
          </w:p>
        </w:tc>
        <w:tc>
          <w:tcPr>
            <w:tcW w:w="760" w:type="dxa"/>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№9</w:t>
            </w:r>
          </w:p>
        </w:tc>
        <w:tc>
          <w:tcPr>
            <w:tcW w:w="2632" w:type="dxa"/>
            <w:shd w:val="clear" w:color="auto" w:fill="auto"/>
          </w:tcPr>
          <w:p w:rsidR="00B24C1B" w:rsidRPr="00B05843" w:rsidRDefault="00B24C1B" w:rsidP="0094740A">
            <w:pPr>
              <w:pStyle w:val="TableParagraph"/>
              <w:ind w:right="113"/>
            </w:pPr>
            <w:r w:rsidRPr="00B05843">
              <w:t>ул. Союзная 53а, за</w:t>
            </w:r>
            <w:r w:rsidRPr="00B05843">
              <w:rPr>
                <w:spacing w:val="1"/>
              </w:rPr>
              <w:t xml:space="preserve"> </w:t>
            </w:r>
            <w:r w:rsidRPr="00B05843">
              <w:t>гаражным</w:t>
            </w:r>
            <w:r w:rsidRPr="00B05843">
              <w:rPr>
                <w:spacing w:val="-8"/>
              </w:rPr>
              <w:t xml:space="preserve"> </w:t>
            </w:r>
            <w:r w:rsidRPr="00B05843">
              <w:t>кооперативом</w:t>
            </w:r>
          </w:p>
        </w:tc>
        <w:tc>
          <w:tcPr>
            <w:tcW w:w="849" w:type="dxa"/>
            <w:shd w:val="clear" w:color="auto" w:fill="auto"/>
          </w:tcPr>
          <w:p w:rsidR="00B24C1B" w:rsidRPr="00B05843" w:rsidRDefault="00B24C1B" w:rsidP="0094740A">
            <w:pPr>
              <w:pStyle w:val="TableParagraph"/>
              <w:ind w:right="113"/>
            </w:pPr>
            <w:r w:rsidRPr="00B05843">
              <w:t>1997</w:t>
            </w: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150-125-315/4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200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460"/>
        </w:trPr>
        <w:tc>
          <w:tcPr>
            <w:tcW w:w="542" w:type="dxa"/>
            <w:shd w:val="clear" w:color="auto" w:fill="auto"/>
          </w:tcPr>
          <w:p w:rsidR="00B24C1B" w:rsidRPr="00B05843" w:rsidRDefault="00B24C1B" w:rsidP="0094740A">
            <w:pPr>
              <w:pStyle w:val="TableParagraph"/>
              <w:ind w:right="113"/>
            </w:pPr>
            <w:r w:rsidRPr="00B05843">
              <w:t>10</w:t>
            </w:r>
          </w:p>
        </w:tc>
        <w:tc>
          <w:tcPr>
            <w:tcW w:w="760" w:type="dxa"/>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№11</w:t>
            </w:r>
          </w:p>
        </w:tc>
        <w:tc>
          <w:tcPr>
            <w:tcW w:w="2632" w:type="dxa"/>
            <w:shd w:val="clear" w:color="auto" w:fill="auto"/>
          </w:tcPr>
          <w:p w:rsidR="00B24C1B" w:rsidRPr="00B05843" w:rsidRDefault="00B24C1B" w:rsidP="0094740A">
            <w:pPr>
              <w:pStyle w:val="TableParagraph"/>
              <w:ind w:right="113"/>
            </w:pPr>
            <w:r w:rsidRPr="00B05843">
              <w:t>ул.</w:t>
            </w:r>
            <w:r w:rsidRPr="00B05843">
              <w:rPr>
                <w:spacing w:val="-2"/>
              </w:rPr>
              <w:t xml:space="preserve"> </w:t>
            </w:r>
            <w:r w:rsidRPr="00B05843">
              <w:t>Радищева,</w:t>
            </w:r>
            <w:r w:rsidRPr="00B05843">
              <w:rPr>
                <w:spacing w:val="-1"/>
              </w:rPr>
              <w:t xml:space="preserve"> </w:t>
            </w:r>
            <w:r w:rsidRPr="00B05843">
              <w:t>18</w:t>
            </w:r>
          </w:p>
        </w:tc>
        <w:tc>
          <w:tcPr>
            <w:tcW w:w="849" w:type="dxa"/>
            <w:shd w:val="clear" w:color="auto" w:fill="auto"/>
          </w:tcPr>
          <w:p w:rsidR="00B24C1B" w:rsidRPr="00B05843" w:rsidRDefault="00B24C1B" w:rsidP="0094740A">
            <w:pPr>
              <w:pStyle w:val="TableParagraph"/>
              <w:ind w:right="113"/>
            </w:pPr>
            <w:r w:rsidRPr="00B05843">
              <w:t>1954</w:t>
            </w: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125-80-315/4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80</w:t>
            </w:r>
          </w:p>
        </w:tc>
        <w:tc>
          <w:tcPr>
            <w:tcW w:w="644" w:type="dxa"/>
            <w:shd w:val="clear" w:color="auto" w:fill="auto"/>
          </w:tcPr>
          <w:p w:rsidR="00B24C1B" w:rsidRPr="00B05843" w:rsidRDefault="00B24C1B" w:rsidP="0094740A">
            <w:pPr>
              <w:pStyle w:val="TableParagraph"/>
              <w:ind w:right="113"/>
            </w:pPr>
            <w:r w:rsidRPr="00B05843">
              <w:t>32</w:t>
            </w:r>
          </w:p>
        </w:tc>
      </w:tr>
      <w:tr w:rsidR="00B24C1B" w:rsidRPr="00B05843" w:rsidTr="00AD7945">
        <w:trPr>
          <w:trHeight w:val="460"/>
        </w:trPr>
        <w:tc>
          <w:tcPr>
            <w:tcW w:w="542" w:type="dxa"/>
            <w:shd w:val="clear" w:color="auto" w:fill="auto"/>
          </w:tcPr>
          <w:p w:rsidR="00B24C1B" w:rsidRPr="00B05843" w:rsidRDefault="00B24C1B" w:rsidP="0094740A">
            <w:pPr>
              <w:pStyle w:val="TableParagraph"/>
              <w:ind w:right="113"/>
            </w:pPr>
            <w:r w:rsidRPr="00B05843">
              <w:t>11</w:t>
            </w:r>
          </w:p>
        </w:tc>
        <w:tc>
          <w:tcPr>
            <w:tcW w:w="760" w:type="dxa"/>
            <w:shd w:val="clear" w:color="auto" w:fill="auto"/>
          </w:tcPr>
          <w:p w:rsidR="00B24C1B" w:rsidRPr="00B05843" w:rsidRDefault="00B24C1B" w:rsidP="0094740A">
            <w:pPr>
              <w:pStyle w:val="TableParagraph"/>
              <w:ind w:right="113"/>
            </w:pPr>
            <w:r w:rsidRPr="00B05843">
              <w:t>КНС</w:t>
            </w:r>
          </w:p>
          <w:p w:rsidR="00B24C1B" w:rsidRPr="00B05843" w:rsidRDefault="00B24C1B" w:rsidP="0094740A">
            <w:pPr>
              <w:pStyle w:val="TableParagraph"/>
              <w:ind w:right="113"/>
            </w:pPr>
            <w:r w:rsidRPr="00B05843">
              <w:t>№10</w:t>
            </w:r>
          </w:p>
        </w:tc>
        <w:tc>
          <w:tcPr>
            <w:tcW w:w="2632" w:type="dxa"/>
            <w:shd w:val="clear" w:color="auto" w:fill="auto"/>
          </w:tcPr>
          <w:p w:rsidR="00B24C1B" w:rsidRPr="00B05843" w:rsidRDefault="00B24C1B" w:rsidP="0094740A">
            <w:pPr>
              <w:pStyle w:val="TableParagraph"/>
              <w:ind w:right="113"/>
            </w:pPr>
            <w:r w:rsidRPr="00B05843">
              <w:t>ул.</w:t>
            </w:r>
            <w:r w:rsidRPr="00B05843">
              <w:rPr>
                <w:spacing w:val="-1"/>
              </w:rPr>
              <w:t xml:space="preserve"> </w:t>
            </w:r>
            <w:r w:rsidRPr="00B05843">
              <w:t>Серегина,</w:t>
            </w:r>
            <w:r w:rsidRPr="00B05843">
              <w:rPr>
                <w:spacing w:val="-1"/>
              </w:rPr>
              <w:t xml:space="preserve"> </w:t>
            </w:r>
            <w:r w:rsidRPr="00B05843">
              <w:t>1</w:t>
            </w:r>
          </w:p>
        </w:tc>
        <w:tc>
          <w:tcPr>
            <w:tcW w:w="849" w:type="dxa"/>
            <w:shd w:val="clear" w:color="auto" w:fill="auto"/>
          </w:tcPr>
          <w:p w:rsidR="00B24C1B" w:rsidRPr="00B05843" w:rsidRDefault="00B24C1B" w:rsidP="0094740A">
            <w:pPr>
              <w:pStyle w:val="TableParagraph"/>
              <w:ind w:right="113"/>
            </w:pPr>
            <w:r w:rsidRPr="00B05843">
              <w:t>1970</w:t>
            </w:r>
          </w:p>
        </w:tc>
        <w:tc>
          <w:tcPr>
            <w:tcW w:w="2189" w:type="dxa"/>
            <w:shd w:val="clear" w:color="auto" w:fill="auto"/>
          </w:tcPr>
          <w:p w:rsidR="00B24C1B" w:rsidRPr="00B05843" w:rsidRDefault="00B24C1B" w:rsidP="0094740A">
            <w:pPr>
              <w:pStyle w:val="TableParagraph"/>
              <w:ind w:right="113"/>
            </w:pPr>
            <w:r w:rsidRPr="00B05843">
              <w:t>СМ</w:t>
            </w:r>
            <w:r w:rsidRPr="00B05843">
              <w:rPr>
                <w:spacing w:val="-3"/>
              </w:rPr>
              <w:t xml:space="preserve"> </w:t>
            </w:r>
            <w:r w:rsidRPr="00B05843">
              <w:t>150-125-315/4</w:t>
            </w:r>
          </w:p>
        </w:tc>
        <w:tc>
          <w:tcPr>
            <w:tcW w:w="880" w:type="dxa"/>
            <w:shd w:val="clear" w:color="auto" w:fill="auto"/>
          </w:tcPr>
          <w:p w:rsidR="00B24C1B" w:rsidRPr="00B05843" w:rsidRDefault="00B24C1B" w:rsidP="0094740A">
            <w:pPr>
              <w:pStyle w:val="TableParagraph"/>
              <w:ind w:right="113"/>
            </w:pPr>
            <w:r w:rsidRPr="00B05843">
              <w:rPr>
                <w:w w:val="99"/>
              </w:rPr>
              <w:t>1</w:t>
            </w:r>
          </w:p>
        </w:tc>
        <w:tc>
          <w:tcPr>
            <w:tcW w:w="1027" w:type="dxa"/>
            <w:shd w:val="clear" w:color="auto" w:fill="auto"/>
          </w:tcPr>
          <w:p w:rsidR="00B24C1B" w:rsidRPr="00B05843" w:rsidRDefault="00B24C1B" w:rsidP="0094740A">
            <w:pPr>
              <w:pStyle w:val="TableParagraph"/>
              <w:ind w:right="113"/>
            </w:pPr>
            <w:r w:rsidRPr="00B05843">
              <w:t>200</w:t>
            </w:r>
          </w:p>
        </w:tc>
        <w:tc>
          <w:tcPr>
            <w:tcW w:w="644" w:type="dxa"/>
            <w:shd w:val="clear" w:color="auto" w:fill="auto"/>
          </w:tcPr>
          <w:p w:rsidR="00B24C1B" w:rsidRPr="00B05843" w:rsidRDefault="00B24C1B" w:rsidP="0094740A">
            <w:pPr>
              <w:pStyle w:val="TableParagraph"/>
              <w:ind w:right="113"/>
            </w:pPr>
            <w:r w:rsidRPr="00B05843">
              <w:t>32</w:t>
            </w:r>
          </w:p>
        </w:tc>
      </w:tr>
    </w:tbl>
    <w:p w:rsidR="006053AE" w:rsidRPr="00B05843" w:rsidRDefault="0078575A" w:rsidP="00126BB4">
      <w:pPr>
        <w:pStyle w:val="af9"/>
        <w:spacing w:before="240" w:after="0" w:line="276" w:lineRule="auto"/>
        <w:ind w:left="102" w:firstLine="709"/>
        <w:jc w:val="right"/>
        <w:rPr>
          <w:sz w:val="28"/>
          <w:szCs w:val="28"/>
        </w:rPr>
      </w:pPr>
      <w:r>
        <w:rPr>
          <w:sz w:val="28"/>
          <w:szCs w:val="28"/>
        </w:rPr>
        <w:t xml:space="preserve">Таблица </w:t>
      </w:r>
      <w:r w:rsidR="006053AE" w:rsidRPr="00B05843">
        <w:rPr>
          <w:sz w:val="28"/>
          <w:szCs w:val="28"/>
        </w:rPr>
        <w:t>2.5</w:t>
      </w:r>
      <w:r>
        <w:rPr>
          <w:sz w:val="28"/>
          <w:szCs w:val="28"/>
        </w:rPr>
        <w:t>.2</w:t>
      </w:r>
      <w:r w:rsidR="006053AE" w:rsidRPr="00B05843">
        <w:rPr>
          <w:sz w:val="28"/>
          <w:szCs w:val="28"/>
        </w:rPr>
        <w:t>-2</w:t>
      </w:r>
    </w:p>
    <w:p w:rsidR="00B24C1B" w:rsidRPr="00B05843" w:rsidRDefault="00B24C1B" w:rsidP="0094740A">
      <w:pPr>
        <w:spacing w:after="120"/>
        <w:ind w:left="811"/>
        <w:jc w:val="center"/>
        <w:rPr>
          <w:sz w:val="28"/>
          <w:szCs w:val="28"/>
        </w:rPr>
      </w:pPr>
      <w:r w:rsidRPr="00B05843">
        <w:rPr>
          <w:sz w:val="28"/>
          <w:szCs w:val="28"/>
        </w:rPr>
        <w:t>Технические</w:t>
      </w:r>
      <w:r w:rsidRPr="00B05843">
        <w:rPr>
          <w:spacing w:val="-4"/>
          <w:sz w:val="28"/>
          <w:szCs w:val="28"/>
        </w:rPr>
        <w:t xml:space="preserve"> </w:t>
      </w:r>
      <w:r w:rsidRPr="00B05843">
        <w:rPr>
          <w:sz w:val="28"/>
          <w:szCs w:val="28"/>
        </w:rPr>
        <w:t>характеристики</w:t>
      </w:r>
      <w:r w:rsidRPr="00B05843">
        <w:rPr>
          <w:spacing w:val="-3"/>
          <w:sz w:val="28"/>
          <w:szCs w:val="28"/>
        </w:rPr>
        <w:t xml:space="preserve"> </w:t>
      </w:r>
      <w:r w:rsidRPr="00B05843">
        <w:rPr>
          <w:sz w:val="28"/>
          <w:szCs w:val="28"/>
        </w:rPr>
        <w:t>КОС</w:t>
      </w:r>
    </w:p>
    <w:tbl>
      <w:tblPr>
        <w:tblW w:w="9384"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3"/>
        <w:gridCol w:w="1477"/>
        <w:gridCol w:w="1984"/>
        <w:gridCol w:w="1276"/>
        <w:gridCol w:w="1276"/>
        <w:gridCol w:w="1278"/>
      </w:tblGrid>
      <w:tr w:rsidR="00B24C1B" w:rsidRPr="0094740A" w:rsidTr="00E81A63">
        <w:trPr>
          <w:trHeight w:val="335"/>
        </w:trPr>
        <w:tc>
          <w:tcPr>
            <w:tcW w:w="540" w:type="dxa"/>
            <w:vMerge w:val="restart"/>
            <w:shd w:val="clear" w:color="auto" w:fill="auto"/>
            <w:vAlign w:val="center"/>
          </w:tcPr>
          <w:p w:rsidR="00B24C1B" w:rsidRPr="0094740A" w:rsidRDefault="00B24C1B" w:rsidP="0078575A">
            <w:pPr>
              <w:pStyle w:val="TableParagraph"/>
            </w:pPr>
            <w:r w:rsidRPr="0094740A">
              <w:t>№</w:t>
            </w:r>
            <w:r w:rsidRPr="0094740A">
              <w:rPr>
                <w:spacing w:val="1"/>
              </w:rPr>
              <w:t xml:space="preserve"> </w:t>
            </w:r>
            <w:r w:rsidRPr="0094740A">
              <w:rPr>
                <w:spacing w:val="-1"/>
              </w:rPr>
              <w:t>п/п</w:t>
            </w:r>
          </w:p>
        </w:tc>
        <w:tc>
          <w:tcPr>
            <w:tcW w:w="1553" w:type="dxa"/>
            <w:vMerge w:val="restart"/>
            <w:shd w:val="clear" w:color="auto" w:fill="auto"/>
            <w:vAlign w:val="center"/>
          </w:tcPr>
          <w:p w:rsidR="00DA2CE0" w:rsidRDefault="00B24C1B" w:rsidP="0078575A">
            <w:pPr>
              <w:pStyle w:val="TableParagraph"/>
              <w:rPr>
                <w:spacing w:val="-1"/>
              </w:rPr>
            </w:pPr>
            <w:r w:rsidRPr="0094740A">
              <w:rPr>
                <w:spacing w:val="-1"/>
              </w:rPr>
              <w:t>Местона</w:t>
            </w:r>
            <w:r w:rsidR="00DA2CE0">
              <w:rPr>
                <w:spacing w:val="-1"/>
              </w:rPr>
              <w:t>-</w:t>
            </w:r>
          </w:p>
          <w:p w:rsidR="00B24C1B" w:rsidRPr="0094740A" w:rsidRDefault="00B24C1B" w:rsidP="0078575A">
            <w:pPr>
              <w:pStyle w:val="TableParagraph"/>
            </w:pPr>
            <w:r w:rsidRPr="0094740A">
              <w:rPr>
                <w:spacing w:val="-1"/>
              </w:rPr>
              <w:t>хожде</w:t>
            </w:r>
            <w:r w:rsidRPr="0094740A">
              <w:rPr>
                <w:spacing w:val="-47"/>
              </w:rPr>
              <w:t xml:space="preserve"> </w:t>
            </w:r>
            <w:r w:rsidRPr="0094740A">
              <w:t>ние</w:t>
            </w:r>
          </w:p>
        </w:tc>
        <w:tc>
          <w:tcPr>
            <w:tcW w:w="1477" w:type="dxa"/>
            <w:vMerge w:val="restart"/>
            <w:shd w:val="clear" w:color="auto" w:fill="auto"/>
            <w:vAlign w:val="center"/>
          </w:tcPr>
          <w:p w:rsidR="00B24C1B" w:rsidRPr="0094740A" w:rsidRDefault="00B24C1B" w:rsidP="0078575A">
            <w:pPr>
              <w:pStyle w:val="TableParagraph"/>
            </w:pPr>
            <w:r w:rsidRPr="0094740A">
              <w:t>Назначение</w:t>
            </w:r>
          </w:p>
        </w:tc>
        <w:tc>
          <w:tcPr>
            <w:tcW w:w="5814" w:type="dxa"/>
            <w:gridSpan w:val="4"/>
            <w:shd w:val="clear" w:color="auto" w:fill="auto"/>
            <w:vAlign w:val="center"/>
          </w:tcPr>
          <w:p w:rsidR="00B24C1B" w:rsidRPr="0094740A" w:rsidRDefault="00B24C1B" w:rsidP="0078575A">
            <w:pPr>
              <w:pStyle w:val="TableParagraph"/>
            </w:pPr>
            <w:r w:rsidRPr="0094740A">
              <w:t>Насосы</w:t>
            </w:r>
          </w:p>
        </w:tc>
      </w:tr>
      <w:tr w:rsidR="00B24C1B" w:rsidRPr="0094740A" w:rsidTr="00E81A63">
        <w:trPr>
          <w:trHeight w:val="257"/>
        </w:trPr>
        <w:tc>
          <w:tcPr>
            <w:tcW w:w="540" w:type="dxa"/>
            <w:vMerge/>
            <w:tcBorders>
              <w:top w:val="nil"/>
            </w:tcBorders>
            <w:shd w:val="clear" w:color="auto" w:fill="auto"/>
            <w:vAlign w:val="center"/>
          </w:tcPr>
          <w:p w:rsidR="00B24C1B" w:rsidRPr="0094740A" w:rsidRDefault="00B24C1B" w:rsidP="0078575A">
            <w:pPr>
              <w:widowControl w:val="0"/>
              <w:autoSpaceDE w:val="0"/>
              <w:autoSpaceDN w:val="0"/>
              <w:jc w:val="center"/>
              <w:rPr>
                <w:rFonts w:ascii="Calibri" w:hAnsi="Calibri"/>
              </w:rPr>
            </w:pPr>
          </w:p>
        </w:tc>
        <w:tc>
          <w:tcPr>
            <w:tcW w:w="1553" w:type="dxa"/>
            <w:vMerge/>
            <w:tcBorders>
              <w:top w:val="nil"/>
            </w:tcBorders>
            <w:shd w:val="clear" w:color="auto" w:fill="auto"/>
            <w:vAlign w:val="center"/>
          </w:tcPr>
          <w:p w:rsidR="00B24C1B" w:rsidRPr="0094740A" w:rsidRDefault="00B24C1B" w:rsidP="0078575A">
            <w:pPr>
              <w:widowControl w:val="0"/>
              <w:autoSpaceDE w:val="0"/>
              <w:autoSpaceDN w:val="0"/>
              <w:jc w:val="center"/>
              <w:rPr>
                <w:rFonts w:ascii="Calibri" w:hAnsi="Calibri"/>
              </w:rPr>
            </w:pPr>
          </w:p>
        </w:tc>
        <w:tc>
          <w:tcPr>
            <w:tcW w:w="1477" w:type="dxa"/>
            <w:vMerge/>
            <w:tcBorders>
              <w:top w:val="nil"/>
            </w:tcBorders>
            <w:shd w:val="clear" w:color="auto" w:fill="auto"/>
            <w:vAlign w:val="center"/>
          </w:tcPr>
          <w:p w:rsidR="00B24C1B" w:rsidRPr="0094740A" w:rsidRDefault="00B24C1B" w:rsidP="0078575A">
            <w:pPr>
              <w:widowControl w:val="0"/>
              <w:autoSpaceDE w:val="0"/>
              <w:autoSpaceDN w:val="0"/>
              <w:jc w:val="center"/>
              <w:rPr>
                <w:rFonts w:ascii="Calibri" w:hAnsi="Calibri"/>
              </w:rPr>
            </w:pPr>
          </w:p>
        </w:tc>
        <w:tc>
          <w:tcPr>
            <w:tcW w:w="1984" w:type="dxa"/>
            <w:shd w:val="clear" w:color="auto" w:fill="auto"/>
            <w:vAlign w:val="center"/>
          </w:tcPr>
          <w:p w:rsidR="00B24C1B" w:rsidRPr="0094740A" w:rsidRDefault="00B24C1B" w:rsidP="0078575A">
            <w:pPr>
              <w:pStyle w:val="TableParagraph"/>
            </w:pPr>
            <w:r w:rsidRPr="0094740A">
              <w:t>Марка</w:t>
            </w:r>
          </w:p>
        </w:tc>
        <w:tc>
          <w:tcPr>
            <w:tcW w:w="1276" w:type="dxa"/>
            <w:shd w:val="clear" w:color="auto" w:fill="auto"/>
            <w:vAlign w:val="center"/>
          </w:tcPr>
          <w:p w:rsidR="00B24C1B" w:rsidRPr="0094740A" w:rsidRDefault="00B24C1B" w:rsidP="0078575A">
            <w:pPr>
              <w:pStyle w:val="TableParagraph"/>
            </w:pPr>
            <w:r w:rsidRPr="0094740A">
              <w:rPr>
                <w:spacing w:val="-1"/>
              </w:rPr>
              <w:t>Кол-во,</w:t>
            </w:r>
            <w:r w:rsidRPr="0094740A">
              <w:rPr>
                <w:spacing w:val="-47"/>
              </w:rPr>
              <w:t xml:space="preserve"> </w:t>
            </w:r>
            <w:r w:rsidRPr="0094740A">
              <w:t>шт.</w:t>
            </w:r>
          </w:p>
        </w:tc>
        <w:tc>
          <w:tcPr>
            <w:tcW w:w="1276" w:type="dxa"/>
            <w:shd w:val="clear" w:color="auto" w:fill="auto"/>
            <w:vAlign w:val="center"/>
          </w:tcPr>
          <w:p w:rsidR="00B24C1B" w:rsidRPr="0094740A" w:rsidRDefault="00B24C1B" w:rsidP="0078575A">
            <w:pPr>
              <w:pStyle w:val="TableParagraph"/>
            </w:pPr>
            <w:r w:rsidRPr="0094740A">
              <w:t>Подача,</w:t>
            </w:r>
            <w:r w:rsidRPr="0094740A">
              <w:rPr>
                <w:spacing w:val="-47"/>
              </w:rPr>
              <w:t xml:space="preserve"> </w:t>
            </w:r>
            <w:r w:rsidR="004D78CB" w:rsidRPr="0094740A">
              <w:t>куб. м</w:t>
            </w:r>
            <w:r w:rsidRPr="0094740A">
              <w:t>/ч</w:t>
            </w:r>
          </w:p>
        </w:tc>
        <w:tc>
          <w:tcPr>
            <w:tcW w:w="1278" w:type="dxa"/>
            <w:shd w:val="clear" w:color="auto" w:fill="auto"/>
            <w:vAlign w:val="center"/>
          </w:tcPr>
          <w:p w:rsidR="00B24C1B" w:rsidRPr="0094740A" w:rsidRDefault="00B24C1B" w:rsidP="0078575A">
            <w:pPr>
              <w:pStyle w:val="TableParagraph"/>
            </w:pPr>
            <w:r w:rsidRPr="0094740A">
              <w:t>Напор, м</w:t>
            </w:r>
          </w:p>
        </w:tc>
      </w:tr>
      <w:tr w:rsidR="00B24C1B" w:rsidRPr="0094740A" w:rsidTr="00E81A63">
        <w:trPr>
          <w:trHeight w:val="553"/>
        </w:trPr>
        <w:tc>
          <w:tcPr>
            <w:tcW w:w="540" w:type="dxa"/>
            <w:vMerge w:val="restart"/>
            <w:shd w:val="clear" w:color="auto" w:fill="auto"/>
          </w:tcPr>
          <w:p w:rsidR="00B24C1B" w:rsidRPr="0094740A" w:rsidRDefault="00B24C1B" w:rsidP="0094740A">
            <w:pPr>
              <w:pStyle w:val="TableParagraph"/>
            </w:pPr>
            <w:r w:rsidRPr="0094740A">
              <w:rPr>
                <w:w w:val="99"/>
              </w:rPr>
              <w:t>1</w:t>
            </w:r>
          </w:p>
        </w:tc>
        <w:tc>
          <w:tcPr>
            <w:tcW w:w="1553" w:type="dxa"/>
            <w:vMerge w:val="restart"/>
            <w:shd w:val="clear" w:color="auto" w:fill="auto"/>
          </w:tcPr>
          <w:p w:rsidR="00B24C1B" w:rsidRPr="0094740A" w:rsidRDefault="00B24C1B" w:rsidP="0094740A">
            <w:pPr>
              <w:pStyle w:val="TableParagraph"/>
            </w:pPr>
            <w:r w:rsidRPr="0094740A">
              <w:t>ст.Карасук-3</w:t>
            </w:r>
          </w:p>
        </w:tc>
        <w:tc>
          <w:tcPr>
            <w:tcW w:w="1477" w:type="dxa"/>
            <w:shd w:val="clear" w:color="auto" w:fill="auto"/>
          </w:tcPr>
          <w:p w:rsidR="0094740A" w:rsidRDefault="00B24C1B" w:rsidP="0094740A">
            <w:pPr>
              <w:pStyle w:val="TableParagraph"/>
              <w:rPr>
                <w:spacing w:val="-3"/>
              </w:rPr>
            </w:pPr>
            <w:r w:rsidRPr="0094740A">
              <w:t>воздух.</w:t>
            </w:r>
            <w:r w:rsidRPr="0094740A">
              <w:rPr>
                <w:spacing w:val="-3"/>
              </w:rPr>
              <w:t xml:space="preserve"> </w:t>
            </w:r>
          </w:p>
          <w:p w:rsidR="00B24C1B" w:rsidRPr="0094740A" w:rsidRDefault="00B24C1B" w:rsidP="0094740A">
            <w:pPr>
              <w:pStyle w:val="TableParagraph"/>
            </w:pPr>
            <w:r w:rsidRPr="0094740A">
              <w:t>станция</w:t>
            </w:r>
          </w:p>
        </w:tc>
        <w:tc>
          <w:tcPr>
            <w:tcW w:w="1984" w:type="dxa"/>
            <w:shd w:val="clear" w:color="auto" w:fill="auto"/>
          </w:tcPr>
          <w:p w:rsidR="00B24C1B" w:rsidRPr="0094740A" w:rsidRDefault="00B24C1B" w:rsidP="0094740A">
            <w:pPr>
              <w:pStyle w:val="TableParagraph"/>
            </w:pPr>
            <w:r w:rsidRPr="0094740A">
              <w:t>Турбокомпрессо</w:t>
            </w:r>
            <w:r w:rsidRPr="0094740A">
              <w:rPr>
                <w:spacing w:val="-47"/>
              </w:rPr>
              <w:t xml:space="preserve"> </w:t>
            </w:r>
            <w:r w:rsidRPr="0094740A">
              <w:t>р -ТВ-50-1,6</w:t>
            </w:r>
          </w:p>
        </w:tc>
        <w:tc>
          <w:tcPr>
            <w:tcW w:w="1276" w:type="dxa"/>
            <w:shd w:val="clear" w:color="auto" w:fill="auto"/>
            <w:vAlign w:val="center"/>
          </w:tcPr>
          <w:p w:rsidR="00B24C1B" w:rsidRPr="0094740A" w:rsidRDefault="00B24C1B" w:rsidP="0094740A">
            <w:pPr>
              <w:pStyle w:val="TableParagraph"/>
            </w:pPr>
            <w:r w:rsidRPr="0094740A">
              <w:t>2</w:t>
            </w:r>
          </w:p>
        </w:tc>
        <w:tc>
          <w:tcPr>
            <w:tcW w:w="1276" w:type="dxa"/>
            <w:shd w:val="clear" w:color="auto" w:fill="auto"/>
            <w:vAlign w:val="center"/>
          </w:tcPr>
          <w:p w:rsidR="00B24C1B" w:rsidRPr="0094740A" w:rsidRDefault="00B24C1B" w:rsidP="0094740A">
            <w:pPr>
              <w:pStyle w:val="TableParagraph"/>
            </w:pPr>
            <w:r w:rsidRPr="0094740A">
              <w:t>3000</w:t>
            </w:r>
          </w:p>
        </w:tc>
        <w:tc>
          <w:tcPr>
            <w:tcW w:w="1278" w:type="dxa"/>
            <w:shd w:val="clear" w:color="auto" w:fill="auto"/>
            <w:vAlign w:val="center"/>
          </w:tcPr>
          <w:p w:rsidR="00B24C1B" w:rsidRPr="0094740A" w:rsidRDefault="00B24C1B" w:rsidP="0094740A">
            <w:pPr>
              <w:pStyle w:val="TableParagraph"/>
            </w:pPr>
            <w:r w:rsidRPr="0094740A">
              <w:t>156,9</w:t>
            </w:r>
            <w:r w:rsidRPr="0094740A">
              <w:rPr>
                <w:spacing w:val="-2"/>
              </w:rPr>
              <w:t xml:space="preserve"> </w:t>
            </w:r>
            <w:r w:rsidRPr="0094740A">
              <w:t>кПа</w:t>
            </w:r>
          </w:p>
        </w:tc>
      </w:tr>
      <w:tr w:rsidR="00B24C1B" w:rsidRPr="0094740A" w:rsidTr="00E81A63">
        <w:trPr>
          <w:trHeight w:val="282"/>
        </w:trPr>
        <w:tc>
          <w:tcPr>
            <w:tcW w:w="540" w:type="dxa"/>
            <w:vMerge/>
            <w:tcBorders>
              <w:top w:val="nil"/>
            </w:tcBorders>
            <w:shd w:val="clear" w:color="auto" w:fill="auto"/>
          </w:tcPr>
          <w:p w:rsidR="00B24C1B" w:rsidRPr="0094740A" w:rsidRDefault="00B24C1B" w:rsidP="0094740A">
            <w:pPr>
              <w:widowControl w:val="0"/>
              <w:autoSpaceDE w:val="0"/>
              <w:autoSpaceDN w:val="0"/>
              <w:rPr>
                <w:rFonts w:ascii="Calibri" w:hAnsi="Calibri"/>
              </w:rPr>
            </w:pPr>
          </w:p>
        </w:tc>
        <w:tc>
          <w:tcPr>
            <w:tcW w:w="1553" w:type="dxa"/>
            <w:vMerge/>
            <w:tcBorders>
              <w:top w:val="nil"/>
            </w:tcBorders>
            <w:shd w:val="clear" w:color="auto" w:fill="auto"/>
          </w:tcPr>
          <w:p w:rsidR="00B24C1B" w:rsidRPr="0094740A" w:rsidRDefault="00B24C1B" w:rsidP="0094740A">
            <w:pPr>
              <w:widowControl w:val="0"/>
              <w:autoSpaceDE w:val="0"/>
              <w:autoSpaceDN w:val="0"/>
              <w:rPr>
                <w:rFonts w:ascii="Calibri" w:hAnsi="Calibri"/>
              </w:rPr>
            </w:pPr>
          </w:p>
        </w:tc>
        <w:tc>
          <w:tcPr>
            <w:tcW w:w="1477" w:type="dxa"/>
            <w:vMerge w:val="restart"/>
            <w:shd w:val="clear" w:color="auto" w:fill="auto"/>
          </w:tcPr>
          <w:p w:rsidR="00B24C1B" w:rsidRPr="0094740A" w:rsidRDefault="00B24C1B" w:rsidP="0094740A">
            <w:pPr>
              <w:pStyle w:val="TableParagraph"/>
            </w:pPr>
            <w:r w:rsidRPr="0094740A">
              <w:t>насосная</w:t>
            </w:r>
            <w:r w:rsidRPr="0094740A">
              <w:rPr>
                <w:spacing w:val="-3"/>
              </w:rPr>
              <w:t xml:space="preserve"> </w:t>
            </w:r>
            <w:r w:rsidRPr="0094740A">
              <w:t>станция</w:t>
            </w:r>
          </w:p>
        </w:tc>
        <w:tc>
          <w:tcPr>
            <w:tcW w:w="1984" w:type="dxa"/>
            <w:shd w:val="clear" w:color="auto" w:fill="auto"/>
          </w:tcPr>
          <w:p w:rsidR="00B24C1B" w:rsidRPr="0094740A" w:rsidRDefault="00B24C1B" w:rsidP="0094740A">
            <w:pPr>
              <w:pStyle w:val="TableParagraph"/>
            </w:pPr>
            <w:r w:rsidRPr="0094740A">
              <w:t>3Ф-12</w:t>
            </w:r>
          </w:p>
        </w:tc>
        <w:tc>
          <w:tcPr>
            <w:tcW w:w="1276" w:type="dxa"/>
            <w:shd w:val="clear" w:color="auto" w:fill="auto"/>
            <w:vAlign w:val="center"/>
          </w:tcPr>
          <w:p w:rsidR="00B24C1B" w:rsidRPr="0094740A" w:rsidRDefault="00B24C1B" w:rsidP="0094740A">
            <w:pPr>
              <w:pStyle w:val="TableParagraph"/>
            </w:pPr>
            <w:r w:rsidRPr="0094740A">
              <w:t>1</w:t>
            </w:r>
          </w:p>
        </w:tc>
        <w:tc>
          <w:tcPr>
            <w:tcW w:w="1276" w:type="dxa"/>
            <w:shd w:val="clear" w:color="auto" w:fill="auto"/>
            <w:vAlign w:val="center"/>
          </w:tcPr>
          <w:p w:rsidR="00B24C1B" w:rsidRPr="0094740A" w:rsidRDefault="00B24C1B" w:rsidP="0094740A">
            <w:pPr>
              <w:pStyle w:val="TableParagraph"/>
            </w:pPr>
            <w:r w:rsidRPr="0094740A">
              <w:t>50</w:t>
            </w:r>
          </w:p>
        </w:tc>
        <w:tc>
          <w:tcPr>
            <w:tcW w:w="1278" w:type="dxa"/>
            <w:shd w:val="clear" w:color="auto" w:fill="auto"/>
            <w:vAlign w:val="center"/>
          </w:tcPr>
          <w:p w:rsidR="00B24C1B" w:rsidRPr="0094740A" w:rsidRDefault="00B24C1B" w:rsidP="0094740A">
            <w:pPr>
              <w:pStyle w:val="TableParagraph"/>
            </w:pPr>
            <w:r w:rsidRPr="0094740A">
              <w:t>50</w:t>
            </w:r>
          </w:p>
        </w:tc>
      </w:tr>
      <w:tr w:rsidR="00B24C1B" w:rsidRPr="0094740A" w:rsidTr="00E81A63">
        <w:trPr>
          <w:trHeight w:val="282"/>
        </w:trPr>
        <w:tc>
          <w:tcPr>
            <w:tcW w:w="540" w:type="dxa"/>
            <w:vMerge/>
            <w:tcBorders>
              <w:top w:val="nil"/>
            </w:tcBorders>
            <w:shd w:val="clear" w:color="auto" w:fill="auto"/>
          </w:tcPr>
          <w:p w:rsidR="00B24C1B" w:rsidRPr="0094740A" w:rsidRDefault="00B24C1B" w:rsidP="0094740A">
            <w:pPr>
              <w:widowControl w:val="0"/>
              <w:autoSpaceDE w:val="0"/>
              <w:autoSpaceDN w:val="0"/>
              <w:rPr>
                <w:rFonts w:ascii="Calibri" w:hAnsi="Calibri"/>
              </w:rPr>
            </w:pPr>
          </w:p>
        </w:tc>
        <w:tc>
          <w:tcPr>
            <w:tcW w:w="1553" w:type="dxa"/>
            <w:vMerge/>
            <w:tcBorders>
              <w:top w:val="nil"/>
            </w:tcBorders>
            <w:shd w:val="clear" w:color="auto" w:fill="auto"/>
          </w:tcPr>
          <w:p w:rsidR="00B24C1B" w:rsidRPr="0094740A" w:rsidRDefault="00B24C1B" w:rsidP="0094740A">
            <w:pPr>
              <w:widowControl w:val="0"/>
              <w:autoSpaceDE w:val="0"/>
              <w:autoSpaceDN w:val="0"/>
              <w:rPr>
                <w:rFonts w:ascii="Calibri" w:hAnsi="Calibri"/>
              </w:rPr>
            </w:pPr>
          </w:p>
        </w:tc>
        <w:tc>
          <w:tcPr>
            <w:tcW w:w="1477" w:type="dxa"/>
            <w:vMerge/>
            <w:tcBorders>
              <w:top w:val="nil"/>
            </w:tcBorders>
            <w:shd w:val="clear" w:color="auto" w:fill="auto"/>
          </w:tcPr>
          <w:p w:rsidR="00B24C1B" w:rsidRPr="0094740A" w:rsidRDefault="00B24C1B" w:rsidP="0094740A">
            <w:pPr>
              <w:widowControl w:val="0"/>
              <w:autoSpaceDE w:val="0"/>
              <w:autoSpaceDN w:val="0"/>
              <w:rPr>
                <w:rFonts w:ascii="Calibri" w:hAnsi="Calibri"/>
              </w:rPr>
            </w:pPr>
          </w:p>
        </w:tc>
        <w:tc>
          <w:tcPr>
            <w:tcW w:w="1984" w:type="dxa"/>
            <w:shd w:val="clear" w:color="auto" w:fill="auto"/>
          </w:tcPr>
          <w:p w:rsidR="00B24C1B" w:rsidRPr="0094740A" w:rsidRDefault="00B24C1B" w:rsidP="0094740A">
            <w:pPr>
              <w:pStyle w:val="TableParagraph"/>
            </w:pPr>
            <w:r w:rsidRPr="0094740A">
              <w:t>3К-6</w:t>
            </w:r>
          </w:p>
        </w:tc>
        <w:tc>
          <w:tcPr>
            <w:tcW w:w="1276" w:type="dxa"/>
            <w:shd w:val="clear" w:color="auto" w:fill="auto"/>
            <w:vAlign w:val="center"/>
          </w:tcPr>
          <w:p w:rsidR="00B24C1B" w:rsidRPr="0094740A" w:rsidRDefault="00B24C1B" w:rsidP="0094740A">
            <w:pPr>
              <w:pStyle w:val="TableParagraph"/>
            </w:pPr>
            <w:r w:rsidRPr="0094740A">
              <w:t>1</w:t>
            </w:r>
          </w:p>
        </w:tc>
        <w:tc>
          <w:tcPr>
            <w:tcW w:w="1276" w:type="dxa"/>
            <w:shd w:val="clear" w:color="auto" w:fill="auto"/>
            <w:vAlign w:val="center"/>
          </w:tcPr>
          <w:p w:rsidR="00B24C1B" w:rsidRPr="0094740A" w:rsidRDefault="00B24C1B" w:rsidP="0094740A">
            <w:pPr>
              <w:pStyle w:val="TableParagraph"/>
            </w:pPr>
            <w:r w:rsidRPr="0094740A">
              <w:t>50</w:t>
            </w:r>
          </w:p>
        </w:tc>
        <w:tc>
          <w:tcPr>
            <w:tcW w:w="1278" w:type="dxa"/>
            <w:shd w:val="clear" w:color="auto" w:fill="auto"/>
            <w:vAlign w:val="center"/>
          </w:tcPr>
          <w:p w:rsidR="00B24C1B" w:rsidRPr="0094740A" w:rsidRDefault="00B24C1B" w:rsidP="0094740A">
            <w:pPr>
              <w:pStyle w:val="TableParagraph"/>
            </w:pPr>
            <w:r w:rsidRPr="0094740A">
              <w:t>50</w:t>
            </w:r>
          </w:p>
        </w:tc>
      </w:tr>
      <w:tr w:rsidR="00B24C1B" w:rsidRPr="0094740A" w:rsidTr="00E81A63">
        <w:trPr>
          <w:trHeight w:val="285"/>
        </w:trPr>
        <w:tc>
          <w:tcPr>
            <w:tcW w:w="540" w:type="dxa"/>
            <w:vMerge/>
            <w:tcBorders>
              <w:top w:val="nil"/>
            </w:tcBorders>
            <w:shd w:val="clear" w:color="auto" w:fill="auto"/>
          </w:tcPr>
          <w:p w:rsidR="00B24C1B" w:rsidRPr="0094740A" w:rsidRDefault="00B24C1B" w:rsidP="0094740A">
            <w:pPr>
              <w:widowControl w:val="0"/>
              <w:autoSpaceDE w:val="0"/>
              <w:autoSpaceDN w:val="0"/>
              <w:rPr>
                <w:rFonts w:ascii="Calibri" w:hAnsi="Calibri"/>
              </w:rPr>
            </w:pPr>
          </w:p>
        </w:tc>
        <w:tc>
          <w:tcPr>
            <w:tcW w:w="1553" w:type="dxa"/>
            <w:vMerge/>
            <w:tcBorders>
              <w:top w:val="nil"/>
            </w:tcBorders>
            <w:shd w:val="clear" w:color="auto" w:fill="auto"/>
          </w:tcPr>
          <w:p w:rsidR="00B24C1B" w:rsidRPr="0094740A" w:rsidRDefault="00B24C1B" w:rsidP="0094740A">
            <w:pPr>
              <w:widowControl w:val="0"/>
              <w:autoSpaceDE w:val="0"/>
              <w:autoSpaceDN w:val="0"/>
              <w:rPr>
                <w:rFonts w:ascii="Calibri" w:hAnsi="Calibri"/>
              </w:rPr>
            </w:pPr>
          </w:p>
        </w:tc>
        <w:tc>
          <w:tcPr>
            <w:tcW w:w="1477" w:type="dxa"/>
            <w:vMerge/>
            <w:tcBorders>
              <w:top w:val="nil"/>
            </w:tcBorders>
            <w:shd w:val="clear" w:color="auto" w:fill="auto"/>
          </w:tcPr>
          <w:p w:rsidR="00B24C1B" w:rsidRPr="0094740A" w:rsidRDefault="00B24C1B" w:rsidP="0094740A">
            <w:pPr>
              <w:widowControl w:val="0"/>
              <w:autoSpaceDE w:val="0"/>
              <w:autoSpaceDN w:val="0"/>
              <w:rPr>
                <w:rFonts w:ascii="Calibri" w:hAnsi="Calibri"/>
              </w:rPr>
            </w:pPr>
          </w:p>
        </w:tc>
        <w:tc>
          <w:tcPr>
            <w:tcW w:w="1984" w:type="dxa"/>
            <w:shd w:val="clear" w:color="auto" w:fill="auto"/>
          </w:tcPr>
          <w:p w:rsidR="00B24C1B" w:rsidRPr="0094740A" w:rsidRDefault="00B24C1B" w:rsidP="0094740A">
            <w:pPr>
              <w:pStyle w:val="TableParagraph"/>
            </w:pPr>
            <w:r w:rsidRPr="0094740A">
              <w:t>Н1В-6/5-5/5</w:t>
            </w:r>
          </w:p>
        </w:tc>
        <w:tc>
          <w:tcPr>
            <w:tcW w:w="1276" w:type="dxa"/>
            <w:shd w:val="clear" w:color="auto" w:fill="auto"/>
            <w:vAlign w:val="center"/>
          </w:tcPr>
          <w:p w:rsidR="00B24C1B" w:rsidRPr="0094740A" w:rsidRDefault="00B24C1B" w:rsidP="0094740A">
            <w:pPr>
              <w:pStyle w:val="TableParagraph"/>
            </w:pPr>
            <w:r w:rsidRPr="0094740A">
              <w:rPr>
                <w:w w:val="99"/>
              </w:rPr>
              <w:t>1</w:t>
            </w:r>
          </w:p>
        </w:tc>
        <w:tc>
          <w:tcPr>
            <w:tcW w:w="1276" w:type="dxa"/>
            <w:shd w:val="clear" w:color="auto" w:fill="auto"/>
            <w:vAlign w:val="center"/>
          </w:tcPr>
          <w:p w:rsidR="00B24C1B" w:rsidRPr="0094740A" w:rsidRDefault="00B24C1B" w:rsidP="0094740A">
            <w:pPr>
              <w:pStyle w:val="TableParagraph"/>
            </w:pPr>
            <w:r w:rsidRPr="0094740A">
              <w:rPr>
                <w:w w:val="99"/>
              </w:rPr>
              <w:t>5</w:t>
            </w:r>
          </w:p>
        </w:tc>
        <w:tc>
          <w:tcPr>
            <w:tcW w:w="1278" w:type="dxa"/>
            <w:shd w:val="clear" w:color="auto" w:fill="auto"/>
            <w:vAlign w:val="center"/>
          </w:tcPr>
          <w:p w:rsidR="00B24C1B" w:rsidRPr="0094740A" w:rsidRDefault="00B24C1B" w:rsidP="0094740A">
            <w:pPr>
              <w:pStyle w:val="TableParagraph"/>
            </w:pPr>
            <w:r w:rsidRPr="0094740A">
              <w:t>5кгс/кв.м</w:t>
            </w:r>
          </w:p>
        </w:tc>
      </w:tr>
    </w:tbl>
    <w:p w:rsidR="006053AE" w:rsidRPr="00B05843" w:rsidRDefault="00282210" w:rsidP="00E81A63">
      <w:pPr>
        <w:pStyle w:val="af9"/>
        <w:spacing w:before="120" w:after="0"/>
        <w:ind w:left="102" w:firstLine="709"/>
        <w:jc w:val="right"/>
        <w:rPr>
          <w:sz w:val="28"/>
          <w:szCs w:val="28"/>
        </w:rPr>
      </w:pPr>
      <w:r>
        <w:rPr>
          <w:sz w:val="28"/>
          <w:szCs w:val="28"/>
        </w:rPr>
        <w:t xml:space="preserve">Таблица </w:t>
      </w:r>
      <w:r w:rsidR="006053AE" w:rsidRPr="00B05843">
        <w:rPr>
          <w:sz w:val="28"/>
          <w:szCs w:val="28"/>
        </w:rPr>
        <w:t>2.5</w:t>
      </w:r>
      <w:r>
        <w:rPr>
          <w:sz w:val="28"/>
          <w:szCs w:val="28"/>
        </w:rPr>
        <w:t>.2</w:t>
      </w:r>
      <w:r w:rsidR="006053AE" w:rsidRPr="00B05843">
        <w:rPr>
          <w:sz w:val="28"/>
          <w:szCs w:val="28"/>
        </w:rPr>
        <w:t>-3</w:t>
      </w:r>
    </w:p>
    <w:p w:rsidR="00B24C1B" w:rsidRPr="00B05843" w:rsidRDefault="00B24C1B" w:rsidP="00DA2CE0">
      <w:pPr>
        <w:spacing w:after="120"/>
        <w:ind w:left="811"/>
        <w:jc w:val="center"/>
        <w:rPr>
          <w:sz w:val="28"/>
          <w:szCs w:val="28"/>
        </w:rPr>
      </w:pPr>
      <w:r w:rsidRPr="00B05843">
        <w:rPr>
          <w:sz w:val="28"/>
          <w:szCs w:val="28"/>
        </w:rPr>
        <w:t>Канализационные</w:t>
      </w:r>
      <w:r w:rsidRPr="00B05843">
        <w:rPr>
          <w:spacing w:val="-3"/>
          <w:sz w:val="28"/>
          <w:szCs w:val="28"/>
        </w:rPr>
        <w:t xml:space="preserve"> </w:t>
      </w:r>
      <w:r w:rsidRPr="00B05843">
        <w:rPr>
          <w:sz w:val="28"/>
          <w:szCs w:val="28"/>
        </w:rPr>
        <w:t>сети</w:t>
      </w:r>
    </w:p>
    <w:tbl>
      <w:tblPr>
        <w:tblW w:w="939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5200"/>
        <w:gridCol w:w="3174"/>
      </w:tblGrid>
      <w:tr w:rsidR="00B24C1B" w:rsidRPr="00282210" w:rsidTr="00E81A63">
        <w:trPr>
          <w:trHeight w:val="20"/>
        </w:trPr>
        <w:tc>
          <w:tcPr>
            <w:tcW w:w="1018" w:type="dxa"/>
            <w:shd w:val="clear" w:color="auto" w:fill="auto"/>
          </w:tcPr>
          <w:p w:rsidR="00B24C1B" w:rsidRPr="00282210" w:rsidRDefault="00B24C1B" w:rsidP="00E81A63">
            <w:pPr>
              <w:pStyle w:val="TableParagraph"/>
              <w:ind w:left="107" w:right="191"/>
            </w:pPr>
            <w:r w:rsidRPr="00282210">
              <w:t>№</w:t>
            </w:r>
            <w:r w:rsidRPr="00282210">
              <w:rPr>
                <w:spacing w:val="1"/>
              </w:rPr>
              <w:t xml:space="preserve"> </w:t>
            </w:r>
            <w:r w:rsidRPr="00282210">
              <w:rPr>
                <w:spacing w:val="-1"/>
              </w:rPr>
              <w:t>п/п</w:t>
            </w:r>
          </w:p>
        </w:tc>
        <w:tc>
          <w:tcPr>
            <w:tcW w:w="5200" w:type="dxa"/>
            <w:shd w:val="clear" w:color="auto" w:fill="auto"/>
          </w:tcPr>
          <w:p w:rsidR="00B24C1B" w:rsidRPr="00282210" w:rsidRDefault="00B24C1B" w:rsidP="00E81A63">
            <w:pPr>
              <w:pStyle w:val="TableParagraph"/>
              <w:ind w:left="57" w:right="57"/>
            </w:pPr>
            <w:r w:rsidRPr="00282210">
              <w:t>Наименование</w:t>
            </w:r>
            <w:r w:rsidRPr="00282210">
              <w:rPr>
                <w:spacing w:val="-4"/>
              </w:rPr>
              <w:t xml:space="preserve"> </w:t>
            </w:r>
            <w:r w:rsidRPr="00282210">
              <w:t>сетей</w:t>
            </w:r>
          </w:p>
        </w:tc>
        <w:tc>
          <w:tcPr>
            <w:tcW w:w="3174" w:type="dxa"/>
            <w:shd w:val="clear" w:color="auto" w:fill="auto"/>
          </w:tcPr>
          <w:p w:rsidR="00B24C1B" w:rsidRPr="00282210" w:rsidRDefault="00DA2CE0" w:rsidP="00E81A63">
            <w:pPr>
              <w:pStyle w:val="TableParagraph"/>
            </w:pPr>
            <w:r w:rsidRPr="00282210">
              <w:t>Протяжённость</w:t>
            </w:r>
            <w:r w:rsidR="00B24C1B" w:rsidRPr="00282210">
              <w:rPr>
                <w:spacing w:val="-3"/>
              </w:rPr>
              <w:t xml:space="preserve"> </w:t>
            </w:r>
            <w:r w:rsidR="00B24C1B" w:rsidRPr="00282210">
              <w:t>сетей,</w:t>
            </w:r>
            <w:r w:rsidR="00B24C1B" w:rsidRPr="00282210">
              <w:rPr>
                <w:spacing w:val="-3"/>
              </w:rPr>
              <w:t xml:space="preserve"> </w:t>
            </w:r>
            <w:r w:rsidR="00B24C1B" w:rsidRPr="00282210">
              <w:t>м</w:t>
            </w:r>
          </w:p>
        </w:tc>
      </w:tr>
      <w:tr w:rsidR="00B24C1B" w:rsidRPr="00282210" w:rsidTr="00E81A63">
        <w:trPr>
          <w:trHeight w:val="20"/>
        </w:trPr>
        <w:tc>
          <w:tcPr>
            <w:tcW w:w="1018" w:type="dxa"/>
            <w:shd w:val="clear" w:color="auto" w:fill="auto"/>
          </w:tcPr>
          <w:p w:rsidR="00B24C1B" w:rsidRPr="00282210" w:rsidRDefault="00B24C1B" w:rsidP="00E81A63">
            <w:pPr>
              <w:pStyle w:val="TableParagraph"/>
              <w:ind w:left="105"/>
            </w:pPr>
            <w:r w:rsidRPr="00282210">
              <w:t>1</w:t>
            </w:r>
          </w:p>
        </w:tc>
        <w:tc>
          <w:tcPr>
            <w:tcW w:w="5200" w:type="dxa"/>
            <w:shd w:val="clear" w:color="auto" w:fill="auto"/>
          </w:tcPr>
          <w:p w:rsidR="00B24C1B" w:rsidRPr="00282210" w:rsidRDefault="00B24C1B" w:rsidP="00E81A63">
            <w:pPr>
              <w:pStyle w:val="TableParagraph"/>
              <w:ind w:left="105"/>
              <w:jc w:val="left"/>
            </w:pPr>
            <w:r w:rsidRPr="00282210">
              <w:t>Главные</w:t>
            </w:r>
            <w:r w:rsidRPr="00282210">
              <w:rPr>
                <w:spacing w:val="-3"/>
              </w:rPr>
              <w:t xml:space="preserve"> </w:t>
            </w:r>
            <w:r w:rsidRPr="00282210">
              <w:t>коллекторы</w:t>
            </w:r>
          </w:p>
        </w:tc>
        <w:tc>
          <w:tcPr>
            <w:tcW w:w="3174" w:type="dxa"/>
            <w:shd w:val="clear" w:color="auto" w:fill="auto"/>
          </w:tcPr>
          <w:p w:rsidR="00B24C1B" w:rsidRPr="00282210" w:rsidRDefault="00B24C1B" w:rsidP="00E81A63">
            <w:pPr>
              <w:pStyle w:val="TableParagraph"/>
              <w:ind w:left="192" w:right="424"/>
            </w:pPr>
            <w:r w:rsidRPr="00282210">
              <w:t>11929</w:t>
            </w:r>
          </w:p>
        </w:tc>
      </w:tr>
      <w:tr w:rsidR="00B24C1B" w:rsidRPr="00282210" w:rsidTr="00E81A63">
        <w:trPr>
          <w:trHeight w:val="20"/>
        </w:trPr>
        <w:tc>
          <w:tcPr>
            <w:tcW w:w="1018" w:type="dxa"/>
            <w:shd w:val="clear" w:color="auto" w:fill="auto"/>
          </w:tcPr>
          <w:p w:rsidR="00B24C1B" w:rsidRPr="00282210" w:rsidRDefault="00B24C1B" w:rsidP="00E81A63">
            <w:pPr>
              <w:pStyle w:val="TableParagraph"/>
              <w:ind w:left="105"/>
            </w:pPr>
            <w:r w:rsidRPr="00282210">
              <w:t>2</w:t>
            </w:r>
          </w:p>
        </w:tc>
        <w:tc>
          <w:tcPr>
            <w:tcW w:w="5200" w:type="dxa"/>
            <w:shd w:val="clear" w:color="auto" w:fill="auto"/>
          </w:tcPr>
          <w:p w:rsidR="00B24C1B" w:rsidRPr="00282210" w:rsidRDefault="00B24C1B" w:rsidP="00E81A63">
            <w:pPr>
              <w:pStyle w:val="TableParagraph"/>
              <w:ind w:left="105"/>
              <w:jc w:val="left"/>
            </w:pPr>
            <w:r w:rsidRPr="00282210">
              <w:t>Уличные</w:t>
            </w:r>
            <w:r w:rsidRPr="00282210">
              <w:rPr>
                <w:spacing w:val="-4"/>
              </w:rPr>
              <w:t xml:space="preserve"> </w:t>
            </w:r>
            <w:r w:rsidRPr="00282210">
              <w:t>канализационные</w:t>
            </w:r>
            <w:r w:rsidRPr="00282210">
              <w:rPr>
                <w:spacing w:val="-1"/>
              </w:rPr>
              <w:t xml:space="preserve"> </w:t>
            </w:r>
            <w:r w:rsidRPr="00282210">
              <w:t>сети</w:t>
            </w:r>
          </w:p>
        </w:tc>
        <w:tc>
          <w:tcPr>
            <w:tcW w:w="3174" w:type="dxa"/>
            <w:shd w:val="clear" w:color="auto" w:fill="auto"/>
          </w:tcPr>
          <w:p w:rsidR="00B24C1B" w:rsidRPr="00282210" w:rsidRDefault="00B24C1B" w:rsidP="00E81A63">
            <w:pPr>
              <w:pStyle w:val="TableParagraph"/>
              <w:ind w:left="192" w:right="282"/>
            </w:pPr>
            <w:r w:rsidRPr="00282210">
              <w:t>2373</w:t>
            </w:r>
          </w:p>
        </w:tc>
      </w:tr>
      <w:tr w:rsidR="00B24C1B" w:rsidRPr="00282210" w:rsidTr="00E81A63">
        <w:trPr>
          <w:trHeight w:val="20"/>
        </w:trPr>
        <w:tc>
          <w:tcPr>
            <w:tcW w:w="1018" w:type="dxa"/>
            <w:shd w:val="clear" w:color="auto" w:fill="auto"/>
          </w:tcPr>
          <w:p w:rsidR="00B24C1B" w:rsidRPr="00282210" w:rsidRDefault="00B24C1B" w:rsidP="00E81A63">
            <w:pPr>
              <w:pStyle w:val="TableParagraph"/>
              <w:ind w:left="105"/>
            </w:pPr>
            <w:r w:rsidRPr="00282210">
              <w:t>3</w:t>
            </w:r>
          </w:p>
        </w:tc>
        <w:tc>
          <w:tcPr>
            <w:tcW w:w="5200" w:type="dxa"/>
            <w:shd w:val="clear" w:color="auto" w:fill="auto"/>
          </w:tcPr>
          <w:p w:rsidR="00B24C1B" w:rsidRPr="00282210" w:rsidRDefault="00B24C1B" w:rsidP="00E81A63">
            <w:pPr>
              <w:pStyle w:val="TableParagraph"/>
              <w:ind w:left="105"/>
              <w:jc w:val="left"/>
            </w:pPr>
            <w:r w:rsidRPr="00282210">
              <w:t>Внутриквартальные</w:t>
            </w:r>
            <w:r w:rsidRPr="00282210">
              <w:rPr>
                <w:spacing w:val="-4"/>
              </w:rPr>
              <w:t xml:space="preserve"> </w:t>
            </w:r>
            <w:r w:rsidRPr="00282210">
              <w:t>и</w:t>
            </w:r>
            <w:r w:rsidRPr="00282210">
              <w:rPr>
                <w:spacing w:val="-4"/>
              </w:rPr>
              <w:t xml:space="preserve"> </w:t>
            </w:r>
            <w:r w:rsidRPr="00282210">
              <w:t>внутридомовые</w:t>
            </w:r>
            <w:r w:rsidRPr="00282210">
              <w:rPr>
                <w:spacing w:val="-3"/>
              </w:rPr>
              <w:t xml:space="preserve"> </w:t>
            </w:r>
            <w:r w:rsidRPr="00282210">
              <w:t>сети</w:t>
            </w:r>
          </w:p>
        </w:tc>
        <w:tc>
          <w:tcPr>
            <w:tcW w:w="3174" w:type="dxa"/>
            <w:shd w:val="clear" w:color="auto" w:fill="auto"/>
          </w:tcPr>
          <w:p w:rsidR="00B24C1B" w:rsidRPr="00282210" w:rsidRDefault="00B24C1B" w:rsidP="00E81A63">
            <w:pPr>
              <w:pStyle w:val="TableParagraph"/>
              <w:ind w:left="50" w:right="140"/>
            </w:pPr>
            <w:r w:rsidRPr="00282210">
              <w:t>20566</w:t>
            </w:r>
          </w:p>
        </w:tc>
      </w:tr>
      <w:tr w:rsidR="00B24C1B" w:rsidRPr="00282210" w:rsidTr="00E81A63">
        <w:trPr>
          <w:trHeight w:val="20"/>
        </w:trPr>
        <w:tc>
          <w:tcPr>
            <w:tcW w:w="6218" w:type="dxa"/>
            <w:gridSpan w:val="2"/>
            <w:shd w:val="clear" w:color="auto" w:fill="auto"/>
          </w:tcPr>
          <w:p w:rsidR="00B24C1B" w:rsidRPr="00282210" w:rsidRDefault="00B24C1B" w:rsidP="00E81A63">
            <w:pPr>
              <w:pStyle w:val="TableParagraph"/>
              <w:ind w:left="107"/>
              <w:rPr>
                <w:b/>
              </w:rPr>
            </w:pPr>
            <w:r w:rsidRPr="00282210">
              <w:rPr>
                <w:b/>
              </w:rPr>
              <w:t>Итого:</w:t>
            </w:r>
          </w:p>
        </w:tc>
        <w:tc>
          <w:tcPr>
            <w:tcW w:w="3174" w:type="dxa"/>
            <w:shd w:val="clear" w:color="auto" w:fill="auto"/>
          </w:tcPr>
          <w:p w:rsidR="00B24C1B" w:rsidRPr="00282210" w:rsidRDefault="00B24C1B" w:rsidP="00E81A63">
            <w:pPr>
              <w:pStyle w:val="TableParagraph"/>
              <w:ind w:left="192" w:right="282"/>
            </w:pPr>
            <w:r w:rsidRPr="00282210">
              <w:t>34868</w:t>
            </w:r>
          </w:p>
        </w:tc>
      </w:tr>
    </w:tbl>
    <w:p w:rsidR="00B24C1B" w:rsidRPr="00B05843" w:rsidRDefault="00B24C1B" w:rsidP="001A79BB">
      <w:pPr>
        <w:pStyle w:val="af9"/>
        <w:suppressAutoHyphens/>
        <w:spacing w:before="120" w:after="0"/>
        <w:ind w:firstLine="709"/>
        <w:jc w:val="both"/>
        <w:rPr>
          <w:sz w:val="28"/>
          <w:szCs w:val="28"/>
        </w:rPr>
      </w:pPr>
      <w:r w:rsidRPr="00B05843">
        <w:rPr>
          <w:sz w:val="28"/>
          <w:szCs w:val="28"/>
        </w:rPr>
        <w:t xml:space="preserve">Износ канализационных сетей на 01.01.2022 г. – 92,32%. </w:t>
      </w:r>
      <w:r w:rsidR="00E81A63" w:rsidRPr="00B05843">
        <w:rPr>
          <w:sz w:val="28"/>
          <w:szCs w:val="28"/>
        </w:rPr>
        <w:t>Протяжённость</w:t>
      </w:r>
      <w:r w:rsidRPr="00B05843">
        <w:rPr>
          <w:sz w:val="28"/>
          <w:szCs w:val="28"/>
        </w:rPr>
        <w:t xml:space="preserve"> ветхих</w:t>
      </w:r>
      <w:r w:rsidRPr="00B05843">
        <w:rPr>
          <w:spacing w:val="1"/>
          <w:sz w:val="28"/>
          <w:szCs w:val="28"/>
        </w:rPr>
        <w:t xml:space="preserve"> </w:t>
      </w:r>
      <w:r w:rsidRPr="00B05843">
        <w:rPr>
          <w:sz w:val="28"/>
          <w:szCs w:val="28"/>
        </w:rPr>
        <w:t>сетей</w:t>
      </w:r>
      <w:r w:rsidRPr="00B05843">
        <w:rPr>
          <w:spacing w:val="-8"/>
          <w:sz w:val="28"/>
          <w:szCs w:val="28"/>
        </w:rPr>
        <w:t xml:space="preserve"> </w:t>
      </w:r>
      <w:r w:rsidRPr="00B05843">
        <w:rPr>
          <w:sz w:val="28"/>
          <w:szCs w:val="28"/>
        </w:rPr>
        <w:t>водоотведения</w:t>
      </w:r>
      <w:r w:rsidRPr="00B05843">
        <w:rPr>
          <w:spacing w:val="-9"/>
          <w:sz w:val="28"/>
          <w:szCs w:val="28"/>
        </w:rPr>
        <w:t xml:space="preserve"> </w:t>
      </w:r>
      <w:r w:rsidRPr="00B05843">
        <w:rPr>
          <w:sz w:val="28"/>
          <w:szCs w:val="28"/>
        </w:rPr>
        <w:t>составляет</w:t>
      </w:r>
      <w:r w:rsidRPr="00B05843">
        <w:rPr>
          <w:spacing w:val="-8"/>
          <w:sz w:val="28"/>
          <w:szCs w:val="28"/>
        </w:rPr>
        <w:t xml:space="preserve"> </w:t>
      </w:r>
      <w:r w:rsidRPr="00B05843">
        <w:rPr>
          <w:sz w:val="28"/>
          <w:szCs w:val="28"/>
        </w:rPr>
        <w:t>23,2</w:t>
      </w:r>
      <w:r w:rsidRPr="00B05843">
        <w:rPr>
          <w:spacing w:val="-10"/>
          <w:sz w:val="28"/>
          <w:szCs w:val="28"/>
        </w:rPr>
        <w:t xml:space="preserve"> </w:t>
      </w:r>
      <w:r w:rsidRPr="00B05843">
        <w:rPr>
          <w:sz w:val="28"/>
          <w:szCs w:val="28"/>
        </w:rPr>
        <w:t>км</w:t>
      </w:r>
      <w:r w:rsidRPr="00B05843">
        <w:rPr>
          <w:spacing w:val="-9"/>
          <w:sz w:val="28"/>
          <w:szCs w:val="28"/>
        </w:rPr>
        <w:t xml:space="preserve"> </w:t>
      </w:r>
      <w:r w:rsidRPr="00B05843">
        <w:rPr>
          <w:sz w:val="28"/>
          <w:szCs w:val="28"/>
        </w:rPr>
        <w:t>(срок</w:t>
      </w:r>
      <w:r w:rsidRPr="00B05843">
        <w:rPr>
          <w:spacing w:val="-9"/>
          <w:sz w:val="28"/>
          <w:szCs w:val="28"/>
        </w:rPr>
        <w:t xml:space="preserve"> </w:t>
      </w:r>
      <w:r w:rsidRPr="00B05843">
        <w:rPr>
          <w:sz w:val="28"/>
          <w:szCs w:val="28"/>
        </w:rPr>
        <w:t>службы</w:t>
      </w:r>
      <w:r w:rsidRPr="00B05843">
        <w:rPr>
          <w:spacing w:val="-10"/>
          <w:sz w:val="28"/>
          <w:szCs w:val="28"/>
        </w:rPr>
        <w:t xml:space="preserve"> </w:t>
      </w:r>
      <w:r w:rsidRPr="00B05843">
        <w:rPr>
          <w:sz w:val="28"/>
          <w:szCs w:val="28"/>
        </w:rPr>
        <w:t>более</w:t>
      </w:r>
      <w:r w:rsidRPr="00B05843">
        <w:rPr>
          <w:spacing w:val="-10"/>
          <w:sz w:val="28"/>
          <w:szCs w:val="28"/>
        </w:rPr>
        <w:t xml:space="preserve"> </w:t>
      </w:r>
      <w:r w:rsidRPr="00B05843">
        <w:rPr>
          <w:sz w:val="28"/>
          <w:szCs w:val="28"/>
        </w:rPr>
        <w:t>30</w:t>
      </w:r>
      <w:r w:rsidRPr="00B05843">
        <w:rPr>
          <w:spacing w:val="-10"/>
          <w:sz w:val="28"/>
          <w:szCs w:val="28"/>
        </w:rPr>
        <w:t xml:space="preserve"> </w:t>
      </w:r>
      <w:r w:rsidRPr="00B05843">
        <w:rPr>
          <w:sz w:val="28"/>
          <w:szCs w:val="28"/>
        </w:rPr>
        <w:t>лет).</w:t>
      </w:r>
      <w:r w:rsidRPr="00B05843">
        <w:rPr>
          <w:spacing w:val="-9"/>
          <w:sz w:val="28"/>
          <w:szCs w:val="28"/>
        </w:rPr>
        <w:t xml:space="preserve"> </w:t>
      </w:r>
      <w:r w:rsidR="00E81A63" w:rsidRPr="00B05843">
        <w:rPr>
          <w:sz w:val="28"/>
          <w:szCs w:val="28"/>
        </w:rPr>
        <w:t>Протяжённость</w:t>
      </w:r>
      <w:r w:rsidRPr="00B05843">
        <w:rPr>
          <w:spacing w:val="-9"/>
          <w:sz w:val="28"/>
          <w:szCs w:val="28"/>
        </w:rPr>
        <w:t xml:space="preserve"> </w:t>
      </w:r>
      <w:r w:rsidRPr="00B05843">
        <w:rPr>
          <w:sz w:val="28"/>
          <w:szCs w:val="28"/>
        </w:rPr>
        <w:t>ветхих</w:t>
      </w:r>
      <w:r w:rsidRPr="00B05843">
        <w:rPr>
          <w:spacing w:val="-57"/>
          <w:sz w:val="28"/>
          <w:szCs w:val="28"/>
        </w:rPr>
        <w:t xml:space="preserve"> </w:t>
      </w:r>
      <w:r w:rsidRPr="00B05843">
        <w:rPr>
          <w:sz w:val="28"/>
          <w:szCs w:val="28"/>
        </w:rPr>
        <w:t>сетей составляют 80</w:t>
      </w:r>
      <w:r w:rsidR="00576230">
        <w:rPr>
          <w:spacing w:val="-1"/>
          <w:sz w:val="28"/>
          <w:szCs w:val="28"/>
        </w:rPr>
        <w:t>%</w:t>
      </w:r>
      <w:r w:rsidRPr="00B05843">
        <w:rPr>
          <w:spacing w:val="1"/>
          <w:sz w:val="28"/>
          <w:szCs w:val="28"/>
        </w:rPr>
        <w:t xml:space="preserve"> </w:t>
      </w:r>
      <w:r w:rsidRPr="00B05843">
        <w:rPr>
          <w:sz w:val="28"/>
          <w:szCs w:val="28"/>
        </w:rPr>
        <w:t>от</w:t>
      </w:r>
      <w:r w:rsidRPr="00B05843">
        <w:rPr>
          <w:spacing w:val="-1"/>
          <w:sz w:val="28"/>
          <w:szCs w:val="28"/>
        </w:rPr>
        <w:t xml:space="preserve"> </w:t>
      </w:r>
      <w:r w:rsidR="00E81A63" w:rsidRPr="00B05843">
        <w:rPr>
          <w:sz w:val="28"/>
          <w:szCs w:val="28"/>
        </w:rPr>
        <w:t>протяжённости</w:t>
      </w:r>
      <w:r w:rsidRPr="00B05843">
        <w:rPr>
          <w:spacing w:val="1"/>
          <w:sz w:val="28"/>
          <w:szCs w:val="28"/>
        </w:rPr>
        <w:t xml:space="preserve"> </w:t>
      </w:r>
      <w:r w:rsidRPr="00B05843">
        <w:rPr>
          <w:sz w:val="28"/>
          <w:szCs w:val="28"/>
        </w:rPr>
        <w:t>всех</w:t>
      </w:r>
      <w:r w:rsidRPr="00B05843">
        <w:rPr>
          <w:spacing w:val="-1"/>
          <w:sz w:val="28"/>
          <w:szCs w:val="28"/>
        </w:rPr>
        <w:t xml:space="preserve"> </w:t>
      </w:r>
      <w:r w:rsidRPr="00B05843">
        <w:rPr>
          <w:sz w:val="28"/>
          <w:szCs w:val="28"/>
        </w:rPr>
        <w:t>сетей</w:t>
      </w:r>
      <w:r w:rsidRPr="00B05843">
        <w:rPr>
          <w:spacing w:val="1"/>
          <w:sz w:val="28"/>
          <w:szCs w:val="28"/>
        </w:rPr>
        <w:t xml:space="preserve"> </w:t>
      </w:r>
      <w:r w:rsidRPr="00B05843">
        <w:rPr>
          <w:sz w:val="28"/>
          <w:szCs w:val="28"/>
        </w:rPr>
        <w:t>водоотведения.</w:t>
      </w:r>
    </w:p>
    <w:p w:rsidR="00B24C1B" w:rsidRPr="00B05843" w:rsidRDefault="00B24C1B" w:rsidP="001A79BB">
      <w:pPr>
        <w:pStyle w:val="af9"/>
        <w:suppressAutoHyphens/>
        <w:spacing w:after="0"/>
        <w:ind w:firstLine="707"/>
        <w:jc w:val="both"/>
        <w:rPr>
          <w:sz w:val="28"/>
          <w:szCs w:val="28"/>
        </w:rPr>
      </w:pPr>
      <w:r w:rsidRPr="00B05843">
        <w:rPr>
          <w:sz w:val="28"/>
          <w:szCs w:val="28"/>
        </w:rPr>
        <w:t>Индивидуальная</w:t>
      </w:r>
      <w:r w:rsidRPr="00B05843">
        <w:rPr>
          <w:spacing w:val="1"/>
          <w:sz w:val="28"/>
          <w:szCs w:val="28"/>
        </w:rPr>
        <w:t xml:space="preserve"> </w:t>
      </w:r>
      <w:r w:rsidRPr="00B05843">
        <w:rPr>
          <w:sz w:val="28"/>
          <w:szCs w:val="28"/>
        </w:rPr>
        <w:t>застройка</w:t>
      </w:r>
      <w:r w:rsidRPr="00B05843">
        <w:rPr>
          <w:spacing w:val="1"/>
          <w:sz w:val="28"/>
          <w:szCs w:val="28"/>
        </w:rPr>
        <w:t xml:space="preserve"> </w:t>
      </w:r>
      <w:r w:rsidRPr="00B05843">
        <w:rPr>
          <w:sz w:val="28"/>
          <w:szCs w:val="28"/>
        </w:rPr>
        <w:t>канализуются</w:t>
      </w:r>
      <w:r w:rsidRPr="00B05843">
        <w:rPr>
          <w:spacing w:val="1"/>
          <w:sz w:val="28"/>
          <w:szCs w:val="28"/>
        </w:rPr>
        <w:t xml:space="preserve"> </w:t>
      </w:r>
      <w:r w:rsidRPr="00B05843">
        <w:rPr>
          <w:sz w:val="28"/>
          <w:szCs w:val="28"/>
        </w:rPr>
        <w:t>в</w:t>
      </w:r>
      <w:r w:rsidRPr="00B05843">
        <w:rPr>
          <w:spacing w:val="1"/>
          <w:sz w:val="28"/>
          <w:szCs w:val="28"/>
        </w:rPr>
        <w:t xml:space="preserve"> </w:t>
      </w:r>
      <w:r w:rsidRPr="00B05843">
        <w:rPr>
          <w:sz w:val="28"/>
          <w:szCs w:val="28"/>
        </w:rPr>
        <w:t>выгребные</w:t>
      </w:r>
      <w:r w:rsidRPr="00B05843">
        <w:rPr>
          <w:spacing w:val="1"/>
          <w:sz w:val="28"/>
          <w:szCs w:val="28"/>
        </w:rPr>
        <w:t xml:space="preserve"> </w:t>
      </w:r>
      <w:r w:rsidRPr="00B05843">
        <w:rPr>
          <w:sz w:val="28"/>
          <w:szCs w:val="28"/>
        </w:rPr>
        <w:t>ямы,</w:t>
      </w:r>
      <w:r w:rsidRPr="00B05843">
        <w:rPr>
          <w:spacing w:val="1"/>
          <w:sz w:val="28"/>
          <w:szCs w:val="28"/>
        </w:rPr>
        <w:t xml:space="preserve"> </w:t>
      </w:r>
      <w:r w:rsidRPr="00B05843">
        <w:rPr>
          <w:sz w:val="28"/>
          <w:szCs w:val="28"/>
        </w:rPr>
        <w:t>с</w:t>
      </w:r>
      <w:r w:rsidRPr="00B05843">
        <w:rPr>
          <w:spacing w:val="1"/>
          <w:sz w:val="28"/>
          <w:szCs w:val="28"/>
        </w:rPr>
        <w:t xml:space="preserve"> </w:t>
      </w:r>
      <w:r w:rsidRPr="00B05843">
        <w:rPr>
          <w:sz w:val="28"/>
          <w:szCs w:val="28"/>
        </w:rPr>
        <w:t>последующим</w:t>
      </w:r>
      <w:r w:rsidRPr="00B05843">
        <w:rPr>
          <w:spacing w:val="1"/>
          <w:sz w:val="28"/>
          <w:szCs w:val="28"/>
        </w:rPr>
        <w:t xml:space="preserve"> </w:t>
      </w:r>
      <w:r w:rsidRPr="00B05843">
        <w:rPr>
          <w:sz w:val="28"/>
          <w:szCs w:val="28"/>
        </w:rPr>
        <w:t>вывозом стоков за пределы городской черты и сбросом в складки рельефа с помощью</w:t>
      </w:r>
      <w:r w:rsidRPr="00B05843">
        <w:rPr>
          <w:spacing w:val="1"/>
          <w:sz w:val="28"/>
          <w:szCs w:val="28"/>
        </w:rPr>
        <w:t xml:space="preserve"> </w:t>
      </w:r>
      <w:r w:rsidRPr="00B05843">
        <w:rPr>
          <w:sz w:val="28"/>
          <w:szCs w:val="28"/>
        </w:rPr>
        <w:t>ассенизационных</w:t>
      </w:r>
      <w:r w:rsidRPr="00B05843">
        <w:rPr>
          <w:spacing w:val="-1"/>
          <w:sz w:val="28"/>
          <w:szCs w:val="28"/>
        </w:rPr>
        <w:t xml:space="preserve"> </w:t>
      </w:r>
      <w:r w:rsidRPr="00B05843">
        <w:rPr>
          <w:sz w:val="28"/>
          <w:szCs w:val="28"/>
        </w:rPr>
        <w:t>машин.</w:t>
      </w:r>
    </w:p>
    <w:p w:rsidR="00B24C1B" w:rsidRPr="00B05843" w:rsidRDefault="00B24C1B" w:rsidP="001A79BB">
      <w:pPr>
        <w:pStyle w:val="af9"/>
        <w:suppressAutoHyphens/>
        <w:spacing w:after="0"/>
        <w:ind w:firstLine="707"/>
        <w:jc w:val="both"/>
        <w:rPr>
          <w:sz w:val="28"/>
          <w:szCs w:val="28"/>
        </w:rPr>
      </w:pPr>
      <w:r w:rsidRPr="00B05843">
        <w:rPr>
          <w:sz w:val="28"/>
          <w:szCs w:val="28"/>
        </w:rPr>
        <w:t>Данный сток не направляется на существующие очистные сооружения, в связи с их</w:t>
      </w:r>
      <w:r w:rsidRPr="00B05843">
        <w:rPr>
          <w:spacing w:val="-57"/>
          <w:sz w:val="28"/>
          <w:szCs w:val="28"/>
        </w:rPr>
        <w:t xml:space="preserve"> </w:t>
      </w:r>
      <w:r w:rsidRPr="00B05843">
        <w:rPr>
          <w:sz w:val="28"/>
          <w:szCs w:val="28"/>
        </w:rPr>
        <w:t>предельной</w:t>
      </w:r>
      <w:r w:rsidRPr="00B05843">
        <w:rPr>
          <w:spacing w:val="1"/>
          <w:sz w:val="28"/>
          <w:szCs w:val="28"/>
        </w:rPr>
        <w:t xml:space="preserve"> </w:t>
      </w:r>
      <w:r w:rsidRPr="00B05843">
        <w:rPr>
          <w:sz w:val="28"/>
          <w:szCs w:val="28"/>
        </w:rPr>
        <w:t>производительностью</w:t>
      </w:r>
      <w:r w:rsidRPr="00B05843">
        <w:rPr>
          <w:spacing w:val="1"/>
          <w:sz w:val="28"/>
          <w:szCs w:val="28"/>
        </w:rPr>
        <w:t xml:space="preserve"> </w:t>
      </w:r>
      <w:r w:rsidRPr="00B05843">
        <w:rPr>
          <w:sz w:val="28"/>
          <w:szCs w:val="28"/>
        </w:rPr>
        <w:t>в</w:t>
      </w:r>
      <w:r w:rsidRPr="00B05843">
        <w:rPr>
          <w:spacing w:val="1"/>
          <w:sz w:val="28"/>
          <w:szCs w:val="28"/>
        </w:rPr>
        <w:t xml:space="preserve"> </w:t>
      </w:r>
      <w:r w:rsidRPr="00B05843">
        <w:rPr>
          <w:sz w:val="28"/>
          <w:szCs w:val="28"/>
        </w:rPr>
        <w:t>настоящее</w:t>
      </w:r>
      <w:r w:rsidRPr="00B05843">
        <w:rPr>
          <w:spacing w:val="1"/>
          <w:sz w:val="28"/>
          <w:szCs w:val="28"/>
        </w:rPr>
        <w:t xml:space="preserve"> </w:t>
      </w:r>
      <w:r w:rsidRPr="00B05843">
        <w:rPr>
          <w:sz w:val="28"/>
          <w:szCs w:val="28"/>
        </w:rPr>
        <w:t>время</w:t>
      </w:r>
      <w:r w:rsidRPr="00B05843">
        <w:rPr>
          <w:spacing w:val="1"/>
          <w:sz w:val="28"/>
          <w:szCs w:val="28"/>
        </w:rPr>
        <w:t xml:space="preserve"> </w:t>
      </w:r>
      <w:r w:rsidRPr="00B05843">
        <w:rPr>
          <w:sz w:val="28"/>
          <w:szCs w:val="28"/>
        </w:rPr>
        <w:t>и</w:t>
      </w:r>
      <w:r w:rsidRPr="00B05843">
        <w:rPr>
          <w:spacing w:val="1"/>
          <w:sz w:val="28"/>
          <w:szCs w:val="28"/>
        </w:rPr>
        <w:t xml:space="preserve"> </w:t>
      </w:r>
      <w:r w:rsidRPr="00B05843">
        <w:rPr>
          <w:sz w:val="28"/>
          <w:szCs w:val="28"/>
        </w:rPr>
        <w:t>отсутствием</w:t>
      </w:r>
      <w:r w:rsidRPr="00B05843">
        <w:rPr>
          <w:spacing w:val="1"/>
          <w:sz w:val="28"/>
          <w:szCs w:val="28"/>
        </w:rPr>
        <w:t xml:space="preserve"> </w:t>
      </w:r>
      <w:r w:rsidRPr="00B05843">
        <w:rPr>
          <w:sz w:val="28"/>
          <w:szCs w:val="28"/>
        </w:rPr>
        <w:lastRenderedPageBreak/>
        <w:t>в</w:t>
      </w:r>
      <w:r w:rsidRPr="00B05843">
        <w:rPr>
          <w:spacing w:val="1"/>
          <w:sz w:val="28"/>
          <w:szCs w:val="28"/>
        </w:rPr>
        <w:t xml:space="preserve"> </w:t>
      </w:r>
      <w:r w:rsidRPr="00B05843">
        <w:rPr>
          <w:sz w:val="28"/>
          <w:szCs w:val="28"/>
        </w:rPr>
        <w:t>системе</w:t>
      </w:r>
      <w:r w:rsidRPr="00B05843">
        <w:rPr>
          <w:spacing w:val="1"/>
          <w:sz w:val="28"/>
          <w:szCs w:val="28"/>
        </w:rPr>
        <w:t xml:space="preserve"> </w:t>
      </w:r>
      <w:r w:rsidRPr="00B05843">
        <w:rPr>
          <w:sz w:val="28"/>
          <w:szCs w:val="28"/>
        </w:rPr>
        <w:t>водоотведения</w:t>
      </w:r>
      <w:r w:rsidRPr="00B05843">
        <w:rPr>
          <w:spacing w:val="-1"/>
          <w:sz w:val="28"/>
          <w:szCs w:val="28"/>
        </w:rPr>
        <w:t xml:space="preserve"> </w:t>
      </w:r>
      <w:r w:rsidRPr="00B05843">
        <w:rPr>
          <w:sz w:val="28"/>
          <w:szCs w:val="28"/>
        </w:rPr>
        <w:t>сливных</w:t>
      </w:r>
      <w:r w:rsidRPr="00B05843">
        <w:rPr>
          <w:spacing w:val="-3"/>
          <w:sz w:val="28"/>
          <w:szCs w:val="28"/>
        </w:rPr>
        <w:t xml:space="preserve"> </w:t>
      </w:r>
      <w:r w:rsidRPr="00B05843">
        <w:rPr>
          <w:sz w:val="28"/>
          <w:szCs w:val="28"/>
        </w:rPr>
        <w:t>станций.</w:t>
      </w:r>
    </w:p>
    <w:p w:rsidR="00B24C1B" w:rsidRPr="00B05843" w:rsidRDefault="00B24C1B" w:rsidP="00B24C1B">
      <w:pPr>
        <w:jc w:val="center"/>
        <w:rPr>
          <w:sz w:val="28"/>
          <w:szCs w:val="28"/>
        </w:rPr>
      </w:pPr>
    </w:p>
    <w:p w:rsidR="00B24C1B" w:rsidRPr="00B05843" w:rsidRDefault="00B24C1B" w:rsidP="00B24C1B">
      <w:pPr>
        <w:jc w:val="center"/>
        <w:rPr>
          <w:i/>
          <w:sz w:val="28"/>
          <w:szCs w:val="28"/>
        </w:rPr>
      </w:pPr>
      <w:r w:rsidRPr="00B05843">
        <w:rPr>
          <w:i/>
          <w:sz w:val="28"/>
          <w:szCs w:val="28"/>
        </w:rPr>
        <w:t>Перспективное положение</w:t>
      </w:r>
    </w:p>
    <w:p w:rsidR="00A105FD" w:rsidRDefault="00B24C1B" w:rsidP="00126BB4">
      <w:pPr>
        <w:pStyle w:val="S7"/>
        <w:suppressAutoHyphens/>
        <w:rPr>
          <w:szCs w:val="28"/>
        </w:rPr>
      </w:pPr>
      <w:r w:rsidRPr="00B05843">
        <w:rPr>
          <w:szCs w:val="28"/>
        </w:rPr>
        <w:t>Водоотведение сельских населённых пунктов предлагается осуществлять от объектов соцкультбыта в локальные очистные установки. Стоки от жилой застройки предлагается сбрасывать в герметичные выгреба, с дальнейшим вывозом стоков специализированным автотранспортом на ближайшие канализационные очистные сооружения (г. Карасук)</w:t>
      </w:r>
      <w:r w:rsidR="00A105FD">
        <w:rPr>
          <w:szCs w:val="28"/>
        </w:rPr>
        <w:t xml:space="preserve">. </w:t>
      </w:r>
    </w:p>
    <w:p w:rsidR="00B24C1B" w:rsidRPr="00B05843" w:rsidRDefault="00E81A63" w:rsidP="00126BB4">
      <w:pPr>
        <w:pStyle w:val="S7"/>
        <w:suppressAutoHyphens/>
        <w:rPr>
          <w:szCs w:val="28"/>
        </w:rPr>
      </w:pPr>
      <w:r w:rsidRPr="00126BB4">
        <w:rPr>
          <w:szCs w:val="28"/>
        </w:rPr>
        <w:t>Произведём</w:t>
      </w:r>
      <w:r w:rsidR="00126BB4" w:rsidRPr="00126BB4">
        <w:rPr>
          <w:szCs w:val="28"/>
        </w:rPr>
        <w:t xml:space="preserve"> </w:t>
      </w:r>
      <w:r w:rsidRPr="00126BB4">
        <w:rPr>
          <w:szCs w:val="28"/>
        </w:rPr>
        <w:t>расчёт</w:t>
      </w:r>
      <w:r w:rsidR="00126BB4" w:rsidRPr="00126BB4">
        <w:rPr>
          <w:szCs w:val="28"/>
        </w:rPr>
        <w:t xml:space="preserve"> сточных вод к 2033 и 2043 гг. </w:t>
      </w:r>
      <w:r w:rsidR="001A79BB">
        <w:rPr>
          <w:szCs w:val="28"/>
        </w:rPr>
        <w:t>СТП Карасукского района</w:t>
      </w:r>
      <w:r w:rsidR="00A105FD">
        <w:rPr>
          <w:szCs w:val="28"/>
        </w:rPr>
        <w:t xml:space="preserve">, с условием, что </w:t>
      </w:r>
      <w:r>
        <w:rPr>
          <w:szCs w:val="28"/>
        </w:rPr>
        <w:t>нормы</w:t>
      </w:r>
      <w:r w:rsidR="00126BB4" w:rsidRPr="00126BB4">
        <w:rPr>
          <w:szCs w:val="28"/>
        </w:rPr>
        <w:t xml:space="preserve"> водоотведения бытовых сточных вод соответствуют нормам водопотребления.</w:t>
      </w:r>
    </w:p>
    <w:p w:rsidR="00A105FD" w:rsidRDefault="001A79BB" w:rsidP="00A105FD">
      <w:pPr>
        <w:pStyle w:val="a3"/>
        <w:shd w:val="clear" w:color="auto" w:fill="FFFFFF"/>
        <w:suppressAutoHyphens/>
        <w:ind w:left="0" w:firstLine="709"/>
        <w:jc w:val="both"/>
        <w:rPr>
          <w:bCs/>
          <w:sz w:val="28"/>
          <w:szCs w:val="28"/>
        </w:rPr>
      </w:pPr>
      <w:bookmarkStart w:id="85" w:name="_Toc124848580"/>
      <w:bookmarkStart w:id="86" w:name="_Toc124848740"/>
      <w:r>
        <w:rPr>
          <w:bCs/>
          <w:sz w:val="28"/>
          <w:szCs w:val="28"/>
        </w:rPr>
        <w:t>СТП</w:t>
      </w:r>
      <w:r w:rsidR="00A105FD" w:rsidRPr="00A105FD">
        <w:rPr>
          <w:bCs/>
          <w:sz w:val="28"/>
          <w:szCs w:val="28"/>
        </w:rPr>
        <w:t xml:space="preserve"> Карасукского района предусмотрены следующ</w:t>
      </w:r>
      <w:r w:rsidR="00A105FD">
        <w:rPr>
          <w:bCs/>
          <w:sz w:val="28"/>
          <w:szCs w:val="28"/>
        </w:rPr>
        <w:t>ие мероприятия на объектах водоотведения в г. Карасук</w:t>
      </w:r>
      <w:r w:rsidR="00A105FD" w:rsidRPr="00A105FD">
        <w:rPr>
          <w:bCs/>
          <w:sz w:val="28"/>
          <w:szCs w:val="28"/>
        </w:rPr>
        <w:t>:</w:t>
      </w:r>
    </w:p>
    <w:p w:rsidR="00B24C1B" w:rsidRPr="00B05843" w:rsidRDefault="00A105FD" w:rsidP="00A105FD">
      <w:pPr>
        <w:pStyle w:val="a3"/>
        <w:shd w:val="clear" w:color="auto" w:fill="FFFFFF"/>
        <w:suppressAutoHyphens/>
        <w:ind w:left="0" w:firstLine="709"/>
        <w:jc w:val="both"/>
        <w:rPr>
          <w:bCs/>
          <w:sz w:val="28"/>
          <w:szCs w:val="28"/>
        </w:rPr>
      </w:pPr>
      <w:r>
        <w:rPr>
          <w:sz w:val="28"/>
          <w:szCs w:val="28"/>
        </w:rPr>
        <w:t>- м</w:t>
      </w:r>
      <w:r w:rsidR="00B24C1B" w:rsidRPr="00B05843">
        <w:rPr>
          <w:sz w:val="28"/>
          <w:szCs w:val="28"/>
        </w:rPr>
        <w:t>одернизация</w:t>
      </w:r>
      <w:r w:rsidR="00B24C1B" w:rsidRPr="00B05843">
        <w:rPr>
          <w:spacing w:val="-3"/>
          <w:sz w:val="28"/>
          <w:szCs w:val="28"/>
        </w:rPr>
        <w:t xml:space="preserve"> </w:t>
      </w:r>
      <w:r w:rsidR="00B24C1B" w:rsidRPr="00B05843">
        <w:rPr>
          <w:sz w:val="28"/>
          <w:szCs w:val="28"/>
        </w:rPr>
        <w:t>насосных</w:t>
      </w:r>
      <w:r w:rsidR="00B24C1B" w:rsidRPr="00B05843">
        <w:rPr>
          <w:spacing w:val="-3"/>
          <w:sz w:val="28"/>
          <w:szCs w:val="28"/>
        </w:rPr>
        <w:t xml:space="preserve"> </w:t>
      </w:r>
      <w:r w:rsidR="00B24C1B" w:rsidRPr="00B05843">
        <w:rPr>
          <w:sz w:val="28"/>
          <w:szCs w:val="28"/>
        </w:rPr>
        <w:t>станций</w:t>
      </w:r>
      <w:r w:rsidR="00B24C1B" w:rsidRPr="00B05843">
        <w:rPr>
          <w:spacing w:val="-6"/>
          <w:sz w:val="28"/>
          <w:szCs w:val="28"/>
        </w:rPr>
        <w:t xml:space="preserve"> </w:t>
      </w:r>
      <w:r w:rsidR="00B24C1B" w:rsidRPr="00B05843">
        <w:rPr>
          <w:sz w:val="28"/>
          <w:szCs w:val="28"/>
        </w:rPr>
        <w:t>с</w:t>
      </w:r>
      <w:r w:rsidR="00B24C1B" w:rsidRPr="00B05843">
        <w:rPr>
          <w:spacing w:val="-1"/>
          <w:sz w:val="28"/>
          <w:szCs w:val="28"/>
        </w:rPr>
        <w:t xml:space="preserve"> </w:t>
      </w:r>
      <w:r w:rsidR="00B24C1B" w:rsidRPr="00B05843">
        <w:rPr>
          <w:sz w:val="28"/>
          <w:szCs w:val="28"/>
        </w:rPr>
        <w:t>применением</w:t>
      </w:r>
      <w:r w:rsidR="00B24C1B" w:rsidRPr="00B05843">
        <w:rPr>
          <w:spacing w:val="-4"/>
          <w:sz w:val="28"/>
          <w:szCs w:val="28"/>
        </w:rPr>
        <w:t xml:space="preserve"> </w:t>
      </w:r>
      <w:r w:rsidR="00B24C1B" w:rsidRPr="00B05843">
        <w:rPr>
          <w:sz w:val="28"/>
          <w:szCs w:val="28"/>
        </w:rPr>
        <w:t>современного</w:t>
      </w:r>
      <w:r w:rsidR="00B24C1B" w:rsidRPr="00B05843">
        <w:rPr>
          <w:spacing w:val="-3"/>
          <w:sz w:val="28"/>
          <w:szCs w:val="28"/>
        </w:rPr>
        <w:t xml:space="preserve"> </w:t>
      </w:r>
      <w:r>
        <w:rPr>
          <w:sz w:val="28"/>
          <w:szCs w:val="28"/>
        </w:rPr>
        <w:t>оборудования (2023-</w:t>
      </w:r>
      <w:r w:rsidR="00B24C1B" w:rsidRPr="00B05843">
        <w:rPr>
          <w:sz w:val="28"/>
          <w:szCs w:val="28"/>
        </w:rPr>
        <w:t>43 гг.)</w:t>
      </w:r>
      <w:bookmarkEnd w:id="85"/>
      <w:bookmarkEnd w:id="86"/>
      <w:r>
        <w:rPr>
          <w:sz w:val="28"/>
          <w:szCs w:val="28"/>
        </w:rPr>
        <w:t>;</w:t>
      </w:r>
    </w:p>
    <w:p w:rsidR="00B24C1B" w:rsidRPr="00B05843" w:rsidRDefault="00A105FD" w:rsidP="00A105FD">
      <w:pPr>
        <w:pStyle w:val="a3"/>
        <w:shd w:val="clear" w:color="auto" w:fill="FFFFFF"/>
        <w:suppressAutoHyphens/>
        <w:ind w:left="0" w:firstLine="709"/>
        <w:jc w:val="both"/>
        <w:rPr>
          <w:bCs/>
          <w:sz w:val="28"/>
          <w:szCs w:val="28"/>
        </w:rPr>
      </w:pPr>
      <w:bookmarkStart w:id="87" w:name="_Toc124848581"/>
      <w:bookmarkStart w:id="88" w:name="_Toc124848741"/>
      <w:r>
        <w:rPr>
          <w:sz w:val="28"/>
          <w:szCs w:val="28"/>
        </w:rPr>
        <w:t>- п</w:t>
      </w:r>
      <w:r w:rsidR="00B24C1B" w:rsidRPr="00B05843">
        <w:rPr>
          <w:sz w:val="28"/>
          <w:szCs w:val="28"/>
        </w:rPr>
        <w:t>оэтапная</w:t>
      </w:r>
      <w:r w:rsidR="00B24C1B" w:rsidRPr="00B05843">
        <w:rPr>
          <w:spacing w:val="-5"/>
          <w:sz w:val="28"/>
          <w:szCs w:val="28"/>
        </w:rPr>
        <w:t xml:space="preserve"> </w:t>
      </w:r>
      <w:r w:rsidR="00B24C1B" w:rsidRPr="00B05843">
        <w:rPr>
          <w:sz w:val="28"/>
          <w:szCs w:val="28"/>
        </w:rPr>
        <w:t>замена</w:t>
      </w:r>
      <w:r w:rsidR="00B24C1B" w:rsidRPr="00B05843">
        <w:rPr>
          <w:spacing w:val="-4"/>
          <w:sz w:val="28"/>
          <w:szCs w:val="28"/>
        </w:rPr>
        <w:t xml:space="preserve"> </w:t>
      </w:r>
      <w:r w:rsidR="00B24C1B" w:rsidRPr="00B05843">
        <w:rPr>
          <w:sz w:val="28"/>
          <w:szCs w:val="28"/>
        </w:rPr>
        <w:t>ветхих</w:t>
      </w:r>
      <w:r w:rsidR="00B24C1B" w:rsidRPr="00B05843">
        <w:rPr>
          <w:spacing w:val="-4"/>
          <w:sz w:val="28"/>
          <w:szCs w:val="28"/>
        </w:rPr>
        <w:t xml:space="preserve"> </w:t>
      </w:r>
      <w:r w:rsidR="00B24C1B" w:rsidRPr="00B05843">
        <w:rPr>
          <w:sz w:val="28"/>
          <w:szCs w:val="28"/>
        </w:rPr>
        <w:t>канализационных</w:t>
      </w:r>
      <w:r w:rsidR="00B24C1B" w:rsidRPr="00B05843">
        <w:rPr>
          <w:spacing w:val="-3"/>
          <w:sz w:val="28"/>
          <w:szCs w:val="28"/>
        </w:rPr>
        <w:t xml:space="preserve"> </w:t>
      </w:r>
      <w:r w:rsidR="00B24C1B" w:rsidRPr="00B05843">
        <w:rPr>
          <w:sz w:val="28"/>
          <w:szCs w:val="28"/>
        </w:rPr>
        <w:t>коллекторов</w:t>
      </w:r>
      <w:r w:rsidR="00B24C1B" w:rsidRPr="00B05843">
        <w:rPr>
          <w:spacing w:val="-3"/>
          <w:sz w:val="28"/>
          <w:szCs w:val="28"/>
        </w:rPr>
        <w:t xml:space="preserve"> </w:t>
      </w:r>
      <w:r w:rsidR="00B24C1B" w:rsidRPr="00B05843">
        <w:rPr>
          <w:sz w:val="28"/>
          <w:szCs w:val="28"/>
        </w:rPr>
        <w:t>(трубы</w:t>
      </w:r>
      <w:r w:rsidR="00B24C1B" w:rsidRPr="00B05843">
        <w:rPr>
          <w:spacing w:val="-3"/>
          <w:sz w:val="28"/>
          <w:szCs w:val="28"/>
        </w:rPr>
        <w:t xml:space="preserve"> </w:t>
      </w:r>
      <w:r>
        <w:rPr>
          <w:sz w:val="28"/>
          <w:szCs w:val="28"/>
        </w:rPr>
        <w:t>полиэтиленовые) (2023-</w:t>
      </w:r>
      <w:r w:rsidR="00B24C1B" w:rsidRPr="00B05843">
        <w:rPr>
          <w:sz w:val="28"/>
          <w:szCs w:val="28"/>
        </w:rPr>
        <w:t>43 гг.)</w:t>
      </w:r>
      <w:bookmarkEnd w:id="87"/>
      <w:bookmarkEnd w:id="88"/>
      <w:r>
        <w:rPr>
          <w:sz w:val="28"/>
          <w:szCs w:val="28"/>
        </w:rPr>
        <w:t>;</w:t>
      </w:r>
    </w:p>
    <w:p w:rsidR="00B24C1B" w:rsidRPr="00B05843" w:rsidRDefault="00A105FD" w:rsidP="00A105FD">
      <w:pPr>
        <w:pStyle w:val="a3"/>
        <w:shd w:val="clear" w:color="auto" w:fill="FFFFFF"/>
        <w:suppressAutoHyphens/>
        <w:ind w:left="0" w:firstLine="709"/>
        <w:jc w:val="both"/>
        <w:rPr>
          <w:bCs/>
          <w:sz w:val="28"/>
          <w:szCs w:val="28"/>
        </w:rPr>
      </w:pPr>
      <w:bookmarkStart w:id="89" w:name="_Toc124848582"/>
      <w:bookmarkStart w:id="90" w:name="_Toc124848742"/>
      <w:r>
        <w:rPr>
          <w:sz w:val="28"/>
          <w:szCs w:val="28"/>
        </w:rPr>
        <w:t>- с</w:t>
      </w:r>
      <w:r w:rsidR="00B24C1B" w:rsidRPr="00B05843">
        <w:rPr>
          <w:sz w:val="28"/>
          <w:szCs w:val="28"/>
        </w:rPr>
        <w:t>троительство</w:t>
      </w:r>
      <w:r w:rsidR="00B24C1B" w:rsidRPr="00B05843">
        <w:rPr>
          <w:spacing w:val="-4"/>
          <w:sz w:val="28"/>
          <w:szCs w:val="28"/>
        </w:rPr>
        <w:t xml:space="preserve"> </w:t>
      </w:r>
      <w:r w:rsidR="00B24C1B" w:rsidRPr="00B05843">
        <w:rPr>
          <w:sz w:val="28"/>
          <w:szCs w:val="28"/>
        </w:rPr>
        <w:t>сетей</w:t>
      </w:r>
      <w:r w:rsidR="00B24C1B" w:rsidRPr="00B05843">
        <w:rPr>
          <w:spacing w:val="-6"/>
          <w:sz w:val="28"/>
          <w:szCs w:val="28"/>
        </w:rPr>
        <w:t xml:space="preserve"> </w:t>
      </w:r>
      <w:r w:rsidR="00B24C1B" w:rsidRPr="00B05843">
        <w:rPr>
          <w:sz w:val="28"/>
          <w:szCs w:val="28"/>
        </w:rPr>
        <w:t>водоотведения</w:t>
      </w:r>
      <w:r w:rsidR="00B24C1B" w:rsidRPr="00B05843">
        <w:rPr>
          <w:spacing w:val="-3"/>
          <w:sz w:val="28"/>
          <w:szCs w:val="28"/>
        </w:rPr>
        <w:t xml:space="preserve"> </w:t>
      </w:r>
      <w:r w:rsidR="00B24C1B" w:rsidRPr="00B05843">
        <w:rPr>
          <w:sz w:val="28"/>
          <w:szCs w:val="28"/>
        </w:rPr>
        <w:t>для</w:t>
      </w:r>
      <w:r w:rsidR="00B24C1B" w:rsidRPr="00B05843">
        <w:rPr>
          <w:spacing w:val="-2"/>
          <w:sz w:val="28"/>
          <w:szCs w:val="28"/>
        </w:rPr>
        <w:t xml:space="preserve"> </w:t>
      </w:r>
      <w:r w:rsidR="00B24C1B" w:rsidRPr="00B05843">
        <w:rPr>
          <w:sz w:val="28"/>
          <w:szCs w:val="28"/>
        </w:rPr>
        <w:t>вновь</w:t>
      </w:r>
      <w:r w:rsidR="00B24C1B" w:rsidRPr="00B05843">
        <w:rPr>
          <w:spacing w:val="-2"/>
          <w:sz w:val="28"/>
          <w:szCs w:val="28"/>
        </w:rPr>
        <w:t xml:space="preserve"> </w:t>
      </w:r>
      <w:r w:rsidR="00B24C1B" w:rsidRPr="00B05843">
        <w:rPr>
          <w:sz w:val="28"/>
          <w:szCs w:val="28"/>
        </w:rPr>
        <w:t>проектируемой</w:t>
      </w:r>
      <w:r w:rsidR="00B24C1B" w:rsidRPr="00B05843">
        <w:rPr>
          <w:spacing w:val="-6"/>
          <w:sz w:val="28"/>
          <w:szCs w:val="28"/>
        </w:rPr>
        <w:t xml:space="preserve"> </w:t>
      </w:r>
      <w:r>
        <w:rPr>
          <w:sz w:val="28"/>
          <w:szCs w:val="28"/>
        </w:rPr>
        <w:t>застройки (2023-</w:t>
      </w:r>
      <w:r w:rsidR="00B24C1B" w:rsidRPr="00B05843">
        <w:rPr>
          <w:sz w:val="28"/>
          <w:szCs w:val="28"/>
        </w:rPr>
        <w:t>43 гг.)</w:t>
      </w:r>
      <w:bookmarkEnd w:id="89"/>
      <w:bookmarkEnd w:id="90"/>
      <w:r>
        <w:rPr>
          <w:sz w:val="28"/>
          <w:szCs w:val="28"/>
        </w:rPr>
        <w:t>;</w:t>
      </w:r>
    </w:p>
    <w:p w:rsidR="00B24C1B" w:rsidRPr="00B05843" w:rsidRDefault="00A105FD" w:rsidP="00A105FD">
      <w:pPr>
        <w:suppressAutoHyphens/>
        <w:ind w:firstLine="709"/>
        <w:jc w:val="both"/>
        <w:rPr>
          <w:sz w:val="28"/>
          <w:szCs w:val="28"/>
        </w:rPr>
      </w:pPr>
      <w:r>
        <w:rPr>
          <w:sz w:val="28"/>
          <w:szCs w:val="28"/>
        </w:rPr>
        <w:t>- с</w:t>
      </w:r>
      <w:r w:rsidR="00B24C1B" w:rsidRPr="00B05843">
        <w:rPr>
          <w:sz w:val="28"/>
          <w:szCs w:val="28"/>
        </w:rPr>
        <w:t>троительство канализацион</w:t>
      </w:r>
      <w:r>
        <w:rPr>
          <w:sz w:val="28"/>
          <w:szCs w:val="28"/>
        </w:rPr>
        <w:t>ных очистных сооружений (202</w:t>
      </w:r>
      <w:r w:rsidR="00EA728D">
        <w:rPr>
          <w:sz w:val="28"/>
          <w:szCs w:val="28"/>
        </w:rPr>
        <w:t>3</w:t>
      </w:r>
      <w:r>
        <w:rPr>
          <w:sz w:val="28"/>
          <w:szCs w:val="28"/>
        </w:rPr>
        <w:t>-</w:t>
      </w:r>
      <w:r w:rsidR="00B24C1B" w:rsidRPr="00B05843">
        <w:rPr>
          <w:sz w:val="28"/>
          <w:szCs w:val="28"/>
        </w:rPr>
        <w:t>2</w:t>
      </w:r>
      <w:r w:rsidR="00EA728D">
        <w:rPr>
          <w:sz w:val="28"/>
          <w:szCs w:val="28"/>
        </w:rPr>
        <w:t>5</w:t>
      </w:r>
      <w:r w:rsidR="00B24C1B" w:rsidRPr="00B05843">
        <w:rPr>
          <w:sz w:val="28"/>
          <w:szCs w:val="28"/>
        </w:rPr>
        <w:t xml:space="preserve"> гг</w:t>
      </w:r>
      <w:r w:rsidR="001A79BB">
        <w:rPr>
          <w:sz w:val="28"/>
          <w:szCs w:val="28"/>
        </w:rPr>
        <w:t>.</w:t>
      </w:r>
      <w:r w:rsidR="00B24C1B" w:rsidRPr="00B05843">
        <w:rPr>
          <w:sz w:val="28"/>
          <w:szCs w:val="28"/>
        </w:rPr>
        <w:t>)</w:t>
      </w:r>
      <w:r>
        <w:rPr>
          <w:sz w:val="28"/>
          <w:szCs w:val="28"/>
        </w:rPr>
        <w:t>;</w:t>
      </w:r>
    </w:p>
    <w:p w:rsidR="00B24C1B" w:rsidRDefault="00A105FD" w:rsidP="00A105FD">
      <w:pPr>
        <w:suppressAutoHyphens/>
        <w:ind w:firstLine="709"/>
        <w:jc w:val="both"/>
        <w:rPr>
          <w:sz w:val="28"/>
          <w:szCs w:val="28"/>
        </w:rPr>
      </w:pPr>
      <w:r>
        <w:rPr>
          <w:sz w:val="28"/>
          <w:szCs w:val="28"/>
        </w:rPr>
        <w:t>- п</w:t>
      </w:r>
      <w:r w:rsidR="00B24C1B" w:rsidRPr="00B05843">
        <w:rPr>
          <w:sz w:val="28"/>
          <w:szCs w:val="28"/>
        </w:rPr>
        <w:t>роектирование и строительство сливной станции (жидких бытовых отходов) (2024-25 гг.)</w:t>
      </w:r>
      <w:r>
        <w:rPr>
          <w:sz w:val="28"/>
          <w:szCs w:val="28"/>
        </w:rPr>
        <w:t>.</w:t>
      </w:r>
    </w:p>
    <w:p w:rsidR="00A105FD" w:rsidRPr="00B05843" w:rsidRDefault="00A105FD" w:rsidP="00DE12EC">
      <w:pPr>
        <w:pStyle w:val="S7"/>
        <w:suppressAutoHyphens/>
        <w:rPr>
          <w:szCs w:val="28"/>
        </w:rPr>
      </w:pPr>
      <w:r>
        <w:rPr>
          <w:szCs w:val="28"/>
        </w:rPr>
        <w:t xml:space="preserve">С </w:t>
      </w:r>
      <w:r w:rsidR="00E81A63">
        <w:rPr>
          <w:szCs w:val="28"/>
        </w:rPr>
        <w:t>учётом</w:t>
      </w:r>
      <w:r>
        <w:rPr>
          <w:szCs w:val="28"/>
        </w:rPr>
        <w:t xml:space="preserve"> локальных очистных сооружений и резерва мощности очистных сооружений в г. Карасуке, </w:t>
      </w:r>
      <w:r w:rsidR="00DE12EC">
        <w:rPr>
          <w:szCs w:val="28"/>
        </w:rPr>
        <w:t>должна осуществляться очистка всех сточных вод.</w:t>
      </w:r>
    </w:p>
    <w:p w:rsidR="00A105FD" w:rsidRDefault="00A105FD" w:rsidP="00B24C1B">
      <w:pPr>
        <w:pStyle w:val="af9"/>
        <w:sectPr w:rsidR="00A105FD" w:rsidSect="00D90C29">
          <w:pgSz w:w="11906" w:h="16838"/>
          <w:pgMar w:top="1134" w:right="707" w:bottom="1134" w:left="1701" w:header="709" w:footer="709" w:gutter="0"/>
          <w:cols w:space="708"/>
          <w:docGrid w:linePitch="360"/>
        </w:sectPr>
      </w:pPr>
    </w:p>
    <w:p w:rsidR="00A105FD" w:rsidRPr="00B05843" w:rsidRDefault="00A105FD" w:rsidP="00A105FD">
      <w:pPr>
        <w:pStyle w:val="af9"/>
        <w:spacing w:after="0"/>
        <w:ind w:left="102" w:firstLine="709"/>
        <w:jc w:val="right"/>
        <w:rPr>
          <w:sz w:val="28"/>
          <w:szCs w:val="28"/>
        </w:rPr>
      </w:pPr>
      <w:r>
        <w:rPr>
          <w:sz w:val="28"/>
          <w:szCs w:val="28"/>
        </w:rPr>
        <w:lastRenderedPageBreak/>
        <w:t xml:space="preserve">Таблица </w:t>
      </w:r>
      <w:r w:rsidRPr="00B05843">
        <w:rPr>
          <w:sz w:val="28"/>
          <w:szCs w:val="28"/>
        </w:rPr>
        <w:t>2.5</w:t>
      </w:r>
      <w:r>
        <w:rPr>
          <w:sz w:val="28"/>
          <w:szCs w:val="28"/>
        </w:rPr>
        <w:t>.2</w:t>
      </w:r>
      <w:r w:rsidRPr="00B05843">
        <w:rPr>
          <w:sz w:val="28"/>
          <w:szCs w:val="28"/>
        </w:rPr>
        <w:t>-</w:t>
      </w:r>
      <w:r>
        <w:rPr>
          <w:sz w:val="28"/>
          <w:szCs w:val="28"/>
        </w:rPr>
        <w:t>4</w:t>
      </w:r>
    </w:p>
    <w:p w:rsidR="00A105FD" w:rsidRDefault="001A79BB" w:rsidP="00A105FD">
      <w:pPr>
        <w:pStyle w:val="af9"/>
        <w:suppressAutoHyphens/>
        <w:ind w:firstLine="709"/>
        <w:jc w:val="center"/>
        <w:rPr>
          <w:sz w:val="28"/>
          <w:szCs w:val="28"/>
        </w:rPr>
      </w:pPr>
      <w:r>
        <w:rPr>
          <w:sz w:val="28"/>
          <w:szCs w:val="28"/>
        </w:rPr>
        <w:t>Расчётный</w:t>
      </w:r>
      <w:r w:rsidR="00A105FD">
        <w:rPr>
          <w:sz w:val="28"/>
          <w:szCs w:val="28"/>
        </w:rPr>
        <w:t xml:space="preserve"> объём сточных вод в Карасукском районе в 2033 и 2043 гг.</w:t>
      </w:r>
    </w:p>
    <w:tbl>
      <w:tblPr>
        <w:tblW w:w="13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889"/>
        <w:gridCol w:w="937"/>
        <w:gridCol w:w="993"/>
        <w:gridCol w:w="1036"/>
        <w:gridCol w:w="993"/>
        <w:gridCol w:w="1033"/>
        <w:gridCol w:w="1033"/>
        <w:gridCol w:w="1008"/>
        <w:gridCol w:w="992"/>
      </w:tblGrid>
      <w:tr w:rsidR="00A105FD" w:rsidRPr="00A105FD" w:rsidTr="00A105FD">
        <w:trPr>
          <w:trHeight w:val="300"/>
          <w:jc w:val="center"/>
        </w:trPr>
        <w:tc>
          <w:tcPr>
            <w:tcW w:w="3640" w:type="dxa"/>
            <w:vMerge w:val="restart"/>
            <w:shd w:val="clear" w:color="auto" w:fill="auto"/>
            <w:noWrap/>
            <w:vAlign w:val="center"/>
            <w:hideMark/>
          </w:tcPr>
          <w:p w:rsidR="00A105FD" w:rsidRPr="00A105FD" w:rsidRDefault="00A105FD" w:rsidP="00A105FD">
            <w:pPr>
              <w:jc w:val="center"/>
              <w:rPr>
                <w:color w:val="000000"/>
              </w:rPr>
            </w:pPr>
            <w:r w:rsidRPr="00A105FD">
              <w:rPr>
                <w:color w:val="000000"/>
              </w:rPr>
              <w:t>Наименование</w:t>
            </w:r>
          </w:p>
        </w:tc>
        <w:tc>
          <w:tcPr>
            <w:tcW w:w="1889" w:type="dxa"/>
            <w:vMerge w:val="restart"/>
            <w:shd w:val="clear" w:color="auto" w:fill="auto"/>
            <w:noWrap/>
            <w:vAlign w:val="center"/>
            <w:hideMark/>
          </w:tcPr>
          <w:p w:rsidR="00A105FD" w:rsidRPr="00A105FD" w:rsidRDefault="00A105FD" w:rsidP="00A105FD">
            <w:pPr>
              <w:jc w:val="center"/>
              <w:rPr>
                <w:color w:val="000000"/>
              </w:rPr>
            </w:pPr>
            <w:r w:rsidRPr="00A105FD">
              <w:rPr>
                <w:color w:val="000000"/>
              </w:rPr>
              <w:t>Тип застройки</w:t>
            </w:r>
          </w:p>
        </w:tc>
        <w:tc>
          <w:tcPr>
            <w:tcW w:w="1930" w:type="dxa"/>
            <w:gridSpan w:val="2"/>
            <w:vMerge w:val="restart"/>
            <w:shd w:val="clear" w:color="auto" w:fill="auto"/>
            <w:noWrap/>
            <w:vAlign w:val="center"/>
            <w:hideMark/>
          </w:tcPr>
          <w:p w:rsidR="00A105FD" w:rsidRPr="00A105FD" w:rsidRDefault="00A105FD" w:rsidP="00A105FD">
            <w:pPr>
              <w:jc w:val="center"/>
              <w:rPr>
                <w:color w:val="000000"/>
              </w:rPr>
            </w:pPr>
            <w:r w:rsidRPr="00A105FD">
              <w:rPr>
                <w:color w:val="000000"/>
              </w:rPr>
              <w:t>Численность населения, чел</w:t>
            </w:r>
          </w:p>
        </w:tc>
        <w:tc>
          <w:tcPr>
            <w:tcW w:w="6095" w:type="dxa"/>
            <w:gridSpan w:val="6"/>
            <w:shd w:val="clear" w:color="auto" w:fill="auto"/>
            <w:noWrap/>
            <w:vAlign w:val="center"/>
            <w:hideMark/>
          </w:tcPr>
          <w:p w:rsidR="00A105FD" w:rsidRPr="00A105FD" w:rsidRDefault="00A105FD" w:rsidP="00A105FD">
            <w:pPr>
              <w:jc w:val="center"/>
              <w:rPr>
                <w:color w:val="000000"/>
              </w:rPr>
            </w:pPr>
            <w:r w:rsidRPr="00A105FD">
              <w:rPr>
                <w:color w:val="000000"/>
              </w:rPr>
              <w:t>Стоки</w:t>
            </w:r>
          </w:p>
        </w:tc>
      </w:tr>
      <w:tr w:rsidR="00A105FD" w:rsidRPr="00A105FD" w:rsidTr="00A105FD">
        <w:trPr>
          <w:trHeight w:val="300"/>
          <w:jc w:val="center"/>
        </w:trPr>
        <w:tc>
          <w:tcPr>
            <w:tcW w:w="3640" w:type="dxa"/>
            <w:vMerge/>
            <w:vAlign w:val="center"/>
            <w:hideMark/>
          </w:tcPr>
          <w:p w:rsidR="00A105FD" w:rsidRPr="00A105FD" w:rsidRDefault="00A105FD" w:rsidP="00A105FD">
            <w:pPr>
              <w:jc w:val="center"/>
              <w:rPr>
                <w:color w:val="000000"/>
              </w:rPr>
            </w:pPr>
          </w:p>
        </w:tc>
        <w:tc>
          <w:tcPr>
            <w:tcW w:w="1889" w:type="dxa"/>
            <w:vMerge/>
            <w:vAlign w:val="center"/>
            <w:hideMark/>
          </w:tcPr>
          <w:p w:rsidR="00A105FD" w:rsidRPr="00A105FD" w:rsidRDefault="00A105FD" w:rsidP="00A105FD">
            <w:pPr>
              <w:jc w:val="center"/>
              <w:rPr>
                <w:color w:val="000000"/>
              </w:rPr>
            </w:pPr>
          </w:p>
        </w:tc>
        <w:tc>
          <w:tcPr>
            <w:tcW w:w="1930" w:type="dxa"/>
            <w:gridSpan w:val="2"/>
            <w:vMerge/>
            <w:vAlign w:val="center"/>
            <w:hideMark/>
          </w:tcPr>
          <w:p w:rsidR="00A105FD" w:rsidRPr="00A105FD" w:rsidRDefault="00A105FD" w:rsidP="00A105FD">
            <w:pPr>
              <w:jc w:val="center"/>
              <w:rPr>
                <w:color w:val="000000"/>
              </w:rPr>
            </w:pPr>
          </w:p>
        </w:tc>
        <w:tc>
          <w:tcPr>
            <w:tcW w:w="2029" w:type="dxa"/>
            <w:gridSpan w:val="2"/>
            <w:shd w:val="clear" w:color="auto" w:fill="auto"/>
            <w:noWrap/>
            <w:vAlign w:val="center"/>
            <w:hideMark/>
          </w:tcPr>
          <w:p w:rsidR="00A105FD" w:rsidRPr="00A105FD" w:rsidRDefault="00A105FD" w:rsidP="00A105FD">
            <w:pPr>
              <w:jc w:val="center"/>
              <w:rPr>
                <w:color w:val="000000"/>
              </w:rPr>
            </w:pPr>
            <w:r w:rsidRPr="00A105FD">
              <w:rPr>
                <w:color w:val="000000"/>
              </w:rPr>
              <w:t>Сред. сут. куб.</w:t>
            </w:r>
            <w:r>
              <w:rPr>
                <w:color w:val="000000"/>
              </w:rPr>
              <w:t> </w:t>
            </w:r>
            <w:r w:rsidRPr="00A105FD">
              <w:rPr>
                <w:color w:val="000000"/>
              </w:rPr>
              <w:t>м/сут</w:t>
            </w:r>
          </w:p>
        </w:tc>
        <w:tc>
          <w:tcPr>
            <w:tcW w:w="2066" w:type="dxa"/>
            <w:gridSpan w:val="2"/>
            <w:shd w:val="clear" w:color="auto" w:fill="auto"/>
            <w:noWrap/>
            <w:vAlign w:val="center"/>
            <w:hideMark/>
          </w:tcPr>
          <w:p w:rsidR="00A105FD" w:rsidRPr="00A105FD" w:rsidRDefault="00A105FD" w:rsidP="00A105FD">
            <w:pPr>
              <w:jc w:val="center"/>
              <w:rPr>
                <w:color w:val="000000"/>
              </w:rPr>
            </w:pPr>
            <w:r w:rsidRPr="00A105FD">
              <w:rPr>
                <w:color w:val="000000"/>
              </w:rPr>
              <w:t xml:space="preserve">С </w:t>
            </w:r>
            <w:r w:rsidR="001A79BB" w:rsidRPr="00A105FD">
              <w:rPr>
                <w:color w:val="000000"/>
              </w:rPr>
              <w:t>учётом</w:t>
            </w:r>
            <w:r w:rsidRPr="00A105FD">
              <w:rPr>
                <w:color w:val="000000"/>
              </w:rPr>
              <w:t xml:space="preserve"> коэф. неравномерности, куб. м/сут</w:t>
            </w:r>
          </w:p>
        </w:tc>
        <w:tc>
          <w:tcPr>
            <w:tcW w:w="2000" w:type="dxa"/>
            <w:gridSpan w:val="2"/>
            <w:shd w:val="clear" w:color="auto" w:fill="auto"/>
            <w:vAlign w:val="center"/>
            <w:hideMark/>
          </w:tcPr>
          <w:p w:rsidR="00A105FD" w:rsidRPr="00A105FD" w:rsidRDefault="00A105FD" w:rsidP="001A79BB">
            <w:pPr>
              <w:jc w:val="center"/>
              <w:rPr>
                <w:color w:val="000000"/>
              </w:rPr>
            </w:pPr>
            <w:r w:rsidRPr="00A105FD">
              <w:rPr>
                <w:color w:val="000000"/>
              </w:rPr>
              <w:t>Общий куб.</w:t>
            </w:r>
            <w:r w:rsidR="001A79BB">
              <w:rPr>
                <w:color w:val="000000"/>
              </w:rPr>
              <w:t> </w:t>
            </w:r>
            <w:r w:rsidRPr="00A105FD">
              <w:rPr>
                <w:color w:val="000000"/>
              </w:rPr>
              <w:t>м/сут</w:t>
            </w:r>
          </w:p>
        </w:tc>
      </w:tr>
      <w:tr w:rsidR="00A105FD" w:rsidRPr="00A105FD" w:rsidTr="00A105FD">
        <w:trPr>
          <w:trHeight w:val="300"/>
          <w:jc w:val="center"/>
        </w:trPr>
        <w:tc>
          <w:tcPr>
            <w:tcW w:w="3640" w:type="dxa"/>
            <w:vMerge/>
            <w:vAlign w:val="center"/>
            <w:hideMark/>
          </w:tcPr>
          <w:p w:rsidR="00A105FD" w:rsidRPr="00A105FD" w:rsidRDefault="00A105FD" w:rsidP="00A105FD">
            <w:pPr>
              <w:jc w:val="center"/>
              <w:rPr>
                <w:color w:val="000000"/>
              </w:rPr>
            </w:pPr>
          </w:p>
        </w:tc>
        <w:tc>
          <w:tcPr>
            <w:tcW w:w="1889" w:type="dxa"/>
            <w:vMerge/>
            <w:vAlign w:val="center"/>
            <w:hideMark/>
          </w:tcPr>
          <w:p w:rsidR="00A105FD" w:rsidRPr="00A105FD" w:rsidRDefault="00A105FD" w:rsidP="00A105FD">
            <w:pPr>
              <w:jc w:val="center"/>
              <w:rPr>
                <w:color w:val="000000"/>
              </w:rPr>
            </w:pP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2033 г.</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2043 г.</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2033 г.</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2043 г.</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2033 г.</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2043 г.</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2033 г.</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2043 г.</w:t>
            </w:r>
          </w:p>
        </w:tc>
      </w:tr>
      <w:tr w:rsidR="00A105FD" w:rsidRPr="00A105FD" w:rsidTr="00A105FD">
        <w:trPr>
          <w:trHeight w:val="300"/>
          <w:jc w:val="center"/>
        </w:trPr>
        <w:tc>
          <w:tcPr>
            <w:tcW w:w="3640" w:type="dxa"/>
            <w:vMerge w:val="restart"/>
            <w:shd w:val="clear" w:color="auto" w:fill="auto"/>
            <w:noWrap/>
            <w:vAlign w:val="center"/>
            <w:hideMark/>
          </w:tcPr>
          <w:p w:rsidR="00A105FD" w:rsidRPr="00A105FD" w:rsidRDefault="00A105FD" w:rsidP="00A105FD">
            <w:pPr>
              <w:jc w:val="center"/>
              <w:rPr>
                <w:color w:val="000000"/>
              </w:rPr>
            </w:pPr>
            <w:r w:rsidRPr="00A105FD">
              <w:rPr>
                <w:color w:val="000000"/>
              </w:rPr>
              <w:t>Городское поселение г. Карасук</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11600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12100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1624</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1694</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1948,8</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2032,8</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1948,8</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2032,8</w:t>
            </w:r>
          </w:p>
        </w:tc>
      </w:tr>
      <w:tr w:rsidR="00A105FD" w:rsidRPr="00A105FD" w:rsidTr="00A105FD">
        <w:trPr>
          <w:trHeight w:val="300"/>
          <w:jc w:val="center"/>
        </w:trPr>
        <w:tc>
          <w:tcPr>
            <w:tcW w:w="3640" w:type="dxa"/>
            <w:vMerge/>
            <w:vAlign w:val="center"/>
            <w:hideMark/>
          </w:tcPr>
          <w:p w:rsidR="00A105FD" w:rsidRPr="00A105FD" w:rsidRDefault="00A105FD" w:rsidP="00A105FD">
            <w:pPr>
              <w:jc w:val="center"/>
              <w:rPr>
                <w:color w:val="000000"/>
              </w:rPr>
            </w:pP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МКД</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12200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12400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2196</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2232</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2635,2</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2678,4</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2635,2</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2678,4</w:t>
            </w:r>
          </w:p>
        </w:tc>
      </w:tr>
      <w:tr w:rsidR="00A105FD" w:rsidRPr="00A105FD" w:rsidTr="00A105FD">
        <w:trPr>
          <w:trHeight w:val="315"/>
          <w:jc w:val="center"/>
        </w:trPr>
        <w:tc>
          <w:tcPr>
            <w:tcW w:w="3640" w:type="dxa"/>
            <w:vMerge/>
            <w:vAlign w:val="center"/>
            <w:hideMark/>
          </w:tcPr>
          <w:p w:rsidR="00A105FD" w:rsidRPr="00A105FD" w:rsidRDefault="00A105FD" w:rsidP="00A105FD">
            <w:pPr>
              <w:jc w:val="center"/>
              <w:rPr>
                <w:color w:val="000000"/>
              </w:rPr>
            </w:pP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Всего</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23800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24500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3820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3926</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4584</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4711,2</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4584</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4711,2</w:t>
            </w:r>
          </w:p>
        </w:tc>
      </w:tr>
      <w:tr w:rsidR="00A105FD" w:rsidRPr="00A105FD" w:rsidTr="00A105FD">
        <w:trPr>
          <w:trHeight w:val="315"/>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Беленский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570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520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79,8</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72,8</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95,8</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87,4</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95,8</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87,4</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Благодатский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1880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1800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263,2</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252</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315,8</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302,4</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315,8</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302,4</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Знаменский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650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600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91</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84</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109,2</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100,8</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109,2</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100,8</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Ирбизинский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1100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1010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154</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141,4</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184,8</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169,7</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184,8</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169,7</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Калиновский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710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650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99,4</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91</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119,3</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109,2</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119,3</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109,2</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Михайловский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1550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1500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217</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210</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260,4</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252</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260,4</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252</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Октябрьский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1410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1310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197,4</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183,4</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236,9</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220,1</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236,9</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220,1</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Студеновский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910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830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127,4</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116,2</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152,9</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139,4</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152,9</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139,4</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Троицкий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2200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2100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308</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294</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369,6</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352,8</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369,6</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352,8</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Хорошинский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860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780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120,4</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109,2</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144,5</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131</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144,5</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131</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Чернокурьинский сельсовет</w:t>
            </w:r>
          </w:p>
        </w:tc>
        <w:tc>
          <w:tcPr>
            <w:tcW w:w="1889" w:type="dxa"/>
            <w:shd w:val="clear" w:color="auto" w:fill="auto"/>
            <w:noWrap/>
            <w:vAlign w:val="center"/>
            <w:hideMark/>
          </w:tcPr>
          <w:p w:rsidR="00A105FD" w:rsidRPr="00A105FD" w:rsidRDefault="00A105FD" w:rsidP="00A105FD">
            <w:pPr>
              <w:jc w:val="center"/>
              <w:rPr>
                <w:color w:val="000000"/>
              </w:rPr>
            </w:pPr>
            <w:r w:rsidRPr="00A105FD">
              <w:rPr>
                <w:color w:val="000000"/>
              </w:rPr>
              <w:t>ИЖС</w:t>
            </w: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1210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1100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169,4</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154</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203,3</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184,8</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203,3</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184,8</w:t>
            </w:r>
          </w:p>
        </w:tc>
      </w:tr>
      <w:tr w:rsidR="00A105FD" w:rsidRPr="00A105FD" w:rsidTr="00A105FD">
        <w:trPr>
          <w:trHeight w:val="300"/>
          <w:jc w:val="center"/>
        </w:trPr>
        <w:tc>
          <w:tcPr>
            <w:tcW w:w="3640" w:type="dxa"/>
            <w:shd w:val="clear" w:color="auto" w:fill="auto"/>
            <w:noWrap/>
            <w:vAlign w:val="center"/>
            <w:hideMark/>
          </w:tcPr>
          <w:p w:rsidR="00A105FD" w:rsidRPr="00A105FD" w:rsidRDefault="00A105FD" w:rsidP="00A105FD">
            <w:pPr>
              <w:jc w:val="center"/>
              <w:rPr>
                <w:color w:val="000000"/>
              </w:rPr>
            </w:pPr>
            <w:r w:rsidRPr="00A105FD">
              <w:rPr>
                <w:color w:val="000000"/>
              </w:rPr>
              <w:t>Карасукский район</w:t>
            </w:r>
          </w:p>
        </w:tc>
        <w:tc>
          <w:tcPr>
            <w:tcW w:w="1889" w:type="dxa"/>
            <w:shd w:val="clear" w:color="auto" w:fill="auto"/>
            <w:noWrap/>
            <w:vAlign w:val="center"/>
            <w:hideMark/>
          </w:tcPr>
          <w:p w:rsidR="00A105FD" w:rsidRPr="00A105FD" w:rsidRDefault="00A105FD" w:rsidP="00A105FD">
            <w:pPr>
              <w:jc w:val="center"/>
              <w:rPr>
                <w:color w:val="000000"/>
              </w:rPr>
            </w:pPr>
          </w:p>
        </w:tc>
        <w:tc>
          <w:tcPr>
            <w:tcW w:w="937" w:type="dxa"/>
            <w:shd w:val="clear" w:color="auto" w:fill="auto"/>
            <w:noWrap/>
            <w:vAlign w:val="center"/>
            <w:hideMark/>
          </w:tcPr>
          <w:p w:rsidR="00A105FD" w:rsidRPr="00A105FD" w:rsidRDefault="00A105FD" w:rsidP="00A105FD">
            <w:pPr>
              <w:jc w:val="center"/>
              <w:rPr>
                <w:color w:val="000000"/>
              </w:rPr>
            </w:pPr>
            <w:r w:rsidRPr="00A105FD">
              <w:rPr>
                <w:color w:val="000000"/>
              </w:rPr>
              <w:t>36850</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36700</w:t>
            </w:r>
          </w:p>
        </w:tc>
        <w:tc>
          <w:tcPr>
            <w:tcW w:w="1036" w:type="dxa"/>
            <w:shd w:val="clear" w:color="auto" w:fill="auto"/>
            <w:noWrap/>
            <w:vAlign w:val="center"/>
            <w:hideMark/>
          </w:tcPr>
          <w:p w:rsidR="00A105FD" w:rsidRPr="00A105FD" w:rsidRDefault="00A105FD" w:rsidP="00A105FD">
            <w:pPr>
              <w:jc w:val="center"/>
              <w:rPr>
                <w:color w:val="000000"/>
              </w:rPr>
            </w:pPr>
            <w:r w:rsidRPr="00A105FD">
              <w:rPr>
                <w:color w:val="000000"/>
              </w:rPr>
              <w:t>5647</w:t>
            </w:r>
          </w:p>
        </w:tc>
        <w:tc>
          <w:tcPr>
            <w:tcW w:w="993" w:type="dxa"/>
            <w:shd w:val="clear" w:color="auto" w:fill="auto"/>
            <w:noWrap/>
            <w:vAlign w:val="center"/>
            <w:hideMark/>
          </w:tcPr>
          <w:p w:rsidR="00A105FD" w:rsidRPr="00A105FD" w:rsidRDefault="00A105FD" w:rsidP="00A105FD">
            <w:pPr>
              <w:jc w:val="center"/>
              <w:rPr>
                <w:color w:val="000000"/>
              </w:rPr>
            </w:pPr>
            <w:r w:rsidRPr="00A105FD">
              <w:rPr>
                <w:color w:val="000000"/>
              </w:rPr>
              <w:t>5634</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6776,5</w:t>
            </w:r>
          </w:p>
        </w:tc>
        <w:tc>
          <w:tcPr>
            <w:tcW w:w="1033" w:type="dxa"/>
            <w:shd w:val="clear" w:color="auto" w:fill="auto"/>
            <w:noWrap/>
            <w:vAlign w:val="center"/>
            <w:hideMark/>
          </w:tcPr>
          <w:p w:rsidR="00A105FD" w:rsidRPr="00A105FD" w:rsidRDefault="00A105FD" w:rsidP="00A105FD">
            <w:pPr>
              <w:jc w:val="center"/>
              <w:rPr>
                <w:color w:val="000000"/>
              </w:rPr>
            </w:pPr>
            <w:r w:rsidRPr="00A105FD">
              <w:rPr>
                <w:color w:val="000000"/>
              </w:rPr>
              <w:t>6760,8</w:t>
            </w:r>
          </w:p>
        </w:tc>
        <w:tc>
          <w:tcPr>
            <w:tcW w:w="1008" w:type="dxa"/>
            <w:shd w:val="clear" w:color="auto" w:fill="auto"/>
            <w:noWrap/>
            <w:vAlign w:val="center"/>
            <w:hideMark/>
          </w:tcPr>
          <w:p w:rsidR="00A105FD" w:rsidRPr="00A105FD" w:rsidRDefault="00A105FD" w:rsidP="00A105FD">
            <w:pPr>
              <w:jc w:val="center"/>
              <w:rPr>
                <w:color w:val="000000"/>
              </w:rPr>
            </w:pPr>
            <w:r w:rsidRPr="00A105FD">
              <w:rPr>
                <w:color w:val="000000"/>
              </w:rPr>
              <w:t>6776,5</w:t>
            </w:r>
          </w:p>
        </w:tc>
        <w:tc>
          <w:tcPr>
            <w:tcW w:w="992" w:type="dxa"/>
            <w:shd w:val="clear" w:color="auto" w:fill="auto"/>
            <w:noWrap/>
            <w:vAlign w:val="center"/>
            <w:hideMark/>
          </w:tcPr>
          <w:p w:rsidR="00A105FD" w:rsidRPr="00A105FD" w:rsidRDefault="00A105FD" w:rsidP="00A105FD">
            <w:pPr>
              <w:jc w:val="center"/>
              <w:rPr>
                <w:color w:val="000000"/>
              </w:rPr>
            </w:pPr>
            <w:r w:rsidRPr="00A105FD">
              <w:rPr>
                <w:color w:val="000000"/>
              </w:rPr>
              <w:t>6760,8</w:t>
            </w:r>
          </w:p>
        </w:tc>
      </w:tr>
    </w:tbl>
    <w:p w:rsidR="00A105FD" w:rsidRDefault="00A105FD" w:rsidP="00B24C1B">
      <w:pPr>
        <w:pStyle w:val="af9"/>
      </w:pPr>
    </w:p>
    <w:p w:rsidR="00A105FD" w:rsidRDefault="00A105FD" w:rsidP="00B24C1B">
      <w:pPr>
        <w:pStyle w:val="af9"/>
      </w:pPr>
    </w:p>
    <w:p w:rsidR="00A105FD" w:rsidRDefault="00A105FD" w:rsidP="00B24C1B">
      <w:pPr>
        <w:pStyle w:val="af9"/>
        <w:sectPr w:rsidR="00A105FD" w:rsidSect="00A105FD">
          <w:pgSz w:w="16838" w:h="11906" w:orient="landscape"/>
          <w:pgMar w:top="709" w:right="1134" w:bottom="1701" w:left="1134" w:header="709" w:footer="709" w:gutter="0"/>
          <w:cols w:space="708"/>
          <w:docGrid w:linePitch="360"/>
        </w:sectPr>
      </w:pPr>
    </w:p>
    <w:p w:rsidR="00A105FD" w:rsidRPr="00B05843" w:rsidRDefault="00A105FD" w:rsidP="00B24C1B">
      <w:pPr>
        <w:pStyle w:val="af9"/>
      </w:pPr>
    </w:p>
    <w:p w:rsidR="000765B0" w:rsidRPr="00B05843" w:rsidRDefault="000765B0" w:rsidP="00AA7CFA">
      <w:pPr>
        <w:pStyle w:val="25"/>
        <w:numPr>
          <w:ilvl w:val="2"/>
          <w:numId w:val="23"/>
        </w:numPr>
        <w:rPr>
          <w:noProof/>
        </w:rPr>
      </w:pPr>
      <w:bookmarkStart w:id="91" w:name="_Toc127960175"/>
      <w:r w:rsidRPr="00B05843">
        <w:rPr>
          <w:noProof/>
        </w:rPr>
        <w:t>Теплоснабжение</w:t>
      </w:r>
      <w:bookmarkEnd w:id="91"/>
    </w:p>
    <w:p w:rsidR="009B5C38" w:rsidRPr="00B05843" w:rsidRDefault="009B5C38" w:rsidP="00994136">
      <w:pPr>
        <w:spacing w:before="120" w:after="120"/>
        <w:ind w:firstLine="709"/>
        <w:rPr>
          <w:i/>
          <w:sz w:val="28"/>
          <w:szCs w:val="28"/>
        </w:rPr>
      </w:pPr>
      <w:r w:rsidRPr="00B05843">
        <w:rPr>
          <w:i/>
          <w:sz w:val="28"/>
          <w:szCs w:val="28"/>
        </w:rPr>
        <w:t>Существующее положение</w:t>
      </w:r>
    </w:p>
    <w:p w:rsidR="009B5C38" w:rsidRPr="00B05843" w:rsidRDefault="009B5C38" w:rsidP="00D8572E">
      <w:pPr>
        <w:suppressAutoHyphens/>
        <w:ind w:firstLine="709"/>
        <w:jc w:val="both"/>
        <w:rPr>
          <w:sz w:val="28"/>
          <w:szCs w:val="28"/>
        </w:rPr>
      </w:pPr>
      <w:r w:rsidRPr="00B05843">
        <w:rPr>
          <w:sz w:val="28"/>
          <w:szCs w:val="28"/>
        </w:rPr>
        <w:t xml:space="preserve">На территории </w:t>
      </w:r>
      <w:r w:rsidRPr="00B05843">
        <w:rPr>
          <w:sz w:val="28"/>
          <w:szCs w:val="28"/>
          <w:u w:val="single"/>
        </w:rPr>
        <w:t>Беленского</w:t>
      </w:r>
      <w:r w:rsidRPr="00B05843">
        <w:rPr>
          <w:sz w:val="28"/>
          <w:szCs w:val="28"/>
        </w:rPr>
        <w:t xml:space="preserve"> </w:t>
      </w:r>
      <w:r w:rsidRPr="00B05843">
        <w:rPr>
          <w:sz w:val="28"/>
          <w:szCs w:val="28"/>
          <w:u w:val="single"/>
        </w:rPr>
        <w:t>сельсовета</w:t>
      </w:r>
      <w:r w:rsidRPr="00B05843">
        <w:rPr>
          <w:sz w:val="28"/>
          <w:szCs w:val="28"/>
        </w:rPr>
        <w:t xml:space="preserve"> имеется централизованная система теплоснабжения, осуществляется от одной котельной, расположенной в селе Белое.</w:t>
      </w:r>
    </w:p>
    <w:p w:rsidR="009B5C38" w:rsidRPr="00B05843" w:rsidRDefault="009B5C38" w:rsidP="00D8572E">
      <w:pPr>
        <w:suppressAutoHyphens/>
        <w:ind w:firstLine="709"/>
        <w:jc w:val="both"/>
        <w:rPr>
          <w:sz w:val="28"/>
          <w:szCs w:val="28"/>
        </w:rPr>
      </w:pPr>
      <w:r w:rsidRPr="00B05843">
        <w:rPr>
          <w:sz w:val="28"/>
          <w:szCs w:val="28"/>
        </w:rPr>
        <w:t>Котельная предназначена для выработки тепловой энергии на нужды отопления жилых зданий и объектов социально-бытового назначения.</w:t>
      </w:r>
    </w:p>
    <w:p w:rsidR="009B5C38" w:rsidRPr="00B05843" w:rsidRDefault="009B5C38" w:rsidP="00D8572E">
      <w:pPr>
        <w:suppressAutoHyphens/>
        <w:ind w:firstLine="709"/>
        <w:jc w:val="both"/>
        <w:rPr>
          <w:sz w:val="28"/>
          <w:szCs w:val="28"/>
        </w:rPr>
      </w:pPr>
      <w:r w:rsidRPr="00B05843">
        <w:rPr>
          <w:sz w:val="28"/>
          <w:szCs w:val="28"/>
        </w:rPr>
        <w:t>Теплоснабжение объектов, не входящих в зону действия тепловых сетей, осуществляется от индивидуальных автономных источников тепла. Основным топливом являются дрова, уголь.</w:t>
      </w:r>
    </w:p>
    <w:p w:rsidR="009B5C38" w:rsidRPr="00B05843" w:rsidRDefault="009B5C38" w:rsidP="00D8572E">
      <w:pPr>
        <w:suppressAutoHyphens/>
        <w:ind w:firstLine="709"/>
        <w:jc w:val="both"/>
        <w:rPr>
          <w:sz w:val="28"/>
          <w:szCs w:val="28"/>
        </w:rPr>
      </w:pPr>
      <w:r w:rsidRPr="00B05843">
        <w:rPr>
          <w:sz w:val="28"/>
          <w:szCs w:val="28"/>
        </w:rPr>
        <w:t>Обслуживание котельной и тепловых сетей на территории сельсовета осуществляет Муниципальное унитарное предприятие «Коммунальное хозяйство» Карасукского района.</w:t>
      </w:r>
    </w:p>
    <w:p w:rsidR="009B5C38" w:rsidRPr="00B05843" w:rsidRDefault="009B5C38" w:rsidP="00D8572E">
      <w:pPr>
        <w:suppressAutoHyphens/>
        <w:ind w:firstLine="709"/>
        <w:jc w:val="both"/>
        <w:rPr>
          <w:sz w:val="28"/>
          <w:szCs w:val="28"/>
        </w:rPr>
      </w:pPr>
      <w:r w:rsidRPr="00B05843">
        <w:rPr>
          <w:sz w:val="28"/>
          <w:szCs w:val="28"/>
        </w:rPr>
        <w:t>Котельная расположена по адресу: село Белое, ул. Пушкина, 3.</w:t>
      </w:r>
    </w:p>
    <w:p w:rsidR="009B5C38" w:rsidRPr="00B05843" w:rsidRDefault="009B5C38" w:rsidP="00D8572E">
      <w:pPr>
        <w:suppressAutoHyphens/>
        <w:ind w:firstLine="709"/>
        <w:jc w:val="both"/>
        <w:rPr>
          <w:sz w:val="28"/>
          <w:szCs w:val="28"/>
        </w:rPr>
      </w:pPr>
      <w:r w:rsidRPr="00B05843">
        <w:rPr>
          <w:sz w:val="28"/>
          <w:szCs w:val="28"/>
        </w:rPr>
        <w:t>Котельная введена в эксплуатацию – 1970 г. Здание котельной одноэтажное, кирпичное. По надёжности отпуска тепла котельная относится ко 2-й категории. Установленная мощность котельной – 1,23</w:t>
      </w:r>
      <w:r w:rsidR="00D8572E">
        <w:rPr>
          <w:sz w:val="28"/>
          <w:szCs w:val="28"/>
        </w:rPr>
        <w:t xml:space="preserve"> </w:t>
      </w:r>
      <w:r w:rsidRPr="00B05843">
        <w:rPr>
          <w:sz w:val="28"/>
          <w:szCs w:val="28"/>
        </w:rPr>
        <w:t xml:space="preserve">Гкал/ч, </w:t>
      </w:r>
      <w:r w:rsidR="001A79BB" w:rsidRPr="00B05843">
        <w:rPr>
          <w:sz w:val="28"/>
          <w:szCs w:val="28"/>
        </w:rPr>
        <w:t>подключённая</w:t>
      </w:r>
      <w:r w:rsidRPr="00B05843">
        <w:rPr>
          <w:sz w:val="28"/>
          <w:szCs w:val="28"/>
        </w:rPr>
        <w:t xml:space="preserve"> нагрузка – 0,29 Гкал/ч.</w:t>
      </w:r>
    </w:p>
    <w:p w:rsidR="009B5C38" w:rsidRPr="00B05843" w:rsidRDefault="009B5C38" w:rsidP="00D8572E">
      <w:pPr>
        <w:suppressAutoHyphens/>
        <w:ind w:firstLine="709"/>
        <w:jc w:val="both"/>
        <w:rPr>
          <w:sz w:val="28"/>
          <w:szCs w:val="28"/>
        </w:rPr>
      </w:pPr>
      <w:r w:rsidRPr="00B05843">
        <w:rPr>
          <w:sz w:val="28"/>
          <w:szCs w:val="28"/>
        </w:rPr>
        <w:t>Основное топливо – каменный уголь. Резервное топливо – отсутствует.</w:t>
      </w:r>
    </w:p>
    <w:p w:rsidR="009B5C38" w:rsidRPr="00B05843" w:rsidRDefault="009B5C38" w:rsidP="00D8572E">
      <w:pPr>
        <w:suppressAutoHyphens/>
        <w:ind w:firstLine="709"/>
        <w:jc w:val="both"/>
        <w:rPr>
          <w:sz w:val="28"/>
          <w:szCs w:val="28"/>
        </w:rPr>
      </w:pPr>
      <w:r w:rsidRPr="00B05843">
        <w:rPr>
          <w:sz w:val="28"/>
          <w:szCs w:val="28"/>
        </w:rPr>
        <w:t>Котельная сезонного значения, работает в отопительный период, вырабатывая тепловую энергию. ГВС отсутствует. Котельная вырабатывает тепловую энергию на отопление объектов социально-бытового назначения и одного дома.</w:t>
      </w:r>
    </w:p>
    <w:p w:rsidR="009B5C38" w:rsidRPr="00B05843" w:rsidRDefault="009B5C38" w:rsidP="00D8572E">
      <w:pPr>
        <w:suppressAutoHyphens/>
        <w:ind w:firstLine="709"/>
        <w:jc w:val="both"/>
        <w:rPr>
          <w:sz w:val="28"/>
          <w:szCs w:val="28"/>
        </w:rPr>
      </w:pPr>
      <w:r w:rsidRPr="00B05843">
        <w:rPr>
          <w:sz w:val="28"/>
          <w:szCs w:val="28"/>
        </w:rPr>
        <w:t xml:space="preserve">Теплоснабжение на территории </w:t>
      </w:r>
      <w:r w:rsidRPr="00B05843">
        <w:rPr>
          <w:sz w:val="28"/>
          <w:szCs w:val="28"/>
          <w:u w:val="single"/>
        </w:rPr>
        <w:t>Благодатского</w:t>
      </w:r>
      <w:r w:rsidRPr="00B05843">
        <w:rPr>
          <w:sz w:val="28"/>
          <w:szCs w:val="28"/>
        </w:rPr>
        <w:t xml:space="preserve"> </w:t>
      </w:r>
      <w:r w:rsidRPr="00B05843">
        <w:rPr>
          <w:sz w:val="28"/>
          <w:szCs w:val="28"/>
          <w:u w:val="single"/>
        </w:rPr>
        <w:t>сельсовета</w:t>
      </w:r>
      <w:r w:rsidRPr="00B05843">
        <w:rPr>
          <w:sz w:val="28"/>
          <w:szCs w:val="28"/>
        </w:rPr>
        <w:t xml:space="preserve"> Карасукского района Новосибирской области осуществляется различными способами: централизованными источниками тепла, индивидуальными источниками. </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осуществляется в селе Благодатное, с</w:t>
      </w:r>
      <w:r w:rsidR="00D8572E">
        <w:rPr>
          <w:sz w:val="28"/>
          <w:szCs w:val="28"/>
        </w:rPr>
        <w:t>. </w:t>
      </w:r>
      <w:hyperlink r:id="rId36" w:tooltip="Шилово-Курья" w:history="1">
        <w:r w:rsidRPr="00B05843">
          <w:rPr>
            <w:sz w:val="28"/>
            <w:szCs w:val="28"/>
          </w:rPr>
          <w:t>Шилово-Курья</w:t>
        </w:r>
      </w:hyperlink>
      <w:r w:rsidRPr="00B05843">
        <w:rPr>
          <w:sz w:val="28"/>
          <w:szCs w:val="28"/>
        </w:rPr>
        <w:t xml:space="preserve"> и п</w:t>
      </w:r>
      <w:r w:rsidR="00D8572E">
        <w:rPr>
          <w:sz w:val="28"/>
          <w:szCs w:val="28"/>
        </w:rPr>
        <w:t>.</w:t>
      </w:r>
      <w:r w:rsidRPr="00B05843">
        <w:rPr>
          <w:sz w:val="28"/>
          <w:szCs w:val="28"/>
        </w:rPr>
        <w:t xml:space="preserve"> </w:t>
      </w:r>
      <w:hyperlink r:id="rId37" w:tooltip="Ягодный (Новосибирская область)" w:history="1">
        <w:r w:rsidRPr="00B05843">
          <w:rPr>
            <w:sz w:val="28"/>
            <w:szCs w:val="28"/>
          </w:rPr>
          <w:t>Ягодный</w:t>
        </w:r>
      </w:hyperlink>
      <w:r w:rsidRPr="00B05843">
        <w:rPr>
          <w:sz w:val="28"/>
          <w:szCs w:val="28"/>
        </w:rPr>
        <w:t>, от котельных, расположенных в этих населенных пунктах. Котельные предназначены для выработки тепловой энергии на нужды отопления жилых зданий и объектов социально-бытового назначения.</w:t>
      </w:r>
    </w:p>
    <w:p w:rsidR="009B5C38" w:rsidRPr="00B05843" w:rsidRDefault="009B5C38" w:rsidP="00D8572E">
      <w:pPr>
        <w:suppressAutoHyphens/>
        <w:ind w:firstLine="709"/>
        <w:jc w:val="both"/>
        <w:rPr>
          <w:sz w:val="28"/>
          <w:szCs w:val="28"/>
        </w:rPr>
      </w:pPr>
      <w:r w:rsidRPr="00B05843">
        <w:rPr>
          <w:sz w:val="28"/>
          <w:szCs w:val="28"/>
        </w:rPr>
        <w:t>Теплоснабжение объектов, не входящих в зону действия тепловых сетей, осуществляется от индивидуальных автономных источников тепла. Основным топливом являются дрова, уголь.</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потребителей с. Благодатное, с.</w:t>
      </w:r>
      <w:r w:rsidR="00D8572E">
        <w:rPr>
          <w:sz w:val="28"/>
          <w:szCs w:val="28"/>
        </w:rPr>
        <w:t> </w:t>
      </w:r>
      <w:hyperlink r:id="rId38" w:tooltip="Шилово-Курья" w:history="1">
        <w:r w:rsidRPr="00B05843">
          <w:rPr>
            <w:sz w:val="28"/>
            <w:szCs w:val="28"/>
          </w:rPr>
          <w:t>Шилово-Курья</w:t>
        </w:r>
      </w:hyperlink>
      <w:r w:rsidRPr="00B05843">
        <w:rPr>
          <w:sz w:val="28"/>
          <w:szCs w:val="28"/>
        </w:rPr>
        <w:t xml:space="preserve">, п. </w:t>
      </w:r>
      <w:hyperlink r:id="rId39" w:tooltip="Ягодный (Новосибирская область)" w:history="1">
        <w:r w:rsidRPr="00B05843">
          <w:rPr>
            <w:sz w:val="28"/>
            <w:szCs w:val="28"/>
          </w:rPr>
          <w:t>Ягодный</w:t>
        </w:r>
      </w:hyperlink>
      <w:r w:rsidRPr="00B05843">
        <w:rPr>
          <w:sz w:val="28"/>
          <w:szCs w:val="28"/>
        </w:rPr>
        <w:t xml:space="preserve"> осуществляет МУП «Коммунальное хозяйство» (МУП «Комхоз») Карасукского района, обслуживающее 4 котельных.</w:t>
      </w:r>
    </w:p>
    <w:p w:rsidR="009B5C38" w:rsidRPr="00B05843" w:rsidRDefault="009B5C38" w:rsidP="00D8572E">
      <w:pPr>
        <w:suppressAutoHyphens/>
        <w:ind w:firstLine="709"/>
        <w:jc w:val="both"/>
        <w:rPr>
          <w:sz w:val="28"/>
          <w:szCs w:val="28"/>
        </w:rPr>
      </w:pPr>
      <w:r w:rsidRPr="00B05843">
        <w:rPr>
          <w:sz w:val="28"/>
          <w:szCs w:val="28"/>
        </w:rPr>
        <w:t xml:space="preserve">Установленная мощность котельных Благодатского сельсовета, находящихся на балансе МУП «Коммунальное хозяйство» составляет 9,762 Гкал/ч, </w:t>
      </w:r>
      <w:r w:rsidR="001A79BB" w:rsidRPr="00B05843">
        <w:rPr>
          <w:sz w:val="28"/>
          <w:szCs w:val="28"/>
        </w:rPr>
        <w:t>подключённая</w:t>
      </w:r>
      <w:r w:rsidRPr="00B05843">
        <w:rPr>
          <w:sz w:val="28"/>
          <w:szCs w:val="28"/>
        </w:rPr>
        <w:t xml:space="preserve"> нагрузка – 2,43</w:t>
      </w:r>
      <w:r w:rsidR="00D8572E">
        <w:rPr>
          <w:sz w:val="28"/>
          <w:szCs w:val="28"/>
        </w:rPr>
        <w:t xml:space="preserve"> </w:t>
      </w:r>
      <w:r w:rsidRPr="00B05843">
        <w:rPr>
          <w:sz w:val="28"/>
          <w:szCs w:val="28"/>
        </w:rPr>
        <w:t>Гкал/ч.</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объектов социально-бытового назначения и жилого сектора в селе Благодатное осуществляется от двух котельных - центральная котельная и школьная котельная (СОШ).</w:t>
      </w:r>
    </w:p>
    <w:p w:rsidR="009B5C38" w:rsidRPr="00B05843" w:rsidRDefault="009B5C38" w:rsidP="00D8572E">
      <w:pPr>
        <w:suppressAutoHyphens/>
        <w:ind w:firstLine="709"/>
        <w:jc w:val="both"/>
        <w:rPr>
          <w:sz w:val="28"/>
          <w:szCs w:val="28"/>
        </w:rPr>
      </w:pPr>
      <w:r w:rsidRPr="00B05843">
        <w:rPr>
          <w:sz w:val="28"/>
          <w:szCs w:val="28"/>
        </w:rPr>
        <w:lastRenderedPageBreak/>
        <w:t xml:space="preserve">Централизованное теплоснабжение объектов социально-бытового назначения и </w:t>
      </w:r>
      <w:r w:rsidR="001A79BB" w:rsidRPr="00B05843">
        <w:rPr>
          <w:sz w:val="28"/>
          <w:szCs w:val="28"/>
        </w:rPr>
        <w:t>трёх</w:t>
      </w:r>
      <w:r w:rsidRPr="00B05843">
        <w:rPr>
          <w:sz w:val="28"/>
          <w:szCs w:val="28"/>
        </w:rPr>
        <w:t xml:space="preserve"> домов в с</w:t>
      </w:r>
      <w:r w:rsidR="00D8572E">
        <w:rPr>
          <w:sz w:val="28"/>
          <w:szCs w:val="28"/>
        </w:rPr>
        <w:t>.</w:t>
      </w:r>
      <w:r w:rsidRPr="00B05843">
        <w:rPr>
          <w:sz w:val="28"/>
          <w:szCs w:val="28"/>
        </w:rPr>
        <w:t xml:space="preserve"> </w:t>
      </w:r>
      <w:hyperlink r:id="rId40" w:tooltip="Шилово-Курья" w:history="1">
        <w:r w:rsidRPr="00B05843">
          <w:rPr>
            <w:sz w:val="28"/>
            <w:szCs w:val="28"/>
          </w:rPr>
          <w:t>Шилово-Курья</w:t>
        </w:r>
      </w:hyperlink>
      <w:r w:rsidRPr="00B05843">
        <w:rPr>
          <w:sz w:val="28"/>
          <w:szCs w:val="28"/>
        </w:rPr>
        <w:t xml:space="preserve"> осуществляет котельная, расположенная в селе.      </w:t>
      </w:r>
    </w:p>
    <w:p w:rsidR="009B5C38" w:rsidRPr="00B05843" w:rsidRDefault="009B5C38" w:rsidP="00D8572E">
      <w:pPr>
        <w:suppressAutoHyphens/>
        <w:ind w:firstLine="709"/>
        <w:jc w:val="both"/>
        <w:rPr>
          <w:sz w:val="28"/>
          <w:szCs w:val="28"/>
          <w:highlight w:val="yellow"/>
        </w:rPr>
      </w:pPr>
      <w:r w:rsidRPr="00B05843">
        <w:rPr>
          <w:sz w:val="28"/>
          <w:szCs w:val="28"/>
        </w:rPr>
        <w:t>Централизованное теплоснабжение объектов социально-бытового назначения и жилого сектора в п</w:t>
      </w:r>
      <w:r w:rsidR="00D8572E">
        <w:rPr>
          <w:sz w:val="28"/>
          <w:szCs w:val="28"/>
        </w:rPr>
        <w:t>.</w:t>
      </w:r>
      <w:r w:rsidRPr="00B05843">
        <w:rPr>
          <w:sz w:val="28"/>
          <w:szCs w:val="28"/>
        </w:rPr>
        <w:t xml:space="preserve"> </w:t>
      </w:r>
      <w:hyperlink r:id="rId41" w:tooltip="Ягодный (Новосибирская область)" w:history="1">
        <w:r w:rsidRPr="00B05843">
          <w:rPr>
            <w:sz w:val="28"/>
            <w:szCs w:val="28"/>
          </w:rPr>
          <w:t>Ягодный</w:t>
        </w:r>
      </w:hyperlink>
      <w:r w:rsidRPr="00B05843">
        <w:rPr>
          <w:sz w:val="28"/>
          <w:szCs w:val="28"/>
        </w:rPr>
        <w:t xml:space="preserve"> осуществляется от одиночной котельной, расположенной в </w:t>
      </w:r>
      <w:r w:rsidR="001A79BB" w:rsidRPr="00B05843">
        <w:rPr>
          <w:sz w:val="28"/>
          <w:szCs w:val="28"/>
        </w:rPr>
        <w:t>посёлке</w:t>
      </w:r>
      <w:r w:rsidRPr="00B05843">
        <w:rPr>
          <w:sz w:val="28"/>
          <w:szCs w:val="28"/>
        </w:rPr>
        <w:t>.</w:t>
      </w:r>
    </w:p>
    <w:p w:rsidR="009B5C38" w:rsidRPr="00B05843" w:rsidRDefault="009B5C38" w:rsidP="00D8572E">
      <w:pPr>
        <w:suppressAutoHyphens/>
        <w:ind w:firstLine="709"/>
        <w:jc w:val="both"/>
        <w:rPr>
          <w:sz w:val="28"/>
          <w:szCs w:val="28"/>
        </w:rPr>
      </w:pPr>
      <w:r w:rsidRPr="00B05843">
        <w:rPr>
          <w:sz w:val="28"/>
          <w:szCs w:val="28"/>
        </w:rPr>
        <w:t xml:space="preserve">Общая </w:t>
      </w:r>
      <w:r w:rsidR="001A79BB" w:rsidRPr="00B05843">
        <w:rPr>
          <w:sz w:val="28"/>
          <w:szCs w:val="28"/>
        </w:rPr>
        <w:t>протяжённость</w:t>
      </w:r>
      <w:r w:rsidRPr="00B05843">
        <w:rPr>
          <w:sz w:val="28"/>
          <w:szCs w:val="28"/>
        </w:rPr>
        <w:t xml:space="preserve"> тепловых сетей Благодатского сельсовета составляет 8607,0 м в двухтрубном исполнении.</w:t>
      </w:r>
    </w:p>
    <w:p w:rsidR="009B5C38" w:rsidRPr="00B05843" w:rsidRDefault="009B5C38" w:rsidP="00D8572E">
      <w:pPr>
        <w:suppressAutoHyphens/>
        <w:ind w:firstLine="709"/>
        <w:jc w:val="both"/>
        <w:rPr>
          <w:sz w:val="28"/>
          <w:szCs w:val="28"/>
        </w:rPr>
      </w:pPr>
      <w:r w:rsidRPr="00B05843">
        <w:rPr>
          <w:sz w:val="28"/>
          <w:szCs w:val="28"/>
        </w:rPr>
        <w:t xml:space="preserve">Централизованное теплоснабжение потребителей </w:t>
      </w:r>
      <w:r w:rsidRPr="00B05843">
        <w:rPr>
          <w:sz w:val="28"/>
          <w:szCs w:val="28"/>
          <w:u w:val="single"/>
        </w:rPr>
        <w:t>Знаменского сельсовета</w:t>
      </w:r>
      <w:r w:rsidRPr="00B05843">
        <w:rPr>
          <w:sz w:val="28"/>
          <w:szCs w:val="28"/>
        </w:rPr>
        <w:t xml:space="preserve"> (объектов соцкультбыта, мало и среднеэтажной застройки) осуществляет МУП «Коммунальное хозяйство» (МУП «Комхоз»), обслуживающее одну котельную, расположенную в </w:t>
      </w:r>
      <w:r w:rsidR="001A79BB" w:rsidRPr="00B05843">
        <w:rPr>
          <w:sz w:val="28"/>
          <w:szCs w:val="28"/>
        </w:rPr>
        <w:t>посёлке</w:t>
      </w:r>
      <w:r w:rsidRPr="00B05843">
        <w:rPr>
          <w:sz w:val="28"/>
          <w:szCs w:val="28"/>
        </w:rPr>
        <w:t xml:space="preserve"> Поповка.</w:t>
      </w:r>
    </w:p>
    <w:p w:rsidR="009B5C38" w:rsidRPr="00B05843" w:rsidRDefault="009B5C38" w:rsidP="00D8572E">
      <w:pPr>
        <w:suppressAutoHyphens/>
        <w:ind w:firstLine="709"/>
        <w:jc w:val="both"/>
        <w:rPr>
          <w:sz w:val="28"/>
          <w:szCs w:val="28"/>
        </w:rPr>
      </w:pPr>
      <w:r w:rsidRPr="00B05843">
        <w:rPr>
          <w:sz w:val="28"/>
          <w:szCs w:val="28"/>
        </w:rPr>
        <w:t>Котельная введена в эксплуатацию в 2013 г. и расположена по адресу: п</w:t>
      </w:r>
      <w:r w:rsidR="00D8572E">
        <w:rPr>
          <w:sz w:val="28"/>
          <w:szCs w:val="28"/>
        </w:rPr>
        <w:t>. </w:t>
      </w:r>
      <w:r w:rsidRPr="00B05843">
        <w:rPr>
          <w:sz w:val="28"/>
          <w:szCs w:val="28"/>
        </w:rPr>
        <w:t>Поповка, ул. Ленина, 44 А.</w:t>
      </w:r>
    </w:p>
    <w:p w:rsidR="009B5C38" w:rsidRPr="00B05843" w:rsidRDefault="009B5C38" w:rsidP="00D8572E">
      <w:pPr>
        <w:suppressAutoHyphens/>
        <w:ind w:firstLine="709"/>
        <w:jc w:val="both"/>
        <w:rPr>
          <w:sz w:val="28"/>
          <w:szCs w:val="28"/>
        </w:rPr>
      </w:pPr>
      <w:r w:rsidRPr="00B05843">
        <w:rPr>
          <w:sz w:val="28"/>
          <w:szCs w:val="28"/>
        </w:rPr>
        <w:t>По надёжности отпуска тепла котельная относится ко 2-й категории.</w:t>
      </w:r>
    </w:p>
    <w:p w:rsidR="009B5C38" w:rsidRPr="00B05843" w:rsidRDefault="009B5C38" w:rsidP="00D8572E">
      <w:pPr>
        <w:suppressAutoHyphens/>
        <w:ind w:firstLine="709"/>
        <w:jc w:val="both"/>
        <w:rPr>
          <w:sz w:val="28"/>
          <w:szCs w:val="28"/>
        </w:rPr>
      </w:pPr>
      <w:r w:rsidRPr="00B05843">
        <w:rPr>
          <w:sz w:val="28"/>
          <w:szCs w:val="28"/>
        </w:rPr>
        <w:t>Установленная мощность котельной – 1,08</w:t>
      </w:r>
      <w:r w:rsidR="00D8572E">
        <w:rPr>
          <w:sz w:val="28"/>
          <w:szCs w:val="28"/>
        </w:rPr>
        <w:t xml:space="preserve"> </w:t>
      </w:r>
      <w:r w:rsidRPr="00B05843">
        <w:rPr>
          <w:sz w:val="28"/>
          <w:szCs w:val="28"/>
        </w:rPr>
        <w:t xml:space="preserve">Гкал/ч, </w:t>
      </w:r>
      <w:r w:rsidR="001A79BB" w:rsidRPr="00B05843">
        <w:rPr>
          <w:sz w:val="28"/>
          <w:szCs w:val="28"/>
        </w:rPr>
        <w:t>подключённая</w:t>
      </w:r>
      <w:r w:rsidRPr="00B05843">
        <w:rPr>
          <w:sz w:val="28"/>
          <w:szCs w:val="28"/>
        </w:rPr>
        <w:t xml:space="preserve"> нагрузка – 0,539 Гкал/ч. Основное топливо – каменный уголь. Резервное топливо – отсутствует.</w:t>
      </w:r>
    </w:p>
    <w:p w:rsidR="009B5C38" w:rsidRPr="00B05843" w:rsidRDefault="009B5C38" w:rsidP="00D8572E">
      <w:pPr>
        <w:suppressAutoHyphens/>
        <w:ind w:firstLine="709"/>
        <w:jc w:val="both"/>
        <w:rPr>
          <w:sz w:val="28"/>
          <w:szCs w:val="28"/>
        </w:rPr>
      </w:pPr>
      <w:r w:rsidRPr="00B05843">
        <w:rPr>
          <w:sz w:val="28"/>
          <w:szCs w:val="28"/>
        </w:rPr>
        <w:t>Котельная сезонного значения, работает в отопительный период, вырабатывая тепловую энергию. ГВС отсутствует.</w:t>
      </w:r>
    </w:p>
    <w:p w:rsidR="009B5C38" w:rsidRPr="00B05843" w:rsidRDefault="009B5C38" w:rsidP="00D8572E">
      <w:pPr>
        <w:suppressAutoHyphens/>
        <w:ind w:firstLine="709"/>
        <w:jc w:val="both"/>
        <w:rPr>
          <w:sz w:val="28"/>
          <w:szCs w:val="28"/>
        </w:rPr>
      </w:pPr>
      <w:r w:rsidRPr="00B05843">
        <w:rPr>
          <w:sz w:val="28"/>
          <w:szCs w:val="28"/>
        </w:rPr>
        <w:t xml:space="preserve">Протяженность тепловых сетей </w:t>
      </w:r>
      <w:r w:rsidR="001A79BB" w:rsidRPr="00B05843">
        <w:rPr>
          <w:sz w:val="28"/>
          <w:szCs w:val="28"/>
        </w:rPr>
        <w:t>посёлка</w:t>
      </w:r>
      <w:r w:rsidRPr="00B05843">
        <w:rPr>
          <w:sz w:val="28"/>
          <w:szCs w:val="28"/>
        </w:rPr>
        <w:t xml:space="preserve"> составляет 1943,6 км в двухтрубном исполнении. Тепловые сети проложены в 2013 году подземно бесканально. Материал труб </w:t>
      </w:r>
      <w:r w:rsidRPr="00B05843">
        <w:rPr>
          <w:bCs/>
          <w:sz w:val="28"/>
          <w:szCs w:val="28"/>
        </w:rPr>
        <w:t xml:space="preserve">– сталь. Изоляция труб – пенополиуретановая (ППУ). </w:t>
      </w:r>
      <w:r w:rsidRPr="00B05843">
        <w:rPr>
          <w:sz w:val="28"/>
          <w:szCs w:val="28"/>
        </w:rPr>
        <w:t>Износ тепловых сетей составляет 32</w:t>
      </w:r>
      <w:r w:rsidR="00576230">
        <w:rPr>
          <w:sz w:val="28"/>
          <w:szCs w:val="28"/>
        </w:rPr>
        <w:t>%</w:t>
      </w:r>
      <w:r w:rsidRPr="00B05843">
        <w:rPr>
          <w:sz w:val="28"/>
          <w:szCs w:val="28"/>
        </w:rPr>
        <w:t>.</w:t>
      </w:r>
    </w:p>
    <w:p w:rsidR="009B5C38" w:rsidRPr="00B05843" w:rsidRDefault="009B5C38" w:rsidP="00D8572E">
      <w:pPr>
        <w:suppressAutoHyphens/>
        <w:ind w:firstLine="709"/>
        <w:jc w:val="both"/>
        <w:rPr>
          <w:sz w:val="28"/>
          <w:szCs w:val="28"/>
        </w:rPr>
      </w:pPr>
      <w:r w:rsidRPr="00B05843">
        <w:rPr>
          <w:sz w:val="28"/>
          <w:szCs w:val="28"/>
        </w:rPr>
        <w:t xml:space="preserve">Теплоснабжение на территории </w:t>
      </w:r>
      <w:r w:rsidRPr="00B05843">
        <w:rPr>
          <w:sz w:val="28"/>
          <w:szCs w:val="28"/>
          <w:u w:val="single"/>
        </w:rPr>
        <w:t>Ирбизинского сельсовета</w:t>
      </w:r>
      <w:r w:rsidRPr="00B05843">
        <w:rPr>
          <w:sz w:val="28"/>
          <w:szCs w:val="28"/>
        </w:rPr>
        <w:t xml:space="preserve"> Карасукского района Новосибирской области осуществляется различными способами: централизованными источниками тепла, индивидуальными источниками. </w:t>
      </w:r>
    </w:p>
    <w:p w:rsidR="009B5C38" w:rsidRPr="00B05843" w:rsidRDefault="009B5C38" w:rsidP="00D8572E">
      <w:pPr>
        <w:suppressAutoHyphens/>
        <w:ind w:firstLine="709"/>
        <w:jc w:val="both"/>
        <w:rPr>
          <w:sz w:val="28"/>
          <w:szCs w:val="28"/>
        </w:rPr>
      </w:pPr>
      <w:r w:rsidRPr="00B05843">
        <w:rPr>
          <w:sz w:val="28"/>
          <w:szCs w:val="28"/>
        </w:rPr>
        <w:t xml:space="preserve">Централизованное теплоснабжение потребителей села Ирбизино, </w:t>
      </w:r>
      <w:r w:rsidR="001A79BB" w:rsidRPr="00B05843">
        <w:rPr>
          <w:sz w:val="28"/>
          <w:szCs w:val="28"/>
        </w:rPr>
        <w:t>посёлка</w:t>
      </w:r>
      <w:r w:rsidRPr="00B05843">
        <w:rPr>
          <w:sz w:val="28"/>
          <w:szCs w:val="28"/>
        </w:rPr>
        <w:t xml:space="preserve"> Рождественский осуществляет МУП «Коммунальное хозяйство» Карасукского района, обслуживающие три муниципальные котельные сельсовета.</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в селе Ирбизино осуществляется от двух котельных: котельная с. Ирбизино СОШ и котельная Ирбизинская ДОУ.</w:t>
      </w:r>
    </w:p>
    <w:p w:rsidR="009B5C38" w:rsidRPr="00B05843" w:rsidRDefault="009B5C38" w:rsidP="00D8572E">
      <w:pPr>
        <w:suppressAutoHyphens/>
        <w:ind w:firstLine="709"/>
        <w:jc w:val="both"/>
        <w:rPr>
          <w:sz w:val="28"/>
          <w:szCs w:val="28"/>
        </w:rPr>
      </w:pPr>
      <w:r w:rsidRPr="00B05843">
        <w:rPr>
          <w:sz w:val="28"/>
          <w:szCs w:val="28"/>
        </w:rPr>
        <w:t xml:space="preserve">Централизованное теплоснабжение в </w:t>
      </w:r>
      <w:r w:rsidR="001A79BB" w:rsidRPr="00B05843">
        <w:rPr>
          <w:sz w:val="28"/>
          <w:szCs w:val="28"/>
        </w:rPr>
        <w:t>посёлке</w:t>
      </w:r>
      <w:r w:rsidRPr="00B05843">
        <w:rPr>
          <w:sz w:val="28"/>
          <w:szCs w:val="28"/>
        </w:rPr>
        <w:t xml:space="preserve"> Рождественский осуществляется от котельной Рождественская СОШ.</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д. Кукарка осуществляет одна котельная, обеспечивающая теплом объекты МБОУ СОШ и МБ ДОУ.</w:t>
      </w:r>
    </w:p>
    <w:p w:rsidR="009B5C38" w:rsidRPr="00B05843" w:rsidRDefault="009B5C38" w:rsidP="00D8572E">
      <w:pPr>
        <w:suppressAutoHyphens/>
        <w:ind w:firstLine="709"/>
        <w:jc w:val="both"/>
        <w:rPr>
          <w:sz w:val="28"/>
          <w:szCs w:val="28"/>
        </w:rPr>
      </w:pPr>
      <w:r w:rsidRPr="00B05843">
        <w:rPr>
          <w:sz w:val="28"/>
          <w:szCs w:val="28"/>
        </w:rPr>
        <w:t>Центральные тепловые пункты отсутствуют.</w:t>
      </w:r>
    </w:p>
    <w:p w:rsidR="009B5C38" w:rsidRPr="00B05843" w:rsidRDefault="009B5C38" w:rsidP="00D8572E">
      <w:pPr>
        <w:suppressAutoHyphens/>
        <w:ind w:firstLine="709"/>
        <w:jc w:val="both"/>
        <w:rPr>
          <w:sz w:val="28"/>
          <w:szCs w:val="28"/>
        </w:rPr>
      </w:pPr>
      <w:r w:rsidRPr="00B05843">
        <w:rPr>
          <w:sz w:val="28"/>
          <w:szCs w:val="28"/>
        </w:rPr>
        <w:t xml:space="preserve">Установленная мощность котельных Ирбизинского сельсовета, находящихся на балансе МУП «Коммунальное хозяйство» составляет 2,72 Гкал/ч, </w:t>
      </w:r>
      <w:r w:rsidR="001A79BB" w:rsidRPr="00B05843">
        <w:rPr>
          <w:sz w:val="28"/>
          <w:szCs w:val="28"/>
        </w:rPr>
        <w:t>подключённая</w:t>
      </w:r>
      <w:r w:rsidRPr="00B05843">
        <w:rPr>
          <w:sz w:val="28"/>
          <w:szCs w:val="28"/>
        </w:rPr>
        <w:t xml:space="preserve"> нагрузка – 0,74 Гкал/ч.</w:t>
      </w:r>
    </w:p>
    <w:p w:rsidR="009B5C38" w:rsidRPr="00B05843" w:rsidRDefault="009B5C38" w:rsidP="00D8572E">
      <w:pPr>
        <w:suppressAutoHyphens/>
        <w:ind w:firstLine="709"/>
        <w:jc w:val="both"/>
        <w:rPr>
          <w:sz w:val="28"/>
          <w:szCs w:val="28"/>
        </w:rPr>
      </w:pPr>
      <w:r w:rsidRPr="00B05843">
        <w:rPr>
          <w:sz w:val="28"/>
          <w:szCs w:val="28"/>
        </w:rPr>
        <w:t>Все котельные Ирбизинского сельсовета сезонного значения, работают в отопительный период, вырабатывая тепловую энергию. ГВС отсутствует.</w:t>
      </w:r>
    </w:p>
    <w:p w:rsidR="009B5C38" w:rsidRPr="00B05843" w:rsidRDefault="009B5C38" w:rsidP="00D8572E">
      <w:pPr>
        <w:suppressAutoHyphens/>
        <w:ind w:firstLine="709"/>
        <w:jc w:val="both"/>
        <w:rPr>
          <w:sz w:val="28"/>
          <w:szCs w:val="28"/>
        </w:rPr>
      </w:pPr>
      <w:r w:rsidRPr="00B05843">
        <w:rPr>
          <w:sz w:val="28"/>
          <w:szCs w:val="28"/>
        </w:rPr>
        <w:t>По надёжности отпуска тепла котельная относится ко 2-й категории.</w:t>
      </w:r>
    </w:p>
    <w:p w:rsidR="009B5C38" w:rsidRPr="00B05843" w:rsidRDefault="009B5C38" w:rsidP="00D8572E">
      <w:pPr>
        <w:suppressAutoHyphens/>
        <w:ind w:firstLine="709"/>
        <w:jc w:val="both"/>
        <w:rPr>
          <w:sz w:val="28"/>
          <w:szCs w:val="28"/>
        </w:rPr>
      </w:pPr>
      <w:r w:rsidRPr="00B05843">
        <w:rPr>
          <w:sz w:val="28"/>
          <w:szCs w:val="28"/>
        </w:rPr>
        <w:lastRenderedPageBreak/>
        <w:t>Все котельные работают на каменном угле. Резервное топливо – отсутствует</w:t>
      </w:r>
    </w:p>
    <w:p w:rsidR="009B5C38" w:rsidRPr="00B05843" w:rsidRDefault="009B5C38" w:rsidP="00D8572E">
      <w:pPr>
        <w:suppressAutoHyphens/>
        <w:ind w:firstLine="709"/>
        <w:jc w:val="both"/>
        <w:rPr>
          <w:sz w:val="28"/>
          <w:szCs w:val="28"/>
        </w:rPr>
      </w:pPr>
      <w:r w:rsidRPr="00B05843">
        <w:rPr>
          <w:sz w:val="28"/>
          <w:szCs w:val="28"/>
        </w:rPr>
        <w:t xml:space="preserve">Общая </w:t>
      </w:r>
      <w:r w:rsidR="001A79BB" w:rsidRPr="00B05843">
        <w:rPr>
          <w:sz w:val="28"/>
          <w:szCs w:val="28"/>
        </w:rPr>
        <w:t>протяжённость</w:t>
      </w:r>
      <w:r w:rsidRPr="00B05843">
        <w:rPr>
          <w:sz w:val="28"/>
          <w:szCs w:val="28"/>
        </w:rPr>
        <w:t xml:space="preserve"> тепловых сетей Ирбизинского сельсовета составляет 1333,5 м в двухтрубном исчислении, сети проложены двумя способами: подземно</w:t>
      </w:r>
      <w:r w:rsidR="001A79BB">
        <w:rPr>
          <w:sz w:val="28"/>
          <w:szCs w:val="28"/>
        </w:rPr>
        <w:t>,</w:t>
      </w:r>
      <w:r w:rsidRPr="00B05843">
        <w:rPr>
          <w:sz w:val="28"/>
          <w:szCs w:val="28"/>
        </w:rPr>
        <w:t xml:space="preserve"> бесканально и надземно.</w:t>
      </w:r>
    </w:p>
    <w:p w:rsidR="009B5C38" w:rsidRPr="00B05843" w:rsidRDefault="009B5C38" w:rsidP="00D8572E">
      <w:pPr>
        <w:suppressAutoHyphens/>
        <w:ind w:firstLine="709"/>
        <w:jc w:val="both"/>
        <w:rPr>
          <w:sz w:val="28"/>
          <w:szCs w:val="28"/>
        </w:rPr>
      </w:pPr>
      <w:r w:rsidRPr="00B05843">
        <w:rPr>
          <w:sz w:val="28"/>
          <w:szCs w:val="28"/>
        </w:rPr>
        <w:t>Надземная прокладка характерна на незначительных участках тепловых сетей. Трубы надземной прокладки теплоизолированы минеральной ватой с покровным слоем из рубероида. Теплоизоляционный материал труб подземной</w:t>
      </w:r>
      <w:r w:rsidR="001A79BB">
        <w:rPr>
          <w:sz w:val="28"/>
          <w:szCs w:val="28"/>
        </w:rPr>
        <w:t>,</w:t>
      </w:r>
      <w:r w:rsidRPr="00B05843">
        <w:rPr>
          <w:sz w:val="28"/>
          <w:szCs w:val="28"/>
        </w:rPr>
        <w:t xml:space="preserve"> бесканальной прокладки и его состояние в настоящее время не известно.</w:t>
      </w:r>
    </w:p>
    <w:p w:rsidR="009B5C38" w:rsidRPr="00B05843" w:rsidRDefault="009B5C38" w:rsidP="00D8572E">
      <w:pPr>
        <w:suppressAutoHyphens/>
        <w:ind w:firstLine="709"/>
        <w:jc w:val="both"/>
        <w:rPr>
          <w:sz w:val="28"/>
          <w:szCs w:val="28"/>
        </w:rPr>
      </w:pPr>
      <w:r w:rsidRPr="00B05843">
        <w:rPr>
          <w:sz w:val="28"/>
          <w:szCs w:val="28"/>
        </w:rPr>
        <w:t xml:space="preserve">Теплоснабжение на территории </w:t>
      </w:r>
      <w:r w:rsidRPr="00B05843">
        <w:rPr>
          <w:sz w:val="28"/>
          <w:szCs w:val="28"/>
          <w:u w:val="single"/>
        </w:rPr>
        <w:t>Калиновского сельсовета</w:t>
      </w:r>
      <w:r w:rsidRPr="00B05843">
        <w:rPr>
          <w:sz w:val="28"/>
          <w:szCs w:val="28"/>
        </w:rPr>
        <w:t xml:space="preserve"> Карасукского района Новосибирской области осуществляется различными способами: централизованными источниками тепла, индивидуальными источниками. Централизованное теплоснабжение потребителей с. Калиновка осуществляет МУП «Коммунальное хозяйство» (МУП «Комхоз»), обслуживающее одну котельную, расположенную по ул. Майская, 2 В. Центральные тепловые пункты отсутствуют.</w:t>
      </w:r>
    </w:p>
    <w:p w:rsidR="009B5C38" w:rsidRPr="00B05843" w:rsidRDefault="009B5C38" w:rsidP="00D8572E">
      <w:pPr>
        <w:suppressAutoHyphens/>
        <w:ind w:firstLine="709"/>
        <w:jc w:val="both"/>
        <w:rPr>
          <w:sz w:val="28"/>
          <w:szCs w:val="28"/>
        </w:rPr>
      </w:pPr>
      <w:r w:rsidRPr="00B05843">
        <w:rPr>
          <w:sz w:val="28"/>
          <w:szCs w:val="28"/>
        </w:rPr>
        <w:t>Котельная расположена по адресу: село Калиновка, ул. Майская, 2 В.</w:t>
      </w:r>
    </w:p>
    <w:p w:rsidR="009B5C38" w:rsidRPr="00B05843" w:rsidRDefault="009B5C38" w:rsidP="00D8572E">
      <w:pPr>
        <w:suppressAutoHyphens/>
        <w:ind w:firstLine="709"/>
        <w:jc w:val="both"/>
        <w:rPr>
          <w:sz w:val="28"/>
          <w:szCs w:val="28"/>
        </w:rPr>
      </w:pPr>
      <w:r w:rsidRPr="00B05843">
        <w:rPr>
          <w:sz w:val="28"/>
          <w:szCs w:val="28"/>
        </w:rPr>
        <w:t>Котельная введена в эксплуатацию – 1983 г. Здание котельной одноэтажное, кирпичное.</w:t>
      </w:r>
    </w:p>
    <w:p w:rsidR="009B5C38" w:rsidRPr="00B05843" w:rsidRDefault="009B5C38" w:rsidP="00D8572E">
      <w:pPr>
        <w:suppressAutoHyphens/>
        <w:ind w:firstLine="709"/>
        <w:jc w:val="both"/>
        <w:rPr>
          <w:sz w:val="28"/>
          <w:szCs w:val="28"/>
        </w:rPr>
      </w:pPr>
      <w:r w:rsidRPr="00B05843">
        <w:rPr>
          <w:sz w:val="28"/>
          <w:szCs w:val="28"/>
        </w:rPr>
        <w:t>По надёжности отпуска тепла котельная относится ко 2-й категории.</w:t>
      </w:r>
    </w:p>
    <w:p w:rsidR="009B5C38" w:rsidRPr="00B05843" w:rsidRDefault="009B5C38" w:rsidP="00D8572E">
      <w:pPr>
        <w:suppressAutoHyphens/>
        <w:ind w:firstLine="709"/>
        <w:jc w:val="both"/>
        <w:rPr>
          <w:sz w:val="28"/>
          <w:szCs w:val="28"/>
        </w:rPr>
      </w:pPr>
      <w:r w:rsidRPr="00B05843">
        <w:rPr>
          <w:sz w:val="28"/>
          <w:szCs w:val="28"/>
        </w:rPr>
        <w:t xml:space="preserve">Установленная мощность котельной 2,75 Гкал/ч, располагаемая мощность – 1,38 Гкал/час, </w:t>
      </w:r>
      <w:r w:rsidR="001A79BB" w:rsidRPr="00B05843">
        <w:rPr>
          <w:sz w:val="28"/>
          <w:szCs w:val="28"/>
        </w:rPr>
        <w:t>подключённая</w:t>
      </w:r>
      <w:r w:rsidRPr="00B05843">
        <w:rPr>
          <w:sz w:val="28"/>
          <w:szCs w:val="28"/>
        </w:rPr>
        <w:t xml:space="preserve"> нагрузка – 0,747 Гкал/ч.</w:t>
      </w:r>
    </w:p>
    <w:p w:rsidR="009B5C38" w:rsidRPr="00B05843" w:rsidRDefault="009B5C38" w:rsidP="00D8572E">
      <w:pPr>
        <w:suppressAutoHyphens/>
        <w:ind w:firstLine="709"/>
        <w:jc w:val="both"/>
        <w:rPr>
          <w:sz w:val="28"/>
          <w:szCs w:val="28"/>
        </w:rPr>
      </w:pPr>
      <w:r w:rsidRPr="00B05843">
        <w:rPr>
          <w:sz w:val="28"/>
          <w:szCs w:val="28"/>
        </w:rPr>
        <w:t>Основное топливо – каменный уголь. Резервное топливо – отсутствует.</w:t>
      </w:r>
    </w:p>
    <w:p w:rsidR="009B5C38" w:rsidRPr="00B05843" w:rsidRDefault="009B5C38" w:rsidP="00D8572E">
      <w:pPr>
        <w:suppressAutoHyphens/>
        <w:ind w:firstLine="709"/>
        <w:jc w:val="both"/>
        <w:rPr>
          <w:sz w:val="28"/>
          <w:szCs w:val="28"/>
        </w:rPr>
      </w:pPr>
      <w:r w:rsidRPr="00B05843">
        <w:rPr>
          <w:sz w:val="28"/>
          <w:szCs w:val="28"/>
        </w:rPr>
        <w:t>Котельная сезонного значения, работает в отопительный период.</w:t>
      </w:r>
    </w:p>
    <w:p w:rsidR="009B5C38" w:rsidRPr="00B05843" w:rsidRDefault="009B5C38" w:rsidP="00D8572E">
      <w:pPr>
        <w:suppressAutoHyphens/>
        <w:ind w:firstLine="709"/>
        <w:rPr>
          <w:sz w:val="28"/>
          <w:szCs w:val="28"/>
        </w:rPr>
      </w:pPr>
      <w:r w:rsidRPr="00B05843">
        <w:rPr>
          <w:sz w:val="28"/>
          <w:szCs w:val="28"/>
        </w:rPr>
        <w:t xml:space="preserve">Общая </w:t>
      </w:r>
      <w:r w:rsidR="001A79BB" w:rsidRPr="00B05843">
        <w:rPr>
          <w:sz w:val="28"/>
          <w:szCs w:val="28"/>
        </w:rPr>
        <w:t>протяжённость</w:t>
      </w:r>
      <w:r w:rsidRPr="00B05843">
        <w:rPr>
          <w:sz w:val="28"/>
          <w:szCs w:val="28"/>
        </w:rPr>
        <w:t xml:space="preserve"> тепловых сетей в</w:t>
      </w:r>
      <w:r w:rsidR="00D8572E">
        <w:rPr>
          <w:sz w:val="28"/>
          <w:szCs w:val="28"/>
        </w:rPr>
        <w:t xml:space="preserve"> </w:t>
      </w:r>
      <w:r w:rsidRPr="00B05843">
        <w:rPr>
          <w:sz w:val="28"/>
          <w:szCs w:val="28"/>
        </w:rPr>
        <w:t>с. Калиновка составляет 1645 м. Тепловые сети проложены в 1983 году.</w:t>
      </w:r>
    </w:p>
    <w:p w:rsidR="009B5C38" w:rsidRPr="00B05843" w:rsidRDefault="009B5C38" w:rsidP="00D8572E">
      <w:pPr>
        <w:suppressAutoHyphens/>
        <w:ind w:firstLine="709"/>
        <w:jc w:val="both"/>
        <w:rPr>
          <w:sz w:val="28"/>
          <w:szCs w:val="28"/>
        </w:rPr>
      </w:pPr>
      <w:r w:rsidRPr="00B05843">
        <w:rPr>
          <w:bCs/>
          <w:sz w:val="28"/>
          <w:szCs w:val="28"/>
        </w:rPr>
        <w:t xml:space="preserve">Тепловые сети выполнены в двухтрубном исполнении, </w:t>
      </w:r>
      <w:r w:rsidRPr="00B05843">
        <w:rPr>
          <w:sz w:val="28"/>
          <w:szCs w:val="28"/>
        </w:rPr>
        <w:t>проложены двумя способами: подземно</w:t>
      </w:r>
      <w:r w:rsidR="001A79BB">
        <w:rPr>
          <w:sz w:val="28"/>
          <w:szCs w:val="28"/>
        </w:rPr>
        <w:t>,</w:t>
      </w:r>
      <w:r w:rsidRPr="00B05843">
        <w:rPr>
          <w:sz w:val="28"/>
          <w:szCs w:val="28"/>
        </w:rPr>
        <w:t xml:space="preserve"> бесканально и надз</w:t>
      </w:r>
      <w:r w:rsidR="00D8572E">
        <w:rPr>
          <w:sz w:val="28"/>
          <w:szCs w:val="28"/>
        </w:rPr>
        <w:t xml:space="preserve">емно (незначительные участки). </w:t>
      </w:r>
      <w:r w:rsidRPr="00B05843">
        <w:rPr>
          <w:sz w:val="28"/>
          <w:szCs w:val="28"/>
        </w:rPr>
        <w:t>Износ изоляционного слоя труб подземной</w:t>
      </w:r>
      <w:r w:rsidR="001A79BB">
        <w:rPr>
          <w:sz w:val="28"/>
          <w:szCs w:val="28"/>
        </w:rPr>
        <w:t>,</w:t>
      </w:r>
      <w:r w:rsidRPr="00B05843">
        <w:rPr>
          <w:sz w:val="28"/>
          <w:szCs w:val="28"/>
        </w:rPr>
        <w:t xml:space="preserve"> бе</w:t>
      </w:r>
      <w:r w:rsidR="001A79BB">
        <w:rPr>
          <w:sz w:val="28"/>
          <w:szCs w:val="28"/>
        </w:rPr>
        <w:t>с</w:t>
      </w:r>
      <w:r w:rsidRPr="00B05843">
        <w:rPr>
          <w:sz w:val="28"/>
          <w:szCs w:val="28"/>
        </w:rPr>
        <w:t>канальной прокладки – более 80</w:t>
      </w:r>
      <w:r w:rsidR="00576230">
        <w:rPr>
          <w:sz w:val="28"/>
          <w:szCs w:val="28"/>
        </w:rPr>
        <w:t>%</w:t>
      </w:r>
      <w:r w:rsidRPr="00B05843">
        <w:rPr>
          <w:sz w:val="28"/>
          <w:szCs w:val="28"/>
        </w:rPr>
        <w:t>.</w:t>
      </w:r>
    </w:p>
    <w:p w:rsidR="009B5C38" w:rsidRPr="00B05843" w:rsidRDefault="009B5C38" w:rsidP="00D8572E">
      <w:pPr>
        <w:suppressAutoHyphens/>
        <w:ind w:firstLine="709"/>
        <w:jc w:val="both"/>
        <w:rPr>
          <w:sz w:val="28"/>
          <w:szCs w:val="28"/>
        </w:rPr>
      </w:pPr>
      <w:r w:rsidRPr="00B05843">
        <w:rPr>
          <w:sz w:val="28"/>
          <w:szCs w:val="28"/>
        </w:rPr>
        <w:t xml:space="preserve">Теплоснабжение на территории </w:t>
      </w:r>
      <w:r w:rsidRPr="00B05843">
        <w:rPr>
          <w:sz w:val="28"/>
          <w:szCs w:val="28"/>
          <w:u w:val="single"/>
        </w:rPr>
        <w:t>Михайловского сельсовета</w:t>
      </w:r>
      <w:r w:rsidRPr="00B05843">
        <w:rPr>
          <w:sz w:val="28"/>
          <w:szCs w:val="28"/>
        </w:rPr>
        <w:t xml:space="preserve"> Карасукского района Новосибирской области осуществляется различными способами: централизованными источниками тепла, индивидуальными источниками. </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потребителей в п</w:t>
      </w:r>
      <w:r w:rsidR="00D8572E">
        <w:rPr>
          <w:sz w:val="28"/>
          <w:szCs w:val="28"/>
        </w:rPr>
        <w:t>. </w:t>
      </w:r>
      <w:r w:rsidRPr="00B05843">
        <w:rPr>
          <w:sz w:val="28"/>
          <w:szCs w:val="28"/>
        </w:rPr>
        <w:t>Александровский и в ауле Карасарт осуществляет МУП «Коммунальное хозяйство» Карасукского района, обслуживающее три муниципальные котельные.</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в п</w:t>
      </w:r>
      <w:r w:rsidR="00D8572E">
        <w:rPr>
          <w:sz w:val="28"/>
          <w:szCs w:val="28"/>
        </w:rPr>
        <w:t>.</w:t>
      </w:r>
      <w:r w:rsidRPr="00B05843">
        <w:rPr>
          <w:sz w:val="28"/>
          <w:szCs w:val="28"/>
        </w:rPr>
        <w:t xml:space="preserve"> Александровский осуществляется от двух котельных: котельная Александровской СОШ и котельная Александровского ДОУ.</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в ауле Карасарт осуществляется от котельной Карасартовской МБОУ ООШ.</w:t>
      </w:r>
    </w:p>
    <w:p w:rsidR="009B5C38" w:rsidRPr="00B05843" w:rsidRDefault="009B5C38" w:rsidP="00D8572E">
      <w:pPr>
        <w:suppressAutoHyphens/>
        <w:ind w:firstLine="709"/>
        <w:jc w:val="both"/>
        <w:rPr>
          <w:sz w:val="28"/>
          <w:szCs w:val="28"/>
        </w:rPr>
      </w:pPr>
      <w:r w:rsidRPr="00B05843">
        <w:rPr>
          <w:sz w:val="28"/>
          <w:szCs w:val="28"/>
        </w:rPr>
        <w:t>Центральные тепловые пункты отсутствуют.</w:t>
      </w:r>
    </w:p>
    <w:p w:rsidR="009B5C38" w:rsidRPr="00B05843" w:rsidRDefault="009B5C38" w:rsidP="00D8572E">
      <w:pPr>
        <w:suppressAutoHyphens/>
        <w:ind w:firstLine="709"/>
        <w:jc w:val="both"/>
        <w:rPr>
          <w:sz w:val="28"/>
          <w:szCs w:val="28"/>
        </w:rPr>
      </w:pPr>
      <w:r w:rsidRPr="00B05843">
        <w:rPr>
          <w:sz w:val="28"/>
          <w:szCs w:val="28"/>
        </w:rPr>
        <w:lastRenderedPageBreak/>
        <w:t xml:space="preserve">Установленная мощность котельных Михайловского сельсовета, находящихся на балансе МУП «Коммунальное хозяйство» составляет 1,54 Гкал/ч, </w:t>
      </w:r>
      <w:r w:rsidR="001A79BB" w:rsidRPr="00B05843">
        <w:rPr>
          <w:sz w:val="28"/>
          <w:szCs w:val="28"/>
        </w:rPr>
        <w:t>подключённая</w:t>
      </w:r>
      <w:r w:rsidRPr="00B05843">
        <w:rPr>
          <w:sz w:val="28"/>
          <w:szCs w:val="28"/>
        </w:rPr>
        <w:t xml:space="preserve"> нагрузка – 0,538 Гкал/ч.</w:t>
      </w:r>
    </w:p>
    <w:p w:rsidR="009B5C38" w:rsidRPr="00B05843" w:rsidRDefault="009B5C38" w:rsidP="00D8572E">
      <w:pPr>
        <w:suppressAutoHyphens/>
        <w:ind w:firstLine="709"/>
        <w:jc w:val="both"/>
        <w:rPr>
          <w:sz w:val="28"/>
          <w:szCs w:val="28"/>
        </w:rPr>
      </w:pPr>
      <w:r w:rsidRPr="00B05843">
        <w:rPr>
          <w:sz w:val="28"/>
          <w:szCs w:val="28"/>
        </w:rPr>
        <w:t>Все котельные Михайловского сельсовета сезонного значения, работают в отопительный период, вырабатывая тепловую энергию. ГВС отсутствует.</w:t>
      </w:r>
    </w:p>
    <w:p w:rsidR="009B5C38" w:rsidRPr="00B05843" w:rsidRDefault="009B5C38" w:rsidP="00D8572E">
      <w:pPr>
        <w:suppressAutoHyphens/>
        <w:ind w:firstLine="709"/>
        <w:jc w:val="both"/>
        <w:rPr>
          <w:sz w:val="28"/>
          <w:szCs w:val="28"/>
        </w:rPr>
      </w:pPr>
      <w:r w:rsidRPr="00B05843">
        <w:rPr>
          <w:sz w:val="28"/>
          <w:szCs w:val="28"/>
        </w:rPr>
        <w:t>Котельная Александровской СОШ расположена по адресу: п.</w:t>
      </w:r>
      <w:r w:rsidR="00D8572E">
        <w:rPr>
          <w:sz w:val="28"/>
          <w:szCs w:val="28"/>
        </w:rPr>
        <w:t> </w:t>
      </w:r>
      <w:r w:rsidRPr="00B05843">
        <w:rPr>
          <w:sz w:val="28"/>
          <w:szCs w:val="28"/>
        </w:rPr>
        <w:t>Александровский, по ул. Школьная, 1. Котельная введена в эксплуатацию – 1983 г. По надёжности отпуска тепла котельная относится ко 2-й категории.</w:t>
      </w:r>
    </w:p>
    <w:p w:rsidR="009B5C38" w:rsidRPr="00B05843" w:rsidRDefault="009B5C38" w:rsidP="00D8572E">
      <w:pPr>
        <w:suppressAutoHyphens/>
        <w:ind w:firstLine="709"/>
        <w:jc w:val="both"/>
        <w:rPr>
          <w:sz w:val="28"/>
          <w:szCs w:val="28"/>
        </w:rPr>
      </w:pPr>
      <w:r w:rsidRPr="00B05843">
        <w:rPr>
          <w:sz w:val="28"/>
          <w:szCs w:val="28"/>
        </w:rPr>
        <w:t>Установленная мощность котельной –</w:t>
      </w:r>
      <w:r w:rsidR="00D8572E">
        <w:rPr>
          <w:sz w:val="28"/>
          <w:szCs w:val="28"/>
        </w:rPr>
        <w:t xml:space="preserve"> </w:t>
      </w:r>
      <w:r w:rsidRPr="00B05843">
        <w:rPr>
          <w:sz w:val="28"/>
          <w:szCs w:val="28"/>
        </w:rPr>
        <w:t>0,32</w:t>
      </w:r>
      <w:r w:rsidR="00D8572E">
        <w:rPr>
          <w:sz w:val="28"/>
          <w:szCs w:val="28"/>
        </w:rPr>
        <w:t xml:space="preserve"> </w:t>
      </w:r>
      <w:r w:rsidRPr="00B05843">
        <w:rPr>
          <w:sz w:val="28"/>
          <w:szCs w:val="28"/>
        </w:rPr>
        <w:t xml:space="preserve">Гкал/ч, располагаемая мощность – 0,17 Гкал/час, </w:t>
      </w:r>
      <w:r w:rsidR="001A79BB" w:rsidRPr="00B05843">
        <w:rPr>
          <w:sz w:val="28"/>
          <w:szCs w:val="28"/>
        </w:rPr>
        <w:t>подключённая</w:t>
      </w:r>
      <w:r w:rsidRPr="00B05843">
        <w:rPr>
          <w:sz w:val="28"/>
          <w:szCs w:val="28"/>
        </w:rPr>
        <w:t xml:space="preserve"> нагрузка – 0,152 Гкал/ч.</w:t>
      </w:r>
    </w:p>
    <w:p w:rsidR="009B5C38" w:rsidRPr="00B05843" w:rsidRDefault="009B5C38" w:rsidP="00D8572E">
      <w:pPr>
        <w:suppressAutoHyphens/>
        <w:ind w:firstLine="709"/>
        <w:jc w:val="both"/>
        <w:rPr>
          <w:sz w:val="28"/>
          <w:szCs w:val="28"/>
        </w:rPr>
      </w:pPr>
      <w:r w:rsidRPr="00B05843">
        <w:rPr>
          <w:sz w:val="28"/>
          <w:szCs w:val="28"/>
        </w:rPr>
        <w:t>Котельная Александровского ДОУ расположена по адресу: п.</w:t>
      </w:r>
      <w:r w:rsidR="00D8572E">
        <w:rPr>
          <w:sz w:val="28"/>
          <w:szCs w:val="28"/>
        </w:rPr>
        <w:t> </w:t>
      </w:r>
      <w:r w:rsidRPr="00B05843">
        <w:rPr>
          <w:sz w:val="28"/>
          <w:szCs w:val="28"/>
        </w:rPr>
        <w:t>Александровский, по ул. Школьная, 30. Котельная введена в эксплуатацию – 1983 г. По надёжности отпуска тепла котельная относится ко 2-й категории.</w:t>
      </w:r>
    </w:p>
    <w:p w:rsidR="009B5C38" w:rsidRPr="00B05843" w:rsidRDefault="009B5C38" w:rsidP="00D8572E">
      <w:pPr>
        <w:suppressAutoHyphens/>
        <w:ind w:firstLine="709"/>
        <w:jc w:val="both"/>
        <w:rPr>
          <w:sz w:val="28"/>
          <w:szCs w:val="28"/>
        </w:rPr>
      </w:pPr>
      <w:r w:rsidRPr="00B05843">
        <w:rPr>
          <w:sz w:val="28"/>
          <w:szCs w:val="28"/>
        </w:rPr>
        <w:t>Установленная мощность котельной – 0,66</w:t>
      </w:r>
      <w:r w:rsidR="00D8572E">
        <w:rPr>
          <w:sz w:val="28"/>
          <w:szCs w:val="28"/>
        </w:rPr>
        <w:t xml:space="preserve"> </w:t>
      </w:r>
      <w:r w:rsidRPr="00B05843">
        <w:rPr>
          <w:sz w:val="28"/>
          <w:szCs w:val="28"/>
        </w:rPr>
        <w:t xml:space="preserve">Гкал/ч, располагаемая мощность -0,25 Гкал/час, </w:t>
      </w:r>
      <w:r w:rsidR="001A79BB" w:rsidRPr="00B05843">
        <w:rPr>
          <w:sz w:val="28"/>
          <w:szCs w:val="28"/>
        </w:rPr>
        <w:t>подключённая</w:t>
      </w:r>
      <w:r w:rsidRPr="00B05843">
        <w:rPr>
          <w:sz w:val="28"/>
          <w:szCs w:val="28"/>
        </w:rPr>
        <w:t xml:space="preserve"> нагрузка – 0,198 Гкал/ч.</w:t>
      </w:r>
    </w:p>
    <w:p w:rsidR="009B5C38" w:rsidRPr="00B05843" w:rsidRDefault="009B5C38" w:rsidP="00D8572E">
      <w:pPr>
        <w:suppressAutoHyphens/>
        <w:ind w:firstLine="709"/>
        <w:jc w:val="both"/>
        <w:rPr>
          <w:sz w:val="28"/>
          <w:szCs w:val="28"/>
        </w:rPr>
      </w:pPr>
      <w:r w:rsidRPr="00B05843">
        <w:rPr>
          <w:sz w:val="28"/>
          <w:szCs w:val="28"/>
        </w:rPr>
        <w:t>Котельная а</w:t>
      </w:r>
      <w:r w:rsidR="00D8572E">
        <w:rPr>
          <w:sz w:val="28"/>
          <w:szCs w:val="28"/>
        </w:rPr>
        <w:t xml:space="preserve">. </w:t>
      </w:r>
      <w:r w:rsidRPr="00B05843">
        <w:rPr>
          <w:sz w:val="28"/>
          <w:szCs w:val="28"/>
        </w:rPr>
        <w:t>Карасарт расположена по адресу: аул Карасарт, ул.</w:t>
      </w:r>
      <w:r w:rsidR="00D8572E">
        <w:rPr>
          <w:sz w:val="28"/>
          <w:szCs w:val="28"/>
        </w:rPr>
        <w:t> </w:t>
      </w:r>
      <w:r w:rsidRPr="00B05843">
        <w:rPr>
          <w:sz w:val="28"/>
          <w:szCs w:val="28"/>
        </w:rPr>
        <w:t>Центральная, 11. Котельная введена в эксплуатацию – 1972 г. По надёжности отпуска тепла котельная относится ко 2-й категории.</w:t>
      </w:r>
    </w:p>
    <w:p w:rsidR="009B5C38" w:rsidRPr="00B05843" w:rsidRDefault="009B5C38" w:rsidP="00D8572E">
      <w:pPr>
        <w:suppressAutoHyphens/>
        <w:ind w:firstLine="709"/>
        <w:jc w:val="both"/>
        <w:rPr>
          <w:sz w:val="28"/>
          <w:szCs w:val="28"/>
        </w:rPr>
      </w:pPr>
      <w:r w:rsidRPr="00B05843">
        <w:rPr>
          <w:sz w:val="28"/>
          <w:szCs w:val="28"/>
        </w:rPr>
        <w:t>Установленная мощность котельной –0,55</w:t>
      </w:r>
      <w:r w:rsidR="00D8572E">
        <w:rPr>
          <w:sz w:val="28"/>
          <w:szCs w:val="28"/>
        </w:rPr>
        <w:t xml:space="preserve"> </w:t>
      </w:r>
      <w:r w:rsidRPr="00B05843">
        <w:rPr>
          <w:sz w:val="28"/>
          <w:szCs w:val="28"/>
        </w:rPr>
        <w:t xml:space="preserve">Гкал/ч, </w:t>
      </w:r>
      <w:r w:rsidR="001A79BB" w:rsidRPr="00B05843">
        <w:rPr>
          <w:sz w:val="28"/>
          <w:szCs w:val="28"/>
        </w:rPr>
        <w:t>подключённая</w:t>
      </w:r>
      <w:r w:rsidRPr="00B05843">
        <w:rPr>
          <w:sz w:val="28"/>
          <w:szCs w:val="28"/>
        </w:rPr>
        <w:t xml:space="preserve"> нагрузка – 0,188 Гкал/ч.</w:t>
      </w:r>
    </w:p>
    <w:p w:rsidR="009B5C38" w:rsidRPr="00B05843" w:rsidRDefault="009B5C38" w:rsidP="00D8572E">
      <w:pPr>
        <w:suppressAutoHyphens/>
        <w:ind w:firstLine="709"/>
        <w:jc w:val="both"/>
        <w:rPr>
          <w:sz w:val="28"/>
          <w:szCs w:val="28"/>
        </w:rPr>
      </w:pPr>
      <w:r w:rsidRPr="00B05843">
        <w:rPr>
          <w:sz w:val="28"/>
          <w:szCs w:val="28"/>
        </w:rPr>
        <w:t xml:space="preserve">Общая </w:t>
      </w:r>
      <w:r w:rsidR="001A79BB" w:rsidRPr="00B05843">
        <w:rPr>
          <w:sz w:val="28"/>
          <w:szCs w:val="28"/>
        </w:rPr>
        <w:t>протяжённость</w:t>
      </w:r>
      <w:r w:rsidRPr="00B05843">
        <w:rPr>
          <w:sz w:val="28"/>
          <w:szCs w:val="28"/>
        </w:rPr>
        <w:t xml:space="preserve"> тепловых сетей Михайловского сельсовета составляет 978 м в двухтрубном исчислении.</w:t>
      </w:r>
    </w:p>
    <w:p w:rsidR="009B5C38" w:rsidRPr="00B05843" w:rsidRDefault="009B5C38" w:rsidP="00D8572E">
      <w:pPr>
        <w:suppressAutoHyphens/>
        <w:ind w:firstLine="709"/>
        <w:jc w:val="both"/>
        <w:rPr>
          <w:sz w:val="28"/>
          <w:szCs w:val="28"/>
        </w:rPr>
      </w:pPr>
      <w:r w:rsidRPr="00B05843">
        <w:rPr>
          <w:bCs/>
          <w:sz w:val="28"/>
          <w:szCs w:val="28"/>
        </w:rPr>
        <w:t xml:space="preserve">Тепловые сети выполнены в двухтрубном исполнении, </w:t>
      </w:r>
      <w:r w:rsidRPr="00B05843">
        <w:rPr>
          <w:sz w:val="28"/>
          <w:szCs w:val="28"/>
        </w:rPr>
        <w:t>проложены двумя способами: подземно</w:t>
      </w:r>
      <w:r w:rsidR="001A79BB">
        <w:rPr>
          <w:sz w:val="28"/>
          <w:szCs w:val="28"/>
        </w:rPr>
        <w:t>,</w:t>
      </w:r>
      <w:r w:rsidRPr="00B05843">
        <w:rPr>
          <w:sz w:val="28"/>
          <w:szCs w:val="28"/>
        </w:rPr>
        <w:t xml:space="preserve"> бесканально и надземно. Трубы надземной и подземной бесканальной прокладки теплоизолированы минеральной ватой с покровным слоем из рубероида. Износ изоляционного слоя – более 60</w:t>
      </w:r>
      <w:r w:rsidR="00576230">
        <w:rPr>
          <w:sz w:val="28"/>
          <w:szCs w:val="28"/>
        </w:rPr>
        <w:t>%</w:t>
      </w:r>
      <w:r w:rsidRPr="00B05843">
        <w:rPr>
          <w:sz w:val="28"/>
          <w:szCs w:val="28"/>
        </w:rPr>
        <w:t>.</w:t>
      </w:r>
    </w:p>
    <w:p w:rsidR="009B5C38" w:rsidRPr="00B05843" w:rsidRDefault="009B5C38" w:rsidP="00D8572E">
      <w:pPr>
        <w:suppressAutoHyphens/>
        <w:ind w:firstLine="709"/>
        <w:jc w:val="both"/>
        <w:rPr>
          <w:sz w:val="28"/>
          <w:szCs w:val="28"/>
        </w:rPr>
      </w:pPr>
      <w:r w:rsidRPr="00B05843">
        <w:rPr>
          <w:sz w:val="28"/>
          <w:szCs w:val="28"/>
        </w:rPr>
        <w:t xml:space="preserve">Теплоснабжение на территории </w:t>
      </w:r>
      <w:r w:rsidRPr="00B05843">
        <w:rPr>
          <w:sz w:val="28"/>
          <w:szCs w:val="28"/>
          <w:u w:val="single"/>
        </w:rPr>
        <w:t>Октябрьского сельсовета</w:t>
      </w:r>
      <w:r w:rsidRPr="00B05843">
        <w:rPr>
          <w:sz w:val="28"/>
          <w:szCs w:val="28"/>
        </w:rPr>
        <w:t xml:space="preserve"> Карасукского района Новосибирской области осуществляется различными способами: централизованными источниками тепла, индивидуальными источниками. </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потребителей с</w:t>
      </w:r>
      <w:r w:rsidRPr="00B05843">
        <w:rPr>
          <w:bCs/>
          <w:sz w:val="28"/>
          <w:szCs w:val="28"/>
        </w:rPr>
        <w:t>. Октябрьское, д.</w:t>
      </w:r>
      <w:r w:rsidR="00D8572E">
        <w:rPr>
          <w:bCs/>
          <w:sz w:val="28"/>
          <w:szCs w:val="28"/>
        </w:rPr>
        <w:t> </w:t>
      </w:r>
      <w:r w:rsidRPr="00B05843">
        <w:rPr>
          <w:bCs/>
          <w:sz w:val="28"/>
          <w:szCs w:val="28"/>
        </w:rPr>
        <w:t xml:space="preserve">Новоивановка, д. Павловка, с. Калачи </w:t>
      </w:r>
      <w:r w:rsidRPr="00B05843">
        <w:rPr>
          <w:sz w:val="28"/>
          <w:szCs w:val="28"/>
        </w:rPr>
        <w:t>осуществляет МУП «Коммунальное хозяйство» Карасукского района, обслуживающее четыре муниципальные котельные сельсовета. Осуществляется теплоснабжения объектов социально-бытового назначения и жилых зданий. Центральные тепловые пункты отсутствуют.</w:t>
      </w:r>
    </w:p>
    <w:p w:rsidR="009B5C38" w:rsidRPr="00B05843" w:rsidRDefault="009B5C38" w:rsidP="00D8572E">
      <w:pPr>
        <w:suppressAutoHyphens/>
        <w:ind w:firstLine="709"/>
        <w:jc w:val="both"/>
        <w:rPr>
          <w:sz w:val="28"/>
          <w:szCs w:val="28"/>
        </w:rPr>
      </w:pPr>
      <w:r w:rsidRPr="00B05843">
        <w:rPr>
          <w:sz w:val="28"/>
          <w:szCs w:val="28"/>
        </w:rPr>
        <w:t xml:space="preserve">Установленная мощность котельных Октябрьского сельсовета, находящихся на балансе МУП «Коммунальное хозяйство» составляет 3,94 Гкал/ч, </w:t>
      </w:r>
      <w:r w:rsidR="001A79BB" w:rsidRPr="00B05843">
        <w:rPr>
          <w:sz w:val="28"/>
          <w:szCs w:val="28"/>
        </w:rPr>
        <w:t>подключённая</w:t>
      </w:r>
      <w:r w:rsidRPr="00B05843">
        <w:rPr>
          <w:sz w:val="28"/>
          <w:szCs w:val="28"/>
        </w:rPr>
        <w:t xml:space="preserve"> нагрузка – 1,653</w:t>
      </w:r>
      <w:r w:rsidR="00D8572E">
        <w:rPr>
          <w:sz w:val="28"/>
          <w:szCs w:val="28"/>
        </w:rPr>
        <w:t xml:space="preserve"> </w:t>
      </w:r>
      <w:r w:rsidRPr="00B05843">
        <w:rPr>
          <w:sz w:val="28"/>
          <w:szCs w:val="28"/>
        </w:rPr>
        <w:t>Гкал/ч.</w:t>
      </w:r>
    </w:p>
    <w:p w:rsidR="009B5C38" w:rsidRPr="00B05843" w:rsidRDefault="009B5C38" w:rsidP="00D8572E">
      <w:pPr>
        <w:suppressAutoHyphens/>
        <w:ind w:firstLine="709"/>
        <w:jc w:val="both"/>
        <w:rPr>
          <w:sz w:val="28"/>
          <w:szCs w:val="28"/>
        </w:rPr>
      </w:pPr>
      <w:r w:rsidRPr="00B05843">
        <w:rPr>
          <w:sz w:val="28"/>
          <w:szCs w:val="28"/>
        </w:rPr>
        <w:t>Блочно-модульная котельная с. Октябрьское расположена по адресу: с.</w:t>
      </w:r>
      <w:r w:rsidR="00D8572E">
        <w:rPr>
          <w:sz w:val="28"/>
          <w:szCs w:val="28"/>
        </w:rPr>
        <w:t> </w:t>
      </w:r>
      <w:r w:rsidRPr="00B05843">
        <w:rPr>
          <w:sz w:val="28"/>
          <w:szCs w:val="28"/>
        </w:rPr>
        <w:t>Октябрьское, ул.</w:t>
      </w:r>
      <w:r w:rsidR="00D8572E">
        <w:rPr>
          <w:sz w:val="28"/>
          <w:szCs w:val="28"/>
        </w:rPr>
        <w:t xml:space="preserve"> </w:t>
      </w:r>
      <w:r w:rsidRPr="00B05843">
        <w:rPr>
          <w:bCs/>
          <w:sz w:val="28"/>
          <w:szCs w:val="28"/>
        </w:rPr>
        <w:t>Ленина, 64-а</w:t>
      </w:r>
      <w:r w:rsidRPr="00B05843">
        <w:rPr>
          <w:sz w:val="28"/>
          <w:szCs w:val="28"/>
        </w:rPr>
        <w:t xml:space="preserve">, введена в эксплуатацию в 2013 г. Здание котельной одноэтажное модульное, металлический каркас из прокатного профиля с наружным ограждением типа «сэндвич» с эффективным утеплителем. Кровля </w:t>
      </w:r>
      <w:r w:rsidR="001A79BB" w:rsidRPr="00B05843">
        <w:rPr>
          <w:sz w:val="28"/>
          <w:szCs w:val="28"/>
        </w:rPr>
        <w:t>совмещённая</w:t>
      </w:r>
      <w:r w:rsidRPr="00B05843">
        <w:rPr>
          <w:sz w:val="28"/>
          <w:szCs w:val="28"/>
        </w:rPr>
        <w:t xml:space="preserve">, малоуклонная с покрытием из профилированного стального листа. По надёжности отпуска тепла котельная </w:t>
      </w:r>
      <w:r w:rsidRPr="00B05843">
        <w:rPr>
          <w:sz w:val="28"/>
          <w:szCs w:val="28"/>
        </w:rPr>
        <w:lastRenderedPageBreak/>
        <w:t xml:space="preserve">относится ко 2-й категории. Установленная мощность котельной –1,88 Гкал/ч, </w:t>
      </w:r>
      <w:r w:rsidR="001A79BB" w:rsidRPr="00B05843">
        <w:rPr>
          <w:sz w:val="28"/>
          <w:szCs w:val="28"/>
        </w:rPr>
        <w:t>подключённая</w:t>
      </w:r>
      <w:r w:rsidRPr="00B05843">
        <w:rPr>
          <w:sz w:val="28"/>
          <w:szCs w:val="28"/>
        </w:rPr>
        <w:t xml:space="preserve"> нагрузка – 1,217 Гкал/ч.</w:t>
      </w:r>
    </w:p>
    <w:p w:rsidR="009B5C38" w:rsidRPr="00B05843" w:rsidRDefault="009B5C38" w:rsidP="00D8572E">
      <w:pPr>
        <w:suppressAutoHyphens/>
        <w:ind w:firstLine="709"/>
        <w:jc w:val="both"/>
        <w:rPr>
          <w:sz w:val="28"/>
          <w:szCs w:val="28"/>
        </w:rPr>
      </w:pPr>
      <w:r w:rsidRPr="00B05843">
        <w:rPr>
          <w:sz w:val="28"/>
          <w:szCs w:val="28"/>
        </w:rPr>
        <w:t>Котельная д. Новоивановка расположена по адресу: д. Новоивановка, ул.</w:t>
      </w:r>
      <w:r w:rsidR="00D8572E">
        <w:rPr>
          <w:sz w:val="28"/>
          <w:szCs w:val="28"/>
        </w:rPr>
        <w:t> </w:t>
      </w:r>
      <w:r w:rsidRPr="00B05843">
        <w:rPr>
          <w:sz w:val="28"/>
          <w:szCs w:val="28"/>
        </w:rPr>
        <w:t>Сиреневая, 26, введена в эксплуатацию – 2000 г. Здание котельной одноэтажное, стены -панели и кирпич, крыша – шифер. По надёжности отпуска тепла котельная относится ко 2-й категории. Установленная мощность котельной – 0,57</w:t>
      </w:r>
      <w:r w:rsidR="00D8572E">
        <w:rPr>
          <w:sz w:val="28"/>
          <w:szCs w:val="28"/>
        </w:rPr>
        <w:t xml:space="preserve"> </w:t>
      </w:r>
      <w:r w:rsidRPr="00B05843">
        <w:rPr>
          <w:sz w:val="28"/>
          <w:szCs w:val="28"/>
        </w:rPr>
        <w:t xml:space="preserve">Гкал/ч, </w:t>
      </w:r>
      <w:r w:rsidR="001A79BB" w:rsidRPr="00B05843">
        <w:rPr>
          <w:sz w:val="28"/>
          <w:szCs w:val="28"/>
        </w:rPr>
        <w:t>подключённая</w:t>
      </w:r>
      <w:r w:rsidRPr="00B05843">
        <w:rPr>
          <w:sz w:val="28"/>
          <w:szCs w:val="28"/>
        </w:rPr>
        <w:t xml:space="preserve"> нагрузка – 0,155 Гкал/ч.</w:t>
      </w:r>
    </w:p>
    <w:p w:rsidR="009B5C38" w:rsidRPr="00B05843" w:rsidRDefault="009B5C38" w:rsidP="00D8572E">
      <w:pPr>
        <w:suppressAutoHyphens/>
        <w:ind w:firstLine="709"/>
        <w:jc w:val="both"/>
        <w:rPr>
          <w:sz w:val="28"/>
          <w:szCs w:val="28"/>
        </w:rPr>
      </w:pPr>
      <w:r w:rsidRPr="00B05843">
        <w:rPr>
          <w:sz w:val="28"/>
          <w:szCs w:val="28"/>
        </w:rPr>
        <w:t>Котельная д. Павловка расположена по адресу: д. Павловка, ул.</w:t>
      </w:r>
      <w:r w:rsidR="00D8572E">
        <w:rPr>
          <w:sz w:val="28"/>
          <w:szCs w:val="28"/>
        </w:rPr>
        <w:t> </w:t>
      </w:r>
      <w:r w:rsidRPr="00B05843">
        <w:rPr>
          <w:sz w:val="28"/>
          <w:szCs w:val="28"/>
        </w:rPr>
        <w:t>Молодежная,31, введена в эксплуатацию – 2004 г. Здание котельной одноэтажное, панельное, крыша накрыта шифером. По надёжности отпуска тепла котельная относится ко 2-й категории. Установленная мощность котельной –0,9</w:t>
      </w:r>
      <w:r w:rsidR="00D8572E">
        <w:rPr>
          <w:sz w:val="28"/>
          <w:szCs w:val="28"/>
        </w:rPr>
        <w:t xml:space="preserve"> </w:t>
      </w:r>
      <w:r w:rsidRPr="00B05843">
        <w:rPr>
          <w:sz w:val="28"/>
          <w:szCs w:val="28"/>
        </w:rPr>
        <w:t xml:space="preserve">Гкал/ч, </w:t>
      </w:r>
      <w:r w:rsidR="001A79BB" w:rsidRPr="00B05843">
        <w:rPr>
          <w:sz w:val="28"/>
          <w:szCs w:val="28"/>
        </w:rPr>
        <w:t>подключённая</w:t>
      </w:r>
      <w:r w:rsidRPr="00B05843">
        <w:rPr>
          <w:sz w:val="28"/>
          <w:szCs w:val="28"/>
        </w:rPr>
        <w:t xml:space="preserve"> нагрузка – 0,165 Гкал/ч.</w:t>
      </w:r>
    </w:p>
    <w:p w:rsidR="009B5C38" w:rsidRPr="00B05843" w:rsidRDefault="009B5C38" w:rsidP="00D8572E">
      <w:pPr>
        <w:suppressAutoHyphens/>
        <w:ind w:firstLine="709"/>
        <w:jc w:val="both"/>
        <w:rPr>
          <w:sz w:val="28"/>
          <w:szCs w:val="28"/>
        </w:rPr>
      </w:pPr>
      <w:r w:rsidRPr="00B05843">
        <w:rPr>
          <w:sz w:val="28"/>
          <w:szCs w:val="28"/>
        </w:rPr>
        <w:t>Котельная с. Калачи расположена по адресу: с. Калачи, ул. Верхняя, 6, введена в эксплуатацию – 2004 г. Здание котельной одноэтажное, стены панели и кирпич, крыша – плиты перекрытия, покрытые гибкой кровлей. По надёжности отпуска тепла котельная относится ко 2-й категории. Установленная мощность котельной – 0,585</w:t>
      </w:r>
      <w:r w:rsidR="00D8572E">
        <w:rPr>
          <w:sz w:val="28"/>
          <w:szCs w:val="28"/>
        </w:rPr>
        <w:t xml:space="preserve"> </w:t>
      </w:r>
      <w:r w:rsidRPr="00B05843">
        <w:rPr>
          <w:sz w:val="28"/>
          <w:szCs w:val="28"/>
        </w:rPr>
        <w:t xml:space="preserve">Гкал/ч, </w:t>
      </w:r>
      <w:r w:rsidR="001A79BB" w:rsidRPr="00B05843">
        <w:rPr>
          <w:sz w:val="28"/>
          <w:szCs w:val="28"/>
        </w:rPr>
        <w:t>подключённая</w:t>
      </w:r>
      <w:r w:rsidRPr="00B05843">
        <w:rPr>
          <w:sz w:val="28"/>
          <w:szCs w:val="28"/>
        </w:rPr>
        <w:t xml:space="preserve"> нагрузка – 0,116 Гкал/ч.</w:t>
      </w:r>
    </w:p>
    <w:p w:rsidR="009B5C38" w:rsidRPr="00B05843" w:rsidRDefault="009B5C38" w:rsidP="00D8572E">
      <w:pPr>
        <w:suppressAutoHyphens/>
        <w:ind w:firstLine="709"/>
        <w:jc w:val="both"/>
        <w:rPr>
          <w:sz w:val="28"/>
          <w:szCs w:val="28"/>
        </w:rPr>
      </w:pPr>
      <w:r w:rsidRPr="00B05843">
        <w:rPr>
          <w:sz w:val="28"/>
          <w:szCs w:val="28"/>
        </w:rPr>
        <w:t xml:space="preserve">Общая </w:t>
      </w:r>
      <w:r w:rsidR="001A79BB" w:rsidRPr="00B05843">
        <w:rPr>
          <w:sz w:val="28"/>
          <w:szCs w:val="28"/>
        </w:rPr>
        <w:t>протяжённость</w:t>
      </w:r>
      <w:r w:rsidRPr="00B05843">
        <w:rPr>
          <w:sz w:val="28"/>
          <w:szCs w:val="28"/>
        </w:rPr>
        <w:t xml:space="preserve"> тепловых сетей Октябрьского сельсовета составляет 4976,5</w:t>
      </w:r>
      <w:r w:rsidR="00D8572E">
        <w:rPr>
          <w:sz w:val="28"/>
          <w:szCs w:val="28"/>
        </w:rPr>
        <w:t xml:space="preserve"> </w:t>
      </w:r>
      <w:r w:rsidRPr="00B05843">
        <w:rPr>
          <w:sz w:val="28"/>
          <w:szCs w:val="28"/>
        </w:rPr>
        <w:t xml:space="preserve">м в двухтрубном </w:t>
      </w:r>
      <w:r w:rsidRPr="00B05843">
        <w:rPr>
          <w:bCs/>
          <w:sz w:val="28"/>
          <w:szCs w:val="28"/>
        </w:rPr>
        <w:t xml:space="preserve">исполнении, </w:t>
      </w:r>
      <w:r w:rsidRPr="00B05843">
        <w:rPr>
          <w:sz w:val="28"/>
          <w:szCs w:val="28"/>
        </w:rPr>
        <w:t xml:space="preserve">сети проложены подземно бесканально. Износ тепловых сетей составляет от 35% (с. Октябрьское) до 60% (прочие </w:t>
      </w:r>
      <w:r w:rsidR="001A79BB" w:rsidRPr="00B05843">
        <w:rPr>
          <w:sz w:val="28"/>
          <w:szCs w:val="28"/>
        </w:rPr>
        <w:t>населённые</w:t>
      </w:r>
      <w:r w:rsidRPr="00B05843">
        <w:rPr>
          <w:sz w:val="28"/>
          <w:szCs w:val="28"/>
        </w:rPr>
        <w:t xml:space="preserve"> пункты).</w:t>
      </w:r>
    </w:p>
    <w:p w:rsidR="009B5C38" w:rsidRPr="00B05843" w:rsidRDefault="009B5C38" w:rsidP="00D8572E">
      <w:pPr>
        <w:suppressAutoHyphens/>
        <w:ind w:firstLine="709"/>
        <w:jc w:val="both"/>
        <w:rPr>
          <w:sz w:val="28"/>
          <w:szCs w:val="28"/>
        </w:rPr>
      </w:pPr>
      <w:r w:rsidRPr="00B05843">
        <w:rPr>
          <w:sz w:val="28"/>
          <w:szCs w:val="28"/>
        </w:rPr>
        <w:t xml:space="preserve">Теплоснабжение на территории </w:t>
      </w:r>
      <w:r w:rsidRPr="00B05843">
        <w:rPr>
          <w:sz w:val="28"/>
          <w:szCs w:val="28"/>
          <w:u w:val="single"/>
        </w:rPr>
        <w:t>Студ</w:t>
      </w:r>
      <w:r w:rsidR="001A79BB">
        <w:rPr>
          <w:sz w:val="28"/>
          <w:szCs w:val="28"/>
          <w:u w:val="single"/>
        </w:rPr>
        <w:t>ё</w:t>
      </w:r>
      <w:r w:rsidRPr="00B05843">
        <w:rPr>
          <w:sz w:val="28"/>
          <w:szCs w:val="28"/>
          <w:u w:val="single"/>
        </w:rPr>
        <w:t>новского сельсовета</w:t>
      </w:r>
      <w:r w:rsidRPr="00B05843">
        <w:rPr>
          <w:sz w:val="28"/>
          <w:szCs w:val="28"/>
        </w:rPr>
        <w:t xml:space="preserve"> Карасукского района Новосибирской области осуществляется различными способами: централизованными источниками тепла, индивидуальными источниками. </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потребителей в с.</w:t>
      </w:r>
      <w:r w:rsidR="009F06E7">
        <w:rPr>
          <w:sz w:val="28"/>
          <w:szCs w:val="28"/>
        </w:rPr>
        <w:t xml:space="preserve"> Студёное</w:t>
      </w:r>
      <w:r w:rsidRPr="00B05843">
        <w:rPr>
          <w:sz w:val="28"/>
          <w:szCs w:val="28"/>
        </w:rPr>
        <w:t xml:space="preserve"> и с.</w:t>
      </w:r>
      <w:r w:rsidR="00D8572E">
        <w:rPr>
          <w:sz w:val="28"/>
          <w:szCs w:val="28"/>
        </w:rPr>
        <w:t> </w:t>
      </w:r>
      <w:r w:rsidRPr="00B05843">
        <w:rPr>
          <w:sz w:val="28"/>
          <w:szCs w:val="28"/>
        </w:rPr>
        <w:t>Богословка осуществляет МУП «Коммунальное хозяйство» Карасукского района, обслуживающее две муниципальные котельные.</w:t>
      </w:r>
    </w:p>
    <w:p w:rsidR="009B5C38" w:rsidRPr="00B05843" w:rsidRDefault="009B5C38" w:rsidP="00D8572E">
      <w:pPr>
        <w:suppressAutoHyphens/>
        <w:ind w:firstLine="709"/>
        <w:jc w:val="both"/>
        <w:rPr>
          <w:sz w:val="28"/>
          <w:szCs w:val="28"/>
        </w:rPr>
      </w:pPr>
      <w:r w:rsidRPr="00B05843">
        <w:rPr>
          <w:sz w:val="28"/>
          <w:szCs w:val="28"/>
        </w:rPr>
        <w:t>Установленная мощность котельных Студеновского сельсовета, находящихся на балансе МУП «Коммунальное хозяйство» составляет 2,5</w:t>
      </w:r>
      <w:r w:rsidR="00D8572E">
        <w:rPr>
          <w:sz w:val="28"/>
          <w:szCs w:val="28"/>
        </w:rPr>
        <w:t> </w:t>
      </w:r>
      <w:r w:rsidRPr="00B05843">
        <w:rPr>
          <w:sz w:val="28"/>
          <w:szCs w:val="28"/>
        </w:rPr>
        <w:t xml:space="preserve">Гкал/ч, </w:t>
      </w:r>
      <w:r w:rsidR="001A79BB" w:rsidRPr="00B05843">
        <w:rPr>
          <w:sz w:val="28"/>
          <w:szCs w:val="28"/>
        </w:rPr>
        <w:t>подключённая</w:t>
      </w:r>
      <w:r w:rsidRPr="00B05843">
        <w:rPr>
          <w:sz w:val="28"/>
          <w:szCs w:val="28"/>
        </w:rPr>
        <w:t xml:space="preserve"> нагрузка – 0,898 Гкал/ч.</w:t>
      </w:r>
    </w:p>
    <w:p w:rsidR="009B5C38" w:rsidRPr="00B05843" w:rsidRDefault="009B5C38" w:rsidP="00D8572E">
      <w:pPr>
        <w:suppressAutoHyphens/>
        <w:ind w:firstLine="709"/>
        <w:jc w:val="both"/>
        <w:rPr>
          <w:sz w:val="28"/>
          <w:szCs w:val="28"/>
        </w:rPr>
      </w:pPr>
      <w:r w:rsidRPr="00B05843">
        <w:rPr>
          <w:sz w:val="28"/>
          <w:szCs w:val="28"/>
        </w:rPr>
        <w:t>Котельные Студеновского сельсовета сезонного значения, работают в отопительный период, вырабатывая тепловую энергию. ГВС отсутствует.</w:t>
      </w:r>
    </w:p>
    <w:p w:rsidR="009B5C38" w:rsidRPr="00B05843" w:rsidRDefault="009B5C38" w:rsidP="00D8572E">
      <w:pPr>
        <w:suppressAutoHyphens/>
        <w:ind w:firstLine="709"/>
        <w:jc w:val="both"/>
        <w:rPr>
          <w:sz w:val="28"/>
          <w:szCs w:val="28"/>
        </w:rPr>
      </w:pPr>
      <w:r w:rsidRPr="00B05843">
        <w:rPr>
          <w:sz w:val="28"/>
          <w:szCs w:val="28"/>
        </w:rPr>
        <w:t>По надёжности отпуска тепла котельная относится ко 2-й категории.</w:t>
      </w:r>
    </w:p>
    <w:p w:rsidR="009B5C38" w:rsidRPr="00B05843" w:rsidRDefault="009B5C38" w:rsidP="00D8572E">
      <w:pPr>
        <w:suppressAutoHyphens/>
        <w:ind w:firstLine="709"/>
        <w:jc w:val="both"/>
        <w:rPr>
          <w:sz w:val="28"/>
          <w:szCs w:val="28"/>
        </w:rPr>
      </w:pPr>
      <w:r w:rsidRPr="00B05843">
        <w:rPr>
          <w:sz w:val="28"/>
          <w:szCs w:val="28"/>
        </w:rPr>
        <w:t>Котельные работают на каменном угле. Резервное топливо отсутствует.</w:t>
      </w:r>
    </w:p>
    <w:p w:rsidR="009B5C38" w:rsidRPr="00B05843" w:rsidRDefault="009B5C38" w:rsidP="00D8572E">
      <w:pPr>
        <w:suppressAutoHyphens/>
        <w:ind w:firstLine="709"/>
        <w:jc w:val="both"/>
        <w:rPr>
          <w:sz w:val="28"/>
          <w:szCs w:val="28"/>
        </w:rPr>
      </w:pPr>
      <w:r w:rsidRPr="00B05843">
        <w:rPr>
          <w:sz w:val="28"/>
          <w:szCs w:val="28"/>
        </w:rPr>
        <w:t>Котельная с. Студёное расположена по адресу: с.</w:t>
      </w:r>
      <w:r w:rsidR="009F06E7">
        <w:rPr>
          <w:sz w:val="28"/>
          <w:szCs w:val="28"/>
        </w:rPr>
        <w:t xml:space="preserve"> Студёное</w:t>
      </w:r>
      <w:r w:rsidRPr="00B05843">
        <w:rPr>
          <w:sz w:val="28"/>
          <w:szCs w:val="28"/>
        </w:rPr>
        <w:t>, ул.</w:t>
      </w:r>
      <w:r w:rsidR="00D8572E">
        <w:rPr>
          <w:sz w:val="28"/>
          <w:szCs w:val="28"/>
        </w:rPr>
        <w:t> </w:t>
      </w:r>
      <w:r w:rsidRPr="00B05843">
        <w:rPr>
          <w:sz w:val="28"/>
          <w:szCs w:val="28"/>
        </w:rPr>
        <w:t xml:space="preserve">35 лет Победы, 18 б. Котельная введена в эксплуатацию – 1976г. Установленная мощность котельной – 2,0 Гкал/ч, располагаемая мощность – 1 Гкал/час, </w:t>
      </w:r>
      <w:r w:rsidR="001A79BB" w:rsidRPr="00B05843">
        <w:rPr>
          <w:sz w:val="28"/>
          <w:szCs w:val="28"/>
        </w:rPr>
        <w:t>подключённая</w:t>
      </w:r>
      <w:r w:rsidRPr="00B05843">
        <w:rPr>
          <w:sz w:val="28"/>
          <w:szCs w:val="28"/>
        </w:rPr>
        <w:t xml:space="preserve"> нагрузка – 0,799 Гкал/ч.</w:t>
      </w:r>
    </w:p>
    <w:p w:rsidR="009B5C38" w:rsidRPr="00B05843" w:rsidRDefault="009B5C38" w:rsidP="00D8572E">
      <w:pPr>
        <w:suppressAutoHyphens/>
        <w:ind w:firstLine="709"/>
        <w:jc w:val="both"/>
        <w:rPr>
          <w:sz w:val="28"/>
          <w:szCs w:val="28"/>
        </w:rPr>
      </w:pPr>
      <w:r w:rsidRPr="00B05843">
        <w:rPr>
          <w:sz w:val="28"/>
          <w:szCs w:val="28"/>
        </w:rPr>
        <w:t>Котельная с. Богословка расположена по адресу: с. Богословка, по ул.</w:t>
      </w:r>
      <w:r w:rsidR="00D8572E">
        <w:rPr>
          <w:sz w:val="28"/>
          <w:szCs w:val="28"/>
        </w:rPr>
        <w:t> </w:t>
      </w:r>
      <w:r w:rsidRPr="00B05843">
        <w:rPr>
          <w:sz w:val="28"/>
          <w:szCs w:val="28"/>
        </w:rPr>
        <w:t>Школьная, 32. Котельная введена в эксплуатацию – 1994 г. Установленная мощность котельной – 0,585</w:t>
      </w:r>
      <w:r w:rsidR="00D8572E">
        <w:rPr>
          <w:sz w:val="28"/>
          <w:szCs w:val="28"/>
        </w:rPr>
        <w:t xml:space="preserve"> </w:t>
      </w:r>
      <w:r w:rsidRPr="00B05843">
        <w:rPr>
          <w:sz w:val="28"/>
          <w:szCs w:val="28"/>
        </w:rPr>
        <w:t xml:space="preserve">Гкал/ч, располагаемая мощность – 0,155 Гкал/час, </w:t>
      </w:r>
      <w:r w:rsidR="001A79BB" w:rsidRPr="00B05843">
        <w:rPr>
          <w:sz w:val="28"/>
          <w:szCs w:val="28"/>
        </w:rPr>
        <w:t>подключённая</w:t>
      </w:r>
      <w:r w:rsidRPr="00B05843">
        <w:rPr>
          <w:sz w:val="28"/>
          <w:szCs w:val="28"/>
        </w:rPr>
        <w:t xml:space="preserve"> нагрузка – 0,099 Гкал/ч.</w:t>
      </w:r>
    </w:p>
    <w:p w:rsidR="009B5C38" w:rsidRPr="00B05843" w:rsidRDefault="009B5C38" w:rsidP="00D8572E">
      <w:pPr>
        <w:suppressAutoHyphens/>
        <w:ind w:firstLine="709"/>
        <w:jc w:val="both"/>
        <w:rPr>
          <w:bCs/>
          <w:sz w:val="28"/>
          <w:szCs w:val="28"/>
        </w:rPr>
      </w:pPr>
      <w:r w:rsidRPr="00B05843">
        <w:rPr>
          <w:sz w:val="28"/>
          <w:szCs w:val="28"/>
        </w:rPr>
        <w:lastRenderedPageBreak/>
        <w:t xml:space="preserve">Общая </w:t>
      </w:r>
      <w:r w:rsidR="001A79BB" w:rsidRPr="00B05843">
        <w:rPr>
          <w:sz w:val="28"/>
          <w:szCs w:val="28"/>
        </w:rPr>
        <w:t>протяжённость</w:t>
      </w:r>
      <w:r w:rsidRPr="00B05843">
        <w:rPr>
          <w:sz w:val="28"/>
          <w:szCs w:val="28"/>
        </w:rPr>
        <w:t xml:space="preserve"> тепловых сетей Студеновского сельсовета составляет 2088</w:t>
      </w:r>
      <w:r w:rsidR="00D8572E">
        <w:rPr>
          <w:sz w:val="28"/>
          <w:szCs w:val="28"/>
        </w:rPr>
        <w:t xml:space="preserve"> </w:t>
      </w:r>
      <w:r w:rsidRPr="00B05843">
        <w:rPr>
          <w:sz w:val="28"/>
          <w:szCs w:val="28"/>
        </w:rPr>
        <w:t xml:space="preserve">м в двухтрубном </w:t>
      </w:r>
      <w:r w:rsidRPr="00B05843">
        <w:rPr>
          <w:bCs/>
          <w:sz w:val="28"/>
          <w:szCs w:val="28"/>
        </w:rPr>
        <w:t>исполнении,</w:t>
      </w:r>
      <w:r w:rsidRPr="00B05843">
        <w:rPr>
          <w:sz w:val="28"/>
          <w:szCs w:val="28"/>
        </w:rPr>
        <w:t xml:space="preserve"> сети проложены подземно бесканально и надземно. Износ тепловых сетей составляет от 60% (с.</w:t>
      </w:r>
      <w:r w:rsidR="00D8572E">
        <w:rPr>
          <w:sz w:val="28"/>
          <w:szCs w:val="28"/>
        </w:rPr>
        <w:t> </w:t>
      </w:r>
      <w:r w:rsidRPr="00B05843">
        <w:rPr>
          <w:sz w:val="28"/>
          <w:szCs w:val="28"/>
        </w:rPr>
        <w:t>Богословка) до 80% (с.</w:t>
      </w:r>
      <w:r w:rsidR="00D8572E">
        <w:rPr>
          <w:sz w:val="28"/>
          <w:szCs w:val="28"/>
        </w:rPr>
        <w:t> </w:t>
      </w:r>
      <w:r w:rsidRPr="00B05843">
        <w:rPr>
          <w:sz w:val="28"/>
          <w:szCs w:val="28"/>
        </w:rPr>
        <w:t>Студёное).</w:t>
      </w:r>
    </w:p>
    <w:p w:rsidR="009B5C38" w:rsidRPr="00B05843" w:rsidRDefault="009B5C38" w:rsidP="00D8572E">
      <w:pPr>
        <w:suppressAutoHyphens/>
        <w:ind w:firstLine="709"/>
        <w:jc w:val="both"/>
        <w:rPr>
          <w:sz w:val="28"/>
          <w:szCs w:val="28"/>
        </w:rPr>
      </w:pPr>
      <w:r w:rsidRPr="00B05843">
        <w:rPr>
          <w:sz w:val="28"/>
          <w:szCs w:val="28"/>
        </w:rPr>
        <w:t xml:space="preserve">Теплоснабжение на территории </w:t>
      </w:r>
      <w:r w:rsidRPr="00B05843">
        <w:rPr>
          <w:sz w:val="28"/>
          <w:szCs w:val="28"/>
          <w:u w:val="single"/>
        </w:rPr>
        <w:t>Троицкого сельсовета</w:t>
      </w:r>
      <w:r w:rsidRPr="00B05843">
        <w:rPr>
          <w:sz w:val="28"/>
          <w:szCs w:val="28"/>
        </w:rPr>
        <w:t xml:space="preserve"> Карасукского района Новосибирской области осуществляется различными способами: централизованными источниками тепла, индивидуальными источниками. </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потребителей п. Астродым, с.</w:t>
      </w:r>
      <w:r w:rsidR="00D8572E">
        <w:rPr>
          <w:sz w:val="28"/>
          <w:szCs w:val="28"/>
        </w:rPr>
        <w:t> </w:t>
      </w:r>
      <w:r w:rsidRPr="00B05843">
        <w:rPr>
          <w:sz w:val="28"/>
          <w:szCs w:val="28"/>
        </w:rPr>
        <w:t xml:space="preserve">Сорочиха, с. Троицкое осуществляет МУП «Коммунальное хозяйство» Карасукского района, обслуживающее три муниципальные котельные сельсовета. </w:t>
      </w:r>
    </w:p>
    <w:p w:rsidR="009B5C38" w:rsidRPr="00B05843" w:rsidRDefault="009B5C38" w:rsidP="00D8572E">
      <w:pPr>
        <w:suppressAutoHyphens/>
        <w:ind w:firstLine="709"/>
        <w:jc w:val="both"/>
        <w:rPr>
          <w:sz w:val="28"/>
          <w:szCs w:val="28"/>
        </w:rPr>
      </w:pPr>
      <w:r w:rsidRPr="00B05843">
        <w:rPr>
          <w:sz w:val="28"/>
          <w:szCs w:val="28"/>
        </w:rPr>
        <w:t xml:space="preserve">Установленная мощность котельных Троицкого сельсовета, находящихся на балансе МУП «Коммунальное хозяйство» составляет 5,12 Гкал/ч, </w:t>
      </w:r>
      <w:r w:rsidR="001A79BB" w:rsidRPr="00B05843">
        <w:rPr>
          <w:sz w:val="28"/>
          <w:szCs w:val="28"/>
        </w:rPr>
        <w:t>подключённая</w:t>
      </w:r>
      <w:r w:rsidRPr="00B05843">
        <w:rPr>
          <w:sz w:val="28"/>
          <w:szCs w:val="28"/>
        </w:rPr>
        <w:t xml:space="preserve"> нагрузка –1,144 Гкал/ч.</w:t>
      </w:r>
    </w:p>
    <w:p w:rsidR="009B5C38" w:rsidRPr="00B05843" w:rsidRDefault="009B5C38" w:rsidP="00D8572E">
      <w:pPr>
        <w:suppressAutoHyphens/>
        <w:ind w:firstLine="709"/>
        <w:jc w:val="both"/>
        <w:rPr>
          <w:sz w:val="28"/>
          <w:szCs w:val="28"/>
        </w:rPr>
      </w:pPr>
      <w:r w:rsidRPr="00B05843">
        <w:rPr>
          <w:sz w:val="28"/>
          <w:szCs w:val="28"/>
        </w:rPr>
        <w:t>Котельные Троицкого сельсовета сезонного значения, работают в отопительный период, вырабатывая тепловую энергию. ГВС отсутствует.</w:t>
      </w:r>
    </w:p>
    <w:p w:rsidR="009B5C38" w:rsidRPr="00B05843" w:rsidRDefault="009B5C38" w:rsidP="00D8572E">
      <w:pPr>
        <w:suppressAutoHyphens/>
        <w:ind w:firstLine="709"/>
        <w:jc w:val="both"/>
        <w:rPr>
          <w:sz w:val="28"/>
          <w:szCs w:val="28"/>
        </w:rPr>
      </w:pPr>
      <w:r w:rsidRPr="00B05843">
        <w:rPr>
          <w:sz w:val="28"/>
          <w:szCs w:val="28"/>
        </w:rPr>
        <w:t>По надёжности отпуска тепла котельная относится ко 2-й категории.</w:t>
      </w:r>
    </w:p>
    <w:p w:rsidR="009B5C38" w:rsidRPr="00B05843" w:rsidRDefault="009B5C38" w:rsidP="00D8572E">
      <w:pPr>
        <w:suppressAutoHyphens/>
        <w:ind w:firstLine="709"/>
        <w:jc w:val="both"/>
        <w:rPr>
          <w:sz w:val="28"/>
          <w:szCs w:val="28"/>
        </w:rPr>
      </w:pPr>
      <w:r w:rsidRPr="00B05843">
        <w:rPr>
          <w:sz w:val="28"/>
          <w:szCs w:val="28"/>
        </w:rPr>
        <w:t>Котельные работают на каменном угле. Резервное топливо – отсутствует.</w:t>
      </w:r>
    </w:p>
    <w:p w:rsidR="009B5C38" w:rsidRPr="00B05843" w:rsidRDefault="009B5C38" w:rsidP="00D8572E">
      <w:pPr>
        <w:suppressAutoHyphens/>
        <w:ind w:firstLine="709"/>
        <w:jc w:val="both"/>
        <w:rPr>
          <w:sz w:val="28"/>
          <w:szCs w:val="28"/>
        </w:rPr>
      </w:pPr>
      <w:r w:rsidRPr="00B05843">
        <w:rPr>
          <w:sz w:val="28"/>
          <w:szCs w:val="28"/>
        </w:rPr>
        <w:t>Котельная п. Астродым расположена по адресу: п. Астродым, по ул.</w:t>
      </w:r>
      <w:r w:rsidR="00D8572E">
        <w:rPr>
          <w:sz w:val="28"/>
          <w:szCs w:val="28"/>
        </w:rPr>
        <w:t> </w:t>
      </w:r>
      <w:r w:rsidRPr="00B05843">
        <w:rPr>
          <w:sz w:val="28"/>
          <w:szCs w:val="28"/>
        </w:rPr>
        <w:t xml:space="preserve">Озерная, 30-2, введена в эксплуатацию – 2006 г. Установленная мощность котельной – 0,68 Гкал/ч, располагаемая мощность – 0,34 Гкал/час, </w:t>
      </w:r>
      <w:r w:rsidR="001A79BB" w:rsidRPr="00B05843">
        <w:rPr>
          <w:sz w:val="28"/>
          <w:szCs w:val="28"/>
        </w:rPr>
        <w:t>подключённая</w:t>
      </w:r>
      <w:r w:rsidRPr="00B05843">
        <w:rPr>
          <w:sz w:val="28"/>
          <w:szCs w:val="28"/>
        </w:rPr>
        <w:t xml:space="preserve"> нагрузка – 0,12 Гкал/ч.</w:t>
      </w:r>
    </w:p>
    <w:p w:rsidR="009B5C38" w:rsidRPr="00B05843" w:rsidRDefault="009B5C38" w:rsidP="00D8572E">
      <w:pPr>
        <w:suppressAutoHyphens/>
        <w:ind w:firstLine="709"/>
        <w:jc w:val="both"/>
        <w:rPr>
          <w:sz w:val="28"/>
          <w:szCs w:val="28"/>
        </w:rPr>
      </w:pPr>
      <w:r w:rsidRPr="00B05843">
        <w:rPr>
          <w:sz w:val="28"/>
          <w:szCs w:val="28"/>
        </w:rPr>
        <w:t>Котельная с. Сорочиха расположена по адресу: с. Сорочиха, по ул.</w:t>
      </w:r>
      <w:r w:rsidR="00D8572E">
        <w:rPr>
          <w:sz w:val="28"/>
          <w:szCs w:val="28"/>
        </w:rPr>
        <w:t> </w:t>
      </w:r>
      <w:r w:rsidR="001A79BB" w:rsidRPr="00B05843">
        <w:rPr>
          <w:sz w:val="28"/>
          <w:szCs w:val="28"/>
        </w:rPr>
        <w:t>Зелёная</w:t>
      </w:r>
      <w:r w:rsidRPr="00B05843">
        <w:rPr>
          <w:sz w:val="28"/>
          <w:szCs w:val="28"/>
        </w:rPr>
        <w:t xml:space="preserve">, 3а, введена в эксплуатацию – 1970 г. Установленная мощность котельной – 2,75 Гкал/ч, располагаемая мощность – 1,38 Гкал/час, </w:t>
      </w:r>
      <w:r w:rsidR="001A79BB" w:rsidRPr="00B05843">
        <w:rPr>
          <w:sz w:val="28"/>
          <w:szCs w:val="28"/>
        </w:rPr>
        <w:t>подключённая</w:t>
      </w:r>
      <w:r w:rsidRPr="00B05843">
        <w:rPr>
          <w:sz w:val="28"/>
          <w:szCs w:val="28"/>
        </w:rPr>
        <w:t xml:space="preserve"> нагрузка – 0,68 Гкал/ч.</w:t>
      </w:r>
    </w:p>
    <w:p w:rsidR="009B5C38" w:rsidRPr="00B05843" w:rsidRDefault="009B5C38" w:rsidP="00D8572E">
      <w:pPr>
        <w:suppressAutoHyphens/>
        <w:ind w:firstLine="709"/>
        <w:jc w:val="both"/>
        <w:rPr>
          <w:sz w:val="28"/>
          <w:szCs w:val="28"/>
        </w:rPr>
      </w:pPr>
      <w:r w:rsidRPr="00B05843">
        <w:rPr>
          <w:sz w:val="28"/>
          <w:szCs w:val="28"/>
        </w:rPr>
        <w:t>Котельная с. Троицкое расположена по адресу: с. Троицкое, по ул.</w:t>
      </w:r>
      <w:r w:rsidR="00D8572E">
        <w:rPr>
          <w:sz w:val="28"/>
          <w:szCs w:val="28"/>
        </w:rPr>
        <w:t> </w:t>
      </w:r>
      <w:r w:rsidRPr="00B05843">
        <w:rPr>
          <w:sz w:val="28"/>
          <w:szCs w:val="28"/>
        </w:rPr>
        <w:t xml:space="preserve">Зеленая, 37г, введена в эксплуатацию – 1979 г. Установленная мощность котельной – 1,7 Гкал/ч, располагаемая мощность – 0,54 Гкал/час, </w:t>
      </w:r>
      <w:r w:rsidR="001A79BB" w:rsidRPr="00B05843">
        <w:rPr>
          <w:sz w:val="28"/>
          <w:szCs w:val="28"/>
        </w:rPr>
        <w:t>подключённая</w:t>
      </w:r>
      <w:r w:rsidRPr="00B05843">
        <w:rPr>
          <w:sz w:val="28"/>
          <w:szCs w:val="28"/>
        </w:rPr>
        <w:t xml:space="preserve"> нагрузка – 0,343 Гкал/ч.</w:t>
      </w:r>
    </w:p>
    <w:p w:rsidR="009B5C38" w:rsidRPr="00B05843" w:rsidRDefault="009B5C38" w:rsidP="00D8572E">
      <w:pPr>
        <w:suppressAutoHyphens/>
        <w:ind w:firstLine="709"/>
        <w:jc w:val="both"/>
        <w:rPr>
          <w:sz w:val="28"/>
          <w:szCs w:val="28"/>
        </w:rPr>
      </w:pPr>
      <w:r w:rsidRPr="00B05843">
        <w:rPr>
          <w:sz w:val="28"/>
          <w:szCs w:val="28"/>
        </w:rPr>
        <w:t xml:space="preserve">Общая </w:t>
      </w:r>
      <w:r w:rsidR="001A79BB" w:rsidRPr="00B05843">
        <w:rPr>
          <w:sz w:val="28"/>
          <w:szCs w:val="28"/>
        </w:rPr>
        <w:t>протяжённость</w:t>
      </w:r>
      <w:r w:rsidRPr="00B05843">
        <w:rPr>
          <w:sz w:val="28"/>
          <w:szCs w:val="28"/>
        </w:rPr>
        <w:t xml:space="preserve"> тепловых сетей Троицкого сельсовета составляет 1937м в двухтрубном </w:t>
      </w:r>
      <w:r w:rsidRPr="00B05843">
        <w:rPr>
          <w:bCs/>
          <w:sz w:val="28"/>
          <w:szCs w:val="28"/>
        </w:rPr>
        <w:t>исполнении</w:t>
      </w:r>
      <w:r w:rsidR="00D8572E">
        <w:rPr>
          <w:sz w:val="28"/>
          <w:szCs w:val="28"/>
        </w:rPr>
        <w:t xml:space="preserve">, подземно, бесканально </w:t>
      </w:r>
      <w:r w:rsidRPr="00B05843">
        <w:rPr>
          <w:sz w:val="28"/>
          <w:szCs w:val="28"/>
        </w:rPr>
        <w:t>и надземно. Износ изоляционного слоя труб подземной</w:t>
      </w:r>
      <w:r w:rsidR="001A79BB">
        <w:rPr>
          <w:sz w:val="28"/>
          <w:szCs w:val="28"/>
        </w:rPr>
        <w:t>,</w:t>
      </w:r>
      <w:r w:rsidRPr="00B05843">
        <w:rPr>
          <w:sz w:val="28"/>
          <w:szCs w:val="28"/>
        </w:rPr>
        <w:t xml:space="preserve"> бе</w:t>
      </w:r>
      <w:r w:rsidR="001A79BB">
        <w:rPr>
          <w:sz w:val="28"/>
          <w:szCs w:val="28"/>
        </w:rPr>
        <w:t>с</w:t>
      </w:r>
      <w:r w:rsidRPr="00B05843">
        <w:rPr>
          <w:sz w:val="28"/>
          <w:szCs w:val="28"/>
        </w:rPr>
        <w:t>канальной прокладки – более 80</w:t>
      </w:r>
      <w:r w:rsidR="00576230">
        <w:rPr>
          <w:sz w:val="28"/>
          <w:szCs w:val="28"/>
        </w:rPr>
        <w:t>%</w:t>
      </w:r>
      <w:r w:rsidRPr="00B05843">
        <w:rPr>
          <w:sz w:val="28"/>
          <w:szCs w:val="28"/>
        </w:rPr>
        <w:t xml:space="preserve">. </w:t>
      </w:r>
    </w:p>
    <w:p w:rsidR="009B5C38" w:rsidRPr="00B05843" w:rsidRDefault="009B5C38" w:rsidP="00D8572E">
      <w:pPr>
        <w:suppressAutoHyphens/>
        <w:ind w:firstLine="709"/>
        <w:jc w:val="both"/>
        <w:rPr>
          <w:sz w:val="28"/>
          <w:szCs w:val="28"/>
        </w:rPr>
      </w:pPr>
      <w:r w:rsidRPr="00B05843">
        <w:rPr>
          <w:sz w:val="28"/>
          <w:szCs w:val="28"/>
        </w:rPr>
        <w:t xml:space="preserve">Теплоснабжение на территории </w:t>
      </w:r>
      <w:r w:rsidRPr="00B05843">
        <w:rPr>
          <w:sz w:val="28"/>
          <w:szCs w:val="28"/>
          <w:u w:val="single"/>
        </w:rPr>
        <w:t>Хорошинского сельсовета</w:t>
      </w:r>
      <w:r w:rsidRPr="00B05843">
        <w:rPr>
          <w:sz w:val="28"/>
          <w:szCs w:val="28"/>
        </w:rPr>
        <w:t xml:space="preserve"> Карасукского района Новосибирской области осуществляется различными способами: централизованными источниками тепла, индивидуальными источниками. </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потребителей с. Хорошее осуществляет МУП «Коммунальное хозяйство» (МУП «Комхоз»), обслуживающее одну котельную, расположенную по ул. Островского, 21а. Центральные тепловые пункты отсутствуют. Котельная введена в эксплуатацию – 1970 г. Здание котельной – одноэтажное, кирпичное. Крыша – железобетонные плиты перекрытия, мягкая кровля. По надёжности отпуска тепла котельная относится ко 2-й категории.</w:t>
      </w:r>
    </w:p>
    <w:p w:rsidR="009B5C38" w:rsidRPr="00B05843" w:rsidRDefault="009B5C38" w:rsidP="00D8572E">
      <w:pPr>
        <w:suppressAutoHyphens/>
        <w:ind w:firstLine="709"/>
        <w:jc w:val="both"/>
        <w:rPr>
          <w:sz w:val="28"/>
          <w:szCs w:val="28"/>
        </w:rPr>
      </w:pPr>
      <w:r w:rsidRPr="00B05843">
        <w:rPr>
          <w:sz w:val="28"/>
          <w:szCs w:val="28"/>
        </w:rPr>
        <w:lastRenderedPageBreak/>
        <w:t xml:space="preserve">Установленная мощность котельной – 4,1 Гкал/ч, располагаемая мощность – 1,4 Гкал/час, </w:t>
      </w:r>
      <w:r w:rsidR="001A79BB" w:rsidRPr="00B05843">
        <w:rPr>
          <w:sz w:val="28"/>
          <w:szCs w:val="28"/>
        </w:rPr>
        <w:t>подключённая</w:t>
      </w:r>
      <w:r w:rsidRPr="00B05843">
        <w:rPr>
          <w:sz w:val="28"/>
          <w:szCs w:val="28"/>
        </w:rPr>
        <w:t xml:space="preserve"> нагрузка – 0,89 Гкал/ч.</w:t>
      </w:r>
    </w:p>
    <w:p w:rsidR="009B5C38" w:rsidRPr="00B05843" w:rsidRDefault="009B5C38" w:rsidP="00D8572E">
      <w:pPr>
        <w:suppressAutoHyphens/>
        <w:ind w:firstLine="709"/>
        <w:jc w:val="both"/>
        <w:rPr>
          <w:sz w:val="28"/>
          <w:szCs w:val="28"/>
        </w:rPr>
      </w:pPr>
      <w:r w:rsidRPr="00B05843">
        <w:rPr>
          <w:sz w:val="28"/>
          <w:szCs w:val="28"/>
        </w:rPr>
        <w:t>Основное топливо – каменный уголь. Резервное топливо – отсутствует.</w:t>
      </w:r>
    </w:p>
    <w:p w:rsidR="009B5C38" w:rsidRPr="00B05843" w:rsidRDefault="009B5C38" w:rsidP="00D8572E">
      <w:pPr>
        <w:tabs>
          <w:tab w:val="left" w:pos="2640"/>
        </w:tabs>
        <w:suppressAutoHyphens/>
        <w:ind w:firstLine="709"/>
        <w:jc w:val="both"/>
        <w:rPr>
          <w:sz w:val="28"/>
          <w:szCs w:val="28"/>
        </w:rPr>
      </w:pPr>
      <w:r w:rsidRPr="00B05843">
        <w:rPr>
          <w:sz w:val="28"/>
          <w:szCs w:val="28"/>
        </w:rPr>
        <w:t>Котельная сезонного значения, работает в отопительный период.</w:t>
      </w:r>
    </w:p>
    <w:p w:rsidR="009B5C38" w:rsidRPr="00B05843" w:rsidRDefault="009B5C38" w:rsidP="00D8572E">
      <w:pPr>
        <w:suppressAutoHyphens/>
        <w:ind w:firstLine="709"/>
        <w:jc w:val="both"/>
        <w:rPr>
          <w:sz w:val="28"/>
          <w:szCs w:val="28"/>
        </w:rPr>
      </w:pPr>
      <w:r w:rsidRPr="00B05843">
        <w:rPr>
          <w:sz w:val="28"/>
          <w:szCs w:val="28"/>
        </w:rPr>
        <w:t xml:space="preserve">Общая </w:t>
      </w:r>
      <w:r w:rsidR="001A79BB" w:rsidRPr="00B05843">
        <w:rPr>
          <w:sz w:val="28"/>
          <w:szCs w:val="28"/>
        </w:rPr>
        <w:t>протяжённость</w:t>
      </w:r>
      <w:r w:rsidRPr="00B05843">
        <w:rPr>
          <w:sz w:val="28"/>
          <w:szCs w:val="28"/>
        </w:rPr>
        <w:t xml:space="preserve"> тепловых сетей в с. </w:t>
      </w:r>
      <w:r w:rsidRPr="00B05843">
        <w:rPr>
          <w:bCs/>
          <w:sz w:val="28"/>
          <w:szCs w:val="28"/>
        </w:rPr>
        <w:t>Хорошее</w:t>
      </w:r>
      <w:r w:rsidRPr="00B05843">
        <w:rPr>
          <w:sz w:val="28"/>
          <w:szCs w:val="28"/>
        </w:rPr>
        <w:t xml:space="preserve"> составляет 2222 м в двухтрубном исполнении. Тепловые сети проложены в 1970 году подземно бесканально  и надземно. Теплоизоляционный материал труб подземной бесканальной прокладки и его состояние в настоящее время не известно. Износ тепловых сетей составляет 65</w:t>
      </w:r>
      <w:r w:rsidR="00576230">
        <w:rPr>
          <w:sz w:val="28"/>
          <w:szCs w:val="28"/>
        </w:rPr>
        <w:t>%</w:t>
      </w:r>
      <w:r w:rsidRPr="00B05843">
        <w:rPr>
          <w:sz w:val="28"/>
          <w:szCs w:val="28"/>
        </w:rPr>
        <w:t>.</w:t>
      </w:r>
    </w:p>
    <w:p w:rsidR="009B5C38" w:rsidRPr="00B05843" w:rsidRDefault="009B5C38" w:rsidP="00D8572E">
      <w:pPr>
        <w:suppressAutoHyphens/>
        <w:ind w:firstLine="709"/>
        <w:jc w:val="both"/>
        <w:rPr>
          <w:sz w:val="28"/>
          <w:szCs w:val="28"/>
        </w:rPr>
      </w:pPr>
      <w:r w:rsidRPr="00B05843">
        <w:rPr>
          <w:sz w:val="28"/>
          <w:szCs w:val="28"/>
        </w:rPr>
        <w:t xml:space="preserve">Теплоснабжение на территории Чернокурьинского сельсовета Карасукского района Новосибирской области осуществляется различными способами: централизованными источниками тепла, индивидуальными источниками. </w:t>
      </w:r>
    </w:p>
    <w:p w:rsidR="009B5C38" w:rsidRPr="00B05843" w:rsidRDefault="009B5C38" w:rsidP="00D8572E">
      <w:pPr>
        <w:suppressAutoHyphens/>
        <w:ind w:firstLine="709"/>
        <w:jc w:val="both"/>
        <w:rPr>
          <w:sz w:val="28"/>
          <w:szCs w:val="28"/>
        </w:rPr>
      </w:pPr>
      <w:r w:rsidRPr="00B05843">
        <w:rPr>
          <w:sz w:val="28"/>
          <w:szCs w:val="28"/>
        </w:rPr>
        <w:t>Централизованное теплоснабжение в с. Морозовка, с. Чернокурья, а.</w:t>
      </w:r>
      <w:r w:rsidR="00D8572E">
        <w:rPr>
          <w:sz w:val="28"/>
          <w:szCs w:val="28"/>
        </w:rPr>
        <w:t> </w:t>
      </w:r>
      <w:r w:rsidRPr="00B05843">
        <w:rPr>
          <w:sz w:val="28"/>
          <w:szCs w:val="28"/>
        </w:rPr>
        <w:t>Нижнебаяновский осуществляется от одиночных котельных, обеспечивающих теплом объекты социально-бытового назначения и несколько жилых домов (3-5 домов).</w:t>
      </w:r>
    </w:p>
    <w:p w:rsidR="009B5C38" w:rsidRPr="00B05843" w:rsidRDefault="009B5C38" w:rsidP="00D8572E">
      <w:pPr>
        <w:suppressAutoHyphens/>
        <w:ind w:firstLine="709"/>
        <w:jc w:val="both"/>
        <w:rPr>
          <w:sz w:val="28"/>
          <w:szCs w:val="28"/>
        </w:rPr>
      </w:pPr>
      <w:r w:rsidRPr="00B05843">
        <w:rPr>
          <w:sz w:val="28"/>
          <w:szCs w:val="28"/>
        </w:rPr>
        <w:t>Центральные тепловые пункты отсутствуют.</w:t>
      </w:r>
    </w:p>
    <w:p w:rsidR="009B5C38" w:rsidRPr="00B05843" w:rsidRDefault="009B5C38" w:rsidP="00D8572E">
      <w:pPr>
        <w:suppressAutoHyphens/>
        <w:ind w:firstLine="709"/>
        <w:jc w:val="both"/>
        <w:rPr>
          <w:sz w:val="28"/>
          <w:szCs w:val="28"/>
        </w:rPr>
      </w:pPr>
      <w:r w:rsidRPr="00B05843">
        <w:rPr>
          <w:sz w:val="28"/>
          <w:szCs w:val="28"/>
        </w:rPr>
        <w:t>Установленная мощность котельных Чернокурьинского сельсовета, находящихся на балансе МУП «Коммунальное хозяйство» составляет 5,62</w:t>
      </w:r>
      <w:r w:rsidR="00D8572E">
        <w:rPr>
          <w:sz w:val="28"/>
          <w:szCs w:val="28"/>
        </w:rPr>
        <w:t> </w:t>
      </w:r>
      <w:r w:rsidRPr="00B05843">
        <w:rPr>
          <w:sz w:val="28"/>
          <w:szCs w:val="28"/>
        </w:rPr>
        <w:t xml:space="preserve">Гкал/ч, </w:t>
      </w:r>
      <w:r w:rsidR="001A79BB" w:rsidRPr="00B05843">
        <w:rPr>
          <w:sz w:val="28"/>
          <w:szCs w:val="28"/>
        </w:rPr>
        <w:t>подключённая</w:t>
      </w:r>
      <w:r w:rsidRPr="00B05843">
        <w:rPr>
          <w:sz w:val="28"/>
          <w:szCs w:val="28"/>
        </w:rPr>
        <w:t xml:space="preserve"> нагрузка – 1,06Гкал/ч.</w:t>
      </w:r>
    </w:p>
    <w:p w:rsidR="009B5C38" w:rsidRPr="00B05843" w:rsidRDefault="009B5C38" w:rsidP="00D8572E">
      <w:pPr>
        <w:suppressAutoHyphens/>
        <w:ind w:firstLine="709"/>
        <w:jc w:val="both"/>
        <w:rPr>
          <w:sz w:val="28"/>
          <w:szCs w:val="28"/>
        </w:rPr>
      </w:pPr>
      <w:r w:rsidRPr="00B05843">
        <w:rPr>
          <w:sz w:val="28"/>
          <w:szCs w:val="28"/>
        </w:rPr>
        <w:t>Котельные Чернокурьинского сельсовета сезонного значения, работают в отопительный период, вырабатывая тепловую энергию. ГВС отсутствует. По надёжности отпуска тепла котельная относится ко 2-й категории. Котельные работают на каменном угле. Резервное топливо – отсутствует.</w:t>
      </w:r>
    </w:p>
    <w:p w:rsidR="009B5C38" w:rsidRPr="00B05843" w:rsidRDefault="009B5C38" w:rsidP="00D8572E">
      <w:pPr>
        <w:suppressAutoHyphens/>
        <w:ind w:firstLine="709"/>
        <w:jc w:val="both"/>
        <w:rPr>
          <w:sz w:val="28"/>
          <w:szCs w:val="28"/>
        </w:rPr>
      </w:pPr>
      <w:r w:rsidRPr="00B05843">
        <w:rPr>
          <w:sz w:val="28"/>
          <w:szCs w:val="28"/>
        </w:rPr>
        <w:t>Котельная с.</w:t>
      </w:r>
      <w:r w:rsidR="00D8572E">
        <w:rPr>
          <w:sz w:val="28"/>
          <w:szCs w:val="28"/>
        </w:rPr>
        <w:t xml:space="preserve"> </w:t>
      </w:r>
      <w:r w:rsidRPr="00B05843">
        <w:rPr>
          <w:sz w:val="28"/>
          <w:szCs w:val="28"/>
        </w:rPr>
        <w:t>Морозовка расположена по адресу: с. Морозовка, ул.</w:t>
      </w:r>
      <w:r w:rsidR="00D8572E">
        <w:rPr>
          <w:sz w:val="28"/>
          <w:szCs w:val="28"/>
        </w:rPr>
        <w:t> </w:t>
      </w:r>
      <w:r w:rsidRPr="00B05843">
        <w:rPr>
          <w:sz w:val="28"/>
          <w:szCs w:val="28"/>
        </w:rPr>
        <w:t>Пушкина, 3. Котельная введена в эксплуатацию – 1987г. Установленная мощность котельной – 2,75</w:t>
      </w:r>
      <w:r w:rsidR="00D8572E">
        <w:rPr>
          <w:sz w:val="28"/>
          <w:szCs w:val="28"/>
        </w:rPr>
        <w:t xml:space="preserve"> </w:t>
      </w:r>
      <w:r w:rsidRPr="00B05843">
        <w:rPr>
          <w:sz w:val="28"/>
          <w:szCs w:val="28"/>
        </w:rPr>
        <w:t xml:space="preserve">Гкал/ч, располагаемая мощность- 1,38 Гкал/час, </w:t>
      </w:r>
      <w:r w:rsidR="001A79BB" w:rsidRPr="00B05843">
        <w:rPr>
          <w:sz w:val="28"/>
          <w:szCs w:val="28"/>
        </w:rPr>
        <w:t>подключённая</w:t>
      </w:r>
      <w:r w:rsidRPr="00B05843">
        <w:rPr>
          <w:sz w:val="28"/>
          <w:szCs w:val="28"/>
        </w:rPr>
        <w:t xml:space="preserve"> нагрузка – 0,447 Гкал/ч.</w:t>
      </w:r>
    </w:p>
    <w:p w:rsidR="009B5C38" w:rsidRPr="00B05843" w:rsidRDefault="009B5C38" w:rsidP="00D8572E">
      <w:pPr>
        <w:suppressAutoHyphens/>
        <w:ind w:firstLine="709"/>
        <w:jc w:val="both"/>
        <w:rPr>
          <w:sz w:val="28"/>
          <w:szCs w:val="28"/>
        </w:rPr>
      </w:pPr>
      <w:r w:rsidRPr="00B05843">
        <w:rPr>
          <w:sz w:val="28"/>
          <w:szCs w:val="28"/>
        </w:rPr>
        <w:t>Котельная с. Чернокурья расположена по адресу: с. Чернокурья, по ул.</w:t>
      </w:r>
      <w:r w:rsidR="00D8572E">
        <w:rPr>
          <w:sz w:val="28"/>
          <w:szCs w:val="28"/>
        </w:rPr>
        <w:t> </w:t>
      </w:r>
      <w:r w:rsidRPr="00B05843">
        <w:rPr>
          <w:sz w:val="28"/>
          <w:szCs w:val="28"/>
        </w:rPr>
        <w:t xml:space="preserve">Есенина, 68 а. Здание котельной построено в 2004 г. – одноэтажное, блочное. Установленная мощность котельной – 2,75 Гкал/ч, располагаемая мощность – 1,38 Гкал/час, </w:t>
      </w:r>
      <w:r w:rsidR="001A79BB" w:rsidRPr="00B05843">
        <w:rPr>
          <w:sz w:val="28"/>
          <w:szCs w:val="28"/>
        </w:rPr>
        <w:t>подключённая</w:t>
      </w:r>
      <w:r w:rsidRPr="00B05843">
        <w:rPr>
          <w:sz w:val="28"/>
          <w:szCs w:val="28"/>
        </w:rPr>
        <w:t xml:space="preserve"> нагрузка – 0,866 Гкал/ч.</w:t>
      </w:r>
    </w:p>
    <w:p w:rsidR="009B5C38" w:rsidRPr="00B05843" w:rsidRDefault="009B5C38" w:rsidP="00D8572E">
      <w:pPr>
        <w:suppressAutoHyphens/>
        <w:ind w:firstLine="709"/>
        <w:jc w:val="both"/>
        <w:rPr>
          <w:sz w:val="28"/>
          <w:szCs w:val="28"/>
        </w:rPr>
      </w:pPr>
      <w:r w:rsidRPr="00B05843">
        <w:rPr>
          <w:sz w:val="28"/>
          <w:szCs w:val="28"/>
        </w:rPr>
        <w:t>Котельная а. Нижнебаяновский расположена по адресу: а.</w:t>
      </w:r>
      <w:r w:rsidR="00D8572E">
        <w:rPr>
          <w:sz w:val="28"/>
          <w:szCs w:val="28"/>
        </w:rPr>
        <w:t> </w:t>
      </w:r>
      <w:r w:rsidRPr="00B05843">
        <w:rPr>
          <w:sz w:val="28"/>
          <w:szCs w:val="28"/>
        </w:rPr>
        <w:t xml:space="preserve">Нижнебаяновский, по ул. Центральная, 24, пом. 3. Котельная введена в эксплуатацию – 1975 г. Установленная мощность котельной – 0,12 Гкал/ч, располагаемая мощность – 0,12 Гкал/час, </w:t>
      </w:r>
      <w:r w:rsidR="001A79BB" w:rsidRPr="00B05843">
        <w:rPr>
          <w:sz w:val="28"/>
          <w:szCs w:val="28"/>
        </w:rPr>
        <w:t>подключённая</w:t>
      </w:r>
      <w:r w:rsidRPr="00B05843">
        <w:rPr>
          <w:sz w:val="28"/>
          <w:szCs w:val="28"/>
        </w:rPr>
        <w:t xml:space="preserve"> нагрузка – 0,082 Гкал/ч.</w:t>
      </w:r>
    </w:p>
    <w:p w:rsidR="009B5C38" w:rsidRPr="00B05843" w:rsidRDefault="009B5C38" w:rsidP="00D8572E">
      <w:pPr>
        <w:suppressAutoHyphens/>
        <w:ind w:firstLine="709"/>
        <w:jc w:val="both"/>
        <w:rPr>
          <w:sz w:val="28"/>
          <w:szCs w:val="28"/>
        </w:rPr>
      </w:pPr>
      <w:r w:rsidRPr="00B05843">
        <w:rPr>
          <w:sz w:val="28"/>
          <w:szCs w:val="28"/>
        </w:rPr>
        <w:t xml:space="preserve">Общая </w:t>
      </w:r>
      <w:r w:rsidR="001A79BB" w:rsidRPr="00B05843">
        <w:rPr>
          <w:sz w:val="28"/>
          <w:szCs w:val="28"/>
        </w:rPr>
        <w:t>протяжённость</w:t>
      </w:r>
      <w:r w:rsidRPr="00B05843">
        <w:rPr>
          <w:sz w:val="28"/>
          <w:szCs w:val="28"/>
        </w:rPr>
        <w:t xml:space="preserve"> тепловых сетей Чернокурьинского сельсовета составляет 1743,1 м в двухтрубном </w:t>
      </w:r>
      <w:r w:rsidRPr="00B05843">
        <w:rPr>
          <w:bCs/>
          <w:sz w:val="28"/>
          <w:szCs w:val="28"/>
        </w:rPr>
        <w:t xml:space="preserve">исполнении, сети проложены </w:t>
      </w:r>
      <w:r w:rsidRPr="00B05843">
        <w:rPr>
          <w:sz w:val="28"/>
          <w:szCs w:val="28"/>
        </w:rPr>
        <w:t>подземно бесканально и надземно. Износ изоляционного слоя труб подземной</w:t>
      </w:r>
      <w:r w:rsidR="001A79BB">
        <w:rPr>
          <w:sz w:val="28"/>
          <w:szCs w:val="28"/>
        </w:rPr>
        <w:t>,</w:t>
      </w:r>
      <w:r w:rsidRPr="00B05843">
        <w:rPr>
          <w:sz w:val="28"/>
          <w:szCs w:val="28"/>
        </w:rPr>
        <w:t xml:space="preserve"> бе</w:t>
      </w:r>
      <w:r w:rsidR="001A79BB">
        <w:rPr>
          <w:sz w:val="28"/>
          <w:szCs w:val="28"/>
        </w:rPr>
        <w:t>с</w:t>
      </w:r>
      <w:r w:rsidRPr="00B05843">
        <w:rPr>
          <w:sz w:val="28"/>
          <w:szCs w:val="28"/>
        </w:rPr>
        <w:t>канальной прокладки – более 80</w:t>
      </w:r>
      <w:r w:rsidR="00576230">
        <w:rPr>
          <w:sz w:val="28"/>
          <w:szCs w:val="28"/>
        </w:rPr>
        <w:t>%</w:t>
      </w:r>
      <w:r w:rsidRPr="00B05843">
        <w:rPr>
          <w:sz w:val="28"/>
          <w:szCs w:val="28"/>
        </w:rPr>
        <w:t xml:space="preserve">. </w:t>
      </w:r>
    </w:p>
    <w:p w:rsidR="009B5C38" w:rsidRDefault="009B5C38" w:rsidP="00D8572E">
      <w:pPr>
        <w:suppressAutoHyphens/>
        <w:ind w:firstLine="709"/>
        <w:jc w:val="both"/>
        <w:rPr>
          <w:sz w:val="28"/>
          <w:szCs w:val="28"/>
        </w:rPr>
      </w:pPr>
      <w:r w:rsidRPr="00B05843">
        <w:rPr>
          <w:sz w:val="28"/>
          <w:szCs w:val="28"/>
          <w:u w:val="single"/>
        </w:rPr>
        <w:lastRenderedPageBreak/>
        <w:t>В городе Карасук</w:t>
      </w:r>
      <w:r w:rsidRPr="00B05843">
        <w:rPr>
          <w:sz w:val="28"/>
          <w:szCs w:val="28"/>
        </w:rPr>
        <w:t xml:space="preserve"> источниками тепловой энергии служат котельные. Система теплоснабжения в городе Карасук характеризуется отопительной нагрузкой и нагрузкой на</w:t>
      </w:r>
      <w:r w:rsidRPr="00B05843">
        <w:t xml:space="preserve"> </w:t>
      </w:r>
      <w:r w:rsidRPr="00B05843">
        <w:rPr>
          <w:sz w:val="28"/>
          <w:szCs w:val="28"/>
        </w:rPr>
        <w:t>горячее водоснабжение.</w:t>
      </w:r>
    </w:p>
    <w:p w:rsidR="009B5C38" w:rsidRPr="00B05843" w:rsidRDefault="009B5C38" w:rsidP="009B5C38">
      <w:pPr>
        <w:jc w:val="right"/>
        <w:rPr>
          <w:sz w:val="28"/>
          <w:szCs w:val="28"/>
        </w:rPr>
      </w:pPr>
      <w:r w:rsidRPr="00B05843">
        <w:rPr>
          <w:sz w:val="28"/>
          <w:szCs w:val="28"/>
        </w:rPr>
        <w:t xml:space="preserve">Таблица </w:t>
      </w:r>
      <w:r w:rsidR="00D8572E">
        <w:rPr>
          <w:sz w:val="28"/>
          <w:szCs w:val="28"/>
        </w:rPr>
        <w:t>2.5.3-1</w:t>
      </w:r>
    </w:p>
    <w:p w:rsidR="009B5C38" w:rsidRPr="00B05843" w:rsidRDefault="009B5C38" w:rsidP="009F0A91">
      <w:pPr>
        <w:pStyle w:val="afffc"/>
        <w:spacing w:after="120"/>
        <w:rPr>
          <w:b w:val="0"/>
          <w:i/>
          <w:color w:val="auto"/>
          <w:sz w:val="28"/>
          <w:szCs w:val="28"/>
        </w:rPr>
      </w:pPr>
      <w:r w:rsidRPr="00B05843">
        <w:rPr>
          <w:b w:val="0"/>
          <w:color w:val="auto"/>
          <w:sz w:val="28"/>
          <w:szCs w:val="28"/>
        </w:rPr>
        <w:t xml:space="preserve">Реестр систем теплоснабжения, действующих на территории </w:t>
      </w:r>
      <w:r w:rsidRPr="00B05843">
        <w:rPr>
          <w:rFonts w:eastAsia="Calibri"/>
          <w:b w:val="0"/>
          <w:color w:val="auto"/>
          <w:sz w:val="28"/>
          <w:szCs w:val="28"/>
        </w:rPr>
        <w:t>города Карасук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4031"/>
        <w:gridCol w:w="1871"/>
        <w:gridCol w:w="2054"/>
      </w:tblGrid>
      <w:tr w:rsidR="009B5C38" w:rsidRPr="00B05843" w:rsidTr="0031556D">
        <w:trPr>
          <w:trHeight w:val="20"/>
        </w:trPr>
        <w:tc>
          <w:tcPr>
            <w:tcW w:w="881" w:type="pct"/>
            <w:vAlign w:val="center"/>
          </w:tcPr>
          <w:p w:rsidR="009B5C38" w:rsidRPr="00B05843" w:rsidRDefault="009B5C38" w:rsidP="0031556D">
            <w:pPr>
              <w:autoSpaceDE w:val="0"/>
              <w:autoSpaceDN w:val="0"/>
              <w:adjustRightInd w:val="0"/>
              <w:jc w:val="center"/>
            </w:pPr>
            <w:r w:rsidRPr="00B05843">
              <w:t>Система теплоснабжения</w:t>
            </w:r>
          </w:p>
        </w:tc>
        <w:tc>
          <w:tcPr>
            <w:tcW w:w="2075" w:type="pct"/>
            <w:vAlign w:val="center"/>
          </w:tcPr>
          <w:p w:rsidR="009B5C38" w:rsidRPr="00B05843" w:rsidRDefault="009B5C38" w:rsidP="0031556D">
            <w:pPr>
              <w:autoSpaceDE w:val="0"/>
              <w:autoSpaceDN w:val="0"/>
              <w:adjustRightInd w:val="0"/>
              <w:jc w:val="center"/>
            </w:pPr>
            <w:r w:rsidRPr="00B05843">
              <w:t>Перечень источников, входящих в систему теплоснабжения</w:t>
            </w:r>
          </w:p>
        </w:tc>
        <w:tc>
          <w:tcPr>
            <w:tcW w:w="978" w:type="pct"/>
            <w:vAlign w:val="center"/>
          </w:tcPr>
          <w:p w:rsidR="009B5C38" w:rsidRPr="00B05843" w:rsidRDefault="009B5C38" w:rsidP="0031556D">
            <w:pPr>
              <w:autoSpaceDE w:val="0"/>
              <w:autoSpaceDN w:val="0"/>
              <w:adjustRightInd w:val="0"/>
              <w:jc w:val="center"/>
            </w:pPr>
            <w:r w:rsidRPr="00B05843">
              <w:t>Установленная тепловая мощность, Гкал/ч</w:t>
            </w:r>
          </w:p>
        </w:tc>
        <w:tc>
          <w:tcPr>
            <w:tcW w:w="1066" w:type="pct"/>
            <w:vAlign w:val="center"/>
          </w:tcPr>
          <w:p w:rsidR="009B5C38" w:rsidRPr="00B05843" w:rsidRDefault="009B5C38" w:rsidP="0031556D">
            <w:pPr>
              <w:autoSpaceDE w:val="0"/>
              <w:autoSpaceDN w:val="0"/>
              <w:adjustRightInd w:val="0"/>
              <w:jc w:val="center"/>
            </w:pPr>
            <w:r w:rsidRPr="00B05843">
              <w:t>Перечень организаций, входящих в систему теплоснабжения</w:t>
            </w:r>
          </w:p>
        </w:tc>
      </w:tr>
      <w:tr w:rsidR="009B5C38" w:rsidRPr="00B05843" w:rsidTr="0031556D">
        <w:trPr>
          <w:trHeight w:val="20"/>
        </w:trPr>
        <w:tc>
          <w:tcPr>
            <w:tcW w:w="881" w:type="pct"/>
            <w:vMerge w:val="restart"/>
            <w:vAlign w:val="center"/>
          </w:tcPr>
          <w:p w:rsidR="009B5C38" w:rsidRPr="00B05843" w:rsidRDefault="009B5C38" w:rsidP="0031556D">
            <w:pPr>
              <w:autoSpaceDE w:val="0"/>
              <w:autoSpaceDN w:val="0"/>
              <w:adjustRightInd w:val="0"/>
              <w:jc w:val="center"/>
            </w:pPr>
            <w:r w:rsidRPr="00B05843">
              <w:t>Система теплоснабжения Города Карасук</w:t>
            </w:r>
          </w:p>
        </w:tc>
        <w:tc>
          <w:tcPr>
            <w:tcW w:w="2075" w:type="pct"/>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№1,  ул.Есенина, 2-б</w:t>
            </w:r>
          </w:p>
        </w:tc>
        <w:tc>
          <w:tcPr>
            <w:tcW w:w="978" w:type="pct"/>
            <w:vAlign w:val="center"/>
          </w:tcPr>
          <w:p w:rsidR="009B5C38" w:rsidRPr="00B05843" w:rsidRDefault="009B5C38" w:rsidP="0031556D">
            <w:pPr>
              <w:tabs>
                <w:tab w:val="left" w:pos="1424"/>
              </w:tabs>
              <w:autoSpaceDE w:val="0"/>
              <w:autoSpaceDN w:val="0"/>
              <w:adjustRightInd w:val="0"/>
              <w:jc w:val="center"/>
            </w:pPr>
            <w:r w:rsidRPr="00B05843">
              <w:t>13,00</w:t>
            </w:r>
          </w:p>
        </w:tc>
        <w:tc>
          <w:tcPr>
            <w:tcW w:w="1066" w:type="pct"/>
            <w:vMerge w:val="restart"/>
            <w:vAlign w:val="center"/>
          </w:tcPr>
          <w:p w:rsidR="009B5C38" w:rsidRPr="00B05843" w:rsidRDefault="009B5C38" w:rsidP="0031556D">
            <w:pPr>
              <w:autoSpaceDE w:val="0"/>
              <w:autoSpaceDN w:val="0"/>
              <w:adjustRightInd w:val="0"/>
              <w:jc w:val="center"/>
            </w:pPr>
            <w:r w:rsidRPr="00B05843">
              <w:t>МУП «Коммунальщик»</w:t>
            </w: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single" w:sz="4" w:space="0" w:color="auto"/>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№2, ул. Гагарина, 2-а</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3,20</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№3, ул. С. Лазо, 1-в</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5,48</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№4, ул.Целинная,7-в</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2,92</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№5, ул.Щорса,134-б</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4,80</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№6, п. Ярки</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0,70</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№7, ул.Щорса,1</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1,20</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№8, ул.Радищева,16Б</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2,96</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Котельная№11, ул.Шукшина, 22-а</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2,40</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№13, ул.Кутузова, 22-а</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3,20</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№14, ул.Партизанская,62-а</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2,20</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№15, ул.Луначарского,44-б</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0,86</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№18, ул.Планировочная,2-Б</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1,94</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№19, ул.Набережная,11-а</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2,40</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31556D">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 №20, ул.Ленина,126</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34,20</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D75574">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pStyle w:val="1ff1"/>
              <w:jc w:val="left"/>
              <w:rPr>
                <w:rFonts w:cs="Times New Roman"/>
                <w:sz w:val="24"/>
                <w:szCs w:val="24"/>
                <w:lang w:eastAsia="ru-RU"/>
              </w:rPr>
            </w:pPr>
            <w:r w:rsidRPr="00B05843">
              <w:rPr>
                <w:rFonts w:cs="Times New Roman"/>
                <w:sz w:val="24"/>
                <w:szCs w:val="24"/>
                <w:lang w:eastAsia="ru-RU"/>
              </w:rPr>
              <w:t>Котельная№21, ул.Серегина,2</w:t>
            </w:r>
          </w:p>
        </w:tc>
        <w:tc>
          <w:tcPr>
            <w:tcW w:w="978" w:type="pct"/>
            <w:tcBorders>
              <w:top w:val="nil"/>
              <w:left w:val="single" w:sz="4" w:space="0" w:color="auto"/>
              <w:bottom w:val="single" w:sz="4" w:space="0" w:color="auto"/>
              <w:right w:val="single" w:sz="4" w:space="0" w:color="auto"/>
            </w:tcBorders>
            <w:shd w:val="clear" w:color="auto" w:fill="auto"/>
            <w:vAlign w:val="center"/>
          </w:tcPr>
          <w:p w:rsidR="009B5C38" w:rsidRPr="00B05843" w:rsidRDefault="009B5C38" w:rsidP="0031556D">
            <w:pPr>
              <w:tabs>
                <w:tab w:val="left" w:pos="1424"/>
              </w:tabs>
              <w:jc w:val="center"/>
            </w:pPr>
            <w:r w:rsidRPr="00B05843">
              <w:t>2,07</w:t>
            </w:r>
          </w:p>
        </w:tc>
        <w:tc>
          <w:tcPr>
            <w:tcW w:w="1066" w:type="pct"/>
            <w:vMerge/>
            <w:vAlign w:val="center"/>
          </w:tcPr>
          <w:p w:rsidR="009B5C38" w:rsidRPr="00B05843" w:rsidRDefault="009B5C38" w:rsidP="0031556D">
            <w:pPr>
              <w:autoSpaceDE w:val="0"/>
              <w:autoSpaceDN w:val="0"/>
              <w:adjustRightInd w:val="0"/>
              <w:jc w:val="center"/>
            </w:pPr>
          </w:p>
        </w:tc>
      </w:tr>
      <w:tr w:rsidR="009B5C38" w:rsidRPr="00B05843" w:rsidTr="00D75574">
        <w:trPr>
          <w:trHeight w:val="20"/>
        </w:trPr>
        <w:tc>
          <w:tcPr>
            <w:tcW w:w="881" w:type="pct"/>
            <w:vMerge/>
            <w:vAlign w:val="center"/>
          </w:tcPr>
          <w:p w:rsidR="009B5C38" w:rsidRPr="00B05843" w:rsidRDefault="009B5C38" w:rsidP="0031556D">
            <w:pPr>
              <w:autoSpaceDE w:val="0"/>
              <w:autoSpaceDN w:val="0"/>
              <w:adjustRightInd w:val="0"/>
              <w:jc w:val="center"/>
            </w:pPr>
          </w:p>
        </w:tc>
        <w:tc>
          <w:tcPr>
            <w:tcW w:w="2075" w:type="pct"/>
            <w:tcBorders>
              <w:top w:val="single" w:sz="4" w:space="0" w:color="auto"/>
              <w:left w:val="single" w:sz="4" w:space="0" w:color="auto"/>
              <w:bottom w:val="single" w:sz="4" w:space="0" w:color="auto"/>
              <w:right w:val="single" w:sz="4" w:space="0" w:color="auto"/>
            </w:tcBorders>
            <w:shd w:val="clear" w:color="auto" w:fill="auto"/>
            <w:vAlign w:val="center"/>
          </w:tcPr>
          <w:p w:rsidR="009B5C38" w:rsidRPr="00B05843" w:rsidRDefault="009B5C38" w:rsidP="00D75574">
            <w:pPr>
              <w:pStyle w:val="1ff1"/>
              <w:jc w:val="left"/>
              <w:rPr>
                <w:rFonts w:cs="Times New Roman"/>
                <w:sz w:val="24"/>
                <w:szCs w:val="24"/>
                <w:lang w:eastAsia="ru-RU"/>
              </w:rPr>
            </w:pPr>
            <w:r w:rsidRPr="00B05843">
              <w:rPr>
                <w:rFonts w:cs="Times New Roman"/>
                <w:sz w:val="24"/>
                <w:szCs w:val="24"/>
                <w:lang w:eastAsia="ru-RU"/>
              </w:rPr>
              <w:t xml:space="preserve">Котельная </w:t>
            </w:r>
            <w:r w:rsidR="00D75574">
              <w:rPr>
                <w:rFonts w:cs="Times New Roman"/>
                <w:sz w:val="24"/>
                <w:szCs w:val="24"/>
                <w:lang w:eastAsia="ru-RU"/>
              </w:rPr>
              <w:t>ОАО РЖД</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9B5C38" w:rsidRPr="00B05843" w:rsidRDefault="00D75574" w:rsidP="0031556D">
            <w:pPr>
              <w:tabs>
                <w:tab w:val="left" w:pos="1424"/>
              </w:tabs>
              <w:jc w:val="center"/>
            </w:pPr>
            <w:r>
              <w:t>28,3</w:t>
            </w:r>
          </w:p>
        </w:tc>
        <w:tc>
          <w:tcPr>
            <w:tcW w:w="1066" w:type="pct"/>
            <w:vAlign w:val="center"/>
          </w:tcPr>
          <w:p w:rsidR="009B5C38" w:rsidRPr="00B05843" w:rsidRDefault="00D75574" w:rsidP="0031556D">
            <w:pPr>
              <w:autoSpaceDE w:val="0"/>
              <w:autoSpaceDN w:val="0"/>
              <w:adjustRightInd w:val="0"/>
              <w:jc w:val="center"/>
            </w:pPr>
            <w:r>
              <w:t>ОАО РЖД</w:t>
            </w:r>
          </w:p>
        </w:tc>
      </w:tr>
    </w:tbl>
    <w:p w:rsidR="009B5C38" w:rsidRPr="00B05843" w:rsidRDefault="009F0A91" w:rsidP="00D8572E">
      <w:pPr>
        <w:suppressAutoHyphens/>
        <w:spacing w:before="120"/>
        <w:ind w:firstLine="709"/>
        <w:jc w:val="both"/>
        <w:rPr>
          <w:sz w:val="28"/>
          <w:szCs w:val="28"/>
        </w:rPr>
      </w:pPr>
      <w:r w:rsidRPr="00B05843">
        <w:rPr>
          <w:sz w:val="28"/>
          <w:szCs w:val="28"/>
        </w:rPr>
        <w:t>Протяжённость</w:t>
      </w:r>
      <w:r w:rsidR="009B5C38" w:rsidRPr="00B05843">
        <w:rPr>
          <w:sz w:val="28"/>
          <w:szCs w:val="28"/>
        </w:rPr>
        <w:t xml:space="preserve"> тепловых и паровых сетей в двухтрубном исчислении составляет 77,</w:t>
      </w:r>
      <w:r w:rsidR="00D75574">
        <w:rPr>
          <w:sz w:val="28"/>
          <w:szCs w:val="28"/>
        </w:rPr>
        <w:t>61</w:t>
      </w:r>
      <w:r w:rsidR="009B5C38" w:rsidRPr="00B05843">
        <w:rPr>
          <w:sz w:val="28"/>
          <w:szCs w:val="28"/>
        </w:rPr>
        <w:t xml:space="preserve"> км, из них нуждаются в замене 7,</w:t>
      </w:r>
      <w:r w:rsidR="00D75574">
        <w:rPr>
          <w:sz w:val="28"/>
          <w:szCs w:val="28"/>
        </w:rPr>
        <w:t>44</w:t>
      </w:r>
      <w:r w:rsidR="009B5C38" w:rsidRPr="00B05843">
        <w:rPr>
          <w:sz w:val="28"/>
          <w:szCs w:val="28"/>
        </w:rPr>
        <w:t xml:space="preserve"> км.</w:t>
      </w:r>
    </w:p>
    <w:p w:rsidR="009B5C38" w:rsidRPr="00B05843" w:rsidRDefault="009B5C38" w:rsidP="009B5C38">
      <w:pPr>
        <w:jc w:val="center"/>
        <w:rPr>
          <w:sz w:val="28"/>
          <w:szCs w:val="28"/>
        </w:rPr>
      </w:pPr>
    </w:p>
    <w:p w:rsidR="009B5C38" w:rsidRPr="00B05843" w:rsidRDefault="009B5C38" w:rsidP="009B5C38">
      <w:pPr>
        <w:jc w:val="center"/>
        <w:rPr>
          <w:i/>
          <w:sz w:val="28"/>
          <w:szCs w:val="28"/>
        </w:rPr>
      </w:pPr>
      <w:r w:rsidRPr="00B05843">
        <w:rPr>
          <w:i/>
          <w:sz w:val="28"/>
          <w:szCs w:val="28"/>
        </w:rPr>
        <w:t>Перспективное положение</w:t>
      </w:r>
    </w:p>
    <w:p w:rsidR="009B5C38" w:rsidRPr="00B05843" w:rsidRDefault="009B5C38" w:rsidP="00D8572E">
      <w:pPr>
        <w:pStyle w:val="affffffe"/>
        <w:suppressAutoHyphens/>
        <w:spacing w:line="240" w:lineRule="auto"/>
        <w:ind w:firstLine="709"/>
        <w:jc w:val="both"/>
        <w:rPr>
          <w:b w:val="0"/>
          <w:szCs w:val="28"/>
        </w:rPr>
      </w:pPr>
      <w:r w:rsidRPr="00B05843">
        <w:rPr>
          <w:b w:val="0"/>
          <w:szCs w:val="28"/>
        </w:rPr>
        <w:t xml:space="preserve">Схемой теплоснабжения </w:t>
      </w:r>
      <w:r w:rsidRPr="00B05843">
        <w:rPr>
          <w:b w:val="0"/>
          <w:szCs w:val="28"/>
          <w:u w:val="single"/>
        </w:rPr>
        <w:t>Беленского</w:t>
      </w:r>
      <w:r w:rsidRPr="00B05843">
        <w:rPr>
          <w:b w:val="0"/>
          <w:szCs w:val="28"/>
        </w:rPr>
        <w:t xml:space="preserve"> </w:t>
      </w:r>
      <w:r w:rsidRPr="00B05843">
        <w:rPr>
          <w:b w:val="0"/>
          <w:szCs w:val="28"/>
          <w:u w:val="single"/>
        </w:rPr>
        <w:t>сельсовета</w:t>
      </w:r>
      <w:r w:rsidRPr="00B05843">
        <w:rPr>
          <w:b w:val="0"/>
          <w:szCs w:val="28"/>
        </w:rPr>
        <w:t xml:space="preserve"> Карасукского района Новосибирской области на 2023 год и на период до 2037 года (Актуализация на 2023 год) мероприятия по новому строительству или модернизации не предлагаются.</w:t>
      </w:r>
    </w:p>
    <w:p w:rsidR="009B5C38" w:rsidRPr="00B05843" w:rsidRDefault="009B5C38" w:rsidP="00D8572E">
      <w:pPr>
        <w:tabs>
          <w:tab w:val="left" w:pos="1290"/>
        </w:tabs>
        <w:suppressAutoHyphens/>
        <w:ind w:firstLine="709"/>
        <w:jc w:val="both"/>
        <w:rPr>
          <w:sz w:val="28"/>
          <w:szCs w:val="28"/>
        </w:rPr>
      </w:pPr>
      <w:r w:rsidRPr="00B05843">
        <w:rPr>
          <w:sz w:val="28"/>
          <w:szCs w:val="28"/>
        </w:rPr>
        <w:t xml:space="preserve">С </w:t>
      </w:r>
      <w:r w:rsidR="009F0A91" w:rsidRPr="00B05843">
        <w:rPr>
          <w:sz w:val="28"/>
          <w:szCs w:val="28"/>
        </w:rPr>
        <w:t>учётом</w:t>
      </w:r>
      <w:r w:rsidRPr="00B05843">
        <w:rPr>
          <w:sz w:val="28"/>
          <w:szCs w:val="28"/>
        </w:rPr>
        <w:t xml:space="preserve"> планируемого развития системы газоснабжения в Карасукском районе Схемой территориального планирования района в Беленском сельсовете предлагается реконструкция котельной с переводом на газ с. Белое (до 2043 г.).</w:t>
      </w:r>
    </w:p>
    <w:p w:rsidR="009B5C38" w:rsidRPr="00B05843" w:rsidRDefault="009B5C38" w:rsidP="00D8572E">
      <w:pPr>
        <w:suppressAutoHyphens/>
        <w:ind w:firstLine="709"/>
        <w:rPr>
          <w:sz w:val="28"/>
          <w:szCs w:val="28"/>
        </w:rPr>
      </w:pPr>
      <w:r w:rsidRPr="00B05843">
        <w:rPr>
          <w:sz w:val="28"/>
          <w:szCs w:val="28"/>
        </w:rPr>
        <w:t xml:space="preserve">Схемой теплоснабжения </w:t>
      </w:r>
      <w:r w:rsidRPr="00B05843">
        <w:rPr>
          <w:sz w:val="28"/>
          <w:szCs w:val="28"/>
          <w:u w:val="single"/>
        </w:rPr>
        <w:t>Благодатского</w:t>
      </w:r>
      <w:r w:rsidRPr="00B05843">
        <w:rPr>
          <w:sz w:val="28"/>
          <w:szCs w:val="28"/>
        </w:rPr>
        <w:t xml:space="preserve"> </w:t>
      </w:r>
      <w:r w:rsidRPr="00B05843">
        <w:rPr>
          <w:sz w:val="28"/>
          <w:szCs w:val="28"/>
          <w:u w:val="single"/>
        </w:rPr>
        <w:t>сельсовета</w:t>
      </w:r>
      <w:r w:rsidRPr="00B05843">
        <w:rPr>
          <w:sz w:val="28"/>
          <w:szCs w:val="28"/>
        </w:rPr>
        <w:t xml:space="preserve"> Карасукского района Новосибирской области на 2023 год и на период до 2037 года (Актуализация на 2023 год) планируются следующие мероприятия:</w:t>
      </w:r>
    </w:p>
    <w:p w:rsidR="009B5C38" w:rsidRPr="00B05843" w:rsidRDefault="009B5C38" w:rsidP="00AA7CFA">
      <w:pPr>
        <w:pStyle w:val="a3"/>
        <w:numPr>
          <w:ilvl w:val="0"/>
          <w:numId w:val="15"/>
        </w:numPr>
        <w:suppressAutoHyphens/>
        <w:ind w:left="0" w:firstLine="709"/>
        <w:contextualSpacing w:val="0"/>
        <w:jc w:val="both"/>
        <w:rPr>
          <w:sz w:val="28"/>
          <w:szCs w:val="28"/>
        </w:rPr>
      </w:pPr>
      <w:r w:rsidRPr="00B05843">
        <w:rPr>
          <w:sz w:val="28"/>
          <w:szCs w:val="28"/>
        </w:rPr>
        <w:t>Вывод из эксплуатации (ликвидация) центральной котельной с.</w:t>
      </w:r>
      <w:r w:rsidR="009F0A91">
        <w:rPr>
          <w:sz w:val="28"/>
          <w:szCs w:val="28"/>
        </w:rPr>
        <w:t> </w:t>
      </w:r>
      <w:r w:rsidRPr="00B05843">
        <w:rPr>
          <w:sz w:val="28"/>
          <w:szCs w:val="28"/>
        </w:rPr>
        <w:t>Благодатное (первая очередь);</w:t>
      </w:r>
    </w:p>
    <w:p w:rsidR="009B5C38" w:rsidRPr="00B05843" w:rsidRDefault="009B5C38" w:rsidP="00AA7CFA">
      <w:pPr>
        <w:pStyle w:val="a3"/>
        <w:numPr>
          <w:ilvl w:val="0"/>
          <w:numId w:val="15"/>
        </w:numPr>
        <w:suppressAutoHyphens/>
        <w:ind w:left="0" w:firstLine="709"/>
        <w:contextualSpacing w:val="0"/>
        <w:jc w:val="both"/>
        <w:rPr>
          <w:sz w:val="28"/>
          <w:szCs w:val="28"/>
        </w:rPr>
      </w:pPr>
      <w:r w:rsidRPr="00B05843">
        <w:rPr>
          <w:sz w:val="28"/>
          <w:szCs w:val="28"/>
        </w:rPr>
        <w:lastRenderedPageBreak/>
        <w:t>Реконструкция тепловых сете</w:t>
      </w:r>
      <w:r w:rsidR="009F0A91">
        <w:rPr>
          <w:sz w:val="28"/>
          <w:szCs w:val="28"/>
        </w:rPr>
        <w:t xml:space="preserve">й котельной СОШ с. Благодатное </w:t>
      </w:r>
      <w:r w:rsidRPr="00B05843">
        <w:rPr>
          <w:sz w:val="28"/>
          <w:szCs w:val="28"/>
        </w:rPr>
        <w:t>(400 м) (первая очередь);</w:t>
      </w:r>
    </w:p>
    <w:p w:rsidR="009B5C38" w:rsidRPr="00B05843" w:rsidRDefault="009B5C38" w:rsidP="00AA7CFA">
      <w:pPr>
        <w:pStyle w:val="a3"/>
        <w:numPr>
          <w:ilvl w:val="0"/>
          <w:numId w:val="15"/>
        </w:numPr>
        <w:suppressAutoHyphens/>
        <w:ind w:left="0" w:firstLine="709"/>
        <w:contextualSpacing w:val="0"/>
        <w:jc w:val="both"/>
        <w:rPr>
          <w:sz w:val="28"/>
          <w:szCs w:val="28"/>
        </w:rPr>
      </w:pPr>
      <w:r w:rsidRPr="00B05843">
        <w:rPr>
          <w:spacing w:val="1"/>
          <w:sz w:val="28"/>
          <w:szCs w:val="28"/>
        </w:rPr>
        <w:t>Поэтапная полная замена ветхих тепловых сетей на новые, в ППУ (ППМ) изоляции (2022 –35 гг.);</w:t>
      </w:r>
    </w:p>
    <w:p w:rsidR="009B5C38" w:rsidRPr="00B05843" w:rsidRDefault="009B5C38" w:rsidP="00AA7CFA">
      <w:pPr>
        <w:pStyle w:val="a3"/>
        <w:numPr>
          <w:ilvl w:val="0"/>
          <w:numId w:val="15"/>
        </w:numPr>
        <w:suppressAutoHyphens/>
        <w:ind w:left="0" w:firstLine="709"/>
        <w:contextualSpacing w:val="0"/>
        <w:jc w:val="both"/>
        <w:rPr>
          <w:sz w:val="28"/>
          <w:szCs w:val="28"/>
        </w:rPr>
      </w:pPr>
      <w:r w:rsidRPr="00B05843">
        <w:rPr>
          <w:sz w:val="28"/>
          <w:szCs w:val="28"/>
        </w:rPr>
        <w:t>Модернизация узлов теплофикационных (тепловых камер) с установкой закладных деталей для термометров и манометров на всех тепл</w:t>
      </w:r>
      <w:r w:rsidR="00E4359F">
        <w:rPr>
          <w:sz w:val="28"/>
          <w:szCs w:val="28"/>
        </w:rPr>
        <w:t>овых сетях от котельных (2022-</w:t>
      </w:r>
      <w:r w:rsidRPr="00B05843">
        <w:rPr>
          <w:sz w:val="28"/>
          <w:szCs w:val="28"/>
        </w:rPr>
        <w:t>25 гг.);</w:t>
      </w:r>
    </w:p>
    <w:p w:rsidR="009B5C38" w:rsidRPr="00B05843" w:rsidRDefault="009B5C38" w:rsidP="00D8572E">
      <w:pPr>
        <w:pStyle w:val="a3"/>
        <w:tabs>
          <w:tab w:val="left" w:pos="1290"/>
        </w:tabs>
        <w:suppressAutoHyphens/>
        <w:ind w:left="0" w:firstLine="709"/>
        <w:rPr>
          <w:sz w:val="28"/>
          <w:szCs w:val="28"/>
        </w:rPr>
      </w:pPr>
      <w:r w:rsidRPr="00B05843">
        <w:rPr>
          <w:sz w:val="28"/>
          <w:szCs w:val="28"/>
        </w:rPr>
        <w:t>Паспортом социально-экономического положения Карасукского района от 2022 г., в области теплоснабжения планируются следующие мероприятия:</w:t>
      </w:r>
    </w:p>
    <w:p w:rsidR="009B5C38" w:rsidRPr="00B05843" w:rsidRDefault="009B5C38" w:rsidP="00AA7CFA">
      <w:pPr>
        <w:pStyle w:val="a3"/>
        <w:numPr>
          <w:ilvl w:val="0"/>
          <w:numId w:val="15"/>
        </w:numPr>
        <w:suppressAutoHyphens/>
        <w:ind w:left="0" w:firstLine="709"/>
        <w:contextualSpacing w:val="0"/>
        <w:jc w:val="both"/>
        <w:rPr>
          <w:sz w:val="28"/>
          <w:szCs w:val="28"/>
        </w:rPr>
      </w:pPr>
      <w:r w:rsidRPr="00B05843">
        <w:rPr>
          <w:sz w:val="28"/>
          <w:szCs w:val="28"/>
        </w:rPr>
        <w:t>Реконструкция системы теплоснабжения в селе Благодатное – зам</w:t>
      </w:r>
      <w:r w:rsidR="00E4359F">
        <w:rPr>
          <w:sz w:val="28"/>
          <w:szCs w:val="28"/>
        </w:rPr>
        <w:t>ена теплосетей – 4412 м (2025-</w:t>
      </w:r>
      <w:r w:rsidRPr="00B05843">
        <w:rPr>
          <w:sz w:val="28"/>
          <w:szCs w:val="28"/>
        </w:rPr>
        <w:t>26 гг.);</w:t>
      </w:r>
    </w:p>
    <w:p w:rsidR="009B5C38" w:rsidRPr="00B05843" w:rsidRDefault="009B5C38" w:rsidP="00AA7CFA">
      <w:pPr>
        <w:pStyle w:val="a3"/>
        <w:numPr>
          <w:ilvl w:val="0"/>
          <w:numId w:val="15"/>
        </w:numPr>
        <w:suppressAutoHyphens/>
        <w:ind w:left="0" w:firstLine="709"/>
        <w:contextualSpacing w:val="0"/>
        <w:jc w:val="both"/>
        <w:rPr>
          <w:sz w:val="28"/>
          <w:szCs w:val="28"/>
        </w:rPr>
      </w:pPr>
      <w:r w:rsidRPr="00B05843">
        <w:rPr>
          <w:sz w:val="28"/>
          <w:szCs w:val="28"/>
        </w:rPr>
        <w:t>Реконструкция системы теплоснабжения в селе Шилово-Курья – за</w:t>
      </w:r>
      <w:r w:rsidR="00E4359F">
        <w:rPr>
          <w:sz w:val="28"/>
          <w:szCs w:val="28"/>
        </w:rPr>
        <w:t>мена теплосетей – 811 м (2023-</w:t>
      </w:r>
      <w:r w:rsidRPr="00B05843">
        <w:rPr>
          <w:sz w:val="28"/>
          <w:szCs w:val="28"/>
        </w:rPr>
        <w:t>24 гг.);</w:t>
      </w:r>
    </w:p>
    <w:p w:rsidR="009B5C38" w:rsidRPr="00B05843" w:rsidRDefault="009B5C38" w:rsidP="00AA7CFA">
      <w:pPr>
        <w:pStyle w:val="a3"/>
        <w:numPr>
          <w:ilvl w:val="0"/>
          <w:numId w:val="15"/>
        </w:numPr>
        <w:suppressAutoHyphens/>
        <w:ind w:left="0" w:firstLine="709"/>
        <w:contextualSpacing w:val="0"/>
        <w:jc w:val="both"/>
        <w:rPr>
          <w:sz w:val="28"/>
          <w:szCs w:val="28"/>
        </w:rPr>
      </w:pPr>
      <w:r w:rsidRPr="00B05843">
        <w:rPr>
          <w:sz w:val="28"/>
          <w:szCs w:val="28"/>
        </w:rPr>
        <w:t>Реконструкция системы теплоснабжения в посёлке Ягодный – замена теплосетей – 3399 м (2028-2029 гг.).</w:t>
      </w:r>
    </w:p>
    <w:p w:rsidR="009B5C38" w:rsidRPr="00B05843" w:rsidRDefault="009B5C38" w:rsidP="00D8572E">
      <w:pPr>
        <w:pStyle w:val="affffffe"/>
        <w:suppressAutoHyphens/>
        <w:spacing w:line="240" w:lineRule="auto"/>
        <w:ind w:firstLine="709"/>
        <w:jc w:val="both"/>
        <w:rPr>
          <w:b w:val="0"/>
          <w:szCs w:val="28"/>
        </w:rPr>
      </w:pPr>
      <w:r w:rsidRPr="00B05843">
        <w:rPr>
          <w:b w:val="0"/>
          <w:szCs w:val="28"/>
        </w:rPr>
        <w:t xml:space="preserve">С </w:t>
      </w:r>
      <w:r w:rsidR="009F0A91" w:rsidRPr="00B05843">
        <w:rPr>
          <w:b w:val="0"/>
          <w:szCs w:val="28"/>
        </w:rPr>
        <w:t>учётом</w:t>
      </w:r>
      <w:r w:rsidRPr="00B05843">
        <w:rPr>
          <w:b w:val="0"/>
          <w:szCs w:val="28"/>
        </w:rPr>
        <w:t xml:space="preserve"> планируемого развития системы газоснабжения в Карасукском районе Схемой территориального планирования района в Благодатском сельсовете предлагается реконструкция котельных с переводом на газ с.</w:t>
      </w:r>
      <w:r w:rsidR="00E4359F">
        <w:rPr>
          <w:b w:val="0"/>
          <w:szCs w:val="28"/>
        </w:rPr>
        <w:t> </w:t>
      </w:r>
      <w:r w:rsidRPr="00B05843">
        <w:rPr>
          <w:b w:val="0"/>
          <w:szCs w:val="28"/>
        </w:rPr>
        <w:t xml:space="preserve">Благодатное, с. Шилово-Курья, п. Ягодный (до 2043 г.). </w:t>
      </w:r>
    </w:p>
    <w:p w:rsidR="009B5C38" w:rsidRPr="00B05843" w:rsidRDefault="009B5C38" w:rsidP="00D8572E">
      <w:pPr>
        <w:pStyle w:val="affffffe"/>
        <w:suppressAutoHyphens/>
        <w:spacing w:line="240" w:lineRule="auto"/>
        <w:ind w:firstLine="709"/>
        <w:jc w:val="both"/>
        <w:rPr>
          <w:b w:val="0"/>
          <w:szCs w:val="28"/>
        </w:rPr>
      </w:pPr>
      <w:r w:rsidRPr="00B05843">
        <w:rPr>
          <w:b w:val="0"/>
          <w:szCs w:val="28"/>
        </w:rPr>
        <w:t xml:space="preserve">Схемой теплоснабжения </w:t>
      </w:r>
      <w:r w:rsidRPr="00B05843">
        <w:rPr>
          <w:b w:val="0"/>
          <w:szCs w:val="28"/>
          <w:u w:val="single"/>
        </w:rPr>
        <w:t>Знаменского</w:t>
      </w:r>
      <w:r w:rsidRPr="00B05843">
        <w:rPr>
          <w:b w:val="0"/>
          <w:szCs w:val="28"/>
        </w:rPr>
        <w:t xml:space="preserve"> </w:t>
      </w:r>
      <w:r w:rsidRPr="00B05843">
        <w:rPr>
          <w:b w:val="0"/>
          <w:szCs w:val="28"/>
          <w:u w:val="single"/>
        </w:rPr>
        <w:t>сельсовета</w:t>
      </w:r>
      <w:r w:rsidRPr="00B05843">
        <w:rPr>
          <w:b w:val="0"/>
          <w:szCs w:val="28"/>
        </w:rPr>
        <w:t xml:space="preserve"> Карасукского района Новосибирской области на 2023 год и на период до 2037 года (Актуализация на 2023 год) мероприятия по новому строительству или модернизации источников тепловой энергии / сетей не предлагаются.</w:t>
      </w:r>
    </w:p>
    <w:p w:rsidR="009B5C38" w:rsidRPr="00B05843" w:rsidRDefault="009B5C38" w:rsidP="00D8572E">
      <w:pPr>
        <w:tabs>
          <w:tab w:val="left" w:pos="1290"/>
        </w:tabs>
        <w:suppressAutoHyphens/>
        <w:ind w:firstLine="709"/>
        <w:jc w:val="both"/>
        <w:rPr>
          <w:sz w:val="28"/>
          <w:szCs w:val="28"/>
        </w:rPr>
      </w:pPr>
      <w:r w:rsidRPr="00B05843">
        <w:rPr>
          <w:sz w:val="28"/>
          <w:szCs w:val="28"/>
        </w:rPr>
        <w:t xml:space="preserve">С </w:t>
      </w:r>
      <w:r w:rsidR="009F0A91" w:rsidRPr="00B05843">
        <w:rPr>
          <w:sz w:val="28"/>
          <w:szCs w:val="28"/>
        </w:rPr>
        <w:t>учётом</w:t>
      </w:r>
      <w:r w:rsidRPr="00B05843">
        <w:rPr>
          <w:sz w:val="28"/>
          <w:szCs w:val="28"/>
        </w:rPr>
        <w:t xml:space="preserve"> планируемого развития системы газоснабжения в Карасукском районе Схемой территориального планирования района в Знаменском сельсовете предлагается реконструкция котельной с переводом на газ п.</w:t>
      </w:r>
      <w:r w:rsidR="00E4359F">
        <w:rPr>
          <w:sz w:val="28"/>
          <w:szCs w:val="28"/>
        </w:rPr>
        <w:t> </w:t>
      </w:r>
      <w:r w:rsidRPr="00B05843">
        <w:rPr>
          <w:sz w:val="28"/>
          <w:szCs w:val="28"/>
        </w:rPr>
        <w:t xml:space="preserve">Поповка (до 2043 г.). </w:t>
      </w:r>
    </w:p>
    <w:p w:rsidR="009B5C38" w:rsidRPr="00B05843" w:rsidRDefault="009B5C38" w:rsidP="00D8572E">
      <w:pPr>
        <w:tabs>
          <w:tab w:val="left" w:pos="1290"/>
        </w:tabs>
        <w:suppressAutoHyphens/>
        <w:ind w:firstLine="709"/>
        <w:jc w:val="both"/>
        <w:rPr>
          <w:sz w:val="28"/>
          <w:szCs w:val="28"/>
        </w:rPr>
      </w:pPr>
      <w:r w:rsidRPr="00B05843">
        <w:rPr>
          <w:sz w:val="28"/>
          <w:szCs w:val="28"/>
        </w:rPr>
        <w:t xml:space="preserve">На территории </w:t>
      </w:r>
      <w:r w:rsidRPr="00B05843">
        <w:rPr>
          <w:sz w:val="28"/>
          <w:szCs w:val="28"/>
          <w:u w:val="single"/>
        </w:rPr>
        <w:t>Ирбизинского сельсовета</w:t>
      </w:r>
      <w:r w:rsidR="00E4359F">
        <w:rPr>
          <w:sz w:val="28"/>
          <w:szCs w:val="28"/>
        </w:rPr>
        <w:t xml:space="preserve"> </w:t>
      </w:r>
      <w:r w:rsidRPr="00B05843">
        <w:rPr>
          <w:sz w:val="28"/>
          <w:szCs w:val="28"/>
        </w:rPr>
        <w:t>согласно Паспорту социально-экономического положения Карасукского района от 2022 г. в области теплоснабжения планируются следующие мероприятия:</w:t>
      </w:r>
    </w:p>
    <w:p w:rsidR="009B5C38" w:rsidRPr="00B05843" w:rsidRDefault="009B5C38" w:rsidP="00D8572E">
      <w:pPr>
        <w:suppressAutoHyphens/>
        <w:ind w:firstLine="709"/>
        <w:jc w:val="both"/>
        <w:rPr>
          <w:sz w:val="28"/>
          <w:szCs w:val="28"/>
        </w:rPr>
      </w:pPr>
      <w:r w:rsidRPr="00B05843">
        <w:rPr>
          <w:sz w:val="28"/>
          <w:szCs w:val="28"/>
        </w:rPr>
        <w:t>1. Строительство модульной котель</w:t>
      </w:r>
      <w:r w:rsidR="00E4359F">
        <w:rPr>
          <w:sz w:val="28"/>
          <w:szCs w:val="28"/>
        </w:rPr>
        <w:t xml:space="preserve">ной и теплотрассы в д. Кукарка </w:t>
      </w:r>
      <w:r w:rsidRPr="00B05843">
        <w:rPr>
          <w:sz w:val="28"/>
          <w:szCs w:val="28"/>
        </w:rPr>
        <w:t>(2030</w:t>
      </w:r>
      <w:r w:rsidR="00E4359F">
        <w:rPr>
          <w:sz w:val="28"/>
          <w:szCs w:val="28"/>
        </w:rPr>
        <w:t> </w:t>
      </w:r>
      <w:r w:rsidRPr="00B05843">
        <w:rPr>
          <w:sz w:val="28"/>
          <w:szCs w:val="28"/>
        </w:rPr>
        <w:t>г.);</w:t>
      </w:r>
    </w:p>
    <w:p w:rsidR="009B5C38" w:rsidRPr="00B05843" w:rsidRDefault="009B5C38" w:rsidP="00D8572E">
      <w:pPr>
        <w:suppressAutoHyphens/>
        <w:ind w:firstLine="709"/>
        <w:jc w:val="both"/>
        <w:rPr>
          <w:sz w:val="28"/>
          <w:szCs w:val="28"/>
        </w:rPr>
      </w:pPr>
      <w:r w:rsidRPr="00B05843">
        <w:rPr>
          <w:sz w:val="28"/>
          <w:szCs w:val="28"/>
        </w:rPr>
        <w:t>2.</w:t>
      </w:r>
      <w:r w:rsidRPr="00B05843">
        <w:rPr>
          <w:b/>
          <w:sz w:val="28"/>
          <w:szCs w:val="28"/>
        </w:rPr>
        <w:t xml:space="preserve"> </w:t>
      </w:r>
      <w:r w:rsidRPr="00B05843">
        <w:rPr>
          <w:sz w:val="28"/>
          <w:szCs w:val="28"/>
        </w:rPr>
        <w:t>Строительство модульной котельной и теплотрассы для детского са</w:t>
      </w:r>
      <w:r w:rsidR="00E4359F">
        <w:rPr>
          <w:sz w:val="28"/>
          <w:szCs w:val="28"/>
        </w:rPr>
        <w:t>да и ФАПа в с. Ирбизино (2024-</w:t>
      </w:r>
      <w:r w:rsidRPr="00B05843">
        <w:rPr>
          <w:sz w:val="28"/>
          <w:szCs w:val="28"/>
        </w:rPr>
        <w:t>25 гг.).</w:t>
      </w:r>
    </w:p>
    <w:p w:rsidR="009B5C38" w:rsidRPr="00B05843" w:rsidRDefault="009B5C38" w:rsidP="00D8572E">
      <w:pPr>
        <w:tabs>
          <w:tab w:val="left" w:pos="1290"/>
        </w:tabs>
        <w:suppressAutoHyphens/>
        <w:ind w:firstLine="709"/>
        <w:jc w:val="both"/>
        <w:rPr>
          <w:sz w:val="28"/>
          <w:szCs w:val="28"/>
        </w:rPr>
      </w:pPr>
      <w:r w:rsidRPr="00B05843">
        <w:rPr>
          <w:sz w:val="28"/>
          <w:szCs w:val="28"/>
        </w:rPr>
        <w:t xml:space="preserve">С </w:t>
      </w:r>
      <w:r w:rsidR="009F0A91" w:rsidRPr="00B05843">
        <w:rPr>
          <w:sz w:val="28"/>
          <w:szCs w:val="28"/>
        </w:rPr>
        <w:t>учётом</w:t>
      </w:r>
      <w:r w:rsidRPr="00B05843">
        <w:rPr>
          <w:sz w:val="28"/>
          <w:szCs w:val="28"/>
        </w:rPr>
        <w:t xml:space="preserve"> планируемого развития системы газоснабжения в Карасукском районе Схемой территориального планирования района в Ирбизинском сельсовете предлагается реконструкция котельной с переводом на газ в п.</w:t>
      </w:r>
      <w:r w:rsidR="00E4359F">
        <w:rPr>
          <w:sz w:val="28"/>
          <w:szCs w:val="28"/>
        </w:rPr>
        <w:t> </w:t>
      </w:r>
      <w:r w:rsidRPr="00B05843">
        <w:rPr>
          <w:sz w:val="28"/>
          <w:szCs w:val="28"/>
        </w:rPr>
        <w:t>Рождественский (до 2043 г.), капитальный ремонт котельных с. Ирбизино (первая очередь).</w:t>
      </w:r>
    </w:p>
    <w:p w:rsidR="009B5C38" w:rsidRPr="00B05843" w:rsidRDefault="009B5C38" w:rsidP="00D8572E">
      <w:pPr>
        <w:suppressAutoHyphens/>
        <w:ind w:firstLine="709"/>
        <w:rPr>
          <w:sz w:val="28"/>
          <w:szCs w:val="28"/>
        </w:rPr>
      </w:pPr>
    </w:p>
    <w:p w:rsidR="009B5C38" w:rsidRPr="00B05843" w:rsidRDefault="009B5C38" w:rsidP="00D8572E">
      <w:pPr>
        <w:tabs>
          <w:tab w:val="left" w:pos="1290"/>
        </w:tabs>
        <w:suppressAutoHyphens/>
        <w:ind w:firstLine="709"/>
        <w:jc w:val="both"/>
        <w:rPr>
          <w:sz w:val="28"/>
          <w:szCs w:val="28"/>
        </w:rPr>
      </w:pPr>
      <w:r w:rsidRPr="00B05843">
        <w:rPr>
          <w:sz w:val="28"/>
          <w:szCs w:val="28"/>
        </w:rPr>
        <w:t xml:space="preserve">На территории </w:t>
      </w:r>
      <w:r w:rsidRPr="00B05843">
        <w:rPr>
          <w:sz w:val="28"/>
          <w:szCs w:val="28"/>
          <w:u w:val="single"/>
        </w:rPr>
        <w:t>Калиновского сельсовета</w:t>
      </w:r>
      <w:r w:rsidRPr="00B05843">
        <w:rPr>
          <w:sz w:val="28"/>
          <w:szCs w:val="28"/>
        </w:rPr>
        <w:t xml:space="preserve"> согласно Паспорту социально-экономического положения Карасукского района от 2022 г. в области теплоснабжения планируются следующие мероприятия:</w:t>
      </w:r>
    </w:p>
    <w:p w:rsidR="009B5C38" w:rsidRPr="00B05843" w:rsidRDefault="009B5C38" w:rsidP="00AA7CFA">
      <w:pPr>
        <w:pStyle w:val="a3"/>
        <w:numPr>
          <w:ilvl w:val="0"/>
          <w:numId w:val="19"/>
        </w:numPr>
        <w:suppressAutoHyphens/>
        <w:ind w:left="0" w:firstLine="709"/>
        <w:contextualSpacing w:val="0"/>
        <w:jc w:val="both"/>
        <w:rPr>
          <w:sz w:val="28"/>
          <w:szCs w:val="28"/>
        </w:rPr>
      </w:pPr>
      <w:r w:rsidRPr="00B05843">
        <w:rPr>
          <w:sz w:val="28"/>
          <w:szCs w:val="28"/>
        </w:rPr>
        <w:lastRenderedPageBreak/>
        <w:t>Строительство блочно-модульной котельной на твёрдом топливе и реконструкция тепловых сетей в с. Калиновка (</w:t>
      </w:r>
      <w:r w:rsidR="009F0A91" w:rsidRPr="00B05843">
        <w:rPr>
          <w:sz w:val="28"/>
          <w:szCs w:val="28"/>
        </w:rPr>
        <w:t>протяжённость</w:t>
      </w:r>
      <w:r w:rsidRPr="00B05843">
        <w:rPr>
          <w:sz w:val="28"/>
          <w:szCs w:val="28"/>
        </w:rPr>
        <w:t xml:space="preserve"> реконст</w:t>
      </w:r>
      <w:r w:rsidR="00E4359F">
        <w:rPr>
          <w:sz w:val="28"/>
          <w:szCs w:val="28"/>
        </w:rPr>
        <w:t>руируемых сетей 1645 м) (2029-</w:t>
      </w:r>
      <w:r w:rsidRPr="00B05843">
        <w:rPr>
          <w:sz w:val="28"/>
          <w:szCs w:val="28"/>
        </w:rPr>
        <w:t>30 гг.)</w:t>
      </w:r>
    </w:p>
    <w:p w:rsidR="009B5C38" w:rsidRPr="00B05843" w:rsidRDefault="009B5C38" w:rsidP="00D8572E">
      <w:pPr>
        <w:tabs>
          <w:tab w:val="left" w:pos="1290"/>
        </w:tabs>
        <w:suppressAutoHyphens/>
        <w:ind w:firstLine="709"/>
        <w:jc w:val="both"/>
        <w:rPr>
          <w:sz w:val="28"/>
          <w:szCs w:val="28"/>
        </w:rPr>
      </w:pPr>
      <w:r w:rsidRPr="00B05843">
        <w:rPr>
          <w:sz w:val="28"/>
          <w:szCs w:val="28"/>
        </w:rPr>
        <w:t xml:space="preserve">С </w:t>
      </w:r>
      <w:r w:rsidR="009F0A91" w:rsidRPr="00B05843">
        <w:rPr>
          <w:sz w:val="28"/>
          <w:szCs w:val="28"/>
        </w:rPr>
        <w:t>учётом</w:t>
      </w:r>
      <w:r w:rsidRPr="00B05843">
        <w:rPr>
          <w:sz w:val="28"/>
          <w:szCs w:val="28"/>
        </w:rPr>
        <w:t xml:space="preserve"> планируемого развития системы газоснабжения в Карасукском районе Схемой территориального планирования района в Калиновском сельсовете предлагается перевод котельной на газ в с. Калиновка (до 2043 г.).</w:t>
      </w:r>
    </w:p>
    <w:p w:rsidR="009B5C38" w:rsidRPr="00B05843" w:rsidRDefault="009B5C38" w:rsidP="00D8572E">
      <w:pPr>
        <w:tabs>
          <w:tab w:val="left" w:pos="1290"/>
        </w:tabs>
        <w:suppressAutoHyphens/>
        <w:ind w:firstLine="709"/>
        <w:jc w:val="both"/>
        <w:rPr>
          <w:sz w:val="28"/>
          <w:szCs w:val="28"/>
        </w:rPr>
      </w:pPr>
      <w:r w:rsidRPr="00B05843">
        <w:rPr>
          <w:sz w:val="28"/>
          <w:szCs w:val="28"/>
        </w:rPr>
        <w:t xml:space="preserve">На территории </w:t>
      </w:r>
      <w:r w:rsidRPr="00B05843">
        <w:rPr>
          <w:sz w:val="28"/>
          <w:szCs w:val="28"/>
          <w:u w:val="single"/>
        </w:rPr>
        <w:t>Михайловского сельсовета</w:t>
      </w:r>
      <w:r w:rsidRPr="00B05843">
        <w:rPr>
          <w:sz w:val="28"/>
          <w:szCs w:val="28"/>
        </w:rPr>
        <w:t xml:space="preserve"> согласно Паспорту социально-экономического положения Карасукского района от 2022 г. в области теплоснабжения планируются следующие мероприятия:</w:t>
      </w:r>
    </w:p>
    <w:p w:rsidR="009B5C38" w:rsidRPr="00B05843" w:rsidRDefault="009B5C38" w:rsidP="00D8572E">
      <w:pPr>
        <w:suppressAutoHyphens/>
        <w:ind w:firstLine="709"/>
        <w:jc w:val="both"/>
        <w:rPr>
          <w:sz w:val="28"/>
          <w:szCs w:val="28"/>
        </w:rPr>
      </w:pPr>
      <w:r w:rsidRPr="00B05843">
        <w:rPr>
          <w:sz w:val="28"/>
          <w:szCs w:val="28"/>
        </w:rPr>
        <w:t>1. Строительство модульной котельно</w:t>
      </w:r>
      <w:r w:rsidR="00E4359F">
        <w:rPr>
          <w:sz w:val="28"/>
          <w:szCs w:val="28"/>
        </w:rPr>
        <w:t>й п. Александровский (2025-</w:t>
      </w:r>
      <w:r w:rsidRPr="00B05843">
        <w:rPr>
          <w:sz w:val="28"/>
          <w:szCs w:val="28"/>
        </w:rPr>
        <w:t>26 гг.).</w:t>
      </w:r>
    </w:p>
    <w:p w:rsidR="009B5C38" w:rsidRPr="00B05843" w:rsidRDefault="009B5C38" w:rsidP="00D8572E">
      <w:pPr>
        <w:tabs>
          <w:tab w:val="left" w:pos="1290"/>
        </w:tabs>
        <w:suppressAutoHyphens/>
        <w:ind w:firstLine="709"/>
        <w:jc w:val="both"/>
        <w:rPr>
          <w:sz w:val="28"/>
          <w:szCs w:val="28"/>
        </w:rPr>
      </w:pPr>
      <w:r w:rsidRPr="00B05843">
        <w:rPr>
          <w:sz w:val="28"/>
          <w:szCs w:val="28"/>
        </w:rPr>
        <w:t xml:space="preserve">С </w:t>
      </w:r>
      <w:r w:rsidR="009F0A91" w:rsidRPr="00B05843">
        <w:rPr>
          <w:sz w:val="28"/>
          <w:szCs w:val="28"/>
        </w:rPr>
        <w:t>учётом</w:t>
      </w:r>
      <w:r w:rsidRPr="00B05843">
        <w:rPr>
          <w:sz w:val="28"/>
          <w:szCs w:val="28"/>
        </w:rPr>
        <w:t xml:space="preserve"> планируемого развития системы газоснабжения в Карасукском районе Схемой территориального планирования района в Михайловском сельсовете предлагается реконструкция котельной с переводом на газ а.</w:t>
      </w:r>
      <w:r w:rsidR="00E4359F">
        <w:rPr>
          <w:sz w:val="28"/>
          <w:szCs w:val="28"/>
        </w:rPr>
        <w:t> </w:t>
      </w:r>
      <w:r w:rsidRPr="00B05843">
        <w:rPr>
          <w:sz w:val="28"/>
          <w:szCs w:val="28"/>
        </w:rPr>
        <w:t>Карасарт (до 2043 г.).</w:t>
      </w:r>
    </w:p>
    <w:p w:rsidR="009B5C38" w:rsidRPr="00B05843" w:rsidRDefault="009B5C38" w:rsidP="00E4359F">
      <w:pPr>
        <w:suppressAutoHyphens/>
        <w:ind w:firstLine="709"/>
        <w:jc w:val="both"/>
        <w:rPr>
          <w:sz w:val="28"/>
          <w:szCs w:val="28"/>
        </w:rPr>
      </w:pPr>
      <w:r w:rsidRPr="00B05843">
        <w:rPr>
          <w:sz w:val="28"/>
          <w:szCs w:val="28"/>
        </w:rPr>
        <w:t xml:space="preserve">Схемой теплоснабжения </w:t>
      </w:r>
      <w:r w:rsidRPr="00B05843">
        <w:rPr>
          <w:sz w:val="28"/>
          <w:szCs w:val="28"/>
          <w:u w:val="single"/>
        </w:rPr>
        <w:t>Октябрьского</w:t>
      </w:r>
      <w:r w:rsidRPr="00B05843">
        <w:rPr>
          <w:sz w:val="28"/>
          <w:szCs w:val="28"/>
        </w:rPr>
        <w:t xml:space="preserve"> </w:t>
      </w:r>
      <w:r w:rsidRPr="00B05843">
        <w:rPr>
          <w:sz w:val="28"/>
          <w:szCs w:val="28"/>
          <w:u w:val="single"/>
        </w:rPr>
        <w:t>сельсовета</w:t>
      </w:r>
      <w:r w:rsidRPr="00B05843">
        <w:rPr>
          <w:sz w:val="28"/>
          <w:szCs w:val="28"/>
        </w:rPr>
        <w:t xml:space="preserve"> Карасукского района Новосибирской области на 2023 год и на период до 2037 года (Актуализация на 2023 год) планируются следующие мероприятия:</w:t>
      </w:r>
    </w:p>
    <w:p w:rsidR="009B5C38" w:rsidRPr="00B05843" w:rsidRDefault="009B5C38" w:rsidP="00AA7CFA">
      <w:pPr>
        <w:pStyle w:val="a3"/>
        <w:numPr>
          <w:ilvl w:val="0"/>
          <w:numId w:val="16"/>
        </w:numPr>
        <w:suppressAutoHyphens/>
        <w:ind w:left="0" w:firstLine="709"/>
        <w:contextualSpacing w:val="0"/>
        <w:jc w:val="both"/>
        <w:rPr>
          <w:sz w:val="28"/>
          <w:szCs w:val="28"/>
        </w:rPr>
      </w:pPr>
      <w:r w:rsidRPr="00B05843">
        <w:rPr>
          <w:sz w:val="28"/>
          <w:szCs w:val="28"/>
        </w:rPr>
        <w:t>Реконструкция тепловых сетей в д. Новоивановка (174 м) (2023 г.);</w:t>
      </w:r>
    </w:p>
    <w:p w:rsidR="009B5C38" w:rsidRPr="00B05843" w:rsidRDefault="009B5C38" w:rsidP="00AA7CFA">
      <w:pPr>
        <w:pStyle w:val="a3"/>
        <w:numPr>
          <w:ilvl w:val="0"/>
          <w:numId w:val="16"/>
        </w:numPr>
        <w:suppressAutoHyphens/>
        <w:ind w:left="0" w:firstLine="709"/>
        <w:contextualSpacing w:val="0"/>
        <w:jc w:val="both"/>
        <w:rPr>
          <w:sz w:val="28"/>
          <w:szCs w:val="28"/>
        </w:rPr>
      </w:pPr>
      <w:r w:rsidRPr="00B05843">
        <w:rPr>
          <w:sz w:val="28"/>
          <w:szCs w:val="28"/>
        </w:rPr>
        <w:t>Реконструкция тепловых сетей в д. Павловка (226 м) (2023 г.);</w:t>
      </w:r>
    </w:p>
    <w:p w:rsidR="009B5C38" w:rsidRPr="00B05843" w:rsidRDefault="009B5C38" w:rsidP="00AA7CFA">
      <w:pPr>
        <w:pStyle w:val="a3"/>
        <w:numPr>
          <w:ilvl w:val="0"/>
          <w:numId w:val="16"/>
        </w:numPr>
        <w:suppressAutoHyphens/>
        <w:ind w:left="0" w:firstLine="709"/>
        <w:contextualSpacing w:val="0"/>
        <w:jc w:val="both"/>
        <w:rPr>
          <w:sz w:val="28"/>
          <w:szCs w:val="28"/>
        </w:rPr>
      </w:pPr>
      <w:r w:rsidRPr="00B05843">
        <w:rPr>
          <w:sz w:val="28"/>
          <w:szCs w:val="28"/>
        </w:rPr>
        <w:t>Реконструкция</w:t>
      </w:r>
      <w:r w:rsidR="00E4359F">
        <w:rPr>
          <w:sz w:val="28"/>
          <w:szCs w:val="28"/>
        </w:rPr>
        <w:t xml:space="preserve"> тепловых сетей в с. Калачи </w:t>
      </w:r>
      <w:r w:rsidRPr="00B05843">
        <w:rPr>
          <w:sz w:val="28"/>
          <w:szCs w:val="28"/>
        </w:rPr>
        <w:t>(291 м)</w:t>
      </w:r>
      <w:r w:rsidRPr="00B05843">
        <w:rPr>
          <w:spacing w:val="1"/>
          <w:sz w:val="28"/>
          <w:szCs w:val="28"/>
        </w:rPr>
        <w:t xml:space="preserve"> (2024 г.);</w:t>
      </w:r>
    </w:p>
    <w:p w:rsidR="009B5C38" w:rsidRPr="00B05843" w:rsidRDefault="009B5C38" w:rsidP="00E4359F">
      <w:pPr>
        <w:pStyle w:val="a3"/>
        <w:tabs>
          <w:tab w:val="left" w:pos="1290"/>
        </w:tabs>
        <w:suppressAutoHyphens/>
        <w:ind w:left="0" w:firstLine="709"/>
        <w:jc w:val="both"/>
        <w:rPr>
          <w:sz w:val="28"/>
          <w:szCs w:val="28"/>
        </w:rPr>
      </w:pPr>
      <w:r w:rsidRPr="00B05843">
        <w:rPr>
          <w:sz w:val="28"/>
          <w:szCs w:val="28"/>
        </w:rPr>
        <w:t>Паспортом социально-экономического положения Карасукского района от 2022 г., в области теплоснабжения планируются следующие мероприятия:</w:t>
      </w:r>
    </w:p>
    <w:p w:rsidR="009B5C38" w:rsidRPr="00B05843" w:rsidRDefault="009B5C38" w:rsidP="00AA7CFA">
      <w:pPr>
        <w:pStyle w:val="a3"/>
        <w:numPr>
          <w:ilvl w:val="0"/>
          <w:numId w:val="16"/>
        </w:numPr>
        <w:suppressAutoHyphens/>
        <w:ind w:left="0" w:firstLine="709"/>
        <w:contextualSpacing w:val="0"/>
        <w:jc w:val="both"/>
        <w:rPr>
          <w:sz w:val="28"/>
          <w:szCs w:val="28"/>
        </w:rPr>
      </w:pPr>
      <w:r w:rsidRPr="00B05843">
        <w:rPr>
          <w:sz w:val="28"/>
          <w:szCs w:val="28"/>
        </w:rPr>
        <w:t>Капитальный ремонт теплотрасс</w:t>
      </w:r>
      <w:r w:rsidR="00E4359F">
        <w:rPr>
          <w:sz w:val="28"/>
          <w:szCs w:val="28"/>
        </w:rPr>
        <w:t>ы в д. Павловка – 342 м (2029</w:t>
      </w:r>
      <w:r w:rsidR="00E4359F">
        <w:rPr>
          <w:sz w:val="28"/>
          <w:szCs w:val="28"/>
        </w:rPr>
        <w:noBreakHyphen/>
      </w:r>
      <w:r w:rsidRPr="00B05843">
        <w:rPr>
          <w:sz w:val="28"/>
          <w:szCs w:val="28"/>
        </w:rPr>
        <w:t>30</w:t>
      </w:r>
      <w:r w:rsidR="00E4359F">
        <w:rPr>
          <w:sz w:val="28"/>
          <w:szCs w:val="28"/>
        </w:rPr>
        <w:t> </w:t>
      </w:r>
      <w:r w:rsidRPr="00B05843">
        <w:rPr>
          <w:sz w:val="28"/>
          <w:szCs w:val="28"/>
        </w:rPr>
        <w:t>гг.).</w:t>
      </w:r>
    </w:p>
    <w:p w:rsidR="009B5C38" w:rsidRPr="00B05843" w:rsidRDefault="009B5C38" w:rsidP="00D8572E">
      <w:pPr>
        <w:pStyle w:val="affffffe"/>
        <w:suppressAutoHyphens/>
        <w:spacing w:line="240" w:lineRule="auto"/>
        <w:ind w:firstLine="709"/>
        <w:jc w:val="both"/>
        <w:rPr>
          <w:b w:val="0"/>
          <w:szCs w:val="28"/>
        </w:rPr>
      </w:pPr>
      <w:r w:rsidRPr="00B05843">
        <w:rPr>
          <w:b w:val="0"/>
          <w:szCs w:val="28"/>
        </w:rPr>
        <w:t xml:space="preserve">С </w:t>
      </w:r>
      <w:r w:rsidR="009F0A91" w:rsidRPr="00B05843">
        <w:rPr>
          <w:b w:val="0"/>
          <w:szCs w:val="28"/>
        </w:rPr>
        <w:t>учётом</w:t>
      </w:r>
      <w:r w:rsidRPr="00B05843">
        <w:rPr>
          <w:b w:val="0"/>
          <w:szCs w:val="28"/>
        </w:rPr>
        <w:t xml:space="preserve"> планируемого развития системы газоснабжения в Карасукском районе Схемой территориального планирования района в Октябрьском сельсовете предлагается реконструкция котельных с переводом на газ с.</w:t>
      </w:r>
      <w:r w:rsidR="00E4359F">
        <w:rPr>
          <w:b w:val="0"/>
          <w:szCs w:val="28"/>
        </w:rPr>
        <w:t> </w:t>
      </w:r>
      <w:r w:rsidRPr="00B05843">
        <w:rPr>
          <w:b w:val="0"/>
          <w:szCs w:val="28"/>
        </w:rPr>
        <w:t>Октябрьское, с. Калачи, д. Павловка, д. Новоивановка (до 2043 г.).</w:t>
      </w:r>
    </w:p>
    <w:p w:rsidR="009B5C38" w:rsidRPr="00B05843" w:rsidRDefault="009B5C38" w:rsidP="00D8572E">
      <w:pPr>
        <w:suppressAutoHyphens/>
        <w:ind w:firstLine="709"/>
        <w:jc w:val="both"/>
        <w:rPr>
          <w:sz w:val="28"/>
          <w:szCs w:val="28"/>
        </w:rPr>
      </w:pPr>
      <w:r w:rsidRPr="00B05843">
        <w:rPr>
          <w:sz w:val="28"/>
          <w:szCs w:val="28"/>
        </w:rPr>
        <w:t xml:space="preserve">Схемой теплоснабжения </w:t>
      </w:r>
      <w:r w:rsidRPr="00B05843">
        <w:rPr>
          <w:sz w:val="28"/>
          <w:szCs w:val="28"/>
          <w:u w:val="single"/>
        </w:rPr>
        <w:t>Студёновского сельсовета</w:t>
      </w:r>
      <w:r w:rsidRPr="00B05843">
        <w:rPr>
          <w:sz w:val="28"/>
          <w:szCs w:val="28"/>
        </w:rPr>
        <w:t xml:space="preserve"> Карасукского района Новосибирской области на 2023 год и на период до 2037 года (Актуализация на 2023 год) планируются следующие мероприятия:</w:t>
      </w:r>
    </w:p>
    <w:p w:rsidR="009B5C38" w:rsidRPr="00B05843" w:rsidRDefault="009B5C38" w:rsidP="00AA7CFA">
      <w:pPr>
        <w:pStyle w:val="a3"/>
        <w:numPr>
          <w:ilvl w:val="0"/>
          <w:numId w:val="13"/>
        </w:numPr>
        <w:suppressAutoHyphens/>
        <w:ind w:left="0" w:firstLine="709"/>
        <w:contextualSpacing w:val="0"/>
        <w:jc w:val="both"/>
        <w:rPr>
          <w:sz w:val="28"/>
          <w:szCs w:val="28"/>
        </w:rPr>
      </w:pPr>
      <w:r w:rsidRPr="00B05843">
        <w:rPr>
          <w:sz w:val="28"/>
          <w:szCs w:val="28"/>
        </w:rPr>
        <w:t>Реконструкция тепловых сетей с.</w:t>
      </w:r>
      <w:r w:rsidR="009F06E7">
        <w:rPr>
          <w:sz w:val="28"/>
          <w:szCs w:val="28"/>
        </w:rPr>
        <w:t xml:space="preserve"> Студёное</w:t>
      </w:r>
      <w:r w:rsidRPr="00B05843">
        <w:rPr>
          <w:sz w:val="28"/>
          <w:szCs w:val="28"/>
        </w:rPr>
        <w:t xml:space="preserve"> (572м) (2024 г.);</w:t>
      </w:r>
    </w:p>
    <w:p w:rsidR="009B5C38" w:rsidRPr="00B05843" w:rsidRDefault="009B5C38" w:rsidP="00E4359F">
      <w:pPr>
        <w:tabs>
          <w:tab w:val="left" w:pos="1290"/>
        </w:tabs>
        <w:suppressAutoHyphens/>
        <w:ind w:firstLine="709"/>
        <w:jc w:val="both"/>
        <w:rPr>
          <w:sz w:val="28"/>
          <w:szCs w:val="28"/>
        </w:rPr>
      </w:pPr>
      <w:r w:rsidRPr="00B05843">
        <w:rPr>
          <w:sz w:val="28"/>
          <w:szCs w:val="28"/>
        </w:rPr>
        <w:t>Паспортом социально-экономического положения Карасукского района от 2022 г., в области теплоснабжения планируются следующие мероприятия:</w:t>
      </w:r>
    </w:p>
    <w:p w:rsidR="009B5C38" w:rsidRPr="00B05843" w:rsidRDefault="009B5C38" w:rsidP="00AA7CFA">
      <w:pPr>
        <w:pStyle w:val="a3"/>
        <w:numPr>
          <w:ilvl w:val="0"/>
          <w:numId w:val="13"/>
        </w:numPr>
        <w:suppressAutoHyphens/>
        <w:ind w:left="0" w:firstLine="709"/>
        <w:contextualSpacing w:val="0"/>
        <w:jc w:val="both"/>
        <w:rPr>
          <w:sz w:val="28"/>
          <w:szCs w:val="28"/>
        </w:rPr>
      </w:pPr>
      <w:r w:rsidRPr="00B05843">
        <w:rPr>
          <w:sz w:val="28"/>
          <w:szCs w:val="28"/>
        </w:rPr>
        <w:t>Реконструкция системы теплоснабжения в с.</w:t>
      </w:r>
      <w:r w:rsidR="009F06E7">
        <w:rPr>
          <w:sz w:val="28"/>
          <w:szCs w:val="28"/>
        </w:rPr>
        <w:t xml:space="preserve"> Студёное</w:t>
      </w:r>
      <w:r w:rsidRPr="00B05843">
        <w:rPr>
          <w:sz w:val="28"/>
          <w:szCs w:val="28"/>
        </w:rPr>
        <w:t xml:space="preserve"> – 1855 м. (2029-30 гг).</w:t>
      </w:r>
    </w:p>
    <w:p w:rsidR="009B5C38" w:rsidRPr="00B05843" w:rsidRDefault="009B5C38" w:rsidP="00D8572E">
      <w:pPr>
        <w:pStyle w:val="affffffe"/>
        <w:suppressAutoHyphens/>
        <w:spacing w:line="240" w:lineRule="auto"/>
        <w:ind w:firstLine="709"/>
        <w:jc w:val="both"/>
        <w:rPr>
          <w:b w:val="0"/>
          <w:szCs w:val="28"/>
        </w:rPr>
      </w:pPr>
      <w:r w:rsidRPr="00B05843">
        <w:rPr>
          <w:b w:val="0"/>
          <w:szCs w:val="28"/>
        </w:rPr>
        <w:t xml:space="preserve">С </w:t>
      </w:r>
      <w:r w:rsidR="009F0A91" w:rsidRPr="00B05843">
        <w:rPr>
          <w:b w:val="0"/>
          <w:szCs w:val="28"/>
        </w:rPr>
        <w:t>учётом</w:t>
      </w:r>
      <w:r w:rsidRPr="00B05843">
        <w:rPr>
          <w:b w:val="0"/>
          <w:szCs w:val="28"/>
        </w:rPr>
        <w:t xml:space="preserve"> планируемого развития системы газоснабжения в Карасукском районе Схемой территориального планирования района в Студёновском сельсовете предлагается реконструкция котельных с переводом на газ с.</w:t>
      </w:r>
      <w:r w:rsidR="00E4359F">
        <w:rPr>
          <w:b w:val="0"/>
          <w:szCs w:val="28"/>
        </w:rPr>
        <w:t> </w:t>
      </w:r>
      <w:r w:rsidRPr="00B05843">
        <w:rPr>
          <w:b w:val="0"/>
          <w:szCs w:val="28"/>
        </w:rPr>
        <w:t>Студёное, с. Богословка (до 2043 г.).</w:t>
      </w:r>
    </w:p>
    <w:p w:rsidR="009B5C38" w:rsidRPr="00B05843" w:rsidRDefault="009B5C38" w:rsidP="00D8572E">
      <w:pPr>
        <w:suppressAutoHyphens/>
        <w:ind w:firstLine="709"/>
        <w:jc w:val="both"/>
        <w:rPr>
          <w:sz w:val="28"/>
          <w:szCs w:val="28"/>
        </w:rPr>
      </w:pPr>
      <w:r w:rsidRPr="00B05843">
        <w:rPr>
          <w:sz w:val="28"/>
          <w:szCs w:val="28"/>
        </w:rPr>
        <w:t xml:space="preserve">Схемой теплоснабжения </w:t>
      </w:r>
      <w:r w:rsidRPr="00B05843">
        <w:rPr>
          <w:sz w:val="28"/>
          <w:szCs w:val="28"/>
          <w:u w:val="single"/>
        </w:rPr>
        <w:t>Троицкого</w:t>
      </w:r>
      <w:r w:rsidRPr="00B05843">
        <w:rPr>
          <w:sz w:val="28"/>
          <w:szCs w:val="28"/>
        </w:rPr>
        <w:t xml:space="preserve"> </w:t>
      </w:r>
      <w:r w:rsidRPr="00B05843">
        <w:rPr>
          <w:sz w:val="28"/>
          <w:szCs w:val="28"/>
          <w:u w:val="single"/>
        </w:rPr>
        <w:t>сельсовета</w:t>
      </w:r>
      <w:r w:rsidRPr="00B05843">
        <w:rPr>
          <w:sz w:val="28"/>
          <w:szCs w:val="28"/>
        </w:rPr>
        <w:t xml:space="preserve"> Карасукского района Новосибирской области на 2023 год и на период до 2037 года (Актуализация на 2023 год) планируются следующие мероприятия:</w:t>
      </w:r>
    </w:p>
    <w:p w:rsidR="009B5C38" w:rsidRPr="00B05843" w:rsidRDefault="009B5C38" w:rsidP="00AA7CFA">
      <w:pPr>
        <w:pStyle w:val="a3"/>
        <w:numPr>
          <w:ilvl w:val="0"/>
          <w:numId w:val="17"/>
        </w:numPr>
        <w:suppressAutoHyphens/>
        <w:ind w:left="0" w:firstLine="709"/>
        <w:contextualSpacing w:val="0"/>
        <w:jc w:val="both"/>
        <w:rPr>
          <w:sz w:val="28"/>
          <w:szCs w:val="28"/>
        </w:rPr>
      </w:pPr>
      <w:r w:rsidRPr="00B05843">
        <w:rPr>
          <w:sz w:val="28"/>
          <w:szCs w:val="28"/>
        </w:rPr>
        <w:t>Реконструкция тепловых сетей в с. Троицкое (165 м) (2024 г.);</w:t>
      </w:r>
    </w:p>
    <w:p w:rsidR="009B5C38" w:rsidRPr="00B05843" w:rsidRDefault="009B5C38" w:rsidP="00AA7CFA">
      <w:pPr>
        <w:pStyle w:val="a3"/>
        <w:numPr>
          <w:ilvl w:val="0"/>
          <w:numId w:val="17"/>
        </w:numPr>
        <w:suppressAutoHyphens/>
        <w:ind w:left="0" w:firstLine="709"/>
        <w:contextualSpacing w:val="0"/>
        <w:jc w:val="both"/>
        <w:rPr>
          <w:sz w:val="28"/>
          <w:szCs w:val="28"/>
        </w:rPr>
      </w:pPr>
      <w:r w:rsidRPr="00B05843">
        <w:rPr>
          <w:sz w:val="28"/>
          <w:szCs w:val="28"/>
        </w:rPr>
        <w:lastRenderedPageBreak/>
        <w:t>Реконструкция тепловых сетей в с. Сорочиха (113 м) (2025 г.);</w:t>
      </w:r>
    </w:p>
    <w:p w:rsidR="009B5C38" w:rsidRPr="00B05843" w:rsidRDefault="009B5C38" w:rsidP="00D8572E">
      <w:pPr>
        <w:tabs>
          <w:tab w:val="left" w:pos="1290"/>
        </w:tabs>
        <w:suppressAutoHyphens/>
        <w:ind w:firstLine="709"/>
        <w:jc w:val="both"/>
        <w:rPr>
          <w:sz w:val="28"/>
          <w:szCs w:val="28"/>
        </w:rPr>
      </w:pPr>
      <w:r w:rsidRPr="00B05843">
        <w:rPr>
          <w:sz w:val="28"/>
          <w:szCs w:val="28"/>
        </w:rPr>
        <w:t>Паспортом социально-экономического положения Карасукского района от 2022 г., в области теплоснабжения планируются следующие мероприятия:</w:t>
      </w:r>
    </w:p>
    <w:p w:rsidR="009B5C38" w:rsidRPr="00B05843" w:rsidRDefault="009B5C38" w:rsidP="00AA7CFA">
      <w:pPr>
        <w:pStyle w:val="a3"/>
        <w:numPr>
          <w:ilvl w:val="0"/>
          <w:numId w:val="17"/>
        </w:numPr>
        <w:suppressAutoHyphens/>
        <w:ind w:left="0" w:firstLine="709"/>
        <w:contextualSpacing w:val="0"/>
        <w:jc w:val="both"/>
        <w:rPr>
          <w:sz w:val="28"/>
          <w:szCs w:val="28"/>
        </w:rPr>
      </w:pPr>
      <w:r w:rsidRPr="00B05843">
        <w:rPr>
          <w:sz w:val="28"/>
          <w:szCs w:val="28"/>
        </w:rPr>
        <w:t>Строительство котельной и теплотрасс</w:t>
      </w:r>
      <w:r w:rsidR="00E4359F">
        <w:rPr>
          <w:sz w:val="28"/>
          <w:szCs w:val="28"/>
        </w:rPr>
        <w:t>ы (612 м) в с. Троицкое (2027-</w:t>
      </w:r>
      <w:r w:rsidRPr="00B05843">
        <w:rPr>
          <w:sz w:val="28"/>
          <w:szCs w:val="28"/>
        </w:rPr>
        <w:t>28 гг.);</w:t>
      </w:r>
    </w:p>
    <w:p w:rsidR="009B5C38" w:rsidRPr="00B05843" w:rsidRDefault="009B5C38" w:rsidP="00AA7CFA">
      <w:pPr>
        <w:pStyle w:val="a3"/>
        <w:numPr>
          <w:ilvl w:val="0"/>
          <w:numId w:val="17"/>
        </w:numPr>
        <w:suppressAutoHyphens/>
        <w:ind w:left="0" w:firstLine="709"/>
        <w:contextualSpacing w:val="0"/>
        <w:jc w:val="both"/>
        <w:rPr>
          <w:sz w:val="28"/>
          <w:szCs w:val="28"/>
        </w:rPr>
      </w:pPr>
      <w:r w:rsidRPr="00B05843">
        <w:rPr>
          <w:sz w:val="28"/>
          <w:szCs w:val="28"/>
        </w:rPr>
        <w:t>Реконс</w:t>
      </w:r>
      <w:r w:rsidR="00E4359F">
        <w:rPr>
          <w:sz w:val="28"/>
          <w:szCs w:val="28"/>
        </w:rPr>
        <w:t>трукция системы теплоснабжения в с. Сорочиха – 1049 м. (2029-</w:t>
      </w:r>
      <w:r w:rsidRPr="00B05843">
        <w:rPr>
          <w:sz w:val="28"/>
          <w:szCs w:val="28"/>
        </w:rPr>
        <w:t>30 гг.).</w:t>
      </w:r>
    </w:p>
    <w:p w:rsidR="009B5C38" w:rsidRPr="00B05843" w:rsidRDefault="009B5C38" w:rsidP="00D8572E">
      <w:pPr>
        <w:pStyle w:val="affffffe"/>
        <w:suppressAutoHyphens/>
        <w:spacing w:line="240" w:lineRule="auto"/>
        <w:ind w:firstLine="709"/>
        <w:jc w:val="both"/>
        <w:rPr>
          <w:b w:val="0"/>
          <w:szCs w:val="28"/>
        </w:rPr>
      </w:pPr>
      <w:r w:rsidRPr="00B05843">
        <w:rPr>
          <w:b w:val="0"/>
          <w:szCs w:val="28"/>
        </w:rPr>
        <w:t xml:space="preserve">С </w:t>
      </w:r>
      <w:r w:rsidR="009F0A91" w:rsidRPr="00B05843">
        <w:rPr>
          <w:b w:val="0"/>
          <w:szCs w:val="28"/>
        </w:rPr>
        <w:t>учётом</w:t>
      </w:r>
      <w:r w:rsidRPr="00B05843">
        <w:rPr>
          <w:b w:val="0"/>
          <w:szCs w:val="28"/>
        </w:rPr>
        <w:t xml:space="preserve"> планируемого развития системы газоснабжения в Карасукском районе Схемой территориального планирования района в Троицком сельсовете предлагается реконструкция котельных с переводом на газ с. Сорочиха, п.</w:t>
      </w:r>
      <w:r w:rsidR="00E4359F">
        <w:rPr>
          <w:b w:val="0"/>
          <w:szCs w:val="28"/>
        </w:rPr>
        <w:t> </w:t>
      </w:r>
      <w:r w:rsidRPr="00B05843">
        <w:rPr>
          <w:b w:val="0"/>
          <w:szCs w:val="28"/>
        </w:rPr>
        <w:t>Астродым (до 2043 г.).</w:t>
      </w:r>
    </w:p>
    <w:p w:rsidR="009B5C38" w:rsidRPr="00B05843" w:rsidRDefault="009B5C38" w:rsidP="00D8572E">
      <w:pPr>
        <w:suppressAutoHyphens/>
        <w:ind w:firstLine="709"/>
        <w:jc w:val="both"/>
        <w:rPr>
          <w:sz w:val="28"/>
          <w:szCs w:val="28"/>
        </w:rPr>
      </w:pPr>
      <w:r w:rsidRPr="00B05843">
        <w:rPr>
          <w:sz w:val="28"/>
          <w:szCs w:val="28"/>
        </w:rPr>
        <w:t xml:space="preserve">Схемой теплоснабжения </w:t>
      </w:r>
      <w:r w:rsidRPr="00B05843">
        <w:rPr>
          <w:sz w:val="28"/>
          <w:szCs w:val="28"/>
          <w:u w:val="single"/>
        </w:rPr>
        <w:t>Хорошинского</w:t>
      </w:r>
      <w:r w:rsidRPr="00B05843">
        <w:rPr>
          <w:sz w:val="28"/>
          <w:szCs w:val="28"/>
        </w:rPr>
        <w:t xml:space="preserve"> </w:t>
      </w:r>
      <w:r w:rsidRPr="00B05843">
        <w:rPr>
          <w:sz w:val="28"/>
          <w:szCs w:val="28"/>
          <w:u w:val="single"/>
        </w:rPr>
        <w:t>сельсовета</w:t>
      </w:r>
      <w:r w:rsidRPr="00B05843">
        <w:rPr>
          <w:sz w:val="28"/>
          <w:szCs w:val="28"/>
        </w:rPr>
        <w:t xml:space="preserve"> Карасукского района Новосибирской области на 2023 год и на период до 2037 года (Актуализация на 2023 год) планируются следующие мероприятия:</w:t>
      </w:r>
    </w:p>
    <w:p w:rsidR="009B5C38" w:rsidRPr="00B05843" w:rsidRDefault="009B5C38" w:rsidP="00AA7CFA">
      <w:pPr>
        <w:pStyle w:val="a3"/>
        <w:numPr>
          <w:ilvl w:val="0"/>
          <w:numId w:val="18"/>
        </w:numPr>
        <w:suppressAutoHyphens/>
        <w:ind w:left="0" w:firstLine="709"/>
        <w:contextualSpacing w:val="0"/>
        <w:jc w:val="both"/>
        <w:rPr>
          <w:sz w:val="28"/>
          <w:szCs w:val="28"/>
        </w:rPr>
      </w:pPr>
      <w:r w:rsidRPr="00B05843">
        <w:rPr>
          <w:sz w:val="28"/>
          <w:szCs w:val="28"/>
        </w:rPr>
        <w:t>Реконструкция тепловых сетей в с. Хорошее (580 м) (2024 г.).</w:t>
      </w:r>
    </w:p>
    <w:p w:rsidR="009B5C38" w:rsidRPr="00B05843" w:rsidRDefault="009B5C38" w:rsidP="00D8572E">
      <w:pPr>
        <w:pStyle w:val="affffffe"/>
        <w:suppressAutoHyphens/>
        <w:spacing w:line="240" w:lineRule="auto"/>
        <w:ind w:firstLine="709"/>
        <w:jc w:val="both"/>
        <w:rPr>
          <w:b w:val="0"/>
          <w:szCs w:val="28"/>
        </w:rPr>
      </w:pPr>
      <w:r w:rsidRPr="00B05843">
        <w:rPr>
          <w:b w:val="0"/>
          <w:szCs w:val="28"/>
        </w:rPr>
        <w:t xml:space="preserve">С </w:t>
      </w:r>
      <w:r w:rsidR="001A79BB" w:rsidRPr="00B05843">
        <w:rPr>
          <w:b w:val="0"/>
          <w:szCs w:val="28"/>
        </w:rPr>
        <w:t>учётом</w:t>
      </w:r>
      <w:r w:rsidRPr="00B05843">
        <w:rPr>
          <w:b w:val="0"/>
          <w:szCs w:val="28"/>
        </w:rPr>
        <w:t xml:space="preserve"> планируемого развития системы газоснабжения в Карасукском районе Схемой территориального планирования района в Хорошинском сельсовете предлагается реконструкция котельной с переводом на газ с.</w:t>
      </w:r>
      <w:r w:rsidR="00E4359F">
        <w:rPr>
          <w:b w:val="0"/>
          <w:szCs w:val="28"/>
        </w:rPr>
        <w:t> </w:t>
      </w:r>
      <w:r w:rsidRPr="00B05843">
        <w:rPr>
          <w:b w:val="0"/>
          <w:szCs w:val="28"/>
        </w:rPr>
        <w:t>Хорошее. (до 2043 г.).</w:t>
      </w:r>
    </w:p>
    <w:p w:rsidR="009B5C38" w:rsidRPr="00B05843" w:rsidRDefault="009B5C38" w:rsidP="00D8572E">
      <w:pPr>
        <w:pStyle w:val="affffffe"/>
        <w:suppressAutoHyphens/>
        <w:spacing w:line="240" w:lineRule="auto"/>
        <w:ind w:firstLine="709"/>
        <w:jc w:val="both"/>
        <w:rPr>
          <w:b w:val="0"/>
          <w:szCs w:val="28"/>
        </w:rPr>
      </w:pPr>
      <w:r w:rsidRPr="00B05843">
        <w:rPr>
          <w:b w:val="0"/>
          <w:szCs w:val="28"/>
        </w:rPr>
        <w:t xml:space="preserve">Схемой теплоснабжения </w:t>
      </w:r>
      <w:r w:rsidRPr="00B05843">
        <w:rPr>
          <w:b w:val="0"/>
          <w:szCs w:val="28"/>
          <w:u w:val="single"/>
        </w:rPr>
        <w:t>Чернокурьинского сельсовета</w:t>
      </w:r>
      <w:r w:rsidRPr="00B05843">
        <w:rPr>
          <w:b w:val="0"/>
          <w:szCs w:val="28"/>
        </w:rPr>
        <w:t xml:space="preserve"> Карасукского района Новосибирской области </w:t>
      </w:r>
      <w:bookmarkStart w:id="92" w:name="_Toc383420104"/>
      <w:r w:rsidRPr="00B05843">
        <w:rPr>
          <w:b w:val="0"/>
          <w:szCs w:val="28"/>
        </w:rPr>
        <w:t>на 2023 год и на период до 2037 года</w:t>
      </w:r>
      <w:bookmarkEnd w:id="92"/>
      <w:r w:rsidRPr="00B05843">
        <w:rPr>
          <w:b w:val="0"/>
          <w:szCs w:val="28"/>
        </w:rPr>
        <w:t xml:space="preserve"> (Актуализация на 2023 год) предлагаются следующие мероприятия:</w:t>
      </w:r>
    </w:p>
    <w:p w:rsidR="009B5C38" w:rsidRPr="00B05843" w:rsidRDefault="00E4359F" w:rsidP="00D8572E">
      <w:pPr>
        <w:tabs>
          <w:tab w:val="left" w:pos="1290"/>
          <w:tab w:val="left" w:pos="3030"/>
        </w:tabs>
        <w:suppressAutoHyphens/>
        <w:ind w:firstLine="709"/>
        <w:jc w:val="both"/>
        <w:rPr>
          <w:sz w:val="28"/>
          <w:szCs w:val="28"/>
        </w:rPr>
      </w:pPr>
      <w:r>
        <w:rPr>
          <w:sz w:val="28"/>
          <w:szCs w:val="28"/>
        </w:rPr>
        <w:t xml:space="preserve">1. </w:t>
      </w:r>
      <w:r w:rsidR="009B5C38" w:rsidRPr="00B05843">
        <w:rPr>
          <w:sz w:val="28"/>
          <w:szCs w:val="28"/>
        </w:rPr>
        <w:t>Реконструкция тепловых сетей с. Морозовка (344м) (2023 г.).</w:t>
      </w:r>
    </w:p>
    <w:p w:rsidR="009B5C38" w:rsidRPr="00B05843" w:rsidRDefault="009B5C38" w:rsidP="00D8572E">
      <w:pPr>
        <w:tabs>
          <w:tab w:val="left" w:pos="1290"/>
        </w:tabs>
        <w:suppressAutoHyphens/>
        <w:ind w:firstLine="709"/>
        <w:jc w:val="both"/>
        <w:rPr>
          <w:sz w:val="28"/>
          <w:szCs w:val="28"/>
        </w:rPr>
      </w:pPr>
      <w:r w:rsidRPr="00B05843">
        <w:rPr>
          <w:sz w:val="28"/>
          <w:szCs w:val="28"/>
        </w:rPr>
        <w:t xml:space="preserve">С </w:t>
      </w:r>
      <w:r w:rsidR="001A79BB" w:rsidRPr="00B05843">
        <w:rPr>
          <w:sz w:val="28"/>
          <w:szCs w:val="28"/>
        </w:rPr>
        <w:t>учётом</w:t>
      </w:r>
      <w:r w:rsidRPr="00B05843">
        <w:rPr>
          <w:sz w:val="28"/>
          <w:szCs w:val="28"/>
        </w:rPr>
        <w:t xml:space="preserve"> планируемого развития системы газоснабжения в Карасукском районе Схемой территориального планирования района предлагается реконструкция котельных с переводом на газ в с. Морозовка, с. Чернокурья, ауле Нижнебаяновский. (до 2043 г.).</w:t>
      </w:r>
    </w:p>
    <w:p w:rsidR="00F31E04" w:rsidRPr="009F0A91" w:rsidRDefault="00F31E04" w:rsidP="009F0A91">
      <w:pPr>
        <w:pStyle w:val="2fa"/>
        <w:shd w:val="clear" w:color="auto" w:fill="auto"/>
        <w:suppressAutoHyphens/>
        <w:spacing w:before="0" w:after="0" w:line="298" w:lineRule="exact"/>
        <w:ind w:firstLine="709"/>
        <w:rPr>
          <w:sz w:val="28"/>
          <w:szCs w:val="28"/>
        </w:rPr>
      </w:pPr>
      <w:r w:rsidRPr="009F0A91">
        <w:rPr>
          <w:sz w:val="28"/>
          <w:szCs w:val="28"/>
        </w:rPr>
        <w:t xml:space="preserve">Согласно Паспорту социально-экономического положения и схемой теплоснабжения Карасукского района Новосибирской области от 2022 г., </w:t>
      </w:r>
      <w:r w:rsidRPr="009F0A91">
        <w:rPr>
          <w:sz w:val="28"/>
          <w:szCs w:val="28"/>
          <w:u w:val="single"/>
        </w:rPr>
        <w:t>в г.</w:t>
      </w:r>
      <w:r w:rsidR="009F0A91">
        <w:rPr>
          <w:sz w:val="28"/>
          <w:szCs w:val="28"/>
          <w:u w:val="single"/>
        </w:rPr>
        <w:t> </w:t>
      </w:r>
      <w:r w:rsidRPr="009F0A91">
        <w:rPr>
          <w:sz w:val="28"/>
          <w:szCs w:val="28"/>
          <w:u w:val="single"/>
        </w:rPr>
        <w:t xml:space="preserve">Карасуке </w:t>
      </w:r>
      <w:r w:rsidRPr="009F0A91">
        <w:rPr>
          <w:sz w:val="28"/>
          <w:szCs w:val="28"/>
        </w:rPr>
        <w:t>в области теплоснабжения планируются следующие мероприятия:</w:t>
      </w:r>
    </w:p>
    <w:p w:rsidR="00EA728D" w:rsidRPr="000B0DF5" w:rsidRDefault="00EA728D" w:rsidP="00AA7CFA">
      <w:pPr>
        <w:pStyle w:val="a3"/>
        <w:numPr>
          <w:ilvl w:val="0"/>
          <w:numId w:val="25"/>
        </w:numPr>
        <w:ind w:left="0" w:firstLine="851"/>
        <w:jc w:val="both"/>
        <w:rPr>
          <w:sz w:val="28"/>
          <w:szCs w:val="28"/>
        </w:rPr>
      </w:pPr>
      <w:r w:rsidRPr="000B0DF5">
        <w:rPr>
          <w:sz w:val="28"/>
          <w:szCs w:val="28"/>
        </w:rPr>
        <w:t>Модернизация котельной №20, модернизация бойлерной (Изменение схемы обвязки подачи теплоносителя для микрорайона "Черемушки", разделив существующий один общий контур теплоснабжения для отопления и горячего водоснабжения на два отдельных, задействовав трубопровод ООО "РЖД");</w:t>
      </w:r>
    </w:p>
    <w:p w:rsidR="00EA728D" w:rsidRPr="000B0DF5" w:rsidRDefault="00EA728D" w:rsidP="00AA7CFA">
      <w:pPr>
        <w:pStyle w:val="a3"/>
        <w:numPr>
          <w:ilvl w:val="0"/>
          <w:numId w:val="25"/>
        </w:numPr>
        <w:ind w:left="0" w:firstLine="851"/>
        <w:jc w:val="both"/>
        <w:rPr>
          <w:b/>
          <w:sz w:val="28"/>
          <w:szCs w:val="28"/>
        </w:rPr>
      </w:pPr>
      <w:r w:rsidRPr="000B0DF5">
        <w:rPr>
          <w:sz w:val="28"/>
          <w:szCs w:val="28"/>
        </w:rPr>
        <w:t xml:space="preserve">Реконструкция котельной №2 с увеличением тепловой мощности, для переключения потребителей котельных №4 и №14. </w:t>
      </w:r>
    </w:p>
    <w:p w:rsidR="00EA728D" w:rsidRPr="000B0DF5" w:rsidRDefault="00EA728D" w:rsidP="00AA7CFA">
      <w:pPr>
        <w:pStyle w:val="a3"/>
        <w:numPr>
          <w:ilvl w:val="0"/>
          <w:numId w:val="25"/>
        </w:numPr>
        <w:ind w:left="0" w:firstLine="851"/>
        <w:jc w:val="both"/>
        <w:rPr>
          <w:b/>
          <w:sz w:val="28"/>
          <w:szCs w:val="28"/>
        </w:rPr>
      </w:pPr>
      <w:r w:rsidRPr="000B0DF5">
        <w:rPr>
          <w:sz w:val="28"/>
          <w:szCs w:val="28"/>
        </w:rPr>
        <w:t xml:space="preserve">Строительство соединяющих участков тепловой сети для объединения зон </w:t>
      </w:r>
      <w:r w:rsidR="001A79BB" w:rsidRPr="000B0DF5">
        <w:rPr>
          <w:sz w:val="28"/>
          <w:szCs w:val="28"/>
        </w:rPr>
        <w:t>трёх</w:t>
      </w:r>
      <w:r w:rsidRPr="000B0DF5">
        <w:rPr>
          <w:sz w:val="28"/>
          <w:szCs w:val="28"/>
        </w:rPr>
        <w:t xml:space="preserve"> котельных (№ 2, №4, №14), замена основных магистральных трубопроводов тепловой сети.</w:t>
      </w:r>
    </w:p>
    <w:p w:rsidR="00EA728D" w:rsidRPr="000B0DF5" w:rsidRDefault="00EA728D" w:rsidP="00AA7CFA">
      <w:pPr>
        <w:pStyle w:val="a3"/>
        <w:numPr>
          <w:ilvl w:val="0"/>
          <w:numId w:val="25"/>
        </w:numPr>
        <w:ind w:left="0" w:firstLine="851"/>
        <w:jc w:val="both"/>
        <w:rPr>
          <w:b/>
          <w:sz w:val="28"/>
          <w:szCs w:val="28"/>
        </w:rPr>
      </w:pPr>
      <w:r w:rsidRPr="000B0DF5">
        <w:rPr>
          <w:sz w:val="28"/>
          <w:szCs w:val="28"/>
        </w:rPr>
        <w:t>Реконструкция котельной №20 с увеличением тепловой мощности, для переключения потребителей котельной №19.</w:t>
      </w:r>
    </w:p>
    <w:p w:rsidR="00EA728D" w:rsidRPr="000B0DF5" w:rsidRDefault="00EA728D" w:rsidP="00AA7CFA">
      <w:pPr>
        <w:pStyle w:val="a3"/>
        <w:numPr>
          <w:ilvl w:val="0"/>
          <w:numId w:val="25"/>
        </w:numPr>
        <w:ind w:left="0" w:firstLine="851"/>
        <w:jc w:val="both"/>
        <w:rPr>
          <w:b/>
          <w:sz w:val="28"/>
          <w:szCs w:val="28"/>
        </w:rPr>
      </w:pPr>
      <w:r w:rsidRPr="000B0DF5">
        <w:rPr>
          <w:sz w:val="28"/>
          <w:szCs w:val="28"/>
        </w:rPr>
        <w:t>Строительство котельной с тепловыми сетями в микрорайоне улиц Шукшина – Набатова г. Карасука.</w:t>
      </w:r>
    </w:p>
    <w:p w:rsidR="00EA728D" w:rsidRPr="000B0DF5" w:rsidRDefault="00EA728D" w:rsidP="00AA7CFA">
      <w:pPr>
        <w:pStyle w:val="a3"/>
        <w:numPr>
          <w:ilvl w:val="0"/>
          <w:numId w:val="25"/>
        </w:numPr>
        <w:ind w:left="0" w:firstLine="851"/>
        <w:jc w:val="both"/>
        <w:rPr>
          <w:b/>
          <w:sz w:val="28"/>
          <w:szCs w:val="28"/>
        </w:rPr>
      </w:pPr>
      <w:r w:rsidRPr="000B0DF5">
        <w:rPr>
          <w:sz w:val="28"/>
          <w:szCs w:val="28"/>
        </w:rPr>
        <w:lastRenderedPageBreak/>
        <w:t>Замена тепловых сетей котельной №1 от ул. М. Горького до ул. Фрунзе.</w:t>
      </w:r>
    </w:p>
    <w:p w:rsidR="00EA728D" w:rsidRPr="000B0DF5" w:rsidRDefault="00EA728D" w:rsidP="00AA7CFA">
      <w:pPr>
        <w:pStyle w:val="a3"/>
        <w:numPr>
          <w:ilvl w:val="0"/>
          <w:numId w:val="25"/>
        </w:numPr>
        <w:ind w:left="0" w:firstLine="851"/>
        <w:jc w:val="both"/>
        <w:rPr>
          <w:b/>
          <w:sz w:val="28"/>
          <w:szCs w:val="28"/>
        </w:rPr>
      </w:pPr>
      <w:r w:rsidRPr="000B0DF5">
        <w:rPr>
          <w:sz w:val="28"/>
          <w:szCs w:val="28"/>
        </w:rPr>
        <w:t>Реконструкция тепловых сетей котельной №20 от ЦТП №1 до ЦТП № 2 (D-500 м, L - 900 м в двухтрубном</w:t>
      </w:r>
      <w:r>
        <w:rPr>
          <w:sz w:val="28"/>
          <w:szCs w:val="28"/>
        </w:rPr>
        <w:t xml:space="preserve"> </w:t>
      </w:r>
      <w:r w:rsidRPr="000B0DF5">
        <w:rPr>
          <w:sz w:val="28"/>
          <w:szCs w:val="28"/>
        </w:rPr>
        <w:t>исполнении).</w:t>
      </w:r>
    </w:p>
    <w:p w:rsidR="00EA728D" w:rsidRPr="000B0DF5" w:rsidRDefault="00EA728D" w:rsidP="00AA7CFA">
      <w:pPr>
        <w:pStyle w:val="a3"/>
        <w:numPr>
          <w:ilvl w:val="0"/>
          <w:numId w:val="25"/>
        </w:numPr>
        <w:ind w:left="0" w:firstLine="851"/>
        <w:jc w:val="both"/>
        <w:rPr>
          <w:b/>
          <w:sz w:val="28"/>
          <w:szCs w:val="28"/>
        </w:rPr>
      </w:pPr>
      <w:r w:rsidRPr="000B0DF5">
        <w:rPr>
          <w:sz w:val="28"/>
          <w:szCs w:val="28"/>
        </w:rPr>
        <w:t>Строительство участка тепловой сети для объединения зон котельных №19 и №20.</w:t>
      </w:r>
    </w:p>
    <w:p w:rsidR="001511E6" w:rsidRDefault="001511E6" w:rsidP="001511E6">
      <w:pPr>
        <w:pStyle w:val="af9"/>
        <w:tabs>
          <w:tab w:val="left" w:pos="567"/>
        </w:tabs>
        <w:spacing w:after="0"/>
        <w:ind w:firstLine="709"/>
        <w:jc w:val="both"/>
        <w:rPr>
          <w:noProof/>
          <w:sz w:val="28"/>
          <w:szCs w:val="28"/>
        </w:rPr>
      </w:pPr>
      <w:r>
        <w:rPr>
          <w:noProof/>
          <w:sz w:val="28"/>
          <w:szCs w:val="28"/>
        </w:rPr>
        <w:t xml:space="preserve">Прогнозная нагрузка от централизованных источников теплоснабжения в Карасукском районе в течении действия Схемы территориального планирования увеличится за счет строительства объектов социально-бытового и жилищного строительства (только в г. Карасук из расчёта 25% нового жилья это МКД), представлена в таблице 2.5.3-2. В связи с газификацией Карасукского района будет происходить переход небольших котельных с угля на природный газ. </w:t>
      </w:r>
    </w:p>
    <w:p w:rsidR="00CE6DF6" w:rsidRDefault="001511E6" w:rsidP="001511E6">
      <w:pPr>
        <w:pStyle w:val="af9"/>
        <w:tabs>
          <w:tab w:val="left" w:pos="567"/>
        </w:tabs>
        <w:spacing w:after="0"/>
        <w:ind w:firstLine="709"/>
        <w:jc w:val="right"/>
        <w:rPr>
          <w:noProof/>
          <w:sz w:val="28"/>
          <w:szCs w:val="28"/>
        </w:rPr>
      </w:pPr>
      <w:r>
        <w:rPr>
          <w:noProof/>
          <w:sz w:val="28"/>
          <w:szCs w:val="28"/>
        </w:rPr>
        <w:t>Таблица 2.5.3-2</w:t>
      </w:r>
    </w:p>
    <w:p w:rsidR="001511E6" w:rsidRDefault="001511E6" w:rsidP="001511E6">
      <w:pPr>
        <w:pStyle w:val="af9"/>
        <w:tabs>
          <w:tab w:val="left" w:pos="567"/>
        </w:tabs>
        <w:ind w:firstLine="709"/>
        <w:jc w:val="center"/>
        <w:rPr>
          <w:noProof/>
          <w:sz w:val="28"/>
          <w:szCs w:val="28"/>
        </w:rPr>
      </w:pPr>
      <w:r>
        <w:rPr>
          <w:noProof/>
          <w:sz w:val="28"/>
          <w:szCs w:val="28"/>
        </w:rPr>
        <w:t>Прогнозная тепловая нагрузка централизованных источников теплоснабжения Карасукского района</w:t>
      </w:r>
    </w:p>
    <w:tbl>
      <w:tblPr>
        <w:tblW w:w="8500" w:type="dxa"/>
        <w:jc w:val="center"/>
        <w:tblLook w:val="04A0" w:firstRow="1" w:lastRow="0" w:firstColumn="1" w:lastColumn="0" w:noHBand="0" w:noVBand="1"/>
      </w:tblPr>
      <w:tblGrid>
        <w:gridCol w:w="562"/>
        <w:gridCol w:w="4395"/>
        <w:gridCol w:w="1275"/>
        <w:gridCol w:w="1134"/>
        <w:gridCol w:w="1134"/>
      </w:tblGrid>
      <w:tr w:rsidR="001511E6" w:rsidRPr="001511E6" w:rsidTr="001511E6">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 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11E6" w:rsidRPr="001511E6" w:rsidRDefault="001511E6" w:rsidP="001511E6">
            <w:pPr>
              <w:suppressAutoHyphens/>
              <w:jc w:val="center"/>
              <w:rPr>
                <w:color w:val="000000"/>
              </w:rPr>
            </w:pPr>
            <w:r w:rsidRPr="001511E6">
              <w:rPr>
                <w:color w:val="000000"/>
              </w:rPr>
              <w:t>Муниципальное образование (поселение)</w:t>
            </w:r>
          </w:p>
        </w:tc>
        <w:tc>
          <w:tcPr>
            <w:tcW w:w="3543" w:type="dxa"/>
            <w:gridSpan w:val="3"/>
            <w:tcBorders>
              <w:top w:val="single" w:sz="4" w:space="0" w:color="auto"/>
              <w:left w:val="nil"/>
              <w:bottom w:val="single" w:sz="4" w:space="0" w:color="auto"/>
              <w:right w:val="single" w:sz="4" w:space="0" w:color="auto"/>
            </w:tcBorders>
            <w:shd w:val="clear" w:color="auto" w:fill="auto"/>
            <w:vAlign w:val="bottom"/>
            <w:hideMark/>
          </w:tcPr>
          <w:p w:rsidR="001511E6" w:rsidRPr="001511E6" w:rsidRDefault="001511E6" w:rsidP="001511E6">
            <w:pPr>
              <w:suppressAutoHyphens/>
              <w:jc w:val="center"/>
              <w:rPr>
                <w:color w:val="000000"/>
              </w:rPr>
            </w:pPr>
            <w:r>
              <w:rPr>
                <w:color w:val="000000"/>
              </w:rPr>
              <w:t xml:space="preserve">Фактическая </w:t>
            </w:r>
            <w:r w:rsidRPr="001511E6">
              <w:rPr>
                <w:color w:val="000000"/>
              </w:rPr>
              <w:t>подключённая тепловая нагрузка, Гкал/ч</w:t>
            </w:r>
          </w:p>
        </w:tc>
      </w:tr>
      <w:tr w:rsidR="001511E6" w:rsidRPr="001511E6" w:rsidTr="001511E6">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511E6" w:rsidRPr="001511E6" w:rsidRDefault="001511E6">
            <w:pPr>
              <w:rPr>
                <w:color w:val="000000"/>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1511E6" w:rsidRPr="001511E6" w:rsidRDefault="001511E6" w:rsidP="001511E6">
            <w:pPr>
              <w:suppressAutoHyphens/>
              <w:rPr>
                <w:color w:val="000000"/>
              </w:rPr>
            </w:pP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center"/>
              <w:rPr>
                <w:color w:val="000000"/>
              </w:rPr>
            </w:pPr>
            <w:r w:rsidRPr="001511E6">
              <w:rPr>
                <w:color w:val="000000"/>
              </w:rPr>
              <w:t>2022 г.</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center"/>
              <w:rPr>
                <w:color w:val="000000"/>
              </w:rPr>
            </w:pPr>
            <w:r w:rsidRPr="001511E6">
              <w:rPr>
                <w:color w:val="000000"/>
              </w:rPr>
              <w:t>2033 г.</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center"/>
              <w:rPr>
                <w:color w:val="000000"/>
              </w:rPr>
            </w:pPr>
            <w:r w:rsidRPr="001511E6">
              <w:rPr>
                <w:color w:val="000000"/>
              </w:rPr>
              <w:t>2043 г.</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1</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Карасукский район</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72,093</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80,758</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87,438</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2</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 xml:space="preserve"> Городское поселение г. Карасук</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60,461</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67,986</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74,236</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3</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Беленский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0,29</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0,29</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0,29</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4</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Благодатский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2,434</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2,604</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2,604</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5</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Знаменский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0,539</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0,539</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0,609</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6</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Ирбизинский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1,14</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1,14</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1,14</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7</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Калиновский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0,747</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0,747</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0,747</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8</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Михайловский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0,538</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1,188</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1,278</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9</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Октябрьский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1,653</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1,653</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1,743</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10</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Студеновский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0,898</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0,898</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0,988</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11</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Троицкий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1,143</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1,463</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1,463</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12</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Хорошинский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0,897</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0,897</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0,987</w:t>
            </w:r>
          </w:p>
        </w:tc>
      </w:tr>
      <w:tr w:rsidR="001511E6" w:rsidRPr="001511E6" w:rsidTr="001511E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1511E6" w:rsidRPr="001511E6" w:rsidRDefault="001511E6" w:rsidP="001511E6">
            <w:pPr>
              <w:jc w:val="center"/>
              <w:rPr>
                <w:color w:val="000000"/>
              </w:rPr>
            </w:pPr>
            <w:r w:rsidRPr="001511E6">
              <w:rPr>
                <w:color w:val="000000"/>
              </w:rPr>
              <w:t>13</w:t>
            </w:r>
          </w:p>
        </w:tc>
        <w:tc>
          <w:tcPr>
            <w:tcW w:w="439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rPr>
                <w:color w:val="000000"/>
              </w:rPr>
            </w:pPr>
            <w:r w:rsidRPr="001511E6">
              <w:rPr>
                <w:color w:val="000000"/>
              </w:rPr>
              <w:t>Чернокурьинский сельсовет</w:t>
            </w:r>
          </w:p>
        </w:tc>
        <w:tc>
          <w:tcPr>
            <w:tcW w:w="1275"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1,353</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1,353</w:t>
            </w:r>
          </w:p>
        </w:tc>
        <w:tc>
          <w:tcPr>
            <w:tcW w:w="1134" w:type="dxa"/>
            <w:tcBorders>
              <w:top w:val="nil"/>
              <w:left w:val="nil"/>
              <w:bottom w:val="single" w:sz="4" w:space="0" w:color="auto"/>
              <w:right w:val="single" w:sz="4" w:space="0" w:color="auto"/>
            </w:tcBorders>
            <w:shd w:val="clear" w:color="auto" w:fill="auto"/>
            <w:noWrap/>
            <w:vAlign w:val="bottom"/>
            <w:hideMark/>
          </w:tcPr>
          <w:p w:rsidR="001511E6" w:rsidRPr="001511E6" w:rsidRDefault="001511E6" w:rsidP="001511E6">
            <w:pPr>
              <w:suppressAutoHyphens/>
              <w:jc w:val="right"/>
              <w:rPr>
                <w:color w:val="000000"/>
              </w:rPr>
            </w:pPr>
            <w:r w:rsidRPr="001511E6">
              <w:rPr>
                <w:color w:val="000000"/>
              </w:rPr>
              <w:t>1,353</w:t>
            </w:r>
          </w:p>
        </w:tc>
      </w:tr>
    </w:tbl>
    <w:p w:rsidR="001511E6" w:rsidRDefault="001511E6" w:rsidP="001511E6">
      <w:pPr>
        <w:pStyle w:val="af9"/>
        <w:tabs>
          <w:tab w:val="left" w:pos="567"/>
        </w:tabs>
        <w:spacing w:after="0"/>
        <w:ind w:firstLine="709"/>
        <w:jc w:val="right"/>
        <w:rPr>
          <w:noProof/>
          <w:sz w:val="28"/>
          <w:szCs w:val="28"/>
        </w:rPr>
      </w:pPr>
    </w:p>
    <w:p w:rsidR="000765B0" w:rsidRPr="00B05843" w:rsidRDefault="000765B0" w:rsidP="00AA7CFA">
      <w:pPr>
        <w:pStyle w:val="af9"/>
        <w:numPr>
          <w:ilvl w:val="2"/>
          <w:numId w:val="13"/>
        </w:numPr>
        <w:outlineLvl w:val="0"/>
        <w:rPr>
          <w:b/>
          <w:noProof/>
          <w:sz w:val="28"/>
          <w:szCs w:val="28"/>
        </w:rPr>
      </w:pPr>
      <w:bookmarkStart w:id="93" w:name="_Toc127960176"/>
      <w:r w:rsidRPr="00B05843">
        <w:rPr>
          <w:b/>
          <w:noProof/>
          <w:sz w:val="28"/>
          <w:szCs w:val="28"/>
        </w:rPr>
        <w:t>Газоснабжение</w:t>
      </w:r>
      <w:bookmarkEnd w:id="93"/>
    </w:p>
    <w:p w:rsidR="007E46FE" w:rsidRPr="007E46FE" w:rsidRDefault="007E46FE" w:rsidP="007E46FE">
      <w:pPr>
        <w:pStyle w:val="a3"/>
        <w:spacing w:before="120" w:after="120"/>
        <w:rPr>
          <w:i/>
          <w:sz w:val="28"/>
          <w:szCs w:val="28"/>
        </w:rPr>
      </w:pPr>
      <w:r w:rsidRPr="007E46FE">
        <w:rPr>
          <w:i/>
          <w:sz w:val="28"/>
          <w:szCs w:val="28"/>
        </w:rPr>
        <w:t>Существующее положение</w:t>
      </w:r>
    </w:p>
    <w:p w:rsidR="0031556D" w:rsidRDefault="0031556D" w:rsidP="00E4359F">
      <w:pPr>
        <w:suppressAutoHyphens/>
        <w:ind w:firstLine="709"/>
        <w:jc w:val="both"/>
        <w:rPr>
          <w:sz w:val="28"/>
          <w:szCs w:val="28"/>
        </w:rPr>
      </w:pPr>
      <w:r w:rsidRPr="00B05843">
        <w:rPr>
          <w:sz w:val="28"/>
          <w:szCs w:val="28"/>
        </w:rPr>
        <w:t>В настоящее время территория района не газифицирована.</w:t>
      </w:r>
    </w:p>
    <w:p w:rsidR="007E46FE" w:rsidRPr="00B05843" w:rsidRDefault="007E46FE" w:rsidP="007E46FE">
      <w:pPr>
        <w:spacing w:before="120" w:after="120"/>
        <w:ind w:firstLine="709"/>
        <w:rPr>
          <w:i/>
          <w:sz w:val="28"/>
          <w:szCs w:val="28"/>
        </w:rPr>
      </w:pPr>
      <w:r w:rsidRPr="00B05843">
        <w:rPr>
          <w:i/>
          <w:sz w:val="28"/>
          <w:szCs w:val="28"/>
        </w:rPr>
        <w:t>Перспективное положение</w:t>
      </w:r>
    </w:p>
    <w:p w:rsidR="00EA2522" w:rsidRPr="00EA2522" w:rsidRDefault="00EA2522" w:rsidP="00EA2522">
      <w:pPr>
        <w:suppressAutoHyphens/>
        <w:ind w:firstLine="709"/>
        <w:jc w:val="both"/>
        <w:rPr>
          <w:sz w:val="28"/>
          <w:szCs w:val="28"/>
        </w:rPr>
      </w:pPr>
      <w:r w:rsidRPr="00EA2522">
        <w:rPr>
          <w:sz w:val="28"/>
          <w:szCs w:val="28"/>
        </w:rPr>
        <w:t xml:space="preserve">Согласно Региональной программе газификации жилищно-коммунального хозяйства, промышленных и иных организаций на территории Новосибирской области до 2027 года планируется газификация Карасукского района (газопровод межпоселковый от ГРС Карасук к </w:t>
      </w:r>
      <w:r w:rsidR="007E46FE">
        <w:rPr>
          <w:sz w:val="28"/>
          <w:szCs w:val="28"/>
        </w:rPr>
        <w:t>населённым пунктам</w:t>
      </w:r>
      <w:r w:rsidRPr="00EA2522">
        <w:rPr>
          <w:sz w:val="28"/>
          <w:szCs w:val="28"/>
        </w:rPr>
        <w:t xml:space="preserve"> г.</w:t>
      </w:r>
      <w:r w:rsidR="007E46FE">
        <w:rPr>
          <w:sz w:val="28"/>
          <w:szCs w:val="28"/>
        </w:rPr>
        <w:t> </w:t>
      </w:r>
      <w:r w:rsidRPr="00EA2522">
        <w:rPr>
          <w:sz w:val="28"/>
          <w:szCs w:val="28"/>
        </w:rPr>
        <w:t>Карасук, п. Озерное-Титово, п. Ягодны</w:t>
      </w:r>
      <w:r w:rsidR="00940803">
        <w:rPr>
          <w:sz w:val="28"/>
          <w:szCs w:val="28"/>
        </w:rPr>
        <w:t>й, с. Сорочиха, с. Троицкое, с. </w:t>
      </w:r>
      <w:r w:rsidRPr="00EA2522">
        <w:rPr>
          <w:sz w:val="28"/>
          <w:szCs w:val="28"/>
        </w:rPr>
        <w:t>Рассказово, п. Красносельский).</w:t>
      </w:r>
    </w:p>
    <w:p w:rsidR="00EA2522" w:rsidRPr="00EA2522" w:rsidRDefault="00EA2522" w:rsidP="00EA2522">
      <w:pPr>
        <w:suppressAutoHyphens/>
        <w:ind w:firstLine="709"/>
        <w:jc w:val="both"/>
        <w:rPr>
          <w:sz w:val="28"/>
          <w:szCs w:val="28"/>
        </w:rPr>
      </w:pPr>
      <w:r w:rsidRPr="00EA2522">
        <w:rPr>
          <w:sz w:val="28"/>
          <w:szCs w:val="28"/>
        </w:rPr>
        <w:lastRenderedPageBreak/>
        <w:t xml:space="preserve">Разработана «Схема газоснабжения и газификации Карасукского района Новосибирской области», в соответствии с которой планируется строительство магистрального газопровода до города Карасук, строительство ГРС Карасук, а также строительство межпоселковых газопроводов во все сельсоветы района с подключением большей части </w:t>
      </w:r>
      <w:r w:rsidR="00940803" w:rsidRPr="00EA2522">
        <w:rPr>
          <w:sz w:val="28"/>
          <w:szCs w:val="28"/>
        </w:rPr>
        <w:t>населённых</w:t>
      </w:r>
      <w:r w:rsidRPr="00EA2522">
        <w:rPr>
          <w:sz w:val="28"/>
          <w:szCs w:val="28"/>
        </w:rPr>
        <w:t xml:space="preserve"> пунктов.</w:t>
      </w:r>
    </w:p>
    <w:p w:rsidR="0031556D" w:rsidRPr="00B05843" w:rsidRDefault="0031556D" w:rsidP="00E4359F">
      <w:pPr>
        <w:pStyle w:val="a3"/>
        <w:tabs>
          <w:tab w:val="left" w:pos="1290"/>
        </w:tabs>
        <w:suppressAutoHyphens/>
        <w:ind w:left="0" w:firstLine="709"/>
        <w:jc w:val="both"/>
        <w:rPr>
          <w:sz w:val="28"/>
          <w:szCs w:val="28"/>
        </w:rPr>
      </w:pPr>
      <w:r w:rsidRPr="00B05843">
        <w:rPr>
          <w:sz w:val="28"/>
          <w:szCs w:val="28"/>
        </w:rPr>
        <w:t>Паспортом социально-экономического положения Карасукского района в области газоснабжения планируются следующие мероприятия:</w:t>
      </w:r>
    </w:p>
    <w:p w:rsidR="0031556D" w:rsidRDefault="0031556D" w:rsidP="00E4359F">
      <w:pPr>
        <w:suppressAutoHyphens/>
        <w:ind w:firstLine="709"/>
        <w:jc w:val="both"/>
        <w:rPr>
          <w:sz w:val="28"/>
          <w:szCs w:val="28"/>
        </w:rPr>
      </w:pPr>
      <w:r w:rsidRPr="00B05843">
        <w:rPr>
          <w:sz w:val="28"/>
          <w:szCs w:val="28"/>
        </w:rPr>
        <w:t>- Газификаци</w:t>
      </w:r>
      <w:r w:rsidR="00E4359F">
        <w:rPr>
          <w:sz w:val="28"/>
          <w:szCs w:val="28"/>
        </w:rPr>
        <w:t xml:space="preserve">я Карасукского района (2025 - </w:t>
      </w:r>
      <w:r w:rsidRPr="00B05843">
        <w:rPr>
          <w:sz w:val="28"/>
          <w:szCs w:val="28"/>
        </w:rPr>
        <w:t>30 гг.)</w:t>
      </w:r>
    </w:p>
    <w:p w:rsidR="007E46FE" w:rsidRPr="00F535C8" w:rsidRDefault="007E46FE" w:rsidP="007E46FE">
      <w:pPr>
        <w:pStyle w:val="S7"/>
        <w:jc w:val="right"/>
        <w:rPr>
          <w:i/>
        </w:rPr>
      </w:pPr>
      <w:r>
        <w:t>Таблица 2.5.5-1</w:t>
      </w:r>
    </w:p>
    <w:p w:rsidR="007E46FE" w:rsidRPr="00F535C8" w:rsidRDefault="0092581A" w:rsidP="0092581A">
      <w:pPr>
        <w:pStyle w:val="S7"/>
        <w:suppressAutoHyphens/>
        <w:spacing w:after="120"/>
        <w:ind w:right="992" w:firstLine="851"/>
        <w:jc w:val="center"/>
      </w:pPr>
      <w:r>
        <w:t>Предварительный р</w:t>
      </w:r>
      <w:r w:rsidR="007E46FE">
        <w:t>асчёт перспективного потребления газа на территории Карасукского района</w:t>
      </w:r>
    </w:p>
    <w:tbl>
      <w:tblPr>
        <w:tblW w:w="9086" w:type="dxa"/>
        <w:jc w:val="center"/>
        <w:tblLook w:val="04A0" w:firstRow="1" w:lastRow="0" w:firstColumn="1" w:lastColumn="0" w:noHBand="0" w:noVBand="1"/>
      </w:tblPr>
      <w:tblGrid>
        <w:gridCol w:w="567"/>
        <w:gridCol w:w="4536"/>
        <w:gridCol w:w="993"/>
        <w:gridCol w:w="992"/>
        <w:gridCol w:w="996"/>
        <w:gridCol w:w="996"/>
        <w:gridCol w:w="6"/>
      </w:tblGrid>
      <w:tr w:rsidR="007E46FE" w:rsidRPr="0092581A" w:rsidTr="0092581A">
        <w:trPr>
          <w:trHeight w:val="30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6FE" w:rsidRPr="0092581A" w:rsidRDefault="007E46FE" w:rsidP="0092581A">
            <w:pPr>
              <w:jc w:val="center"/>
              <w:rPr>
                <w:color w:val="000000"/>
              </w:rPr>
            </w:pPr>
            <w:r w:rsidRPr="0092581A">
              <w:rPr>
                <w:color w:val="000000"/>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6FE" w:rsidRPr="0092581A" w:rsidRDefault="007E46FE" w:rsidP="0092581A">
            <w:pPr>
              <w:jc w:val="center"/>
              <w:rPr>
                <w:color w:val="000000"/>
              </w:rPr>
            </w:pPr>
            <w:r w:rsidRPr="0092581A">
              <w:rPr>
                <w:color w:val="000000"/>
              </w:rPr>
              <w:t>Муниципальное образование (поселение)</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7E46FE" w:rsidRPr="0092581A" w:rsidRDefault="007E46FE" w:rsidP="0092581A">
            <w:pPr>
              <w:jc w:val="center"/>
              <w:rPr>
                <w:color w:val="000000"/>
              </w:rPr>
            </w:pPr>
            <w:r w:rsidRPr="0092581A">
              <w:rPr>
                <w:color w:val="000000"/>
              </w:rPr>
              <w:t>Численность населения, чел</w:t>
            </w:r>
          </w:p>
        </w:tc>
        <w:tc>
          <w:tcPr>
            <w:tcW w:w="1998" w:type="dxa"/>
            <w:gridSpan w:val="3"/>
            <w:tcBorders>
              <w:top w:val="single" w:sz="4" w:space="0" w:color="auto"/>
              <w:left w:val="nil"/>
              <w:bottom w:val="single" w:sz="4" w:space="0" w:color="auto"/>
              <w:right w:val="single" w:sz="4" w:space="0" w:color="auto"/>
            </w:tcBorders>
            <w:shd w:val="clear" w:color="auto" w:fill="auto"/>
            <w:noWrap/>
            <w:vAlign w:val="center"/>
            <w:hideMark/>
          </w:tcPr>
          <w:p w:rsidR="007E46FE" w:rsidRPr="0092581A" w:rsidRDefault="007E46FE" w:rsidP="0092581A">
            <w:pPr>
              <w:jc w:val="center"/>
              <w:rPr>
                <w:color w:val="000000"/>
              </w:rPr>
            </w:pPr>
            <w:r w:rsidRPr="0092581A">
              <w:rPr>
                <w:color w:val="000000"/>
              </w:rPr>
              <w:t>Объем потребления газа, куб.м/ч</w:t>
            </w:r>
          </w:p>
        </w:tc>
      </w:tr>
      <w:tr w:rsidR="007E46FE" w:rsidRPr="0092581A" w:rsidTr="0092581A">
        <w:trPr>
          <w:gridAfter w:val="1"/>
          <w:wAfter w:w="6" w:type="dxa"/>
          <w:trHeight w:val="30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E46FE" w:rsidRPr="0092581A" w:rsidRDefault="007E46FE" w:rsidP="0092581A">
            <w:pPr>
              <w:jc w:val="center"/>
              <w:rPr>
                <w:color w:val="00000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7E46FE" w:rsidRPr="0092581A" w:rsidRDefault="007E46FE" w:rsidP="0092581A">
            <w:pPr>
              <w:jc w:val="center"/>
              <w:rPr>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7E46FE" w:rsidRPr="0092581A" w:rsidRDefault="007E46FE" w:rsidP="0092581A">
            <w:pPr>
              <w:jc w:val="center"/>
              <w:rPr>
                <w:color w:val="000000"/>
              </w:rPr>
            </w:pPr>
            <w:r w:rsidRPr="0092581A">
              <w:rPr>
                <w:color w:val="000000"/>
              </w:rPr>
              <w:t>2033 г.</w:t>
            </w:r>
          </w:p>
        </w:tc>
        <w:tc>
          <w:tcPr>
            <w:tcW w:w="992" w:type="dxa"/>
            <w:tcBorders>
              <w:top w:val="nil"/>
              <w:left w:val="nil"/>
              <w:bottom w:val="single" w:sz="4" w:space="0" w:color="auto"/>
              <w:right w:val="single" w:sz="4" w:space="0" w:color="auto"/>
            </w:tcBorders>
            <w:shd w:val="clear" w:color="auto" w:fill="auto"/>
            <w:noWrap/>
            <w:vAlign w:val="center"/>
            <w:hideMark/>
          </w:tcPr>
          <w:p w:rsidR="007E46FE" w:rsidRPr="0092581A" w:rsidRDefault="007E46FE" w:rsidP="0092581A">
            <w:pPr>
              <w:jc w:val="center"/>
              <w:rPr>
                <w:color w:val="000000"/>
              </w:rPr>
            </w:pPr>
            <w:r w:rsidRPr="0092581A">
              <w:rPr>
                <w:color w:val="000000"/>
              </w:rPr>
              <w:t>2043 г.</w:t>
            </w:r>
          </w:p>
        </w:tc>
        <w:tc>
          <w:tcPr>
            <w:tcW w:w="996" w:type="dxa"/>
            <w:tcBorders>
              <w:top w:val="nil"/>
              <w:left w:val="nil"/>
              <w:bottom w:val="single" w:sz="4" w:space="0" w:color="auto"/>
              <w:right w:val="single" w:sz="4" w:space="0" w:color="auto"/>
            </w:tcBorders>
            <w:shd w:val="clear" w:color="auto" w:fill="auto"/>
            <w:noWrap/>
            <w:vAlign w:val="center"/>
            <w:hideMark/>
          </w:tcPr>
          <w:p w:rsidR="007E46FE" w:rsidRPr="0092581A" w:rsidRDefault="007E46FE" w:rsidP="0092581A">
            <w:pPr>
              <w:jc w:val="center"/>
              <w:rPr>
                <w:color w:val="000000"/>
              </w:rPr>
            </w:pPr>
            <w:r w:rsidRPr="0092581A">
              <w:rPr>
                <w:color w:val="000000"/>
              </w:rPr>
              <w:t>2033 г.</w:t>
            </w:r>
          </w:p>
        </w:tc>
        <w:tc>
          <w:tcPr>
            <w:tcW w:w="996" w:type="dxa"/>
            <w:tcBorders>
              <w:top w:val="nil"/>
              <w:left w:val="nil"/>
              <w:bottom w:val="single" w:sz="4" w:space="0" w:color="auto"/>
              <w:right w:val="single" w:sz="4" w:space="0" w:color="auto"/>
            </w:tcBorders>
            <w:shd w:val="clear" w:color="auto" w:fill="auto"/>
            <w:noWrap/>
            <w:vAlign w:val="center"/>
            <w:hideMark/>
          </w:tcPr>
          <w:p w:rsidR="007E46FE" w:rsidRPr="0092581A" w:rsidRDefault="007E46FE" w:rsidP="0092581A">
            <w:pPr>
              <w:jc w:val="center"/>
              <w:rPr>
                <w:color w:val="000000"/>
              </w:rPr>
            </w:pPr>
            <w:r w:rsidRPr="0092581A">
              <w:rPr>
                <w:color w:val="000000"/>
              </w:rPr>
              <w:t>2043 г.</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Карасукский район</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36850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36700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32170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32039,1</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2</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 xml:space="preserve"> Городское поселение г. Карасук</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23800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24500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20777,4</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21388,5</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3</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Беленский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570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520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497,6</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454</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4</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Благодатский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1880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1800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1641,2</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1571,4</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5</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Знаменский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650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600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567,5</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523,8</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6</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Ирбизинский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1100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1010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960,3</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881,7</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7</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Калиновский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710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650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619,8</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567,5</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8</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Михайловский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1550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1500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1353,2</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1309,5</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9</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Октябрьский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1410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1310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1230,9</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1143,6</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10</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Студеновский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910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830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794,4</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724,6</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11</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Троицкий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2200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2100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1920,6</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1833,3</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12</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Хорошинский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860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780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750,8</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680,9</w:t>
            </w:r>
          </w:p>
        </w:tc>
      </w:tr>
      <w:tr w:rsidR="007E46FE" w:rsidRPr="0092581A" w:rsidTr="0092581A">
        <w:trPr>
          <w:gridAfter w:val="1"/>
          <w:wAfter w:w="6" w:type="dxa"/>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13</w:t>
            </w:r>
          </w:p>
        </w:tc>
        <w:tc>
          <w:tcPr>
            <w:tcW w:w="453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rPr>
                <w:color w:val="000000"/>
              </w:rPr>
            </w:pPr>
            <w:r w:rsidRPr="0092581A">
              <w:rPr>
                <w:color w:val="000000"/>
              </w:rPr>
              <w:t>Чернокурьинский сельсовет</w:t>
            </w:r>
          </w:p>
        </w:tc>
        <w:tc>
          <w:tcPr>
            <w:tcW w:w="993"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1210</w:t>
            </w:r>
          </w:p>
        </w:tc>
        <w:tc>
          <w:tcPr>
            <w:tcW w:w="992"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1100</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1056,3</w:t>
            </w:r>
          </w:p>
        </w:tc>
        <w:tc>
          <w:tcPr>
            <w:tcW w:w="996" w:type="dxa"/>
            <w:tcBorders>
              <w:top w:val="nil"/>
              <w:left w:val="nil"/>
              <w:bottom w:val="single" w:sz="4" w:space="0" w:color="auto"/>
              <w:right w:val="single" w:sz="4" w:space="0" w:color="auto"/>
            </w:tcBorders>
            <w:shd w:val="clear" w:color="auto" w:fill="auto"/>
            <w:noWrap/>
            <w:vAlign w:val="bottom"/>
            <w:hideMark/>
          </w:tcPr>
          <w:p w:rsidR="007E46FE" w:rsidRPr="0092581A" w:rsidRDefault="007E46FE">
            <w:pPr>
              <w:jc w:val="right"/>
              <w:rPr>
                <w:color w:val="000000"/>
              </w:rPr>
            </w:pPr>
            <w:r w:rsidRPr="0092581A">
              <w:rPr>
                <w:color w:val="000000"/>
              </w:rPr>
              <w:t>960,3</w:t>
            </w:r>
          </w:p>
        </w:tc>
      </w:tr>
    </w:tbl>
    <w:p w:rsidR="00E71176" w:rsidRDefault="00FC7261" w:rsidP="00FC7261">
      <w:pPr>
        <w:suppressAutoHyphens/>
        <w:spacing w:before="120" w:after="240"/>
        <w:ind w:firstLine="709"/>
        <w:jc w:val="both"/>
        <w:rPr>
          <w:sz w:val="28"/>
          <w:szCs w:val="28"/>
        </w:rPr>
      </w:pPr>
      <w:r>
        <w:rPr>
          <w:sz w:val="28"/>
          <w:szCs w:val="28"/>
        </w:rPr>
        <w:t>Расчёт д</w:t>
      </w:r>
      <w:r w:rsidR="00E71176" w:rsidRPr="005F19FB">
        <w:rPr>
          <w:sz w:val="28"/>
          <w:szCs w:val="28"/>
        </w:rPr>
        <w:t>анн</w:t>
      </w:r>
      <w:r w:rsidR="00E71176">
        <w:rPr>
          <w:sz w:val="28"/>
          <w:szCs w:val="28"/>
        </w:rPr>
        <w:t>о</w:t>
      </w:r>
      <w:r>
        <w:rPr>
          <w:sz w:val="28"/>
          <w:szCs w:val="28"/>
        </w:rPr>
        <w:t>го</w:t>
      </w:r>
      <w:r w:rsidR="00E71176">
        <w:rPr>
          <w:sz w:val="28"/>
          <w:szCs w:val="28"/>
        </w:rPr>
        <w:t xml:space="preserve"> потреблени</w:t>
      </w:r>
      <w:r>
        <w:rPr>
          <w:sz w:val="28"/>
          <w:szCs w:val="28"/>
        </w:rPr>
        <w:t>я природного</w:t>
      </w:r>
      <w:r w:rsidR="00E71176">
        <w:rPr>
          <w:sz w:val="28"/>
          <w:szCs w:val="28"/>
        </w:rPr>
        <w:t xml:space="preserve"> газа</w:t>
      </w:r>
      <w:r w:rsidR="00E71176" w:rsidRPr="005F19FB">
        <w:rPr>
          <w:sz w:val="28"/>
          <w:szCs w:val="28"/>
        </w:rPr>
        <w:t xml:space="preserve"> явля</w:t>
      </w:r>
      <w:r>
        <w:rPr>
          <w:sz w:val="28"/>
          <w:szCs w:val="28"/>
        </w:rPr>
        <w:t>е</w:t>
      </w:r>
      <w:r w:rsidR="00E71176" w:rsidRPr="005F19FB">
        <w:rPr>
          <w:sz w:val="28"/>
          <w:szCs w:val="28"/>
        </w:rPr>
        <w:t>т</w:t>
      </w:r>
      <w:r>
        <w:rPr>
          <w:sz w:val="28"/>
          <w:szCs w:val="28"/>
        </w:rPr>
        <w:t>ся предварительным</w:t>
      </w:r>
      <w:r w:rsidR="00E71176" w:rsidRPr="005F19FB">
        <w:rPr>
          <w:sz w:val="28"/>
          <w:szCs w:val="28"/>
        </w:rPr>
        <w:t xml:space="preserve"> и будут корректироваться при проектировании </w:t>
      </w:r>
      <w:r>
        <w:rPr>
          <w:sz w:val="28"/>
          <w:szCs w:val="28"/>
        </w:rPr>
        <w:t>с учётом подключаемой нагрузки от существующих и проектируемых объектов.</w:t>
      </w:r>
    </w:p>
    <w:p w:rsidR="000765B0" w:rsidRPr="00B05843" w:rsidRDefault="00467D0F" w:rsidP="00467D0F">
      <w:pPr>
        <w:pStyle w:val="25"/>
        <w:ind w:left="708" w:firstLine="0"/>
        <w:rPr>
          <w:noProof/>
        </w:rPr>
      </w:pPr>
      <w:bookmarkStart w:id="94" w:name="_Toc127960177"/>
      <w:r>
        <w:rPr>
          <w:noProof/>
        </w:rPr>
        <w:t xml:space="preserve">2.5.5 </w:t>
      </w:r>
      <w:r w:rsidR="000765B0" w:rsidRPr="00B05843">
        <w:rPr>
          <w:noProof/>
        </w:rPr>
        <w:t>Электроснабжение</w:t>
      </w:r>
      <w:bookmarkEnd w:id="94"/>
    </w:p>
    <w:p w:rsidR="0031556D" w:rsidRPr="00B05843" w:rsidRDefault="0031556D" w:rsidP="00994136">
      <w:pPr>
        <w:spacing w:before="120" w:after="120"/>
        <w:ind w:firstLine="709"/>
        <w:rPr>
          <w:i/>
          <w:sz w:val="28"/>
          <w:szCs w:val="28"/>
        </w:rPr>
      </w:pPr>
      <w:r w:rsidRPr="00B05843">
        <w:rPr>
          <w:i/>
          <w:sz w:val="28"/>
          <w:szCs w:val="28"/>
        </w:rPr>
        <w:t>Существующее положение</w:t>
      </w:r>
    </w:p>
    <w:p w:rsidR="0031556D" w:rsidRPr="00B05843" w:rsidRDefault="0031556D" w:rsidP="00D11228">
      <w:pPr>
        <w:suppressAutoHyphens/>
        <w:ind w:firstLine="709"/>
        <w:jc w:val="both"/>
        <w:rPr>
          <w:sz w:val="28"/>
          <w:szCs w:val="28"/>
        </w:rPr>
      </w:pPr>
      <w:r w:rsidRPr="00B05843">
        <w:rPr>
          <w:sz w:val="28"/>
          <w:szCs w:val="28"/>
        </w:rPr>
        <w:t xml:space="preserve">Электроснабжение района обеспечивают Карасукские электрические сети, являющиеся филиалом АО «Региональные электрические сети». </w:t>
      </w:r>
    </w:p>
    <w:p w:rsidR="0031556D" w:rsidRPr="00B05843" w:rsidRDefault="00D11228" w:rsidP="00D11228">
      <w:pPr>
        <w:jc w:val="right"/>
        <w:rPr>
          <w:sz w:val="28"/>
          <w:szCs w:val="28"/>
        </w:rPr>
      </w:pPr>
      <w:r>
        <w:rPr>
          <w:sz w:val="28"/>
          <w:szCs w:val="28"/>
        </w:rPr>
        <w:t>Таблица 2.5.5-1</w:t>
      </w:r>
    </w:p>
    <w:p w:rsidR="0031556D" w:rsidRPr="00B05843" w:rsidRDefault="0031556D" w:rsidP="00D11228">
      <w:pPr>
        <w:spacing w:after="120"/>
        <w:jc w:val="center"/>
        <w:rPr>
          <w:sz w:val="28"/>
          <w:szCs w:val="28"/>
        </w:rPr>
      </w:pPr>
      <w:r w:rsidRPr="00B05843">
        <w:rPr>
          <w:sz w:val="28"/>
          <w:szCs w:val="28"/>
        </w:rPr>
        <w:t>Подстанции на территории Карасукского района</w:t>
      </w: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417"/>
        <w:gridCol w:w="1364"/>
        <w:gridCol w:w="1523"/>
        <w:gridCol w:w="2294"/>
      </w:tblGrid>
      <w:tr w:rsidR="0031556D" w:rsidRPr="00B05843" w:rsidTr="00994136">
        <w:trPr>
          <w:tblHeader/>
        </w:trPr>
        <w:tc>
          <w:tcPr>
            <w:tcW w:w="3114" w:type="dxa"/>
            <w:shd w:val="clear" w:color="auto" w:fill="auto"/>
            <w:vAlign w:val="center"/>
          </w:tcPr>
          <w:p w:rsidR="0031556D" w:rsidRPr="00D11228" w:rsidRDefault="0031556D" w:rsidP="00994136">
            <w:pPr>
              <w:suppressAutoHyphens/>
              <w:jc w:val="center"/>
            </w:pPr>
            <w:r w:rsidRPr="00D11228">
              <w:t>Наименование</w:t>
            </w:r>
          </w:p>
        </w:tc>
        <w:tc>
          <w:tcPr>
            <w:tcW w:w="1417" w:type="dxa"/>
            <w:shd w:val="clear" w:color="auto" w:fill="auto"/>
            <w:vAlign w:val="center"/>
          </w:tcPr>
          <w:p w:rsidR="00994136" w:rsidRDefault="0031556D" w:rsidP="00994136">
            <w:pPr>
              <w:suppressAutoHyphens/>
              <w:jc w:val="center"/>
            </w:pPr>
            <w:r w:rsidRPr="00D11228">
              <w:t>Напря</w:t>
            </w:r>
            <w:r w:rsidR="00994136">
              <w:t>-</w:t>
            </w:r>
          </w:p>
          <w:p w:rsidR="0031556D" w:rsidRPr="00D11228" w:rsidRDefault="0031556D" w:rsidP="00994136">
            <w:pPr>
              <w:suppressAutoHyphens/>
              <w:jc w:val="center"/>
            </w:pPr>
            <w:r w:rsidRPr="00D11228">
              <w:t>жение OSM, кВ</w:t>
            </w:r>
          </w:p>
        </w:tc>
        <w:tc>
          <w:tcPr>
            <w:tcW w:w="1364" w:type="dxa"/>
            <w:shd w:val="clear" w:color="auto" w:fill="auto"/>
            <w:vAlign w:val="center"/>
          </w:tcPr>
          <w:p w:rsidR="0031556D" w:rsidRPr="00D11228" w:rsidRDefault="0031556D" w:rsidP="00994136">
            <w:pPr>
              <w:suppressAutoHyphens/>
              <w:jc w:val="center"/>
            </w:pPr>
            <w:r w:rsidRPr="00D11228">
              <w:t>Мощность, М</w:t>
            </w:r>
            <w:r w:rsidRPr="00D11228">
              <w:rPr>
                <w:lang w:val="en-US"/>
              </w:rPr>
              <w:t>V</w:t>
            </w:r>
            <w:r w:rsidRPr="00D11228">
              <w:t>А</w:t>
            </w:r>
          </w:p>
        </w:tc>
        <w:tc>
          <w:tcPr>
            <w:tcW w:w="1523" w:type="dxa"/>
            <w:shd w:val="clear" w:color="auto" w:fill="auto"/>
            <w:vAlign w:val="center"/>
          </w:tcPr>
          <w:p w:rsidR="0031556D" w:rsidRPr="00D11228" w:rsidRDefault="0031556D" w:rsidP="00994136">
            <w:pPr>
              <w:suppressAutoHyphens/>
              <w:jc w:val="center"/>
            </w:pPr>
            <w:r w:rsidRPr="00D11228">
              <w:t>Подключено к ВЛ OSM, кВ</w:t>
            </w:r>
          </w:p>
        </w:tc>
        <w:tc>
          <w:tcPr>
            <w:tcW w:w="2294" w:type="dxa"/>
            <w:shd w:val="clear" w:color="auto" w:fill="auto"/>
            <w:vAlign w:val="center"/>
          </w:tcPr>
          <w:p w:rsidR="00994136" w:rsidRDefault="0031556D" w:rsidP="00994136">
            <w:pPr>
              <w:suppressAutoHyphens/>
              <w:jc w:val="center"/>
            </w:pPr>
            <w:r w:rsidRPr="00D11228">
              <w:t>Место</w:t>
            </w:r>
            <w:r w:rsidR="00994136">
              <w:t>-</w:t>
            </w:r>
          </w:p>
          <w:p w:rsidR="0031556D" w:rsidRPr="00D11228" w:rsidRDefault="0031556D" w:rsidP="00994136">
            <w:pPr>
              <w:suppressAutoHyphens/>
              <w:jc w:val="center"/>
            </w:pPr>
            <w:r w:rsidRPr="00D11228">
              <w:t>нахождение</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ПС-110/10 кВ </w:t>
            </w:r>
            <w:r w:rsidR="0031556D" w:rsidRPr="00B05843">
              <w:t>Карасукская</w:t>
            </w:r>
          </w:p>
        </w:tc>
        <w:tc>
          <w:tcPr>
            <w:tcW w:w="1417" w:type="dxa"/>
            <w:shd w:val="clear" w:color="auto" w:fill="auto"/>
            <w:vAlign w:val="center"/>
          </w:tcPr>
          <w:p w:rsidR="0031556D" w:rsidRPr="00B05843" w:rsidRDefault="0031556D" w:rsidP="00994136">
            <w:pPr>
              <w:suppressAutoHyphens/>
              <w:jc w:val="center"/>
            </w:pPr>
            <w:r w:rsidRPr="00B05843">
              <w:t>110/10</w:t>
            </w:r>
          </w:p>
        </w:tc>
        <w:tc>
          <w:tcPr>
            <w:tcW w:w="1364" w:type="dxa"/>
            <w:shd w:val="clear" w:color="auto" w:fill="auto"/>
            <w:vAlign w:val="center"/>
          </w:tcPr>
          <w:p w:rsidR="0031556D" w:rsidRPr="00B05843" w:rsidRDefault="0031556D" w:rsidP="00994136">
            <w:pPr>
              <w:suppressAutoHyphens/>
              <w:jc w:val="center"/>
              <w:rPr>
                <w:lang w:val="en-US"/>
              </w:rPr>
            </w:pPr>
            <w:r w:rsidRPr="00B05843">
              <w:t xml:space="preserve">31 </w:t>
            </w:r>
            <w:r w:rsidRPr="00B05843">
              <w:rPr>
                <w:lang w:val="en-US"/>
              </w:rPr>
              <w:t>MVA</w:t>
            </w:r>
          </w:p>
        </w:tc>
        <w:tc>
          <w:tcPr>
            <w:tcW w:w="1523" w:type="dxa"/>
            <w:shd w:val="clear" w:color="auto" w:fill="auto"/>
            <w:vAlign w:val="center"/>
          </w:tcPr>
          <w:p w:rsidR="0031556D" w:rsidRPr="00B05843" w:rsidRDefault="0031556D" w:rsidP="00994136">
            <w:pPr>
              <w:suppressAutoHyphens/>
              <w:jc w:val="center"/>
              <w:rPr>
                <w:lang w:val="en-US"/>
              </w:rPr>
            </w:pPr>
            <w:r w:rsidRPr="00B05843">
              <w:rPr>
                <w:lang w:val="en-US"/>
              </w:rPr>
              <w:t>110</w:t>
            </w:r>
          </w:p>
        </w:tc>
        <w:tc>
          <w:tcPr>
            <w:tcW w:w="2294" w:type="dxa"/>
            <w:shd w:val="clear" w:color="auto" w:fill="auto"/>
            <w:vAlign w:val="center"/>
          </w:tcPr>
          <w:p w:rsidR="00994136" w:rsidRDefault="0031556D" w:rsidP="00994136">
            <w:pPr>
              <w:suppressAutoHyphens/>
              <w:jc w:val="center"/>
            </w:pPr>
            <w:r w:rsidRPr="00B05843">
              <w:t>г.</w:t>
            </w:r>
            <w:r w:rsidR="00D11228">
              <w:t> </w:t>
            </w:r>
            <w:r w:rsidRPr="00B05843">
              <w:t>Карасук,</w:t>
            </w:r>
          </w:p>
          <w:p w:rsidR="0031556D" w:rsidRPr="00B05843" w:rsidRDefault="0031556D" w:rsidP="00994136">
            <w:pPr>
              <w:suppressAutoHyphens/>
              <w:jc w:val="center"/>
            </w:pPr>
            <w:r w:rsidRPr="00B05843">
              <w:t>ул.</w:t>
            </w:r>
            <w:r w:rsidR="00D11228">
              <w:t> </w:t>
            </w:r>
            <w:r w:rsidRPr="00B05843">
              <w:t>Радищева, 30</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ПС-110/10 кВ </w:t>
            </w:r>
            <w:r w:rsidR="0031556D" w:rsidRPr="00B05843">
              <w:t>Целинная</w:t>
            </w:r>
          </w:p>
        </w:tc>
        <w:tc>
          <w:tcPr>
            <w:tcW w:w="1417" w:type="dxa"/>
            <w:shd w:val="clear" w:color="auto" w:fill="auto"/>
            <w:vAlign w:val="center"/>
          </w:tcPr>
          <w:p w:rsidR="0031556D" w:rsidRPr="00B05843" w:rsidRDefault="0031556D" w:rsidP="00994136">
            <w:pPr>
              <w:suppressAutoHyphens/>
              <w:jc w:val="center"/>
            </w:pPr>
            <w:r w:rsidRPr="00B05843">
              <w:t>110/10</w:t>
            </w:r>
          </w:p>
        </w:tc>
        <w:tc>
          <w:tcPr>
            <w:tcW w:w="1364" w:type="dxa"/>
            <w:shd w:val="clear" w:color="auto" w:fill="auto"/>
            <w:vAlign w:val="center"/>
          </w:tcPr>
          <w:p w:rsidR="0031556D" w:rsidRPr="00B05843" w:rsidRDefault="0031556D" w:rsidP="00994136">
            <w:pPr>
              <w:suppressAutoHyphens/>
              <w:jc w:val="center"/>
            </w:pPr>
            <w:r w:rsidRPr="00B05843">
              <w:t>6.3 MVA</w:t>
            </w:r>
          </w:p>
        </w:tc>
        <w:tc>
          <w:tcPr>
            <w:tcW w:w="1523" w:type="dxa"/>
            <w:shd w:val="clear" w:color="auto" w:fill="auto"/>
            <w:vAlign w:val="center"/>
          </w:tcPr>
          <w:p w:rsidR="0031556D" w:rsidRPr="00B05843" w:rsidRDefault="0031556D" w:rsidP="00994136">
            <w:pPr>
              <w:suppressAutoHyphens/>
              <w:jc w:val="center"/>
            </w:pPr>
            <w:r w:rsidRPr="00B05843">
              <w:t>110</w:t>
            </w:r>
          </w:p>
        </w:tc>
        <w:tc>
          <w:tcPr>
            <w:tcW w:w="2294" w:type="dxa"/>
            <w:shd w:val="clear" w:color="auto" w:fill="auto"/>
            <w:vAlign w:val="center"/>
          </w:tcPr>
          <w:p w:rsidR="0031556D" w:rsidRPr="00B05843" w:rsidRDefault="0031556D" w:rsidP="00994136">
            <w:pPr>
              <w:suppressAutoHyphens/>
              <w:jc w:val="center"/>
            </w:pPr>
            <w:r w:rsidRPr="00B05843">
              <w:t>с.</w:t>
            </w:r>
            <w:r w:rsidR="00D11228">
              <w:t> </w:t>
            </w:r>
            <w:r w:rsidRPr="00B05843">
              <w:t>Октябрьское</w:t>
            </w:r>
          </w:p>
        </w:tc>
      </w:tr>
      <w:tr w:rsidR="0031556D" w:rsidRPr="00B05843" w:rsidTr="00994136">
        <w:tc>
          <w:tcPr>
            <w:tcW w:w="3114" w:type="dxa"/>
            <w:shd w:val="clear" w:color="auto" w:fill="auto"/>
            <w:vAlign w:val="center"/>
          </w:tcPr>
          <w:p w:rsidR="0031556D" w:rsidRPr="00B05843" w:rsidRDefault="0031556D" w:rsidP="00994136">
            <w:pPr>
              <w:suppressAutoHyphens/>
            </w:pPr>
            <w:r w:rsidRPr="00B05843">
              <w:lastRenderedPageBreak/>
              <w:t>ПС-220/110/10 кВ</w:t>
            </w:r>
            <w:r w:rsidR="00D11228">
              <w:t xml:space="preserve"> </w:t>
            </w:r>
            <w:r w:rsidRPr="00B05843">
              <w:t>Урожай</w:t>
            </w:r>
          </w:p>
        </w:tc>
        <w:tc>
          <w:tcPr>
            <w:tcW w:w="1417" w:type="dxa"/>
            <w:shd w:val="clear" w:color="auto" w:fill="auto"/>
            <w:vAlign w:val="center"/>
          </w:tcPr>
          <w:p w:rsidR="0031556D" w:rsidRPr="00B05843" w:rsidRDefault="0031556D" w:rsidP="00994136">
            <w:pPr>
              <w:suppressAutoHyphens/>
              <w:jc w:val="center"/>
            </w:pPr>
            <w:r w:rsidRPr="00B05843">
              <w:t>220/110/10</w:t>
            </w:r>
          </w:p>
        </w:tc>
        <w:tc>
          <w:tcPr>
            <w:tcW w:w="1364" w:type="dxa"/>
            <w:shd w:val="clear" w:color="auto" w:fill="auto"/>
            <w:vAlign w:val="center"/>
          </w:tcPr>
          <w:p w:rsidR="0031556D" w:rsidRPr="00B05843" w:rsidRDefault="0031556D" w:rsidP="00994136">
            <w:pPr>
              <w:suppressAutoHyphens/>
              <w:jc w:val="center"/>
            </w:pPr>
            <w:r w:rsidRPr="00B05843">
              <w:t>126 MVA</w:t>
            </w:r>
          </w:p>
        </w:tc>
        <w:tc>
          <w:tcPr>
            <w:tcW w:w="1523" w:type="dxa"/>
            <w:shd w:val="clear" w:color="auto" w:fill="auto"/>
            <w:vAlign w:val="center"/>
          </w:tcPr>
          <w:p w:rsidR="0031556D" w:rsidRPr="00B05843" w:rsidRDefault="0031556D" w:rsidP="00994136">
            <w:pPr>
              <w:suppressAutoHyphens/>
              <w:jc w:val="center"/>
            </w:pPr>
            <w:r w:rsidRPr="00B05843">
              <w:t>220/110</w:t>
            </w:r>
          </w:p>
        </w:tc>
        <w:tc>
          <w:tcPr>
            <w:tcW w:w="2294" w:type="dxa"/>
            <w:shd w:val="clear" w:color="auto" w:fill="auto"/>
            <w:vAlign w:val="center"/>
          </w:tcPr>
          <w:p w:rsidR="0031556D" w:rsidRPr="00B05843" w:rsidRDefault="0031556D" w:rsidP="00994136">
            <w:pPr>
              <w:suppressAutoHyphens/>
              <w:jc w:val="center"/>
            </w:pPr>
            <w:r w:rsidRPr="00B05843">
              <w:t>г.</w:t>
            </w:r>
            <w:r w:rsidR="00D11228">
              <w:t> </w:t>
            </w:r>
            <w:r w:rsidRPr="00B05843">
              <w:t>Карасук</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ПС-110/10 кВ </w:t>
            </w:r>
            <w:r w:rsidR="0031556D" w:rsidRPr="00B05843">
              <w:t>Шилово-Курьинская</w:t>
            </w:r>
          </w:p>
        </w:tc>
        <w:tc>
          <w:tcPr>
            <w:tcW w:w="1417" w:type="dxa"/>
            <w:shd w:val="clear" w:color="auto" w:fill="auto"/>
            <w:vAlign w:val="center"/>
          </w:tcPr>
          <w:p w:rsidR="0031556D" w:rsidRPr="00B05843" w:rsidRDefault="0031556D" w:rsidP="00994136">
            <w:pPr>
              <w:suppressAutoHyphens/>
              <w:jc w:val="center"/>
            </w:pPr>
            <w:r w:rsidRPr="00B05843">
              <w:t>110/10</w:t>
            </w:r>
          </w:p>
        </w:tc>
        <w:tc>
          <w:tcPr>
            <w:tcW w:w="1364" w:type="dxa"/>
            <w:shd w:val="clear" w:color="auto" w:fill="auto"/>
            <w:vAlign w:val="center"/>
          </w:tcPr>
          <w:p w:rsidR="0031556D" w:rsidRPr="00B05843" w:rsidRDefault="0031556D" w:rsidP="00994136">
            <w:pPr>
              <w:suppressAutoHyphens/>
              <w:jc w:val="center"/>
            </w:pPr>
            <w:r w:rsidRPr="00B05843">
              <w:t>5 MVA</w:t>
            </w:r>
          </w:p>
        </w:tc>
        <w:tc>
          <w:tcPr>
            <w:tcW w:w="1523" w:type="dxa"/>
            <w:shd w:val="clear" w:color="auto" w:fill="auto"/>
            <w:vAlign w:val="center"/>
          </w:tcPr>
          <w:p w:rsidR="0031556D" w:rsidRPr="00B05843" w:rsidRDefault="0031556D" w:rsidP="00994136">
            <w:pPr>
              <w:suppressAutoHyphens/>
              <w:jc w:val="center"/>
            </w:pPr>
            <w:r w:rsidRPr="00B05843">
              <w:t>110</w:t>
            </w:r>
          </w:p>
        </w:tc>
        <w:tc>
          <w:tcPr>
            <w:tcW w:w="2294" w:type="dxa"/>
            <w:shd w:val="clear" w:color="auto" w:fill="auto"/>
            <w:vAlign w:val="center"/>
          </w:tcPr>
          <w:p w:rsidR="0031556D" w:rsidRPr="00B05843" w:rsidRDefault="0031556D" w:rsidP="00994136">
            <w:pPr>
              <w:suppressAutoHyphens/>
              <w:jc w:val="center"/>
            </w:pPr>
            <w:r w:rsidRPr="00B05843">
              <w:t>с.</w:t>
            </w:r>
            <w:r w:rsidR="00D11228">
              <w:t> </w:t>
            </w:r>
            <w:r w:rsidRPr="00B05843">
              <w:t>Шилово-Курья</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ПС-110/10 кВ </w:t>
            </w:r>
            <w:r w:rsidR="0031556D" w:rsidRPr="00B05843">
              <w:t>Ирбизинская</w:t>
            </w:r>
          </w:p>
        </w:tc>
        <w:tc>
          <w:tcPr>
            <w:tcW w:w="1417" w:type="dxa"/>
            <w:shd w:val="clear" w:color="auto" w:fill="auto"/>
            <w:vAlign w:val="center"/>
          </w:tcPr>
          <w:p w:rsidR="0031556D" w:rsidRPr="00B05843" w:rsidRDefault="0031556D" w:rsidP="00994136">
            <w:pPr>
              <w:suppressAutoHyphens/>
              <w:jc w:val="center"/>
            </w:pPr>
            <w:r w:rsidRPr="00B05843">
              <w:t>110/10</w:t>
            </w:r>
          </w:p>
        </w:tc>
        <w:tc>
          <w:tcPr>
            <w:tcW w:w="1364" w:type="dxa"/>
            <w:shd w:val="clear" w:color="auto" w:fill="auto"/>
            <w:vAlign w:val="center"/>
          </w:tcPr>
          <w:p w:rsidR="0031556D" w:rsidRPr="00B05843" w:rsidRDefault="0031556D" w:rsidP="00994136">
            <w:pPr>
              <w:suppressAutoHyphens/>
              <w:jc w:val="center"/>
              <w:rPr>
                <w:lang w:val="en-US"/>
              </w:rPr>
            </w:pPr>
            <w:r w:rsidRPr="00B05843">
              <w:t xml:space="preserve">5 </w:t>
            </w:r>
            <w:r w:rsidRPr="00B05843">
              <w:rPr>
                <w:lang w:val="en-US"/>
              </w:rPr>
              <w:t>MVA</w:t>
            </w:r>
          </w:p>
        </w:tc>
        <w:tc>
          <w:tcPr>
            <w:tcW w:w="1523" w:type="dxa"/>
            <w:shd w:val="clear" w:color="auto" w:fill="auto"/>
            <w:vAlign w:val="center"/>
          </w:tcPr>
          <w:p w:rsidR="0031556D" w:rsidRPr="00B05843" w:rsidRDefault="0031556D" w:rsidP="00994136">
            <w:pPr>
              <w:suppressAutoHyphens/>
              <w:jc w:val="center"/>
            </w:pPr>
            <w:r w:rsidRPr="00B05843">
              <w:t>110</w:t>
            </w:r>
          </w:p>
        </w:tc>
        <w:tc>
          <w:tcPr>
            <w:tcW w:w="2294" w:type="dxa"/>
            <w:shd w:val="clear" w:color="auto" w:fill="auto"/>
            <w:vAlign w:val="center"/>
          </w:tcPr>
          <w:p w:rsidR="0031556D" w:rsidRPr="00B05843" w:rsidRDefault="0031556D" w:rsidP="00994136">
            <w:pPr>
              <w:suppressAutoHyphens/>
              <w:jc w:val="center"/>
            </w:pPr>
            <w:r w:rsidRPr="00B05843">
              <w:t>с.</w:t>
            </w:r>
            <w:r w:rsidR="00D11228">
              <w:t> </w:t>
            </w:r>
            <w:r w:rsidRPr="00B05843">
              <w:t>Ирбизино</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ПС-110/10 кВ </w:t>
            </w:r>
            <w:r w:rsidR="0031556D" w:rsidRPr="00B05843">
              <w:t>Морозовская</w:t>
            </w:r>
          </w:p>
        </w:tc>
        <w:tc>
          <w:tcPr>
            <w:tcW w:w="1417" w:type="dxa"/>
            <w:shd w:val="clear" w:color="auto" w:fill="auto"/>
            <w:vAlign w:val="center"/>
          </w:tcPr>
          <w:p w:rsidR="0031556D" w:rsidRPr="00B05843" w:rsidRDefault="0031556D" w:rsidP="00994136">
            <w:pPr>
              <w:suppressAutoHyphens/>
              <w:jc w:val="center"/>
            </w:pPr>
            <w:r w:rsidRPr="00B05843">
              <w:t>110/10</w:t>
            </w:r>
          </w:p>
        </w:tc>
        <w:tc>
          <w:tcPr>
            <w:tcW w:w="1364" w:type="dxa"/>
            <w:shd w:val="clear" w:color="auto" w:fill="auto"/>
            <w:vAlign w:val="center"/>
          </w:tcPr>
          <w:p w:rsidR="0031556D" w:rsidRPr="00B05843" w:rsidRDefault="0031556D" w:rsidP="00994136">
            <w:pPr>
              <w:suppressAutoHyphens/>
              <w:jc w:val="center"/>
              <w:rPr>
                <w:lang w:val="en-US"/>
              </w:rPr>
            </w:pPr>
            <w:r w:rsidRPr="00B05843">
              <w:t xml:space="preserve">17,5 </w:t>
            </w:r>
            <w:r w:rsidRPr="00B05843">
              <w:rPr>
                <w:lang w:val="en-US"/>
              </w:rPr>
              <w:t>MVA</w:t>
            </w:r>
          </w:p>
        </w:tc>
        <w:tc>
          <w:tcPr>
            <w:tcW w:w="1523" w:type="dxa"/>
            <w:shd w:val="clear" w:color="auto" w:fill="auto"/>
            <w:vAlign w:val="center"/>
          </w:tcPr>
          <w:p w:rsidR="0031556D" w:rsidRPr="00B05843" w:rsidRDefault="0031556D" w:rsidP="00994136">
            <w:pPr>
              <w:suppressAutoHyphens/>
              <w:jc w:val="center"/>
            </w:pPr>
            <w:r w:rsidRPr="00B05843">
              <w:t>110</w:t>
            </w:r>
          </w:p>
        </w:tc>
        <w:tc>
          <w:tcPr>
            <w:tcW w:w="2294" w:type="dxa"/>
            <w:shd w:val="clear" w:color="auto" w:fill="auto"/>
            <w:vAlign w:val="center"/>
          </w:tcPr>
          <w:p w:rsidR="0031556D" w:rsidRPr="00B05843" w:rsidRDefault="0031556D" w:rsidP="00994136">
            <w:pPr>
              <w:suppressAutoHyphens/>
              <w:jc w:val="center"/>
            </w:pPr>
            <w:r w:rsidRPr="00B05843">
              <w:t>с. Морозовка</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ПС-110/10 кВ </w:t>
            </w:r>
            <w:r w:rsidR="0031556D" w:rsidRPr="00B05843">
              <w:t>Хорошинская</w:t>
            </w:r>
          </w:p>
        </w:tc>
        <w:tc>
          <w:tcPr>
            <w:tcW w:w="1417" w:type="dxa"/>
            <w:shd w:val="clear" w:color="auto" w:fill="auto"/>
            <w:vAlign w:val="center"/>
          </w:tcPr>
          <w:p w:rsidR="0031556D" w:rsidRPr="00B05843" w:rsidRDefault="0031556D" w:rsidP="00994136">
            <w:pPr>
              <w:suppressAutoHyphens/>
              <w:jc w:val="center"/>
            </w:pPr>
            <w:r w:rsidRPr="00B05843">
              <w:t>110/10</w:t>
            </w:r>
          </w:p>
        </w:tc>
        <w:tc>
          <w:tcPr>
            <w:tcW w:w="1364" w:type="dxa"/>
            <w:shd w:val="clear" w:color="auto" w:fill="auto"/>
            <w:vAlign w:val="center"/>
          </w:tcPr>
          <w:p w:rsidR="0031556D" w:rsidRPr="00B05843" w:rsidRDefault="0031556D" w:rsidP="00994136">
            <w:pPr>
              <w:suppressAutoHyphens/>
              <w:jc w:val="center"/>
              <w:rPr>
                <w:lang w:val="en-US"/>
              </w:rPr>
            </w:pPr>
            <w:r w:rsidRPr="00B05843">
              <w:t xml:space="preserve">5 </w:t>
            </w:r>
            <w:r w:rsidRPr="00B05843">
              <w:rPr>
                <w:lang w:val="en-US"/>
              </w:rPr>
              <w:t>MVA</w:t>
            </w:r>
          </w:p>
        </w:tc>
        <w:tc>
          <w:tcPr>
            <w:tcW w:w="1523" w:type="dxa"/>
            <w:shd w:val="clear" w:color="auto" w:fill="auto"/>
            <w:vAlign w:val="center"/>
          </w:tcPr>
          <w:p w:rsidR="0031556D" w:rsidRPr="00B05843" w:rsidRDefault="0031556D" w:rsidP="00994136">
            <w:pPr>
              <w:suppressAutoHyphens/>
              <w:jc w:val="center"/>
            </w:pPr>
            <w:r w:rsidRPr="00B05843">
              <w:t>110</w:t>
            </w:r>
          </w:p>
        </w:tc>
        <w:tc>
          <w:tcPr>
            <w:tcW w:w="2294" w:type="dxa"/>
            <w:shd w:val="clear" w:color="auto" w:fill="auto"/>
            <w:vAlign w:val="center"/>
          </w:tcPr>
          <w:p w:rsidR="0031556D" w:rsidRPr="00B05843" w:rsidRDefault="0031556D" w:rsidP="00994136">
            <w:pPr>
              <w:suppressAutoHyphens/>
              <w:jc w:val="center"/>
            </w:pPr>
            <w:r w:rsidRPr="00B05843">
              <w:t>с.</w:t>
            </w:r>
            <w:r w:rsidR="00D11228">
              <w:t> </w:t>
            </w:r>
            <w:r w:rsidRPr="00B05843">
              <w:t>Хорошее</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ПС-110/10 кВ </w:t>
            </w:r>
            <w:r w:rsidR="0031556D" w:rsidRPr="00B05843">
              <w:t>Калиновская</w:t>
            </w:r>
          </w:p>
        </w:tc>
        <w:tc>
          <w:tcPr>
            <w:tcW w:w="1417" w:type="dxa"/>
            <w:shd w:val="clear" w:color="auto" w:fill="auto"/>
            <w:vAlign w:val="center"/>
          </w:tcPr>
          <w:p w:rsidR="0031556D" w:rsidRPr="00B05843" w:rsidRDefault="0031556D" w:rsidP="00994136">
            <w:pPr>
              <w:suppressAutoHyphens/>
              <w:jc w:val="center"/>
            </w:pPr>
            <w:r w:rsidRPr="00B05843">
              <w:t>110/10</w:t>
            </w:r>
          </w:p>
        </w:tc>
        <w:tc>
          <w:tcPr>
            <w:tcW w:w="1364" w:type="dxa"/>
            <w:shd w:val="clear" w:color="auto" w:fill="auto"/>
            <w:vAlign w:val="center"/>
          </w:tcPr>
          <w:p w:rsidR="0031556D" w:rsidRPr="00B05843" w:rsidRDefault="0031556D" w:rsidP="00994136">
            <w:pPr>
              <w:suppressAutoHyphens/>
              <w:jc w:val="center"/>
            </w:pPr>
            <w:r w:rsidRPr="00B05843">
              <w:t xml:space="preserve">5 </w:t>
            </w:r>
            <w:r w:rsidRPr="00B05843">
              <w:rPr>
                <w:lang w:val="en-US"/>
              </w:rPr>
              <w:t>MVA</w:t>
            </w:r>
          </w:p>
        </w:tc>
        <w:tc>
          <w:tcPr>
            <w:tcW w:w="1523" w:type="dxa"/>
            <w:shd w:val="clear" w:color="auto" w:fill="auto"/>
            <w:vAlign w:val="center"/>
          </w:tcPr>
          <w:p w:rsidR="0031556D" w:rsidRPr="00B05843" w:rsidRDefault="0031556D" w:rsidP="00994136">
            <w:pPr>
              <w:suppressAutoHyphens/>
              <w:jc w:val="center"/>
            </w:pPr>
          </w:p>
        </w:tc>
        <w:tc>
          <w:tcPr>
            <w:tcW w:w="2294" w:type="dxa"/>
            <w:shd w:val="clear" w:color="auto" w:fill="auto"/>
            <w:vAlign w:val="center"/>
          </w:tcPr>
          <w:p w:rsidR="0031556D" w:rsidRPr="00B05843" w:rsidRDefault="0031556D" w:rsidP="00994136">
            <w:pPr>
              <w:suppressAutoHyphens/>
              <w:jc w:val="center"/>
            </w:pPr>
            <w:r w:rsidRPr="00B05843">
              <w:t>с.</w:t>
            </w:r>
            <w:r w:rsidR="00D11228">
              <w:t> </w:t>
            </w:r>
            <w:r w:rsidRPr="00B05843">
              <w:t>Калиновка</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ПС-35/10 кВ </w:t>
            </w:r>
            <w:r w:rsidR="0031556D" w:rsidRPr="00B05843">
              <w:t>Студеновская</w:t>
            </w:r>
          </w:p>
        </w:tc>
        <w:tc>
          <w:tcPr>
            <w:tcW w:w="1417" w:type="dxa"/>
            <w:shd w:val="clear" w:color="auto" w:fill="auto"/>
            <w:vAlign w:val="center"/>
          </w:tcPr>
          <w:p w:rsidR="0031556D" w:rsidRPr="00B05843" w:rsidRDefault="0031556D" w:rsidP="00994136">
            <w:pPr>
              <w:suppressAutoHyphens/>
              <w:jc w:val="center"/>
            </w:pPr>
            <w:r w:rsidRPr="00B05843">
              <w:t>35/10</w:t>
            </w:r>
          </w:p>
        </w:tc>
        <w:tc>
          <w:tcPr>
            <w:tcW w:w="1364" w:type="dxa"/>
            <w:shd w:val="clear" w:color="auto" w:fill="auto"/>
            <w:vAlign w:val="center"/>
          </w:tcPr>
          <w:p w:rsidR="0031556D" w:rsidRPr="00B05843" w:rsidRDefault="0031556D" w:rsidP="00994136">
            <w:pPr>
              <w:suppressAutoHyphens/>
              <w:jc w:val="center"/>
            </w:pPr>
            <w:r w:rsidRPr="00B05843">
              <w:t>4.1 MVA</w:t>
            </w:r>
          </w:p>
        </w:tc>
        <w:tc>
          <w:tcPr>
            <w:tcW w:w="1523" w:type="dxa"/>
            <w:shd w:val="clear" w:color="auto" w:fill="auto"/>
            <w:vAlign w:val="center"/>
          </w:tcPr>
          <w:p w:rsidR="0031556D" w:rsidRPr="00B05843" w:rsidRDefault="0031556D" w:rsidP="00994136">
            <w:pPr>
              <w:suppressAutoHyphens/>
              <w:jc w:val="center"/>
            </w:pPr>
          </w:p>
        </w:tc>
        <w:tc>
          <w:tcPr>
            <w:tcW w:w="2294" w:type="dxa"/>
            <w:shd w:val="clear" w:color="auto" w:fill="auto"/>
            <w:vAlign w:val="center"/>
          </w:tcPr>
          <w:p w:rsidR="0031556D" w:rsidRPr="00B05843" w:rsidRDefault="0031556D" w:rsidP="00994136">
            <w:pPr>
              <w:suppressAutoHyphens/>
              <w:jc w:val="center"/>
            </w:pPr>
            <w:r w:rsidRPr="00B05843">
              <w:t>с</w:t>
            </w:r>
            <w:r w:rsidR="00D11228">
              <w:t>. </w:t>
            </w:r>
            <w:r w:rsidRPr="00B05843">
              <w:t>Студёное</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ПС-35/10 кВ </w:t>
            </w:r>
            <w:r w:rsidR="0031556D" w:rsidRPr="00B05843">
              <w:t>Знаменская</w:t>
            </w:r>
          </w:p>
        </w:tc>
        <w:tc>
          <w:tcPr>
            <w:tcW w:w="1417" w:type="dxa"/>
            <w:shd w:val="clear" w:color="auto" w:fill="auto"/>
            <w:vAlign w:val="center"/>
          </w:tcPr>
          <w:p w:rsidR="0031556D" w:rsidRPr="00B05843" w:rsidRDefault="0031556D" w:rsidP="00994136">
            <w:pPr>
              <w:suppressAutoHyphens/>
              <w:jc w:val="center"/>
            </w:pPr>
            <w:r w:rsidRPr="00B05843">
              <w:t>35/10</w:t>
            </w:r>
          </w:p>
        </w:tc>
        <w:tc>
          <w:tcPr>
            <w:tcW w:w="1364" w:type="dxa"/>
            <w:shd w:val="clear" w:color="auto" w:fill="auto"/>
            <w:vAlign w:val="center"/>
          </w:tcPr>
          <w:p w:rsidR="0031556D" w:rsidRPr="00B05843" w:rsidRDefault="0031556D" w:rsidP="00994136">
            <w:pPr>
              <w:suppressAutoHyphens/>
              <w:jc w:val="center"/>
            </w:pPr>
            <w:r w:rsidRPr="00B05843">
              <w:t>1.6 MVA</w:t>
            </w:r>
          </w:p>
        </w:tc>
        <w:tc>
          <w:tcPr>
            <w:tcW w:w="1523" w:type="dxa"/>
            <w:shd w:val="clear" w:color="auto" w:fill="auto"/>
            <w:vAlign w:val="center"/>
          </w:tcPr>
          <w:p w:rsidR="0031556D" w:rsidRPr="00B05843" w:rsidRDefault="0031556D" w:rsidP="00994136">
            <w:pPr>
              <w:suppressAutoHyphens/>
              <w:jc w:val="center"/>
            </w:pPr>
          </w:p>
        </w:tc>
        <w:tc>
          <w:tcPr>
            <w:tcW w:w="2294" w:type="dxa"/>
            <w:shd w:val="clear" w:color="auto" w:fill="auto"/>
            <w:vAlign w:val="center"/>
          </w:tcPr>
          <w:p w:rsidR="0031556D" w:rsidRPr="00B05843" w:rsidRDefault="0031556D" w:rsidP="00994136">
            <w:pPr>
              <w:suppressAutoHyphens/>
              <w:jc w:val="center"/>
            </w:pPr>
            <w:r w:rsidRPr="00B05843">
              <w:t>п.</w:t>
            </w:r>
            <w:r w:rsidR="00D11228">
              <w:t> </w:t>
            </w:r>
            <w:r w:rsidRPr="00B05843">
              <w:t>Поповка</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ПС-35/10 кВ </w:t>
            </w:r>
            <w:r w:rsidR="0031556D" w:rsidRPr="00B05843">
              <w:t>Кузган</w:t>
            </w:r>
          </w:p>
        </w:tc>
        <w:tc>
          <w:tcPr>
            <w:tcW w:w="1417" w:type="dxa"/>
            <w:shd w:val="clear" w:color="auto" w:fill="auto"/>
            <w:vAlign w:val="center"/>
          </w:tcPr>
          <w:p w:rsidR="0031556D" w:rsidRPr="00B05843" w:rsidRDefault="0031556D" w:rsidP="00994136">
            <w:pPr>
              <w:suppressAutoHyphens/>
              <w:jc w:val="center"/>
            </w:pPr>
            <w:r w:rsidRPr="00B05843">
              <w:t>35/10</w:t>
            </w:r>
          </w:p>
        </w:tc>
        <w:tc>
          <w:tcPr>
            <w:tcW w:w="1364" w:type="dxa"/>
            <w:shd w:val="clear" w:color="auto" w:fill="auto"/>
            <w:vAlign w:val="center"/>
          </w:tcPr>
          <w:p w:rsidR="0031556D" w:rsidRPr="00B05843" w:rsidRDefault="0031556D" w:rsidP="00994136">
            <w:pPr>
              <w:suppressAutoHyphens/>
              <w:jc w:val="center"/>
            </w:pPr>
            <w:r w:rsidRPr="00B05843">
              <w:t>3.2 MVA</w:t>
            </w:r>
          </w:p>
        </w:tc>
        <w:tc>
          <w:tcPr>
            <w:tcW w:w="1523" w:type="dxa"/>
            <w:shd w:val="clear" w:color="auto" w:fill="auto"/>
            <w:vAlign w:val="center"/>
          </w:tcPr>
          <w:p w:rsidR="0031556D" w:rsidRPr="00B05843" w:rsidRDefault="0031556D" w:rsidP="00994136">
            <w:pPr>
              <w:suppressAutoHyphens/>
              <w:jc w:val="center"/>
            </w:pPr>
          </w:p>
        </w:tc>
        <w:tc>
          <w:tcPr>
            <w:tcW w:w="2294" w:type="dxa"/>
            <w:shd w:val="clear" w:color="auto" w:fill="auto"/>
            <w:vAlign w:val="center"/>
          </w:tcPr>
          <w:p w:rsidR="0031556D" w:rsidRPr="00B05843" w:rsidRDefault="0031556D" w:rsidP="00994136">
            <w:pPr>
              <w:suppressAutoHyphens/>
              <w:jc w:val="center"/>
            </w:pPr>
            <w:r w:rsidRPr="00B05843">
              <w:t>с.</w:t>
            </w:r>
            <w:r w:rsidR="00D11228">
              <w:t> </w:t>
            </w:r>
            <w:r w:rsidRPr="00B05843">
              <w:t>Троицкое</w:t>
            </w:r>
          </w:p>
        </w:tc>
      </w:tr>
      <w:tr w:rsidR="0031556D" w:rsidRPr="00B05843" w:rsidTr="00994136">
        <w:tc>
          <w:tcPr>
            <w:tcW w:w="3114" w:type="dxa"/>
            <w:shd w:val="clear" w:color="auto" w:fill="auto"/>
            <w:vAlign w:val="center"/>
          </w:tcPr>
          <w:p w:rsidR="0031556D" w:rsidRPr="00B05843" w:rsidRDefault="00D11228" w:rsidP="00994136">
            <w:pPr>
              <w:suppressAutoHyphens/>
            </w:pPr>
            <w:r>
              <w:t xml:space="preserve">ПС-110/10 кВ </w:t>
            </w:r>
            <w:r w:rsidR="0031556D" w:rsidRPr="00B05843">
              <w:t>Молодежная</w:t>
            </w:r>
          </w:p>
        </w:tc>
        <w:tc>
          <w:tcPr>
            <w:tcW w:w="1417" w:type="dxa"/>
            <w:shd w:val="clear" w:color="auto" w:fill="auto"/>
            <w:vAlign w:val="center"/>
          </w:tcPr>
          <w:p w:rsidR="0031556D" w:rsidRPr="00B05843" w:rsidRDefault="0031556D" w:rsidP="00994136">
            <w:pPr>
              <w:suppressAutoHyphens/>
              <w:jc w:val="center"/>
            </w:pPr>
            <w:r w:rsidRPr="00B05843">
              <w:t>110/10</w:t>
            </w:r>
          </w:p>
        </w:tc>
        <w:tc>
          <w:tcPr>
            <w:tcW w:w="1364" w:type="dxa"/>
            <w:shd w:val="clear" w:color="auto" w:fill="auto"/>
            <w:vAlign w:val="center"/>
          </w:tcPr>
          <w:p w:rsidR="0031556D" w:rsidRPr="00B05843" w:rsidRDefault="0031556D" w:rsidP="00994136">
            <w:pPr>
              <w:suppressAutoHyphens/>
              <w:jc w:val="center"/>
            </w:pPr>
            <w:r w:rsidRPr="00B05843">
              <w:t>2.5 MVA</w:t>
            </w:r>
          </w:p>
        </w:tc>
        <w:tc>
          <w:tcPr>
            <w:tcW w:w="1523" w:type="dxa"/>
            <w:shd w:val="clear" w:color="auto" w:fill="auto"/>
            <w:vAlign w:val="center"/>
          </w:tcPr>
          <w:p w:rsidR="0031556D" w:rsidRPr="00B05843" w:rsidRDefault="0031556D" w:rsidP="00994136">
            <w:pPr>
              <w:suppressAutoHyphens/>
              <w:jc w:val="center"/>
            </w:pPr>
            <w:r w:rsidRPr="00B05843">
              <w:t>110</w:t>
            </w:r>
          </w:p>
        </w:tc>
        <w:tc>
          <w:tcPr>
            <w:tcW w:w="2294" w:type="dxa"/>
            <w:shd w:val="clear" w:color="auto" w:fill="auto"/>
            <w:vAlign w:val="center"/>
          </w:tcPr>
          <w:p w:rsidR="0031556D" w:rsidRPr="00B05843" w:rsidRDefault="0031556D" w:rsidP="00994136">
            <w:pPr>
              <w:suppressAutoHyphens/>
              <w:jc w:val="center"/>
            </w:pPr>
            <w:r w:rsidRPr="00B05843">
              <w:t>п.</w:t>
            </w:r>
            <w:r w:rsidR="00D11228">
              <w:t> </w:t>
            </w:r>
            <w:r w:rsidRPr="00B05843">
              <w:t>Александровский</w:t>
            </w:r>
          </w:p>
        </w:tc>
      </w:tr>
    </w:tbl>
    <w:p w:rsidR="0031556D" w:rsidRPr="00B05843" w:rsidRDefault="0031556D" w:rsidP="00D11228">
      <w:pPr>
        <w:suppressAutoHyphens/>
        <w:spacing w:before="120"/>
        <w:ind w:firstLine="709"/>
        <w:jc w:val="both"/>
        <w:rPr>
          <w:sz w:val="28"/>
          <w:szCs w:val="28"/>
        </w:rPr>
      </w:pPr>
      <w:r w:rsidRPr="00B05843">
        <w:rPr>
          <w:sz w:val="28"/>
          <w:szCs w:val="28"/>
        </w:rPr>
        <w:t xml:space="preserve">Объем свободной мощности для технологического присоединения потребителей в центрах питания, расположенных на территории района, на 01.01.2022 года составляет 32,46 МВт. </w:t>
      </w:r>
      <w:r w:rsidR="00994136" w:rsidRPr="00B05843">
        <w:rPr>
          <w:sz w:val="28"/>
          <w:szCs w:val="28"/>
        </w:rPr>
        <w:t>Протяжённость</w:t>
      </w:r>
      <w:r w:rsidRPr="00B05843">
        <w:rPr>
          <w:sz w:val="28"/>
          <w:szCs w:val="28"/>
        </w:rPr>
        <w:t xml:space="preserve"> линий электропередач более 2 тыс.</w:t>
      </w:r>
      <w:r w:rsidR="00940803">
        <w:rPr>
          <w:sz w:val="28"/>
          <w:szCs w:val="28"/>
        </w:rPr>
        <w:t xml:space="preserve"> </w:t>
      </w:r>
      <w:r w:rsidRPr="00B05843">
        <w:rPr>
          <w:sz w:val="28"/>
          <w:szCs w:val="28"/>
        </w:rPr>
        <w:t>км.</w:t>
      </w:r>
      <w:r w:rsidR="00D11228">
        <w:rPr>
          <w:sz w:val="28"/>
          <w:szCs w:val="28"/>
        </w:rPr>
        <w:t xml:space="preserve"> </w:t>
      </w:r>
      <w:r w:rsidR="00D11228" w:rsidRPr="00D11228">
        <w:rPr>
          <w:sz w:val="28"/>
          <w:szCs w:val="28"/>
        </w:rPr>
        <w:t>Максимальный (пиковый) объем потребления электрической энергии</w:t>
      </w:r>
      <w:r w:rsidR="00D11228">
        <w:rPr>
          <w:sz w:val="28"/>
          <w:szCs w:val="28"/>
        </w:rPr>
        <w:t xml:space="preserve"> по данным администрации составляет 70,2 тыс. кВт*ч.</w:t>
      </w:r>
    </w:p>
    <w:p w:rsidR="0031556D" w:rsidRPr="00B05843" w:rsidRDefault="0031556D" w:rsidP="00994136">
      <w:pPr>
        <w:spacing w:before="120" w:after="120"/>
        <w:ind w:firstLine="709"/>
        <w:rPr>
          <w:i/>
          <w:sz w:val="28"/>
          <w:szCs w:val="28"/>
        </w:rPr>
      </w:pPr>
      <w:r w:rsidRPr="00B05843">
        <w:rPr>
          <w:i/>
          <w:sz w:val="28"/>
          <w:szCs w:val="28"/>
        </w:rPr>
        <w:t>Перспективное положение</w:t>
      </w:r>
    </w:p>
    <w:p w:rsidR="005F19FB" w:rsidRPr="005F19FB" w:rsidRDefault="0059764E" w:rsidP="00E4359F">
      <w:pPr>
        <w:suppressAutoHyphens/>
        <w:ind w:firstLine="709"/>
        <w:jc w:val="both"/>
        <w:rPr>
          <w:sz w:val="28"/>
          <w:szCs w:val="28"/>
        </w:rPr>
      </w:pPr>
      <w:r>
        <w:rPr>
          <w:sz w:val="28"/>
          <w:szCs w:val="28"/>
        </w:rPr>
        <w:t>Расчёт</w:t>
      </w:r>
      <w:r w:rsidR="00994136">
        <w:rPr>
          <w:sz w:val="28"/>
          <w:szCs w:val="28"/>
        </w:rPr>
        <w:t xml:space="preserve"> перспективного энергопотребления произведён по</w:t>
      </w:r>
      <w:r w:rsidR="005F19FB" w:rsidRPr="005F19FB">
        <w:rPr>
          <w:sz w:val="28"/>
          <w:szCs w:val="28"/>
        </w:rPr>
        <w:t xml:space="preserve"> </w:t>
      </w:r>
      <w:r w:rsidRPr="005F19FB">
        <w:rPr>
          <w:sz w:val="28"/>
          <w:szCs w:val="28"/>
        </w:rPr>
        <w:t>укрупнённы</w:t>
      </w:r>
      <w:r>
        <w:rPr>
          <w:sz w:val="28"/>
          <w:szCs w:val="28"/>
        </w:rPr>
        <w:t>м</w:t>
      </w:r>
      <w:r w:rsidR="005F19FB" w:rsidRPr="005F19FB">
        <w:rPr>
          <w:sz w:val="28"/>
          <w:szCs w:val="28"/>
        </w:rPr>
        <w:t xml:space="preserve"> норматив</w:t>
      </w:r>
      <w:r w:rsidR="00994136">
        <w:rPr>
          <w:sz w:val="28"/>
          <w:szCs w:val="28"/>
        </w:rPr>
        <w:t xml:space="preserve">ам и </w:t>
      </w:r>
      <w:r w:rsidR="005F19FB" w:rsidRPr="005F19FB">
        <w:rPr>
          <w:sz w:val="28"/>
          <w:szCs w:val="28"/>
        </w:rPr>
        <w:t>включа</w:t>
      </w:r>
      <w:r w:rsidR="00994136">
        <w:rPr>
          <w:sz w:val="28"/>
          <w:szCs w:val="28"/>
        </w:rPr>
        <w:t>е</w:t>
      </w:r>
      <w:r w:rsidR="005F19FB" w:rsidRPr="005F19FB">
        <w:rPr>
          <w:sz w:val="28"/>
          <w:szCs w:val="28"/>
        </w:rPr>
        <w:t>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rsidR="005F19FB" w:rsidRDefault="005F19FB" w:rsidP="00E4359F">
      <w:pPr>
        <w:suppressAutoHyphens/>
        <w:ind w:firstLine="709"/>
        <w:jc w:val="both"/>
        <w:rPr>
          <w:sz w:val="28"/>
          <w:szCs w:val="28"/>
        </w:rPr>
      </w:pPr>
      <w:r w:rsidRPr="005F19FB">
        <w:rPr>
          <w:sz w:val="28"/>
          <w:szCs w:val="28"/>
        </w:rPr>
        <w:t>Данные нагрузки являются предварительными и будут корректироваться при проектировании каждого конкретного объекта.</w:t>
      </w:r>
    </w:p>
    <w:p w:rsidR="0059764E" w:rsidRPr="00F535C8" w:rsidRDefault="0059764E" w:rsidP="0059764E">
      <w:pPr>
        <w:pStyle w:val="S7"/>
        <w:jc w:val="right"/>
        <w:rPr>
          <w:i/>
        </w:rPr>
      </w:pPr>
      <w:r>
        <w:t>Таблица 2.5.5-1</w:t>
      </w:r>
    </w:p>
    <w:p w:rsidR="0059764E" w:rsidRPr="00F535C8" w:rsidRDefault="0059764E" w:rsidP="0059764E">
      <w:pPr>
        <w:pStyle w:val="S7"/>
        <w:spacing w:after="120"/>
        <w:jc w:val="center"/>
      </w:pPr>
      <w:r>
        <w:t xml:space="preserve">Расчёт перспективного </w:t>
      </w:r>
      <w:r w:rsidRPr="00F34EB3">
        <w:t>электро</w:t>
      </w:r>
      <w:r>
        <w:t>потребления Карасукского района</w:t>
      </w:r>
    </w:p>
    <w:tbl>
      <w:tblPr>
        <w:tblW w:w="8881" w:type="dxa"/>
        <w:jc w:val="center"/>
        <w:tblLook w:val="04A0" w:firstRow="1" w:lastRow="0" w:firstColumn="1" w:lastColumn="0" w:noHBand="0" w:noVBand="1"/>
      </w:tblPr>
      <w:tblGrid>
        <w:gridCol w:w="709"/>
        <w:gridCol w:w="4248"/>
        <w:gridCol w:w="947"/>
        <w:gridCol w:w="993"/>
        <w:gridCol w:w="1124"/>
        <w:gridCol w:w="1124"/>
      </w:tblGrid>
      <w:tr w:rsidR="0059764E" w:rsidRPr="0059764E" w:rsidTr="0059764E">
        <w:trPr>
          <w:trHeight w:val="31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764E" w:rsidRPr="0059764E" w:rsidRDefault="0059764E" w:rsidP="007E46FE">
            <w:pPr>
              <w:jc w:val="center"/>
              <w:rPr>
                <w:color w:val="000000"/>
              </w:rPr>
            </w:pPr>
            <w:r w:rsidRPr="0059764E">
              <w:rPr>
                <w:color w:val="000000"/>
              </w:rPr>
              <w:t>№ п/п</w:t>
            </w:r>
          </w:p>
        </w:tc>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764E" w:rsidRDefault="0059764E" w:rsidP="007E46FE">
            <w:pPr>
              <w:jc w:val="center"/>
              <w:rPr>
                <w:color w:val="000000"/>
              </w:rPr>
            </w:pPr>
            <w:r w:rsidRPr="0059764E">
              <w:rPr>
                <w:color w:val="000000"/>
              </w:rPr>
              <w:t xml:space="preserve">Муниципальное образование </w:t>
            </w:r>
          </w:p>
          <w:p w:rsidR="0059764E" w:rsidRPr="0059764E" w:rsidRDefault="0059764E" w:rsidP="007E46FE">
            <w:pPr>
              <w:jc w:val="center"/>
              <w:rPr>
                <w:color w:val="000000"/>
              </w:rPr>
            </w:pPr>
            <w:r w:rsidRPr="0059764E">
              <w:rPr>
                <w:color w:val="000000"/>
              </w:rPr>
              <w:t>(поселение)</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rsidR="0059764E" w:rsidRPr="0059764E" w:rsidRDefault="0059764E" w:rsidP="007E46FE">
            <w:pPr>
              <w:jc w:val="center"/>
              <w:rPr>
                <w:color w:val="000000"/>
              </w:rPr>
            </w:pPr>
            <w:r w:rsidRPr="0059764E">
              <w:rPr>
                <w:color w:val="000000"/>
              </w:rPr>
              <w:t>Численность населения, чел</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59764E" w:rsidRPr="0059764E" w:rsidRDefault="0059764E" w:rsidP="007E46FE">
            <w:pPr>
              <w:jc w:val="center"/>
              <w:rPr>
                <w:color w:val="000000"/>
              </w:rPr>
            </w:pPr>
            <w:r w:rsidRPr="0059764E">
              <w:rPr>
                <w:color w:val="000000"/>
              </w:rPr>
              <w:t>Объем энергопотребления, МВт/мес</w:t>
            </w:r>
          </w:p>
        </w:tc>
      </w:tr>
      <w:tr w:rsidR="0059764E" w:rsidRPr="0059764E" w:rsidTr="0059764E">
        <w:trPr>
          <w:trHeight w:val="30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9764E" w:rsidRPr="0059764E" w:rsidRDefault="0059764E" w:rsidP="007E46FE">
            <w:pPr>
              <w:rPr>
                <w:color w:val="000000"/>
              </w:rPr>
            </w:pPr>
          </w:p>
        </w:tc>
        <w:tc>
          <w:tcPr>
            <w:tcW w:w="4248" w:type="dxa"/>
            <w:vMerge/>
            <w:tcBorders>
              <w:top w:val="single" w:sz="4" w:space="0" w:color="auto"/>
              <w:left w:val="single" w:sz="4" w:space="0" w:color="auto"/>
              <w:bottom w:val="single" w:sz="4" w:space="0" w:color="auto"/>
              <w:right w:val="single" w:sz="4" w:space="0" w:color="auto"/>
            </w:tcBorders>
            <w:vAlign w:val="center"/>
            <w:hideMark/>
          </w:tcPr>
          <w:p w:rsidR="0059764E" w:rsidRPr="0059764E" w:rsidRDefault="0059764E" w:rsidP="007E46FE">
            <w:pPr>
              <w:rPr>
                <w:color w:val="000000"/>
              </w:rPr>
            </w:pPr>
          </w:p>
        </w:tc>
        <w:tc>
          <w:tcPr>
            <w:tcW w:w="947"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2033 г.</w:t>
            </w:r>
          </w:p>
        </w:tc>
        <w:tc>
          <w:tcPr>
            <w:tcW w:w="993"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2043 г.</w:t>
            </w:r>
          </w:p>
        </w:tc>
        <w:tc>
          <w:tcPr>
            <w:tcW w:w="992"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2033 г.</w:t>
            </w:r>
          </w:p>
        </w:tc>
        <w:tc>
          <w:tcPr>
            <w:tcW w:w="992"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2043 г.</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1</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Карасукский район</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36850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36700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9359,7</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9321,7</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2</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59764E">
            <w:pPr>
              <w:rPr>
                <w:color w:val="000000"/>
              </w:rPr>
            </w:pPr>
            <w:r w:rsidRPr="0059764E">
              <w:rPr>
                <w:color w:val="000000"/>
              </w:rPr>
              <w:t>Городское поселение г.</w:t>
            </w:r>
            <w:r>
              <w:rPr>
                <w:color w:val="000000"/>
              </w:rPr>
              <w:t> </w:t>
            </w:r>
            <w:r w:rsidRPr="0059764E">
              <w:rPr>
                <w:color w:val="000000"/>
              </w:rPr>
              <w:t>Карасук</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23800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24500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6045,2</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6223</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3</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Беленский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570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520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144,8</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132,1</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4</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Благодатский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1880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1800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477,5</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457,2</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5</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Знаменский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650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600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165,1</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152,4</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6</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Ирбизинский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1100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1010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279,4</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256,5</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7</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Калиновский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710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650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180,3</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165,1</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8</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Михайловский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1550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1500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393,7</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381</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9</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Октябрьский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1410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1310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358,1</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332,7</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10</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Студеновский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910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830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231,1</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210,8</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11</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Троицкий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2200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2100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558,8</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533,4</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12</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Хорошинский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860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780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218,4</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198,1</w:t>
            </w:r>
          </w:p>
        </w:tc>
      </w:tr>
      <w:tr w:rsidR="0059764E" w:rsidRPr="0059764E" w:rsidTr="0059764E">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9764E" w:rsidRPr="0059764E" w:rsidRDefault="0059764E" w:rsidP="0059764E">
            <w:pPr>
              <w:jc w:val="center"/>
              <w:rPr>
                <w:color w:val="000000"/>
              </w:rPr>
            </w:pPr>
            <w:r w:rsidRPr="0059764E">
              <w:rPr>
                <w:color w:val="000000"/>
              </w:rPr>
              <w:t>13</w:t>
            </w:r>
          </w:p>
        </w:tc>
        <w:tc>
          <w:tcPr>
            <w:tcW w:w="4248" w:type="dxa"/>
            <w:tcBorders>
              <w:top w:val="nil"/>
              <w:left w:val="nil"/>
              <w:bottom w:val="single" w:sz="4" w:space="0" w:color="auto"/>
              <w:right w:val="single" w:sz="4" w:space="0" w:color="auto"/>
            </w:tcBorders>
            <w:shd w:val="clear" w:color="auto" w:fill="auto"/>
            <w:noWrap/>
            <w:vAlign w:val="bottom"/>
            <w:hideMark/>
          </w:tcPr>
          <w:p w:rsidR="0059764E" w:rsidRPr="0059764E" w:rsidRDefault="0059764E" w:rsidP="007E46FE">
            <w:pPr>
              <w:rPr>
                <w:color w:val="000000"/>
              </w:rPr>
            </w:pPr>
            <w:r w:rsidRPr="0059764E">
              <w:rPr>
                <w:color w:val="000000"/>
              </w:rPr>
              <w:t>Чернокурьинский сельсовет</w:t>
            </w:r>
          </w:p>
        </w:tc>
        <w:tc>
          <w:tcPr>
            <w:tcW w:w="947"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1210</w:t>
            </w:r>
          </w:p>
        </w:tc>
        <w:tc>
          <w:tcPr>
            <w:tcW w:w="993"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1100</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307,3</w:t>
            </w:r>
          </w:p>
        </w:tc>
        <w:tc>
          <w:tcPr>
            <w:tcW w:w="992" w:type="dxa"/>
            <w:tcBorders>
              <w:top w:val="nil"/>
              <w:left w:val="nil"/>
              <w:bottom w:val="single" w:sz="4" w:space="0" w:color="auto"/>
              <w:right w:val="single" w:sz="4" w:space="0" w:color="auto"/>
            </w:tcBorders>
            <w:shd w:val="clear" w:color="auto" w:fill="auto"/>
            <w:noWrap/>
            <w:vAlign w:val="center"/>
            <w:hideMark/>
          </w:tcPr>
          <w:p w:rsidR="0059764E" w:rsidRPr="0059764E" w:rsidRDefault="0059764E" w:rsidP="007E46FE">
            <w:pPr>
              <w:jc w:val="center"/>
              <w:rPr>
                <w:color w:val="000000"/>
              </w:rPr>
            </w:pPr>
            <w:r w:rsidRPr="0059764E">
              <w:rPr>
                <w:color w:val="000000"/>
              </w:rPr>
              <w:t>279,4</w:t>
            </w:r>
          </w:p>
        </w:tc>
      </w:tr>
    </w:tbl>
    <w:p w:rsidR="0031556D" w:rsidRPr="00B05843" w:rsidRDefault="0031556D" w:rsidP="0059764E">
      <w:pPr>
        <w:spacing w:before="120"/>
        <w:ind w:firstLine="709"/>
        <w:jc w:val="both"/>
        <w:rPr>
          <w:bCs/>
          <w:sz w:val="28"/>
          <w:szCs w:val="28"/>
        </w:rPr>
      </w:pPr>
      <w:r w:rsidRPr="00B05843">
        <w:rPr>
          <w:bCs/>
          <w:sz w:val="28"/>
          <w:szCs w:val="28"/>
        </w:rPr>
        <w:lastRenderedPageBreak/>
        <w:t>Новое строительство объектов электросетевого хозяйства в Карасукском районе согласно инвестиционной программе АО «РЭС» на период 2021-2025 годы:</w:t>
      </w:r>
    </w:p>
    <w:p w:rsidR="0031556D" w:rsidRPr="00B05843" w:rsidRDefault="0031556D" w:rsidP="00AA7CFA">
      <w:pPr>
        <w:pStyle w:val="a3"/>
        <w:numPr>
          <w:ilvl w:val="0"/>
          <w:numId w:val="20"/>
        </w:numPr>
        <w:ind w:left="0" w:firstLine="709"/>
        <w:jc w:val="both"/>
        <w:rPr>
          <w:sz w:val="28"/>
          <w:szCs w:val="28"/>
        </w:rPr>
      </w:pPr>
      <w:bookmarkStart w:id="95" w:name="_Toc124848748"/>
      <w:r w:rsidRPr="00B05843">
        <w:rPr>
          <w:sz w:val="28"/>
          <w:szCs w:val="28"/>
        </w:rPr>
        <w:t>Перевод нагрузки ЛЭП-10 кВ ф.41-2, ф.41-16 с ПС Карасукская на ПС 220 кВ Урожай – 6,67 км ВЛ 1-цеп., 0,26 км КЛ (первая очередь)</w:t>
      </w:r>
      <w:bookmarkEnd w:id="95"/>
    </w:p>
    <w:p w:rsidR="0031556D" w:rsidRPr="00B05843" w:rsidRDefault="0031556D" w:rsidP="00AA7CFA">
      <w:pPr>
        <w:pStyle w:val="a3"/>
        <w:numPr>
          <w:ilvl w:val="0"/>
          <w:numId w:val="20"/>
        </w:numPr>
        <w:suppressAutoHyphens/>
        <w:ind w:left="0" w:firstLine="709"/>
        <w:jc w:val="both"/>
        <w:rPr>
          <w:sz w:val="28"/>
          <w:szCs w:val="28"/>
        </w:rPr>
      </w:pPr>
      <w:bookmarkStart w:id="96" w:name="_Toc124848749"/>
      <w:r w:rsidRPr="00B05843">
        <w:rPr>
          <w:sz w:val="28"/>
          <w:szCs w:val="28"/>
        </w:rPr>
        <w:t>Стр</w:t>
      </w:r>
      <w:r w:rsidR="00E4359F">
        <w:rPr>
          <w:sz w:val="28"/>
          <w:szCs w:val="28"/>
        </w:rPr>
        <w:t xml:space="preserve">оительство ВЛ-0,4 кВ от ТП-65, </w:t>
      </w:r>
      <w:r w:rsidRPr="00B05843">
        <w:rPr>
          <w:sz w:val="28"/>
          <w:szCs w:val="28"/>
        </w:rPr>
        <w:t>ВЛ-10 кВ, КТПН-10/0,4 кВ по адресу: НСО, Карасукский район, г. Карасук, ул. Лесная, Дещенко, Терешковой, Восточная</w:t>
      </w:r>
      <w:r w:rsidR="00E4359F">
        <w:rPr>
          <w:sz w:val="28"/>
          <w:szCs w:val="28"/>
        </w:rPr>
        <w:t>, Луначарского, Шукшина (2023-</w:t>
      </w:r>
      <w:r w:rsidRPr="00B05843">
        <w:rPr>
          <w:sz w:val="28"/>
          <w:szCs w:val="28"/>
        </w:rPr>
        <w:t>24 гг.)</w:t>
      </w:r>
      <w:bookmarkEnd w:id="96"/>
    </w:p>
    <w:p w:rsidR="0031556D" w:rsidRPr="00B05843" w:rsidRDefault="0031556D" w:rsidP="00AA7CFA">
      <w:pPr>
        <w:pStyle w:val="a3"/>
        <w:numPr>
          <w:ilvl w:val="0"/>
          <w:numId w:val="20"/>
        </w:numPr>
        <w:suppressAutoHyphens/>
        <w:ind w:left="0" w:firstLine="709"/>
        <w:jc w:val="both"/>
        <w:rPr>
          <w:sz w:val="28"/>
          <w:szCs w:val="28"/>
        </w:rPr>
      </w:pPr>
      <w:bookmarkStart w:id="97" w:name="_Toc124848750"/>
      <w:r w:rsidRPr="00B05843">
        <w:rPr>
          <w:sz w:val="28"/>
          <w:szCs w:val="28"/>
        </w:rPr>
        <w:t xml:space="preserve">Строительство электрических сетей 10-0,4 кВ на территории Новосибирской области ОАО РЭС филиала Карасукские </w:t>
      </w:r>
      <w:r w:rsidR="00E4359F">
        <w:rPr>
          <w:sz w:val="28"/>
          <w:szCs w:val="28"/>
        </w:rPr>
        <w:t>электрические сети (2020-</w:t>
      </w:r>
      <w:r w:rsidRPr="00B05843">
        <w:rPr>
          <w:sz w:val="28"/>
          <w:szCs w:val="28"/>
        </w:rPr>
        <w:t>21гг.)</w:t>
      </w:r>
      <w:bookmarkEnd w:id="97"/>
    </w:p>
    <w:p w:rsidR="0031556D" w:rsidRPr="00B05843" w:rsidRDefault="0031556D" w:rsidP="00AA7CFA">
      <w:pPr>
        <w:pStyle w:val="a3"/>
        <w:numPr>
          <w:ilvl w:val="0"/>
          <w:numId w:val="20"/>
        </w:numPr>
        <w:suppressAutoHyphens/>
        <w:ind w:left="0" w:firstLine="709"/>
        <w:jc w:val="both"/>
        <w:rPr>
          <w:sz w:val="28"/>
          <w:szCs w:val="28"/>
        </w:rPr>
      </w:pPr>
      <w:bookmarkStart w:id="98" w:name="_Toc124848751"/>
      <w:r w:rsidRPr="00B05843">
        <w:rPr>
          <w:sz w:val="28"/>
          <w:szCs w:val="28"/>
        </w:rPr>
        <w:t>Строительство ВЛЗ-10 кВ ф. 106 с совместным подвесом ВЛ-0,4 кВ ф. 3 от ЗТП-10/0,4 кВ, кабельных вставок 10 кВ на ЗТП-10/0,4 кВ №27 в г. Карасук Новосибирской области (2022 г.)</w:t>
      </w:r>
      <w:bookmarkEnd w:id="98"/>
    </w:p>
    <w:p w:rsidR="0031556D" w:rsidRPr="00B05843" w:rsidRDefault="0031556D" w:rsidP="00AA7CFA">
      <w:pPr>
        <w:pStyle w:val="a3"/>
        <w:numPr>
          <w:ilvl w:val="0"/>
          <w:numId w:val="20"/>
        </w:numPr>
        <w:suppressAutoHyphens/>
        <w:ind w:left="0" w:firstLine="709"/>
        <w:jc w:val="both"/>
        <w:rPr>
          <w:sz w:val="28"/>
          <w:szCs w:val="28"/>
        </w:rPr>
      </w:pPr>
      <w:r w:rsidRPr="00B05843">
        <w:rPr>
          <w:sz w:val="28"/>
          <w:szCs w:val="28"/>
        </w:rPr>
        <w:t xml:space="preserve">Техническое перевооружение ВЛ 110 кВ Урожай – Ирбизинская с отпайками (З-53) в части замены провода, </w:t>
      </w:r>
      <w:r w:rsidR="00EA2522" w:rsidRPr="00B05843">
        <w:rPr>
          <w:sz w:val="28"/>
          <w:szCs w:val="28"/>
        </w:rPr>
        <w:t>протяжённость</w:t>
      </w:r>
      <w:r w:rsidRPr="00B05843">
        <w:rPr>
          <w:sz w:val="28"/>
          <w:szCs w:val="28"/>
        </w:rPr>
        <w:t xml:space="preserve"> по трассе 35 км (2027</w:t>
      </w:r>
      <w:r w:rsidR="00E4359F">
        <w:rPr>
          <w:sz w:val="28"/>
          <w:szCs w:val="28"/>
        </w:rPr>
        <w:t> </w:t>
      </w:r>
      <w:r w:rsidRPr="00B05843">
        <w:rPr>
          <w:sz w:val="28"/>
          <w:szCs w:val="28"/>
        </w:rPr>
        <w:t>г.)</w:t>
      </w:r>
    </w:p>
    <w:p w:rsidR="0031556D" w:rsidRPr="00B05843" w:rsidRDefault="0031556D" w:rsidP="00E4359F">
      <w:pPr>
        <w:pStyle w:val="a3"/>
        <w:suppressAutoHyphens/>
        <w:ind w:left="0" w:firstLine="709"/>
        <w:jc w:val="both"/>
        <w:rPr>
          <w:sz w:val="28"/>
          <w:szCs w:val="28"/>
        </w:rPr>
      </w:pPr>
      <w:r w:rsidRPr="00B05843">
        <w:rPr>
          <w:sz w:val="28"/>
          <w:szCs w:val="28"/>
        </w:rPr>
        <w:t>Согласно приказа министерства жилищно-коммунального хозяйства и энергетики Новосибирской области от 05.07.2022 №109 "Об утверждении корректировки инвестиционной программы Западно</w:t>
      </w:r>
      <w:r w:rsidR="00940803">
        <w:rPr>
          <w:sz w:val="28"/>
          <w:szCs w:val="28"/>
        </w:rPr>
        <w:t>-</w:t>
      </w:r>
      <w:r w:rsidRPr="00B05843">
        <w:rPr>
          <w:sz w:val="28"/>
          <w:szCs w:val="28"/>
        </w:rPr>
        <w:t xml:space="preserve">Сибирской дирекции по энергообеспечению - структурного подразделения Трансэнерго - филиала ОАО </w:t>
      </w:r>
      <w:r w:rsidR="00994136">
        <w:rPr>
          <w:sz w:val="28"/>
          <w:szCs w:val="28"/>
        </w:rPr>
        <w:t>«</w:t>
      </w:r>
      <w:r w:rsidRPr="00B05843">
        <w:rPr>
          <w:sz w:val="28"/>
          <w:szCs w:val="28"/>
        </w:rPr>
        <w:t>РЖД</w:t>
      </w:r>
      <w:r w:rsidR="00994136">
        <w:rPr>
          <w:sz w:val="28"/>
          <w:szCs w:val="28"/>
        </w:rPr>
        <w:t>»</w:t>
      </w:r>
      <w:r w:rsidRPr="00B05843">
        <w:rPr>
          <w:sz w:val="28"/>
          <w:szCs w:val="28"/>
        </w:rPr>
        <w:t xml:space="preserve"> на 2022-2024 годы запланировано:</w:t>
      </w:r>
    </w:p>
    <w:p w:rsidR="0059764E" w:rsidRPr="0059764E" w:rsidRDefault="0031556D" w:rsidP="00AA7CFA">
      <w:pPr>
        <w:pStyle w:val="a3"/>
        <w:numPr>
          <w:ilvl w:val="0"/>
          <w:numId w:val="20"/>
        </w:numPr>
        <w:suppressAutoHyphens/>
        <w:spacing w:line="259" w:lineRule="auto"/>
        <w:ind w:left="0" w:firstLine="709"/>
        <w:jc w:val="both"/>
      </w:pPr>
      <w:r w:rsidRPr="0059764E">
        <w:rPr>
          <w:sz w:val="28"/>
          <w:szCs w:val="28"/>
        </w:rPr>
        <w:t>Техническое перевооруж</w:t>
      </w:r>
      <w:r w:rsidR="00E4359F" w:rsidRPr="0059764E">
        <w:rPr>
          <w:sz w:val="28"/>
          <w:szCs w:val="28"/>
        </w:rPr>
        <w:t>ение ЦРП 10 кВ Карасук (2022 г.</w:t>
      </w:r>
      <w:r w:rsidRPr="0059764E">
        <w:rPr>
          <w:sz w:val="28"/>
          <w:szCs w:val="28"/>
        </w:rPr>
        <w:t xml:space="preserve">) </w:t>
      </w:r>
    </w:p>
    <w:p w:rsidR="0059764E" w:rsidRPr="00B05843" w:rsidRDefault="0059764E" w:rsidP="0059764E">
      <w:pPr>
        <w:pStyle w:val="a3"/>
        <w:suppressAutoHyphens/>
        <w:spacing w:line="259" w:lineRule="auto"/>
        <w:ind w:left="2137"/>
        <w:jc w:val="both"/>
      </w:pPr>
    </w:p>
    <w:p w:rsidR="000765B0" w:rsidRPr="00B05843" w:rsidRDefault="00B42815" w:rsidP="00B42815">
      <w:pPr>
        <w:pStyle w:val="25"/>
        <w:ind w:left="708" w:firstLine="0"/>
        <w:rPr>
          <w:noProof/>
        </w:rPr>
      </w:pPr>
      <w:bookmarkStart w:id="99" w:name="_Toc127960178"/>
      <w:r>
        <w:rPr>
          <w:noProof/>
        </w:rPr>
        <w:t>2.5.</w:t>
      </w:r>
      <w:r w:rsidR="00EA2522">
        <w:rPr>
          <w:noProof/>
        </w:rPr>
        <w:t>6</w:t>
      </w:r>
      <w:r>
        <w:rPr>
          <w:noProof/>
        </w:rPr>
        <w:t xml:space="preserve"> </w:t>
      </w:r>
      <w:r w:rsidR="000765B0" w:rsidRPr="00B05843">
        <w:rPr>
          <w:noProof/>
        </w:rPr>
        <w:t>Связь</w:t>
      </w:r>
      <w:bookmarkEnd w:id="99"/>
    </w:p>
    <w:p w:rsidR="00FC0682" w:rsidRPr="00B05843" w:rsidRDefault="00FC0682" w:rsidP="00994136">
      <w:pPr>
        <w:spacing w:before="120" w:after="120"/>
        <w:ind w:firstLine="709"/>
        <w:rPr>
          <w:i/>
          <w:sz w:val="28"/>
          <w:szCs w:val="28"/>
        </w:rPr>
      </w:pPr>
      <w:r w:rsidRPr="00B05843">
        <w:rPr>
          <w:i/>
          <w:sz w:val="28"/>
          <w:szCs w:val="28"/>
        </w:rPr>
        <w:t>Существующее положение</w:t>
      </w:r>
    </w:p>
    <w:p w:rsidR="00FC0682" w:rsidRPr="00B05843" w:rsidRDefault="00FC0682" w:rsidP="00E4359F">
      <w:pPr>
        <w:pStyle w:val="Default"/>
        <w:suppressAutoHyphens/>
        <w:ind w:firstLine="709"/>
        <w:jc w:val="both"/>
        <w:rPr>
          <w:color w:val="auto"/>
          <w:sz w:val="28"/>
          <w:szCs w:val="28"/>
        </w:rPr>
      </w:pPr>
      <w:r w:rsidRPr="00B05843">
        <w:rPr>
          <w:color w:val="auto"/>
          <w:sz w:val="28"/>
          <w:szCs w:val="28"/>
        </w:rPr>
        <w:t>На территории района создана, развивается и совершенствуется современная информационно-транспортная сеть на базе волоконно-оптических линий передач, которая решает задачи развития общей телекоммуникационной инфраструктуры области. В 2021 году в целях обеспечения зоны покрытия подвижной радиотелефонной (сотовой) связи построена базовая станция сотовой связи в с.</w:t>
      </w:r>
      <w:r w:rsidR="0059480D">
        <w:rPr>
          <w:color w:val="auto"/>
          <w:sz w:val="28"/>
          <w:szCs w:val="28"/>
        </w:rPr>
        <w:t xml:space="preserve"> </w:t>
      </w:r>
      <w:r w:rsidRPr="00B05843">
        <w:rPr>
          <w:color w:val="auto"/>
          <w:sz w:val="28"/>
          <w:szCs w:val="28"/>
        </w:rPr>
        <w:t xml:space="preserve">Троицкое. </w:t>
      </w:r>
    </w:p>
    <w:p w:rsidR="00FC0682" w:rsidRPr="00B05843" w:rsidRDefault="00FC0682" w:rsidP="00E4359F">
      <w:pPr>
        <w:pStyle w:val="S7"/>
        <w:suppressAutoHyphens/>
        <w:rPr>
          <w:szCs w:val="28"/>
        </w:rPr>
      </w:pPr>
      <w:r w:rsidRPr="00B05843">
        <w:rPr>
          <w:szCs w:val="28"/>
        </w:rPr>
        <w:t>Через территорию района проходят магистральные линии связи:</w:t>
      </w:r>
    </w:p>
    <w:p w:rsidR="00FC0682" w:rsidRPr="00B05843" w:rsidRDefault="00FC0682" w:rsidP="00E4359F">
      <w:pPr>
        <w:pStyle w:val="Default"/>
        <w:suppressAutoHyphens/>
        <w:ind w:firstLine="709"/>
        <w:jc w:val="both"/>
        <w:rPr>
          <w:rStyle w:val="button-search"/>
          <w:color w:val="auto"/>
          <w:sz w:val="28"/>
          <w:szCs w:val="28"/>
        </w:rPr>
      </w:pPr>
      <w:r w:rsidRPr="00B05843">
        <w:rPr>
          <w:color w:val="auto"/>
          <w:sz w:val="28"/>
          <w:szCs w:val="28"/>
        </w:rPr>
        <w:t xml:space="preserve">- ВОЛС </w:t>
      </w:r>
      <w:r w:rsidR="00135072">
        <w:rPr>
          <w:color w:val="auto"/>
          <w:sz w:val="28"/>
          <w:szCs w:val="28"/>
        </w:rPr>
        <w:t>«</w:t>
      </w:r>
      <w:r w:rsidRPr="00B05843">
        <w:rPr>
          <w:color w:val="auto"/>
          <w:sz w:val="28"/>
          <w:szCs w:val="28"/>
        </w:rPr>
        <w:t>Татарск-Рубцовск</w:t>
      </w:r>
      <w:r w:rsidR="00135072">
        <w:rPr>
          <w:color w:val="auto"/>
          <w:sz w:val="28"/>
          <w:szCs w:val="28"/>
        </w:rPr>
        <w:t>»</w:t>
      </w:r>
      <w:r w:rsidRPr="00B05843">
        <w:rPr>
          <w:color w:val="auto"/>
          <w:sz w:val="28"/>
          <w:szCs w:val="28"/>
        </w:rPr>
        <w:t xml:space="preserve"> ОАО </w:t>
      </w:r>
      <w:r w:rsidR="00135072">
        <w:rPr>
          <w:color w:val="auto"/>
          <w:sz w:val="28"/>
          <w:szCs w:val="28"/>
        </w:rPr>
        <w:t>«</w:t>
      </w:r>
      <w:r w:rsidRPr="00B05843">
        <w:rPr>
          <w:color w:val="auto"/>
          <w:sz w:val="28"/>
          <w:szCs w:val="28"/>
        </w:rPr>
        <w:t>Мобильные ТелеСистемы</w:t>
      </w:r>
      <w:r w:rsidR="00135072">
        <w:rPr>
          <w:color w:val="auto"/>
          <w:sz w:val="28"/>
          <w:szCs w:val="28"/>
        </w:rPr>
        <w:t>»</w:t>
      </w:r>
      <w:r w:rsidRPr="00B05843">
        <w:rPr>
          <w:color w:val="auto"/>
          <w:sz w:val="28"/>
          <w:szCs w:val="28"/>
        </w:rPr>
        <w:t xml:space="preserve"> (</w:t>
      </w:r>
      <w:r w:rsidR="00EA2522" w:rsidRPr="00B05843">
        <w:rPr>
          <w:color w:val="auto"/>
          <w:sz w:val="28"/>
          <w:szCs w:val="28"/>
        </w:rPr>
        <w:t>Учётный</w:t>
      </w:r>
      <w:r w:rsidRPr="00B05843">
        <w:rPr>
          <w:color w:val="auto"/>
          <w:sz w:val="28"/>
          <w:szCs w:val="28"/>
        </w:rPr>
        <w:t xml:space="preserve"> номер </w:t>
      </w:r>
      <w:r w:rsidRPr="00B05843">
        <w:rPr>
          <w:rStyle w:val="button-search"/>
          <w:color w:val="auto"/>
          <w:sz w:val="28"/>
          <w:szCs w:val="28"/>
        </w:rPr>
        <w:t>54.08.2.2);</w:t>
      </w:r>
    </w:p>
    <w:p w:rsidR="00FC0682" w:rsidRPr="00B05843" w:rsidRDefault="00FC0682" w:rsidP="00E4359F">
      <w:pPr>
        <w:pStyle w:val="Default"/>
        <w:suppressAutoHyphens/>
        <w:ind w:firstLine="709"/>
        <w:jc w:val="both"/>
        <w:rPr>
          <w:rStyle w:val="button-search"/>
          <w:color w:val="auto"/>
          <w:sz w:val="28"/>
          <w:szCs w:val="28"/>
        </w:rPr>
      </w:pPr>
      <w:r w:rsidRPr="00B05843">
        <w:rPr>
          <w:color w:val="auto"/>
          <w:sz w:val="28"/>
          <w:szCs w:val="28"/>
        </w:rPr>
        <w:t xml:space="preserve">- </w:t>
      </w:r>
      <w:r w:rsidR="00135072">
        <w:rPr>
          <w:color w:val="auto"/>
          <w:sz w:val="28"/>
          <w:szCs w:val="28"/>
        </w:rPr>
        <w:t>«</w:t>
      </w:r>
      <w:r w:rsidRPr="00B05843">
        <w:rPr>
          <w:color w:val="auto"/>
          <w:sz w:val="28"/>
          <w:szCs w:val="28"/>
        </w:rPr>
        <w:t>ИГК 17710474375200000240. Подключение РТРС 2020 в Новосибирской области 01609215203032. Новосибирская область, Карасукский район, г.</w:t>
      </w:r>
      <w:r w:rsidR="00135072">
        <w:rPr>
          <w:color w:val="auto"/>
          <w:sz w:val="28"/>
          <w:szCs w:val="28"/>
        </w:rPr>
        <w:t> </w:t>
      </w:r>
      <w:r w:rsidRPr="00B05843">
        <w:rPr>
          <w:color w:val="auto"/>
          <w:sz w:val="28"/>
          <w:szCs w:val="28"/>
        </w:rPr>
        <w:t>Карасук, ул. Телевизионная, д. 1</w:t>
      </w:r>
      <w:r w:rsidR="00135072">
        <w:rPr>
          <w:color w:val="auto"/>
          <w:sz w:val="28"/>
          <w:szCs w:val="28"/>
        </w:rPr>
        <w:t>»</w:t>
      </w:r>
      <w:r w:rsidRPr="00B05843">
        <w:rPr>
          <w:color w:val="auto"/>
          <w:sz w:val="28"/>
          <w:szCs w:val="28"/>
        </w:rPr>
        <w:t xml:space="preserve"> (Реестровый номер </w:t>
      </w:r>
      <w:r w:rsidRPr="00B05843">
        <w:rPr>
          <w:rStyle w:val="button-search"/>
          <w:color w:val="auto"/>
          <w:sz w:val="28"/>
          <w:szCs w:val="28"/>
        </w:rPr>
        <w:t>54:08-6.1020);</w:t>
      </w:r>
    </w:p>
    <w:p w:rsidR="00FC0682" w:rsidRPr="00B05843" w:rsidRDefault="00FC0682" w:rsidP="00E4359F">
      <w:pPr>
        <w:pStyle w:val="Default"/>
        <w:suppressAutoHyphens/>
        <w:ind w:firstLine="709"/>
        <w:jc w:val="both"/>
        <w:rPr>
          <w:rStyle w:val="button-search"/>
          <w:color w:val="auto"/>
          <w:sz w:val="28"/>
          <w:szCs w:val="28"/>
        </w:rPr>
      </w:pPr>
      <w:r w:rsidRPr="00B05843">
        <w:rPr>
          <w:rStyle w:val="button-search"/>
          <w:color w:val="auto"/>
          <w:sz w:val="28"/>
          <w:szCs w:val="28"/>
        </w:rPr>
        <w:t xml:space="preserve">- </w:t>
      </w:r>
      <w:r w:rsidRPr="00B05843">
        <w:rPr>
          <w:color w:val="auto"/>
          <w:sz w:val="28"/>
          <w:szCs w:val="28"/>
        </w:rPr>
        <w:t>ВОЛС РМ1* - АТС с.</w:t>
      </w:r>
      <w:r w:rsidR="009F06E7">
        <w:rPr>
          <w:color w:val="auto"/>
          <w:sz w:val="28"/>
          <w:szCs w:val="28"/>
        </w:rPr>
        <w:t xml:space="preserve"> Студёное</w:t>
      </w:r>
      <w:r w:rsidRPr="00B05843">
        <w:rPr>
          <w:color w:val="auto"/>
          <w:sz w:val="28"/>
          <w:szCs w:val="28"/>
        </w:rPr>
        <w:t xml:space="preserve"> Карасукского района (Реестровый номер </w:t>
      </w:r>
      <w:r w:rsidRPr="00B05843">
        <w:rPr>
          <w:rStyle w:val="button-search"/>
          <w:color w:val="auto"/>
          <w:sz w:val="28"/>
          <w:szCs w:val="28"/>
        </w:rPr>
        <w:t>54:08-6.1387);</w:t>
      </w:r>
    </w:p>
    <w:p w:rsidR="00FC0682" w:rsidRPr="00B05843" w:rsidRDefault="00FC0682" w:rsidP="00E4359F">
      <w:pPr>
        <w:pStyle w:val="Default"/>
        <w:suppressAutoHyphens/>
        <w:ind w:firstLine="709"/>
        <w:jc w:val="both"/>
        <w:rPr>
          <w:rStyle w:val="button-search"/>
          <w:color w:val="auto"/>
          <w:sz w:val="28"/>
          <w:szCs w:val="28"/>
        </w:rPr>
      </w:pPr>
      <w:r w:rsidRPr="00B05843">
        <w:rPr>
          <w:rStyle w:val="button-search"/>
          <w:color w:val="auto"/>
          <w:sz w:val="28"/>
          <w:szCs w:val="28"/>
        </w:rPr>
        <w:t xml:space="preserve">- </w:t>
      </w:r>
      <w:r w:rsidR="00135072">
        <w:rPr>
          <w:color w:val="auto"/>
          <w:sz w:val="28"/>
          <w:szCs w:val="28"/>
        </w:rPr>
        <w:t>«</w:t>
      </w:r>
      <w:r w:rsidRPr="00B05843">
        <w:rPr>
          <w:color w:val="auto"/>
          <w:sz w:val="28"/>
          <w:szCs w:val="28"/>
        </w:rPr>
        <w:t>Реконструкция АТС в с. Октябрьское Карасукского района</w:t>
      </w:r>
      <w:r w:rsidR="00135072">
        <w:rPr>
          <w:color w:val="auto"/>
          <w:sz w:val="28"/>
          <w:szCs w:val="28"/>
        </w:rPr>
        <w:t>»</w:t>
      </w:r>
      <w:r w:rsidRPr="00B05843">
        <w:rPr>
          <w:color w:val="auto"/>
          <w:sz w:val="28"/>
          <w:szCs w:val="28"/>
        </w:rPr>
        <w:t xml:space="preserve"> участок </w:t>
      </w:r>
      <w:r w:rsidR="00135072">
        <w:rPr>
          <w:color w:val="auto"/>
          <w:sz w:val="28"/>
          <w:szCs w:val="28"/>
        </w:rPr>
        <w:t>«</w:t>
      </w:r>
      <w:r w:rsidRPr="00B05843">
        <w:rPr>
          <w:color w:val="auto"/>
          <w:sz w:val="28"/>
          <w:szCs w:val="28"/>
        </w:rPr>
        <w:t>ВОЛС г. Карасук - с. Октябрьское</w:t>
      </w:r>
      <w:r w:rsidR="00135072">
        <w:rPr>
          <w:color w:val="auto"/>
          <w:sz w:val="28"/>
          <w:szCs w:val="28"/>
        </w:rPr>
        <w:t>»</w:t>
      </w:r>
      <w:r w:rsidRPr="00B05843">
        <w:rPr>
          <w:color w:val="auto"/>
          <w:sz w:val="28"/>
          <w:szCs w:val="28"/>
        </w:rPr>
        <w:t xml:space="preserve"> (Реестровый номер </w:t>
      </w:r>
      <w:r w:rsidRPr="00B05843">
        <w:rPr>
          <w:rStyle w:val="button-search"/>
          <w:color w:val="auto"/>
          <w:sz w:val="28"/>
          <w:szCs w:val="28"/>
        </w:rPr>
        <w:t>54:08-6.1386);</w:t>
      </w:r>
    </w:p>
    <w:p w:rsidR="00FC0682" w:rsidRPr="00B05843" w:rsidRDefault="00FC0682" w:rsidP="00E4359F">
      <w:pPr>
        <w:pStyle w:val="Default"/>
        <w:suppressAutoHyphens/>
        <w:ind w:firstLine="709"/>
        <w:jc w:val="both"/>
        <w:rPr>
          <w:rStyle w:val="button-search"/>
          <w:color w:val="auto"/>
          <w:sz w:val="28"/>
          <w:szCs w:val="28"/>
        </w:rPr>
      </w:pPr>
      <w:r w:rsidRPr="00B05843">
        <w:rPr>
          <w:rStyle w:val="button-search"/>
          <w:color w:val="auto"/>
          <w:sz w:val="28"/>
          <w:szCs w:val="28"/>
        </w:rPr>
        <w:t xml:space="preserve">- </w:t>
      </w:r>
      <w:r w:rsidRPr="00B05843">
        <w:rPr>
          <w:color w:val="auto"/>
          <w:sz w:val="28"/>
          <w:szCs w:val="28"/>
        </w:rPr>
        <w:t>Реконструкция сельской телефонной сети с.</w:t>
      </w:r>
      <w:r w:rsidR="009F06E7">
        <w:rPr>
          <w:color w:val="auto"/>
          <w:sz w:val="28"/>
          <w:szCs w:val="28"/>
        </w:rPr>
        <w:t xml:space="preserve"> Студёное</w:t>
      </w:r>
      <w:r w:rsidRPr="00B05843">
        <w:rPr>
          <w:color w:val="auto"/>
          <w:sz w:val="28"/>
          <w:szCs w:val="28"/>
        </w:rPr>
        <w:t xml:space="preserve">, Поповка, Троицкое Карасукского района (Реестровый номер </w:t>
      </w:r>
      <w:r w:rsidRPr="00B05843">
        <w:rPr>
          <w:rStyle w:val="button-search"/>
          <w:color w:val="auto"/>
          <w:sz w:val="28"/>
          <w:szCs w:val="28"/>
        </w:rPr>
        <w:t>54:08-6.1381);</w:t>
      </w:r>
    </w:p>
    <w:p w:rsidR="00FC0682" w:rsidRPr="00B05843" w:rsidRDefault="00FC0682" w:rsidP="00E4359F">
      <w:pPr>
        <w:pStyle w:val="Default"/>
        <w:suppressAutoHyphens/>
        <w:ind w:firstLine="709"/>
        <w:jc w:val="both"/>
        <w:rPr>
          <w:rStyle w:val="button-search"/>
          <w:color w:val="auto"/>
          <w:sz w:val="28"/>
          <w:szCs w:val="28"/>
        </w:rPr>
      </w:pPr>
      <w:r w:rsidRPr="00B05843">
        <w:rPr>
          <w:rStyle w:val="button-search"/>
          <w:color w:val="auto"/>
          <w:sz w:val="28"/>
          <w:szCs w:val="28"/>
        </w:rPr>
        <w:lastRenderedPageBreak/>
        <w:t xml:space="preserve">- </w:t>
      </w:r>
      <w:r w:rsidRPr="00B05843">
        <w:rPr>
          <w:color w:val="auto"/>
          <w:sz w:val="28"/>
          <w:szCs w:val="28"/>
        </w:rPr>
        <w:t xml:space="preserve">Кабель ПАО </w:t>
      </w:r>
      <w:r w:rsidR="00135072">
        <w:rPr>
          <w:color w:val="auto"/>
          <w:sz w:val="28"/>
          <w:szCs w:val="28"/>
        </w:rPr>
        <w:t>«</w:t>
      </w:r>
      <w:r w:rsidRPr="00B05843">
        <w:rPr>
          <w:color w:val="auto"/>
          <w:sz w:val="28"/>
          <w:szCs w:val="28"/>
        </w:rPr>
        <w:t>Ростелеком</w:t>
      </w:r>
      <w:r w:rsidR="00135072">
        <w:rPr>
          <w:color w:val="auto"/>
          <w:sz w:val="28"/>
          <w:szCs w:val="28"/>
        </w:rPr>
        <w:t>»</w:t>
      </w:r>
      <w:r w:rsidRPr="00B05843">
        <w:rPr>
          <w:color w:val="auto"/>
          <w:sz w:val="28"/>
          <w:szCs w:val="28"/>
        </w:rPr>
        <w:t xml:space="preserve"> объекта: </w:t>
      </w:r>
      <w:r w:rsidR="00135072">
        <w:rPr>
          <w:color w:val="auto"/>
          <w:sz w:val="28"/>
          <w:szCs w:val="28"/>
        </w:rPr>
        <w:t>«</w:t>
      </w:r>
      <w:r w:rsidRPr="00B05843">
        <w:rPr>
          <w:color w:val="auto"/>
          <w:sz w:val="28"/>
          <w:szCs w:val="28"/>
        </w:rPr>
        <w:t>Устранение цифрового неравенства в Карасукском районе Новосибирской области</w:t>
      </w:r>
      <w:r w:rsidR="00135072">
        <w:rPr>
          <w:color w:val="auto"/>
          <w:sz w:val="28"/>
          <w:szCs w:val="28"/>
        </w:rPr>
        <w:t>»</w:t>
      </w:r>
      <w:r w:rsidRPr="00B05843">
        <w:rPr>
          <w:color w:val="auto"/>
          <w:sz w:val="28"/>
          <w:szCs w:val="28"/>
        </w:rPr>
        <w:t>. Участок: АТС Троицкое - УЦН Астродым. (</w:t>
      </w:r>
      <w:r w:rsidR="00EA2522" w:rsidRPr="00B05843">
        <w:rPr>
          <w:color w:val="auto"/>
          <w:sz w:val="28"/>
          <w:szCs w:val="28"/>
        </w:rPr>
        <w:t>Учётный</w:t>
      </w:r>
      <w:r w:rsidRPr="00B05843">
        <w:rPr>
          <w:color w:val="auto"/>
          <w:sz w:val="28"/>
          <w:szCs w:val="28"/>
        </w:rPr>
        <w:t xml:space="preserve"> номер </w:t>
      </w:r>
      <w:r w:rsidRPr="00B05843">
        <w:rPr>
          <w:rStyle w:val="button-search"/>
          <w:color w:val="auto"/>
          <w:sz w:val="28"/>
          <w:szCs w:val="28"/>
        </w:rPr>
        <w:t>54.08.2.831);</w:t>
      </w:r>
    </w:p>
    <w:p w:rsidR="00FC0682" w:rsidRPr="00B05843" w:rsidRDefault="00FC0682" w:rsidP="00E4359F">
      <w:pPr>
        <w:suppressAutoHyphens/>
        <w:ind w:firstLine="709"/>
        <w:jc w:val="both"/>
        <w:rPr>
          <w:rStyle w:val="button-search"/>
          <w:sz w:val="28"/>
          <w:szCs w:val="28"/>
        </w:rPr>
      </w:pPr>
      <w:r w:rsidRPr="00B05843">
        <w:rPr>
          <w:rStyle w:val="button-search"/>
          <w:sz w:val="28"/>
          <w:szCs w:val="28"/>
        </w:rPr>
        <w:t xml:space="preserve">- </w:t>
      </w:r>
      <w:r w:rsidR="00135072">
        <w:rPr>
          <w:sz w:val="28"/>
          <w:szCs w:val="28"/>
        </w:rPr>
        <w:t>«</w:t>
      </w:r>
      <w:r w:rsidRPr="00B05843">
        <w:rPr>
          <w:sz w:val="28"/>
          <w:szCs w:val="28"/>
        </w:rPr>
        <w:t xml:space="preserve">ВОЛС на участке в Карасукском районе, САТС 55498, п. Озерное-Титово, ул. Заречная, д.1А - УД ЛПУ ГБУЗ НСО </w:t>
      </w:r>
      <w:r w:rsidR="00135072">
        <w:rPr>
          <w:sz w:val="28"/>
          <w:szCs w:val="28"/>
        </w:rPr>
        <w:t>«</w:t>
      </w:r>
      <w:r w:rsidRPr="00B05843">
        <w:rPr>
          <w:sz w:val="28"/>
          <w:szCs w:val="28"/>
        </w:rPr>
        <w:t>Карасукская ЦРБ</w:t>
      </w:r>
      <w:r w:rsidR="00135072">
        <w:rPr>
          <w:sz w:val="28"/>
          <w:szCs w:val="28"/>
        </w:rPr>
        <w:t>»</w:t>
      </w:r>
      <w:r w:rsidRPr="00B05843">
        <w:rPr>
          <w:sz w:val="28"/>
          <w:szCs w:val="28"/>
        </w:rPr>
        <w:t xml:space="preserve">, </w:t>
      </w:r>
      <w:r w:rsidR="00940803" w:rsidRPr="00B05843">
        <w:rPr>
          <w:sz w:val="28"/>
          <w:szCs w:val="28"/>
        </w:rPr>
        <w:t>противотуберкулёзный</w:t>
      </w:r>
      <w:r w:rsidRPr="00B05843">
        <w:rPr>
          <w:sz w:val="28"/>
          <w:szCs w:val="28"/>
        </w:rPr>
        <w:t xml:space="preserve"> диспансер, п.</w:t>
      </w:r>
      <w:r w:rsidR="00135072">
        <w:rPr>
          <w:sz w:val="28"/>
          <w:szCs w:val="28"/>
        </w:rPr>
        <w:t> </w:t>
      </w:r>
      <w:r w:rsidRPr="00B05843">
        <w:rPr>
          <w:sz w:val="28"/>
          <w:szCs w:val="28"/>
        </w:rPr>
        <w:t>Ярок, в рамках проекта подключение больниц и поликлиник к скоростному интернету</w:t>
      </w:r>
      <w:r w:rsidR="00135072">
        <w:rPr>
          <w:sz w:val="28"/>
          <w:szCs w:val="28"/>
        </w:rPr>
        <w:t>»</w:t>
      </w:r>
      <w:r w:rsidRPr="00B05843">
        <w:rPr>
          <w:sz w:val="28"/>
          <w:szCs w:val="28"/>
        </w:rPr>
        <w:t xml:space="preserve"> (</w:t>
      </w:r>
      <w:r w:rsidR="00EA2522" w:rsidRPr="00B05843">
        <w:rPr>
          <w:sz w:val="28"/>
          <w:szCs w:val="28"/>
        </w:rPr>
        <w:t>Учётный</w:t>
      </w:r>
      <w:r w:rsidRPr="00B05843">
        <w:rPr>
          <w:sz w:val="28"/>
          <w:szCs w:val="28"/>
        </w:rPr>
        <w:t xml:space="preserve"> номер </w:t>
      </w:r>
      <w:r w:rsidRPr="00B05843">
        <w:rPr>
          <w:rStyle w:val="button-search"/>
          <w:rFonts w:eastAsia="Calibri"/>
          <w:sz w:val="28"/>
          <w:szCs w:val="28"/>
        </w:rPr>
        <w:t>54.08.2.625);</w:t>
      </w:r>
    </w:p>
    <w:p w:rsidR="00FC0682" w:rsidRPr="00B05843" w:rsidRDefault="00FC0682" w:rsidP="00E4359F">
      <w:pPr>
        <w:pStyle w:val="Default"/>
        <w:suppressAutoHyphens/>
        <w:ind w:firstLine="709"/>
        <w:jc w:val="both"/>
        <w:rPr>
          <w:rStyle w:val="button-search"/>
          <w:color w:val="auto"/>
          <w:sz w:val="28"/>
          <w:szCs w:val="28"/>
        </w:rPr>
      </w:pPr>
      <w:r w:rsidRPr="00B05843">
        <w:rPr>
          <w:rStyle w:val="button-search"/>
          <w:color w:val="auto"/>
          <w:sz w:val="28"/>
          <w:szCs w:val="28"/>
        </w:rPr>
        <w:t xml:space="preserve">- </w:t>
      </w:r>
      <w:r w:rsidRPr="00B05843">
        <w:rPr>
          <w:color w:val="auto"/>
          <w:sz w:val="28"/>
          <w:szCs w:val="28"/>
        </w:rPr>
        <w:t>Волоконно-оптическая линия связи на участке в Карасукском районе, ЦАТС 5533, г. Карасук, ул. Октябрьская, д.75, – САТС 5541, с. Хорошее, ул.</w:t>
      </w:r>
      <w:r w:rsidR="00D01DA2">
        <w:rPr>
          <w:color w:val="auto"/>
          <w:sz w:val="28"/>
          <w:szCs w:val="28"/>
        </w:rPr>
        <w:t> </w:t>
      </w:r>
      <w:r w:rsidRPr="00B05843">
        <w:rPr>
          <w:color w:val="auto"/>
          <w:sz w:val="28"/>
          <w:szCs w:val="28"/>
        </w:rPr>
        <w:t xml:space="preserve">Островского, д. 31, в рамках проекта </w:t>
      </w:r>
      <w:r w:rsidR="00135072">
        <w:rPr>
          <w:color w:val="auto"/>
          <w:sz w:val="28"/>
          <w:szCs w:val="28"/>
        </w:rPr>
        <w:t>«</w:t>
      </w:r>
      <w:r w:rsidRPr="00B05843">
        <w:rPr>
          <w:color w:val="auto"/>
          <w:sz w:val="28"/>
          <w:szCs w:val="28"/>
        </w:rPr>
        <w:t>подключение больниц и поликлиник к скоростному интернету</w:t>
      </w:r>
      <w:r w:rsidR="00135072">
        <w:rPr>
          <w:color w:val="auto"/>
          <w:sz w:val="28"/>
          <w:szCs w:val="28"/>
        </w:rPr>
        <w:t>»</w:t>
      </w:r>
      <w:r w:rsidRPr="00B05843">
        <w:rPr>
          <w:color w:val="auto"/>
          <w:sz w:val="28"/>
          <w:szCs w:val="28"/>
        </w:rPr>
        <w:t xml:space="preserve"> (</w:t>
      </w:r>
      <w:r w:rsidR="00EA2522" w:rsidRPr="00B05843">
        <w:rPr>
          <w:color w:val="auto"/>
          <w:sz w:val="28"/>
          <w:szCs w:val="28"/>
        </w:rPr>
        <w:t>Учётный</w:t>
      </w:r>
      <w:r w:rsidRPr="00B05843">
        <w:rPr>
          <w:color w:val="auto"/>
          <w:sz w:val="28"/>
          <w:szCs w:val="28"/>
        </w:rPr>
        <w:t xml:space="preserve"> номер </w:t>
      </w:r>
      <w:r w:rsidRPr="00B05843">
        <w:rPr>
          <w:rStyle w:val="button-search"/>
          <w:color w:val="auto"/>
          <w:sz w:val="28"/>
          <w:szCs w:val="28"/>
        </w:rPr>
        <w:t>54.08.2.70);</w:t>
      </w:r>
    </w:p>
    <w:p w:rsidR="00FC0682" w:rsidRPr="00B05843" w:rsidRDefault="00FC0682" w:rsidP="00E4359F">
      <w:pPr>
        <w:pStyle w:val="Default"/>
        <w:suppressAutoHyphens/>
        <w:ind w:firstLine="709"/>
        <w:jc w:val="both"/>
        <w:rPr>
          <w:rStyle w:val="button-search"/>
          <w:color w:val="auto"/>
          <w:sz w:val="28"/>
          <w:szCs w:val="28"/>
        </w:rPr>
      </w:pPr>
      <w:r w:rsidRPr="00B05843">
        <w:rPr>
          <w:rStyle w:val="button-search"/>
          <w:color w:val="auto"/>
          <w:sz w:val="28"/>
          <w:szCs w:val="28"/>
        </w:rPr>
        <w:t xml:space="preserve">- </w:t>
      </w:r>
      <w:r w:rsidRPr="00B05843">
        <w:rPr>
          <w:color w:val="auto"/>
          <w:sz w:val="28"/>
          <w:szCs w:val="28"/>
        </w:rPr>
        <w:t xml:space="preserve">Кабель ПАО </w:t>
      </w:r>
      <w:r w:rsidR="00135072">
        <w:rPr>
          <w:color w:val="auto"/>
          <w:sz w:val="28"/>
          <w:szCs w:val="28"/>
        </w:rPr>
        <w:t>«</w:t>
      </w:r>
      <w:r w:rsidRPr="00B05843">
        <w:rPr>
          <w:color w:val="auto"/>
          <w:sz w:val="28"/>
          <w:szCs w:val="28"/>
        </w:rPr>
        <w:t>Ростелеком</w:t>
      </w:r>
      <w:r w:rsidR="00135072">
        <w:rPr>
          <w:color w:val="auto"/>
          <w:sz w:val="28"/>
          <w:szCs w:val="28"/>
        </w:rPr>
        <w:t>»</w:t>
      </w:r>
      <w:r w:rsidRPr="00B05843">
        <w:rPr>
          <w:color w:val="auto"/>
          <w:sz w:val="28"/>
          <w:szCs w:val="28"/>
        </w:rPr>
        <w:t xml:space="preserve"> объекта: </w:t>
      </w:r>
      <w:r w:rsidR="00135072">
        <w:rPr>
          <w:color w:val="auto"/>
          <w:sz w:val="28"/>
          <w:szCs w:val="28"/>
        </w:rPr>
        <w:t>«</w:t>
      </w:r>
      <w:r w:rsidRPr="00B05843">
        <w:rPr>
          <w:color w:val="auto"/>
          <w:sz w:val="28"/>
          <w:szCs w:val="28"/>
        </w:rPr>
        <w:t>Устранение цифрового неравенства в Карасукском районе Новосибирской области</w:t>
      </w:r>
      <w:r w:rsidR="00135072">
        <w:rPr>
          <w:color w:val="auto"/>
          <w:sz w:val="28"/>
          <w:szCs w:val="28"/>
        </w:rPr>
        <w:t>»</w:t>
      </w:r>
      <w:r w:rsidRPr="00B05843">
        <w:rPr>
          <w:color w:val="auto"/>
          <w:sz w:val="28"/>
          <w:szCs w:val="28"/>
        </w:rPr>
        <w:t>. Участок: АТС Карасук - АТС Александровский. (</w:t>
      </w:r>
      <w:r w:rsidR="00EA2522" w:rsidRPr="00B05843">
        <w:rPr>
          <w:color w:val="auto"/>
          <w:sz w:val="28"/>
          <w:szCs w:val="28"/>
        </w:rPr>
        <w:t>Учётный</w:t>
      </w:r>
      <w:r w:rsidRPr="00B05843">
        <w:rPr>
          <w:color w:val="auto"/>
          <w:sz w:val="28"/>
          <w:szCs w:val="28"/>
        </w:rPr>
        <w:t xml:space="preserve"> номер </w:t>
      </w:r>
      <w:r w:rsidRPr="00B05843">
        <w:rPr>
          <w:rStyle w:val="button-search"/>
          <w:color w:val="auto"/>
          <w:sz w:val="28"/>
          <w:szCs w:val="28"/>
        </w:rPr>
        <w:t>54.08.2.830);</w:t>
      </w:r>
    </w:p>
    <w:p w:rsidR="00FC0682" w:rsidRPr="00B05843" w:rsidRDefault="00FC0682" w:rsidP="00E4359F">
      <w:pPr>
        <w:pStyle w:val="Default"/>
        <w:suppressAutoHyphens/>
        <w:ind w:firstLine="709"/>
        <w:jc w:val="both"/>
        <w:rPr>
          <w:rStyle w:val="button-search"/>
          <w:color w:val="auto"/>
          <w:sz w:val="28"/>
          <w:szCs w:val="28"/>
        </w:rPr>
      </w:pPr>
      <w:r w:rsidRPr="00B05843">
        <w:rPr>
          <w:rStyle w:val="button-search"/>
          <w:color w:val="auto"/>
          <w:sz w:val="28"/>
          <w:szCs w:val="28"/>
        </w:rPr>
        <w:t xml:space="preserve">- </w:t>
      </w:r>
      <w:r w:rsidRPr="00B05843">
        <w:rPr>
          <w:color w:val="auto"/>
          <w:sz w:val="28"/>
          <w:szCs w:val="28"/>
        </w:rPr>
        <w:t xml:space="preserve">ВОЛС РМ-30-САТС-5543 с. Шилово-Курья ул. Центральная, 27А, Карасукского района (Реестровый номер </w:t>
      </w:r>
      <w:r w:rsidRPr="00B05843">
        <w:rPr>
          <w:rStyle w:val="button-search"/>
          <w:color w:val="auto"/>
          <w:sz w:val="28"/>
          <w:szCs w:val="28"/>
        </w:rPr>
        <w:t>54:08-6.1383);</w:t>
      </w:r>
    </w:p>
    <w:p w:rsidR="00FC0682" w:rsidRPr="00B05843" w:rsidRDefault="00FC0682" w:rsidP="00E4359F">
      <w:pPr>
        <w:pStyle w:val="Default"/>
        <w:suppressAutoHyphens/>
        <w:ind w:firstLine="709"/>
        <w:jc w:val="both"/>
        <w:rPr>
          <w:rStyle w:val="button-search"/>
          <w:color w:val="auto"/>
          <w:sz w:val="28"/>
          <w:szCs w:val="28"/>
        </w:rPr>
      </w:pPr>
      <w:r w:rsidRPr="00B05843">
        <w:rPr>
          <w:rStyle w:val="button-search"/>
          <w:color w:val="auto"/>
          <w:sz w:val="28"/>
          <w:szCs w:val="28"/>
        </w:rPr>
        <w:t>- К</w:t>
      </w:r>
      <w:r w:rsidRPr="00B05843">
        <w:rPr>
          <w:color w:val="auto"/>
          <w:sz w:val="28"/>
          <w:szCs w:val="28"/>
        </w:rPr>
        <w:t xml:space="preserve">абель ПАО </w:t>
      </w:r>
      <w:r w:rsidR="00EA2522">
        <w:rPr>
          <w:color w:val="auto"/>
          <w:sz w:val="28"/>
          <w:szCs w:val="28"/>
        </w:rPr>
        <w:t>«</w:t>
      </w:r>
      <w:r w:rsidRPr="00B05843">
        <w:rPr>
          <w:color w:val="auto"/>
          <w:sz w:val="28"/>
          <w:szCs w:val="28"/>
        </w:rPr>
        <w:t>Ростелеком</w:t>
      </w:r>
      <w:r w:rsidR="00EA2522">
        <w:rPr>
          <w:color w:val="auto"/>
          <w:sz w:val="28"/>
          <w:szCs w:val="28"/>
        </w:rPr>
        <w:t>»</w:t>
      </w:r>
      <w:r w:rsidRPr="00B05843">
        <w:rPr>
          <w:color w:val="auto"/>
          <w:sz w:val="28"/>
          <w:szCs w:val="28"/>
        </w:rPr>
        <w:t xml:space="preserve"> объекта: "Устранение цифрового неравенства в Карасукском районе Новосибирской области". Участок: АТС Чернокурья - АТС Кучугур. (</w:t>
      </w:r>
      <w:r w:rsidR="00EA2522" w:rsidRPr="00B05843">
        <w:rPr>
          <w:color w:val="auto"/>
          <w:sz w:val="28"/>
          <w:szCs w:val="28"/>
        </w:rPr>
        <w:t>Учётный</w:t>
      </w:r>
      <w:r w:rsidRPr="00B05843">
        <w:rPr>
          <w:color w:val="auto"/>
          <w:sz w:val="28"/>
          <w:szCs w:val="28"/>
        </w:rPr>
        <w:t xml:space="preserve"> номер </w:t>
      </w:r>
      <w:r w:rsidRPr="00B05843">
        <w:rPr>
          <w:rStyle w:val="button-search"/>
          <w:color w:val="auto"/>
          <w:sz w:val="28"/>
          <w:szCs w:val="28"/>
        </w:rPr>
        <w:t>54.08.2.828);</w:t>
      </w:r>
    </w:p>
    <w:p w:rsidR="00FC0682" w:rsidRPr="00B05843" w:rsidRDefault="00FC0682" w:rsidP="00E4359F">
      <w:pPr>
        <w:suppressAutoHyphens/>
        <w:ind w:firstLine="709"/>
        <w:jc w:val="both"/>
        <w:rPr>
          <w:sz w:val="28"/>
          <w:szCs w:val="28"/>
        </w:rPr>
      </w:pPr>
      <w:r w:rsidRPr="00B05843">
        <w:rPr>
          <w:rStyle w:val="button-search"/>
          <w:sz w:val="28"/>
          <w:szCs w:val="28"/>
        </w:rPr>
        <w:t xml:space="preserve">- </w:t>
      </w:r>
      <w:r w:rsidR="00EA2522">
        <w:rPr>
          <w:sz w:val="28"/>
          <w:szCs w:val="28"/>
        </w:rPr>
        <w:t>«</w:t>
      </w:r>
      <w:r w:rsidRPr="00B05843">
        <w:rPr>
          <w:sz w:val="28"/>
          <w:szCs w:val="28"/>
        </w:rPr>
        <w:t>Волоконно-оптическая линия связи на участке в Карасукском районе, САТС 55521, с. Белое, ул. Пушкина, д. 15 – САТС 5542, с. Ирбизино, ул.</w:t>
      </w:r>
      <w:r w:rsidR="00D01DA2">
        <w:rPr>
          <w:sz w:val="28"/>
          <w:szCs w:val="28"/>
        </w:rPr>
        <w:t> </w:t>
      </w:r>
      <w:r w:rsidRPr="00B05843">
        <w:rPr>
          <w:sz w:val="28"/>
          <w:szCs w:val="28"/>
        </w:rPr>
        <w:t>Центральная, д. 23, в рамках проекта подключение больниц и поликлиник к скоростному интернету</w:t>
      </w:r>
      <w:r w:rsidR="00EA2522">
        <w:rPr>
          <w:sz w:val="28"/>
          <w:szCs w:val="28"/>
        </w:rPr>
        <w:t>»</w:t>
      </w:r>
      <w:r w:rsidRPr="00B05843">
        <w:rPr>
          <w:sz w:val="28"/>
          <w:szCs w:val="28"/>
        </w:rPr>
        <w:t xml:space="preserve"> (</w:t>
      </w:r>
      <w:r w:rsidR="00EA2522" w:rsidRPr="00B05843">
        <w:rPr>
          <w:sz w:val="28"/>
          <w:szCs w:val="28"/>
        </w:rPr>
        <w:t>Учётный</w:t>
      </w:r>
      <w:r w:rsidRPr="00B05843">
        <w:rPr>
          <w:sz w:val="28"/>
          <w:szCs w:val="28"/>
        </w:rPr>
        <w:t xml:space="preserve"> номер </w:t>
      </w:r>
      <w:r w:rsidRPr="00B05843">
        <w:rPr>
          <w:rStyle w:val="button-search"/>
          <w:rFonts w:eastAsia="Calibri"/>
          <w:sz w:val="28"/>
          <w:szCs w:val="28"/>
        </w:rPr>
        <w:t>54.08.2.68);</w:t>
      </w:r>
    </w:p>
    <w:p w:rsidR="00FC0682" w:rsidRPr="00B05843" w:rsidRDefault="00FC0682" w:rsidP="00E4359F">
      <w:pPr>
        <w:suppressAutoHyphens/>
        <w:ind w:firstLine="709"/>
        <w:jc w:val="both"/>
        <w:rPr>
          <w:sz w:val="28"/>
          <w:szCs w:val="28"/>
        </w:rPr>
      </w:pPr>
      <w:r w:rsidRPr="00B05843">
        <w:rPr>
          <w:sz w:val="28"/>
          <w:szCs w:val="28"/>
        </w:rPr>
        <w:t xml:space="preserve">- Кабель ПАО </w:t>
      </w:r>
      <w:r w:rsidR="00EA2522">
        <w:rPr>
          <w:sz w:val="28"/>
          <w:szCs w:val="28"/>
        </w:rPr>
        <w:t>«</w:t>
      </w:r>
      <w:r w:rsidRPr="00B05843">
        <w:rPr>
          <w:sz w:val="28"/>
          <w:szCs w:val="28"/>
        </w:rPr>
        <w:t>Ростелеком</w:t>
      </w:r>
      <w:r w:rsidR="00EA2522">
        <w:rPr>
          <w:sz w:val="28"/>
          <w:szCs w:val="28"/>
        </w:rPr>
        <w:t>»</w:t>
      </w:r>
      <w:r w:rsidRPr="00B05843">
        <w:rPr>
          <w:sz w:val="28"/>
          <w:szCs w:val="28"/>
        </w:rPr>
        <w:t xml:space="preserve"> объекта: </w:t>
      </w:r>
      <w:r w:rsidR="00EA2522">
        <w:rPr>
          <w:sz w:val="28"/>
          <w:szCs w:val="28"/>
        </w:rPr>
        <w:t>«</w:t>
      </w:r>
      <w:r w:rsidRPr="00B05843">
        <w:rPr>
          <w:sz w:val="28"/>
          <w:szCs w:val="28"/>
        </w:rPr>
        <w:t>Устранение цифрового неравенства в Карасукском районе Новосибирской области</w:t>
      </w:r>
      <w:r w:rsidR="00EA2522">
        <w:rPr>
          <w:sz w:val="28"/>
          <w:szCs w:val="28"/>
        </w:rPr>
        <w:t>»</w:t>
      </w:r>
      <w:r w:rsidRPr="00B05843">
        <w:rPr>
          <w:sz w:val="28"/>
          <w:szCs w:val="28"/>
        </w:rPr>
        <w:t>. Участок: АТС Ирбизино - АТС Кукарка (</w:t>
      </w:r>
      <w:r w:rsidR="00940803" w:rsidRPr="00B05843">
        <w:rPr>
          <w:sz w:val="28"/>
          <w:szCs w:val="28"/>
        </w:rPr>
        <w:t>Учётный</w:t>
      </w:r>
      <w:r w:rsidRPr="00B05843">
        <w:rPr>
          <w:sz w:val="28"/>
          <w:szCs w:val="28"/>
        </w:rPr>
        <w:t xml:space="preserve"> номер </w:t>
      </w:r>
      <w:r w:rsidRPr="00B05843">
        <w:rPr>
          <w:rStyle w:val="button-search"/>
          <w:rFonts w:eastAsia="Calibri"/>
          <w:sz w:val="28"/>
          <w:szCs w:val="28"/>
        </w:rPr>
        <w:t>54.08.2.829);</w:t>
      </w:r>
    </w:p>
    <w:p w:rsidR="00FC0682" w:rsidRPr="00B05843" w:rsidRDefault="00FC0682" w:rsidP="00E4359F">
      <w:pPr>
        <w:pStyle w:val="Default"/>
        <w:suppressAutoHyphens/>
        <w:ind w:firstLine="709"/>
        <w:jc w:val="both"/>
        <w:rPr>
          <w:rStyle w:val="button-search"/>
          <w:color w:val="auto"/>
          <w:sz w:val="28"/>
          <w:szCs w:val="28"/>
        </w:rPr>
      </w:pPr>
      <w:r w:rsidRPr="00B05843">
        <w:rPr>
          <w:color w:val="auto"/>
          <w:sz w:val="28"/>
          <w:szCs w:val="28"/>
        </w:rPr>
        <w:t xml:space="preserve">- Кабель ПАО </w:t>
      </w:r>
      <w:r w:rsidR="00EA2522">
        <w:rPr>
          <w:color w:val="auto"/>
          <w:sz w:val="28"/>
          <w:szCs w:val="28"/>
        </w:rPr>
        <w:t>«</w:t>
      </w:r>
      <w:r w:rsidRPr="00B05843">
        <w:rPr>
          <w:color w:val="auto"/>
          <w:sz w:val="28"/>
          <w:szCs w:val="28"/>
        </w:rPr>
        <w:t>Ростелеком</w:t>
      </w:r>
      <w:r w:rsidR="00EA2522">
        <w:rPr>
          <w:color w:val="auto"/>
          <w:sz w:val="28"/>
          <w:szCs w:val="28"/>
        </w:rPr>
        <w:t>»</w:t>
      </w:r>
      <w:r w:rsidRPr="00B05843">
        <w:rPr>
          <w:color w:val="auto"/>
          <w:sz w:val="28"/>
          <w:szCs w:val="28"/>
        </w:rPr>
        <w:t xml:space="preserve"> объекта: </w:t>
      </w:r>
      <w:r w:rsidR="00EA2522">
        <w:rPr>
          <w:color w:val="auto"/>
          <w:sz w:val="28"/>
          <w:szCs w:val="28"/>
        </w:rPr>
        <w:t>«</w:t>
      </w:r>
      <w:r w:rsidRPr="00B05843">
        <w:rPr>
          <w:color w:val="auto"/>
          <w:sz w:val="28"/>
          <w:szCs w:val="28"/>
        </w:rPr>
        <w:t>Устранение цифрового неравенства в Карасукском районе Новосибирской области</w:t>
      </w:r>
      <w:r w:rsidR="00EA2522">
        <w:rPr>
          <w:color w:val="auto"/>
          <w:sz w:val="28"/>
          <w:szCs w:val="28"/>
        </w:rPr>
        <w:t>»</w:t>
      </w:r>
      <w:r w:rsidRPr="00B05843">
        <w:rPr>
          <w:color w:val="auto"/>
          <w:sz w:val="28"/>
          <w:szCs w:val="28"/>
        </w:rPr>
        <w:t>. Участок: РМ-1 - АТС Рождественский (</w:t>
      </w:r>
      <w:r w:rsidR="00EA2522" w:rsidRPr="00B05843">
        <w:rPr>
          <w:color w:val="auto"/>
          <w:sz w:val="28"/>
          <w:szCs w:val="28"/>
        </w:rPr>
        <w:t>Учётный</w:t>
      </w:r>
      <w:r w:rsidRPr="00B05843">
        <w:rPr>
          <w:color w:val="auto"/>
          <w:sz w:val="28"/>
          <w:szCs w:val="28"/>
        </w:rPr>
        <w:t xml:space="preserve"> номер </w:t>
      </w:r>
      <w:r w:rsidRPr="00B05843">
        <w:rPr>
          <w:rStyle w:val="button-search"/>
          <w:color w:val="auto"/>
          <w:sz w:val="28"/>
          <w:szCs w:val="28"/>
        </w:rPr>
        <w:t>54.08.2.825);</w:t>
      </w:r>
    </w:p>
    <w:p w:rsidR="00FC0682" w:rsidRDefault="00FC0682" w:rsidP="00E4359F">
      <w:pPr>
        <w:pStyle w:val="Default"/>
        <w:suppressAutoHyphens/>
        <w:ind w:firstLine="709"/>
        <w:jc w:val="both"/>
        <w:rPr>
          <w:rStyle w:val="button-search"/>
          <w:color w:val="auto"/>
          <w:sz w:val="28"/>
          <w:szCs w:val="28"/>
        </w:rPr>
      </w:pPr>
      <w:r w:rsidRPr="00B05843">
        <w:rPr>
          <w:rStyle w:val="button-search"/>
          <w:color w:val="auto"/>
          <w:sz w:val="28"/>
          <w:szCs w:val="28"/>
        </w:rPr>
        <w:t>- К</w:t>
      </w:r>
      <w:r w:rsidRPr="00B05843">
        <w:rPr>
          <w:color w:val="auto"/>
          <w:sz w:val="28"/>
          <w:szCs w:val="28"/>
        </w:rPr>
        <w:t xml:space="preserve">абель ПАО </w:t>
      </w:r>
      <w:r w:rsidR="00EA2522">
        <w:rPr>
          <w:color w:val="auto"/>
          <w:sz w:val="28"/>
          <w:szCs w:val="28"/>
        </w:rPr>
        <w:t>«</w:t>
      </w:r>
      <w:r w:rsidRPr="00B05843">
        <w:rPr>
          <w:color w:val="auto"/>
          <w:sz w:val="28"/>
          <w:szCs w:val="28"/>
        </w:rPr>
        <w:t>Ростелеком</w:t>
      </w:r>
      <w:r w:rsidR="00EA2522">
        <w:rPr>
          <w:color w:val="auto"/>
          <w:sz w:val="28"/>
          <w:szCs w:val="28"/>
        </w:rPr>
        <w:t>»</w:t>
      </w:r>
      <w:r w:rsidRPr="00B05843">
        <w:rPr>
          <w:color w:val="auto"/>
          <w:sz w:val="28"/>
          <w:szCs w:val="28"/>
        </w:rPr>
        <w:t xml:space="preserve"> объекта: </w:t>
      </w:r>
      <w:r w:rsidR="00EA2522">
        <w:rPr>
          <w:color w:val="auto"/>
          <w:sz w:val="28"/>
          <w:szCs w:val="28"/>
        </w:rPr>
        <w:t>«</w:t>
      </w:r>
      <w:r w:rsidRPr="00B05843">
        <w:rPr>
          <w:color w:val="auto"/>
          <w:sz w:val="28"/>
          <w:szCs w:val="28"/>
        </w:rPr>
        <w:t>Обеспечение технической возможности оказания услуг связи в пределах территорий муниципальных образований Новосибирской области</w:t>
      </w:r>
      <w:r w:rsidR="00EA2522">
        <w:rPr>
          <w:color w:val="auto"/>
          <w:sz w:val="28"/>
          <w:szCs w:val="28"/>
        </w:rPr>
        <w:t>»</w:t>
      </w:r>
      <w:r w:rsidRPr="00B05843">
        <w:rPr>
          <w:color w:val="auto"/>
          <w:sz w:val="28"/>
          <w:szCs w:val="28"/>
        </w:rPr>
        <w:t xml:space="preserve"> Карасукский район, с. Калиновка. (</w:t>
      </w:r>
      <w:r w:rsidR="00EA2522" w:rsidRPr="00B05843">
        <w:rPr>
          <w:color w:val="auto"/>
          <w:sz w:val="28"/>
          <w:szCs w:val="28"/>
        </w:rPr>
        <w:t>Учётный</w:t>
      </w:r>
      <w:r w:rsidRPr="00B05843">
        <w:rPr>
          <w:color w:val="auto"/>
          <w:sz w:val="28"/>
          <w:szCs w:val="28"/>
        </w:rPr>
        <w:t xml:space="preserve"> номер </w:t>
      </w:r>
      <w:r w:rsidR="00F3681A">
        <w:rPr>
          <w:rStyle w:val="button-search"/>
          <w:color w:val="auto"/>
          <w:sz w:val="28"/>
          <w:szCs w:val="28"/>
        </w:rPr>
        <w:t>54.08.2.832);</w:t>
      </w:r>
    </w:p>
    <w:p w:rsidR="00F3681A" w:rsidRDefault="00F3681A" w:rsidP="00E4359F">
      <w:pPr>
        <w:pStyle w:val="Default"/>
        <w:suppressAutoHyphens/>
        <w:ind w:firstLine="709"/>
        <w:jc w:val="both"/>
        <w:rPr>
          <w:sz w:val="28"/>
          <w:szCs w:val="28"/>
        </w:rPr>
      </w:pPr>
      <w:r>
        <w:rPr>
          <w:rStyle w:val="button-search"/>
          <w:color w:val="auto"/>
          <w:sz w:val="28"/>
          <w:szCs w:val="28"/>
        </w:rPr>
        <w:t xml:space="preserve">- </w:t>
      </w:r>
      <w:r w:rsidRPr="00F3681A">
        <w:rPr>
          <w:sz w:val="28"/>
          <w:szCs w:val="28"/>
        </w:rPr>
        <w:t>ВОЛП Ордынское - Кочки - Краснозерское - Карасук, с учётом организации связи для сельских населённых пунктов</w:t>
      </w:r>
      <w:r>
        <w:rPr>
          <w:sz w:val="28"/>
          <w:szCs w:val="28"/>
        </w:rPr>
        <w:t>;</w:t>
      </w:r>
    </w:p>
    <w:p w:rsidR="00F3681A" w:rsidRPr="00B05843" w:rsidRDefault="00F3681A" w:rsidP="00E4359F">
      <w:pPr>
        <w:pStyle w:val="Default"/>
        <w:suppressAutoHyphens/>
        <w:ind w:firstLine="709"/>
        <w:jc w:val="both"/>
        <w:rPr>
          <w:rStyle w:val="button-search"/>
          <w:color w:val="auto"/>
          <w:sz w:val="28"/>
          <w:szCs w:val="28"/>
        </w:rPr>
      </w:pPr>
      <w:r>
        <w:rPr>
          <w:rStyle w:val="button-search"/>
          <w:color w:val="auto"/>
          <w:sz w:val="28"/>
          <w:szCs w:val="28"/>
        </w:rPr>
        <w:t xml:space="preserve">- </w:t>
      </w:r>
      <w:r w:rsidRPr="00F3681A">
        <w:rPr>
          <w:rStyle w:val="button-search"/>
          <w:color w:val="auto"/>
          <w:sz w:val="28"/>
          <w:szCs w:val="28"/>
        </w:rPr>
        <w:t>ВОЛП Карасук-Баган-Купино-Чистоозерное-Татарск</w:t>
      </w:r>
      <w:r w:rsidR="00486EE6">
        <w:rPr>
          <w:rStyle w:val="button-search"/>
          <w:color w:val="auto"/>
          <w:sz w:val="28"/>
          <w:szCs w:val="28"/>
        </w:rPr>
        <w:t xml:space="preserve">, </w:t>
      </w:r>
      <w:r w:rsidR="00486EE6" w:rsidRPr="00F3681A">
        <w:rPr>
          <w:sz w:val="28"/>
          <w:szCs w:val="28"/>
        </w:rPr>
        <w:t>с учётом организации связи для сельских населённых пунктов</w:t>
      </w:r>
      <w:r>
        <w:rPr>
          <w:rStyle w:val="button-search"/>
          <w:color w:val="auto"/>
          <w:sz w:val="28"/>
          <w:szCs w:val="28"/>
        </w:rPr>
        <w:t>.</w:t>
      </w:r>
    </w:p>
    <w:p w:rsidR="00FC0682" w:rsidRPr="00B05843" w:rsidRDefault="00FC0682" w:rsidP="00E4359F">
      <w:pPr>
        <w:suppressAutoHyphens/>
        <w:ind w:firstLine="709"/>
        <w:jc w:val="both"/>
        <w:rPr>
          <w:rFonts w:eastAsia="Calibri"/>
          <w:kern w:val="24"/>
          <w:sz w:val="28"/>
          <w:szCs w:val="28"/>
          <w:lang w:bidi="en-US"/>
        </w:rPr>
      </w:pPr>
      <w:r w:rsidRPr="00B05843">
        <w:rPr>
          <w:sz w:val="28"/>
          <w:szCs w:val="28"/>
        </w:rPr>
        <w:t xml:space="preserve">Из 57 сельских </w:t>
      </w:r>
      <w:r w:rsidR="00EA2522" w:rsidRPr="00B05843">
        <w:rPr>
          <w:sz w:val="28"/>
          <w:szCs w:val="28"/>
        </w:rPr>
        <w:t>населённых</w:t>
      </w:r>
      <w:r w:rsidRPr="00B05843">
        <w:rPr>
          <w:sz w:val="28"/>
          <w:szCs w:val="28"/>
        </w:rPr>
        <w:t xml:space="preserve"> пунктов района - 49 телефонизированы. Монтированная </w:t>
      </w:r>
      <w:r w:rsidR="00EA2522" w:rsidRPr="00B05843">
        <w:rPr>
          <w:sz w:val="28"/>
          <w:szCs w:val="28"/>
        </w:rPr>
        <w:t>ёмкость</w:t>
      </w:r>
      <w:r w:rsidRPr="00B05843">
        <w:rPr>
          <w:sz w:val="28"/>
          <w:szCs w:val="28"/>
        </w:rPr>
        <w:t xml:space="preserve"> телефонной сети составляет - 11132 номеров. Поставкой услуг сотовой связи занимаются компании: ОАО «Мобильные ТелеСистемы» (МТС), ОАО «Вымпел - Коммуникации» (Билайн), ОАО «МегаФон», ООО «Т2Мобайл» (Теle2), ООО «Скартел» (Yota), ПАО «Ростелеком» (Ростелеком), ООО «Сбербанк-Телеком» (Сбермобайл), ООО «Тинькофф Мобайл» (Тинькофф мобайл).</w:t>
      </w:r>
    </w:p>
    <w:p w:rsidR="00FC0682" w:rsidRPr="00B05843" w:rsidRDefault="00FC0682" w:rsidP="00E4359F">
      <w:pPr>
        <w:suppressAutoHyphens/>
        <w:ind w:firstLine="709"/>
        <w:jc w:val="both"/>
        <w:rPr>
          <w:rFonts w:eastAsia="Calibri"/>
          <w:kern w:val="24"/>
          <w:sz w:val="28"/>
          <w:szCs w:val="28"/>
          <w:lang w:eastAsia="en-US" w:bidi="en-US"/>
        </w:rPr>
      </w:pPr>
      <w:r w:rsidRPr="00B05843">
        <w:rPr>
          <w:rFonts w:eastAsia="Calibri"/>
          <w:kern w:val="24"/>
          <w:sz w:val="28"/>
          <w:szCs w:val="28"/>
          <w:lang w:eastAsia="en-US" w:bidi="en-US"/>
        </w:rPr>
        <w:lastRenderedPageBreak/>
        <w:t xml:space="preserve">Услуги почтовой связи оказывает Управление Федеральной почтовой связи Новосибирской области - филиал ФГУП «Почта России» Карасукский почтамт. </w:t>
      </w:r>
      <w:r w:rsidRPr="00B05843">
        <w:rPr>
          <w:sz w:val="28"/>
          <w:szCs w:val="28"/>
        </w:rPr>
        <w:t xml:space="preserve">Почтовой связью обслуживаются 56 из 57 </w:t>
      </w:r>
      <w:r w:rsidR="00EA2522" w:rsidRPr="00B05843">
        <w:rPr>
          <w:sz w:val="28"/>
          <w:szCs w:val="28"/>
        </w:rPr>
        <w:t>населённых</w:t>
      </w:r>
      <w:r w:rsidRPr="00B05843">
        <w:rPr>
          <w:sz w:val="28"/>
          <w:szCs w:val="28"/>
        </w:rPr>
        <w:t xml:space="preserve"> пунктов</w:t>
      </w:r>
      <w:r w:rsidR="009F0F6B">
        <w:rPr>
          <w:sz w:val="28"/>
          <w:szCs w:val="28"/>
        </w:rPr>
        <w:t xml:space="preserve"> (</w:t>
      </w:r>
      <w:r w:rsidR="00D01DA2">
        <w:rPr>
          <w:sz w:val="28"/>
          <w:szCs w:val="28"/>
        </w:rPr>
        <w:t xml:space="preserve">1 </w:t>
      </w:r>
      <w:r w:rsidR="00EA2522">
        <w:rPr>
          <w:sz w:val="28"/>
          <w:szCs w:val="28"/>
        </w:rPr>
        <w:t>населённый</w:t>
      </w:r>
      <w:r w:rsidR="00D01DA2">
        <w:rPr>
          <w:sz w:val="28"/>
          <w:szCs w:val="28"/>
        </w:rPr>
        <w:t xml:space="preserve"> пункт без жителей)</w:t>
      </w:r>
      <w:r w:rsidRPr="00B05843">
        <w:rPr>
          <w:sz w:val="28"/>
          <w:szCs w:val="28"/>
        </w:rPr>
        <w:t>.</w:t>
      </w:r>
    </w:p>
    <w:p w:rsidR="00FC0682" w:rsidRPr="00B05843" w:rsidRDefault="00FC0682" w:rsidP="00994136">
      <w:pPr>
        <w:suppressAutoHyphens/>
        <w:spacing w:before="120" w:after="120"/>
        <w:ind w:firstLine="709"/>
        <w:jc w:val="both"/>
        <w:rPr>
          <w:rFonts w:eastAsia="Calibri"/>
          <w:i/>
          <w:kern w:val="24"/>
          <w:sz w:val="28"/>
          <w:szCs w:val="28"/>
          <w:lang w:bidi="en-US"/>
        </w:rPr>
      </w:pPr>
      <w:r w:rsidRPr="00B05843">
        <w:rPr>
          <w:rFonts w:eastAsia="Calibri"/>
          <w:i/>
          <w:kern w:val="24"/>
          <w:sz w:val="28"/>
          <w:szCs w:val="28"/>
          <w:lang w:bidi="en-US"/>
        </w:rPr>
        <w:t>Перспективное положение</w:t>
      </w:r>
    </w:p>
    <w:p w:rsidR="00FC0682" w:rsidRPr="00B05843" w:rsidRDefault="00FC0682" w:rsidP="00E4359F">
      <w:pPr>
        <w:tabs>
          <w:tab w:val="left" w:pos="142"/>
        </w:tabs>
        <w:suppressAutoHyphens/>
        <w:ind w:firstLine="709"/>
        <w:jc w:val="both"/>
        <w:rPr>
          <w:sz w:val="28"/>
          <w:szCs w:val="28"/>
        </w:rPr>
      </w:pPr>
      <w:r w:rsidRPr="00B05843">
        <w:rPr>
          <w:sz w:val="28"/>
          <w:szCs w:val="28"/>
        </w:rPr>
        <w:t>Основной задачей в области телекоммуникации является строительство и развитие оптико-волоконных сетей многофункционального назначения (связь, телевещание, Интернет, системы управления и оповещения и др.), а также наращивание сети сотовых операторов связи.</w:t>
      </w:r>
    </w:p>
    <w:p w:rsidR="00FC0682" w:rsidRPr="00B05843" w:rsidRDefault="00FC0682" w:rsidP="00E4359F">
      <w:pPr>
        <w:tabs>
          <w:tab w:val="left" w:pos="142"/>
        </w:tabs>
        <w:suppressAutoHyphens/>
        <w:ind w:firstLine="709"/>
        <w:jc w:val="both"/>
        <w:rPr>
          <w:sz w:val="28"/>
          <w:szCs w:val="28"/>
        </w:rPr>
      </w:pPr>
      <w:r w:rsidRPr="00B05843">
        <w:rPr>
          <w:sz w:val="28"/>
          <w:szCs w:val="28"/>
        </w:rPr>
        <w:t xml:space="preserve">С </w:t>
      </w:r>
      <w:r w:rsidR="00EA2522" w:rsidRPr="00B05843">
        <w:rPr>
          <w:sz w:val="28"/>
          <w:szCs w:val="28"/>
        </w:rPr>
        <w:t>учётом</w:t>
      </w:r>
      <w:r w:rsidRPr="00B05843">
        <w:rPr>
          <w:sz w:val="28"/>
          <w:szCs w:val="28"/>
        </w:rPr>
        <w:t xml:space="preserve"> развития территорий необходимо использовать комплексный подход в прокладке линий связи, при котором, в первую очередь, будут соблюдены интересы всех операторов связи.</w:t>
      </w:r>
    </w:p>
    <w:p w:rsidR="00FC0682" w:rsidRPr="00B05843" w:rsidRDefault="00FC0682" w:rsidP="00E4359F">
      <w:pPr>
        <w:tabs>
          <w:tab w:val="left" w:pos="142"/>
        </w:tabs>
        <w:suppressAutoHyphens/>
        <w:ind w:firstLine="709"/>
        <w:jc w:val="both"/>
        <w:rPr>
          <w:sz w:val="28"/>
          <w:szCs w:val="28"/>
        </w:rPr>
      </w:pPr>
      <w:r w:rsidRPr="00B05843">
        <w:rPr>
          <w:sz w:val="28"/>
          <w:szCs w:val="28"/>
        </w:rPr>
        <w:t xml:space="preserve">Проектными предложениями предусматривается совершенствование связи </w:t>
      </w:r>
      <w:r w:rsidR="00EA2522" w:rsidRPr="00B05843">
        <w:rPr>
          <w:sz w:val="28"/>
          <w:szCs w:val="28"/>
        </w:rPr>
        <w:t>путём</w:t>
      </w:r>
      <w:r w:rsidRPr="00B05843">
        <w:rPr>
          <w:sz w:val="28"/>
          <w:szCs w:val="28"/>
        </w:rPr>
        <w:t xml:space="preserve">: </w:t>
      </w:r>
    </w:p>
    <w:p w:rsidR="00FC0682" w:rsidRPr="00B05843" w:rsidRDefault="00FC0682" w:rsidP="00AA7CFA">
      <w:pPr>
        <w:numPr>
          <w:ilvl w:val="0"/>
          <w:numId w:val="21"/>
        </w:numPr>
        <w:tabs>
          <w:tab w:val="left" w:pos="1134"/>
        </w:tabs>
        <w:suppressAutoHyphens/>
        <w:ind w:left="0" w:firstLine="709"/>
        <w:jc w:val="both"/>
        <w:rPr>
          <w:sz w:val="28"/>
          <w:szCs w:val="28"/>
        </w:rPr>
      </w:pPr>
      <w:r w:rsidRPr="00B05843">
        <w:rPr>
          <w:sz w:val="28"/>
          <w:szCs w:val="28"/>
        </w:rPr>
        <w:t xml:space="preserve">повышения технического уровня систем связи </w:t>
      </w:r>
      <w:r w:rsidR="00EA2522" w:rsidRPr="00B05843">
        <w:rPr>
          <w:sz w:val="28"/>
          <w:szCs w:val="28"/>
        </w:rPr>
        <w:t>путём</w:t>
      </w:r>
      <w:r w:rsidRPr="00B05843">
        <w:rPr>
          <w:sz w:val="28"/>
          <w:szCs w:val="28"/>
        </w:rPr>
        <w:t xml:space="preserve"> замены аналоговых систем передачи на цифровые. Развитие телефонных сетей на базе цифровых АТС позволит повысить качество и возможности сервиса за </w:t>
      </w:r>
      <w:r w:rsidR="00EA2522" w:rsidRPr="00B05843">
        <w:rPr>
          <w:sz w:val="28"/>
          <w:szCs w:val="28"/>
        </w:rPr>
        <w:t>счёт</w:t>
      </w:r>
      <w:r w:rsidRPr="00B05843">
        <w:rPr>
          <w:sz w:val="28"/>
          <w:szCs w:val="28"/>
        </w:rPr>
        <w:t xml:space="preserve"> услуг Интернет;</w:t>
      </w:r>
    </w:p>
    <w:p w:rsidR="00FC0682" w:rsidRPr="00B05843" w:rsidRDefault="00FC0682" w:rsidP="00AA7CFA">
      <w:pPr>
        <w:numPr>
          <w:ilvl w:val="0"/>
          <w:numId w:val="21"/>
        </w:numPr>
        <w:tabs>
          <w:tab w:val="left" w:pos="1134"/>
        </w:tabs>
        <w:suppressAutoHyphens/>
        <w:ind w:left="0" w:firstLine="709"/>
        <w:jc w:val="both"/>
        <w:rPr>
          <w:sz w:val="28"/>
          <w:szCs w:val="28"/>
        </w:rPr>
      </w:pPr>
      <w:r w:rsidRPr="00B05843">
        <w:rPr>
          <w:sz w:val="28"/>
          <w:szCs w:val="28"/>
        </w:rPr>
        <w:t xml:space="preserve">предоставления широкого спектра дополнительных услуг </w:t>
      </w:r>
      <w:r w:rsidR="00EA2522" w:rsidRPr="00B05843">
        <w:rPr>
          <w:sz w:val="28"/>
          <w:szCs w:val="28"/>
        </w:rPr>
        <w:t>путём</w:t>
      </w:r>
      <w:r w:rsidRPr="00B05843">
        <w:rPr>
          <w:sz w:val="28"/>
          <w:szCs w:val="28"/>
        </w:rPr>
        <w:t xml:space="preserve"> подвижной радиотелефонной связи; </w:t>
      </w:r>
    </w:p>
    <w:p w:rsidR="00FC0682" w:rsidRPr="00B05843" w:rsidRDefault="00FC0682" w:rsidP="00E4359F">
      <w:pPr>
        <w:pStyle w:val="a3"/>
        <w:tabs>
          <w:tab w:val="left" w:pos="142"/>
          <w:tab w:val="left" w:pos="1134"/>
        </w:tabs>
        <w:suppressAutoHyphens/>
        <w:ind w:left="0" w:firstLine="709"/>
        <w:jc w:val="both"/>
        <w:rPr>
          <w:sz w:val="28"/>
          <w:szCs w:val="28"/>
        </w:rPr>
      </w:pPr>
      <w:r w:rsidRPr="00B05843">
        <w:rPr>
          <w:sz w:val="28"/>
          <w:szCs w:val="28"/>
        </w:rPr>
        <w:t xml:space="preserve">Обеспеченность телефонными номерами абонентов перспективной застройки определяется из </w:t>
      </w:r>
      <w:r w:rsidR="00EA2522" w:rsidRPr="00B05843">
        <w:rPr>
          <w:sz w:val="28"/>
          <w:szCs w:val="28"/>
        </w:rPr>
        <w:t>расчёта</w:t>
      </w:r>
      <w:r w:rsidRPr="00B05843">
        <w:rPr>
          <w:sz w:val="28"/>
          <w:szCs w:val="28"/>
        </w:rPr>
        <w:t>:</w:t>
      </w:r>
    </w:p>
    <w:p w:rsidR="00FC0682" w:rsidRPr="00B05843" w:rsidRDefault="00FC0682" w:rsidP="00AA7CFA">
      <w:pPr>
        <w:numPr>
          <w:ilvl w:val="0"/>
          <w:numId w:val="21"/>
        </w:numPr>
        <w:tabs>
          <w:tab w:val="left" w:pos="1134"/>
        </w:tabs>
        <w:suppressAutoHyphens/>
        <w:ind w:left="0" w:firstLine="709"/>
        <w:jc w:val="both"/>
        <w:rPr>
          <w:sz w:val="28"/>
          <w:szCs w:val="28"/>
        </w:rPr>
      </w:pPr>
      <w:r w:rsidRPr="00B05843">
        <w:rPr>
          <w:sz w:val="28"/>
          <w:szCs w:val="28"/>
        </w:rPr>
        <w:t>для жилого сектора − 1 номер на квартиру (дом, коттедж, участок, семью);</w:t>
      </w:r>
    </w:p>
    <w:p w:rsidR="00FC0682" w:rsidRPr="00B05843" w:rsidRDefault="00FC0682" w:rsidP="00AA7CFA">
      <w:pPr>
        <w:numPr>
          <w:ilvl w:val="0"/>
          <w:numId w:val="21"/>
        </w:numPr>
        <w:tabs>
          <w:tab w:val="left" w:pos="1134"/>
        </w:tabs>
        <w:suppressAutoHyphens/>
        <w:ind w:left="0" w:firstLine="709"/>
        <w:jc w:val="both"/>
        <w:rPr>
          <w:sz w:val="28"/>
          <w:szCs w:val="28"/>
        </w:rPr>
      </w:pPr>
      <w:r w:rsidRPr="00B05843">
        <w:rPr>
          <w:sz w:val="28"/>
          <w:szCs w:val="28"/>
        </w:rPr>
        <w:t xml:space="preserve">для абонентов объектов соцкультбыта, коммунального хозяйства, объектов спортивно-развлекательного назначения общегородского и районного значения с выходом на телефонную сеть общего пользования (ТФОП) − ориентировочно 10-15% от </w:t>
      </w:r>
      <w:r w:rsidR="00EA2522" w:rsidRPr="00B05843">
        <w:rPr>
          <w:sz w:val="28"/>
          <w:szCs w:val="28"/>
        </w:rPr>
        <w:t>ёмкости</w:t>
      </w:r>
      <w:r w:rsidRPr="00B05843">
        <w:rPr>
          <w:sz w:val="28"/>
          <w:szCs w:val="28"/>
        </w:rPr>
        <w:t xml:space="preserve"> жилого сектора;</w:t>
      </w:r>
    </w:p>
    <w:p w:rsidR="00FC0682" w:rsidRDefault="00FC0682" w:rsidP="00AA7CFA">
      <w:pPr>
        <w:numPr>
          <w:ilvl w:val="0"/>
          <w:numId w:val="21"/>
        </w:numPr>
        <w:tabs>
          <w:tab w:val="left" w:pos="1134"/>
        </w:tabs>
        <w:suppressAutoHyphens/>
        <w:ind w:left="0" w:firstLine="709"/>
        <w:jc w:val="both"/>
        <w:rPr>
          <w:sz w:val="28"/>
          <w:szCs w:val="28"/>
        </w:rPr>
      </w:pPr>
      <w:r w:rsidRPr="00B05843">
        <w:rPr>
          <w:sz w:val="28"/>
          <w:szCs w:val="28"/>
        </w:rPr>
        <w:t xml:space="preserve">для </w:t>
      </w:r>
      <w:r w:rsidR="00EA2522" w:rsidRPr="00B05843">
        <w:rPr>
          <w:sz w:val="28"/>
          <w:szCs w:val="28"/>
        </w:rPr>
        <w:t>неучтённых</w:t>
      </w:r>
      <w:r w:rsidRPr="00B05843">
        <w:rPr>
          <w:sz w:val="28"/>
          <w:szCs w:val="28"/>
        </w:rPr>
        <w:t xml:space="preserve"> абонентов, включения таксофонов и резерва </w:t>
      </w:r>
      <w:r w:rsidR="00EA2522" w:rsidRPr="00B05843">
        <w:rPr>
          <w:sz w:val="28"/>
          <w:szCs w:val="28"/>
        </w:rPr>
        <w:t>ёмкости</w:t>
      </w:r>
      <w:r w:rsidRPr="00B05843">
        <w:rPr>
          <w:sz w:val="28"/>
          <w:szCs w:val="28"/>
        </w:rPr>
        <w:t xml:space="preserve"> − 10</w:t>
      </w:r>
      <w:r w:rsidR="00576230">
        <w:rPr>
          <w:sz w:val="28"/>
          <w:szCs w:val="28"/>
        </w:rPr>
        <w:t>%</w:t>
      </w:r>
      <w:r w:rsidRPr="00B05843">
        <w:rPr>
          <w:sz w:val="28"/>
          <w:szCs w:val="28"/>
        </w:rPr>
        <w:t xml:space="preserve"> от общей </w:t>
      </w:r>
      <w:r w:rsidR="00EA2522" w:rsidRPr="00B05843">
        <w:rPr>
          <w:sz w:val="28"/>
          <w:szCs w:val="28"/>
        </w:rPr>
        <w:t>ёмкости</w:t>
      </w:r>
      <w:r w:rsidRPr="00B05843">
        <w:rPr>
          <w:sz w:val="28"/>
          <w:szCs w:val="28"/>
        </w:rPr>
        <w:t>.</w:t>
      </w:r>
    </w:p>
    <w:p w:rsidR="009F0F6B" w:rsidRDefault="009F0F6B" w:rsidP="009F0F6B">
      <w:pPr>
        <w:tabs>
          <w:tab w:val="left" w:pos="1134"/>
        </w:tabs>
        <w:suppressAutoHyphens/>
        <w:ind w:left="709"/>
        <w:jc w:val="right"/>
        <w:rPr>
          <w:sz w:val="28"/>
          <w:szCs w:val="28"/>
        </w:rPr>
      </w:pPr>
      <w:r>
        <w:rPr>
          <w:sz w:val="28"/>
          <w:szCs w:val="28"/>
        </w:rPr>
        <w:t>Таблица 2.5.</w:t>
      </w:r>
      <w:r w:rsidR="00EA2522">
        <w:rPr>
          <w:sz w:val="28"/>
          <w:szCs w:val="28"/>
        </w:rPr>
        <w:t>6</w:t>
      </w:r>
      <w:r>
        <w:rPr>
          <w:sz w:val="28"/>
          <w:szCs w:val="28"/>
        </w:rPr>
        <w:t>-1</w:t>
      </w:r>
    </w:p>
    <w:p w:rsidR="009F0F6B" w:rsidRDefault="00EA2522" w:rsidP="009F0F6B">
      <w:pPr>
        <w:tabs>
          <w:tab w:val="left" w:pos="1134"/>
        </w:tabs>
        <w:suppressAutoHyphens/>
        <w:spacing w:after="120"/>
        <w:ind w:left="709"/>
        <w:jc w:val="center"/>
        <w:rPr>
          <w:sz w:val="28"/>
          <w:szCs w:val="28"/>
        </w:rPr>
      </w:pPr>
      <w:r>
        <w:rPr>
          <w:sz w:val="28"/>
          <w:szCs w:val="28"/>
        </w:rPr>
        <w:t>Расчётное</w:t>
      </w:r>
      <w:r w:rsidR="009F0F6B">
        <w:rPr>
          <w:sz w:val="28"/>
          <w:szCs w:val="28"/>
        </w:rPr>
        <w:t xml:space="preserve"> количество абонентов в Карасукском районе</w:t>
      </w:r>
    </w:p>
    <w:tbl>
      <w:tblPr>
        <w:tblW w:w="9513" w:type="dxa"/>
        <w:tblLook w:val="04A0" w:firstRow="1" w:lastRow="0" w:firstColumn="1" w:lastColumn="0" w:noHBand="0" w:noVBand="1"/>
      </w:tblPr>
      <w:tblGrid>
        <w:gridCol w:w="3681"/>
        <w:gridCol w:w="1480"/>
        <w:gridCol w:w="1480"/>
        <w:gridCol w:w="1512"/>
        <w:gridCol w:w="1360"/>
      </w:tblGrid>
      <w:tr w:rsidR="009F0F6B" w:rsidRPr="00940803" w:rsidTr="009F0F6B">
        <w:trPr>
          <w:trHeight w:val="30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Численность населения</w:t>
            </w:r>
          </w:p>
        </w:tc>
        <w:tc>
          <w:tcPr>
            <w:tcW w:w="2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Численность населения, чел</w:t>
            </w:r>
          </w:p>
        </w:tc>
        <w:tc>
          <w:tcPr>
            <w:tcW w:w="2872" w:type="dxa"/>
            <w:gridSpan w:val="2"/>
            <w:tcBorders>
              <w:top w:val="single" w:sz="4" w:space="0" w:color="auto"/>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Кол-во абонентов, шт</w:t>
            </w:r>
          </w:p>
        </w:tc>
      </w:tr>
      <w:tr w:rsidR="009F0F6B" w:rsidRPr="00940803" w:rsidTr="009F0F6B">
        <w:trPr>
          <w:trHeight w:val="300"/>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9F0F6B" w:rsidRPr="00940803" w:rsidRDefault="009F0F6B" w:rsidP="009F0F6B">
            <w:pPr>
              <w:tabs>
                <w:tab w:val="left" w:pos="1134"/>
              </w:tabs>
              <w:suppressAutoHyphens/>
              <w:jc w:val="center"/>
            </w:pP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2033 г.</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2043 г.</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2033 г.</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2043 г.</w:t>
            </w:r>
          </w:p>
        </w:tc>
      </w:tr>
      <w:tr w:rsidR="009F0F6B" w:rsidRPr="00940803" w:rsidTr="009F0F6B">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Карасукский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36850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36700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16390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16320</w:t>
            </w:r>
          </w:p>
        </w:tc>
      </w:tr>
      <w:tr w:rsidR="009F0F6B" w:rsidRPr="00940803" w:rsidTr="009F0F6B">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Городское поселение г. Карасук</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23800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24500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10580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10890</w:t>
            </w:r>
          </w:p>
        </w:tc>
      </w:tr>
      <w:tr w:rsidR="009F0F6B" w:rsidRPr="00940803" w:rsidTr="009F0F6B">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Беленский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570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520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250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230</w:t>
            </w:r>
          </w:p>
        </w:tc>
      </w:tr>
      <w:tr w:rsidR="009F0F6B" w:rsidRPr="00940803" w:rsidTr="00D01D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Благодатский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1880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1800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840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800</w:t>
            </w:r>
          </w:p>
        </w:tc>
      </w:tr>
      <w:tr w:rsidR="009F0F6B" w:rsidRPr="00940803" w:rsidTr="00D01D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Знаменский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650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600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290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270</w:t>
            </w:r>
          </w:p>
        </w:tc>
      </w:tr>
      <w:tr w:rsidR="009F0F6B" w:rsidRPr="00940803" w:rsidTr="00D01D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Ирбизинский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1100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1010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490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450</w:t>
            </w:r>
          </w:p>
        </w:tc>
      </w:tr>
      <w:tr w:rsidR="009F0F6B" w:rsidRPr="00940803" w:rsidTr="00D01D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Калиновский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710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650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320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290</w:t>
            </w:r>
          </w:p>
        </w:tc>
      </w:tr>
      <w:tr w:rsidR="009F0F6B" w:rsidRPr="00940803" w:rsidTr="00D01D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Михайловский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1550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1500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690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670</w:t>
            </w:r>
          </w:p>
        </w:tc>
      </w:tr>
      <w:tr w:rsidR="009F0F6B" w:rsidRPr="00940803" w:rsidTr="00D01D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Октябрьский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1410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1310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630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580</w:t>
            </w:r>
          </w:p>
        </w:tc>
      </w:tr>
      <w:tr w:rsidR="009F0F6B" w:rsidRPr="00940803" w:rsidTr="00D01D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lastRenderedPageBreak/>
              <w:t>Студеновский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910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830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400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370</w:t>
            </w:r>
          </w:p>
        </w:tc>
      </w:tr>
      <w:tr w:rsidR="009F0F6B" w:rsidRPr="00940803" w:rsidTr="00D01DA2">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Троицкий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2200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2100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980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930</w:t>
            </w:r>
          </w:p>
        </w:tc>
      </w:tr>
      <w:tr w:rsidR="009F0F6B" w:rsidRPr="00940803" w:rsidTr="009F0F6B">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Хорошинский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860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780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380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350</w:t>
            </w:r>
          </w:p>
        </w:tc>
      </w:tr>
      <w:tr w:rsidR="009F0F6B" w:rsidRPr="00940803" w:rsidTr="009F0F6B">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Чернокурьинский сельсовет</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1210</w:t>
            </w:r>
          </w:p>
        </w:tc>
        <w:tc>
          <w:tcPr>
            <w:tcW w:w="148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1100</w:t>
            </w:r>
          </w:p>
        </w:tc>
        <w:tc>
          <w:tcPr>
            <w:tcW w:w="1512"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540</w:t>
            </w:r>
          </w:p>
        </w:tc>
        <w:tc>
          <w:tcPr>
            <w:tcW w:w="1360" w:type="dxa"/>
            <w:tcBorders>
              <w:top w:val="nil"/>
              <w:left w:val="nil"/>
              <w:bottom w:val="single" w:sz="4" w:space="0" w:color="auto"/>
              <w:right w:val="single" w:sz="4" w:space="0" w:color="auto"/>
            </w:tcBorders>
            <w:shd w:val="clear" w:color="auto" w:fill="auto"/>
            <w:noWrap/>
            <w:vAlign w:val="center"/>
            <w:hideMark/>
          </w:tcPr>
          <w:p w:rsidR="009F0F6B" w:rsidRPr="00940803" w:rsidRDefault="009F0F6B" w:rsidP="009F0F6B">
            <w:pPr>
              <w:tabs>
                <w:tab w:val="left" w:pos="1134"/>
              </w:tabs>
              <w:suppressAutoHyphens/>
              <w:jc w:val="center"/>
            </w:pPr>
            <w:r w:rsidRPr="00940803">
              <w:t>490</w:t>
            </w:r>
          </w:p>
        </w:tc>
      </w:tr>
    </w:tbl>
    <w:p w:rsidR="00FC0682" w:rsidRPr="00B05843" w:rsidRDefault="00FC0682" w:rsidP="00EA2522">
      <w:pPr>
        <w:pStyle w:val="a3"/>
        <w:tabs>
          <w:tab w:val="left" w:pos="1290"/>
        </w:tabs>
        <w:suppressAutoHyphens/>
        <w:ind w:left="0" w:firstLine="709"/>
        <w:jc w:val="both"/>
        <w:rPr>
          <w:sz w:val="28"/>
          <w:szCs w:val="28"/>
        </w:rPr>
      </w:pPr>
      <w:r w:rsidRPr="00B05843">
        <w:rPr>
          <w:sz w:val="28"/>
          <w:szCs w:val="28"/>
        </w:rPr>
        <w:t>Паспортом социально-экономического положения Карасукского района от 2022 г., в области обеспечения услуг связи планируются следующие мероприятия:</w:t>
      </w:r>
    </w:p>
    <w:p w:rsidR="00E81A63" w:rsidRDefault="00FC0682" w:rsidP="00AA7CFA">
      <w:pPr>
        <w:pStyle w:val="a3"/>
        <w:numPr>
          <w:ilvl w:val="0"/>
          <w:numId w:val="22"/>
        </w:numPr>
        <w:suppressAutoHyphens/>
        <w:ind w:left="0" w:firstLine="709"/>
        <w:contextualSpacing w:val="0"/>
        <w:jc w:val="both"/>
      </w:pPr>
      <w:r w:rsidRPr="00B05843">
        <w:rPr>
          <w:sz w:val="28"/>
          <w:szCs w:val="28"/>
        </w:rPr>
        <w:t>Строительство вышки сотовой связи  в п.</w:t>
      </w:r>
      <w:r w:rsidR="00940803">
        <w:rPr>
          <w:sz w:val="28"/>
          <w:szCs w:val="28"/>
        </w:rPr>
        <w:t xml:space="preserve"> Свободный Труд (2024 г.)</w:t>
      </w:r>
      <w:r w:rsidR="00E81A63">
        <w:br w:type="page"/>
      </w:r>
    </w:p>
    <w:p w:rsidR="000765B0" w:rsidRDefault="000765B0" w:rsidP="000E19B9">
      <w:pPr>
        <w:pStyle w:val="25"/>
      </w:pPr>
      <w:bookmarkStart w:id="100" w:name="_Toc127960179"/>
      <w:r w:rsidRPr="00B05843">
        <w:lastRenderedPageBreak/>
        <w:t>3. Оценка возможного влияния планируемых для размещения объектов местного значения муниципального района на комплексное развитие территории</w:t>
      </w:r>
      <w:bookmarkEnd w:id="100"/>
    </w:p>
    <w:p w:rsidR="00C14023" w:rsidRPr="00C14023" w:rsidRDefault="00C14023" w:rsidP="00C14023">
      <w:pPr>
        <w:pStyle w:val="af9"/>
      </w:pPr>
    </w:p>
    <w:p w:rsidR="000765B0" w:rsidRPr="0022534B" w:rsidRDefault="000765B0" w:rsidP="000E19B9">
      <w:pPr>
        <w:pStyle w:val="25"/>
      </w:pPr>
      <w:bookmarkStart w:id="101" w:name="_Toc127960180"/>
      <w:r w:rsidRPr="0022534B">
        <w:t>3.1. Перечень мероприятий по территориальному планированию. Этапы реализации</w:t>
      </w:r>
      <w:bookmarkEnd w:id="101"/>
    </w:p>
    <w:p w:rsidR="0022534B" w:rsidRPr="00E23F26" w:rsidRDefault="0022534B" w:rsidP="0022534B">
      <w:pPr>
        <w:pStyle w:val="25"/>
        <w:spacing w:before="120" w:after="120"/>
        <w:outlineLvl w:val="9"/>
      </w:pPr>
      <w:r w:rsidRPr="00E23F26">
        <w:t>Производственная инфраструктура</w:t>
      </w:r>
    </w:p>
    <w:p w:rsidR="0022534B" w:rsidRDefault="0022534B" w:rsidP="0022534B">
      <w:pPr>
        <w:pStyle w:val="af9"/>
        <w:suppressAutoHyphens/>
        <w:spacing w:after="0"/>
        <w:ind w:firstLine="709"/>
        <w:jc w:val="both"/>
        <w:rPr>
          <w:sz w:val="28"/>
          <w:szCs w:val="28"/>
        </w:rPr>
      </w:pPr>
      <w:r w:rsidRPr="003D1DFB">
        <w:rPr>
          <w:sz w:val="28"/>
          <w:szCs w:val="28"/>
        </w:rPr>
        <w:t xml:space="preserve">Перспективы </w:t>
      </w:r>
      <w:r>
        <w:rPr>
          <w:sz w:val="28"/>
          <w:szCs w:val="28"/>
        </w:rPr>
        <w:t xml:space="preserve">развития </w:t>
      </w:r>
      <w:r w:rsidRPr="003D1DFB">
        <w:rPr>
          <w:sz w:val="28"/>
          <w:szCs w:val="28"/>
        </w:rPr>
        <w:t xml:space="preserve">производства в </w:t>
      </w:r>
      <w:r>
        <w:rPr>
          <w:sz w:val="28"/>
          <w:szCs w:val="28"/>
        </w:rPr>
        <w:t>Карасукском</w:t>
      </w:r>
      <w:r w:rsidRPr="003D1DFB">
        <w:rPr>
          <w:sz w:val="28"/>
          <w:szCs w:val="28"/>
        </w:rPr>
        <w:t xml:space="preserve"> районе будут связаны с </w:t>
      </w:r>
      <w:r>
        <w:rPr>
          <w:sz w:val="28"/>
          <w:szCs w:val="28"/>
        </w:rPr>
        <w:t>развитием сельского хозяйства (животноводство и растениеводства)</w:t>
      </w:r>
      <w:r w:rsidRPr="003D1DFB">
        <w:rPr>
          <w:sz w:val="28"/>
          <w:szCs w:val="28"/>
        </w:rPr>
        <w:t>, пищевой и перерабатывающей промышленностью</w:t>
      </w:r>
      <w:r>
        <w:rPr>
          <w:sz w:val="28"/>
          <w:szCs w:val="28"/>
        </w:rPr>
        <w:t>, а также сельское хозяйство.</w:t>
      </w:r>
    </w:p>
    <w:p w:rsidR="0022534B" w:rsidRPr="003D1DFB" w:rsidRDefault="0022534B" w:rsidP="0022534B">
      <w:pPr>
        <w:pStyle w:val="af9"/>
        <w:suppressAutoHyphens/>
        <w:spacing w:after="0"/>
        <w:ind w:firstLine="709"/>
        <w:jc w:val="both"/>
        <w:rPr>
          <w:sz w:val="28"/>
          <w:szCs w:val="28"/>
        </w:rPr>
      </w:pPr>
      <w:r>
        <w:rPr>
          <w:sz w:val="28"/>
          <w:szCs w:val="28"/>
        </w:rPr>
        <w:t>Сроки и мероприятиями в части планируемых к размещению на территории Карасукского района новых проектов и сроков их реализации представлены в разделе 2.3.7.</w:t>
      </w:r>
    </w:p>
    <w:p w:rsidR="0022534B" w:rsidRPr="00AE76D1" w:rsidRDefault="0022534B" w:rsidP="0022534B">
      <w:pPr>
        <w:pStyle w:val="af9"/>
        <w:spacing w:before="120"/>
        <w:ind w:firstLine="709"/>
        <w:rPr>
          <w:b/>
          <w:sz w:val="28"/>
          <w:szCs w:val="28"/>
        </w:rPr>
      </w:pPr>
      <w:r w:rsidRPr="00AE76D1">
        <w:rPr>
          <w:b/>
          <w:sz w:val="28"/>
          <w:szCs w:val="28"/>
        </w:rPr>
        <w:t>Туристско-рекреационный комплекс</w:t>
      </w:r>
    </w:p>
    <w:p w:rsidR="0022534B" w:rsidRDefault="0022534B" w:rsidP="0022534B">
      <w:pPr>
        <w:pStyle w:val="S7"/>
        <w:suppressAutoHyphens/>
      </w:pPr>
      <w:r w:rsidRPr="00B05843">
        <w:t xml:space="preserve">Карасукский район имеет значительный потенциал </w:t>
      </w:r>
      <w:r>
        <w:t xml:space="preserve">для </w:t>
      </w:r>
      <w:r w:rsidRPr="00B05843">
        <w:t xml:space="preserve">развития </w:t>
      </w:r>
      <w:r>
        <w:t xml:space="preserve">туристической </w:t>
      </w:r>
      <w:r w:rsidRPr="00B05843">
        <w:t xml:space="preserve">сферы </w:t>
      </w:r>
      <w:r>
        <w:t xml:space="preserve">опираясь на имеющиеся </w:t>
      </w:r>
      <w:r w:rsidRPr="00B05843">
        <w:t xml:space="preserve">рекреационных </w:t>
      </w:r>
      <w:r>
        <w:t>ресурсы</w:t>
      </w:r>
      <w:r w:rsidRPr="00B05843">
        <w:t xml:space="preserve"> как основы обеспечения современных форм досуга, отдыха, спорта. Реализация туристического потенциала района возможна за счёт развития экотуризма, культурно-познавательного</w:t>
      </w:r>
      <w:r>
        <w:t>, направления рыбалка/охота</w:t>
      </w:r>
      <w:r w:rsidRPr="00B05843">
        <w:t xml:space="preserve"> и экскурсионного туризма.</w:t>
      </w:r>
    </w:p>
    <w:p w:rsidR="0022534B" w:rsidRDefault="0022534B" w:rsidP="0022534B">
      <w:pPr>
        <w:pStyle w:val="25"/>
        <w:spacing w:before="120" w:after="120"/>
        <w:outlineLvl w:val="9"/>
      </w:pPr>
      <w:r w:rsidRPr="00F1018C">
        <w:t>Социальная инфраструктура и жилищный фонд</w:t>
      </w:r>
    </w:p>
    <w:p w:rsidR="0022534B" w:rsidRPr="00B84087" w:rsidRDefault="0022534B" w:rsidP="0022534B">
      <w:pPr>
        <w:suppressAutoHyphens/>
        <w:autoSpaceDE w:val="0"/>
        <w:autoSpaceDN w:val="0"/>
        <w:adjustRightInd w:val="0"/>
        <w:ind w:firstLine="709"/>
        <w:jc w:val="both"/>
        <w:rPr>
          <w:color w:val="000000"/>
          <w:sz w:val="28"/>
          <w:szCs w:val="28"/>
        </w:rPr>
      </w:pPr>
      <w:r w:rsidRPr="00B84087">
        <w:rPr>
          <w:color w:val="000000"/>
          <w:sz w:val="28"/>
          <w:szCs w:val="28"/>
        </w:rPr>
        <w:t xml:space="preserve">Реализация мероприятий по развитию и оптимизации сети учреждений социальной инфраструктуры позволит к расчётному сроку действия Схемы территориального планирования </w:t>
      </w:r>
      <w:r>
        <w:rPr>
          <w:color w:val="000000"/>
          <w:sz w:val="28"/>
          <w:szCs w:val="28"/>
        </w:rPr>
        <w:t>Карасук</w:t>
      </w:r>
      <w:r w:rsidRPr="00B84087">
        <w:rPr>
          <w:color w:val="000000"/>
          <w:sz w:val="28"/>
          <w:szCs w:val="28"/>
        </w:rPr>
        <w:t>ского района обеспечить минимально необходимую проектную мощность учреждений согласно, нормативных документов (а также актуальны</w:t>
      </w:r>
      <w:r>
        <w:rPr>
          <w:color w:val="000000"/>
          <w:sz w:val="28"/>
          <w:szCs w:val="28"/>
        </w:rPr>
        <w:t>х</w:t>
      </w:r>
      <w:r w:rsidRPr="00B84087">
        <w:rPr>
          <w:color w:val="000000"/>
          <w:sz w:val="28"/>
          <w:szCs w:val="28"/>
        </w:rPr>
        <w:t xml:space="preserve"> рекомендаций министерств) с учётом радиусов обслуживания и изменившейся системы расселения населения. </w:t>
      </w:r>
    </w:p>
    <w:p w:rsidR="0022534B" w:rsidRDefault="0022534B" w:rsidP="0022534B">
      <w:pPr>
        <w:pStyle w:val="af9"/>
        <w:suppressAutoHyphens/>
        <w:spacing w:after="0"/>
        <w:ind w:firstLine="709"/>
        <w:jc w:val="both"/>
        <w:rPr>
          <w:sz w:val="28"/>
          <w:szCs w:val="28"/>
        </w:rPr>
      </w:pPr>
      <w:r>
        <w:rPr>
          <w:sz w:val="28"/>
          <w:szCs w:val="28"/>
        </w:rPr>
        <w:t>Оптимальное р</w:t>
      </w:r>
      <w:r w:rsidRPr="00C0654F">
        <w:rPr>
          <w:sz w:val="28"/>
          <w:szCs w:val="28"/>
        </w:rPr>
        <w:t>азмещение объектов социальной инфраструктуры позитивно скажется на социально-демографической ситуации, повысит качество жизни населения и конкурентоспособность муниципального образования.</w:t>
      </w:r>
    </w:p>
    <w:p w:rsidR="0022534B" w:rsidRDefault="0022534B" w:rsidP="0022534B">
      <w:pPr>
        <w:pStyle w:val="af9"/>
        <w:suppressAutoHyphens/>
        <w:spacing w:after="0"/>
        <w:ind w:firstLine="709"/>
        <w:jc w:val="both"/>
        <w:rPr>
          <w:lang w:eastAsia="en-US"/>
        </w:rPr>
      </w:pPr>
      <w:r>
        <w:rPr>
          <w:sz w:val="28"/>
          <w:szCs w:val="28"/>
        </w:rPr>
        <w:t>Сроки и мероприятия необходимые и рекомендуемые к реализации на территории Карасукского района на объектах социальной инфраструктуры отражены в разделе 2.3.5.</w:t>
      </w:r>
    </w:p>
    <w:p w:rsidR="0022534B" w:rsidRDefault="0022534B" w:rsidP="0022534B">
      <w:pPr>
        <w:pStyle w:val="25"/>
        <w:spacing w:before="120" w:after="120"/>
        <w:outlineLvl w:val="9"/>
      </w:pPr>
      <w:r w:rsidRPr="00671DEA">
        <w:t>Жилищный фонд</w:t>
      </w:r>
    </w:p>
    <w:p w:rsidR="0022534B" w:rsidRPr="004C199F" w:rsidRDefault="0022534B" w:rsidP="004C199F">
      <w:pPr>
        <w:pStyle w:val="af9"/>
        <w:suppressAutoHyphens/>
        <w:spacing w:after="0"/>
        <w:ind w:firstLine="709"/>
        <w:jc w:val="both"/>
        <w:rPr>
          <w:sz w:val="28"/>
          <w:szCs w:val="28"/>
        </w:rPr>
      </w:pPr>
      <w:r w:rsidRPr="004C199F">
        <w:rPr>
          <w:sz w:val="28"/>
          <w:szCs w:val="28"/>
        </w:rPr>
        <w:t xml:space="preserve">Объем жилого фонда на расчётный срок составит </w:t>
      </w:r>
      <w:r w:rsidR="004C199F" w:rsidRPr="00302A55">
        <w:rPr>
          <w:sz w:val="28"/>
          <w:szCs w:val="28"/>
        </w:rPr>
        <w:t>1284,5 тыс. кв. м. (1216,1 тыс. кв. м – I очередь).</w:t>
      </w:r>
      <w:r w:rsidRPr="004C199F">
        <w:rPr>
          <w:sz w:val="28"/>
          <w:szCs w:val="28"/>
        </w:rPr>
        <w:t xml:space="preserve"> Прирост жилищного фонда в целом по району составит к 2043 г. </w:t>
      </w:r>
      <w:r w:rsidR="004C199F" w:rsidRPr="00302A55">
        <w:rPr>
          <w:sz w:val="28"/>
          <w:szCs w:val="28"/>
        </w:rPr>
        <w:t>175,4 тыс. кв. м, (106,8 тыс. кв. м – I очередь)</w:t>
      </w:r>
      <w:r w:rsidRPr="004C199F">
        <w:rPr>
          <w:sz w:val="28"/>
          <w:szCs w:val="28"/>
        </w:rPr>
        <w:t>.</w:t>
      </w:r>
    </w:p>
    <w:p w:rsidR="004C199F" w:rsidRPr="00302A55" w:rsidRDefault="0022534B" w:rsidP="004C199F">
      <w:pPr>
        <w:pStyle w:val="af9"/>
        <w:suppressAutoHyphens/>
        <w:spacing w:after="0"/>
        <w:ind w:firstLine="709"/>
        <w:jc w:val="both"/>
        <w:rPr>
          <w:sz w:val="28"/>
          <w:szCs w:val="28"/>
        </w:rPr>
      </w:pPr>
      <w:r w:rsidRPr="004C199F">
        <w:rPr>
          <w:sz w:val="28"/>
          <w:szCs w:val="28"/>
        </w:rPr>
        <w:t>Целевой ориентир нового строительства 0,</w:t>
      </w:r>
      <w:r w:rsidR="004C199F" w:rsidRPr="004C199F">
        <w:rPr>
          <w:sz w:val="28"/>
          <w:szCs w:val="28"/>
        </w:rPr>
        <w:t>35</w:t>
      </w:r>
      <w:r w:rsidRPr="004C199F">
        <w:rPr>
          <w:sz w:val="28"/>
          <w:szCs w:val="28"/>
        </w:rPr>
        <w:t xml:space="preserve"> кв. м на чел. в год, к 2033 г. прогнозируется ввод в эксплуатацию </w:t>
      </w:r>
      <w:r w:rsidR="004C199F" w:rsidRPr="00302A55">
        <w:rPr>
          <w:sz w:val="28"/>
          <w:szCs w:val="28"/>
        </w:rPr>
        <w:t>156 тыс. кв. м, а к расчётному сроку 286,9 тыс. кв. м жилья</w:t>
      </w:r>
      <w:r w:rsidR="004C199F">
        <w:rPr>
          <w:sz w:val="28"/>
          <w:szCs w:val="28"/>
        </w:rPr>
        <w:t>.</w:t>
      </w:r>
    </w:p>
    <w:p w:rsidR="0022534B" w:rsidRPr="004C199F" w:rsidRDefault="0022534B" w:rsidP="004C199F">
      <w:pPr>
        <w:pStyle w:val="af9"/>
        <w:suppressAutoHyphens/>
        <w:spacing w:after="0"/>
        <w:ind w:firstLine="709"/>
        <w:jc w:val="both"/>
        <w:rPr>
          <w:sz w:val="28"/>
          <w:szCs w:val="28"/>
        </w:rPr>
      </w:pPr>
      <w:r w:rsidRPr="004C199F">
        <w:rPr>
          <w:sz w:val="28"/>
          <w:szCs w:val="28"/>
        </w:rPr>
        <w:lastRenderedPageBreak/>
        <w:t>Реализация мероприятий позволит достичь следующих целей:</w:t>
      </w:r>
    </w:p>
    <w:p w:rsidR="0022534B" w:rsidRPr="004C199F" w:rsidRDefault="0022534B" w:rsidP="004C199F">
      <w:pPr>
        <w:pStyle w:val="af9"/>
        <w:suppressAutoHyphens/>
        <w:spacing w:after="0"/>
        <w:ind w:firstLine="709"/>
        <w:jc w:val="both"/>
        <w:rPr>
          <w:sz w:val="28"/>
          <w:szCs w:val="28"/>
        </w:rPr>
      </w:pPr>
      <w:r w:rsidRPr="004C199F">
        <w:rPr>
          <w:sz w:val="28"/>
          <w:szCs w:val="28"/>
        </w:rPr>
        <w:t>- создаст условия для удовлетворения потребностей разных групп населения в современном, доступном и качественном жилье;</w:t>
      </w:r>
    </w:p>
    <w:p w:rsidR="0022534B" w:rsidRPr="004C199F" w:rsidRDefault="0022534B" w:rsidP="004C199F">
      <w:pPr>
        <w:pStyle w:val="af9"/>
        <w:suppressAutoHyphens/>
        <w:spacing w:after="0"/>
        <w:ind w:firstLine="709"/>
        <w:jc w:val="both"/>
        <w:rPr>
          <w:sz w:val="28"/>
          <w:szCs w:val="28"/>
        </w:rPr>
      </w:pPr>
      <w:r w:rsidRPr="004C199F">
        <w:rPr>
          <w:sz w:val="28"/>
          <w:szCs w:val="28"/>
        </w:rPr>
        <w:t xml:space="preserve">- увеличит объёмы жилищного строительства, в том числе за счёт внедрения новых технологических решений, снижения себестоимости строительства; </w:t>
      </w:r>
    </w:p>
    <w:p w:rsidR="0022534B" w:rsidRDefault="0022534B" w:rsidP="004C199F">
      <w:pPr>
        <w:pStyle w:val="af9"/>
        <w:suppressAutoHyphens/>
        <w:spacing w:after="0"/>
        <w:ind w:firstLine="709"/>
        <w:jc w:val="both"/>
        <w:rPr>
          <w:sz w:val="28"/>
          <w:szCs w:val="28"/>
        </w:rPr>
      </w:pPr>
      <w:r w:rsidRPr="004C199F">
        <w:rPr>
          <w:sz w:val="28"/>
          <w:szCs w:val="28"/>
        </w:rPr>
        <w:t>- позволит решить проблему ветхого и аварийного жилья.</w:t>
      </w:r>
    </w:p>
    <w:p w:rsidR="00041583" w:rsidRDefault="00041583" w:rsidP="004C199F">
      <w:pPr>
        <w:pStyle w:val="af9"/>
        <w:suppressAutoHyphens/>
        <w:spacing w:after="0"/>
        <w:ind w:firstLine="709"/>
        <w:jc w:val="both"/>
        <w:rPr>
          <w:sz w:val="28"/>
          <w:szCs w:val="28"/>
        </w:rPr>
      </w:pPr>
    </w:p>
    <w:p w:rsidR="0022534B" w:rsidRDefault="0022534B" w:rsidP="0022534B">
      <w:pPr>
        <w:pStyle w:val="25"/>
        <w:spacing w:before="120" w:after="120"/>
        <w:outlineLvl w:val="9"/>
      </w:pPr>
      <w:r w:rsidRPr="001A6C37">
        <w:t>Транспортная инфраструктура</w:t>
      </w:r>
    </w:p>
    <w:p w:rsidR="0022534B" w:rsidRPr="00E23F26" w:rsidRDefault="0022534B" w:rsidP="0022534B">
      <w:pPr>
        <w:pStyle w:val="af9"/>
        <w:suppressAutoHyphens/>
        <w:ind w:firstLine="709"/>
        <w:jc w:val="both"/>
        <w:rPr>
          <w:sz w:val="28"/>
          <w:szCs w:val="28"/>
        </w:rPr>
      </w:pPr>
      <w:r w:rsidRPr="003237A3">
        <w:rPr>
          <w:sz w:val="28"/>
          <w:szCs w:val="28"/>
        </w:rPr>
        <w:t xml:space="preserve">Ремонт и </w:t>
      </w:r>
      <w:r>
        <w:rPr>
          <w:sz w:val="28"/>
          <w:szCs w:val="28"/>
        </w:rPr>
        <w:t>реконструкция</w:t>
      </w:r>
      <w:r w:rsidRPr="003237A3">
        <w:rPr>
          <w:sz w:val="28"/>
          <w:szCs w:val="28"/>
        </w:rPr>
        <w:t xml:space="preserve"> автомобильных дорог направлены на поддержание в рабочем состоянии дорожных одежд, обочин, откосов, других объектов </w:t>
      </w:r>
      <w:r>
        <w:rPr>
          <w:sz w:val="28"/>
          <w:szCs w:val="28"/>
        </w:rPr>
        <w:t>транспортной инфраструктуры</w:t>
      </w:r>
      <w:r w:rsidRPr="003237A3">
        <w:rPr>
          <w:sz w:val="28"/>
          <w:szCs w:val="28"/>
        </w:rPr>
        <w:t xml:space="preserve"> для обеспечения бе</w:t>
      </w:r>
      <w:r>
        <w:rPr>
          <w:sz w:val="28"/>
          <w:szCs w:val="28"/>
        </w:rPr>
        <w:t>зопасности движения транспорта и пешеходов,</w:t>
      </w:r>
      <w:r w:rsidRPr="003237A3">
        <w:rPr>
          <w:sz w:val="28"/>
          <w:szCs w:val="28"/>
        </w:rPr>
        <w:t xml:space="preserve"> </w:t>
      </w:r>
      <w:r>
        <w:rPr>
          <w:sz w:val="28"/>
          <w:szCs w:val="28"/>
        </w:rPr>
        <w:t>а также для</w:t>
      </w:r>
      <w:r w:rsidRPr="003237A3">
        <w:rPr>
          <w:sz w:val="28"/>
          <w:szCs w:val="28"/>
        </w:rPr>
        <w:t xml:space="preserve"> </w:t>
      </w:r>
      <w:r>
        <w:rPr>
          <w:sz w:val="28"/>
          <w:szCs w:val="28"/>
        </w:rPr>
        <w:t xml:space="preserve">улучшения связи </w:t>
      </w:r>
      <w:r w:rsidRPr="00101B80">
        <w:rPr>
          <w:sz w:val="28"/>
        </w:rPr>
        <w:t>районн</w:t>
      </w:r>
      <w:r>
        <w:rPr>
          <w:sz w:val="28"/>
        </w:rPr>
        <w:t>ого</w:t>
      </w:r>
      <w:r w:rsidRPr="00101B80">
        <w:rPr>
          <w:sz w:val="28"/>
        </w:rPr>
        <w:t xml:space="preserve"> центр</w:t>
      </w:r>
      <w:r>
        <w:rPr>
          <w:sz w:val="28"/>
        </w:rPr>
        <w:t>а</w:t>
      </w:r>
      <w:r w:rsidRPr="00101B80">
        <w:rPr>
          <w:sz w:val="28"/>
        </w:rPr>
        <w:t xml:space="preserve"> с </w:t>
      </w:r>
      <w:r w:rsidRPr="00E23F26">
        <w:rPr>
          <w:sz w:val="28"/>
        </w:rPr>
        <w:t xml:space="preserve">сельскими </w:t>
      </w:r>
      <w:r w:rsidR="004C199F" w:rsidRPr="00E23F26">
        <w:rPr>
          <w:sz w:val="28"/>
        </w:rPr>
        <w:t>населёнными</w:t>
      </w:r>
      <w:r w:rsidRPr="00E23F26">
        <w:rPr>
          <w:spacing w:val="-10"/>
          <w:sz w:val="28"/>
        </w:rPr>
        <w:t xml:space="preserve"> </w:t>
      </w:r>
      <w:r w:rsidRPr="00E23F26">
        <w:rPr>
          <w:sz w:val="28"/>
        </w:rPr>
        <w:t>пунктами.</w:t>
      </w:r>
      <w:r w:rsidRPr="00E23F26">
        <w:rPr>
          <w:sz w:val="28"/>
          <w:szCs w:val="28"/>
        </w:rPr>
        <w:t xml:space="preserve">    </w:t>
      </w:r>
    </w:p>
    <w:p w:rsidR="0022534B" w:rsidRPr="00E23F26" w:rsidRDefault="0022534B" w:rsidP="0022534B">
      <w:pPr>
        <w:pStyle w:val="25"/>
        <w:spacing w:before="120" w:after="120"/>
        <w:outlineLvl w:val="9"/>
      </w:pPr>
      <w:r w:rsidRPr="00E23F26">
        <w:t>Инженерная инфраструктура</w:t>
      </w:r>
    </w:p>
    <w:p w:rsidR="0022534B" w:rsidRPr="00E23F26" w:rsidRDefault="00516546" w:rsidP="0022534B">
      <w:pPr>
        <w:pStyle w:val="af9"/>
        <w:suppressAutoHyphens/>
        <w:spacing w:after="0"/>
        <w:ind w:firstLine="709"/>
        <w:jc w:val="both"/>
        <w:rPr>
          <w:sz w:val="28"/>
        </w:rPr>
      </w:pPr>
      <w:r>
        <w:rPr>
          <w:sz w:val="28"/>
        </w:rPr>
        <w:t>В</w:t>
      </w:r>
      <w:r w:rsidR="0022534B" w:rsidRPr="00E23F26">
        <w:rPr>
          <w:sz w:val="28"/>
        </w:rPr>
        <w:t xml:space="preserve"> СТП </w:t>
      </w:r>
      <w:r w:rsidR="0022534B">
        <w:rPr>
          <w:sz w:val="28"/>
        </w:rPr>
        <w:t>Карасук</w:t>
      </w:r>
      <w:r w:rsidR="0022534B" w:rsidRPr="00E23F26">
        <w:rPr>
          <w:sz w:val="28"/>
        </w:rPr>
        <w:t xml:space="preserve">ского района предлагается развитие систем инженерной инфраструктуры в областях водопотребления, водоотведения, теплоснабжения, электроснабжения, газоснабжения и связи. </w:t>
      </w:r>
    </w:p>
    <w:p w:rsidR="0022534B" w:rsidRPr="00246B27" w:rsidRDefault="0022534B" w:rsidP="0022534B">
      <w:pPr>
        <w:pStyle w:val="af9"/>
        <w:suppressAutoHyphens/>
        <w:spacing w:after="0"/>
        <w:ind w:firstLine="709"/>
        <w:jc w:val="both"/>
        <w:rPr>
          <w:sz w:val="28"/>
        </w:rPr>
      </w:pPr>
      <w:r w:rsidRPr="00E23F26">
        <w:rPr>
          <w:sz w:val="28"/>
          <w:szCs w:val="28"/>
        </w:rPr>
        <w:t>Реализация мероприятий в области развития и модернизации инженерной инфраструктуры, направлены на повышение уровня комфортности проживания населения</w:t>
      </w:r>
      <w:r w:rsidRPr="009F59CF">
        <w:rPr>
          <w:sz w:val="28"/>
          <w:szCs w:val="28"/>
        </w:rPr>
        <w:t xml:space="preserve"> района</w:t>
      </w:r>
      <w:r>
        <w:rPr>
          <w:sz w:val="28"/>
          <w:szCs w:val="28"/>
        </w:rPr>
        <w:t xml:space="preserve">, </w:t>
      </w:r>
      <w:r w:rsidRPr="00246B27">
        <w:rPr>
          <w:sz w:val="28"/>
        </w:rPr>
        <w:t>что способствует улучшению качества жизни.</w:t>
      </w:r>
    </w:p>
    <w:p w:rsidR="0022534B" w:rsidRDefault="0022534B" w:rsidP="0022534B">
      <w:pPr>
        <w:tabs>
          <w:tab w:val="left" w:pos="3261"/>
        </w:tabs>
        <w:suppressAutoHyphens/>
        <w:ind w:firstLine="709"/>
        <w:jc w:val="both"/>
        <w:rPr>
          <w:sz w:val="28"/>
          <w:szCs w:val="28"/>
        </w:rPr>
      </w:pPr>
      <w:r w:rsidRPr="009F59CF">
        <w:rPr>
          <w:sz w:val="28"/>
          <w:szCs w:val="28"/>
        </w:rPr>
        <w:t xml:space="preserve">Приведение объектов жилищно-коммунальной инфраструктуры в нормативное состояние позволит не допустить аварий и отключений продолжительностью более суток. Модернизация объектов водоснабжения позволит </w:t>
      </w:r>
      <w:r>
        <w:rPr>
          <w:sz w:val="28"/>
          <w:szCs w:val="28"/>
        </w:rPr>
        <w:t xml:space="preserve">существенно </w:t>
      </w:r>
      <w:r w:rsidRPr="009F59CF">
        <w:rPr>
          <w:sz w:val="28"/>
          <w:szCs w:val="28"/>
        </w:rPr>
        <w:t xml:space="preserve">увеличить долю обеспечения </w:t>
      </w:r>
      <w:r>
        <w:rPr>
          <w:sz w:val="28"/>
          <w:szCs w:val="28"/>
        </w:rPr>
        <w:t xml:space="preserve">централизованным </w:t>
      </w:r>
      <w:r w:rsidRPr="009F59CF">
        <w:rPr>
          <w:sz w:val="28"/>
          <w:szCs w:val="28"/>
        </w:rPr>
        <w:t xml:space="preserve">водоснабжением жилого фонда </w:t>
      </w:r>
      <w:r w:rsidR="00DB40CC">
        <w:rPr>
          <w:sz w:val="28"/>
          <w:szCs w:val="28"/>
        </w:rPr>
        <w:t>Карасук</w:t>
      </w:r>
      <w:r w:rsidRPr="009F59CF">
        <w:rPr>
          <w:sz w:val="28"/>
          <w:szCs w:val="28"/>
        </w:rPr>
        <w:t xml:space="preserve">ского района к </w:t>
      </w:r>
      <w:r>
        <w:rPr>
          <w:sz w:val="28"/>
          <w:szCs w:val="28"/>
        </w:rPr>
        <w:t>расчетному сроку</w:t>
      </w:r>
      <w:r w:rsidRPr="009F59CF">
        <w:rPr>
          <w:sz w:val="28"/>
          <w:szCs w:val="28"/>
        </w:rPr>
        <w:t xml:space="preserve"> до </w:t>
      </w:r>
      <w:r>
        <w:rPr>
          <w:sz w:val="28"/>
          <w:szCs w:val="28"/>
        </w:rPr>
        <w:t>95</w:t>
      </w:r>
      <w:r w:rsidRPr="009F59CF">
        <w:rPr>
          <w:sz w:val="28"/>
          <w:szCs w:val="28"/>
        </w:rPr>
        <w:t>%</w:t>
      </w:r>
      <w:r w:rsidR="00DB40CC">
        <w:rPr>
          <w:sz w:val="28"/>
          <w:szCs w:val="28"/>
        </w:rPr>
        <w:t>.</w:t>
      </w:r>
    </w:p>
    <w:p w:rsidR="0022534B" w:rsidRDefault="0022534B" w:rsidP="0022534B">
      <w:pPr>
        <w:tabs>
          <w:tab w:val="left" w:pos="3261"/>
        </w:tabs>
        <w:suppressAutoHyphens/>
        <w:ind w:firstLine="709"/>
        <w:jc w:val="both"/>
        <w:rPr>
          <w:sz w:val="28"/>
          <w:szCs w:val="28"/>
        </w:rPr>
      </w:pPr>
      <w:r>
        <w:rPr>
          <w:sz w:val="28"/>
          <w:szCs w:val="28"/>
        </w:rPr>
        <w:t>После реализации мероприятий по капитальному ремонту, реконструкции и новому строительству позволят существенно снизить потери, что в свою очередь приведёт к снижению затрат граждан за услуги ЖКХ.</w:t>
      </w:r>
    </w:p>
    <w:p w:rsidR="0022534B" w:rsidRPr="009F59CF" w:rsidRDefault="00DB40CC" w:rsidP="0022534B">
      <w:pPr>
        <w:tabs>
          <w:tab w:val="left" w:pos="3261"/>
        </w:tabs>
        <w:suppressAutoHyphens/>
        <w:ind w:firstLine="709"/>
        <w:jc w:val="both"/>
        <w:rPr>
          <w:sz w:val="28"/>
          <w:szCs w:val="28"/>
        </w:rPr>
      </w:pPr>
      <w:r>
        <w:rPr>
          <w:sz w:val="28"/>
          <w:szCs w:val="28"/>
        </w:rPr>
        <w:t>Г</w:t>
      </w:r>
      <w:r w:rsidR="0022534B">
        <w:rPr>
          <w:sz w:val="28"/>
          <w:szCs w:val="28"/>
        </w:rPr>
        <w:t xml:space="preserve">азификация </w:t>
      </w:r>
      <w:r>
        <w:rPr>
          <w:sz w:val="28"/>
          <w:szCs w:val="28"/>
        </w:rPr>
        <w:t xml:space="preserve">района </w:t>
      </w:r>
      <w:r w:rsidR="0022534B">
        <w:rPr>
          <w:sz w:val="28"/>
          <w:szCs w:val="28"/>
        </w:rPr>
        <w:t>позволит существенно улучшить комфортность жилищного фонда.</w:t>
      </w:r>
    </w:p>
    <w:p w:rsidR="0022534B" w:rsidRPr="00246B27" w:rsidRDefault="0022534B" w:rsidP="0022534B">
      <w:pPr>
        <w:pStyle w:val="af9"/>
        <w:suppressAutoHyphens/>
        <w:spacing w:after="0"/>
        <w:ind w:firstLine="709"/>
        <w:jc w:val="both"/>
        <w:rPr>
          <w:sz w:val="28"/>
        </w:rPr>
      </w:pPr>
      <w:r>
        <w:rPr>
          <w:sz w:val="28"/>
        </w:rPr>
        <w:t>Сроки реализации м</w:t>
      </w:r>
      <w:r w:rsidRPr="00246B27">
        <w:rPr>
          <w:sz w:val="28"/>
        </w:rPr>
        <w:t>ероприятий,</w:t>
      </w:r>
      <w:r>
        <w:rPr>
          <w:sz w:val="28"/>
        </w:rPr>
        <w:t xml:space="preserve"> </w:t>
      </w:r>
      <w:r w:rsidRPr="00246B27">
        <w:rPr>
          <w:sz w:val="28"/>
        </w:rPr>
        <w:t>направленны</w:t>
      </w:r>
      <w:r>
        <w:rPr>
          <w:sz w:val="28"/>
        </w:rPr>
        <w:t>х</w:t>
      </w:r>
      <w:r w:rsidRPr="00246B27">
        <w:rPr>
          <w:sz w:val="28"/>
        </w:rPr>
        <w:t xml:space="preserve"> на </w:t>
      </w:r>
      <w:r>
        <w:rPr>
          <w:sz w:val="28"/>
        </w:rPr>
        <w:t>развитие и реновацию</w:t>
      </w:r>
      <w:r w:rsidRPr="00246B27">
        <w:rPr>
          <w:sz w:val="28"/>
        </w:rPr>
        <w:t xml:space="preserve"> си</w:t>
      </w:r>
      <w:r>
        <w:rPr>
          <w:sz w:val="28"/>
        </w:rPr>
        <w:t>стем инженерной инфраструктуры,</w:t>
      </w:r>
      <w:r w:rsidRPr="00246B27">
        <w:rPr>
          <w:sz w:val="28"/>
        </w:rPr>
        <w:t xml:space="preserve"> представлен</w:t>
      </w:r>
      <w:r>
        <w:rPr>
          <w:sz w:val="28"/>
        </w:rPr>
        <w:t>ы</w:t>
      </w:r>
      <w:r w:rsidRPr="00246B27">
        <w:rPr>
          <w:sz w:val="28"/>
        </w:rPr>
        <w:t xml:space="preserve"> в разделе 2.5, </w:t>
      </w:r>
    </w:p>
    <w:p w:rsidR="005E2E6A" w:rsidRPr="00B05843" w:rsidRDefault="005E2E6A" w:rsidP="005E2E6A">
      <w:pPr>
        <w:pStyle w:val="af9"/>
      </w:pPr>
    </w:p>
    <w:p w:rsidR="000765B0" w:rsidRPr="00B05843" w:rsidRDefault="000765B0" w:rsidP="00AA7CFA">
      <w:pPr>
        <w:pStyle w:val="25"/>
        <w:numPr>
          <w:ilvl w:val="1"/>
          <w:numId w:val="14"/>
        </w:numPr>
      </w:pPr>
      <w:bookmarkStart w:id="102" w:name="_Toc127960181"/>
      <w:r w:rsidRPr="00B05843">
        <w:t>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bookmarkEnd w:id="102"/>
    </w:p>
    <w:p w:rsidR="005E2E6A" w:rsidRPr="00B05843" w:rsidRDefault="005E2E6A" w:rsidP="0074108F">
      <w:pPr>
        <w:pStyle w:val="S7"/>
        <w:suppressAutoHyphens/>
        <w:spacing w:before="120"/>
        <w:ind w:firstLine="720"/>
      </w:pPr>
      <w:r w:rsidRPr="00B05843">
        <w:t xml:space="preserve">В соответствии с Федеральным законом от 10.02.2002 № 7-ФЗ «Об охране окружающей среды» под охраной окружающей среды понимается деятельность органов государственной власти Российской Федерации, органов </w:t>
      </w:r>
      <w:r w:rsidRPr="00B05843">
        <w:lastRenderedPageBreak/>
        <w:t>государственной власти субъектов Российской Федерации, органов местного самоуправления, общественных объединений и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rsidR="005E2E6A" w:rsidRPr="00B05843" w:rsidRDefault="005E2E6A" w:rsidP="0074108F">
      <w:pPr>
        <w:pStyle w:val="S7"/>
        <w:suppressAutoHyphens/>
        <w:ind w:firstLine="720"/>
      </w:pPr>
      <w:r w:rsidRPr="00B05843">
        <w:t xml:space="preserve">В соответствии со </w:t>
      </w:r>
      <w:r w:rsidR="0074108F" w:rsidRPr="00B05843">
        <w:t>статьёй</w:t>
      </w:r>
      <w:r w:rsidRPr="00B05843">
        <w:t xml:space="preserve"> 72 Конституции Российской Федерации природопользование, охрана окружающей среды и обеспечение экологической безопасности, особо охраняемые природные территории находятся в совместном ведении Российской Федерации и субъектов Российской Федерации.</w:t>
      </w:r>
    </w:p>
    <w:p w:rsidR="005E2E6A" w:rsidRPr="00B05843" w:rsidRDefault="005E2E6A" w:rsidP="0074108F">
      <w:pPr>
        <w:pStyle w:val="S7"/>
        <w:suppressAutoHyphens/>
        <w:ind w:firstLine="720"/>
      </w:pPr>
      <w:r w:rsidRPr="00B05843">
        <w:t>Мероприятия в области охраны окружающей среды областного уровня осуществляются в соответствии с федеральным и региональным законодательством, и реализуются в рамках государственной программы Новосибирской области «Охрана окружающей среды» от 28.01</w:t>
      </w:r>
      <w:r w:rsidR="00041583">
        <w:t>.</w:t>
      </w:r>
      <w:r w:rsidRPr="00B05843">
        <w:t xml:space="preserve">2015 № 28-п (с изменениями на </w:t>
      </w:r>
      <w:r w:rsidR="00041583">
        <w:t>1</w:t>
      </w:r>
      <w:r w:rsidRPr="00B05843">
        <w:t>7</w:t>
      </w:r>
      <w:r w:rsidR="00041583">
        <w:t>.10.</w:t>
      </w:r>
      <w:r w:rsidRPr="00B05843">
        <w:t>202</w:t>
      </w:r>
      <w:r w:rsidR="00041583">
        <w:t>3</w:t>
      </w:r>
      <w:r w:rsidRPr="00B05843">
        <w:t xml:space="preserve">), </w:t>
      </w:r>
      <w:r w:rsidR="0074108F" w:rsidRPr="00B05843">
        <w:t>утверждённой</w:t>
      </w:r>
      <w:r w:rsidRPr="00B05843">
        <w:t xml:space="preserve"> постановлением Правительства Новосибирской области.</w:t>
      </w:r>
    </w:p>
    <w:p w:rsidR="005E2E6A" w:rsidRPr="00B05843" w:rsidRDefault="005E2E6A" w:rsidP="0074108F">
      <w:pPr>
        <w:pStyle w:val="S7"/>
        <w:suppressAutoHyphens/>
        <w:ind w:firstLine="720"/>
      </w:pPr>
      <w:r w:rsidRPr="00B05843">
        <w:t>Цель Государственной программы – повышение уровня экологической безопасности и сохранение природных систем, создание условий для рационального использования водных биологических ресурсов на территории Новосибирской области.</w:t>
      </w:r>
    </w:p>
    <w:p w:rsidR="005E2E6A" w:rsidRPr="00B05843" w:rsidRDefault="005E2E6A" w:rsidP="0074108F">
      <w:pPr>
        <w:pStyle w:val="S7"/>
        <w:suppressAutoHyphens/>
        <w:ind w:left="720" w:firstLine="0"/>
      </w:pPr>
      <w:r w:rsidRPr="00B05843">
        <w:t>Задачи государственной программы:</w:t>
      </w:r>
    </w:p>
    <w:p w:rsidR="005E2E6A" w:rsidRPr="00B05843" w:rsidRDefault="005E2E6A" w:rsidP="0074108F">
      <w:pPr>
        <w:pStyle w:val="S7"/>
        <w:suppressAutoHyphens/>
        <w:ind w:left="720" w:firstLine="0"/>
      </w:pPr>
      <w:r w:rsidRPr="00B05843">
        <w:t>1. Улучшение экологической обстановки в Новосибирской области.</w:t>
      </w:r>
    </w:p>
    <w:p w:rsidR="005E2E6A" w:rsidRPr="00B05843" w:rsidRDefault="005E2E6A" w:rsidP="0074108F">
      <w:pPr>
        <w:pStyle w:val="S7"/>
        <w:suppressAutoHyphens/>
        <w:ind w:firstLine="720"/>
      </w:pPr>
      <w:r w:rsidRPr="00B05843">
        <w:t>2. Создание условий для развития товарного рыбоводства и промышленного рыболовства на территории новосибирской области.</w:t>
      </w:r>
    </w:p>
    <w:p w:rsidR="005E2E6A" w:rsidRPr="00B05843" w:rsidRDefault="005E2E6A" w:rsidP="0074108F">
      <w:pPr>
        <w:pStyle w:val="S7"/>
        <w:suppressAutoHyphens/>
        <w:ind w:left="720" w:firstLine="0"/>
      </w:pPr>
      <w:r w:rsidRPr="00B05843">
        <w:t>3. Развитие водохозяйственного комплекса Новосибирской области.</w:t>
      </w:r>
    </w:p>
    <w:p w:rsidR="005E2E6A" w:rsidRPr="00B05843" w:rsidRDefault="005E2E6A" w:rsidP="0074108F">
      <w:pPr>
        <w:pStyle w:val="S7"/>
        <w:suppressAutoHyphens/>
        <w:ind w:firstLine="720"/>
      </w:pPr>
      <w:r w:rsidRPr="00B05843">
        <w:t>4. Предупреждение и снижение негативных последствий, вызванных загрязнением окружающей среды биологическими отходами, отдельными видами опасных отходов и отходами, являющимися вторичными материальными ресурсами.</w:t>
      </w:r>
    </w:p>
    <w:p w:rsidR="005E2E6A" w:rsidRPr="00B05843" w:rsidRDefault="005E2E6A" w:rsidP="0074108F">
      <w:pPr>
        <w:pStyle w:val="S7"/>
        <w:suppressAutoHyphens/>
      </w:pPr>
      <w:r w:rsidRPr="00B05843">
        <w:t>5. Обеспечение устойчивого существования и устойчивого использования охотничьих ресурсов, сохранение их биологического разнообразия.</w:t>
      </w:r>
    </w:p>
    <w:p w:rsidR="005E2E6A" w:rsidRPr="00B05843" w:rsidRDefault="005E2E6A" w:rsidP="0074108F">
      <w:pPr>
        <w:pStyle w:val="S7"/>
        <w:suppressAutoHyphens/>
        <w:ind w:firstLine="720"/>
      </w:pPr>
      <w:r w:rsidRPr="00B05843">
        <w:t xml:space="preserve">Основу природоохранной стратегии Новосибирской области составляют выявленные и сформулированные экологические проблемы, как сложившиеся на </w:t>
      </w:r>
      <w:r w:rsidR="00940803">
        <w:t>её</w:t>
      </w:r>
      <w:r w:rsidRPr="00B05843">
        <w:t xml:space="preserve"> территории, так и могущие возникнуть в процессе реализации намеченных инвестиционных проектов, а также система природоохранных мероприятий, определяемых необходимостью смягчения или предупреждения возможных экологических проблем.</w:t>
      </w:r>
    </w:p>
    <w:p w:rsidR="005E2E6A" w:rsidRPr="00B05843" w:rsidRDefault="005E2E6A" w:rsidP="0074108F">
      <w:pPr>
        <w:pStyle w:val="S7"/>
        <w:suppressAutoHyphens/>
        <w:ind w:firstLine="720"/>
      </w:pPr>
      <w:r w:rsidRPr="00B05843">
        <w:t>В соответствие с этим, территориальное планирование Новосибирской области в целях охраны окружающей среды должно обеспечивать:</w:t>
      </w:r>
    </w:p>
    <w:p w:rsidR="005E2E6A" w:rsidRPr="00B05843" w:rsidRDefault="005E2E6A" w:rsidP="0074108F">
      <w:pPr>
        <w:pStyle w:val="S7"/>
        <w:suppressAutoHyphens/>
        <w:ind w:firstLine="720"/>
      </w:pPr>
      <w:r w:rsidRPr="00B05843">
        <w:t xml:space="preserve">- создание условий для устойчивого развития территории Новосибирской области </w:t>
      </w:r>
      <w:r w:rsidR="0074108F" w:rsidRPr="00B05843">
        <w:t>путём</w:t>
      </w:r>
      <w:r w:rsidRPr="00B05843">
        <w:t xml:space="preserve"> освоения природно-ресурсного потенциала территории на принципах рационального природопользования и экологической безопасности для населения, сохранения природных комплексов и объектов, которые имеют </w:t>
      </w:r>
      <w:r w:rsidRPr="00B05843">
        <w:lastRenderedPageBreak/>
        <w:t>особое природоохранное, научное, культурное, эстетическое, рекреационное и оздоровительное значение;</w:t>
      </w:r>
    </w:p>
    <w:p w:rsidR="005E2E6A" w:rsidRPr="00B05843" w:rsidRDefault="005E2E6A" w:rsidP="0074108F">
      <w:pPr>
        <w:pStyle w:val="S7"/>
        <w:suppressAutoHyphens/>
        <w:ind w:firstLine="720"/>
      </w:pPr>
      <w:r w:rsidRPr="00B05843">
        <w:t>- улучшение качества окружающей среды и оптимизацию условий жизни населения;</w:t>
      </w:r>
    </w:p>
    <w:p w:rsidR="005E2E6A" w:rsidRPr="00B05843" w:rsidRDefault="005E2E6A" w:rsidP="0074108F">
      <w:pPr>
        <w:pStyle w:val="S7"/>
        <w:suppressAutoHyphens/>
        <w:ind w:firstLine="720"/>
      </w:pPr>
      <w:r w:rsidRPr="00B05843">
        <w:t>- локализацию и буферизацию очагов негативного воздействия (проектирование и реализация проектов санитарно-защитных зон предприятий, источников электромагнитного воздействия, зон санитарной охраны источников водоснабжения, организацию санитарных разрывов от дорог, объектов сетевого хозяйства и др.);</w:t>
      </w:r>
    </w:p>
    <w:p w:rsidR="005E2E6A" w:rsidRPr="00B05843" w:rsidRDefault="005E2E6A" w:rsidP="0074108F">
      <w:pPr>
        <w:pStyle w:val="S7"/>
        <w:suppressAutoHyphens/>
        <w:ind w:firstLine="720"/>
      </w:pPr>
      <w:r w:rsidRPr="00B05843">
        <w:t xml:space="preserve">- поддержание природных основ функционирования ландшафта и естественной связи его компонентов (водоохранные зоны, прибрежно-защитные и береговые полосы, сохранение в естественном состоянии овражно-балочной сети, создание придорожных полос </w:t>
      </w:r>
      <w:r w:rsidR="00940803" w:rsidRPr="00B05843">
        <w:t>озеленения</w:t>
      </w:r>
      <w:r w:rsidRPr="00B05843">
        <w:t xml:space="preserve"> и др.);</w:t>
      </w:r>
    </w:p>
    <w:p w:rsidR="005E2E6A" w:rsidRPr="00B05843" w:rsidRDefault="005E2E6A" w:rsidP="0074108F">
      <w:pPr>
        <w:pStyle w:val="S7"/>
        <w:suppressAutoHyphens/>
        <w:ind w:firstLine="720"/>
      </w:pPr>
      <w:r w:rsidRPr="00B05843">
        <w:t xml:space="preserve">- построение и поддержание экологического каркаса территории Новосибирской области, сохранение типичных и уникальных природных экосистем (в том числе </w:t>
      </w:r>
      <w:r w:rsidR="00E81A63" w:rsidRPr="00B05843">
        <w:t>путём</w:t>
      </w:r>
      <w:r w:rsidRPr="00B05843">
        <w:t xml:space="preserve"> создания сети особо охраняемых природных территорий, а также зон с особыми условиями использования территории);</w:t>
      </w:r>
    </w:p>
    <w:p w:rsidR="005E2E6A" w:rsidRPr="00B05843" w:rsidRDefault="005E2E6A" w:rsidP="0074108F">
      <w:pPr>
        <w:pStyle w:val="S7"/>
        <w:suppressAutoHyphens/>
        <w:ind w:firstLine="720"/>
      </w:pPr>
      <w:r w:rsidRPr="00B05843">
        <w:t>- рациональное размещение объектов обработки, утилизации, обезвреживания, размещения (хранения и захоронения) отходов в соответствии с действующими экологическими и санитарно-гигиеническими требованиями;</w:t>
      </w:r>
    </w:p>
    <w:p w:rsidR="005E2E6A" w:rsidRPr="00B05843" w:rsidRDefault="005E2E6A" w:rsidP="0074108F">
      <w:pPr>
        <w:pStyle w:val="S7"/>
        <w:suppressAutoHyphens/>
        <w:ind w:firstLine="720"/>
      </w:pPr>
      <w:r w:rsidRPr="00B05843">
        <w:t>- выполнение комплекса природоохранных мероприятий по сохранению и восстановлению естественного плодородия почв.</w:t>
      </w:r>
    </w:p>
    <w:p w:rsidR="005E2E6A" w:rsidRPr="00B05843" w:rsidRDefault="005E2E6A" w:rsidP="0074108F">
      <w:pPr>
        <w:pStyle w:val="S7"/>
        <w:suppressAutoHyphens/>
        <w:ind w:firstLine="720"/>
      </w:pPr>
      <w:r w:rsidRPr="00B05843">
        <w:t>Мероприятия по охране окружающей среды реализуются по следующим основным направлениям:</w:t>
      </w:r>
    </w:p>
    <w:p w:rsidR="005E2E6A" w:rsidRPr="00B05843" w:rsidRDefault="005E2E6A" w:rsidP="0074108F">
      <w:pPr>
        <w:pStyle w:val="S7"/>
        <w:suppressAutoHyphens/>
        <w:ind w:firstLine="720"/>
      </w:pPr>
      <w:r w:rsidRPr="00B05843">
        <w:t>- охрана геологической среды. Инженерная подготовка и защита территории;</w:t>
      </w:r>
    </w:p>
    <w:p w:rsidR="005E2E6A" w:rsidRPr="00B05843" w:rsidRDefault="005E2E6A" w:rsidP="0074108F">
      <w:pPr>
        <w:pStyle w:val="S7"/>
        <w:suppressAutoHyphens/>
      </w:pPr>
      <w:r w:rsidRPr="00B05843">
        <w:t>- мероприятия по охране почв и рекультивации нарушенных земель;</w:t>
      </w:r>
    </w:p>
    <w:p w:rsidR="005E2E6A" w:rsidRPr="00B05843" w:rsidRDefault="005E2E6A" w:rsidP="0074108F">
      <w:pPr>
        <w:pStyle w:val="S7"/>
        <w:suppressAutoHyphens/>
      </w:pPr>
      <w:r w:rsidRPr="00B05843">
        <w:t>- мероприятия по охране и оздоровлению животного и растительного мира;</w:t>
      </w:r>
    </w:p>
    <w:p w:rsidR="005E2E6A" w:rsidRPr="00B05843" w:rsidRDefault="005E2E6A" w:rsidP="0074108F">
      <w:pPr>
        <w:pStyle w:val="S7"/>
        <w:suppressAutoHyphens/>
      </w:pPr>
      <w:r w:rsidRPr="00B05843">
        <w:t>- мероприятия по охране и оздоровлению атмосферного воздуха;</w:t>
      </w:r>
    </w:p>
    <w:p w:rsidR="005E2E6A" w:rsidRPr="00B05843" w:rsidRDefault="005E2E6A" w:rsidP="0074108F">
      <w:pPr>
        <w:pStyle w:val="S7"/>
        <w:suppressAutoHyphens/>
      </w:pPr>
      <w:r w:rsidRPr="00B05843">
        <w:t xml:space="preserve">- мероприятия по охране и оздоровлению поверхностных и подземных вод; </w:t>
      </w:r>
    </w:p>
    <w:p w:rsidR="005E2E6A" w:rsidRPr="00B05843" w:rsidRDefault="005E2E6A" w:rsidP="0074108F">
      <w:pPr>
        <w:pStyle w:val="S7"/>
        <w:suppressAutoHyphens/>
      </w:pPr>
      <w:r w:rsidRPr="00B05843">
        <w:t>- мероприятия по решению проблемы отходов;</w:t>
      </w:r>
    </w:p>
    <w:p w:rsidR="005E2E6A" w:rsidRPr="00B05843" w:rsidRDefault="00E81A63" w:rsidP="0074108F">
      <w:pPr>
        <w:pStyle w:val="S7"/>
        <w:suppressAutoHyphens/>
      </w:pPr>
      <w:r>
        <w:t>-</w:t>
      </w:r>
      <w:r w:rsidR="005E2E6A" w:rsidRPr="00B05843">
        <w:t> мероприятия по укреплению природно-экологического каркаса;</w:t>
      </w:r>
    </w:p>
    <w:p w:rsidR="005E2E6A" w:rsidRPr="00B05843" w:rsidRDefault="005E2E6A" w:rsidP="0074108F">
      <w:pPr>
        <w:pStyle w:val="S7"/>
        <w:suppressAutoHyphens/>
      </w:pPr>
      <w:r w:rsidRPr="00B05843">
        <w:t>- мероприятия по обеспечению рационального природопользования;</w:t>
      </w:r>
    </w:p>
    <w:p w:rsidR="005E2E6A" w:rsidRPr="00B05843" w:rsidRDefault="005E2E6A" w:rsidP="0074108F">
      <w:pPr>
        <w:pStyle w:val="S7"/>
        <w:suppressAutoHyphens/>
      </w:pPr>
      <w:r w:rsidRPr="00B05843">
        <w:t>- экологическое образование и воспитание населения;</w:t>
      </w:r>
    </w:p>
    <w:p w:rsidR="005E2E6A" w:rsidRPr="00B05843" w:rsidRDefault="005E2E6A" w:rsidP="0074108F">
      <w:pPr>
        <w:pStyle w:val="S7"/>
        <w:suppressAutoHyphens/>
      </w:pPr>
      <w:r w:rsidRPr="00B05843">
        <w:t>- общие мероприятия по охране и оздоровлению окружающей среды.</w:t>
      </w:r>
    </w:p>
    <w:p w:rsidR="005E2E6A" w:rsidRPr="00B05843" w:rsidRDefault="005E2E6A" w:rsidP="00E6726B">
      <w:pPr>
        <w:pStyle w:val="af9"/>
        <w:ind w:left="720"/>
      </w:pPr>
    </w:p>
    <w:p w:rsidR="005E2E6A" w:rsidRPr="00B05843" w:rsidRDefault="005E2E6A" w:rsidP="00C14023">
      <w:pPr>
        <w:pStyle w:val="S7"/>
        <w:suppressAutoHyphens/>
        <w:ind w:left="284" w:right="141" w:firstLine="0"/>
        <w:jc w:val="center"/>
        <w:rPr>
          <w:i/>
        </w:rPr>
      </w:pPr>
      <w:bookmarkStart w:id="103" w:name="_Toc57485340"/>
      <w:r w:rsidRPr="00B05843">
        <w:rPr>
          <w:i/>
        </w:rPr>
        <w:t>Охрана геологической среды. Инженерная подготовка и защита территории</w:t>
      </w:r>
      <w:bookmarkEnd w:id="103"/>
    </w:p>
    <w:p w:rsidR="005E2E6A" w:rsidRPr="00B05843" w:rsidRDefault="005E2E6A" w:rsidP="0074108F">
      <w:pPr>
        <w:pStyle w:val="S7"/>
        <w:suppressAutoHyphens/>
        <w:ind w:firstLine="0"/>
        <w:rPr>
          <w:szCs w:val="28"/>
        </w:rPr>
      </w:pPr>
      <w:r w:rsidRPr="00B05843">
        <w:rPr>
          <w:szCs w:val="28"/>
        </w:rPr>
        <w:t xml:space="preserve">Наряду с природными факторами не менее значительное воздействие на геологическую среду оказывает и хозяйственная деятельность человека: строительство, распашка земель, вырубка лесов, добыча полезных ископаемых и др. Использование освоенных и освоение новых территорий требует </w:t>
      </w:r>
      <w:r w:rsidRPr="00B05843">
        <w:rPr>
          <w:szCs w:val="28"/>
        </w:rPr>
        <w:lastRenderedPageBreak/>
        <w:t>проведения комплекса мероприятий по инженерной подготовке и защите от опасных природных процессов.</w:t>
      </w:r>
    </w:p>
    <w:p w:rsidR="00E6726B" w:rsidRPr="00B05843" w:rsidRDefault="005E2E6A" w:rsidP="0074108F">
      <w:pPr>
        <w:pStyle w:val="S7"/>
        <w:suppressAutoHyphens/>
        <w:ind w:firstLine="720"/>
        <w:rPr>
          <w:szCs w:val="28"/>
        </w:rPr>
      </w:pPr>
      <w:r w:rsidRPr="00B05843">
        <w:rPr>
          <w:szCs w:val="28"/>
        </w:rPr>
        <w:t xml:space="preserve">Для создания безопасности устойчивого функционирования территории при градостроительном освоении необходимо выполнение комплекса мероприятий по инженерной защите и подготовке территории. </w:t>
      </w:r>
    </w:p>
    <w:p w:rsidR="005E2E6A" w:rsidRPr="00B05843" w:rsidRDefault="005E2E6A" w:rsidP="0074108F">
      <w:pPr>
        <w:pStyle w:val="S7"/>
        <w:suppressAutoHyphens/>
        <w:ind w:firstLine="720"/>
        <w:rPr>
          <w:szCs w:val="28"/>
        </w:rPr>
      </w:pPr>
      <w:r w:rsidRPr="00B05843">
        <w:rPr>
          <w:szCs w:val="28"/>
        </w:rPr>
        <w:t>Инженерная подготовка территории области связана с её функциональным зонированием и выбором геотехнических систем инженерной подготовки соответствующих функциональным зонам, участкам и отдельным площадкам, и формирование на этой основе взаимоувязанной системы инженерных мероприятий, которые включают:</w:t>
      </w:r>
    </w:p>
    <w:p w:rsidR="005E2E6A" w:rsidRPr="00B05843" w:rsidRDefault="005E2E6A" w:rsidP="0074108F">
      <w:pPr>
        <w:pStyle w:val="S7"/>
        <w:suppressAutoHyphens/>
        <w:ind w:firstLine="720"/>
        <w:rPr>
          <w:szCs w:val="28"/>
        </w:rPr>
      </w:pPr>
      <w:r w:rsidRPr="00B05843">
        <w:rPr>
          <w:szCs w:val="28"/>
        </w:rPr>
        <w:t>- территориальные – различные виды мероприятий по улучшению того или иного компонента природной среды. Территориальные мероприятия включают комплекс инженерно-мелиоративных и инженерно-технических мероприятий, затрагивающих большие площади и водные объекты;</w:t>
      </w:r>
    </w:p>
    <w:p w:rsidR="005E2E6A" w:rsidRPr="00B05843" w:rsidRDefault="005E2E6A" w:rsidP="0074108F">
      <w:pPr>
        <w:pStyle w:val="S7"/>
        <w:suppressAutoHyphens/>
        <w:ind w:firstLine="720"/>
        <w:rPr>
          <w:szCs w:val="28"/>
        </w:rPr>
      </w:pPr>
      <w:r w:rsidRPr="00B05843">
        <w:rPr>
          <w:szCs w:val="28"/>
        </w:rPr>
        <w:t xml:space="preserve">- локальные – комплекс мероприятий на территориях </w:t>
      </w:r>
      <w:r w:rsidR="00E81A63" w:rsidRPr="00B05843">
        <w:rPr>
          <w:szCs w:val="28"/>
        </w:rPr>
        <w:t>населённых</w:t>
      </w:r>
      <w:r w:rsidRPr="00B05843">
        <w:rPr>
          <w:szCs w:val="28"/>
        </w:rPr>
        <w:t xml:space="preserve"> пунктов, связанные с благоустройством, гражданским и промышленным строительством, а также с созданием зон отдыха и туризма.</w:t>
      </w:r>
    </w:p>
    <w:p w:rsidR="005E2E6A" w:rsidRPr="00B05843" w:rsidRDefault="00E6726B" w:rsidP="0074108F">
      <w:pPr>
        <w:pStyle w:val="af9"/>
        <w:suppressAutoHyphens/>
        <w:spacing w:after="0"/>
        <w:jc w:val="both"/>
        <w:rPr>
          <w:sz w:val="28"/>
          <w:szCs w:val="28"/>
        </w:rPr>
      </w:pPr>
      <w:r w:rsidRPr="00B05843">
        <w:rPr>
          <w:sz w:val="28"/>
          <w:szCs w:val="28"/>
        </w:rPr>
        <w:t xml:space="preserve">Негативное воздействие вод связано с затоплением и подтоплением </w:t>
      </w:r>
      <w:r w:rsidR="00E81A63" w:rsidRPr="00B05843">
        <w:rPr>
          <w:sz w:val="28"/>
          <w:szCs w:val="28"/>
        </w:rPr>
        <w:t>населённых</w:t>
      </w:r>
      <w:r w:rsidRPr="00B05843">
        <w:rPr>
          <w:sz w:val="28"/>
          <w:szCs w:val="28"/>
        </w:rPr>
        <w:t xml:space="preserve"> пунктов и хозяйственных объектов в период половодий и паводков.</w:t>
      </w:r>
    </w:p>
    <w:p w:rsidR="00E6726B" w:rsidRDefault="00E6726B" w:rsidP="0074108F">
      <w:pPr>
        <w:pStyle w:val="S7"/>
        <w:suppressAutoHyphens/>
        <w:rPr>
          <w:szCs w:val="28"/>
        </w:rPr>
      </w:pPr>
      <w:r w:rsidRPr="00B05843">
        <w:rPr>
          <w:szCs w:val="28"/>
        </w:rPr>
        <w:t xml:space="preserve">На территории Новосибирской области, подверженной негативному воздействию вод, проживает 110,7 тыс. человек. Участки, подверженные затоплению паводковыми водами, находятся, в основном, на реках Обь (город Новосибирск), Иня (нижняя) - (город Тогучин и </w:t>
      </w:r>
      <w:r w:rsidR="00E81A63" w:rsidRPr="00B05843">
        <w:rPr>
          <w:szCs w:val="28"/>
        </w:rPr>
        <w:t>населённые</w:t>
      </w:r>
      <w:r w:rsidRPr="00B05843">
        <w:rPr>
          <w:szCs w:val="28"/>
        </w:rPr>
        <w:t xml:space="preserve"> пункты Тогучинского района), Койниха (город Искитим и </w:t>
      </w:r>
      <w:r w:rsidR="00E81A63" w:rsidRPr="00B05843">
        <w:rPr>
          <w:szCs w:val="28"/>
        </w:rPr>
        <w:t>населённые</w:t>
      </w:r>
      <w:r w:rsidRPr="00B05843">
        <w:rPr>
          <w:szCs w:val="28"/>
        </w:rPr>
        <w:t xml:space="preserve"> пункты Искитимского района), Карасук (</w:t>
      </w:r>
      <w:r w:rsidR="00E81A63" w:rsidRPr="00B05843">
        <w:rPr>
          <w:szCs w:val="28"/>
        </w:rPr>
        <w:t>населённые</w:t>
      </w:r>
      <w:r w:rsidRPr="00B05843">
        <w:rPr>
          <w:szCs w:val="28"/>
        </w:rPr>
        <w:t xml:space="preserve"> пункты в Карасукском, Краснозерском, Кочковском районах), Омь (город Куйбышев и другие </w:t>
      </w:r>
      <w:r w:rsidR="00940803" w:rsidRPr="00B05843">
        <w:rPr>
          <w:szCs w:val="28"/>
        </w:rPr>
        <w:t>населённые</w:t>
      </w:r>
      <w:r w:rsidRPr="00B05843">
        <w:rPr>
          <w:szCs w:val="28"/>
        </w:rPr>
        <w:t xml:space="preserve"> пункты), Тартас (село Венгерово).</w:t>
      </w:r>
    </w:p>
    <w:p w:rsidR="00C14023" w:rsidRPr="00B05843" w:rsidRDefault="00C14023" w:rsidP="0074108F">
      <w:pPr>
        <w:pStyle w:val="S7"/>
        <w:suppressAutoHyphens/>
        <w:rPr>
          <w:szCs w:val="28"/>
        </w:rPr>
      </w:pPr>
    </w:p>
    <w:p w:rsidR="00E6726B" w:rsidRPr="00B05843" w:rsidRDefault="00E6726B" w:rsidP="00C14023">
      <w:pPr>
        <w:pStyle w:val="S7"/>
        <w:suppressAutoHyphens/>
        <w:ind w:firstLine="0"/>
        <w:jc w:val="center"/>
        <w:rPr>
          <w:i/>
          <w:iCs/>
          <w:szCs w:val="28"/>
        </w:rPr>
      </w:pPr>
      <w:r w:rsidRPr="00B05843">
        <w:rPr>
          <w:i/>
          <w:iCs/>
          <w:szCs w:val="28"/>
        </w:rPr>
        <w:t>Мероприятия по борьбе с затоплением и подтоплением</w:t>
      </w:r>
    </w:p>
    <w:p w:rsidR="00E6726B" w:rsidRPr="00B05843" w:rsidRDefault="00940803" w:rsidP="0074108F">
      <w:pPr>
        <w:pStyle w:val="S7"/>
        <w:suppressAutoHyphens/>
        <w:rPr>
          <w:strike/>
          <w:szCs w:val="28"/>
        </w:rPr>
      </w:pPr>
      <w:r>
        <w:rPr>
          <w:szCs w:val="28"/>
        </w:rPr>
        <w:t xml:space="preserve">Территории </w:t>
      </w:r>
      <w:r w:rsidRPr="00B05843">
        <w:rPr>
          <w:szCs w:val="28"/>
        </w:rPr>
        <w:t>населённых</w:t>
      </w:r>
      <w:r>
        <w:rPr>
          <w:szCs w:val="28"/>
        </w:rPr>
        <w:t xml:space="preserve"> пунктов</w:t>
      </w:r>
      <w:r w:rsidR="00E6726B" w:rsidRPr="00B05843">
        <w:rPr>
          <w:szCs w:val="28"/>
        </w:rPr>
        <w:t xml:space="preserve">, подверженных затопления и подтоплению нуждаются в определении границ зон затопления, подтопления в соответствии с Правилами определения границ зон затопления, подтопления, </w:t>
      </w:r>
      <w:r w:rsidRPr="00B05843">
        <w:rPr>
          <w:szCs w:val="28"/>
        </w:rPr>
        <w:t>утверждёнными</w:t>
      </w:r>
      <w:r w:rsidR="00E6726B" w:rsidRPr="00B05843">
        <w:rPr>
          <w:szCs w:val="28"/>
        </w:rPr>
        <w:t xml:space="preserve"> постановлением Правительства Российской Федерации от</w:t>
      </w:r>
      <w:r w:rsidR="00C14023">
        <w:rPr>
          <w:szCs w:val="28"/>
        </w:rPr>
        <w:t> </w:t>
      </w:r>
      <w:r w:rsidR="00E6726B" w:rsidRPr="00B05843">
        <w:rPr>
          <w:szCs w:val="28"/>
        </w:rPr>
        <w:t>18.04.2014 № 360«О зонах затопления, подтопления».</w:t>
      </w:r>
    </w:p>
    <w:p w:rsidR="00E6726B" w:rsidRPr="00B05843" w:rsidRDefault="00E6726B" w:rsidP="0074108F">
      <w:pPr>
        <w:pStyle w:val="S7"/>
        <w:suppressAutoHyphens/>
        <w:rPr>
          <w:szCs w:val="28"/>
        </w:rPr>
      </w:pPr>
      <w:r w:rsidRPr="00B05843">
        <w:rPr>
          <w:szCs w:val="28"/>
        </w:rPr>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rsidR="00E6726B" w:rsidRPr="00B05843" w:rsidRDefault="00E6726B" w:rsidP="0074108F">
      <w:pPr>
        <w:pStyle w:val="S7"/>
        <w:suppressAutoHyphens/>
        <w:rPr>
          <w:szCs w:val="28"/>
        </w:rPr>
      </w:pPr>
      <w:r w:rsidRPr="00B05843">
        <w:rPr>
          <w:szCs w:val="28"/>
        </w:rPr>
        <w:t>Территории, затапливаемые паводками 1</w:t>
      </w:r>
      <w:r w:rsidR="00576230">
        <w:rPr>
          <w:szCs w:val="28"/>
        </w:rPr>
        <w:t>%</w:t>
      </w:r>
      <w:r w:rsidRPr="00B05843">
        <w:rPr>
          <w:szCs w:val="28"/>
        </w:rPr>
        <w:t xml:space="preserve"> обеспеченности, отнесены к неблагоприятным территориям для строительства. Слой затопления паводками     </w:t>
      </w:r>
      <w:r w:rsidRPr="00B05843">
        <w:rPr>
          <w:szCs w:val="28"/>
        </w:rPr>
        <w:lastRenderedPageBreak/>
        <w:t>1</w:t>
      </w:r>
      <w:r w:rsidR="00576230">
        <w:rPr>
          <w:szCs w:val="28"/>
        </w:rPr>
        <w:t>%</w:t>
      </w:r>
      <w:r w:rsidRPr="00B05843">
        <w:rPr>
          <w:szCs w:val="28"/>
        </w:rPr>
        <w:t xml:space="preserve"> обеспеченности для различных рек рассматриваемой территории изменяется в широких пределах.</w:t>
      </w:r>
    </w:p>
    <w:p w:rsidR="00E6726B" w:rsidRPr="00B05843" w:rsidRDefault="00E6726B" w:rsidP="0074108F">
      <w:pPr>
        <w:pStyle w:val="S7"/>
        <w:suppressAutoHyphens/>
        <w:rPr>
          <w:szCs w:val="28"/>
        </w:rPr>
      </w:pPr>
      <w:r w:rsidRPr="00B05843">
        <w:rPr>
          <w:szCs w:val="28"/>
        </w:rPr>
        <w:t>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rsidR="00E6726B" w:rsidRPr="00B05843" w:rsidRDefault="00E6726B" w:rsidP="0074108F">
      <w:pPr>
        <w:pStyle w:val="S7"/>
        <w:suppressAutoHyphens/>
        <w:rPr>
          <w:szCs w:val="28"/>
        </w:rPr>
      </w:pPr>
      <w:r w:rsidRPr="00B05843">
        <w:rPr>
          <w:szCs w:val="28"/>
        </w:rPr>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rsidR="00E6726B" w:rsidRPr="00B05843" w:rsidRDefault="00E6726B" w:rsidP="0074108F">
      <w:pPr>
        <w:pStyle w:val="S7"/>
        <w:suppressAutoHyphens/>
        <w:rPr>
          <w:szCs w:val="28"/>
        </w:rPr>
      </w:pPr>
      <w:r w:rsidRPr="00B05843">
        <w:rPr>
          <w:szCs w:val="28"/>
        </w:rPr>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учётом паводков 1% или 10</w:t>
      </w:r>
      <w:r w:rsidR="00576230">
        <w:rPr>
          <w:szCs w:val="28"/>
        </w:rPr>
        <w:t>%</w:t>
      </w:r>
      <w:r w:rsidRPr="00B05843">
        <w:rPr>
          <w:szCs w:val="28"/>
        </w:rPr>
        <w:t xml:space="preserve">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
    <w:p w:rsidR="00E6726B" w:rsidRPr="00B05843" w:rsidRDefault="00E6726B" w:rsidP="0074108F">
      <w:pPr>
        <w:pStyle w:val="S7"/>
        <w:suppressAutoHyphens/>
        <w:rPr>
          <w:szCs w:val="28"/>
        </w:rPr>
      </w:pPr>
      <w:r w:rsidRPr="00B05843">
        <w:rPr>
          <w:szCs w:val="28"/>
        </w:rPr>
        <w:t>Защита населения, проживающего на затапливаемых территориях, не подлежащих защите в связи с технической невозможностью строительства защитных сооружений, должна осуществляться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 затапливаемых отметок и укрепления берегового склона отсыпанной территории).</w:t>
      </w:r>
    </w:p>
    <w:p w:rsidR="00E6726B" w:rsidRPr="00B05843" w:rsidRDefault="00E6726B" w:rsidP="0074108F">
      <w:pPr>
        <w:pStyle w:val="S7"/>
        <w:suppressAutoHyphens/>
        <w:rPr>
          <w:szCs w:val="28"/>
        </w:rPr>
      </w:pPr>
      <w:r w:rsidRPr="00B05843">
        <w:rPr>
          <w:szCs w:val="28"/>
        </w:rPr>
        <w:t>Согласно СП 42.13330.2016 «Градостроительство. Планировка и застройка городских и сельских поселений» Актуализированная редакция СНиП</w:t>
      </w:r>
      <w:r w:rsidR="00E81A63">
        <w:rPr>
          <w:szCs w:val="28"/>
        </w:rPr>
        <w:t> </w:t>
      </w:r>
      <w:r w:rsidRPr="00B05843">
        <w:rPr>
          <w:szCs w:val="28"/>
        </w:rPr>
        <w:t>2.07.01</w:t>
      </w:r>
      <w:r w:rsidR="00E81A63">
        <w:rPr>
          <w:szCs w:val="28"/>
        </w:rPr>
        <w:noBreakHyphen/>
      </w:r>
      <w:r w:rsidRPr="00B05843">
        <w:rPr>
          <w:szCs w:val="28"/>
        </w:rPr>
        <w:t>89, при разработке проектов планировки необходимо предусматривать инженерную защиту от затопления освоенных и вновь предлагаемых для освоения площадок.</w:t>
      </w:r>
    </w:p>
    <w:p w:rsidR="00E6726B" w:rsidRPr="00B05843" w:rsidRDefault="00E6726B" w:rsidP="0074108F">
      <w:pPr>
        <w:pStyle w:val="S7"/>
        <w:suppressAutoHyphens/>
        <w:rPr>
          <w:szCs w:val="28"/>
        </w:rPr>
      </w:pPr>
      <w:r w:rsidRPr="00B05843">
        <w:rPr>
          <w:szCs w:val="28"/>
        </w:rPr>
        <w:t xml:space="preserve">В данном проекте, в связи с невозможностью осуществления инженерной защиты от катастрофического затопления на прибрежных территориях реки Оби строительством защитных гидротехнических сооружений, размещение новых площадок в выше названной зоне не предусматривается. </w:t>
      </w:r>
    </w:p>
    <w:p w:rsidR="00E6726B" w:rsidRPr="00B05843" w:rsidRDefault="00E6726B" w:rsidP="0074108F">
      <w:pPr>
        <w:pStyle w:val="S7"/>
        <w:suppressAutoHyphens/>
        <w:rPr>
          <w:szCs w:val="28"/>
        </w:rPr>
      </w:pPr>
      <w:r w:rsidRPr="00B05843">
        <w:rPr>
          <w:szCs w:val="28"/>
        </w:rPr>
        <w:t>Н</w:t>
      </w:r>
      <w:r w:rsidR="00E81A63">
        <w:rPr>
          <w:szCs w:val="28"/>
        </w:rPr>
        <w:t>а затапливаемых территориях</w:t>
      </w:r>
      <w:r w:rsidRPr="00B05843">
        <w:rPr>
          <w:szCs w:val="28"/>
        </w:rPr>
        <w:t xml:space="preserve"> не должно осуществляться нового строительства без проведения предварительной инженерной подготовк</w:t>
      </w:r>
      <w:r w:rsidR="00E81A63">
        <w:rPr>
          <w:szCs w:val="28"/>
        </w:rPr>
        <w:t>и затапливаемых участков, т. е.</w:t>
      </w:r>
      <w:r w:rsidRPr="00B05843">
        <w:rPr>
          <w:szCs w:val="28"/>
        </w:rPr>
        <w:t xml:space="preserve"> только после проведения подсыпки до не затапливаемых отметок, укрепления отсыпанной территории и организации поверхностного стока. Сплошную подсыпку необходимо осуществлять на новых территориях, подлежащих застройке жилыми, общественными, промышленными зданиями и сооружениями, т. е. освоению под градостроительную функцию.</w:t>
      </w:r>
    </w:p>
    <w:p w:rsidR="00FD3209" w:rsidRPr="00B05843" w:rsidRDefault="00FD3209" w:rsidP="0074108F">
      <w:pPr>
        <w:pStyle w:val="S7"/>
        <w:suppressAutoHyphens/>
        <w:rPr>
          <w:szCs w:val="28"/>
        </w:rPr>
      </w:pPr>
    </w:p>
    <w:p w:rsidR="00FD3209" w:rsidRPr="00B05843" w:rsidRDefault="00FD3209" w:rsidP="00C14023">
      <w:pPr>
        <w:pStyle w:val="S7"/>
        <w:suppressAutoHyphens/>
        <w:ind w:firstLine="0"/>
        <w:jc w:val="center"/>
        <w:rPr>
          <w:i/>
        </w:rPr>
      </w:pPr>
      <w:r w:rsidRPr="00B05843">
        <w:rPr>
          <w:i/>
        </w:rPr>
        <w:t>Мероприятия по освоению просадочных грунтов.</w:t>
      </w:r>
    </w:p>
    <w:p w:rsidR="00FD3209" w:rsidRPr="00B05843" w:rsidRDefault="00FD3209" w:rsidP="0074108F">
      <w:pPr>
        <w:pStyle w:val="S7"/>
        <w:suppressAutoHyphens/>
      </w:pPr>
      <w:r w:rsidRPr="00B05843">
        <w:lastRenderedPageBreak/>
        <w:t>Для придания устойчивости сооружениям, возводимым на слабых техногенных и просадочных лессовидных грунтах, рекомендуется применение соответствующих фундаментов, тип и конструкция которых определяется на детальной стадии проектирования по результатам изучения несущей способности грунтов применительно к типу застройки. На данной стадии рекомендовано применение свайных фундаментов, прорезающих толщу слабых грунтов на полную мощность, либо использование в качестве фундамента монолитных железобетонных плит. Строительству на таких территориях должны предшествовать дополнительные изыскания.</w:t>
      </w:r>
    </w:p>
    <w:p w:rsidR="00E6726B" w:rsidRPr="00B05843" w:rsidRDefault="00E6726B" w:rsidP="0074108F">
      <w:pPr>
        <w:pStyle w:val="S7"/>
        <w:suppressAutoHyphens/>
        <w:rPr>
          <w:szCs w:val="28"/>
        </w:rPr>
      </w:pPr>
    </w:p>
    <w:p w:rsidR="00FD3209" w:rsidRPr="00B05843" w:rsidRDefault="00FD3209" w:rsidP="00C14023">
      <w:pPr>
        <w:pStyle w:val="S7"/>
        <w:suppressAutoHyphens/>
        <w:ind w:firstLine="0"/>
        <w:jc w:val="center"/>
        <w:rPr>
          <w:i/>
        </w:rPr>
      </w:pPr>
      <w:r w:rsidRPr="00B05843">
        <w:rPr>
          <w:i/>
        </w:rPr>
        <w:t>Организация поверхностного стока.</w:t>
      </w:r>
    </w:p>
    <w:p w:rsidR="00FD3209" w:rsidRPr="00B05843" w:rsidRDefault="00FD3209" w:rsidP="0074108F">
      <w:pPr>
        <w:pStyle w:val="S7"/>
        <w:suppressAutoHyphens/>
        <w:rPr>
          <w:szCs w:val="28"/>
        </w:rPr>
      </w:pPr>
      <w:r w:rsidRPr="00B05843">
        <w:rPr>
          <w:szCs w:val="28"/>
        </w:rPr>
        <w:t xml:space="preserve">Общим для всех населённых пунктов мероприятием по инженерной подготовке территории является организация поверхностного стока. </w:t>
      </w:r>
    </w:p>
    <w:p w:rsidR="00FD3209" w:rsidRPr="00B05843" w:rsidRDefault="00FD3209" w:rsidP="0074108F">
      <w:pPr>
        <w:pStyle w:val="S7"/>
        <w:suppressAutoHyphens/>
        <w:rPr>
          <w:szCs w:val="28"/>
        </w:rPr>
      </w:pPr>
      <w:r w:rsidRPr="00B05843">
        <w:rPr>
          <w:szCs w:val="28"/>
        </w:rPr>
        <w:t xml:space="preserve">Строительство ливневой канализации является основным мероприятием для предотвращения подтопления территории за счёт инфильтрации поверхностной воды в грунт, и предусматривается устройством сети ливневой канализации с </w:t>
      </w:r>
      <w:r w:rsidR="00940803" w:rsidRPr="00B05843">
        <w:rPr>
          <w:szCs w:val="28"/>
        </w:rPr>
        <w:t>учётом</w:t>
      </w:r>
      <w:r w:rsidRPr="00B05843">
        <w:rPr>
          <w:szCs w:val="28"/>
        </w:rPr>
        <w:t xml:space="preserve"> следующих принципиальных положений:</w:t>
      </w:r>
    </w:p>
    <w:p w:rsidR="00FD3209" w:rsidRPr="00B05843" w:rsidRDefault="00FD3209" w:rsidP="0074108F">
      <w:pPr>
        <w:pStyle w:val="S7"/>
        <w:suppressAutoHyphens/>
        <w:rPr>
          <w:szCs w:val="28"/>
        </w:rPr>
      </w:pPr>
      <w:r w:rsidRPr="00B05843">
        <w:rPr>
          <w:szCs w:val="28"/>
        </w:rPr>
        <w:t xml:space="preserve">- сбор поверхностного стока с застроенных или намечаемых к освоению территорий ливнесточными коллекторами с очисткой наиболее </w:t>
      </w:r>
      <w:r w:rsidR="00940803" w:rsidRPr="00B05843">
        <w:rPr>
          <w:szCs w:val="28"/>
        </w:rPr>
        <w:t>загрязнённой</w:t>
      </w:r>
      <w:r w:rsidRPr="00B05843">
        <w:rPr>
          <w:szCs w:val="28"/>
        </w:rPr>
        <w:t xml:space="preserve"> части поверхностного стока на очистных сооружениях ливневой канализации, отвод собранного поверхностного стока в ближайший водоток;</w:t>
      </w:r>
    </w:p>
    <w:p w:rsidR="00FD3209" w:rsidRPr="00B05843" w:rsidRDefault="00FD3209" w:rsidP="0074108F">
      <w:pPr>
        <w:pStyle w:val="S7"/>
        <w:suppressAutoHyphens/>
        <w:rPr>
          <w:szCs w:val="28"/>
        </w:rPr>
      </w:pPr>
      <w:r w:rsidRPr="00B05843">
        <w:rPr>
          <w:szCs w:val="28"/>
        </w:rPr>
        <w:t xml:space="preserve">- использование полной раздельной системы канализации, при которой с помощью водораздельных камер первые наиболее </w:t>
      </w:r>
      <w:r w:rsidR="00940803" w:rsidRPr="00B05843">
        <w:rPr>
          <w:szCs w:val="28"/>
        </w:rPr>
        <w:t>загрязнённые</w:t>
      </w:r>
      <w:r w:rsidRPr="00B05843">
        <w:rPr>
          <w:szCs w:val="28"/>
        </w:rPr>
        <w:t xml:space="preserve"> порции поверхностного стока и грязные воды от мытья улиц направляются по водоотводящему коллектору на очистные сооружения ливневой канализации. Последующие, сравнительно чистые поверхностные воды сбрасываются в водоприемник без очистки. Такая система предусматривает одновременное строительство двух видов сетей: ливневой и хозяйственно-бытовой и самостоятельных очистных сооружений;</w:t>
      </w:r>
    </w:p>
    <w:p w:rsidR="00FD3209" w:rsidRPr="00B05843" w:rsidRDefault="00FD3209" w:rsidP="0074108F">
      <w:pPr>
        <w:pStyle w:val="S7"/>
        <w:suppressAutoHyphens/>
        <w:rPr>
          <w:szCs w:val="28"/>
        </w:rPr>
      </w:pPr>
      <w:r w:rsidRPr="00B05843">
        <w:rPr>
          <w:szCs w:val="28"/>
        </w:rPr>
        <w:t>- использование в основном централизованной системы очистки поверхностного стока, т. е. объединение поверхностного стока нескольких частных водосборных бассейнов для очистки на едином очистном сооружении ливневой канализации;</w:t>
      </w:r>
    </w:p>
    <w:p w:rsidR="00FD3209" w:rsidRPr="00B05843" w:rsidRDefault="00FD3209" w:rsidP="0074108F">
      <w:pPr>
        <w:pStyle w:val="S7"/>
        <w:suppressAutoHyphens/>
        <w:rPr>
          <w:szCs w:val="28"/>
        </w:rPr>
      </w:pPr>
      <w:r w:rsidRPr="00B05843">
        <w:rPr>
          <w:szCs w:val="28"/>
        </w:rPr>
        <w:t xml:space="preserve">- для капитальной застройки предусматривается закрытая ливневая канализация, для усадебной и одно-двухэтажной застройки и в зонах </w:t>
      </w:r>
      <w:r w:rsidR="00940803" w:rsidRPr="00B05843">
        <w:rPr>
          <w:szCs w:val="28"/>
        </w:rPr>
        <w:t>зелёных</w:t>
      </w:r>
      <w:r w:rsidRPr="00B05843">
        <w:rPr>
          <w:szCs w:val="28"/>
        </w:rPr>
        <w:t xml:space="preserve"> насаждений допускается открытая (лотки в земляном русле или с креплением);</w:t>
      </w:r>
    </w:p>
    <w:p w:rsidR="00FD3209" w:rsidRPr="00B05843" w:rsidRDefault="00FD3209" w:rsidP="0074108F">
      <w:pPr>
        <w:pStyle w:val="S7"/>
        <w:suppressAutoHyphens/>
        <w:rPr>
          <w:szCs w:val="28"/>
        </w:rPr>
      </w:pPr>
      <w:r w:rsidRPr="00B05843">
        <w:rPr>
          <w:szCs w:val="28"/>
        </w:rPr>
        <w:t xml:space="preserve">- для подачи воды на очистное сооружение на устьевом коллекторе дождевой канализации предусматривается строительство распределительной камеры, имеющей устройство, направляющее воду из коллектора в трубопровод, подводящий </w:t>
      </w:r>
      <w:r w:rsidR="00940803">
        <w:rPr>
          <w:szCs w:val="28"/>
        </w:rPr>
        <w:t>её</w:t>
      </w:r>
      <w:r w:rsidRPr="00B05843">
        <w:rPr>
          <w:szCs w:val="28"/>
        </w:rPr>
        <w:t xml:space="preserve"> к очистному сооружению;</w:t>
      </w:r>
    </w:p>
    <w:p w:rsidR="00E6726B" w:rsidRPr="00B05843" w:rsidRDefault="00FD3209" w:rsidP="0074108F">
      <w:pPr>
        <w:pStyle w:val="S7"/>
        <w:suppressAutoHyphens/>
        <w:rPr>
          <w:szCs w:val="28"/>
        </w:rPr>
      </w:pPr>
      <w:r w:rsidRPr="00B05843">
        <w:rPr>
          <w:szCs w:val="28"/>
        </w:rPr>
        <w:t>- для очистки поверхностного стока применяются пруды-отстойники механической очистки с устройствами для улавливания плавающего мусора и нефтепродуктов, с фильтрами доочистки.</w:t>
      </w:r>
    </w:p>
    <w:p w:rsidR="00FD3209" w:rsidRPr="00B05843" w:rsidRDefault="00FD3209" w:rsidP="0074108F">
      <w:pPr>
        <w:pStyle w:val="S7"/>
        <w:suppressAutoHyphens/>
        <w:rPr>
          <w:szCs w:val="28"/>
        </w:rPr>
      </w:pPr>
    </w:p>
    <w:p w:rsidR="00FD3209" w:rsidRPr="00B05843" w:rsidRDefault="00FD3209" w:rsidP="00C14023">
      <w:pPr>
        <w:pStyle w:val="S7"/>
        <w:suppressAutoHyphens/>
        <w:ind w:firstLine="0"/>
        <w:jc w:val="center"/>
        <w:rPr>
          <w:i/>
        </w:rPr>
      </w:pPr>
      <w:bookmarkStart w:id="104" w:name="_Toc57485341"/>
      <w:r w:rsidRPr="00B05843">
        <w:rPr>
          <w:i/>
        </w:rPr>
        <w:lastRenderedPageBreak/>
        <w:t>Мероприятия по охране почв и рекультивации нарушенных земель</w:t>
      </w:r>
      <w:bookmarkEnd w:id="104"/>
    </w:p>
    <w:p w:rsidR="00FD3209" w:rsidRPr="00B05843" w:rsidRDefault="00FD3209" w:rsidP="0074108F">
      <w:pPr>
        <w:pStyle w:val="S7"/>
        <w:suppressAutoHyphens/>
        <w:rPr>
          <w:szCs w:val="28"/>
        </w:rPr>
      </w:pPr>
      <w:r w:rsidRPr="00B05843">
        <w:rPr>
          <w:szCs w:val="28"/>
        </w:rPr>
        <w:t>В последние годы в результате свёртывания противоэрозионных работ в Новосибирской области ускорились процессы развития овражно-балочной сети и расширились площади, подверженные водной и ветровой эрозии, что создаёт опасность деградации сельскохозяйственных и других ценных земель и ухудшает их качественные характеристики.</w:t>
      </w:r>
    </w:p>
    <w:p w:rsidR="00FD3209" w:rsidRPr="00B05843" w:rsidRDefault="00FD3209" w:rsidP="0074108F">
      <w:pPr>
        <w:pStyle w:val="S7"/>
        <w:suppressAutoHyphens/>
        <w:rPr>
          <w:szCs w:val="28"/>
        </w:rPr>
      </w:pPr>
      <w:r w:rsidRPr="00B05843">
        <w:rPr>
          <w:szCs w:val="28"/>
        </w:rPr>
        <w:t>Мероприятия по охране почвенного покрова включают:</w:t>
      </w:r>
    </w:p>
    <w:p w:rsidR="00FD3209" w:rsidRPr="00B05843" w:rsidRDefault="00FD3209" w:rsidP="0074108F">
      <w:pPr>
        <w:pStyle w:val="S7"/>
        <w:suppressAutoHyphens/>
        <w:rPr>
          <w:szCs w:val="28"/>
        </w:rPr>
      </w:pPr>
      <w:r w:rsidRPr="00B05843">
        <w:rPr>
          <w:szCs w:val="28"/>
        </w:rPr>
        <w:t>- проведение фитомелиорации для предотвращения эрозии почв. Система защитных лесонасаждений должна включать: полезащитные стокорегулирующие, противоэрозионные, водоохранные лесные полосы, а также насаждения на непригодных для сельскохозяйственного использования земель. Кроме этого, необходимо озеленение оврагов и берегов рек в целях укрепления грунтов и предотвращения дальнейшего развития оврагов и оползневой эрозии;</w:t>
      </w:r>
    </w:p>
    <w:p w:rsidR="00FD3209" w:rsidRPr="00B05843" w:rsidRDefault="00FD3209" w:rsidP="0074108F">
      <w:pPr>
        <w:pStyle w:val="S7"/>
        <w:suppressAutoHyphens/>
        <w:rPr>
          <w:szCs w:val="28"/>
        </w:rPr>
      </w:pPr>
      <w:r w:rsidRPr="00B05843">
        <w:rPr>
          <w:szCs w:val="28"/>
        </w:rPr>
        <w:t>- проведение комплекса агротехнических мероприятий для борьбы с эрозией: черезполосное размещение культур и чистого пара, обработка почвы поперёк склона, а не вдоль, реорганизация структуры земледелия и др</w:t>
      </w:r>
      <w:r w:rsidR="00940803">
        <w:rPr>
          <w:szCs w:val="28"/>
        </w:rPr>
        <w:t>угие</w:t>
      </w:r>
      <w:r w:rsidRPr="00B05843">
        <w:rPr>
          <w:szCs w:val="28"/>
        </w:rPr>
        <w:t>;</w:t>
      </w:r>
    </w:p>
    <w:p w:rsidR="00FD3209" w:rsidRPr="00B05843" w:rsidRDefault="00FD3209" w:rsidP="0074108F">
      <w:pPr>
        <w:pStyle w:val="S7"/>
        <w:suppressAutoHyphens/>
        <w:rPr>
          <w:szCs w:val="28"/>
        </w:rPr>
      </w:pPr>
      <w:r w:rsidRPr="00B05843">
        <w:rPr>
          <w:szCs w:val="28"/>
        </w:rPr>
        <w:t>- проведение мелиорации почв. Наибольшее значение из мелиоративных мероприятий в области имеют орошение и осушение сельскохозяйственных угодий. В перспективе основное внимание должно быть уделено реконструкции и восстановлению действующих оросительных и осушительных систем, комплексу эксплуатационных и ремонтных мероприятий мелиоративной сети и гидротехнических сооружений;</w:t>
      </w:r>
    </w:p>
    <w:p w:rsidR="00FD3209" w:rsidRPr="00B05843" w:rsidRDefault="00FD3209" w:rsidP="0074108F">
      <w:pPr>
        <w:pStyle w:val="S7"/>
        <w:suppressAutoHyphens/>
        <w:rPr>
          <w:szCs w:val="28"/>
        </w:rPr>
      </w:pPr>
      <w:r w:rsidRPr="00B05843">
        <w:rPr>
          <w:szCs w:val="28"/>
        </w:rPr>
        <w:t>- рекультивация земель после отработки полезных ископаемых, прокладки дорог, трасс трубопроводного транспорта, ликвидации несанкционированных мест размещения отходов;</w:t>
      </w:r>
    </w:p>
    <w:p w:rsidR="00FD3209" w:rsidRPr="00B05843" w:rsidRDefault="00FD3209" w:rsidP="0074108F">
      <w:pPr>
        <w:pStyle w:val="S7"/>
        <w:suppressAutoHyphens/>
        <w:rPr>
          <w:szCs w:val="28"/>
        </w:rPr>
      </w:pPr>
      <w:r w:rsidRPr="00B05843">
        <w:rPr>
          <w:szCs w:val="28"/>
        </w:rPr>
        <w:t xml:space="preserve">- в целях снижения загрязнения почв необходима детальная разработка и реализация мероприятий по оздоровлению выявленных </w:t>
      </w:r>
      <w:r w:rsidR="00E81A63" w:rsidRPr="00B05843">
        <w:rPr>
          <w:szCs w:val="28"/>
        </w:rPr>
        <w:t>загрязнённых</w:t>
      </w:r>
      <w:r w:rsidRPr="00B05843">
        <w:rPr>
          <w:szCs w:val="28"/>
        </w:rPr>
        <w:t xml:space="preserve"> почв;</w:t>
      </w:r>
    </w:p>
    <w:p w:rsidR="00FD3209" w:rsidRPr="00B05843" w:rsidRDefault="00FD3209" w:rsidP="0074108F">
      <w:pPr>
        <w:pStyle w:val="S7"/>
        <w:suppressAutoHyphens/>
        <w:rPr>
          <w:szCs w:val="28"/>
        </w:rPr>
      </w:pPr>
      <w:r w:rsidRPr="00B05843">
        <w:rPr>
          <w:szCs w:val="28"/>
        </w:rPr>
        <w:t xml:space="preserve">- для предотвращения риска загрязнения почв необходимо бороться с загрязнением атмосферного воздуха пылью </w:t>
      </w:r>
      <w:r w:rsidR="00E81A63" w:rsidRPr="00B05843">
        <w:rPr>
          <w:szCs w:val="28"/>
        </w:rPr>
        <w:t>путём</w:t>
      </w:r>
      <w:r w:rsidRPr="00B05843">
        <w:rPr>
          <w:szCs w:val="28"/>
        </w:rPr>
        <w:t xml:space="preserve"> обустройства дорог и прилегающих территорий, разбивкой газонов вдоль всех дорог, зданий, предприятий. Необходимо принимать меры к сокращению вредных выбросов автотранспорта;</w:t>
      </w:r>
    </w:p>
    <w:p w:rsidR="00FD3209" w:rsidRPr="00B05843" w:rsidRDefault="00FD3209" w:rsidP="0074108F">
      <w:pPr>
        <w:pStyle w:val="S7"/>
        <w:suppressAutoHyphens/>
        <w:rPr>
          <w:szCs w:val="28"/>
        </w:rPr>
      </w:pPr>
      <w:r w:rsidRPr="00B05843">
        <w:rPr>
          <w:szCs w:val="28"/>
        </w:rPr>
        <w:t>- проведение специальных мероприятий по очистке почв в местах их загрязнения нефтепродуктами и тяжёлыми металлами.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w:t>
      </w:r>
    </w:p>
    <w:p w:rsidR="00FD3209" w:rsidRPr="00B05843" w:rsidRDefault="00FD3209" w:rsidP="0074108F">
      <w:pPr>
        <w:pStyle w:val="S7"/>
        <w:suppressAutoHyphens/>
        <w:rPr>
          <w:szCs w:val="28"/>
        </w:rPr>
      </w:pPr>
      <w:r w:rsidRPr="00B05843">
        <w:rPr>
          <w:szCs w:val="28"/>
        </w:rPr>
        <w:t xml:space="preserve">- в сельской местности требуется снижение загрязнения почв отходами производства, сокращение количества скотомогильников </w:t>
      </w:r>
      <w:r w:rsidR="00E81A63" w:rsidRPr="00B05843">
        <w:rPr>
          <w:szCs w:val="28"/>
        </w:rPr>
        <w:t>путём</w:t>
      </w:r>
      <w:r w:rsidRPr="00B05843">
        <w:rPr>
          <w:szCs w:val="28"/>
        </w:rPr>
        <w:t xml:space="preserve"> строительства специальных заводов, обеспечивающих утилизацию всех биологических отходов животноводства.</w:t>
      </w:r>
    </w:p>
    <w:p w:rsidR="00FD3209" w:rsidRDefault="00FD3209" w:rsidP="0074108F">
      <w:pPr>
        <w:pStyle w:val="S7"/>
        <w:suppressAutoHyphens/>
        <w:rPr>
          <w:szCs w:val="28"/>
        </w:rPr>
      </w:pPr>
      <w:r w:rsidRPr="00B05843">
        <w:rPr>
          <w:szCs w:val="28"/>
        </w:rPr>
        <w:t xml:space="preserve">Конкретные участки и территории проведения рекультивационных мероприятий могут быть определены непосредственно при </w:t>
      </w:r>
      <w:r w:rsidRPr="00B05843">
        <w:rPr>
          <w:szCs w:val="28"/>
        </w:rPr>
        <w:lastRenderedPageBreak/>
        <w:t>рекогносцировочном обследовании, в зависимости от степени деградации и намечаемого использования после рекультивации.</w:t>
      </w:r>
    </w:p>
    <w:p w:rsidR="00C14023" w:rsidRPr="00B05843" w:rsidRDefault="00C14023" w:rsidP="0074108F">
      <w:pPr>
        <w:pStyle w:val="S7"/>
        <w:suppressAutoHyphens/>
        <w:rPr>
          <w:szCs w:val="28"/>
        </w:rPr>
      </w:pPr>
    </w:p>
    <w:p w:rsidR="00FD3209" w:rsidRPr="00B05843" w:rsidRDefault="00FD3209" w:rsidP="00C14023">
      <w:pPr>
        <w:pStyle w:val="S7"/>
        <w:suppressAutoHyphens/>
        <w:ind w:right="425" w:firstLine="284"/>
        <w:jc w:val="center"/>
        <w:rPr>
          <w:i/>
        </w:rPr>
      </w:pPr>
      <w:bookmarkStart w:id="105" w:name="_Toc57485342"/>
      <w:r w:rsidRPr="00B05843">
        <w:rPr>
          <w:i/>
        </w:rPr>
        <w:t>Мероприятия по охране и оздоровлению животного и</w:t>
      </w:r>
      <w:r w:rsidR="00C14023">
        <w:rPr>
          <w:i/>
        </w:rPr>
        <w:t> </w:t>
      </w:r>
      <w:r w:rsidRPr="00B05843">
        <w:rPr>
          <w:i/>
        </w:rPr>
        <w:t>растительного</w:t>
      </w:r>
      <w:r w:rsidR="00C14023">
        <w:rPr>
          <w:i/>
        </w:rPr>
        <w:t> </w:t>
      </w:r>
      <w:r w:rsidRPr="00B05843">
        <w:rPr>
          <w:i/>
        </w:rPr>
        <w:t>мира</w:t>
      </w:r>
      <w:bookmarkEnd w:id="105"/>
    </w:p>
    <w:p w:rsidR="00FD3209" w:rsidRPr="00B05843" w:rsidRDefault="00FD3209" w:rsidP="0074108F">
      <w:pPr>
        <w:pStyle w:val="S7"/>
        <w:suppressAutoHyphens/>
        <w:rPr>
          <w:szCs w:val="28"/>
        </w:rPr>
      </w:pPr>
      <w:r w:rsidRPr="00B05843">
        <w:rPr>
          <w:szCs w:val="28"/>
        </w:rPr>
        <w:t>В соответствии с приказом Минприроды России от 03.04.2019 № 215 «Об</w:t>
      </w:r>
      <w:r w:rsidR="00C14023">
        <w:rPr>
          <w:szCs w:val="28"/>
        </w:rPr>
        <w:t> </w:t>
      </w:r>
      <w:r w:rsidRPr="00B05843">
        <w:rPr>
          <w:szCs w:val="28"/>
        </w:rPr>
        <w:t xml:space="preserve">утверждении перечня мероприятий по обеспечению предотвращения вреда животным, растениям и окружающей среде, соблюдения режима особой охраны территорий национальных парков» в ряду мероприятий по сохранению объектов животного мира, в том числе </w:t>
      </w:r>
      <w:r w:rsidR="00E81A63" w:rsidRPr="00B05843">
        <w:rPr>
          <w:szCs w:val="28"/>
        </w:rPr>
        <w:t>занесённых</w:t>
      </w:r>
      <w:r w:rsidRPr="00B05843">
        <w:rPr>
          <w:szCs w:val="28"/>
        </w:rPr>
        <w:t xml:space="preserve"> в Красные книги Российской Федерации и Новосибирской области, и поддержанию условий их обитания для Новосибирской области необходимы:</w:t>
      </w:r>
    </w:p>
    <w:p w:rsidR="00FD3209" w:rsidRPr="00B05843" w:rsidRDefault="00FD3209" w:rsidP="0074108F">
      <w:pPr>
        <w:pStyle w:val="S7"/>
        <w:suppressAutoHyphens/>
        <w:rPr>
          <w:szCs w:val="28"/>
        </w:rPr>
      </w:pPr>
      <w:r w:rsidRPr="00B05843">
        <w:rPr>
          <w:szCs w:val="28"/>
        </w:rPr>
        <w:t>- сохранение мест обитания объектов животного мира, путей их миграции;</w:t>
      </w:r>
    </w:p>
    <w:p w:rsidR="00FD3209" w:rsidRPr="00B05843" w:rsidRDefault="00FD3209" w:rsidP="0074108F">
      <w:pPr>
        <w:pStyle w:val="S7"/>
        <w:suppressAutoHyphens/>
        <w:rPr>
          <w:szCs w:val="28"/>
        </w:rPr>
      </w:pPr>
      <w:r w:rsidRPr="00B05843">
        <w:rPr>
          <w:szCs w:val="28"/>
        </w:rPr>
        <w:t>- выявление новых мест обитания охраняемых видов животных, мониторинг и контроль состояния их популяций, ведение региональной Красной книги и е</w:t>
      </w:r>
      <w:r w:rsidR="00E81A63">
        <w:rPr>
          <w:szCs w:val="28"/>
        </w:rPr>
        <w:t>ё</w:t>
      </w:r>
      <w:r w:rsidRPr="00B05843">
        <w:rPr>
          <w:szCs w:val="28"/>
        </w:rPr>
        <w:t xml:space="preserve"> регулярное переиздание;</w:t>
      </w:r>
    </w:p>
    <w:p w:rsidR="00FD3209" w:rsidRPr="00B05843" w:rsidRDefault="00FD3209" w:rsidP="0074108F">
      <w:pPr>
        <w:pStyle w:val="S7"/>
        <w:suppressAutoHyphens/>
        <w:rPr>
          <w:szCs w:val="28"/>
        </w:rPr>
      </w:pPr>
      <w:r w:rsidRPr="00B05843">
        <w:rPr>
          <w:szCs w:val="28"/>
        </w:rPr>
        <w:t>- сохранение выворотней, валежника, единичных упавших деревьев, не повышающих пожароопасность;</w:t>
      </w:r>
    </w:p>
    <w:p w:rsidR="00FD3209" w:rsidRPr="00B05843" w:rsidRDefault="00FD3209" w:rsidP="0074108F">
      <w:pPr>
        <w:pStyle w:val="S7"/>
        <w:suppressAutoHyphens/>
        <w:rPr>
          <w:szCs w:val="28"/>
        </w:rPr>
      </w:pPr>
      <w:r w:rsidRPr="00B05843">
        <w:rPr>
          <w:szCs w:val="28"/>
        </w:rPr>
        <w:t>- сохранение дуплистых, фаутных и отставших в росте деревьев;</w:t>
      </w:r>
    </w:p>
    <w:p w:rsidR="00FD3209" w:rsidRPr="00B05843" w:rsidRDefault="00FD3209" w:rsidP="0074108F">
      <w:pPr>
        <w:pStyle w:val="S7"/>
        <w:suppressAutoHyphens/>
        <w:rPr>
          <w:szCs w:val="28"/>
        </w:rPr>
      </w:pPr>
      <w:r w:rsidRPr="00B05843">
        <w:rPr>
          <w:szCs w:val="28"/>
        </w:rPr>
        <w:t>- развешивание искусственных гнездовий (дуплянки, гнездовые ящики для птиц и рукокрылых);</w:t>
      </w:r>
    </w:p>
    <w:p w:rsidR="00FD3209" w:rsidRPr="00B05843" w:rsidRDefault="00FD3209" w:rsidP="0074108F">
      <w:pPr>
        <w:pStyle w:val="S7"/>
        <w:suppressAutoHyphens/>
        <w:rPr>
          <w:szCs w:val="28"/>
        </w:rPr>
      </w:pPr>
      <w:r w:rsidRPr="00B05843">
        <w:rPr>
          <w:szCs w:val="28"/>
        </w:rPr>
        <w:t>- организация новых зоологических (биологических) ООПТ, особенно для охраны степных, лесостепных и аквальных (водных) ландшафтов;</w:t>
      </w:r>
    </w:p>
    <w:p w:rsidR="00FD3209" w:rsidRPr="00B05843" w:rsidRDefault="00FD3209" w:rsidP="0074108F">
      <w:pPr>
        <w:pStyle w:val="S7"/>
        <w:suppressAutoHyphens/>
        <w:rPr>
          <w:szCs w:val="28"/>
        </w:rPr>
      </w:pPr>
      <w:r w:rsidRPr="00B05843">
        <w:rPr>
          <w:szCs w:val="28"/>
        </w:rPr>
        <w:t>- посадка и посев аборигенных видов медоносных растений, характерных для конкретных ООПТ, для насекомых;</w:t>
      </w:r>
    </w:p>
    <w:p w:rsidR="00FD3209" w:rsidRPr="00B05843" w:rsidRDefault="00FD3209" w:rsidP="0074108F">
      <w:pPr>
        <w:pStyle w:val="S7"/>
        <w:suppressAutoHyphens/>
        <w:rPr>
          <w:szCs w:val="28"/>
        </w:rPr>
      </w:pPr>
      <w:r w:rsidRPr="00B05843">
        <w:rPr>
          <w:szCs w:val="28"/>
        </w:rPr>
        <w:t>- проведение биотехнических мероприятий, в том числе подкормка в зимний период объектов животного мира (в том числе создание кормовых полей, подкормочных площадок, выкладка соли) с учётом особенностей каждого вида объектов животного мира;</w:t>
      </w:r>
    </w:p>
    <w:p w:rsidR="00FD3209" w:rsidRPr="00B05843" w:rsidRDefault="00FD3209" w:rsidP="0074108F">
      <w:pPr>
        <w:pStyle w:val="S7"/>
        <w:suppressAutoHyphens/>
        <w:rPr>
          <w:szCs w:val="28"/>
        </w:rPr>
      </w:pPr>
      <w:r w:rsidRPr="00B05843">
        <w:rPr>
          <w:szCs w:val="28"/>
        </w:rPr>
        <w:t>- обеспечение проведения ежегодных и периодических работ по расчистке от древесно-кустарниковой растительности в охранных зонах линейных объектов вне периода размножения объектов животного мира;</w:t>
      </w:r>
    </w:p>
    <w:p w:rsidR="00FD3209" w:rsidRPr="00B05843" w:rsidRDefault="00FD3209" w:rsidP="0074108F">
      <w:pPr>
        <w:pStyle w:val="S7"/>
        <w:suppressAutoHyphens/>
        <w:rPr>
          <w:szCs w:val="28"/>
        </w:rPr>
      </w:pPr>
      <w:r w:rsidRPr="00B05843">
        <w:rPr>
          <w:szCs w:val="28"/>
        </w:rPr>
        <w:t xml:space="preserve">- проведение мероприятий, осуществляемых в соответствии с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r w:rsidR="00E81A63" w:rsidRPr="00B05843">
        <w:rPr>
          <w:szCs w:val="28"/>
        </w:rPr>
        <w:t>утверждёнными</w:t>
      </w:r>
      <w:r w:rsidRPr="00B05843">
        <w:rPr>
          <w:szCs w:val="28"/>
        </w:rPr>
        <w:t xml:space="preserve"> постановлением Правительства Российской Федерации от</w:t>
      </w:r>
      <w:r w:rsidR="00C14023">
        <w:rPr>
          <w:szCs w:val="28"/>
        </w:rPr>
        <w:t> </w:t>
      </w:r>
      <w:r w:rsidRPr="00B05843">
        <w:rPr>
          <w:szCs w:val="28"/>
        </w:rPr>
        <w:t>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FD3209" w:rsidRPr="00B05843" w:rsidRDefault="00FD3209" w:rsidP="0074108F">
      <w:pPr>
        <w:pStyle w:val="S7"/>
        <w:suppressAutoHyphens/>
        <w:rPr>
          <w:szCs w:val="28"/>
        </w:rPr>
      </w:pPr>
      <w:r w:rsidRPr="00B05843">
        <w:rPr>
          <w:szCs w:val="28"/>
        </w:rPr>
        <w:t>В ряду мероприятий по сохранению водных биоресурсов для территории Новосибирской области необходимы:</w:t>
      </w:r>
    </w:p>
    <w:p w:rsidR="00FD3209" w:rsidRPr="00B05843" w:rsidRDefault="00FD3209" w:rsidP="0074108F">
      <w:pPr>
        <w:pStyle w:val="S7"/>
        <w:suppressAutoHyphens/>
        <w:rPr>
          <w:szCs w:val="28"/>
        </w:rPr>
      </w:pPr>
      <w:r w:rsidRPr="00B05843">
        <w:rPr>
          <w:szCs w:val="28"/>
        </w:rPr>
        <w:lastRenderedPageBreak/>
        <w:t xml:space="preserve">- проведение мероприятий, предусмотренных Положением о мерах по сохранению водных биологических ресурсов и среды их обитания, </w:t>
      </w:r>
      <w:r w:rsidR="00E81A63" w:rsidRPr="00B05843">
        <w:rPr>
          <w:szCs w:val="28"/>
        </w:rPr>
        <w:t>утверждённым</w:t>
      </w:r>
      <w:r w:rsidRPr="00B05843">
        <w:rPr>
          <w:szCs w:val="28"/>
        </w:rPr>
        <w:t xml:space="preserve"> постановлением Правительства Российской Федерации от 29.04.2013 № 380 «Об утверждении Положения о мерах по сохранению водных</w:t>
      </w:r>
      <w:r w:rsidR="00C14023">
        <w:rPr>
          <w:szCs w:val="28"/>
        </w:rPr>
        <w:t> </w:t>
      </w:r>
      <w:r w:rsidRPr="00B05843">
        <w:rPr>
          <w:szCs w:val="28"/>
        </w:rPr>
        <w:t>биологических ресурсов и среды их обитания»;</w:t>
      </w:r>
    </w:p>
    <w:p w:rsidR="00FD3209" w:rsidRPr="00B05843" w:rsidRDefault="00FD3209" w:rsidP="0074108F">
      <w:pPr>
        <w:pStyle w:val="S7"/>
        <w:suppressAutoHyphens/>
        <w:rPr>
          <w:szCs w:val="28"/>
        </w:rPr>
      </w:pPr>
      <w:r w:rsidRPr="00B05843">
        <w:rPr>
          <w:szCs w:val="28"/>
        </w:rPr>
        <w:t xml:space="preserve">- организация новых ООПТ различных режимов для сохранения ценных </w:t>
      </w:r>
      <w:r w:rsidR="00E81A63" w:rsidRPr="00B05843">
        <w:rPr>
          <w:szCs w:val="28"/>
        </w:rPr>
        <w:t>водоёмов</w:t>
      </w:r>
      <w:r w:rsidRPr="00B05843">
        <w:rPr>
          <w:szCs w:val="28"/>
        </w:rPr>
        <w:t>, водотоков и их биоразнообразия;</w:t>
      </w:r>
    </w:p>
    <w:p w:rsidR="00FD3209" w:rsidRPr="00B05843" w:rsidRDefault="00FD3209" w:rsidP="0074108F">
      <w:pPr>
        <w:pStyle w:val="S7"/>
        <w:suppressAutoHyphens/>
        <w:rPr>
          <w:szCs w:val="28"/>
        </w:rPr>
      </w:pPr>
      <w:r w:rsidRPr="00B05843">
        <w:rPr>
          <w:szCs w:val="28"/>
        </w:rPr>
        <w:t>- регламентация, установление границ и контроль соблюдения режима водоохранных зон и прибрежных защитных полос;</w:t>
      </w:r>
    </w:p>
    <w:p w:rsidR="00FD3209" w:rsidRPr="00B05843" w:rsidRDefault="00FD3209" w:rsidP="0074108F">
      <w:pPr>
        <w:pStyle w:val="S7"/>
        <w:suppressAutoHyphens/>
        <w:rPr>
          <w:szCs w:val="28"/>
        </w:rPr>
      </w:pPr>
      <w:r w:rsidRPr="00B05843">
        <w:rPr>
          <w:szCs w:val="28"/>
        </w:rPr>
        <w:t>- сохранение и восстановление мест нагула и нереста промысловых рыб;</w:t>
      </w:r>
    </w:p>
    <w:p w:rsidR="00FD3209" w:rsidRPr="00B05843" w:rsidRDefault="00FD3209" w:rsidP="0074108F">
      <w:pPr>
        <w:pStyle w:val="S7"/>
        <w:suppressAutoHyphens/>
        <w:rPr>
          <w:szCs w:val="28"/>
        </w:rPr>
      </w:pPr>
      <w:r w:rsidRPr="00B05843">
        <w:rPr>
          <w:szCs w:val="28"/>
        </w:rPr>
        <w:t>- обеспечение свободного прохождения рыб по миграционным путям к местам нереста и нагула при строительстве магистральных дорог, трубопроводов, линий электропередачи и других коммуникаций;</w:t>
      </w:r>
    </w:p>
    <w:p w:rsidR="00FD3209" w:rsidRPr="00B05843" w:rsidRDefault="00FD3209" w:rsidP="0074108F">
      <w:pPr>
        <w:pStyle w:val="S7"/>
        <w:suppressAutoHyphens/>
        <w:rPr>
          <w:szCs w:val="28"/>
        </w:rPr>
      </w:pPr>
      <w:r w:rsidRPr="00B05843">
        <w:rPr>
          <w:szCs w:val="28"/>
        </w:rPr>
        <w:t>- обеспечение регулирования водных объектов вне периода ската молоди ценных видов рыб (осетровых, лососевых);</w:t>
      </w:r>
    </w:p>
    <w:p w:rsidR="00FD3209" w:rsidRPr="00B05843" w:rsidRDefault="00FD3209" w:rsidP="0074108F">
      <w:pPr>
        <w:pStyle w:val="S7"/>
        <w:suppressAutoHyphens/>
        <w:rPr>
          <w:szCs w:val="28"/>
        </w:rPr>
      </w:pPr>
      <w:r w:rsidRPr="00B05843">
        <w:rPr>
          <w:szCs w:val="28"/>
        </w:rPr>
        <w:t>- размещение водозаборных оголовков на горизонтах, где концентрация молоди ценных видов рыб в створе водозабора в течение сезона стабильно наименьшая;</w:t>
      </w:r>
    </w:p>
    <w:p w:rsidR="00FD3209" w:rsidRPr="00B05843" w:rsidRDefault="00FD3209" w:rsidP="0074108F">
      <w:pPr>
        <w:pStyle w:val="S7"/>
        <w:suppressAutoHyphens/>
        <w:rPr>
          <w:szCs w:val="28"/>
        </w:rPr>
      </w:pPr>
      <w:r w:rsidRPr="00B05843">
        <w:rPr>
          <w:szCs w:val="28"/>
        </w:rPr>
        <w:t>- предотвращение попадания в водный объект и на территорию, примыкающую к береговой линии водного объекта, складируемого грунта, строительных материалов, отходов производства и потребления;</w:t>
      </w:r>
    </w:p>
    <w:p w:rsidR="00FD3209" w:rsidRPr="00B05843" w:rsidRDefault="00FD3209" w:rsidP="0074108F">
      <w:pPr>
        <w:pStyle w:val="S7"/>
        <w:suppressAutoHyphens/>
        <w:rPr>
          <w:szCs w:val="28"/>
        </w:rPr>
      </w:pPr>
      <w:r w:rsidRPr="00B05843">
        <w:rPr>
          <w:szCs w:val="28"/>
        </w:rPr>
        <w:t>- размещение грунта, строительных материалов на специально оборудованных площадках.</w:t>
      </w:r>
    </w:p>
    <w:p w:rsidR="00FD3209" w:rsidRPr="00B05843" w:rsidRDefault="00FD3209" w:rsidP="0074108F">
      <w:pPr>
        <w:pStyle w:val="S7"/>
        <w:suppressAutoHyphens/>
        <w:rPr>
          <w:szCs w:val="28"/>
        </w:rPr>
      </w:pPr>
      <w:r w:rsidRPr="00B05843">
        <w:rPr>
          <w:szCs w:val="28"/>
        </w:rPr>
        <w:t>В ряду мероприятий по охране объектов растительного мира, в том числе редких и находящихся под угрозой исчезновения объектов растительного мира, а также реликтовых растений для территории Новосибирской области необходимы:</w:t>
      </w:r>
    </w:p>
    <w:p w:rsidR="00FD3209" w:rsidRPr="00B05843" w:rsidRDefault="00FD3209" w:rsidP="0074108F">
      <w:pPr>
        <w:pStyle w:val="S7"/>
        <w:suppressAutoHyphens/>
        <w:rPr>
          <w:szCs w:val="28"/>
        </w:rPr>
      </w:pPr>
      <w:r w:rsidRPr="00B05843">
        <w:rPr>
          <w:szCs w:val="28"/>
        </w:rPr>
        <w:t>- выявление новых мест обитания охраняемых видов растений, мониторинг и контроль состояния их популяций, ведение региональной Красной книги и е</w:t>
      </w:r>
      <w:r w:rsidR="00E81A63">
        <w:rPr>
          <w:szCs w:val="28"/>
        </w:rPr>
        <w:t>ё</w:t>
      </w:r>
      <w:r w:rsidRPr="00B05843">
        <w:rPr>
          <w:szCs w:val="28"/>
        </w:rPr>
        <w:t xml:space="preserve"> регулярное переиздание;</w:t>
      </w:r>
    </w:p>
    <w:p w:rsidR="00FD3209" w:rsidRPr="00B05843" w:rsidRDefault="00FD3209" w:rsidP="0074108F">
      <w:pPr>
        <w:pStyle w:val="S7"/>
        <w:suppressAutoHyphens/>
        <w:rPr>
          <w:szCs w:val="28"/>
        </w:rPr>
      </w:pPr>
      <w:r w:rsidRPr="00B05843">
        <w:rPr>
          <w:szCs w:val="28"/>
        </w:rPr>
        <w:t>- организация новых ботанических (биологических) ООПТ, особенно для охраны степных, лесостепных и аквальных (водных) ландшафтов;</w:t>
      </w:r>
    </w:p>
    <w:p w:rsidR="00FD3209" w:rsidRPr="00B05843" w:rsidRDefault="00FD3209" w:rsidP="0074108F">
      <w:pPr>
        <w:pStyle w:val="S7"/>
        <w:suppressAutoHyphens/>
        <w:rPr>
          <w:szCs w:val="28"/>
        </w:rPr>
      </w:pPr>
      <w:r w:rsidRPr="00B05843">
        <w:rPr>
          <w:szCs w:val="28"/>
        </w:rPr>
        <w:t>- огораживание участков произрастания редких и находящихся под угрозой исчезновения видов растений, а также реликтовых растений;</w:t>
      </w:r>
    </w:p>
    <w:p w:rsidR="00FD3209" w:rsidRPr="00B05843" w:rsidRDefault="00FD3209" w:rsidP="0074108F">
      <w:pPr>
        <w:pStyle w:val="S7"/>
        <w:suppressAutoHyphens/>
        <w:rPr>
          <w:szCs w:val="28"/>
        </w:rPr>
      </w:pPr>
      <w:r w:rsidRPr="00B05843">
        <w:rPr>
          <w:szCs w:val="28"/>
        </w:rPr>
        <w:t>- пересадка объектов растительного мира, подвергшихся негативному воздействию при осуществлении хозяйственной деятельности, в благоприятные условия;</w:t>
      </w:r>
    </w:p>
    <w:p w:rsidR="00FD3209" w:rsidRPr="00B05843" w:rsidRDefault="00FD3209" w:rsidP="0074108F">
      <w:pPr>
        <w:pStyle w:val="S7"/>
        <w:suppressAutoHyphens/>
        <w:rPr>
          <w:szCs w:val="28"/>
        </w:rPr>
      </w:pPr>
      <w:r w:rsidRPr="00B05843">
        <w:rPr>
          <w:szCs w:val="28"/>
        </w:rPr>
        <w:t>- выращивание редких и находящихся под угрозой исчезновения видов растений, а также реликтовых растений, с последующей реинтродукцией.</w:t>
      </w:r>
    </w:p>
    <w:p w:rsidR="00FD3209" w:rsidRPr="00B05843" w:rsidRDefault="00FD3209" w:rsidP="0074108F">
      <w:pPr>
        <w:pStyle w:val="S7"/>
        <w:suppressAutoHyphens/>
        <w:rPr>
          <w:szCs w:val="28"/>
        </w:rPr>
      </w:pPr>
      <w:r w:rsidRPr="00B05843">
        <w:rPr>
          <w:szCs w:val="28"/>
        </w:rPr>
        <w:t>В ряду мероприятий по восстановлению естественных природных сообществ или отдельных их утраченных свойств - видового разнообразия, ярусности, отдельных растительных ассоциаций для территории Новосибирской области необходимы:</w:t>
      </w:r>
    </w:p>
    <w:p w:rsidR="00FD3209" w:rsidRPr="00B05843" w:rsidRDefault="00FD3209" w:rsidP="0074108F">
      <w:pPr>
        <w:pStyle w:val="S7"/>
        <w:suppressAutoHyphens/>
        <w:rPr>
          <w:szCs w:val="28"/>
        </w:rPr>
      </w:pPr>
      <w:r w:rsidRPr="00B05843">
        <w:rPr>
          <w:szCs w:val="28"/>
        </w:rPr>
        <w:lastRenderedPageBreak/>
        <w:t>- уход за перспективным подростом и молодыми деревьями с созданием благоприятного светового режима;</w:t>
      </w:r>
    </w:p>
    <w:p w:rsidR="00FD3209" w:rsidRPr="00B05843" w:rsidRDefault="00FD3209" w:rsidP="0074108F">
      <w:pPr>
        <w:pStyle w:val="S7"/>
        <w:suppressAutoHyphens/>
        <w:rPr>
          <w:szCs w:val="28"/>
        </w:rPr>
      </w:pPr>
      <w:r w:rsidRPr="00B05843">
        <w:rPr>
          <w:szCs w:val="28"/>
        </w:rPr>
        <w:t xml:space="preserve">- восстановление нарушенных естественных экологических систем </w:t>
      </w:r>
      <w:r w:rsidR="00E81A63" w:rsidRPr="00B05843">
        <w:rPr>
          <w:szCs w:val="28"/>
        </w:rPr>
        <w:t>путём</w:t>
      </w:r>
      <w:r w:rsidRPr="00B05843">
        <w:rPr>
          <w:szCs w:val="28"/>
        </w:rPr>
        <w:t xml:space="preserve"> осуществления посадки или посева травянистых растений, кустарников;</w:t>
      </w:r>
    </w:p>
    <w:p w:rsidR="00FD3209" w:rsidRPr="00B05843" w:rsidRDefault="00FD3209" w:rsidP="0074108F">
      <w:pPr>
        <w:pStyle w:val="S7"/>
        <w:suppressAutoHyphens/>
        <w:rPr>
          <w:szCs w:val="28"/>
        </w:rPr>
      </w:pPr>
      <w:r w:rsidRPr="00B05843">
        <w:rPr>
          <w:szCs w:val="28"/>
        </w:rPr>
        <w:t>- посадка редких и находящихся под угрозой исчезновения видов растений;</w:t>
      </w:r>
    </w:p>
    <w:p w:rsidR="00FD3209" w:rsidRPr="00B05843" w:rsidRDefault="00FD3209" w:rsidP="0074108F">
      <w:pPr>
        <w:pStyle w:val="S7"/>
        <w:suppressAutoHyphens/>
        <w:rPr>
          <w:szCs w:val="28"/>
        </w:rPr>
      </w:pPr>
      <w:r w:rsidRPr="00B05843">
        <w:rPr>
          <w:szCs w:val="28"/>
        </w:rPr>
        <w:t>- удаление чужеродных растений;</w:t>
      </w:r>
    </w:p>
    <w:p w:rsidR="00FD3209" w:rsidRPr="00B05843" w:rsidRDefault="00FD3209" w:rsidP="0074108F">
      <w:pPr>
        <w:pStyle w:val="S7"/>
        <w:suppressAutoHyphens/>
        <w:rPr>
          <w:szCs w:val="28"/>
        </w:rPr>
      </w:pPr>
      <w:r w:rsidRPr="00B05843">
        <w:rPr>
          <w:szCs w:val="28"/>
        </w:rPr>
        <w:t>- восстановление околоводной растительности;</w:t>
      </w:r>
    </w:p>
    <w:p w:rsidR="00FD3209" w:rsidRPr="00B05843" w:rsidRDefault="00FD3209" w:rsidP="0074108F">
      <w:pPr>
        <w:pStyle w:val="S7"/>
        <w:suppressAutoHyphens/>
        <w:rPr>
          <w:szCs w:val="28"/>
        </w:rPr>
      </w:pPr>
      <w:r w:rsidRPr="00B05843">
        <w:rPr>
          <w:szCs w:val="28"/>
        </w:rPr>
        <w:t>- организация умеренного выпаса на сохранившихся степных участках, в том числе в границах ООПТ для сохранения фитоценотического разнообразия и структуры сообществ.</w:t>
      </w:r>
    </w:p>
    <w:p w:rsidR="00FD3209" w:rsidRPr="00B05843" w:rsidRDefault="00FD3209" w:rsidP="0074108F">
      <w:pPr>
        <w:pStyle w:val="S7"/>
        <w:suppressAutoHyphens/>
        <w:rPr>
          <w:szCs w:val="28"/>
        </w:rPr>
      </w:pPr>
      <w:r w:rsidRPr="00B05843">
        <w:rPr>
          <w:szCs w:val="28"/>
        </w:rPr>
        <w:t>В соответствии с государственной программой Новосибирской области «Охрана окружающей среды» в рамках задачи по обеспечению устойчивого существования и устойчивого использования охотничьих ресурсов, сохранения их биологического разнообразия планируется к концу 2024 г. увеличить (по отношению к уровню 2018 г.) численность основных видов охотничьих ресурсов на территории Новосибирской области, в частности: лося – на 20%, косули – на 20%, соболя – на 20%.</w:t>
      </w:r>
    </w:p>
    <w:p w:rsidR="00FD3209" w:rsidRPr="00B05843" w:rsidRDefault="00FD3209" w:rsidP="0074108F">
      <w:pPr>
        <w:pStyle w:val="S7"/>
        <w:suppressAutoHyphens/>
        <w:rPr>
          <w:szCs w:val="28"/>
        </w:rPr>
      </w:pPr>
      <w:r w:rsidRPr="00B05843">
        <w:rPr>
          <w:szCs w:val="28"/>
        </w:rPr>
        <w:t xml:space="preserve">Наличие общедоступных охотничьих угодий, не </w:t>
      </w:r>
      <w:r w:rsidR="00E81A63" w:rsidRPr="00B05843">
        <w:rPr>
          <w:szCs w:val="28"/>
        </w:rPr>
        <w:t>закреплённых</w:t>
      </w:r>
      <w:r w:rsidRPr="00B05843">
        <w:rPr>
          <w:szCs w:val="28"/>
        </w:rPr>
        <w:t xml:space="preserve"> за охотпользователями, определяет необходимость принятия комплекса мер по охране охотничьих ресурсов и проведению биотехнических мероприятий.</w:t>
      </w:r>
    </w:p>
    <w:p w:rsidR="00FD3209" w:rsidRPr="00B05843" w:rsidRDefault="00FD3209" w:rsidP="0074108F">
      <w:pPr>
        <w:pStyle w:val="S7"/>
        <w:suppressAutoHyphens/>
        <w:rPr>
          <w:szCs w:val="28"/>
        </w:rPr>
      </w:pPr>
      <w:r w:rsidRPr="00B05843">
        <w:rPr>
          <w:szCs w:val="28"/>
        </w:rPr>
        <w:t xml:space="preserve">Для надлежащего обеспечения работы в области федерального государственного охотничьего надзора имеется недостаток вездеходных транспортных средств для создания </w:t>
      </w:r>
      <w:r w:rsidR="00E81A63" w:rsidRPr="00B05843">
        <w:rPr>
          <w:szCs w:val="28"/>
        </w:rPr>
        <w:t>надёжного</w:t>
      </w:r>
      <w:r w:rsidRPr="00B05843">
        <w:rPr>
          <w:szCs w:val="28"/>
        </w:rPr>
        <w:t xml:space="preserve"> заслона браконьерам в </w:t>
      </w:r>
      <w:r w:rsidR="00E81A63" w:rsidRPr="00B05843">
        <w:rPr>
          <w:szCs w:val="28"/>
        </w:rPr>
        <w:t>отдалённых</w:t>
      </w:r>
      <w:r w:rsidRPr="00B05843">
        <w:rPr>
          <w:szCs w:val="28"/>
        </w:rPr>
        <w:t xml:space="preserve"> и труднодоступных охотничьих угодьях, а также в период весенней и осенней распутицы. В связи с чем требуется увеличить обеспеченность межрайонных отрядов отдела охраны и государственного надзора, осуществляющих свою деятельность в </w:t>
      </w:r>
      <w:r w:rsidR="00E81A63" w:rsidRPr="00B05843">
        <w:rPr>
          <w:szCs w:val="28"/>
        </w:rPr>
        <w:t>отдалённых</w:t>
      </w:r>
      <w:r w:rsidRPr="00B05843">
        <w:rPr>
          <w:szCs w:val="28"/>
        </w:rPr>
        <w:t xml:space="preserve"> и труднодоступных охотничьих угодьях Новосибирской области, вездеходной техникой, плавсредствами и другим оборудованием.</w:t>
      </w:r>
    </w:p>
    <w:p w:rsidR="00FD3209" w:rsidRPr="00B05843" w:rsidRDefault="00FD3209" w:rsidP="0074108F">
      <w:pPr>
        <w:pStyle w:val="S7"/>
        <w:suppressAutoHyphens/>
        <w:rPr>
          <w:szCs w:val="28"/>
        </w:rPr>
      </w:pPr>
      <w:r w:rsidRPr="00B05843">
        <w:rPr>
          <w:szCs w:val="28"/>
        </w:rPr>
        <w:t>Необходимо обеспечение санитарной безопасности в лесах, в том числе в городских, и осуществление следующих мероприятий по защите лесов:</w:t>
      </w:r>
    </w:p>
    <w:p w:rsidR="00FD3209" w:rsidRPr="00B05843" w:rsidRDefault="00FD3209" w:rsidP="0074108F">
      <w:pPr>
        <w:pStyle w:val="S7"/>
        <w:suppressAutoHyphens/>
        <w:rPr>
          <w:szCs w:val="28"/>
        </w:rPr>
      </w:pPr>
      <w:r w:rsidRPr="00B05843">
        <w:rPr>
          <w:szCs w:val="28"/>
        </w:rPr>
        <w:t>- определение границ повреждений леса;</w:t>
      </w:r>
    </w:p>
    <w:p w:rsidR="00FD3209" w:rsidRPr="00B05843" w:rsidRDefault="00E81A63" w:rsidP="0074108F">
      <w:pPr>
        <w:pStyle w:val="S7"/>
        <w:suppressAutoHyphens/>
        <w:rPr>
          <w:szCs w:val="28"/>
        </w:rPr>
      </w:pPr>
      <w:r>
        <w:rPr>
          <w:szCs w:val="28"/>
        </w:rPr>
        <w:t>- </w:t>
      </w:r>
      <w:r w:rsidRPr="00B05843">
        <w:rPr>
          <w:szCs w:val="28"/>
        </w:rPr>
        <w:t>учёт</w:t>
      </w:r>
      <w:r w:rsidR="00FD3209" w:rsidRPr="00B05843">
        <w:rPr>
          <w:szCs w:val="28"/>
        </w:rPr>
        <w:t xml:space="preserve"> численности вредителей и распространения болезней;</w:t>
      </w:r>
    </w:p>
    <w:p w:rsidR="00FD3209" w:rsidRPr="00B05843" w:rsidRDefault="00FD3209" w:rsidP="0074108F">
      <w:pPr>
        <w:pStyle w:val="S7"/>
        <w:suppressAutoHyphens/>
        <w:rPr>
          <w:szCs w:val="28"/>
        </w:rPr>
      </w:pPr>
      <w:r w:rsidRPr="00B05843">
        <w:rPr>
          <w:szCs w:val="28"/>
        </w:rPr>
        <w:t>- оценка текущего санитарного (степень захламления, усыхания, загрязнения) и лесопатологического (степень повреждения (поражения) вредными организмами) состояния лесов;</w:t>
      </w:r>
    </w:p>
    <w:p w:rsidR="00FD3209" w:rsidRPr="00B05843" w:rsidRDefault="00FD3209" w:rsidP="0074108F">
      <w:pPr>
        <w:pStyle w:val="S7"/>
        <w:suppressAutoHyphens/>
        <w:rPr>
          <w:szCs w:val="28"/>
        </w:rPr>
      </w:pPr>
      <w:r w:rsidRPr="00B05843">
        <w:rPr>
          <w:szCs w:val="28"/>
        </w:rPr>
        <w:t xml:space="preserve">- борьба с адвентивными (чужеродными) видами, в первую очередь, видами трансформерами, такими как </w:t>
      </w:r>
      <w:r w:rsidR="00E81A63" w:rsidRPr="00B05843">
        <w:rPr>
          <w:szCs w:val="28"/>
        </w:rPr>
        <w:t>клён</w:t>
      </w:r>
      <w:r w:rsidRPr="00B05843">
        <w:rPr>
          <w:szCs w:val="28"/>
        </w:rPr>
        <w:t xml:space="preserve"> американский и др., негативно влияющими на биоразнообразие лесных сообществ.</w:t>
      </w:r>
    </w:p>
    <w:p w:rsidR="00FD3209" w:rsidRPr="00B05843" w:rsidRDefault="00FD3209" w:rsidP="0074108F">
      <w:pPr>
        <w:pStyle w:val="S7"/>
        <w:suppressAutoHyphens/>
        <w:rPr>
          <w:szCs w:val="28"/>
        </w:rPr>
      </w:pPr>
      <w:r w:rsidRPr="00B05843">
        <w:rPr>
          <w:szCs w:val="28"/>
        </w:rPr>
        <w:t xml:space="preserve">Целесообразно продолжить поддержку юридических лиц и индивидуальных предпринимателей, осуществляющих деятельность в сфере товарного рыбоводства и промышленного рыболовства, ежегодно очищать </w:t>
      </w:r>
      <w:r w:rsidRPr="00B05843">
        <w:rPr>
          <w:szCs w:val="28"/>
        </w:rPr>
        <w:lastRenderedPageBreak/>
        <w:t>береговую полосу водных объектов от мусора объектов рыбохозяйственного значения.</w:t>
      </w:r>
    </w:p>
    <w:p w:rsidR="00FD3209" w:rsidRPr="00B05843" w:rsidRDefault="00FD3209" w:rsidP="0074108F">
      <w:pPr>
        <w:pStyle w:val="S7"/>
        <w:suppressAutoHyphens/>
        <w:rPr>
          <w:szCs w:val="28"/>
        </w:rPr>
      </w:pPr>
    </w:p>
    <w:p w:rsidR="00FD3209" w:rsidRPr="00B05843" w:rsidRDefault="00FD3209" w:rsidP="00C14023">
      <w:pPr>
        <w:pStyle w:val="S7"/>
        <w:suppressAutoHyphens/>
        <w:ind w:firstLine="0"/>
        <w:jc w:val="center"/>
        <w:rPr>
          <w:i/>
        </w:rPr>
      </w:pPr>
      <w:bookmarkStart w:id="106" w:name="_Toc57485343"/>
      <w:r w:rsidRPr="00B05843">
        <w:rPr>
          <w:i/>
        </w:rPr>
        <w:t>Мероприятия по охране и оздоровлению атмосферного воздуха</w:t>
      </w:r>
      <w:bookmarkEnd w:id="106"/>
    </w:p>
    <w:p w:rsidR="00FD3209" w:rsidRPr="00B05843" w:rsidRDefault="00FD3209" w:rsidP="0074108F">
      <w:pPr>
        <w:pStyle w:val="S7"/>
        <w:suppressAutoHyphens/>
        <w:rPr>
          <w:szCs w:val="28"/>
        </w:rPr>
      </w:pPr>
      <w:r w:rsidRPr="00B05843">
        <w:rPr>
          <w:szCs w:val="28"/>
        </w:rPr>
        <w:t>Существует четыре группы мероприятий по охране атмосферного воздуха: законодательные, технологические, санитарно-технические и планировочные.</w:t>
      </w:r>
    </w:p>
    <w:p w:rsidR="00FD3209" w:rsidRPr="00B05843" w:rsidRDefault="00FD3209" w:rsidP="0074108F">
      <w:pPr>
        <w:pStyle w:val="S7"/>
        <w:suppressAutoHyphens/>
        <w:rPr>
          <w:szCs w:val="28"/>
        </w:rPr>
      </w:pPr>
      <w:r w:rsidRPr="00B05843">
        <w:rPr>
          <w:szCs w:val="28"/>
        </w:rPr>
        <w:t xml:space="preserve">Законодательные мероприятия направлены на урегулирование общественных отношений, поддержание правового порядка, оптимизацию путей сохранения атмосферы. </w:t>
      </w:r>
      <w:r w:rsidR="00E81A63" w:rsidRPr="00B05843">
        <w:rPr>
          <w:szCs w:val="28"/>
        </w:rPr>
        <w:t>Отражённые</w:t>
      </w:r>
      <w:r w:rsidRPr="00B05843">
        <w:rPr>
          <w:szCs w:val="28"/>
        </w:rPr>
        <w:t xml:space="preserve"> в этих законах меры по охране атмосферы обязательны для исполнения.</w:t>
      </w:r>
    </w:p>
    <w:p w:rsidR="00FD3209" w:rsidRPr="00B05843" w:rsidRDefault="00FD3209" w:rsidP="0074108F">
      <w:pPr>
        <w:pStyle w:val="S7"/>
        <w:suppressAutoHyphens/>
        <w:rPr>
          <w:szCs w:val="28"/>
        </w:rPr>
      </w:pPr>
      <w:r w:rsidRPr="00B05843">
        <w:rPr>
          <w:szCs w:val="28"/>
        </w:rPr>
        <w:t>Технологические мероприятия направлены на снижение концентрации отравляющих веществ, образующихся при производственных процессах. В качестве таких мероприятий наиболее часто используются: применение безвредных, либо менее опасных, материалов; глубокая очистка сырья и топлива от ядовитых примесей; придание большей герметичности оборудованию и др.</w:t>
      </w:r>
    </w:p>
    <w:p w:rsidR="00FD3209" w:rsidRPr="00B05843" w:rsidRDefault="00FD3209" w:rsidP="0074108F">
      <w:pPr>
        <w:pStyle w:val="S7"/>
        <w:suppressAutoHyphens/>
        <w:rPr>
          <w:szCs w:val="28"/>
        </w:rPr>
      </w:pPr>
      <w:r w:rsidRPr="00B05843">
        <w:rPr>
          <w:szCs w:val="28"/>
        </w:rPr>
        <w:t>Санитарно-технические мероприятия содержат меры по технической и санитарной охране атмосферного воздуха: возведение высоких дымовых труб; применение газо- и пылеочистных агрегатов; нормирование и др.</w:t>
      </w:r>
    </w:p>
    <w:p w:rsidR="00FD3209" w:rsidRPr="00B05843" w:rsidRDefault="00FD3209" w:rsidP="0074108F">
      <w:pPr>
        <w:pStyle w:val="S7"/>
        <w:suppressAutoHyphens/>
        <w:rPr>
          <w:szCs w:val="28"/>
        </w:rPr>
      </w:pPr>
      <w:r w:rsidRPr="00B05843">
        <w:rPr>
          <w:szCs w:val="28"/>
        </w:rPr>
        <w:t xml:space="preserve">Основное значение отводится планировочным мероприятиям. </w:t>
      </w:r>
    </w:p>
    <w:p w:rsidR="00FD3209" w:rsidRPr="00B05843" w:rsidRDefault="00FD3209" w:rsidP="0074108F">
      <w:pPr>
        <w:pStyle w:val="S7"/>
        <w:suppressAutoHyphens/>
        <w:rPr>
          <w:szCs w:val="28"/>
        </w:rPr>
      </w:pPr>
      <w:r w:rsidRPr="00B05843">
        <w:rPr>
          <w:szCs w:val="28"/>
        </w:rPr>
        <w:t>Ряд мероприятий, которые должны выполнять органы государственной власти субъектов Российской Федерации содержатся в Федеральном законе от 04.05.1999 № 96-ФЗ «Об охране атмосферного воздуха». В рамках этой группы мероприятий в Новосибирской области также необходимы следующие мероприятия:</w:t>
      </w:r>
    </w:p>
    <w:p w:rsidR="00FD3209" w:rsidRPr="00B05843" w:rsidRDefault="00FD3209" w:rsidP="0074108F">
      <w:pPr>
        <w:pStyle w:val="S7"/>
        <w:suppressAutoHyphens/>
        <w:rPr>
          <w:szCs w:val="28"/>
        </w:rPr>
      </w:pPr>
      <w:r w:rsidRPr="00B05843">
        <w:rPr>
          <w:szCs w:val="28"/>
        </w:rPr>
        <w:t>- продолжение работы по согласованию и утверждению проектов обоснования границ санитарно-защитных зон вокруг промышленных предприятий;</w:t>
      </w:r>
    </w:p>
    <w:p w:rsidR="00FD3209" w:rsidRPr="00B05843" w:rsidRDefault="00FD3209" w:rsidP="0074108F">
      <w:pPr>
        <w:pStyle w:val="S7"/>
        <w:suppressAutoHyphens/>
        <w:rPr>
          <w:szCs w:val="28"/>
        </w:rPr>
      </w:pPr>
      <w:r w:rsidRPr="00B05843">
        <w:rPr>
          <w:szCs w:val="28"/>
        </w:rPr>
        <w:t xml:space="preserve">- усиление контроля за реализацией региональной и местных программ по сокращению выбросов вредных веществ и улучшению качества атмосферного воздуха </w:t>
      </w:r>
      <w:r w:rsidR="00E81A63" w:rsidRPr="00B05843">
        <w:rPr>
          <w:szCs w:val="28"/>
        </w:rPr>
        <w:t>населённых</w:t>
      </w:r>
      <w:r w:rsidRPr="00B05843">
        <w:rPr>
          <w:szCs w:val="28"/>
        </w:rPr>
        <w:t xml:space="preserve"> мест;</w:t>
      </w:r>
    </w:p>
    <w:p w:rsidR="00FD3209" w:rsidRPr="00B05843" w:rsidRDefault="00FD3209" w:rsidP="0074108F">
      <w:pPr>
        <w:pStyle w:val="S7"/>
        <w:suppressAutoHyphens/>
        <w:rPr>
          <w:szCs w:val="28"/>
        </w:rPr>
      </w:pPr>
      <w:r w:rsidRPr="00B05843">
        <w:rPr>
          <w:szCs w:val="28"/>
        </w:rPr>
        <w:t>- увеличение количества пунктов наблюдения за качеством атмосферного воздуха в городе Новосибирск, других городах, а также в ряде сельских поселений области;</w:t>
      </w:r>
    </w:p>
    <w:p w:rsidR="00FD3209" w:rsidRPr="00B05843" w:rsidRDefault="00FD3209" w:rsidP="0074108F">
      <w:pPr>
        <w:pStyle w:val="S7"/>
        <w:suppressAutoHyphens/>
        <w:rPr>
          <w:szCs w:val="28"/>
        </w:rPr>
      </w:pPr>
      <w:r w:rsidRPr="00B05843">
        <w:rPr>
          <w:szCs w:val="28"/>
        </w:rPr>
        <w:t xml:space="preserve">- планирование рационального расположения селитебных территорий по отношению к промышленным зонам с </w:t>
      </w:r>
      <w:r w:rsidR="00E81A63" w:rsidRPr="00B05843">
        <w:rPr>
          <w:szCs w:val="28"/>
        </w:rPr>
        <w:t>учётом</w:t>
      </w:r>
      <w:r w:rsidRPr="00B05843">
        <w:rPr>
          <w:szCs w:val="28"/>
        </w:rPr>
        <w:t xml:space="preserve"> розы ветров, опасной скорости ветра, микроклимата данной местности, неблагоприятных метеорологических ситуаций для рассеивания промышленных выбросов, рельефа местности, температурной инверсии, образования туманов, фоновых концентраций вредных веществ в атмосферном воздухе;</w:t>
      </w:r>
    </w:p>
    <w:p w:rsidR="00FD3209" w:rsidRPr="00B05843" w:rsidRDefault="00FD3209" w:rsidP="0074108F">
      <w:pPr>
        <w:pStyle w:val="S7"/>
        <w:suppressAutoHyphens/>
        <w:rPr>
          <w:szCs w:val="28"/>
        </w:rPr>
      </w:pPr>
      <w:r w:rsidRPr="00B05843">
        <w:rPr>
          <w:szCs w:val="28"/>
        </w:rPr>
        <w:t xml:space="preserve">- с целью снижения влияния выхлопов автомобилей на здоровье граждан и экологическую обстановку необходимы организация многоуровневых и объездных автомагистралей, регулирование автомобильных потоков, </w:t>
      </w:r>
      <w:r w:rsidRPr="00B05843">
        <w:rPr>
          <w:szCs w:val="28"/>
        </w:rPr>
        <w:lastRenderedPageBreak/>
        <w:t>использование топлива со стандартами не ниже Евро-3, улучшение качества дорожного покрытия.</w:t>
      </w:r>
    </w:p>
    <w:p w:rsidR="00FD3209" w:rsidRPr="00B05843" w:rsidRDefault="00FD3209" w:rsidP="0074108F">
      <w:pPr>
        <w:pStyle w:val="S7"/>
        <w:suppressAutoHyphens/>
        <w:rPr>
          <w:szCs w:val="28"/>
        </w:rPr>
      </w:pPr>
      <w:r w:rsidRPr="00B05843">
        <w:rPr>
          <w:szCs w:val="28"/>
        </w:rPr>
        <w:t xml:space="preserve">- создание и восстановление придорожных лесных полос вне </w:t>
      </w:r>
      <w:r w:rsidR="00E81A63" w:rsidRPr="00B05843">
        <w:rPr>
          <w:szCs w:val="28"/>
        </w:rPr>
        <w:t>населённых</w:t>
      </w:r>
      <w:r w:rsidRPr="00B05843">
        <w:rPr>
          <w:szCs w:val="28"/>
        </w:rPr>
        <w:t xml:space="preserve"> пунктов.</w:t>
      </w:r>
      <w:bookmarkStart w:id="107" w:name="_Toc57485344"/>
    </w:p>
    <w:p w:rsidR="00FD3209" w:rsidRPr="00B05843" w:rsidRDefault="00FD3209" w:rsidP="0074108F">
      <w:pPr>
        <w:pStyle w:val="S7"/>
        <w:suppressAutoHyphens/>
      </w:pPr>
    </w:p>
    <w:p w:rsidR="00FD3209" w:rsidRPr="00B05843" w:rsidRDefault="00FD3209" w:rsidP="00C14023">
      <w:pPr>
        <w:pStyle w:val="S7"/>
        <w:suppressAutoHyphens/>
        <w:ind w:firstLine="0"/>
        <w:jc w:val="center"/>
        <w:rPr>
          <w:i/>
        </w:rPr>
      </w:pPr>
      <w:r w:rsidRPr="00B05843">
        <w:rPr>
          <w:i/>
        </w:rPr>
        <w:t>Мероприятия по охране и оздоровлению поверхностных и подземных вод</w:t>
      </w:r>
      <w:bookmarkEnd w:id="107"/>
    </w:p>
    <w:p w:rsidR="00FD3209" w:rsidRPr="00B05843" w:rsidRDefault="00FD3209" w:rsidP="0074108F">
      <w:pPr>
        <w:pStyle w:val="S7"/>
        <w:suppressAutoHyphens/>
        <w:rPr>
          <w:szCs w:val="28"/>
        </w:rPr>
      </w:pPr>
      <w:r w:rsidRPr="00B05843">
        <w:rPr>
          <w:szCs w:val="28"/>
        </w:rPr>
        <w:t>Необходимость решения проблемы рационального водопользования и охраны водных объектов объясняется следующими факторами:</w:t>
      </w:r>
    </w:p>
    <w:p w:rsidR="00FD3209" w:rsidRPr="00B05843" w:rsidRDefault="00FD3209" w:rsidP="0074108F">
      <w:pPr>
        <w:pStyle w:val="S7"/>
        <w:suppressAutoHyphens/>
        <w:rPr>
          <w:szCs w:val="28"/>
        </w:rPr>
      </w:pPr>
      <w:r w:rsidRPr="00B05843">
        <w:rPr>
          <w:szCs w:val="28"/>
        </w:rPr>
        <w:t>- региональной и государственной значимостью проблемы;</w:t>
      </w:r>
    </w:p>
    <w:p w:rsidR="00FD3209" w:rsidRPr="00B05843" w:rsidRDefault="00FD3209" w:rsidP="0074108F">
      <w:pPr>
        <w:pStyle w:val="S7"/>
        <w:suppressAutoHyphens/>
        <w:rPr>
          <w:szCs w:val="28"/>
        </w:rPr>
      </w:pPr>
      <w:r w:rsidRPr="00B05843">
        <w:rPr>
          <w:szCs w:val="28"/>
        </w:rPr>
        <w:t>- </w:t>
      </w:r>
      <w:r w:rsidR="00940803" w:rsidRPr="00B05843">
        <w:rPr>
          <w:szCs w:val="28"/>
        </w:rPr>
        <w:t>ресурсоёмкостью</w:t>
      </w:r>
      <w:r w:rsidRPr="00B05843">
        <w:rPr>
          <w:szCs w:val="28"/>
        </w:rPr>
        <w:t xml:space="preserve"> решения проблемы и необходимостью консолидации средств бюджетов всех уровней;</w:t>
      </w:r>
    </w:p>
    <w:p w:rsidR="00FD3209" w:rsidRPr="00B05843" w:rsidRDefault="00FD3209" w:rsidP="0074108F">
      <w:pPr>
        <w:pStyle w:val="S7"/>
        <w:suppressAutoHyphens/>
        <w:rPr>
          <w:szCs w:val="28"/>
        </w:rPr>
      </w:pPr>
      <w:r w:rsidRPr="00B05843">
        <w:rPr>
          <w:szCs w:val="28"/>
        </w:rPr>
        <w:t>- межотраслевой направленностью и потребностью увязки водохозяйственных мероприятий с текущими и перспективными задачами развития других секторов экономики;</w:t>
      </w:r>
    </w:p>
    <w:p w:rsidR="00FD3209" w:rsidRPr="00B05843" w:rsidRDefault="00FD3209" w:rsidP="0074108F">
      <w:pPr>
        <w:pStyle w:val="S7"/>
        <w:suppressAutoHyphens/>
        <w:rPr>
          <w:szCs w:val="28"/>
        </w:rPr>
      </w:pPr>
      <w:r w:rsidRPr="00B05843">
        <w:rPr>
          <w:szCs w:val="28"/>
        </w:rPr>
        <w:t>- передачей с федерального уровня на уровень субъектов Российской Федерации отдельных полномочий в области водных отношений;</w:t>
      </w:r>
    </w:p>
    <w:p w:rsidR="00FD3209" w:rsidRPr="00B05843" w:rsidRDefault="00FD3209" w:rsidP="0074108F">
      <w:pPr>
        <w:pStyle w:val="S7"/>
        <w:suppressAutoHyphens/>
        <w:rPr>
          <w:szCs w:val="28"/>
        </w:rPr>
      </w:pPr>
      <w:r w:rsidRPr="00B05843">
        <w:rPr>
          <w:szCs w:val="28"/>
        </w:rPr>
        <w:t>- необходимостью осуществления согласованности управленческих решений при взаимодействии федеральных органов исполнительной власти, исполнительных органов государственной власти Новосибирской области и органов местного самоуправления муниципальных образований Новосибирской области для решения проблем эффективного водопользования и охраны водных объектов.</w:t>
      </w:r>
    </w:p>
    <w:p w:rsidR="00FD3209" w:rsidRPr="00B05843" w:rsidRDefault="00FD3209" w:rsidP="0074108F">
      <w:pPr>
        <w:pStyle w:val="S7"/>
        <w:suppressAutoHyphens/>
        <w:rPr>
          <w:szCs w:val="28"/>
        </w:rPr>
      </w:pPr>
      <w:r w:rsidRPr="00B05843">
        <w:rPr>
          <w:szCs w:val="28"/>
        </w:rPr>
        <w:t>В качестве мероприятий по охране и оздоровлению поверхностных вод предлагается:</w:t>
      </w:r>
    </w:p>
    <w:p w:rsidR="00FD3209" w:rsidRPr="00B05843" w:rsidRDefault="00FD3209" w:rsidP="0074108F">
      <w:pPr>
        <w:pStyle w:val="S7"/>
        <w:suppressAutoHyphens/>
        <w:rPr>
          <w:szCs w:val="28"/>
        </w:rPr>
      </w:pPr>
      <w:r w:rsidRPr="00B05843">
        <w:rPr>
          <w:szCs w:val="28"/>
        </w:rPr>
        <w:t xml:space="preserve">- законодательно утвердить водоохранные зоны всех водоёмов; </w:t>
      </w:r>
    </w:p>
    <w:p w:rsidR="00FD3209" w:rsidRPr="00B05843" w:rsidRDefault="00FD3209" w:rsidP="0074108F">
      <w:pPr>
        <w:pStyle w:val="S7"/>
        <w:suppressAutoHyphens/>
        <w:rPr>
          <w:szCs w:val="28"/>
        </w:rPr>
      </w:pPr>
      <w:r w:rsidRPr="00B05843">
        <w:rPr>
          <w:szCs w:val="28"/>
        </w:rPr>
        <w:t>- строго соблюдать регламенты водоохранных зон;</w:t>
      </w:r>
    </w:p>
    <w:p w:rsidR="00FD3209" w:rsidRPr="00B05843" w:rsidRDefault="00FD3209" w:rsidP="0074108F">
      <w:pPr>
        <w:pStyle w:val="S7"/>
        <w:suppressAutoHyphens/>
        <w:rPr>
          <w:szCs w:val="28"/>
        </w:rPr>
      </w:pPr>
      <w:r w:rsidRPr="00B05843">
        <w:rPr>
          <w:szCs w:val="28"/>
        </w:rPr>
        <w:t>- провести очистку русел рек и других водоёмов;</w:t>
      </w:r>
    </w:p>
    <w:p w:rsidR="00FD3209" w:rsidRPr="00B05843" w:rsidRDefault="00FD3209" w:rsidP="0074108F">
      <w:pPr>
        <w:pStyle w:val="S7"/>
        <w:suppressAutoHyphens/>
        <w:rPr>
          <w:szCs w:val="28"/>
        </w:rPr>
      </w:pPr>
      <w:r w:rsidRPr="00B05843">
        <w:rPr>
          <w:szCs w:val="28"/>
        </w:rPr>
        <w:t xml:space="preserve">- провести озеленение водоохранных зон для улучшения состояния водотоков; </w:t>
      </w:r>
    </w:p>
    <w:p w:rsidR="00FD3209" w:rsidRPr="00B05843" w:rsidRDefault="00FD3209" w:rsidP="0074108F">
      <w:pPr>
        <w:pStyle w:val="S7"/>
        <w:suppressAutoHyphens/>
        <w:rPr>
          <w:szCs w:val="28"/>
        </w:rPr>
      </w:pPr>
      <w:r w:rsidRPr="00B05843">
        <w:rPr>
          <w:szCs w:val="28"/>
        </w:rPr>
        <w:t xml:space="preserve">- во избежание загрязнения речных вод в тёплый период года патогенными организмами переоборудовать канализационные сети в городах, повысить степень обеззараживания сточных вод на станциях очистки, решить вопрос антисептической обработки отходов и стоков частного сектора; </w:t>
      </w:r>
    </w:p>
    <w:p w:rsidR="00FD3209" w:rsidRPr="00B05843" w:rsidRDefault="00FD3209" w:rsidP="0074108F">
      <w:pPr>
        <w:pStyle w:val="S7"/>
        <w:suppressAutoHyphens/>
        <w:rPr>
          <w:szCs w:val="28"/>
        </w:rPr>
      </w:pPr>
      <w:r w:rsidRPr="00B05843">
        <w:rPr>
          <w:szCs w:val="28"/>
        </w:rPr>
        <w:t>- произвести замену водопроводных труб, находящихся в неудовлетворительном состоянии;</w:t>
      </w:r>
    </w:p>
    <w:p w:rsidR="00FD3209" w:rsidRPr="00B05843" w:rsidRDefault="00FD3209" w:rsidP="0074108F">
      <w:pPr>
        <w:pStyle w:val="S7"/>
        <w:suppressAutoHyphens/>
        <w:rPr>
          <w:szCs w:val="28"/>
        </w:rPr>
      </w:pPr>
      <w:r w:rsidRPr="00B05843">
        <w:rPr>
          <w:szCs w:val="28"/>
        </w:rPr>
        <w:t xml:space="preserve">- прекратить сброс в водные объекты неочищенных сточных вод из городской системы канализации города Новосибирск, других городов и населённых пунктов области путём строительства и реконструкции канализационных очистных сооружений и реконструкции, и развития систем канализации; </w:t>
      </w:r>
    </w:p>
    <w:p w:rsidR="00FD3209" w:rsidRPr="00B05843" w:rsidRDefault="00FD3209" w:rsidP="0074108F">
      <w:pPr>
        <w:pStyle w:val="S7"/>
        <w:suppressAutoHyphens/>
        <w:rPr>
          <w:szCs w:val="28"/>
        </w:rPr>
      </w:pPr>
      <w:r w:rsidRPr="00B05843">
        <w:rPr>
          <w:szCs w:val="28"/>
        </w:rPr>
        <w:t>- создать ливневую канализацию на территории городов области с переработкой образующегося осадка и прекратить сброс в водные объекты неочищенных ливневых вод с урбанизированных городских территорий;</w:t>
      </w:r>
    </w:p>
    <w:p w:rsidR="00FD3209" w:rsidRPr="00B05843" w:rsidRDefault="00FD3209" w:rsidP="0074108F">
      <w:pPr>
        <w:pStyle w:val="S7"/>
        <w:suppressAutoHyphens/>
        <w:rPr>
          <w:szCs w:val="28"/>
        </w:rPr>
      </w:pPr>
      <w:r w:rsidRPr="00B05843">
        <w:rPr>
          <w:szCs w:val="28"/>
        </w:rPr>
        <w:lastRenderedPageBreak/>
        <w:t xml:space="preserve">- обеспечить </w:t>
      </w:r>
      <w:r w:rsidR="00E81A63" w:rsidRPr="00B05843">
        <w:rPr>
          <w:szCs w:val="28"/>
        </w:rPr>
        <w:t>надёжную</w:t>
      </w:r>
      <w:r w:rsidRPr="00B05843">
        <w:rPr>
          <w:szCs w:val="28"/>
        </w:rPr>
        <w:t xml:space="preserve"> работу дождеприемных устройств (главные коллекторы должны располагаться по берегам рек, протекающих в городской черте);</w:t>
      </w:r>
    </w:p>
    <w:p w:rsidR="00FD3209" w:rsidRPr="00B05843" w:rsidRDefault="00FD3209" w:rsidP="0074108F">
      <w:pPr>
        <w:pStyle w:val="S7"/>
        <w:suppressAutoHyphens/>
        <w:rPr>
          <w:szCs w:val="28"/>
        </w:rPr>
      </w:pPr>
      <w:r w:rsidRPr="00B05843">
        <w:rPr>
          <w:szCs w:val="28"/>
        </w:rPr>
        <w:t xml:space="preserve">- обеспечить каждый бассейн канализования насосной станцией в устьевой части главного коллектора и очистными сооружениями; </w:t>
      </w:r>
    </w:p>
    <w:p w:rsidR="00FD3209" w:rsidRPr="00B05843" w:rsidRDefault="00FD3209" w:rsidP="0074108F">
      <w:pPr>
        <w:pStyle w:val="S7"/>
        <w:suppressAutoHyphens/>
        <w:rPr>
          <w:szCs w:val="28"/>
        </w:rPr>
      </w:pPr>
      <w:r w:rsidRPr="00B05843">
        <w:rPr>
          <w:szCs w:val="28"/>
        </w:rPr>
        <w:t xml:space="preserve">- производить утилизацию и очистку снежных масс в комплексе с очисткой ливневых и бытовых сточных вод; </w:t>
      </w:r>
    </w:p>
    <w:p w:rsidR="00FD3209" w:rsidRPr="00B05843" w:rsidRDefault="00FD3209" w:rsidP="0074108F">
      <w:pPr>
        <w:pStyle w:val="S7"/>
        <w:suppressAutoHyphens/>
        <w:rPr>
          <w:szCs w:val="28"/>
        </w:rPr>
      </w:pPr>
      <w:r w:rsidRPr="00B05843">
        <w:rPr>
          <w:szCs w:val="28"/>
        </w:rPr>
        <w:t>- включить в состав очистных сооружений дождевой канализации снегоплавильные пункты на всех станциях очистки дождевого стока;</w:t>
      </w:r>
    </w:p>
    <w:p w:rsidR="00FD3209" w:rsidRPr="00B05843" w:rsidRDefault="00FD3209" w:rsidP="0074108F">
      <w:pPr>
        <w:pStyle w:val="S7"/>
        <w:suppressAutoHyphens/>
        <w:rPr>
          <w:szCs w:val="28"/>
        </w:rPr>
      </w:pPr>
      <w:r w:rsidRPr="00B05843">
        <w:rPr>
          <w:szCs w:val="28"/>
        </w:rPr>
        <w:t>- прекратить сброс в водные объекты неочищенных производственных сточных вод промышленных предприятий, для чего реконструировать и технически перевооружить существующие очистные сооружения и, при необходимости, создать новые;</w:t>
      </w:r>
    </w:p>
    <w:p w:rsidR="00FD3209" w:rsidRPr="00B05843" w:rsidRDefault="00FD3209" w:rsidP="0074108F">
      <w:pPr>
        <w:pStyle w:val="S7"/>
        <w:suppressAutoHyphens/>
        <w:rPr>
          <w:szCs w:val="28"/>
        </w:rPr>
      </w:pPr>
      <w:r w:rsidRPr="00B05843">
        <w:rPr>
          <w:szCs w:val="28"/>
        </w:rPr>
        <w:t>- предотвратить загрязнение водной среды на всех объектах сельскохозяйственного производства.</w:t>
      </w:r>
    </w:p>
    <w:p w:rsidR="00FD3209" w:rsidRPr="00B05843" w:rsidRDefault="00FD3209" w:rsidP="0074108F">
      <w:pPr>
        <w:pStyle w:val="S7"/>
        <w:suppressAutoHyphens/>
        <w:rPr>
          <w:szCs w:val="28"/>
        </w:rPr>
      </w:pPr>
      <w:r w:rsidRPr="00B05843">
        <w:rPr>
          <w:szCs w:val="28"/>
        </w:rPr>
        <w:t>Для сохранения запасов и качества месторождений подземных вод, т.е. предупреждения их истощения и загрязнения необходимо выполнение определённых мероприятий:</w:t>
      </w:r>
    </w:p>
    <w:p w:rsidR="00FD3209" w:rsidRPr="00B05843" w:rsidRDefault="00FD3209" w:rsidP="0074108F">
      <w:pPr>
        <w:pStyle w:val="S7"/>
        <w:suppressAutoHyphens/>
        <w:rPr>
          <w:szCs w:val="28"/>
        </w:rPr>
      </w:pPr>
      <w:r w:rsidRPr="00B05843">
        <w:rPr>
          <w:szCs w:val="28"/>
        </w:rPr>
        <w:t>- своевременно осуществлять ремонт водозаборных скважин и водопроводных сетей во избежание аварий и загрязнения подаваемой населению питьевой воды;</w:t>
      </w:r>
    </w:p>
    <w:p w:rsidR="00FD3209" w:rsidRPr="00B05843" w:rsidRDefault="00FD3209" w:rsidP="0074108F">
      <w:pPr>
        <w:pStyle w:val="S7"/>
        <w:suppressAutoHyphens/>
        <w:rPr>
          <w:szCs w:val="28"/>
        </w:rPr>
      </w:pPr>
      <w:r w:rsidRPr="00B05843">
        <w:rPr>
          <w:szCs w:val="28"/>
        </w:rPr>
        <w:t>- законодательно утвердить зоны санитарной охраны источников водоснабжения;</w:t>
      </w:r>
    </w:p>
    <w:p w:rsidR="00FD3209" w:rsidRPr="00B05843" w:rsidRDefault="00FD3209" w:rsidP="0074108F">
      <w:pPr>
        <w:pStyle w:val="S7"/>
        <w:suppressAutoHyphens/>
        <w:rPr>
          <w:szCs w:val="28"/>
        </w:rPr>
      </w:pPr>
      <w:r w:rsidRPr="00B05843">
        <w:rPr>
          <w:szCs w:val="28"/>
        </w:rPr>
        <w:t>- расширить наблюдательную сеть для ведения качественного мониторинга состояния подземных вод;</w:t>
      </w:r>
    </w:p>
    <w:p w:rsidR="00FD3209" w:rsidRPr="00B05843" w:rsidRDefault="00FD3209" w:rsidP="0074108F">
      <w:pPr>
        <w:pStyle w:val="S7"/>
        <w:suppressAutoHyphens/>
        <w:rPr>
          <w:szCs w:val="28"/>
        </w:rPr>
      </w:pPr>
      <w:r w:rsidRPr="00B05843">
        <w:rPr>
          <w:szCs w:val="28"/>
        </w:rPr>
        <w:t>- создать территориальную наблюдательную сеть на важнейших водохозяйственных объектах областного значения, а также на объектах, которые оказывают значительное техногенное воздействие на состояние подземных вод;</w:t>
      </w:r>
    </w:p>
    <w:p w:rsidR="00FD3209" w:rsidRPr="00B05843" w:rsidRDefault="00FD3209" w:rsidP="0074108F">
      <w:pPr>
        <w:pStyle w:val="S7"/>
        <w:suppressAutoHyphens/>
        <w:rPr>
          <w:szCs w:val="28"/>
        </w:rPr>
      </w:pPr>
      <w:r w:rsidRPr="00B05843">
        <w:rPr>
          <w:szCs w:val="28"/>
        </w:rPr>
        <w:t>- создать государственную наблюдательную сеть для оценки загрязнения подземных вод на территории действующих горнодобывающих предприятий;</w:t>
      </w:r>
    </w:p>
    <w:p w:rsidR="00FD3209" w:rsidRPr="00B05843" w:rsidRDefault="00FD3209" w:rsidP="0074108F">
      <w:pPr>
        <w:pStyle w:val="S7"/>
        <w:suppressAutoHyphens/>
        <w:rPr>
          <w:szCs w:val="28"/>
        </w:rPr>
      </w:pPr>
      <w:r w:rsidRPr="00B05843">
        <w:rPr>
          <w:szCs w:val="28"/>
        </w:rPr>
        <w:t>- для устранения межведомственной разобщённости организаций, ведущих мониторинг, разработать соглашение об обмене информацией.</w:t>
      </w:r>
    </w:p>
    <w:p w:rsidR="00FD3209" w:rsidRPr="00B05843" w:rsidRDefault="00FD3209" w:rsidP="0074108F">
      <w:pPr>
        <w:pStyle w:val="S7"/>
        <w:suppressAutoHyphens/>
        <w:rPr>
          <w:szCs w:val="28"/>
        </w:rPr>
      </w:pPr>
      <w:r w:rsidRPr="00B05843">
        <w:rPr>
          <w:szCs w:val="28"/>
        </w:rPr>
        <w:t>В целях защиты подземных вод от истощения и загрязнения также необходимо:</w:t>
      </w:r>
    </w:p>
    <w:p w:rsidR="00FD3209" w:rsidRPr="00B05843" w:rsidRDefault="00FD3209" w:rsidP="0074108F">
      <w:pPr>
        <w:pStyle w:val="S7"/>
        <w:suppressAutoHyphens/>
        <w:rPr>
          <w:szCs w:val="28"/>
        </w:rPr>
      </w:pPr>
      <w:r w:rsidRPr="00B05843">
        <w:rPr>
          <w:szCs w:val="28"/>
        </w:rPr>
        <w:t>- соблюдать санитарный режим в пределах ЗСО 1-го пояса водозаборов – скважин и родников;</w:t>
      </w:r>
    </w:p>
    <w:p w:rsidR="00FD3209" w:rsidRPr="00B05843" w:rsidRDefault="00FD3209" w:rsidP="0074108F">
      <w:pPr>
        <w:pStyle w:val="S7"/>
        <w:suppressAutoHyphens/>
        <w:rPr>
          <w:szCs w:val="28"/>
        </w:rPr>
      </w:pPr>
      <w:r w:rsidRPr="00B05843">
        <w:rPr>
          <w:szCs w:val="28"/>
        </w:rPr>
        <w:t xml:space="preserve">- вынести из II пояса ЗСО все потенциальные источники химического загрязнения; </w:t>
      </w:r>
    </w:p>
    <w:p w:rsidR="00FD3209" w:rsidRPr="00B05843" w:rsidRDefault="00FD3209" w:rsidP="0074108F">
      <w:pPr>
        <w:pStyle w:val="S7"/>
        <w:suppressAutoHyphens/>
        <w:rPr>
          <w:szCs w:val="28"/>
        </w:rPr>
      </w:pPr>
      <w:r w:rsidRPr="00B05843">
        <w:rPr>
          <w:szCs w:val="28"/>
        </w:rPr>
        <w:t>- в пределах ЗСО не допускается размещение свалок, скотомогильников и других источников загрязнения;</w:t>
      </w:r>
    </w:p>
    <w:p w:rsidR="00FD3209" w:rsidRPr="00B05843" w:rsidRDefault="00FD3209" w:rsidP="0074108F">
      <w:pPr>
        <w:pStyle w:val="S7"/>
        <w:suppressAutoHyphens/>
        <w:rPr>
          <w:szCs w:val="28"/>
        </w:rPr>
      </w:pPr>
      <w:r w:rsidRPr="00B05843">
        <w:rPr>
          <w:szCs w:val="28"/>
        </w:rPr>
        <w:t>- оборудовать все скважины контрольно-измерительной аппаратурой и проводить строгий учёт отбираемой воды;</w:t>
      </w:r>
    </w:p>
    <w:p w:rsidR="00FD3209" w:rsidRPr="00B05843" w:rsidRDefault="00FD3209" w:rsidP="0074108F">
      <w:pPr>
        <w:pStyle w:val="S7"/>
        <w:suppressAutoHyphens/>
        <w:rPr>
          <w:szCs w:val="28"/>
        </w:rPr>
      </w:pPr>
      <w:r w:rsidRPr="00B05843">
        <w:rPr>
          <w:szCs w:val="28"/>
        </w:rPr>
        <w:t>- ликвидировать пришедшие в негодность скважины;</w:t>
      </w:r>
    </w:p>
    <w:p w:rsidR="00FD3209" w:rsidRPr="00B05843" w:rsidRDefault="00FD3209" w:rsidP="0074108F">
      <w:pPr>
        <w:pStyle w:val="S7"/>
        <w:suppressAutoHyphens/>
        <w:rPr>
          <w:szCs w:val="28"/>
        </w:rPr>
      </w:pPr>
      <w:r w:rsidRPr="00B05843">
        <w:rPr>
          <w:szCs w:val="28"/>
        </w:rPr>
        <w:lastRenderedPageBreak/>
        <w:t xml:space="preserve">- не допускать использование питьевых подземных вод для технических целей; </w:t>
      </w:r>
    </w:p>
    <w:p w:rsidR="00FD3209" w:rsidRPr="00B05843" w:rsidRDefault="00FD3209" w:rsidP="0074108F">
      <w:pPr>
        <w:pStyle w:val="S7"/>
        <w:suppressAutoHyphens/>
        <w:rPr>
          <w:szCs w:val="28"/>
        </w:rPr>
      </w:pPr>
      <w:r w:rsidRPr="00B05843">
        <w:rPr>
          <w:szCs w:val="28"/>
        </w:rPr>
        <w:t>- осуществлять водоотбор в соответствии с расчётными показателями;</w:t>
      </w:r>
    </w:p>
    <w:p w:rsidR="00FD3209" w:rsidRPr="00B05843" w:rsidRDefault="00FD3209" w:rsidP="0074108F">
      <w:pPr>
        <w:pStyle w:val="S7"/>
        <w:suppressAutoHyphens/>
        <w:rPr>
          <w:szCs w:val="28"/>
        </w:rPr>
      </w:pPr>
      <w:r w:rsidRPr="00B05843">
        <w:rPr>
          <w:szCs w:val="28"/>
        </w:rPr>
        <w:t>- обеспечить очистку сточных вод и, где возможно, – перевод предприятий на оборотное водоснабжение, проводить строгий учёт количества и химического состава сбрасываемых в накопители сточных вод и твёрдых отходов;</w:t>
      </w:r>
    </w:p>
    <w:p w:rsidR="00FD3209" w:rsidRPr="00B05843" w:rsidRDefault="00FD3209" w:rsidP="0074108F">
      <w:pPr>
        <w:pStyle w:val="S7"/>
        <w:suppressAutoHyphens/>
        <w:rPr>
          <w:szCs w:val="28"/>
        </w:rPr>
      </w:pPr>
      <w:r w:rsidRPr="00B05843">
        <w:rPr>
          <w:szCs w:val="28"/>
        </w:rPr>
        <w:t>- на всех крупных накопителях отходов создать сеть наблюдательных скважин и обеспечить систематический химико-аналитический контроль за качеством подземных вод;</w:t>
      </w:r>
    </w:p>
    <w:p w:rsidR="00FD3209" w:rsidRPr="00B05843" w:rsidRDefault="00FD3209" w:rsidP="0074108F">
      <w:pPr>
        <w:pStyle w:val="S7"/>
        <w:suppressAutoHyphens/>
        <w:rPr>
          <w:szCs w:val="28"/>
        </w:rPr>
      </w:pPr>
      <w:r w:rsidRPr="00B05843">
        <w:rPr>
          <w:szCs w:val="28"/>
        </w:rPr>
        <w:t>- обеспечить постоянный контроль служб коммунального хозяйства за состоянием коллекторов промышленной и хозяйственно-бытовой канализации для предотвращения утечек сточных вод;</w:t>
      </w:r>
    </w:p>
    <w:p w:rsidR="00FD3209" w:rsidRPr="00B05843" w:rsidRDefault="00FD3209" w:rsidP="0074108F">
      <w:pPr>
        <w:pStyle w:val="S7"/>
        <w:suppressAutoHyphens/>
        <w:rPr>
          <w:szCs w:val="28"/>
        </w:rPr>
      </w:pPr>
      <w:r w:rsidRPr="00B05843">
        <w:rPr>
          <w:szCs w:val="28"/>
        </w:rPr>
        <w:t>- проводить ежегодный профилактический ремонт скважин силами водопользователей;</w:t>
      </w:r>
    </w:p>
    <w:p w:rsidR="00FD3209" w:rsidRPr="00B05843" w:rsidRDefault="00FD3209" w:rsidP="0074108F">
      <w:pPr>
        <w:pStyle w:val="S7"/>
        <w:suppressAutoHyphens/>
        <w:rPr>
          <w:szCs w:val="28"/>
        </w:rPr>
      </w:pPr>
      <w:r w:rsidRPr="00B05843">
        <w:rPr>
          <w:szCs w:val="28"/>
        </w:rPr>
        <w:t>- выявлять бездействующие скважины и осуществлять их ликвидационный тампонаж;</w:t>
      </w:r>
    </w:p>
    <w:p w:rsidR="00FD3209" w:rsidRPr="00B05843" w:rsidRDefault="00FD3209" w:rsidP="0074108F">
      <w:pPr>
        <w:pStyle w:val="S7"/>
        <w:suppressAutoHyphens/>
        <w:rPr>
          <w:szCs w:val="28"/>
        </w:rPr>
      </w:pPr>
      <w:r w:rsidRPr="00B05843">
        <w:rPr>
          <w:szCs w:val="28"/>
        </w:rPr>
        <w:t>- проводить обязательную герметизацию оголовка всех эксплуатируемых и резервных скважин;</w:t>
      </w:r>
    </w:p>
    <w:p w:rsidR="00FD3209" w:rsidRPr="00B05843" w:rsidRDefault="00FD3209" w:rsidP="0074108F">
      <w:pPr>
        <w:pStyle w:val="S7"/>
        <w:suppressAutoHyphens/>
        <w:rPr>
          <w:szCs w:val="28"/>
        </w:rPr>
      </w:pPr>
      <w:r w:rsidRPr="00B05843">
        <w:rPr>
          <w:szCs w:val="28"/>
        </w:rPr>
        <w:t>- систематически выполнять бактериологические и химические анализы воды, подаваемой потребителю;</w:t>
      </w:r>
    </w:p>
    <w:p w:rsidR="00FD3209" w:rsidRPr="00B05843" w:rsidRDefault="00FD3209" w:rsidP="0074108F">
      <w:pPr>
        <w:pStyle w:val="S7"/>
        <w:suppressAutoHyphens/>
        <w:rPr>
          <w:szCs w:val="28"/>
        </w:rPr>
      </w:pPr>
      <w:r w:rsidRPr="00B05843">
        <w:rPr>
          <w:szCs w:val="28"/>
        </w:rPr>
        <w:t>- развивать и совершенствовать систему оборотного водоснабжения и повторного использования производственных стоков, особенно на предприятиях энергетики, которые являются самыми крупными водопотребителями.</w:t>
      </w:r>
    </w:p>
    <w:p w:rsidR="00FD3209" w:rsidRPr="00B05843" w:rsidRDefault="00FD3209" w:rsidP="0074108F">
      <w:pPr>
        <w:pStyle w:val="S7"/>
        <w:suppressAutoHyphens/>
        <w:rPr>
          <w:szCs w:val="28"/>
        </w:rPr>
      </w:pPr>
      <w:r w:rsidRPr="00B05843">
        <w:rPr>
          <w:szCs w:val="28"/>
        </w:rPr>
        <w:t>В рамках национального проекта «Экология» постановлением Правительства Новосибирской области от 29.07.2019 № 287-п «Об утверждении Региональной программы по повышению качества водоснабжения на территории Новосибирской области на период с 2019 по 2024 год» утверждена региональная программа по повышению качества водоснабжения на территории Новосибирской области.</w:t>
      </w:r>
    </w:p>
    <w:p w:rsidR="00FD3209" w:rsidRPr="00B05843" w:rsidRDefault="00FD3209" w:rsidP="0074108F">
      <w:pPr>
        <w:pStyle w:val="S7"/>
        <w:suppressAutoHyphens/>
        <w:rPr>
          <w:szCs w:val="28"/>
        </w:rPr>
      </w:pPr>
      <w:r w:rsidRPr="00B05843">
        <w:rPr>
          <w:szCs w:val="28"/>
        </w:rPr>
        <w:t>Реализация вышеуказанной программы позволит обеспечить качественной питьевой водой из систем централизованного водоснабжения не менее 91,8% населения Новосибирской области и не менее 99,0% городского населения.</w:t>
      </w:r>
    </w:p>
    <w:p w:rsidR="00FD3209" w:rsidRPr="00B05843" w:rsidRDefault="00FD3209" w:rsidP="0074108F">
      <w:pPr>
        <w:pStyle w:val="S7"/>
        <w:suppressAutoHyphens/>
      </w:pPr>
      <w:r w:rsidRPr="00B05843">
        <w:t xml:space="preserve">Несмотря на то, что качество питьевой воды из разводящей сети в настоящее время улучшилось, в 20 районах области показатель удельного веса проб, не отвечающих гигиеническим нормативам по санитарно-химическим показателям, из водопроводной сети выше среднеобластного показателя, а в 9 районах области – выше среднеобластного значения по микробиологическим показателям. Для решения этой проблемы необходимо: </w:t>
      </w:r>
    </w:p>
    <w:p w:rsidR="00FD3209" w:rsidRPr="00B05843" w:rsidRDefault="00FD3209" w:rsidP="0074108F">
      <w:pPr>
        <w:pStyle w:val="S7"/>
        <w:suppressAutoHyphens/>
      </w:pPr>
      <w:r w:rsidRPr="00B05843">
        <w:t xml:space="preserve">- продолжить реализацию «Региональной программы по повышению качества водоснабжения на территории Новосибирской области на период с </w:t>
      </w:r>
      <w:r w:rsidRPr="00B05843">
        <w:lastRenderedPageBreak/>
        <w:t>2019 по 2024 год», утвержденной постановлением Правительства Новосибирской области от 29.07.2019 № 287-п;</w:t>
      </w:r>
    </w:p>
    <w:p w:rsidR="00FD3209" w:rsidRPr="00B05843" w:rsidRDefault="00FD3209" w:rsidP="0074108F">
      <w:pPr>
        <w:pStyle w:val="S7"/>
        <w:suppressAutoHyphens/>
      </w:pPr>
      <w:r w:rsidRPr="00B05843">
        <w:t>- провести корректировки мероприятий по доведению качества питьевой воды до гигиенических нормативов и оценке эффективности реализуемых мероприятий;</w:t>
      </w:r>
    </w:p>
    <w:p w:rsidR="00FD3209" w:rsidRPr="00B05843" w:rsidRDefault="00FD3209" w:rsidP="0074108F">
      <w:pPr>
        <w:pStyle w:val="S7"/>
        <w:suppressAutoHyphens/>
      </w:pPr>
      <w:r w:rsidRPr="00B05843">
        <w:t>- продолжить надзор за ресурсоснабжающими организациями.</w:t>
      </w:r>
    </w:p>
    <w:p w:rsidR="00FD3209" w:rsidRPr="00B05843" w:rsidRDefault="00FD3209" w:rsidP="0074108F">
      <w:pPr>
        <w:pStyle w:val="S7"/>
        <w:suppressAutoHyphens/>
      </w:pPr>
      <w:r w:rsidRPr="00B05843">
        <w:t>В области надзора за водоснабжением населения и охраны водных объектов необходимо:</w:t>
      </w:r>
    </w:p>
    <w:p w:rsidR="00FD3209" w:rsidRPr="00B05843" w:rsidRDefault="00FD3209" w:rsidP="0074108F">
      <w:pPr>
        <w:pStyle w:val="S7"/>
        <w:suppressAutoHyphens/>
        <w:rPr>
          <w:szCs w:val="28"/>
        </w:rPr>
      </w:pPr>
      <w:r w:rsidRPr="00B05843">
        <w:rPr>
          <w:szCs w:val="28"/>
        </w:rPr>
        <w:t xml:space="preserve">- обеззараживание и дегельминтизацию сточных вод от очистных сооружений осуществлять в соответствии с санитарно-эпидемиологическими требованиями и нормативами; </w:t>
      </w:r>
    </w:p>
    <w:p w:rsidR="00FD3209" w:rsidRPr="00B05843" w:rsidRDefault="00FD3209" w:rsidP="0074108F">
      <w:pPr>
        <w:pStyle w:val="S7"/>
        <w:suppressAutoHyphens/>
        <w:rPr>
          <w:szCs w:val="28"/>
        </w:rPr>
      </w:pPr>
      <w:r w:rsidRPr="00B05843">
        <w:rPr>
          <w:szCs w:val="28"/>
        </w:rPr>
        <w:t xml:space="preserve">- проводить корректировку целевых программ по улучшению водоснабжения и водоотведения </w:t>
      </w:r>
      <w:r w:rsidR="00E81A63" w:rsidRPr="00B05843">
        <w:rPr>
          <w:szCs w:val="28"/>
        </w:rPr>
        <w:t>населённых</w:t>
      </w:r>
      <w:r w:rsidRPr="00B05843">
        <w:rPr>
          <w:szCs w:val="28"/>
        </w:rPr>
        <w:t xml:space="preserve"> мест.</w:t>
      </w:r>
    </w:p>
    <w:p w:rsidR="00FD3209" w:rsidRPr="00B05843" w:rsidRDefault="00FD3209" w:rsidP="0074108F">
      <w:pPr>
        <w:pStyle w:val="S7"/>
        <w:suppressAutoHyphens/>
        <w:rPr>
          <w:szCs w:val="28"/>
        </w:rPr>
      </w:pPr>
      <w:r w:rsidRPr="00B05843">
        <w:rPr>
          <w:szCs w:val="28"/>
        </w:rPr>
        <w:t xml:space="preserve">Организация зон санитарной охраны подземных и поверхностных водозаборов является одним из важнейших мероприятий, направленных на предупреждение антропогенного загрязнения источников водоснабжения. </w:t>
      </w:r>
    </w:p>
    <w:p w:rsidR="00FD3209" w:rsidRPr="00B05843" w:rsidRDefault="00FD3209" w:rsidP="0074108F">
      <w:pPr>
        <w:pStyle w:val="S7"/>
        <w:suppressAutoHyphens/>
        <w:rPr>
          <w:szCs w:val="28"/>
        </w:rPr>
      </w:pPr>
      <w:r w:rsidRPr="00B05843">
        <w:rPr>
          <w:szCs w:val="28"/>
        </w:rPr>
        <w:t>Задача: снизить удельный вес источников централизованного хозяйственно-питьевого водоснабжения, не отвечающих санитарным требованиям из-за отсутствия зон санитарной охраны (сейчас 3,1%).</w:t>
      </w:r>
    </w:p>
    <w:p w:rsidR="00FD3209" w:rsidRPr="00B05843" w:rsidRDefault="00FD3209" w:rsidP="0074108F">
      <w:pPr>
        <w:pStyle w:val="S7"/>
        <w:suppressAutoHyphens/>
        <w:rPr>
          <w:szCs w:val="28"/>
        </w:rPr>
      </w:pPr>
      <w:r w:rsidRPr="00B05843">
        <w:rPr>
          <w:szCs w:val="28"/>
        </w:rPr>
        <w:t>В соответствии с государственной программой Новосибирской области «Охрана окружающей среды» в рамках задач по развитию водохозяйственного комплекса новосибирской области необходимо:</w:t>
      </w:r>
    </w:p>
    <w:p w:rsidR="00FD3209" w:rsidRPr="00B05843" w:rsidRDefault="00FD3209" w:rsidP="0074108F">
      <w:pPr>
        <w:pStyle w:val="S7"/>
        <w:suppressAutoHyphens/>
        <w:rPr>
          <w:szCs w:val="28"/>
        </w:rPr>
      </w:pPr>
      <w:r w:rsidRPr="00B05843">
        <w:rPr>
          <w:szCs w:val="28"/>
        </w:rPr>
        <w:t>- сократить к концу 2024 г. количество объектов жилищного фонда (жилых домов) и социально-культурной сферы, находящихся в зоне подтопления;</w:t>
      </w:r>
    </w:p>
    <w:p w:rsidR="00FD3209" w:rsidRPr="00B05843" w:rsidRDefault="00FD3209" w:rsidP="0074108F">
      <w:pPr>
        <w:pStyle w:val="S7"/>
        <w:suppressAutoHyphens/>
        <w:rPr>
          <w:szCs w:val="28"/>
        </w:rPr>
      </w:pPr>
      <w:r w:rsidRPr="00B05843">
        <w:rPr>
          <w:szCs w:val="28"/>
        </w:rPr>
        <w:t>- обеспечить к концу 2024 г. расчистку участков русел рек;</w:t>
      </w:r>
    </w:p>
    <w:p w:rsidR="00FD3209" w:rsidRPr="00B05843" w:rsidRDefault="00FD3209" w:rsidP="0074108F">
      <w:pPr>
        <w:pStyle w:val="S7"/>
        <w:suppressAutoHyphens/>
        <w:rPr>
          <w:szCs w:val="28"/>
        </w:rPr>
      </w:pPr>
      <w:r w:rsidRPr="00B05843">
        <w:rPr>
          <w:szCs w:val="28"/>
        </w:rPr>
        <w:t>- увеличить количество населения, улучшившего экологические условия проживания вблизи водных объектов.</w:t>
      </w:r>
    </w:p>
    <w:p w:rsidR="00FD3209" w:rsidRPr="00B05843" w:rsidRDefault="00FD3209" w:rsidP="0074108F">
      <w:pPr>
        <w:suppressAutoHyphens/>
        <w:spacing w:before="20" w:after="20"/>
        <w:rPr>
          <w:sz w:val="26"/>
          <w:szCs w:val="26"/>
        </w:rPr>
      </w:pPr>
    </w:p>
    <w:p w:rsidR="00FD3209" w:rsidRPr="00B05843" w:rsidRDefault="00FD3209" w:rsidP="00C14023">
      <w:pPr>
        <w:pStyle w:val="S7"/>
        <w:tabs>
          <w:tab w:val="right" w:pos="9355"/>
        </w:tabs>
        <w:suppressAutoHyphens/>
        <w:ind w:firstLine="0"/>
        <w:jc w:val="center"/>
        <w:rPr>
          <w:i/>
        </w:rPr>
      </w:pPr>
      <w:bookmarkStart w:id="108" w:name="_Toc57485346"/>
      <w:r w:rsidRPr="00B05843">
        <w:rPr>
          <w:i/>
        </w:rPr>
        <w:t>Мероприятия по укреплению природно-экологического каркаса</w:t>
      </w:r>
      <w:bookmarkEnd w:id="108"/>
    </w:p>
    <w:p w:rsidR="00FD3209" w:rsidRPr="00B05843" w:rsidRDefault="00FD3209" w:rsidP="0074108F">
      <w:pPr>
        <w:pStyle w:val="S7"/>
        <w:suppressAutoHyphens/>
        <w:rPr>
          <w:szCs w:val="28"/>
        </w:rPr>
      </w:pPr>
      <w:r w:rsidRPr="00B05843">
        <w:rPr>
          <w:szCs w:val="28"/>
        </w:rPr>
        <w:t xml:space="preserve">Укрепление природно-экологического каркаса территории является важнейшей природоохранной задачей. Природно-экологический каркас – это система, обладающая наибольшей экологической устойчивостью (условиями лесовозобновления, разнообразием биогеоценозов, повышенной мозаичностью ландшафтов и т.д.), способной уравновешивать происходящие негативные изменения, обусловленные хозяйственной деятельностью человека. Состоянием природно-экологического каркаса и, в первую очередь, системы ООПТ, определяется способность экосистем территории противостоять техногенным нагрузкам, сохранять свою индивидуальность. </w:t>
      </w:r>
    </w:p>
    <w:p w:rsidR="00FD3209" w:rsidRPr="00B05843" w:rsidRDefault="00FD3209" w:rsidP="0074108F">
      <w:pPr>
        <w:pStyle w:val="S7"/>
        <w:suppressAutoHyphens/>
        <w:rPr>
          <w:szCs w:val="28"/>
        </w:rPr>
      </w:pPr>
      <w:r w:rsidRPr="00B05843">
        <w:rPr>
          <w:szCs w:val="28"/>
        </w:rPr>
        <w:t>В качестве приоритетов охраны природы в Новосибирской области должны рассматриваться:</w:t>
      </w:r>
    </w:p>
    <w:p w:rsidR="00FD3209" w:rsidRPr="00B05843" w:rsidRDefault="00FD3209" w:rsidP="0074108F">
      <w:pPr>
        <w:pStyle w:val="S7"/>
        <w:suppressAutoHyphens/>
        <w:rPr>
          <w:szCs w:val="28"/>
        </w:rPr>
      </w:pPr>
      <w:r w:rsidRPr="00B05843">
        <w:rPr>
          <w:szCs w:val="28"/>
        </w:rPr>
        <w:t>- ведение Красной книги Новосибирской области;</w:t>
      </w:r>
    </w:p>
    <w:p w:rsidR="00FD3209" w:rsidRPr="00B05843" w:rsidRDefault="00FD3209" w:rsidP="0074108F">
      <w:pPr>
        <w:pStyle w:val="S7"/>
        <w:suppressAutoHyphens/>
        <w:rPr>
          <w:szCs w:val="28"/>
        </w:rPr>
      </w:pPr>
      <w:r w:rsidRPr="00B05843">
        <w:rPr>
          <w:szCs w:val="28"/>
        </w:rPr>
        <w:t>- видовые программы восстановления численности;</w:t>
      </w:r>
    </w:p>
    <w:p w:rsidR="00FD3209" w:rsidRPr="00B05843" w:rsidRDefault="00FD3209" w:rsidP="0074108F">
      <w:pPr>
        <w:pStyle w:val="S7"/>
        <w:suppressAutoHyphens/>
        <w:rPr>
          <w:szCs w:val="28"/>
        </w:rPr>
      </w:pPr>
      <w:r w:rsidRPr="00B05843">
        <w:rPr>
          <w:szCs w:val="28"/>
        </w:rPr>
        <w:lastRenderedPageBreak/>
        <w:t>- переход от наращивания площади к принципу повсеместности охраны природы;</w:t>
      </w:r>
    </w:p>
    <w:p w:rsidR="00FD3209" w:rsidRPr="00B05843" w:rsidRDefault="00FD3209" w:rsidP="0074108F">
      <w:pPr>
        <w:pStyle w:val="S7"/>
        <w:suppressAutoHyphens/>
        <w:rPr>
          <w:szCs w:val="28"/>
        </w:rPr>
      </w:pPr>
      <w:r w:rsidRPr="00B05843">
        <w:rPr>
          <w:szCs w:val="28"/>
        </w:rPr>
        <w:t>- формирование эффективной экологической сети (природно-экологического каркаса);</w:t>
      </w:r>
    </w:p>
    <w:p w:rsidR="00FD3209" w:rsidRPr="00B05843" w:rsidRDefault="00FD3209" w:rsidP="0074108F">
      <w:pPr>
        <w:pStyle w:val="S7"/>
        <w:suppressAutoHyphens/>
        <w:rPr>
          <w:szCs w:val="28"/>
        </w:rPr>
      </w:pPr>
      <w:r w:rsidRPr="00B05843">
        <w:rPr>
          <w:szCs w:val="28"/>
        </w:rPr>
        <w:t>- резервирование земель для развития экосети;</w:t>
      </w:r>
    </w:p>
    <w:p w:rsidR="00FD3209" w:rsidRPr="00B05843" w:rsidRDefault="00FD3209" w:rsidP="0074108F">
      <w:pPr>
        <w:pStyle w:val="S7"/>
        <w:suppressAutoHyphens/>
        <w:rPr>
          <w:szCs w:val="28"/>
        </w:rPr>
      </w:pPr>
      <w:r w:rsidRPr="00B05843">
        <w:rPr>
          <w:szCs w:val="28"/>
        </w:rPr>
        <w:t>- обеспечение межрегиональной и пр. интеграции сети;</w:t>
      </w:r>
    </w:p>
    <w:p w:rsidR="00FD3209" w:rsidRPr="00B05843" w:rsidRDefault="00FD3209" w:rsidP="0074108F">
      <w:pPr>
        <w:pStyle w:val="S7"/>
        <w:suppressAutoHyphens/>
        <w:rPr>
          <w:szCs w:val="28"/>
        </w:rPr>
      </w:pPr>
      <w:r w:rsidRPr="00B05843">
        <w:rPr>
          <w:szCs w:val="28"/>
        </w:rPr>
        <w:t>- совершенствование Закона Новосибирской области от 26.09.2005 № 325-ОЗ «Об особо охраняемых природных территориях в Новосибирской области»;</w:t>
      </w:r>
    </w:p>
    <w:p w:rsidR="00FD3209" w:rsidRPr="00B05843" w:rsidRDefault="00FD3209" w:rsidP="0074108F">
      <w:pPr>
        <w:pStyle w:val="S7"/>
        <w:suppressAutoHyphens/>
        <w:rPr>
          <w:szCs w:val="28"/>
        </w:rPr>
      </w:pPr>
      <w:r w:rsidRPr="00B05843">
        <w:rPr>
          <w:szCs w:val="28"/>
        </w:rPr>
        <w:t xml:space="preserve">- усиление контроля за соблюдением режима особой охраны ООПТ и </w:t>
      </w:r>
      <w:r w:rsidR="00940803" w:rsidRPr="00B05843">
        <w:rPr>
          <w:szCs w:val="28"/>
        </w:rPr>
        <w:t>оснащённости</w:t>
      </w:r>
      <w:r w:rsidRPr="00B05843">
        <w:rPr>
          <w:szCs w:val="28"/>
        </w:rPr>
        <w:t xml:space="preserve"> инспекторов;</w:t>
      </w:r>
    </w:p>
    <w:p w:rsidR="00FD3209" w:rsidRPr="00B05843" w:rsidRDefault="00FD3209" w:rsidP="0074108F">
      <w:pPr>
        <w:pStyle w:val="S7"/>
        <w:suppressAutoHyphens/>
        <w:rPr>
          <w:szCs w:val="28"/>
        </w:rPr>
      </w:pPr>
      <w:r w:rsidRPr="00B05843">
        <w:rPr>
          <w:szCs w:val="28"/>
        </w:rPr>
        <w:t>- ведение кадастра и мониторинг состояния ООПТ;</w:t>
      </w:r>
    </w:p>
    <w:p w:rsidR="00FD3209" w:rsidRPr="00B05843" w:rsidRDefault="00FD3209" w:rsidP="0074108F">
      <w:pPr>
        <w:pStyle w:val="S7"/>
        <w:suppressAutoHyphens/>
        <w:rPr>
          <w:szCs w:val="28"/>
        </w:rPr>
      </w:pPr>
      <w:r w:rsidRPr="00B05843">
        <w:rPr>
          <w:szCs w:val="28"/>
        </w:rPr>
        <w:t>- экопросвещение и природоохранная пропаганда.</w:t>
      </w:r>
    </w:p>
    <w:p w:rsidR="00FD3209" w:rsidRPr="00B05843" w:rsidRDefault="00FD3209" w:rsidP="0074108F">
      <w:pPr>
        <w:suppressAutoHyphens/>
        <w:spacing w:before="20" w:after="20"/>
        <w:rPr>
          <w:b/>
          <w:szCs w:val="28"/>
        </w:rPr>
      </w:pPr>
    </w:p>
    <w:p w:rsidR="00FD3209" w:rsidRPr="00B05843" w:rsidRDefault="00FD3209" w:rsidP="0074108F">
      <w:pPr>
        <w:pStyle w:val="S7"/>
        <w:suppressAutoHyphens/>
        <w:jc w:val="center"/>
        <w:rPr>
          <w:i/>
        </w:rPr>
      </w:pPr>
      <w:r w:rsidRPr="00B05843">
        <w:rPr>
          <w:i/>
        </w:rPr>
        <w:t>Обустройство существующих заказников, определение их на местности, в том числе путем установления информационных знаков.</w:t>
      </w:r>
    </w:p>
    <w:p w:rsidR="00FD3209" w:rsidRPr="00B05843" w:rsidRDefault="00FD3209" w:rsidP="0074108F">
      <w:pPr>
        <w:pStyle w:val="S7"/>
        <w:suppressAutoHyphens/>
      </w:pPr>
      <w:r w:rsidRPr="00B05843">
        <w:t>Данное мероприятие представляется важным в целях сохранения и восстановления численности популяций охотничьих, редких и исчезающих видов животных, усиления контроля над деятельностью граждан и должностных лиц. Кроме того, в целях обеспечения надлежащего контроля за порядком необходима поддержка надлежащего состояния материально-технической базы заказников.</w:t>
      </w:r>
    </w:p>
    <w:p w:rsidR="00FD3209" w:rsidRPr="00B05843" w:rsidRDefault="00FD3209" w:rsidP="0074108F">
      <w:pPr>
        <w:pStyle w:val="S7"/>
        <w:suppressAutoHyphens/>
      </w:pPr>
      <w:r w:rsidRPr="00B05843">
        <w:t xml:space="preserve">В соответствии с государственной программой Новосибирской области «Охрана окружающей среды» необходимо обеспечить в период 2020-2024 гг. долю памятников природы регионального значения, на которых проведены работы по восстановлению, от потребности на начало </w:t>
      </w:r>
      <w:r w:rsidR="00940803" w:rsidRPr="00B05843">
        <w:t>отчётного</w:t>
      </w:r>
      <w:r w:rsidRPr="00B05843">
        <w:t xml:space="preserve"> периода на уровне 100%. </w:t>
      </w:r>
    </w:p>
    <w:p w:rsidR="00FD3209" w:rsidRPr="00B05843" w:rsidRDefault="00FD3209" w:rsidP="0074108F">
      <w:pPr>
        <w:pStyle w:val="S7"/>
        <w:suppressAutoHyphens/>
      </w:pPr>
      <w:r w:rsidRPr="00B05843">
        <w:t>Определение (вынесение на землеустроительные карты) и закрепление на местности границ водоохранных зон и прибрежных защитных полос водных объектов.</w:t>
      </w:r>
    </w:p>
    <w:p w:rsidR="00FD3209" w:rsidRPr="00B05843" w:rsidRDefault="00FD3209" w:rsidP="0074108F">
      <w:pPr>
        <w:pStyle w:val="S7"/>
        <w:suppressAutoHyphens/>
      </w:pPr>
      <w:r w:rsidRPr="00B05843">
        <w:t>Водоохранные зоны и прибрежные защитные полосы являются важнейшими звеньями природно-экологического каркаса области. Чаще всего, они выступают в качестве экологических коридоров, позволяющих связать в единое целое ключевые природные территории (крупные ООПТ и др ядра экологического каркаса).</w:t>
      </w:r>
    </w:p>
    <w:p w:rsidR="00FD3209" w:rsidRPr="00B05843" w:rsidRDefault="00FD3209" w:rsidP="0074108F">
      <w:pPr>
        <w:pStyle w:val="S7"/>
        <w:suppressAutoHyphens/>
      </w:pPr>
      <w:r w:rsidRPr="00B05843">
        <w:t>Оптимизация межсектороного взаимодействия в сфере территориальной охраны природы.</w:t>
      </w:r>
    </w:p>
    <w:p w:rsidR="00FD3209" w:rsidRPr="00B05843" w:rsidRDefault="00FD3209" w:rsidP="0074108F">
      <w:pPr>
        <w:pStyle w:val="S7"/>
        <w:suppressAutoHyphens/>
      </w:pPr>
      <w:r w:rsidRPr="00B05843">
        <w:t xml:space="preserve">На всех этапах совершенствования территориальной охраны чрезвычайно значимым является межсекторное взаимодействие, которое подразумевает сотрудничество органов государственного управления в области природных ресурсов и охраны окружающей среды региона, общественных объединений и экспертных сообществ (РГО, другие экоНКО, ООО «Сибирский экологический центр», НИИ, экспертные и общественные инициативные группы), необходимые для выявления ценных природных территорий Новосибирской </w:t>
      </w:r>
      <w:r w:rsidRPr="00B05843">
        <w:lastRenderedPageBreak/>
        <w:t>области и их сохранения (ГИС-анализ, экспедиции для верификации, подготовка предложений, просвещение, дополнительное образование и переподготовка). Ценным результатом такого взаимодействия являются совместные проекты по актуальным направлениям.</w:t>
      </w:r>
    </w:p>
    <w:p w:rsidR="00FD3209" w:rsidRPr="00B05843" w:rsidRDefault="00FD3209" w:rsidP="0074108F">
      <w:pPr>
        <w:pStyle w:val="S7"/>
        <w:suppressAutoHyphens/>
      </w:pPr>
    </w:p>
    <w:p w:rsidR="00FD3209" w:rsidRPr="00B05843" w:rsidRDefault="00FD3209" w:rsidP="00C14023">
      <w:pPr>
        <w:pStyle w:val="S7"/>
        <w:suppressAutoHyphens/>
        <w:ind w:firstLine="0"/>
        <w:jc w:val="center"/>
        <w:rPr>
          <w:i/>
        </w:rPr>
      </w:pPr>
      <w:bookmarkStart w:id="109" w:name="_Toc57485347"/>
      <w:r w:rsidRPr="00B05843">
        <w:rPr>
          <w:i/>
        </w:rPr>
        <w:t>Мероприятия по обеспечению рационального природопользования</w:t>
      </w:r>
      <w:bookmarkEnd w:id="109"/>
    </w:p>
    <w:p w:rsidR="00FD3209" w:rsidRPr="00B05843" w:rsidRDefault="00FD3209" w:rsidP="0074108F">
      <w:pPr>
        <w:pStyle w:val="S7"/>
        <w:suppressAutoHyphens/>
        <w:rPr>
          <w:szCs w:val="28"/>
        </w:rPr>
      </w:pPr>
      <w:r w:rsidRPr="00B05843">
        <w:rPr>
          <w:szCs w:val="28"/>
        </w:rPr>
        <w:t>В качестве мероприятий по обеспечению рационального природопользования необходимо:</w:t>
      </w:r>
    </w:p>
    <w:p w:rsidR="00FD3209" w:rsidRPr="00B05843" w:rsidRDefault="00FD3209" w:rsidP="0074108F">
      <w:pPr>
        <w:pStyle w:val="S7"/>
        <w:suppressAutoHyphens/>
        <w:rPr>
          <w:szCs w:val="28"/>
        </w:rPr>
      </w:pPr>
      <w:r w:rsidRPr="00B05843">
        <w:rPr>
          <w:szCs w:val="28"/>
        </w:rPr>
        <w:t xml:space="preserve">1. Внедрять новые формы природопользования с </w:t>
      </w:r>
      <w:r w:rsidR="00E81A63" w:rsidRPr="00B05843">
        <w:rPr>
          <w:szCs w:val="28"/>
        </w:rPr>
        <w:t>учётом</w:t>
      </w:r>
      <w:r w:rsidRPr="00B05843">
        <w:rPr>
          <w:szCs w:val="28"/>
        </w:rPr>
        <w:t xml:space="preserve"> экологических требований (сокращение водопотребления, уменьшение </w:t>
      </w:r>
      <w:r w:rsidR="00E81A63" w:rsidRPr="00B05843">
        <w:rPr>
          <w:szCs w:val="28"/>
        </w:rPr>
        <w:t>объёмов</w:t>
      </w:r>
      <w:r w:rsidRPr="00B05843">
        <w:rPr>
          <w:szCs w:val="28"/>
        </w:rPr>
        <w:t xml:space="preserve"> отходов и т.</w:t>
      </w:r>
      <w:r w:rsidR="00C14023">
        <w:rPr>
          <w:szCs w:val="28"/>
        </w:rPr>
        <w:t> </w:t>
      </w:r>
      <w:r w:rsidRPr="00B05843">
        <w:rPr>
          <w:szCs w:val="28"/>
        </w:rPr>
        <w:t>д.);</w:t>
      </w:r>
    </w:p>
    <w:p w:rsidR="00FD3209" w:rsidRPr="00B05843" w:rsidRDefault="00FD3209" w:rsidP="0074108F">
      <w:pPr>
        <w:pStyle w:val="S7"/>
        <w:suppressAutoHyphens/>
        <w:rPr>
          <w:szCs w:val="28"/>
        </w:rPr>
      </w:pPr>
      <w:r w:rsidRPr="00B05843">
        <w:rPr>
          <w:szCs w:val="28"/>
        </w:rPr>
        <w:t>2. При реализации инвестиционных проектов, создании новых производств применять новые, экологически ориентированные, технологии производства, с минимальными выбросами и сбросами вредных элементов в окружающую среду;</w:t>
      </w:r>
    </w:p>
    <w:p w:rsidR="00FD3209" w:rsidRPr="00B05843" w:rsidRDefault="00FD3209" w:rsidP="0074108F">
      <w:pPr>
        <w:pStyle w:val="S7"/>
        <w:suppressAutoHyphens/>
        <w:rPr>
          <w:szCs w:val="28"/>
        </w:rPr>
      </w:pPr>
      <w:r w:rsidRPr="00B05843">
        <w:rPr>
          <w:szCs w:val="28"/>
        </w:rPr>
        <w:t>3. Обеспечить организацию и проведение государственной экологической экспертизы объектов регионального уровня, расположенных в Новосибирской области;</w:t>
      </w:r>
    </w:p>
    <w:p w:rsidR="00FD3209" w:rsidRPr="00B05843" w:rsidRDefault="00FD3209" w:rsidP="0074108F">
      <w:pPr>
        <w:pStyle w:val="S7"/>
        <w:suppressAutoHyphens/>
        <w:rPr>
          <w:szCs w:val="28"/>
        </w:rPr>
      </w:pPr>
      <w:r w:rsidRPr="00B05843">
        <w:rPr>
          <w:szCs w:val="28"/>
        </w:rPr>
        <w:t xml:space="preserve">4. Повышать </w:t>
      </w:r>
      <w:r w:rsidR="00E81A63" w:rsidRPr="00B05843">
        <w:rPr>
          <w:szCs w:val="28"/>
        </w:rPr>
        <w:t>надёжность</w:t>
      </w:r>
      <w:r w:rsidRPr="00B05843">
        <w:rPr>
          <w:szCs w:val="28"/>
        </w:rPr>
        <w:t xml:space="preserve"> и проводить модернизацию инженерных систем, вводить ресурсосберегающие технологии;</w:t>
      </w:r>
    </w:p>
    <w:p w:rsidR="00FD3209" w:rsidRPr="00B05843" w:rsidRDefault="00FD3209" w:rsidP="0074108F">
      <w:pPr>
        <w:pStyle w:val="S7"/>
        <w:suppressAutoHyphens/>
        <w:rPr>
          <w:szCs w:val="28"/>
        </w:rPr>
      </w:pPr>
      <w:r w:rsidRPr="00B05843">
        <w:rPr>
          <w:szCs w:val="28"/>
        </w:rPr>
        <w:t>5. Обеспечить потребности Новосибирской области в различных видах минерального сырья на принципах их комплексного и рационального использования;</w:t>
      </w:r>
    </w:p>
    <w:p w:rsidR="00FD3209" w:rsidRPr="00B05843" w:rsidRDefault="00FD3209" w:rsidP="0074108F">
      <w:pPr>
        <w:pStyle w:val="S7"/>
        <w:suppressAutoHyphens/>
        <w:rPr>
          <w:szCs w:val="28"/>
        </w:rPr>
      </w:pPr>
      <w:r w:rsidRPr="00B05843">
        <w:rPr>
          <w:szCs w:val="28"/>
        </w:rPr>
        <w:t xml:space="preserve">6. Осуществлять сбалансированное воспроизводство и добычу полезных ископаемых с </w:t>
      </w:r>
      <w:r w:rsidR="00E81A63" w:rsidRPr="00B05843">
        <w:rPr>
          <w:szCs w:val="28"/>
        </w:rPr>
        <w:t>учётом</w:t>
      </w:r>
      <w:r w:rsidRPr="00B05843">
        <w:rPr>
          <w:szCs w:val="28"/>
        </w:rPr>
        <w:t xml:space="preserve"> экологических возможностей освоения месторождений.</w:t>
      </w:r>
    </w:p>
    <w:p w:rsidR="00FD3209" w:rsidRPr="00B05843" w:rsidRDefault="00FD3209" w:rsidP="0074108F">
      <w:pPr>
        <w:pStyle w:val="S7"/>
        <w:suppressAutoHyphens/>
        <w:rPr>
          <w:szCs w:val="28"/>
        </w:rPr>
      </w:pPr>
      <w:r w:rsidRPr="00B05843">
        <w:rPr>
          <w:szCs w:val="28"/>
        </w:rPr>
        <w:t>7. Осуществить мониторинг пользования участками недр на основе внедрения информационно-аналитических систем, создания баз данных по прогнозным, разведанным и эксплуатируемым месторождениям;</w:t>
      </w:r>
    </w:p>
    <w:p w:rsidR="00FD3209" w:rsidRPr="00B05843" w:rsidRDefault="00FD3209" w:rsidP="0074108F">
      <w:pPr>
        <w:pStyle w:val="S7"/>
        <w:suppressAutoHyphens/>
        <w:rPr>
          <w:szCs w:val="28"/>
        </w:rPr>
      </w:pPr>
      <w:r w:rsidRPr="00B05843">
        <w:rPr>
          <w:szCs w:val="28"/>
        </w:rPr>
        <w:t>8. Использовать инновационные методы ведения разведки и добычи минерально-сырьевых ресурсов, технически перевооружить производственно-технические и лабораторные базы геологических предприятий;</w:t>
      </w:r>
    </w:p>
    <w:p w:rsidR="00FD3209" w:rsidRPr="00B05843" w:rsidRDefault="00FD3209" w:rsidP="0074108F">
      <w:pPr>
        <w:pStyle w:val="S7"/>
        <w:suppressAutoHyphens/>
        <w:rPr>
          <w:szCs w:val="28"/>
        </w:rPr>
      </w:pPr>
      <w:r w:rsidRPr="00B05843">
        <w:rPr>
          <w:szCs w:val="28"/>
        </w:rPr>
        <w:t>9. Оптимизировать размещение перерабатывающих и добывающих производств;</w:t>
      </w:r>
    </w:p>
    <w:p w:rsidR="00FD3209" w:rsidRPr="00B05843" w:rsidRDefault="00FD3209" w:rsidP="0074108F">
      <w:pPr>
        <w:pStyle w:val="S7"/>
        <w:suppressAutoHyphens/>
        <w:rPr>
          <w:szCs w:val="28"/>
        </w:rPr>
      </w:pPr>
      <w:r w:rsidRPr="00B05843">
        <w:rPr>
          <w:szCs w:val="28"/>
        </w:rPr>
        <w:t>10. Внедрить эффективный экономический механизм рационального водопользования и охраны водных объектов;</w:t>
      </w:r>
    </w:p>
    <w:p w:rsidR="00FD3209" w:rsidRPr="00B05843" w:rsidRDefault="00FD3209" w:rsidP="0074108F">
      <w:pPr>
        <w:pStyle w:val="S7"/>
        <w:suppressAutoHyphens/>
        <w:rPr>
          <w:szCs w:val="28"/>
        </w:rPr>
      </w:pPr>
      <w:r w:rsidRPr="00B05843">
        <w:rPr>
          <w:szCs w:val="28"/>
        </w:rPr>
        <w:t>11. Перейти на безотходное производство и ресурсосбережение с учётом приоритета сохранения природных комплексов, биоразнообразия и объектов природного наследия.</w:t>
      </w:r>
    </w:p>
    <w:p w:rsidR="00FD3209" w:rsidRPr="00B05843" w:rsidRDefault="00FD3209" w:rsidP="0074108F">
      <w:pPr>
        <w:suppressAutoHyphens/>
        <w:spacing w:before="20" w:after="20"/>
        <w:rPr>
          <w:szCs w:val="28"/>
        </w:rPr>
      </w:pPr>
    </w:p>
    <w:p w:rsidR="00FD3209" w:rsidRPr="00B05843" w:rsidRDefault="00FD3209" w:rsidP="00C14023">
      <w:pPr>
        <w:pStyle w:val="S7"/>
        <w:suppressAutoHyphens/>
        <w:ind w:firstLine="0"/>
        <w:jc w:val="center"/>
        <w:rPr>
          <w:i/>
        </w:rPr>
      </w:pPr>
      <w:bookmarkStart w:id="110" w:name="_Toc57485348"/>
      <w:r w:rsidRPr="00B05843">
        <w:rPr>
          <w:i/>
        </w:rPr>
        <w:t>Экологическое образование и воспитание населения</w:t>
      </w:r>
      <w:bookmarkEnd w:id="110"/>
    </w:p>
    <w:p w:rsidR="00FD3209" w:rsidRPr="00B05843" w:rsidRDefault="00FD3209" w:rsidP="0074108F">
      <w:pPr>
        <w:pStyle w:val="S7"/>
        <w:suppressAutoHyphens/>
        <w:rPr>
          <w:szCs w:val="28"/>
        </w:rPr>
      </w:pPr>
      <w:r w:rsidRPr="00B05843">
        <w:rPr>
          <w:szCs w:val="28"/>
        </w:rPr>
        <w:t xml:space="preserve">В настоящее время в Новосибирской области много делается по формированию экологической культуры населения. Для этого обеспечивается непрерывное экологическое образование и воспитание, начиная с дошкольных учреждений, школ, ВУЗов, и заканчивая подготовкой специалистов на </w:t>
      </w:r>
      <w:r w:rsidRPr="00B05843">
        <w:rPr>
          <w:szCs w:val="28"/>
        </w:rPr>
        <w:lastRenderedPageBreak/>
        <w:t>предприятиях и в организациях, а также по обеспечению населения экологической информацией. Особенно много делается для экологического воспитания детей. Программы естественнонаучной направленности, реализуемые в системе общего и дополнительного образования Новосибирской области, ориентированы на развитие познавательной активности, любознательности обучающихся, на углубление общеобразовательных программ по дисциплинам естественнонаучного цикла.</w:t>
      </w:r>
    </w:p>
    <w:p w:rsidR="00FD3209" w:rsidRPr="00B05843" w:rsidRDefault="00FD3209" w:rsidP="0074108F">
      <w:pPr>
        <w:pStyle w:val="S7"/>
        <w:suppressAutoHyphens/>
        <w:rPr>
          <w:szCs w:val="28"/>
        </w:rPr>
      </w:pPr>
      <w:r w:rsidRPr="00B05843">
        <w:rPr>
          <w:szCs w:val="28"/>
        </w:rPr>
        <w:t>Предлагается продолжить работы в сфере экологического образования и воспитания населения и определить основные мероприятия:</w:t>
      </w:r>
    </w:p>
    <w:p w:rsidR="00FD3209" w:rsidRPr="00B05843" w:rsidRDefault="00FD3209" w:rsidP="0074108F">
      <w:pPr>
        <w:pStyle w:val="S7"/>
        <w:suppressAutoHyphens/>
        <w:rPr>
          <w:szCs w:val="28"/>
        </w:rPr>
      </w:pPr>
      <w:r w:rsidRPr="00B05843">
        <w:rPr>
          <w:szCs w:val="28"/>
        </w:rPr>
        <w:t>1. Увеличение охвата населения Новосибирской области эколого-просветительскими акциями и мероприятиями к 2024 г. до 335 тыс. человек в сравнении с 2014 г. (280 тыс. чел.), в соответствии государственной программой Новосибирской области «Охрана окружающей среды».</w:t>
      </w:r>
    </w:p>
    <w:p w:rsidR="00FD3209" w:rsidRPr="00B05843" w:rsidRDefault="00FD3209" w:rsidP="0074108F">
      <w:pPr>
        <w:pStyle w:val="S7"/>
        <w:suppressAutoHyphens/>
        <w:rPr>
          <w:szCs w:val="28"/>
        </w:rPr>
      </w:pPr>
      <w:r w:rsidRPr="00B05843">
        <w:rPr>
          <w:szCs w:val="28"/>
        </w:rPr>
        <w:t>2. Более широкое использование средств массовой информации для информирования населения по экологическим вопросам (организация на местном телевидении программ по экологии, экологической культуре поведения).</w:t>
      </w:r>
    </w:p>
    <w:p w:rsidR="00FD3209" w:rsidRPr="00B05843" w:rsidRDefault="00FD3209" w:rsidP="0074108F">
      <w:pPr>
        <w:pStyle w:val="S7"/>
        <w:suppressAutoHyphens/>
        <w:rPr>
          <w:szCs w:val="28"/>
        </w:rPr>
      </w:pPr>
      <w:r w:rsidRPr="00B05843">
        <w:rPr>
          <w:szCs w:val="28"/>
        </w:rPr>
        <w:t>3. Осуществление подготовки и выпуска ежегодного государственного доклада о состоянии и об охране окружающей среды в Новосибирской области.</w:t>
      </w:r>
    </w:p>
    <w:p w:rsidR="00FD3209" w:rsidRPr="00B05843" w:rsidRDefault="00FD3209" w:rsidP="0074108F">
      <w:pPr>
        <w:pStyle w:val="S7"/>
        <w:suppressAutoHyphens/>
        <w:rPr>
          <w:szCs w:val="28"/>
        </w:rPr>
      </w:pPr>
      <w:r w:rsidRPr="00B05843">
        <w:rPr>
          <w:szCs w:val="28"/>
        </w:rPr>
        <w:t>4. Проведение экологических акций и мероприятий областного значения в целях привлечения населения к решению экологических проблем и профилактики правонарушений в области охраны окружающей среды и природопользования.</w:t>
      </w:r>
    </w:p>
    <w:p w:rsidR="00FD3209" w:rsidRPr="00B05843" w:rsidRDefault="00FD3209" w:rsidP="0074108F">
      <w:pPr>
        <w:pStyle w:val="S7"/>
        <w:suppressAutoHyphens/>
        <w:rPr>
          <w:szCs w:val="28"/>
        </w:rPr>
      </w:pPr>
      <w:r w:rsidRPr="00B05843">
        <w:rPr>
          <w:szCs w:val="28"/>
        </w:rPr>
        <w:t>5. Для формирования экологической культуры учащихся необходима:</w:t>
      </w:r>
    </w:p>
    <w:p w:rsidR="00FD3209" w:rsidRPr="00B05843" w:rsidRDefault="00FD3209" w:rsidP="0074108F">
      <w:pPr>
        <w:pStyle w:val="S7"/>
        <w:suppressAutoHyphens/>
        <w:rPr>
          <w:szCs w:val="28"/>
        </w:rPr>
      </w:pPr>
      <w:r w:rsidRPr="00B05843">
        <w:rPr>
          <w:szCs w:val="28"/>
        </w:rPr>
        <w:t>- реализация региональных программ экологического образования, обеспечивающих сочетание знаний о родном крае с общетеоретическими вопросами учебного курса «Экология»;</w:t>
      </w:r>
    </w:p>
    <w:p w:rsidR="00FD3209" w:rsidRPr="00B05843" w:rsidRDefault="00FD3209" w:rsidP="0074108F">
      <w:pPr>
        <w:pStyle w:val="S7"/>
        <w:suppressAutoHyphens/>
        <w:rPr>
          <w:szCs w:val="28"/>
        </w:rPr>
      </w:pPr>
      <w:r w:rsidRPr="00B05843">
        <w:rPr>
          <w:szCs w:val="28"/>
        </w:rPr>
        <w:t>- вовлечение учащихся в различные виды практической экологической деятельности;</w:t>
      </w:r>
    </w:p>
    <w:p w:rsidR="00FD3209" w:rsidRPr="00B05843" w:rsidRDefault="00FD3209" w:rsidP="0074108F">
      <w:pPr>
        <w:pStyle w:val="S7"/>
        <w:suppressAutoHyphens/>
        <w:rPr>
          <w:szCs w:val="28"/>
        </w:rPr>
      </w:pPr>
      <w:r w:rsidRPr="00B05843">
        <w:rPr>
          <w:szCs w:val="28"/>
        </w:rPr>
        <w:t>- обеспечение участия студентов и школьников в мониторинге окружающей среды и биоразнообразия Новосибирской области.</w:t>
      </w:r>
    </w:p>
    <w:p w:rsidR="00E81A63" w:rsidRPr="00B05843" w:rsidRDefault="00E81A63" w:rsidP="0074108F">
      <w:pPr>
        <w:pStyle w:val="S7"/>
        <w:suppressAutoHyphens/>
        <w:rPr>
          <w:szCs w:val="28"/>
        </w:rPr>
      </w:pPr>
    </w:p>
    <w:p w:rsidR="000765B0" w:rsidRPr="00B05843" w:rsidRDefault="000765B0" w:rsidP="00AA7CFA">
      <w:pPr>
        <w:pStyle w:val="25"/>
        <w:numPr>
          <w:ilvl w:val="1"/>
          <w:numId w:val="14"/>
        </w:numPr>
      </w:pPr>
      <w:bookmarkStart w:id="111" w:name="_Toc127960182"/>
      <w:r w:rsidRPr="00B05843">
        <w:t>Мероприятия по санитарной очистке территории</w:t>
      </w:r>
      <w:bookmarkEnd w:id="111"/>
    </w:p>
    <w:p w:rsidR="00EA2514" w:rsidRPr="00B05843" w:rsidRDefault="00EA2514" w:rsidP="0074108F">
      <w:pPr>
        <w:pStyle w:val="S7"/>
        <w:suppressAutoHyphens/>
        <w:spacing w:before="240"/>
      </w:pPr>
      <w:r w:rsidRPr="00B05843">
        <w:t>На территории Новосибирской области действует территориальная схема обращения с отходами</w:t>
      </w:r>
      <w:r w:rsidR="003245AD">
        <w:t xml:space="preserve"> производства и потребления</w:t>
      </w:r>
      <w:r w:rsidRPr="00B05843">
        <w:t xml:space="preserve">, в том числе с </w:t>
      </w:r>
      <w:r w:rsidR="00E81A63" w:rsidRPr="00B05843">
        <w:t>твёрдыми</w:t>
      </w:r>
      <w:r w:rsidRPr="00B05843">
        <w:t xml:space="preserve"> коммунальными отходами, Новосибирской области, </w:t>
      </w:r>
      <w:r w:rsidR="00E81A63" w:rsidRPr="00B05843">
        <w:t>утверждённая</w:t>
      </w:r>
      <w:r w:rsidRPr="00B05843">
        <w:t xml:space="preserve"> постановлением Правительства Новосибирской области от 26.09.2016 № 292-п</w:t>
      </w:r>
      <w:r w:rsidR="003245AD">
        <w:t xml:space="preserve"> (далее – территориальная схема)</w:t>
      </w:r>
      <w:r w:rsidRPr="00B05843">
        <w:t>.</w:t>
      </w:r>
    </w:p>
    <w:p w:rsidR="00EA2514" w:rsidRPr="00B05843" w:rsidRDefault="00EA2514" w:rsidP="0074108F">
      <w:pPr>
        <w:pStyle w:val="S7"/>
        <w:suppressAutoHyphens/>
      </w:pPr>
      <w:r w:rsidRPr="00B05843">
        <w:t>Территориальная схема направлена на развитие и совершенствование инфраструктуры системы обращения с отходами, на максимальное вовлечение отходов в хозяйственный оборот.</w:t>
      </w:r>
    </w:p>
    <w:p w:rsidR="00C14023" w:rsidRDefault="00C14023" w:rsidP="006D3D7B">
      <w:pPr>
        <w:pStyle w:val="S7"/>
        <w:jc w:val="right"/>
      </w:pPr>
    </w:p>
    <w:p w:rsidR="00C14023" w:rsidRDefault="00C14023" w:rsidP="006D3D7B">
      <w:pPr>
        <w:pStyle w:val="S7"/>
        <w:jc w:val="right"/>
      </w:pPr>
    </w:p>
    <w:p w:rsidR="00C14023" w:rsidRDefault="00C14023" w:rsidP="006D3D7B">
      <w:pPr>
        <w:pStyle w:val="S7"/>
        <w:jc w:val="right"/>
      </w:pPr>
    </w:p>
    <w:p w:rsidR="006D3D7B" w:rsidRPr="00B05843" w:rsidRDefault="006D3D7B" w:rsidP="006D3D7B">
      <w:pPr>
        <w:pStyle w:val="S7"/>
        <w:jc w:val="right"/>
      </w:pPr>
      <w:r w:rsidRPr="00B05843">
        <w:lastRenderedPageBreak/>
        <w:t>Таблица 3.3-1</w:t>
      </w:r>
    </w:p>
    <w:p w:rsidR="006D3D7B" w:rsidRPr="00B05843" w:rsidRDefault="00E81A63" w:rsidP="00E81A63">
      <w:pPr>
        <w:widowControl w:val="0"/>
        <w:spacing w:after="120"/>
        <w:jc w:val="center"/>
        <w:rPr>
          <w:sz w:val="28"/>
          <w:szCs w:val="28"/>
        </w:rPr>
      </w:pPr>
      <w:r w:rsidRPr="00B05843">
        <w:rPr>
          <w:sz w:val="28"/>
          <w:szCs w:val="28"/>
        </w:rPr>
        <w:t>Расчётный</w:t>
      </w:r>
      <w:r w:rsidR="006D3D7B" w:rsidRPr="00B05843">
        <w:rPr>
          <w:sz w:val="28"/>
          <w:szCs w:val="28"/>
        </w:rPr>
        <w:t xml:space="preserve"> объем образования ТКО в Карасукском районе</w:t>
      </w:r>
      <w:bookmarkStart w:id="112" w:name="_Hlk496188587"/>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157"/>
        <w:gridCol w:w="2530"/>
        <w:gridCol w:w="2117"/>
        <w:gridCol w:w="1695"/>
      </w:tblGrid>
      <w:tr w:rsidR="006D3D7B" w:rsidRPr="00B05843" w:rsidTr="00C14023">
        <w:trPr>
          <w:jc w:val="center"/>
        </w:trPr>
        <w:tc>
          <w:tcPr>
            <w:tcW w:w="703" w:type="dxa"/>
            <w:shd w:val="clear" w:color="auto" w:fill="auto"/>
            <w:vAlign w:val="center"/>
          </w:tcPr>
          <w:p w:rsidR="006D3D7B" w:rsidRPr="00C14023" w:rsidRDefault="006D3D7B" w:rsidP="00C14023">
            <w:pPr>
              <w:widowControl w:val="0"/>
              <w:suppressAutoHyphens/>
              <w:jc w:val="center"/>
              <w:rPr>
                <w:sz w:val="26"/>
                <w:szCs w:val="26"/>
              </w:rPr>
            </w:pPr>
            <w:r w:rsidRPr="00C14023">
              <w:rPr>
                <w:sz w:val="26"/>
                <w:szCs w:val="26"/>
              </w:rPr>
              <w:t>№</w:t>
            </w:r>
          </w:p>
          <w:p w:rsidR="006D3D7B" w:rsidRPr="00C14023" w:rsidRDefault="006D3D7B" w:rsidP="00C14023">
            <w:pPr>
              <w:widowControl w:val="0"/>
              <w:suppressAutoHyphens/>
              <w:jc w:val="center"/>
              <w:rPr>
                <w:sz w:val="26"/>
                <w:szCs w:val="26"/>
              </w:rPr>
            </w:pPr>
            <w:r w:rsidRPr="00C14023">
              <w:rPr>
                <w:sz w:val="26"/>
                <w:szCs w:val="26"/>
              </w:rPr>
              <w:t>п/п</w:t>
            </w:r>
          </w:p>
        </w:tc>
        <w:tc>
          <w:tcPr>
            <w:tcW w:w="2157" w:type="dxa"/>
            <w:shd w:val="clear" w:color="auto" w:fill="auto"/>
            <w:vAlign w:val="center"/>
          </w:tcPr>
          <w:p w:rsidR="006D3D7B" w:rsidRPr="00C14023" w:rsidRDefault="006D3D7B" w:rsidP="00C14023">
            <w:pPr>
              <w:widowControl w:val="0"/>
              <w:suppressAutoHyphens/>
              <w:jc w:val="center"/>
              <w:rPr>
                <w:sz w:val="26"/>
                <w:szCs w:val="26"/>
              </w:rPr>
            </w:pPr>
            <w:r w:rsidRPr="00C14023">
              <w:rPr>
                <w:sz w:val="26"/>
                <w:szCs w:val="26"/>
              </w:rPr>
              <w:t>Муниципальный район</w:t>
            </w:r>
          </w:p>
        </w:tc>
        <w:tc>
          <w:tcPr>
            <w:tcW w:w="2530" w:type="dxa"/>
            <w:shd w:val="clear" w:color="auto" w:fill="auto"/>
            <w:vAlign w:val="center"/>
          </w:tcPr>
          <w:p w:rsidR="006D3D7B" w:rsidRPr="00C14023" w:rsidRDefault="006D3D7B" w:rsidP="00C14023">
            <w:pPr>
              <w:widowControl w:val="0"/>
              <w:suppressAutoHyphens/>
              <w:jc w:val="center"/>
              <w:rPr>
                <w:sz w:val="26"/>
                <w:szCs w:val="26"/>
              </w:rPr>
            </w:pPr>
            <w:r w:rsidRPr="00C14023">
              <w:rPr>
                <w:sz w:val="26"/>
                <w:szCs w:val="26"/>
              </w:rPr>
              <w:t xml:space="preserve">Объем образования отходов (исходя из норматива 2,38 </w:t>
            </w:r>
            <w:r w:rsidR="004D78CB" w:rsidRPr="00C14023">
              <w:rPr>
                <w:sz w:val="26"/>
                <w:szCs w:val="26"/>
              </w:rPr>
              <w:t>куб. м</w:t>
            </w:r>
            <w:r w:rsidRPr="00C14023">
              <w:rPr>
                <w:sz w:val="26"/>
                <w:szCs w:val="26"/>
              </w:rPr>
              <w:t xml:space="preserve">/год) от населения, </w:t>
            </w:r>
            <w:r w:rsidR="004D78CB" w:rsidRPr="00C14023">
              <w:rPr>
                <w:sz w:val="26"/>
                <w:szCs w:val="26"/>
              </w:rPr>
              <w:t>куб. м</w:t>
            </w:r>
          </w:p>
        </w:tc>
        <w:tc>
          <w:tcPr>
            <w:tcW w:w="2117" w:type="dxa"/>
            <w:shd w:val="clear" w:color="auto" w:fill="auto"/>
            <w:vAlign w:val="center"/>
          </w:tcPr>
          <w:p w:rsidR="006D3D7B" w:rsidRPr="00C14023" w:rsidRDefault="006D3D7B" w:rsidP="00C14023">
            <w:pPr>
              <w:widowControl w:val="0"/>
              <w:suppressAutoHyphens/>
              <w:jc w:val="center"/>
              <w:rPr>
                <w:sz w:val="26"/>
                <w:szCs w:val="26"/>
              </w:rPr>
            </w:pPr>
            <w:r w:rsidRPr="00C14023">
              <w:rPr>
                <w:sz w:val="26"/>
                <w:szCs w:val="26"/>
              </w:rPr>
              <w:t>Объем образования отходов от прочих отходо</w:t>
            </w:r>
            <w:r w:rsidR="00C14023">
              <w:rPr>
                <w:sz w:val="26"/>
                <w:szCs w:val="26"/>
              </w:rPr>
              <w:t>-</w:t>
            </w:r>
            <w:r w:rsidRPr="00C14023">
              <w:rPr>
                <w:sz w:val="26"/>
                <w:szCs w:val="26"/>
              </w:rPr>
              <w:t xml:space="preserve">образователей, </w:t>
            </w:r>
            <w:r w:rsidR="004D78CB" w:rsidRPr="00C14023">
              <w:rPr>
                <w:sz w:val="26"/>
                <w:szCs w:val="26"/>
              </w:rPr>
              <w:t>куб. м</w:t>
            </w:r>
          </w:p>
        </w:tc>
        <w:tc>
          <w:tcPr>
            <w:tcW w:w="1695" w:type="dxa"/>
            <w:shd w:val="clear" w:color="auto" w:fill="auto"/>
            <w:vAlign w:val="center"/>
          </w:tcPr>
          <w:p w:rsidR="006D3D7B" w:rsidRPr="00C14023" w:rsidRDefault="006D3D7B" w:rsidP="00C14023">
            <w:pPr>
              <w:widowControl w:val="0"/>
              <w:suppressAutoHyphens/>
              <w:jc w:val="center"/>
              <w:rPr>
                <w:sz w:val="26"/>
                <w:szCs w:val="26"/>
              </w:rPr>
            </w:pPr>
            <w:r w:rsidRPr="00C14023">
              <w:rPr>
                <w:sz w:val="26"/>
                <w:szCs w:val="26"/>
              </w:rPr>
              <w:t xml:space="preserve">Общий объем в год, </w:t>
            </w:r>
            <w:r w:rsidR="004D78CB" w:rsidRPr="00C14023">
              <w:rPr>
                <w:sz w:val="26"/>
                <w:szCs w:val="26"/>
              </w:rPr>
              <w:t>куб. м</w:t>
            </w:r>
          </w:p>
        </w:tc>
      </w:tr>
      <w:tr w:rsidR="006D3D7B" w:rsidRPr="00B05843" w:rsidTr="00C14023">
        <w:trPr>
          <w:jc w:val="center"/>
        </w:trPr>
        <w:tc>
          <w:tcPr>
            <w:tcW w:w="703" w:type="dxa"/>
            <w:shd w:val="clear" w:color="auto" w:fill="auto"/>
            <w:vAlign w:val="center"/>
          </w:tcPr>
          <w:p w:rsidR="006D3D7B" w:rsidRPr="00C14023" w:rsidRDefault="006D3D7B" w:rsidP="00C14023">
            <w:pPr>
              <w:widowControl w:val="0"/>
              <w:jc w:val="center"/>
              <w:rPr>
                <w:sz w:val="26"/>
                <w:szCs w:val="26"/>
              </w:rPr>
            </w:pPr>
            <w:r w:rsidRPr="00C14023">
              <w:rPr>
                <w:sz w:val="26"/>
                <w:szCs w:val="26"/>
              </w:rPr>
              <w:t>1</w:t>
            </w:r>
          </w:p>
        </w:tc>
        <w:tc>
          <w:tcPr>
            <w:tcW w:w="2157" w:type="dxa"/>
            <w:shd w:val="clear" w:color="auto" w:fill="auto"/>
            <w:vAlign w:val="center"/>
          </w:tcPr>
          <w:p w:rsidR="006D3D7B" w:rsidRPr="00C14023" w:rsidRDefault="006D3D7B" w:rsidP="00C14023">
            <w:pPr>
              <w:widowControl w:val="0"/>
              <w:jc w:val="center"/>
              <w:rPr>
                <w:sz w:val="26"/>
                <w:szCs w:val="26"/>
              </w:rPr>
            </w:pPr>
            <w:r w:rsidRPr="00C14023">
              <w:rPr>
                <w:sz w:val="26"/>
                <w:szCs w:val="26"/>
              </w:rPr>
              <w:t>Карасукский</w:t>
            </w:r>
          </w:p>
        </w:tc>
        <w:tc>
          <w:tcPr>
            <w:tcW w:w="2530" w:type="dxa"/>
            <w:shd w:val="clear" w:color="auto" w:fill="auto"/>
            <w:vAlign w:val="center"/>
          </w:tcPr>
          <w:p w:rsidR="006D3D7B" w:rsidRPr="00C14023" w:rsidRDefault="006D3D7B" w:rsidP="00C14023">
            <w:pPr>
              <w:widowControl w:val="0"/>
              <w:jc w:val="center"/>
              <w:rPr>
                <w:sz w:val="26"/>
                <w:szCs w:val="26"/>
              </w:rPr>
            </w:pPr>
            <w:r w:rsidRPr="00C14023">
              <w:rPr>
                <w:sz w:val="26"/>
                <w:szCs w:val="26"/>
              </w:rPr>
              <w:t>102887,40</w:t>
            </w:r>
          </w:p>
        </w:tc>
        <w:tc>
          <w:tcPr>
            <w:tcW w:w="2117" w:type="dxa"/>
            <w:shd w:val="clear" w:color="auto" w:fill="auto"/>
            <w:vAlign w:val="center"/>
          </w:tcPr>
          <w:p w:rsidR="006D3D7B" w:rsidRPr="00C14023" w:rsidRDefault="006D3D7B" w:rsidP="00C14023">
            <w:pPr>
              <w:widowControl w:val="0"/>
              <w:jc w:val="center"/>
              <w:rPr>
                <w:sz w:val="26"/>
                <w:szCs w:val="26"/>
              </w:rPr>
            </w:pPr>
            <w:r w:rsidRPr="00C14023">
              <w:rPr>
                <w:sz w:val="26"/>
                <w:szCs w:val="26"/>
              </w:rPr>
              <w:t>2920,04</w:t>
            </w:r>
          </w:p>
        </w:tc>
        <w:tc>
          <w:tcPr>
            <w:tcW w:w="1695" w:type="dxa"/>
            <w:shd w:val="clear" w:color="auto" w:fill="auto"/>
            <w:vAlign w:val="center"/>
          </w:tcPr>
          <w:p w:rsidR="006D3D7B" w:rsidRPr="00C14023" w:rsidRDefault="006D3D7B" w:rsidP="00C14023">
            <w:pPr>
              <w:widowControl w:val="0"/>
              <w:jc w:val="center"/>
              <w:rPr>
                <w:sz w:val="26"/>
                <w:szCs w:val="26"/>
              </w:rPr>
            </w:pPr>
            <w:r w:rsidRPr="00C14023">
              <w:rPr>
                <w:sz w:val="26"/>
                <w:szCs w:val="26"/>
              </w:rPr>
              <w:t>105807,44</w:t>
            </w:r>
          </w:p>
        </w:tc>
      </w:tr>
      <w:bookmarkEnd w:id="112"/>
    </w:tbl>
    <w:p w:rsidR="009572D4" w:rsidRDefault="009572D4" w:rsidP="00E81A63">
      <w:pPr>
        <w:widowControl w:val="0"/>
        <w:spacing w:after="120"/>
        <w:jc w:val="center"/>
        <w:rPr>
          <w:i/>
          <w:sz w:val="28"/>
          <w:szCs w:val="28"/>
        </w:rPr>
      </w:pPr>
    </w:p>
    <w:p w:rsidR="006D3D7B" w:rsidRPr="00B05843" w:rsidRDefault="006D3D7B" w:rsidP="00C14023">
      <w:pPr>
        <w:widowControl w:val="0"/>
        <w:suppressAutoHyphens/>
        <w:spacing w:after="120"/>
        <w:jc w:val="center"/>
        <w:rPr>
          <w:i/>
          <w:sz w:val="28"/>
          <w:szCs w:val="28"/>
        </w:rPr>
      </w:pPr>
      <w:r w:rsidRPr="00B05843">
        <w:rPr>
          <w:i/>
          <w:sz w:val="28"/>
          <w:szCs w:val="28"/>
        </w:rPr>
        <w:t>Транспортирование ТКО на территории Карасукского района в</w:t>
      </w:r>
      <w:r w:rsidR="00C14023">
        <w:rPr>
          <w:i/>
          <w:sz w:val="28"/>
          <w:szCs w:val="28"/>
        </w:rPr>
        <w:t> </w:t>
      </w:r>
      <w:r w:rsidRPr="00B05843">
        <w:rPr>
          <w:i/>
          <w:sz w:val="28"/>
          <w:szCs w:val="28"/>
        </w:rPr>
        <w:t>переходный</w:t>
      </w:r>
      <w:r w:rsidR="00C14023">
        <w:rPr>
          <w:i/>
          <w:sz w:val="28"/>
          <w:szCs w:val="28"/>
        </w:rPr>
        <w:t> </w:t>
      </w:r>
      <w:r w:rsidRPr="00B05843">
        <w:rPr>
          <w:i/>
          <w:sz w:val="28"/>
          <w:szCs w:val="28"/>
        </w:rPr>
        <w:t>период</w:t>
      </w:r>
    </w:p>
    <w:p w:rsidR="006D3D7B" w:rsidRPr="00B05843" w:rsidRDefault="006D3D7B" w:rsidP="0074108F">
      <w:pPr>
        <w:widowControl w:val="0"/>
        <w:suppressAutoHyphens/>
        <w:ind w:firstLine="709"/>
        <w:jc w:val="both"/>
        <w:rPr>
          <w:sz w:val="28"/>
          <w:szCs w:val="28"/>
        </w:rPr>
      </w:pPr>
      <w:bookmarkStart w:id="113" w:name="_Hlk496257285"/>
      <w:r w:rsidRPr="00B05843">
        <w:rPr>
          <w:sz w:val="28"/>
          <w:szCs w:val="28"/>
        </w:rPr>
        <w:t xml:space="preserve">В переходный период до строительства и ввода в эксплуатацию ПВН действует схема, при которой все ТКО, образующиеся на территории Карасукского и Баганского районов, транспортируются </w:t>
      </w:r>
      <w:bookmarkStart w:id="114" w:name="_Hlk496258380"/>
      <w:bookmarkEnd w:id="113"/>
      <w:r w:rsidRPr="00B05843">
        <w:rPr>
          <w:sz w:val="28"/>
          <w:szCs w:val="28"/>
        </w:rPr>
        <w:t>на полигон ТБО, расположенный в Карасукском районе вблизи г. Карасук.</w:t>
      </w:r>
    </w:p>
    <w:p w:rsidR="006D3D7B" w:rsidRPr="00B05843" w:rsidRDefault="006D3D7B" w:rsidP="0074108F">
      <w:pPr>
        <w:widowControl w:val="0"/>
        <w:suppressAutoHyphens/>
        <w:ind w:firstLine="709"/>
        <w:jc w:val="both"/>
        <w:rPr>
          <w:sz w:val="28"/>
          <w:szCs w:val="28"/>
        </w:rPr>
      </w:pPr>
      <w:r w:rsidRPr="00B05843">
        <w:rPr>
          <w:sz w:val="28"/>
          <w:szCs w:val="28"/>
        </w:rPr>
        <w:t>При невозможности транспортирования отходов на ОРО, находящийся вблизи г. Карасук Карасукского района, отходы от всего района транспортируются на ОРО, находящийся вблизи рп. Чистоозерное Чистоозерного района.</w:t>
      </w:r>
    </w:p>
    <w:p w:rsidR="006D3D7B" w:rsidRPr="00B05843" w:rsidRDefault="006D3D7B" w:rsidP="0074108F">
      <w:pPr>
        <w:pStyle w:val="S7"/>
        <w:suppressAutoHyphens/>
        <w:jc w:val="center"/>
        <w:rPr>
          <w:i/>
        </w:rPr>
      </w:pPr>
      <w:bookmarkStart w:id="115" w:name="_Toc498956060"/>
      <w:bookmarkEnd w:id="114"/>
    </w:p>
    <w:p w:rsidR="006D3D7B" w:rsidRPr="00B05843" w:rsidRDefault="006D3D7B" w:rsidP="00C14023">
      <w:pPr>
        <w:pStyle w:val="S7"/>
        <w:suppressAutoHyphens/>
        <w:spacing w:after="120"/>
        <w:ind w:firstLine="0"/>
        <w:jc w:val="center"/>
        <w:rPr>
          <w:i/>
        </w:rPr>
      </w:pPr>
      <w:r w:rsidRPr="00B05843">
        <w:rPr>
          <w:i/>
        </w:rPr>
        <w:t>Транспортирование ТКО в Карасукском районе при использовании комбинированной схемы</w:t>
      </w:r>
      <w:bookmarkEnd w:id="115"/>
    </w:p>
    <w:p w:rsidR="006D3D7B" w:rsidRPr="00B05843" w:rsidRDefault="006D3D7B" w:rsidP="0074108F">
      <w:pPr>
        <w:widowControl w:val="0"/>
        <w:suppressAutoHyphens/>
        <w:ind w:firstLine="709"/>
        <w:jc w:val="both"/>
        <w:rPr>
          <w:sz w:val="28"/>
          <w:szCs w:val="28"/>
        </w:rPr>
      </w:pPr>
      <w:r w:rsidRPr="00B05843">
        <w:rPr>
          <w:sz w:val="28"/>
          <w:szCs w:val="28"/>
        </w:rPr>
        <w:t xml:space="preserve">Карасукский район не входит в состав какого-либо кластера. Комбинированная схема предполагает, наряду с комплексным полигоном вблизи г. Карасука, на котором осуществляется обработка и размещение отходов, наличие на территории Карасукского кластера ПВН вблизи </w:t>
      </w:r>
      <w:r w:rsidR="00940803" w:rsidRPr="00B05843">
        <w:rPr>
          <w:sz w:val="28"/>
          <w:szCs w:val="28"/>
        </w:rPr>
        <w:t>населённых</w:t>
      </w:r>
      <w:r w:rsidRPr="00B05843">
        <w:rPr>
          <w:sz w:val="28"/>
          <w:szCs w:val="28"/>
        </w:rPr>
        <w:t xml:space="preserve"> пунктов: с. Ирбизино, с. Морозовка, с. Хорошее, с. Октябрьское, с.</w:t>
      </w:r>
      <w:r w:rsidR="009F06E7">
        <w:rPr>
          <w:sz w:val="28"/>
          <w:szCs w:val="28"/>
        </w:rPr>
        <w:t xml:space="preserve"> Студёное</w:t>
      </w:r>
      <w:r w:rsidRPr="00B05843">
        <w:rPr>
          <w:sz w:val="28"/>
          <w:szCs w:val="28"/>
        </w:rPr>
        <w:t xml:space="preserve"> Карасукского района.</w:t>
      </w:r>
    </w:p>
    <w:p w:rsidR="006D3D7B" w:rsidRPr="00B05843" w:rsidRDefault="006D3D7B" w:rsidP="0074108F">
      <w:pPr>
        <w:widowControl w:val="0"/>
        <w:suppressAutoHyphens/>
        <w:ind w:firstLine="709"/>
        <w:jc w:val="both"/>
        <w:rPr>
          <w:sz w:val="28"/>
          <w:szCs w:val="28"/>
        </w:rPr>
      </w:pPr>
      <w:r w:rsidRPr="00B05843">
        <w:rPr>
          <w:sz w:val="28"/>
          <w:szCs w:val="28"/>
        </w:rPr>
        <w:t>Отходы по завершении каждого из маршрутов (этапов маршрута) выгружаются на ПВН либо непосредственно на территорию комплексного полигона.</w:t>
      </w:r>
    </w:p>
    <w:p w:rsidR="006D3D7B" w:rsidRPr="00B05843" w:rsidRDefault="006D3D7B" w:rsidP="0074108F">
      <w:pPr>
        <w:widowControl w:val="0"/>
        <w:suppressAutoHyphens/>
        <w:ind w:firstLine="709"/>
        <w:jc w:val="both"/>
        <w:rPr>
          <w:sz w:val="28"/>
          <w:szCs w:val="28"/>
        </w:rPr>
      </w:pPr>
      <w:r w:rsidRPr="00B05843">
        <w:rPr>
          <w:sz w:val="28"/>
          <w:szCs w:val="28"/>
        </w:rPr>
        <w:t xml:space="preserve">В последующем отходы, выгруженные на указанных ПВН, транспортируются с помощью мусоровозов большой </w:t>
      </w:r>
      <w:r w:rsidR="00AC0231" w:rsidRPr="00B05843">
        <w:rPr>
          <w:sz w:val="28"/>
          <w:szCs w:val="28"/>
        </w:rPr>
        <w:t>грузоподъёмности</w:t>
      </w:r>
      <w:r w:rsidRPr="00B05843">
        <w:rPr>
          <w:sz w:val="28"/>
          <w:szCs w:val="28"/>
        </w:rPr>
        <w:t xml:space="preserve"> на комплексный полигон, расположенный вблизи г. Карасук. На сортировочной линии на комплексном полигоне происходит обработка (сортировка) отходов.</w:t>
      </w:r>
    </w:p>
    <w:p w:rsidR="006D3D7B" w:rsidRDefault="006D3D7B" w:rsidP="0074108F">
      <w:pPr>
        <w:pStyle w:val="book"/>
        <w:suppressAutoHyphens/>
        <w:ind w:firstLine="709"/>
        <w:rPr>
          <w:sz w:val="28"/>
          <w:szCs w:val="28"/>
        </w:rPr>
      </w:pPr>
      <w:r w:rsidRPr="00B05843">
        <w:rPr>
          <w:sz w:val="28"/>
          <w:szCs w:val="28"/>
        </w:rPr>
        <w:t>При невозможности транспортирования отходов на комплексный полигон, находящийся вблизи г. Карасук, отходы от всего района транспортируются на ПВН вблизи с. Морозовка, ПВН вблизи с. Ирбизино, ПВН вблизи с. Хорошее, ПВН вблизи с. Октябрьское или ПВН вблизи с.</w:t>
      </w:r>
      <w:r w:rsidR="00940803">
        <w:rPr>
          <w:sz w:val="28"/>
          <w:szCs w:val="28"/>
        </w:rPr>
        <w:t> </w:t>
      </w:r>
      <w:r w:rsidR="009F06E7">
        <w:rPr>
          <w:sz w:val="28"/>
          <w:szCs w:val="28"/>
        </w:rPr>
        <w:t>Студёное</w:t>
      </w:r>
      <w:r w:rsidRPr="00B05843">
        <w:rPr>
          <w:sz w:val="28"/>
          <w:szCs w:val="28"/>
        </w:rPr>
        <w:t>. При этом необходимо учитывать, что накопление ТКО на ПВН возможно в течение не более, чем 11 месяцев.</w:t>
      </w:r>
    </w:p>
    <w:p w:rsidR="00C14023" w:rsidRPr="00B05843" w:rsidRDefault="00C14023" w:rsidP="0074108F">
      <w:pPr>
        <w:pStyle w:val="book"/>
        <w:suppressAutoHyphens/>
        <w:ind w:firstLine="709"/>
        <w:rPr>
          <w:sz w:val="28"/>
          <w:szCs w:val="28"/>
        </w:rPr>
      </w:pPr>
    </w:p>
    <w:p w:rsidR="006D3D7B" w:rsidRPr="00B05843" w:rsidRDefault="000E19B9" w:rsidP="000E19B9">
      <w:pPr>
        <w:pStyle w:val="book"/>
        <w:jc w:val="right"/>
        <w:rPr>
          <w:sz w:val="28"/>
          <w:szCs w:val="28"/>
        </w:rPr>
      </w:pPr>
      <w:r w:rsidRPr="00B05843">
        <w:rPr>
          <w:sz w:val="28"/>
          <w:szCs w:val="28"/>
        </w:rPr>
        <w:lastRenderedPageBreak/>
        <w:t>Таблица 3.3-2</w:t>
      </w:r>
    </w:p>
    <w:p w:rsidR="006D3D7B" w:rsidRPr="00B05843" w:rsidRDefault="006D3D7B" w:rsidP="00AC0231">
      <w:pPr>
        <w:pStyle w:val="book"/>
        <w:spacing w:after="120"/>
        <w:ind w:firstLine="301"/>
        <w:jc w:val="center"/>
        <w:rPr>
          <w:sz w:val="28"/>
          <w:szCs w:val="28"/>
        </w:rPr>
      </w:pPr>
      <w:r w:rsidRPr="00B05843">
        <w:rPr>
          <w:sz w:val="28"/>
          <w:szCs w:val="28"/>
        </w:rPr>
        <w:t>Планируемое местоположение ПВН ТКО</w:t>
      </w: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3"/>
        <w:gridCol w:w="486"/>
        <w:gridCol w:w="1775"/>
        <w:gridCol w:w="1783"/>
        <w:gridCol w:w="1619"/>
        <w:gridCol w:w="1276"/>
        <w:gridCol w:w="1251"/>
        <w:gridCol w:w="7"/>
      </w:tblGrid>
      <w:tr w:rsidR="00AC0231" w:rsidRPr="00B05843" w:rsidTr="00C14023">
        <w:tc>
          <w:tcPr>
            <w:tcW w:w="1533" w:type="dxa"/>
            <w:vMerge w:val="restart"/>
            <w:shd w:val="clear" w:color="auto" w:fill="auto"/>
            <w:vAlign w:val="center"/>
          </w:tcPr>
          <w:p w:rsidR="00AC0231" w:rsidRPr="00B05843" w:rsidRDefault="00AC0231" w:rsidP="00AC0231">
            <w:pPr>
              <w:pStyle w:val="book"/>
              <w:ind w:firstLine="0"/>
              <w:jc w:val="center"/>
            </w:pPr>
            <w:r w:rsidRPr="00B05843">
              <w:t>Район</w:t>
            </w:r>
          </w:p>
        </w:tc>
        <w:tc>
          <w:tcPr>
            <w:tcW w:w="486" w:type="dxa"/>
            <w:vMerge w:val="restart"/>
            <w:shd w:val="clear" w:color="auto" w:fill="auto"/>
            <w:vAlign w:val="center"/>
          </w:tcPr>
          <w:p w:rsidR="00AC0231" w:rsidRPr="00B05843" w:rsidRDefault="00AC0231" w:rsidP="00AC0231">
            <w:pPr>
              <w:pStyle w:val="book"/>
              <w:ind w:firstLine="0"/>
              <w:jc w:val="center"/>
              <w:rPr>
                <w:sz w:val="20"/>
                <w:szCs w:val="20"/>
              </w:rPr>
            </w:pPr>
            <w:r w:rsidRPr="00B05843">
              <w:rPr>
                <w:sz w:val="20"/>
                <w:szCs w:val="20"/>
              </w:rPr>
              <w:t>№ п/п</w:t>
            </w:r>
          </w:p>
        </w:tc>
        <w:tc>
          <w:tcPr>
            <w:tcW w:w="7711" w:type="dxa"/>
            <w:gridSpan w:val="6"/>
            <w:shd w:val="clear" w:color="auto" w:fill="auto"/>
            <w:vAlign w:val="center"/>
          </w:tcPr>
          <w:p w:rsidR="00AC0231" w:rsidRPr="00B05843" w:rsidRDefault="00AC0231" w:rsidP="00AC0231">
            <w:pPr>
              <w:pStyle w:val="book"/>
              <w:ind w:firstLine="0"/>
              <w:jc w:val="center"/>
            </w:pPr>
            <w:r w:rsidRPr="00B05843">
              <w:t>Предполагаемое месторасположение площадки</w:t>
            </w:r>
          </w:p>
        </w:tc>
      </w:tr>
      <w:tr w:rsidR="00AC0231" w:rsidRPr="00B05843" w:rsidTr="00C14023">
        <w:trPr>
          <w:gridAfter w:val="1"/>
          <w:wAfter w:w="7" w:type="dxa"/>
        </w:trPr>
        <w:tc>
          <w:tcPr>
            <w:tcW w:w="1533" w:type="dxa"/>
            <w:vMerge/>
            <w:shd w:val="clear" w:color="auto" w:fill="auto"/>
            <w:vAlign w:val="center"/>
          </w:tcPr>
          <w:p w:rsidR="00AC0231" w:rsidRPr="00B05843" w:rsidRDefault="00AC0231" w:rsidP="00AC0231">
            <w:pPr>
              <w:pStyle w:val="book"/>
              <w:ind w:firstLine="0"/>
              <w:jc w:val="center"/>
            </w:pPr>
          </w:p>
        </w:tc>
        <w:tc>
          <w:tcPr>
            <w:tcW w:w="486" w:type="dxa"/>
            <w:vMerge/>
            <w:shd w:val="clear" w:color="auto" w:fill="auto"/>
            <w:vAlign w:val="center"/>
          </w:tcPr>
          <w:p w:rsidR="00AC0231" w:rsidRPr="00B05843" w:rsidRDefault="00AC0231" w:rsidP="00AC0231">
            <w:pPr>
              <w:pStyle w:val="book"/>
              <w:ind w:firstLine="0"/>
              <w:jc w:val="center"/>
            </w:pPr>
          </w:p>
        </w:tc>
        <w:tc>
          <w:tcPr>
            <w:tcW w:w="1775" w:type="dxa"/>
            <w:shd w:val="clear" w:color="auto" w:fill="auto"/>
            <w:vAlign w:val="center"/>
          </w:tcPr>
          <w:p w:rsidR="00AC0231" w:rsidRPr="00B05843" w:rsidRDefault="00AC0231" w:rsidP="00AC0231">
            <w:pPr>
              <w:jc w:val="center"/>
              <w:rPr>
                <w:sz w:val="20"/>
                <w:szCs w:val="20"/>
              </w:rPr>
            </w:pPr>
            <w:r w:rsidRPr="00B05843">
              <w:rPr>
                <w:sz w:val="20"/>
                <w:szCs w:val="20"/>
              </w:rPr>
              <w:t xml:space="preserve">Ближайший </w:t>
            </w:r>
            <w:r w:rsidR="00940803" w:rsidRPr="00B05843">
              <w:rPr>
                <w:sz w:val="20"/>
                <w:szCs w:val="20"/>
              </w:rPr>
              <w:t>населённый</w:t>
            </w:r>
            <w:r w:rsidRPr="00B05843">
              <w:rPr>
                <w:sz w:val="20"/>
                <w:szCs w:val="20"/>
              </w:rPr>
              <w:t xml:space="preserve"> пункт</w:t>
            </w:r>
          </w:p>
        </w:tc>
        <w:tc>
          <w:tcPr>
            <w:tcW w:w="1783" w:type="dxa"/>
            <w:shd w:val="clear" w:color="auto" w:fill="auto"/>
            <w:vAlign w:val="center"/>
          </w:tcPr>
          <w:p w:rsidR="00AC0231" w:rsidRPr="00B05843" w:rsidRDefault="00AC0231" w:rsidP="00AC0231">
            <w:pPr>
              <w:ind w:hanging="79"/>
              <w:jc w:val="center"/>
              <w:rPr>
                <w:sz w:val="20"/>
                <w:szCs w:val="20"/>
              </w:rPr>
            </w:pPr>
            <w:r w:rsidRPr="00B05843">
              <w:rPr>
                <w:sz w:val="20"/>
                <w:szCs w:val="20"/>
              </w:rPr>
              <w:t>Кадастровый номер земельного участка</w:t>
            </w:r>
          </w:p>
        </w:tc>
        <w:tc>
          <w:tcPr>
            <w:tcW w:w="1619" w:type="dxa"/>
            <w:shd w:val="clear" w:color="auto" w:fill="auto"/>
            <w:vAlign w:val="center"/>
          </w:tcPr>
          <w:p w:rsidR="00AC0231" w:rsidRPr="00B05843" w:rsidRDefault="00AC0231" w:rsidP="00AC0231">
            <w:pPr>
              <w:jc w:val="center"/>
              <w:rPr>
                <w:sz w:val="20"/>
                <w:szCs w:val="20"/>
              </w:rPr>
            </w:pPr>
            <w:r w:rsidRPr="00B05843">
              <w:rPr>
                <w:sz w:val="20"/>
                <w:szCs w:val="20"/>
              </w:rPr>
              <w:t xml:space="preserve">Удаленность от </w:t>
            </w:r>
            <w:r w:rsidR="00940803" w:rsidRPr="00B05843">
              <w:rPr>
                <w:sz w:val="20"/>
                <w:szCs w:val="20"/>
              </w:rPr>
              <w:t>населённого</w:t>
            </w:r>
            <w:r w:rsidRPr="00B05843">
              <w:rPr>
                <w:sz w:val="20"/>
                <w:szCs w:val="20"/>
              </w:rPr>
              <w:t xml:space="preserve"> пункта, м</w:t>
            </w:r>
          </w:p>
        </w:tc>
        <w:tc>
          <w:tcPr>
            <w:tcW w:w="1276" w:type="dxa"/>
            <w:shd w:val="clear" w:color="auto" w:fill="auto"/>
            <w:vAlign w:val="center"/>
          </w:tcPr>
          <w:p w:rsidR="00AC0231" w:rsidRPr="00B05843" w:rsidRDefault="00AC0231" w:rsidP="00AC0231">
            <w:pPr>
              <w:ind w:hanging="4"/>
              <w:jc w:val="center"/>
              <w:rPr>
                <w:sz w:val="20"/>
                <w:szCs w:val="20"/>
              </w:rPr>
            </w:pPr>
            <w:r w:rsidRPr="00B05843">
              <w:rPr>
                <w:sz w:val="20"/>
                <w:szCs w:val="20"/>
              </w:rPr>
              <w:t>Площадь земельного участка, га</w:t>
            </w:r>
          </w:p>
        </w:tc>
        <w:tc>
          <w:tcPr>
            <w:tcW w:w="1251" w:type="dxa"/>
            <w:shd w:val="clear" w:color="auto" w:fill="auto"/>
            <w:vAlign w:val="center"/>
          </w:tcPr>
          <w:p w:rsidR="00940803" w:rsidRDefault="00AC0231" w:rsidP="00AC0231">
            <w:pPr>
              <w:ind w:hanging="4"/>
              <w:jc w:val="center"/>
              <w:rPr>
                <w:sz w:val="20"/>
                <w:szCs w:val="20"/>
              </w:rPr>
            </w:pPr>
            <w:r w:rsidRPr="00B05843">
              <w:rPr>
                <w:sz w:val="20"/>
                <w:szCs w:val="20"/>
              </w:rPr>
              <w:t xml:space="preserve">Категория </w:t>
            </w:r>
          </w:p>
          <w:p w:rsidR="00AC0231" w:rsidRPr="00B05843" w:rsidRDefault="00AC0231" w:rsidP="00AC0231">
            <w:pPr>
              <w:ind w:hanging="4"/>
              <w:jc w:val="center"/>
              <w:rPr>
                <w:sz w:val="20"/>
                <w:szCs w:val="20"/>
              </w:rPr>
            </w:pPr>
            <w:r w:rsidRPr="00B05843">
              <w:rPr>
                <w:sz w:val="20"/>
                <w:szCs w:val="20"/>
              </w:rPr>
              <w:t>земель</w:t>
            </w:r>
          </w:p>
        </w:tc>
      </w:tr>
      <w:tr w:rsidR="00573670" w:rsidRPr="00B05843" w:rsidTr="00C14023">
        <w:trPr>
          <w:gridAfter w:val="1"/>
          <w:wAfter w:w="7" w:type="dxa"/>
        </w:trPr>
        <w:tc>
          <w:tcPr>
            <w:tcW w:w="1533" w:type="dxa"/>
            <w:vMerge w:val="restart"/>
            <w:shd w:val="clear" w:color="auto" w:fill="auto"/>
          </w:tcPr>
          <w:p w:rsidR="00573670" w:rsidRPr="00B05843" w:rsidRDefault="00573670" w:rsidP="00AD7945">
            <w:pPr>
              <w:pStyle w:val="book"/>
              <w:ind w:firstLine="0"/>
            </w:pPr>
            <w:r w:rsidRPr="00B05843">
              <w:t>Карасукский</w:t>
            </w:r>
          </w:p>
        </w:tc>
        <w:tc>
          <w:tcPr>
            <w:tcW w:w="486" w:type="dxa"/>
            <w:shd w:val="clear" w:color="auto" w:fill="auto"/>
          </w:tcPr>
          <w:p w:rsidR="00573670" w:rsidRPr="00B05843" w:rsidRDefault="00573670" w:rsidP="00AD7945">
            <w:pPr>
              <w:ind w:left="-817"/>
              <w:jc w:val="right"/>
            </w:pPr>
            <w:r w:rsidRPr="00B05843">
              <w:t>18</w:t>
            </w:r>
          </w:p>
        </w:tc>
        <w:tc>
          <w:tcPr>
            <w:tcW w:w="1775" w:type="dxa"/>
            <w:shd w:val="clear" w:color="auto" w:fill="auto"/>
          </w:tcPr>
          <w:p w:rsidR="00573670" w:rsidRPr="00B05843" w:rsidRDefault="00573670" w:rsidP="00573670">
            <w:r w:rsidRPr="00B05843">
              <w:t>с. Ирбизино</w:t>
            </w:r>
          </w:p>
        </w:tc>
        <w:tc>
          <w:tcPr>
            <w:tcW w:w="1783" w:type="dxa"/>
            <w:shd w:val="clear" w:color="auto" w:fill="auto"/>
          </w:tcPr>
          <w:p w:rsidR="00573670" w:rsidRPr="00B05843" w:rsidRDefault="00573670" w:rsidP="00573670">
            <w:pPr>
              <w:rPr>
                <w:sz w:val="20"/>
                <w:szCs w:val="20"/>
              </w:rPr>
            </w:pPr>
            <w:r w:rsidRPr="00B05843">
              <w:rPr>
                <w:sz w:val="20"/>
                <w:szCs w:val="20"/>
              </w:rPr>
              <w:t>54:08:028603:691</w:t>
            </w:r>
          </w:p>
        </w:tc>
        <w:tc>
          <w:tcPr>
            <w:tcW w:w="1619" w:type="dxa"/>
            <w:shd w:val="clear" w:color="auto" w:fill="auto"/>
          </w:tcPr>
          <w:p w:rsidR="00573670" w:rsidRPr="00B05843" w:rsidRDefault="00573670" w:rsidP="00AD7945">
            <w:pPr>
              <w:ind w:firstLine="63"/>
              <w:jc w:val="center"/>
            </w:pPr>
            <w:r w:rsidRPr="00B05843">
              <w:t>500</w:t>
            </w:r>
          </w:p>
        </w:tc>
        <w:tc>
          <w:tcPr>
            <w:tcW w:w="1276" w:type="dxa"/>
            <w:shd w:val="clear" w:color="auto" w:fill="auto"/>
          </w:tcPr>
          <w:p w:rsidR="00573670" w:rsidRPr="00B05843" w:rsidRDefault="00573670" w:rsidP="00AD7945">
            <w:pPr>
              <w:ind w:firstLine="34"/>
              <w:jc w:val="center"/>
            </w:pPr>
            <w:r w:rsidRPr="00B05843">
              <w:t>0,60</w:t>
            </w:r>
          </w:p>
        </w:tc>
        <w:tc>
          <w:tcPr>
            <w:tcW w:w="1251" w:type="dxa"/>
            <w:shd w:val="clear" w:color="auto" w:fill="auto"/>
          </w:tcPr>
          <w:p w:rsidR="00573670" w:rsidRPr="00B05843" w:rsidRDefault="00573670" w:rsidP="00940803">
            <w:pPr>
              <w:jc w:val="center"/>
            </w:pPr>
            <w:r w:rsidRPr="00B05843">
              <w:t>пром</w:t>
            </w:r>
            <w:r w:rsidR="00940803">
              <w:t>.</w:t>
            </w:r>
          </w:p>
        </w:tc>
      </w:tr>
      <w:tr w:rsidR="00940803" w:rsidRPr="00B05843" w:rsidTr="00C14023">
        <w:trPr>
          <w:gridAfter w:val="1"/>
          <w:wAfter w:w="7" w:type="dxa"/>
        </w:trPr>
        <w:tc>
          <w:tcPr>
            <w:tcW w:w="1533" w:type="dxa"/>
            <w:vMerge/>
            <w:shd w:val="clear" w:color="auto" w:fill="auto"/>
          </w:tcPr>
          <w:p w:rsidR="00940803" w:rsidRPr="00B05843" w:rsidRDefault="00940803" w:rsidP="00940803">
            <w:pPr>
              <w:pStyle w:val="book"/>
              <w:ind w:firstLine="0"/>
            </w:pPr>
          </w:p>
        </w:tc>
        <w:tc>
          <w:tcPr>
            <w:tcW w:w="486" w:type="dxa"/>
            <w:shd w:val="clear" w:color="auto" w:fill="auto"/>
          </w:tcPr>
          <w:p w:rsidR="00940803" w:rsidRPr="00B05843" w:rsidRDefault="00940803" w:rsidP="00940803">
            <w:pPr>
              <w:ind w:left="-817"/>
              <w:jc w:val="right"/>
            </w:pPr>
            <w:r w:rsidRPr="00B05843">
              <w:t>19</w:t>
            </w:r>
          </w:p>
        </w:tc>
        <w:tc>
          <w:tcPr>
            <w:tcW w:w="1775" w:type="dxa"/>
            <w:shd w:val="clear" w:color="auto" w:fill="auto"/>
          </w:tcPr>
          <w:p w:rsidR="00940803" w:rsidRPr="00B05843" w:rsidRDefault="00940803" w:rsidP="00940803">
            <w:r w:rsidRPr="00B05843">
              <w:t>с. Морозовка</w:t>
            </w:r>
          </w:p>
        </w:tc>
        <w:tc>
          <w:tcPr>
            <w:tcW w:w="1783" w:type="dxa"/>
            <w:shd w:val="clear" w:color="auto" w:fill="auto"/>
          </w:tcPr>
          <w:p w:rsidR="00940803" w:rsidRPr="00B05843" w:rsidRDefault="00940803" w:rsidP="00940803">
            <w:pPr>
              <w:rPr>
                <w:sz w:val="20"/>
                <w:szCs w:val="20"/>
              </w:rPr>
            </w:pPr>
            <w:r w:rsidRPr="00B05843">
              <w:rPr>
                <w:sz w:val="20"/>
                <w:szCs w:val="20"/>
              </w:rPr>
              <w:t>54:08:028607:777</w:t>
            </w:r>
          </w:p>
        </w:tc>
        <w:tc>
          <w:tcPr>
            <w:tcW w:w="1619" w:type="dxa"/>
            <w:shd w:val="clear" w:color="auto" w:fill="auto"/>
          </w:tcPr>
          <w:p w:rsidR="00940803" w:rsidRPr="00B05843" w:rsidRDefault="00940803" w:rsidP="00940803">
            <w:pPr>
              <w:ind w:firstLine="63"/>
              <w:jc w:val="center"/>
            </w:pPr>
            <w:r w:rsidRPr="00B05843">
              <w:t>1000</w:t>
            </w:r>
          </w:p>
        </w:tc>
        <w:tc>
          <w:tcPr>
            <w:tcW w:w="1276" w:type="dxa"/>
            <w:shd w:val="clear" w:color="auto" w:fill="auto"/>
          </w:tcPr>
          <w:p w:rsidR="00940803" w:rsidRPr="00B05843" w:rsidRDefault="00940803" w:rsidP="00940803">
            <w:pPr>
              <w:ind w:firstLine="34"/>
              <w:jc w:val="center"/>
            </w:pPr>
            <w:r w:rsidRPr="00B05843">
              <w:t>0,73</w:t>
            </w:r>
          </w:p>
        </w:tc>
        <w:tc>
          <w:tcPr>
            <w:tcW w:w="1251" w:type="dxa"/>
            <w:shd w:val="clear" w:color="auto" w:fill="auto"/>
          </w:tcPr>
          <w:p w:rsidR="00940803" w:rsidRPr="00B05843" w:rsidRDefault="00940803" w:rsidP="00940803">
            <w:pPr>
              <w:jc w:val="center"/>
            </w:pPr>
            <w:r w:rsidRPr="00B05843">
              <w:t>пром</w:t>
            </w:r>
            <w:r>
              <w:t>.</w:t>
            </w:r>
          </w:p>
        </w:tc>
      </w:tr>
      <w:tr w:rsidR="00940803" w:rsidRPr="00B05843" w:rsidTr="00C14023">
        <w:trPr>
          <w:gridAfter w:val="1"/>
          <w:wAfter w:w="7" w:type="dxa"/>
        </w:trPr>
        <w:tc>
          <w:tcPr>
            <w:tcW w:w="1533" w:type="dxa"/>
            <w:vMerge/>
            <w:shd w:val="clear" w:color="auto" w:fill="auto"/>
          </w:tcPr>
          <w:p w:rsidR="00940803" w:rsidRPr="00B05843" w:rsidRDefault="00940803" w:rsidP="00940803">
            <w:pPr>
              <w:pStyle w:val="book"/>
              <w:ind w:firstLine="0"/>
            </w:pPr>
          </w:p>
        </w:tc>
        <w:tc>
          <w:tcPr>
            <w:tcW w:w="486" w:type="dxa"/>
            <w:shd w:val="clear" w:color="auto" w:fill="auto"/>
          </w:tcPr>
          <w:p w:rsidR="00940803" w:rsidRPr="00B05843" w:rsidRDefault="00940803" w:rsidP="00940803">
            <w:pPr>
              <w:ind w:left="-817"/>
              <w:jc w:val="right"/>
            </w:pPr>
            <w:r w:rsidRPr="00B05843">
              <w:t>20</w:t>
            </w:r>
          </w:p>
        </w:tc>
        <w:tc>
          <w:tcPr>
            <w:tcW w:w="1775" w:type="dxa"/>
            <w:shd w:val="clear" w:color="auto" w:fill="auto"/>
          </w:tcPr>
          <w:p w:rsidR="00940803" w:rsidRPr="00B05843" w:rsidRDefault="00940803" w:rsidP="00940803">
            <w:r w:rsidRPr="00B05843">
              <w:t>с. Хорошее</w:t>
            </w:r>
          </w:p>
        </w:tc>
        <w:tc>
          <w:tcPr>
            <w:tcW w:w="1783" w:type="dxa"/>
            <w:shd w:val="clear" w:color="auto" w:fill="auto"/>
          </w:tcPr>
          <w:p w:rsidR="00940803" w:rsidRPr="00B05843" w:rsidRDefault="00940803" w:rsidP="00940803">
            <w:pPr>
              <w:rPr>
                <w:sz w:val="20"/>
                <w:szCs w:val="20"/>
              </w:rPr>
            </w:pPr>
            <w:r w:rsidRPr="00B05843">
              <w:rPr>
                <w:sz w:val="20"/>
                <w:szCs w:val="20"/>
              </w:rPr>
              <w:t>54:08:028618:959</w:t>
            </w:r>
          </w:p>
        </w:tc>
        <w:tc>
          <w:tcPr>
            <w:tcW w:w="1619" w:type="dxa"/>
            <w:shd w:val="clear" w:color="auto" w:fill="auto"/>
          </w:tcPr>
          <w:p w:rsidR="00940803" w:rsidRPr="00B05843" w:rsidRDefault="00940803" w:rsidP="00940803">
            <w:pPr>
              <w:ind w:firstLine="63"/>
              <w:jc w:val="center"/>
            </w:pPr>
            <w:r w:rsidRPr="00B05843">
              <w:t>500</w:t>
            </w:r>
          </w:p>
        </w:tc>
        <w:tc>
          <w:tcPr>
            <w:tcW w:w="1276" w:type="dxa"/>
            <w:shd w:val="clear" w:color="auto" w:fill="auto"/>
          </w:tcPr>
          <w:p w:rsidR="00940803" w:rsidRPr="00B05843" w:rsidRDefault="00940803" w:rsidP="00940803">
            <w:pPr>
              <w:ind w:firstLine="34"/>
              <w:jc w:val="center"/>
            </w:pPr>
            <w:r w:rsidRPr="00B05843">
              <w:t>0,90</w:t>
            </w:r>
          </w:p>
        </w:tc>
        <w:tc>
          <w:tcPr>
            <w:tcW w:w="1251" w:type="dxa"/>
            <w:shd w:val="clear" w:color="auto" w:fill="auto"/>
          </w:tcPr>
          <w:p w:rsidR="00940803" w:rsidRPr="00B05843" w:rsidRDefault="00940803" w:rsidP="00940803">
            <w:pPr>
              <w:jc w:val="center"/>
            </w:pPr>
            <w:r w:rsidRPr="00B05843">
              <w:t>пром</w:t>
            </w:r>
            <w:r>
              <w:t>.</w:t>
            </w:r>
          </w:p>
        </w:tc>
      </w:tr>
      <w:tr w:rsidR="00940803" w:rsidRPr="00B05843" w:rsidTr="00C14023">
        <w:trPr>
          <w:gridAfter w:val="1"/>
          <w:wAfter w:w="7" w:type="dxa"/>
        </w:trPr>
        <w:tc>
          <w:tcPr>
            <w:tcW w:w="1533" w:type="dxa"/>
            <w:vMerge/>
            <w:shd w:val="clear" w:color="auto" w:fill="auto"/>
          </w:tcPr>
          <w:p w:rsidR="00940803" w:rsidRPr="00B05843" w:rsidRDefault="00940803" w:rsidP="00940803">
            <w:pPr>
              <w:pStyle w:val="book"/>
              <w:ind w:firstLine="0"/>
            </w:pPr>
          </w:p>
        </w:tc>
        <w:tc>
          <w:tcPr>
            <w:tcW w:w="486" w:type="dxa"/>
            <w:shd w:val="clear" w:color="auto" w:fill="auto"/>
          </w:tcPr>
          <w:p w:rsidR="00940803" w:rsidRPr="00B05843" w:rsidRDefault="00940803" w:rsidP="00940803">
            <w:pPr>
              <w:ind w:left="-817"/>
              <w:jc w:val="right"/>
            </w:pPr>
            <w:r w:rsidRPr="00B05843">
              <w:t>21</w:t>
            </w:r>
          </w:p>
        </w:tc>
        <w:tc>
          <w:tcPr>
            <w:tcW w:w="1775" w:type="dxa"/>
            <w:shd w:val="clear" w:color="auto" w:fill="auto"/>
          </w:tcPr>
          <w:p w:rsidR="00940803" w:rsidRPr="00B05843" w:rsidRDefault="00940803" w:rsidP="00940803">
            <w:r w:rsidRPr="00B05843">
              <w:t>с. Октябрьское</w:t>
            </w:r>
          </w:p>
        </w:tc>
        <w:tc>
          <w:tcPr>
            <w:tcW w:w="1783" w:type="dxa"/>
            <w:shd w:val="clear" w:color="auto" w:fill="auto"/>
          </w:tcPr>
          <w:p w:rsidR="00940803" w:rsidRPr="00B05843" w:rsidRDefault="00940803" w:rsidP="00940803">
            <w:pPr>
              <w:rPr>
                <w:sz w:val="20"/>
                <w:szCs w:val="20"/>
              </w:rPr>
            </w:pPr>
            <w:r w:rsidRPr="00B05843">
              <w:rPr>
                <w:sz w:val="20"/>
                <w:szCs w:val="20"/>
              </w:rPr>
              <w:t>54:08:028617:1490</w:t>
            </w:r>
          </w:p>
        </w:tc>
        <w:tc>
          <w:tcPr>
            <w:tcW w:w="1619" w:type="dxa"/>
            <w:shd w:val="clear" w:color="auto" w:fill="auto"/>
          </w:tcPr>
          <w:p w:rsidR="00940803" w:rsidRPr="00B05843" w:rsidRDefault="00940803" w:rsidP="00940803">
            <w:pPr>
              <w:ind w:firstLine="63"/>
              <w:jc w:val="center"/>
            </w:pPr>
            <w:r w:rsidRPr="00B05843">
              <w:t>900</w:t>
            </w:r>
          </w:p>
        </w:tc>
        <w:tc>
          <w:tcPr>
            <w:tcW w:w="1276" w:type="dxa"/>
            <w:shd w:val="clear" w:color="auto" w:fill="auto"/>
          </w:tcPr>
          <w:p w:rsidR="00940803" w:rsidRPr="00B05843" w:rsidRDefault="00940803" w:rsidP="00940803">
            <w:pPr>
              <w:ind w:firstLine="34"/>
              <w:jc w:val="center"/>
            </w:pPr>
            <w:r w:rsidRPr="00B05843">
              <w:t>7,60</w:t>
            </w:r>
          </w:p>
        </w:tc>
        <w:tc>
          <w:tcPr>
            <w:tcW w:w="1251" w:type="dxa"/>
            <w:shd w:val="clear" w:color="auto" w:fill="auto"/>
          </w:tcPr>
          <w:p w:rsidR="00940803" w:rsidRPr="00B05843" w:rsidRDefault="00940803" w:rsidP="00940803">
            <w:pPr>
              <w:jc w:val="center"/>
            </w:pPr>
            <w:r w:rsidRPr="00B05843">
              <w:t>пром</w:t>
            </w:r>
            <w:r>
              <w:t>.</w:t>
            </w:r>
          </w:p>
        </w:tc>
      </w:tr>
      <w:tr w:rsidR="00940803" w:rsidRPr="00B05843" w:rsidTr="00C14023">
        <w:trPr>
          <w:gridAfter w:val="1"/>
          <w:wAfter w:w="7" w:type="dxa"/>
        </w:trPr>
        <w:tc>
          <w:tcPr>
            <w:tcW w:w="1533" w:type="dxa"/>
            <w:vMerge/>
            <w:shd w:val="clear" w:color="auto" w:fill="auto"/>
          </w:tcPr>
          <w:p w:rsidR="00940803" w:rsidRPr="00B05843" w:rsidRDefault="00940803" w:rsidP="00940803">
            <w:pPr>
              <w:pStyle w:val="book"/>
              <w:ind w:firstLine="0"/>
            </w:pPr>
          </w:p>
        </w:tc>
        <w:tc>
          <w:tcPr>
            <w:tcW w:w="486" w:type="dxa"/>
            <w:shd w:val="clear" w:color="auto" w:fill="auto"/>
          </w:tcPr>
          <w:p w:rsidR="00940803" w:rsidRPr="00B05843" w:rsidRDefault="00940803" w:rsidP="00940803">
            <w:pPr>
              <w:ind w:left="-817"/>
              <w:jc w:val="right"/>
            </w:pPr>
            <w:r w:rsidRPr="00B05843">
              <w:t>22</w:t>
            </w:r>
          </w:p>
        </w:tc>
        <w:tc>
          <w:tcPr>
            <w:tcW w:w="1775" w:type="dxa"/>
            <w:shd w:val="clear" w:color="auto" w:fill="auto"/>
          </w:tcPr>
          <w:p w:rsidR="00940803" w:rsidRPr="00B05843" w:rsidRDefault="00940803" w:rsidP="00940803">
            <w:r w:rsidRPr="00B05843">
              <w:t>с.</w:t>
            </w:r>
            <w:r>
              <w:t xml:space="preserve"> Студёное</w:t>
            </w:r>
          </w:p>
        </w:tc>
        <w:tc>
          <w:tcPr>
            <w:tcW w:w="1783" w:type="dxa"/>
            <w:shd w:val="clear" w:color="auto" w:fill="auto"/>
          </w:tcPr>
          <w:p w:rsidR="00940803" w:rsidRPr="00B05843" w:rsidRDefault="00940803" w:rsidP="00940803">
            <w:pPr>
              <w:rPr>
                <w:sz w:val="20"/>
                <w:szCs w:val="20"/>
              </w:rPr>
            </w:pPr>
            <w:r w:rsidRPr="00B05843">
              <w:rPr>
                <w:sz w:val="20"/>
                <w:szCs w:val="20"/>
              </w:rPr>
              <w:t>54:08:028616:1341</w:t>
            </w:r>
          </w:p>
        </w:tc>
        <w:tc>
          <w:tcPr>
            <w:tcW w:w="1619" w:type="dxa"/>
            <w:shd w:val="clear" w:color="auto" w:fill="auto"/>
          </w:tcPr>
          <w:p w:rsidR="00940803" w:rsidRPr="00B05843" w:rsidRDefault="00940803" w:rsidP="00940803">
            <w:pPr>
              <w:ind w:firstLine="63"/>
              <w:jc w:val="center"/>
            </w:pPr>
            <w:r w:rsidRPr="00B05843">
              <w:t>300</w:t>
            </w:r>
          </w:p>
        </w:tc>
        <w:tc>
          <w:tcPr>
            <w:tcW w:w="1276" w:type="dxa"/>
            <w:shd w:val="clear" w:color="auto" w:fill="auto"/>
          </w:tcPr>
          <w:p w:rsidR="00940803" w:rsidRPr="00B05843" w:rsidRDefault="00940803" w:rsidP="00940803">
            <w:pPr>
              <w:ind w:firstLine="34"/>
              <w:jc w:val="center"/>
            </w:pPr>
            <w:r w:rsidRPr="00B05843">
              <w:t>3,50</w:t>
            </w:r>
          </w:p>
        </w:tc>
        <w:tc>
          <w:tcPr>
            <w:tcW w:w="1251" w:type="dxa"/>
            <w:shd w:val="clear" w:color="auto" w:fill="auto"/>
          </w:tcPr>
          <w:p w:rsidR="00940803" w:rsidRPr="00B05843" w:rsidRDefault="00940803" w:rsidP="00940803">
            <w:pPr>
              <w:jc w:val="center"/>
            </w:pPr>
            <w:r w:rsidRPr="00B05843">
              <w:t>пром</w:t>
            </w:r>
            <w:r>
              <w:t>.</w:t>
            </w:r>
          </w:p>
        </w:tc>
      </w:tr>
    </w:tbl>
    <w:p w:rsidR="006D3D7B" w:rsidRPr="00B05843" w:rsidRDefault="006D3D7B" w:rsidP="006D3D7B">
      <w:pPr>
        <w:pStyle w:val="book"/>
      </w:pPr>
    </w:p>
    <w:p w:rsidR="00777D08" w:rsidRPr="00B05843" w:rsidRDefault="00777D08" w:rsidP="00777D08">
      <w:pPr>
        <w:pStyle w:val="book"/>
        <w:jc w:val="right"/>
        <w:rPr>
          <w:sz w:val="28"/>
          <w:szCs w:val="28"/>
        </w:rPr>
      </w:pPr>
      <w:r w:rsidRPr="00B05843">
        <w:rPr>
          <w:sz w:val="28"/>
          <w:szCs w:val="28"/>
        </w:rPr>
        <w:t>Таблица 3.3-3</w:t>
      </w:r>
    </w:p>
    <w:p w:rsidR="00777D08" w:rsidRPr="00B05843" w:rsidRDefault="00777D08" w:rsidP="00777D08">
      <w:pPr>
        <w:pStyle w:val="aa"/>
        <w:jc w:val="center"/>
        <w:rPr>
          <w:rFonts w:ascii="Times New Roman" w:hAnsi="Times New Roman"/>
          <w:bCs/>
          <w:sz w:val="28"/>
          <w:szCs w:val="28"/>
          <w:lang w:eastAsia="ru-RU"/>
        </w:rPr>
      </w:pPr>
      <w:r w:rsidRPr="00B05843">
        <w:rPr>
          <w:rFonts w:ascii="Times New Roman" w:hAnsi="Times New Roman"/>
          <w:bCs/>
          <w:sz w:val="28"/>
          <w:szCs w:val="28"/>
          <w:lang w:eastAsia="ru-RU"/>
        </w:rPr>
        <w:t xml:space="preserve">Схема перспективных потоков </w:t>
      </w:r>
      <w:r w:rsidR="00AC0231" w:rsidRPr="00B05843">
        <w:rPr>
          <w:rFonts w:ascii="Times New Roman" w:hAnsi="Times New Roman"/>
          <w:bCs/>
          <w:sz w:val="28"/>
          <w:szCs w:val="28"/>
          <w:lang w:eastAsia="ru-RU"/>
        </w:rPr>
        <w:t>твёрдых</w:t>
      </w:r>
      <w:r w:rsidRPr="00B05843">
        <w:rPr>
          <w:rFonts w:ascii="Times New Roman" w:hAnsi="Times New Roman"/>
          <w:bCs/>
          <w:sz w:val="28"/>
          <w:szCs w:val="28"/>
          <w:lang w:eastAsia="ru-RU"/>
        </w:rPr>
        <w:t xml:space="preserve"> коммунальных отходов </w:t>
      </w:r>
    </w:p>
    <w:p w:rsidR="00777D08" w:rsidRPr="00B05843" w:rsidRDefault="00777D08" w:rsidP="00777D08">
      <w:pPr>
        <w:pStyle w:val="aa"/>
        <w:jc w:val="center"/>
        <w:rPr>
          <w:rFonts w:ascii="Times New Roman" w:hAnsi="Times New Roman"/>
          <w:bCs/>
          <w:sz w:val="28"/>
          <w:szCs w:val="28"/>
          <w:lang w:eastAsia="ru-RU"/>
        </w:rPr>
      </w:pPr>
      <w:r w:rsidRPr="00B05843">
        <w:rPr>
          <w:rFonts w:ascii="Times New Roman" w:hAnsi="Times New Roman"/>
          <w:bCs/>
          <w:sz w:val="28"/>
          <w:szCs w:val="28"/>
          <w:lang w:eastAsia="ru-RU"/>
        </w:rPr>
        <w:t xml:space="preserve">от источников образования до объектов обработки и размещения </w:t>
      </w:r>
    </w:p>
    <w:p w:rsidR="00777D08" w:rsidRPr="00B05843" w:rsidRDefault="00AC0231" w:rsidP="00AC0231">
      <w:pPr>
        <w:pStyle w:val="aa"/>
        <w:spacing w:after="120"/>
        <w:jc w:val="center"/>
        <w:rPr>
          <w:rFonts w:ascii="Times New Roman" w:hAnsi="Times New Roman"/>
          <w:bCs/>
          <w:sz w:val="28"/>
          <w:szCs w:val="28"/>
          <w:lang w:eastAsia="ru-RU"/>
        </w:rPr>
      </w:pPr>
      <w:r w:rsidRPr="00B05843">
        <w:rPr>
          <w:rFonts w:ascii="Times New Roman" w:hAnsi="Times New Roman"/>
          <w:bCs/>
          <w:sz w:val="28"/>
          <w:szCs w:val="28"/>
          <w:lang w:eastAsia="ru-RU"/>
        </w:rPr>
        <w:t>твёрдых</w:t>
      </w:r>
      <w:r w:rsidR="00777D08" w:rsidRPr="00B05843">
        <w:rPr>
          <w:rFonts w:ascii="Times New Roman" w:hAnsi="Times New Roman"/>
          <w:bCs/>
          <w:sz w:val="28"/>
          <w:szCs w:val="28"/>
          <w:lang w:eastAsia="ru-RU"/>
        </w:rPr>
        <w:t xml:space="preserve"> коммунальных отходов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785"/>
        <w:gridCol w:w="1984"/>
        <w:gridCol w:w="1843"/>
        <w:gridCol w:w="2127"/>
      </w:tblGrid>
      <w:tr w:rsidR="00777D08" w:rsidRPr="00B05843" w:rsidTr="00C14023">
        <w:tc>
          <w:tcPr>
            <w:tcW w:w="1951" w:type="dxa"/>
            <w:shd w:val="clear" w:color="auto" w:fill="auto"/>
            <w:vAlign w:val="center"/>
          </w:tcPr>
          <w:p w:rsidR="00777D08" w:rsidRPr="00B05843" w:rsidRDefault="00777D08" w:rsidP="00940803">
            <w:pPr>
              <w:suppressAutoHyphens/>
              <w:jc w:val="center"/>
            </w:pPr>
            <w:r w:rsidRPr="00B05843">
              <w:t>Наименование объекта размещения отходов</w:t>
            </w:r>
          </w:p>
        </w:tc>
        <w:tc>
          <w:tcPr>
            <w:tcW w:w="1785" w:type="dxa"/>
            <w:shd w:val="clear" w:color="auto" w:fill="auto"/>
            <w:vAlign w:val="center"/>
          </w:tcPr>
          <w:p w:rsidR="00777D08" w:rsidRPr="00B05843" w:rsidRDefault="00777D08" w:rsidP="00940803">
            <w:pPr>
              <w:suppressAutoHyphens/>
              <w:jc w:val="center"/>
            </w:pPr>
            <w:r w:rsidRPr="00B05843">
              <w:t>Наименование объекта временного накопления/</w:t>
            </w:r>
            <w:r w:rsidR="00940803">
              <w:t xml:space="preserve"> </w:t>
            </w:r>
            <w:r w:rsidRPr="00B05843">
              <w:t xml:space="preserve">размещения отходов </w:t>
            </w:r>
          </w:p>
        </w:tc>
        <w:tc>
          <w:tcPr>
            <w:tcW w:w="1984" w:type="dxa"/>
            <w:shd w:val="clear" w:color="auto" w:fill="auto"/>
            <w:vAlign w:val="center"/>
          </w:tcPr>
          <w:p w:rsidR="00777D08" w:rsidRPr="00B05843" w:rsidRDefault="00777D08" w:rsidP="00940803">
            <w:pPr>
              <w:suppressAutoHyphens/>
              <w:jc w:val="center"/>
            </w:pPr>
            <w:r w:rsidRPr="00B05843">
              <w:t xml:space="preserve">Наименование объекта временного накопления отходов </w:t>
            </w:r>
          </w:p>
        </w:tc>
        <w:tc>
          <w:tcPr>
            <w:tcW w:w="1843" w:type="dxa"/>
            <w:shd w:val="clear" w:color="auto" w:fill="auto"/>
            <w:vAlign w:val="center"/>
          </w:tcPr>
          <w:p w:rsidR="00777D08" w:rsidRPr="00B05843" w:rsidRDefault="00777D08" w:rsidP="00940803">
            <w:pPr>
              <w:suppressAutoHyphens/>
              <w:jc w:val="center"/>
            </w:pPr>
            <w:r w:rsidRPr="00B05843">
              <w:t>Муниципальный район</w:t>
            </w:r>
          </w:p>
        </w:tc>
        <w:tc>
          <w:tcPr>
            <w:tcW w:w="2127" w:type="dxa"/>
            <w:shd w:val="clear" w:color="auto" w:fill="auto"/>
            <w:vAlign w:val="center"/>
          </w:tcPr>
          <w:p w:rsidR="00777D08" w:rsidRPr="00B05843" w:rsidRDefault="00777D08" w:rsidP="00940803">
            <w:pPr>
              <w:suppressAutoHyphens/>
              <w:jc w:val="center"/>
            </w:pPr>
            <w:r w:rsidRPr="00B05843">
              <w:t>Потоки отходов от муниципальных образований</w:t>
            </w:r>
          </w:p>
        </w:tc>
      </w:tr>
      <w:tr w:rsidR="00777D08" w:rsidRPr="00B05843" w:rsidTr="00C14023">
        <w:tc>
          <w:tcPr>
            <w:tcW w:w="1951" w:type="dxa"/>
            <w:vMerge w:val="restart"/>
            <w:shd w:val="clear" w:color="auto" w:fill="auto"/>
          </w:tcPr>
          <w:p w:rsidR="00777D08" w:rsidRPr="00B05843" w:rsidRDefault="00777D08" w:rsidP="00940803">
            <w:pPr>
              <w:pStyle w:val="book"/>
              <w:suppressAutoHyphens/>
              <w:ind w:firstLine="0"/>
              <w:rPr>
                <w:rFonts w:ascii="Calibri" w:hAnsi="Calibri"/>
                <w:sz w:val="22"/>
                <w:szCs w:val="22"/>
              </w:rPr>
            </w:pPr>
            <w:r w:rsidRPr="00B05843">
              <w:t xml:space="preserve">Комплексный полигон </w:t>
            </w:r>
            <w:r w:rsidR="00AC0231">
              <w:t>«</w:t>
            </w:r>
            <w:r w:rsidRPr="00B05843">
              <w:t>Карасукский</w:t>
            </w:r>
            <w:r w:rsidR="00AC0231">
              <w:t>»</w:t>
            </w:r>
            <w:r w:rsidRPr="00B05843">
              <w:t>, г.</w:t>
            </w:r>
            <w:r w:rsidR="00AC0231">
              <w:t> </w:t>
            </w:r>
            <w:r w:rsidRPr="00B05843">
              <w:t>Карасук, Карасукский район</w:t>
            </w:r>
          </w:p>
        </w:tc>
        <w:tc>
          <w:tcPr>
            <w:tcW w:w="1785" w:type="dxa"/>
            <w:vMerge w:val="restart"/>
            <w:shd w:val="clear" w:color="auto" w:fill="auto"/>
          </w:tcPr>
          <w:p w:rsidR="00777D08" w:rsidRPr="00B05843" w:rsidRDefault="00777D08" w:rsidP="00940803">
            <w:pPr>
              <w:pStyle w:val="book"/>
              <w:suppressAutoHyphens/>
              <w:ind w:firstLine="0"/>
              <w:rPr>
                <w:rFonts w:ascii="Calibri" w:hAnsi="Calibri"/>
                <w:sz w:val="22"/>
                <w:szCs w:val="22"/>
              </w:rPr>
            </w:pPr>
            <w:r w:rsidRPr="00B05843">
              <w:t>на комплексный полигон</w:t>
            </w:r>
          </w:p>
        </w:tc>
        <w:tc>
          <w:tcPr>
            <w:tcW w:w="1984" w:type="dxa"/>
            <w:shd w:val="clear" w:color="auto" w:fill="auto"/>
            <w:vAlign w:val="center"/>
          </w:tcPr>
          <w:p w:rsidR="00777D08" w:rsidRPr="00B05843" w:rsidRDefault="00777D08" w:rsidP="00940803">
            <w:pPr>
              <w:suppressAutoHyphens/>
              <w:jc w:val="center"/>
            </w:pPr>
            <w:r w:rsidRPr="00B05843">
              <w:t xml:space="preserve">ПВН </w:t>
            </w:r>
            <w:r w:rsidR="00AC0231">
              <w:t>«</w:t>
            </w:r>
            <w:r w:rsidRPr="00B05843">
              <w:t>Морозовская</w:t>
            </w:r>
            <w:r w:rsidR="00AC0231">
              <w:t>»</w:t>
            </w:r>
            <w:r w:rsidRPr="00B05843">
              <w:t>, с. Морозовка</w:t>
            </w:r>
          </w:p>
        </w:tc>
        <w:tc>
          <w:tcPr>
            <w:tcW w:w="1843" w:type="dxa"/>
            <w:vMerge w:val="restart"/>
            <w:shd w:val="clear" w:color="auto" w:fill="auto"/>
          </w:tcPr>
          <w:p w:rsidR="00777D08" w:rsidRPr="00B05843" w:rsidRDefault="00777D08" w:rsidP="00940803">
            <w:pPr>
              <w:pStyle w:val="book"/>
              <w:suppressAutoHyphens/>
              <w:ind w:firstLine="0"/>
              <w:rPr>
                <w:rFonts w:ascii="Calibri" w:hAnsi="Calibri"/>
                <w:sz w:val="22"/>
                <w:szCs w:val="22"/>
              </w:rPr>
            </w:pPr>
            <w:r w:rsidRPr="00B05843">
              <w:t>Карасукский район</w:t>
            </w:r>
          </w:p>
        </w:tc>
        <w:tc>
          <w:tcPr>
            <w:tcW w:w="2127" w:type="dxa"/>
            <w:shd w:val="clear" w:color="auto" w:fill="auto"/>
            <w:vAlign w:val="center"/>
          </w:tcPr>
          <w:p w:rsidR="00777D08" w:rsidRPr="00B05843" w:rsidRDefault="00777D08" w:rsidP="00940803">
            <w:pPr>
              <w:suppressAutoHyphens/>
            </w:pPr>
            <w:r w:rsidRPr="00B05843">
              <w:t>Чернокурьинский сельсовет</w:t>
            </w:r>
          </w:p>
        </w:tc>
      </w:tr>
      <w:tr w:rsidR="00777D08" w:rsidRPr="00B05843" w:rsidTr="00C14023">
        <w:tc>
          <w:tcPr>
            <w:tcW w:w="1951"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785"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984" w:type="dxa"/>
            <w:shd w:val="clear" w:color="auto" w:fill="auto"/>
            <w:vAlign w:val="center"/>
          </w:tcPr>
          <w:p w:rsidR="00777D08" w:rsidRPr="00B05843" w:rsidRDefault="00777D08" w:rsidP="00940803">
            <w:pPr>
              <w:suppressAutoHyphens/>
              <w:jc w:val="center"/>
            </w:pPr>
            <w:r w:rsidRPr="00B05843">
              <w:t xml:space="preserve">ПВН </w:t>
            </w:r>
            <w:r w:rsidR="00AC0231">
              <w:t>«</w:t>
            </w:r>
            <w:r w:rsidRPr="00B05843">
              <w:t>Хорошинская</w:t>
            </w:r>
            <w:r w:rsidR="00AC0231">
              <w:t>»</w:t>
            </w:r>
            <w:r w:rsidRPr="00B05843">
              <w:t>, с. Хорошее</w:t>
            </w:r>
          </w:p>
        </w:tc>
        <w:tc>
          <w:tcPr>
            <w:tcW w:w="1843"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2127" w:type="dxa"/>
            <w:shd w:val="clear" w:color="auto" w:fill="auto"/>
            <w:vAlign w:val="center"/>
          </w:tcPr>
          <w:p w:rsidR="00777D08" w:rsidRPr="00B05843" w:rsidRDefault="00777D08" w:rsidP="00C14023">
            <w:pPr>
              <w:suppressAutoHyphens/>
            </w:pPr>
            <w:r w:rsidRPr="00B05843">
              <w:t>Хорошинский</w:t>
            </w:r>
            <w:r w:rsidR="00C14023">
              <w:t xml:space="preserve">, </w:t>
            </w:r>
            <w:r w:rsidRPr="00B05843">
              <w:t>Калиновский сельсовет</w:t>
            </w:r>
            <w:r w:rsidR="00C14023">
              <w:t>ы</w:t>
            </w:r>
          </w:p>
        </w:tc>
      </w:tr>
      <w:tr w:rsidR="00777D08" w:rsidRPr="00B05843" w:rsidTr="00C14023">
        <w:tc>
          <w:tcPr>
            <w:tcW w:w="1951"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785"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984" w:type="dxa"/>
            <w:shd w:val="clear" w:color="auto" w:fill="auto"/>
            <w:vAlign w:val="center"/>
          </w:tcPr>
          <w:p w:rsidR="00777D08" w:rsidRPr="00B05843" w:rsidRDefault="00777D08" w:rsidP="00940803">
            <w:pPr>
              <w:suppressAutoHyphens/>
              <w:jc w:val="center"/>
            </w:pPr>
            <w:r w:rsidRPr="00B05843">
              <w:t xml:space="preserve">ПВН </w:t>
            </w:r>
            <w:r w:rsidR="00AC0231">
              <w:t>«</w:t>
            </w:r>
            <w:r w:rsidRPr="00B05843">
              <w:t>Октябрьская</w:t>
            </w:r>
            <w:r w:rsidR="00AC0231">
              <w:t>»</w:t>
            </w:r>
            <w:r w:rsidRPr="00B05843">
              <w:t>, с. Октябрьское</w:t>
            </w:r>
          </w:p>
        </w:tc>
        <w:tc>
          <w:tcPr>
            <w:tcW w:w="1843"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2127" w:type="dxa"/>
            <w:shd w:val="clear" w:color="auto" w:fill="auto"/>
            <w:vAlign w:val="center"/>
          </w:tcPr>
          <w:p w:rsidR="00777D08" w:rsidRPr="00B05843" w:rsidRDefault="00777D08" w:rsidP="00940803">
            <w:pPr>
              <w:suppressAutoHyphens/>
            </w:pPr>
            <w:r w:rsidRPr="00B05843">
              <w:t>Октябрьский сельсовет</w:t>
            </w:r>
          </w:p>
        </w:tc>
      </w:tr>
      <w:tr w:rsidR="00777D08" w:rsidRPr="00B05843" w:rsidTr="00C14023">
        <w:tc>
          <w:tcPr>
            <w:tcW w:w="1951"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785"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984" w:type="dxa"/>
            <w:shd w:val="clear" w:color="auto" w:fill="auto"/>
            <w:vAlign w:val="center"/>
          </w:tcPr>
          <w:p w:rsidR="00777D08" w:rsidRPr="00B05843" w:rsidRDefault="00777D08" w:rsidP="00940803">
            <w:pPr>
              <w:suppressAutoHyphens/>
              <w:jc w:val="center"/>
            </w:pPr>
            <w:r w:rsidRPr="00B05843">
              <w:t xml:space="preserve">ПВН </w:t>
            </w:r>
            <w:r w:rsidR="00AC0231">
              <w:t>«</w:t>
            </w:r>
            <w:r w:rsidRPr="00B05843">
              <w:t>Студеновская</w:t>
            </w:r>
            <w:r w:rsidR="00AC0231">
              <w:t>»</w:t>
            </w:r>
            <w:r w:rsidRPr="00B05843">
              <w:t>, с.</w:t>
            </w:r>
            <w:r w:rsidR="009F06E7">
              <w:t xml:space="preserve"> Студёное</w:t>
            </w:r>
          </w:p>
        </w:tc>
        <w:tc>
          <w:tcPr>
            <w:tcW w:w="1843"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2127" w:type="dxa"/>
            <w:shd w:val="clear" w:color="auto" w:fill="auto"/>
            <w:vAlign w:val="center"/>
          </w:tcPr>
          <w:p w:rsidR="00777D08" w:rsidRPr="00B05843" w:rsidRDefault="00C14023" w:rsidP="00C14023">
            <w:pPr>
              <w:suppressAutoHyphens/>
            </w:pPr>
            <w:r>
              <w:t xml:space="preserve">Знаменский, </w:t>
            </w:r>
            <w:r w:rsidR="00777D08" w:rsidRPr="00B05843">
              <w:t>Студеновский сельсовет</w:t>
            </w:r>
            <w:r>
              <w:t>ы</w:t>
            </w:r>
          </w:p>
        </w:tc>
      </w:tr>
      <w:tr w:rsidR="00777D08" w:rsidRPr="00B05843" w:rsidTr="00C14023">
        <w:tc>
          <w:tcPr>
            <w:tcW w:w="1951"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785"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984" w:type="dxa"/>
            <w:shd w:val="clear" w:color="auto" w:fill="auto"/>
            <w:vAlign w:val="center"/>
          </w:tcPr>
          <w:p w:rsidR="00777D08" w:rsidRPr="00B05843" w:rsidRDefault="00777D08" w:rsidP="00940803">
            <w:pPr>
              <w:suppressAutoHyphens/>
              <w:jc w:val="center"/>
            </w:pPr>
            <w:r w:rsidRPr="00B05843">
              <w:t xml:space="preserve">ПВН </w:t>
            </w:r>
            <w:r w:rsidR="00AC0231">
              <w:t>«</w:t>
            </w:r>
            <w:r w:rsidRPr="00B05843">
              <w:t>Ирбизинская</w:t>
            </w:r>
            <w:r w:rsidR="00AC0231">
              <w:t>»</w:t>
            </w:r>
            <w:r w:rsidRPr="00B05843">
              <w:t>, с. Ирбизино</w:t>
            </w:r>
          </w:p>
        </w:tc>
        <w:tc>
          <w:tcPr>
            <w:tcW w:w="1843"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2127" w:type="dxa"/>
            <w:shd w:val="clear" w:color="auto" w:fill="auto"/>
            <w:vAlign w:val="center"/>
          </w:tcPr>
          <w:p w:rsidR="00777D08" w:rsidRPr="00B05843" w:rsidRDefault="00777D08" w:rsidP="009C0255">
            <w:pPr>
              <w:suppressAutoHyphens/>
            </w:pPr>
            <w:r w:rsidRPr="00B05843">
              <w:t>Ирбизинский</w:t>
            </w:r>
            <w:r w:rsidR="009C0255">
              <w:t xml:space="preserve">, </w:t>
            </w:r>
            <w:r w:rsidRPr="00B05843">
              <w:t>Беленский сельсовет</w:t>
            </w:r>
            <w:r w:rsidR="009C0255">
              <w:t>ы</w:t>
            </w:r>
          </w:p>
        </w:tc>
      </w:tr>
      <w:tr w:rsidR="00777D08" w:rsidRPr="00B05843" w:rsidTr="00C14023">
        <w:tc>
          <w:tcPr>
            <w:tcW w:w="1951"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785"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1984" w:type="dxa"/>
            <w:shd w:val="clear" w:color="auto" w:fill="auto"/>
            <w:vAlign w:val="center"/>
          </w:tcPr>
          <w:p w:rsidR="00777D08" w:rsidRPr="00B05843" w:rsidRDefault="00777D08" w:rsidP="00940803">
            <w:pPr>
              <w:suppressAutoHyphens/>
              <w:jc w:val="center"/>
            </w:pPr>
            <w:r w:rsidRPr="00B05843">
              <w:t xml:space="preserve"> на комплексный полигон</w:t>
            </w:r>
          </w:p>
        </w:tc>
        <w:tc>
          <w:tcPr>
            <w:tcW w:w="1843" w:type="dxa"/>
            <w:vMerge/>
            <w:shd w:val="clear" w:color="auto" w:fill="auto"/>
          </w:tcPr>
          <w:p w:rsidR="00777D08" w:rsidRPr="00B05843" w:rsidRDefault="00777D08" w:rsidP="00940803">
            <w:pPr>
              <w:pStyle w:val="book"/>
              <w:suppressAutoHyphens/>
              <w:ind w:firstLine="0"/>
              <w:rPr>
                <w:rFonts w:ascii="Calibri" w:hAnsi="Calibri"/>
                <w:sz w:val="22"/>
                <w:szCs w:val="22"/>
              </w:rPr>
            </w:pPr>
          </w:p>
        </w:tc>
        <w:tc>
          <w:tcPr>
            <w:tcW w:w="2127" w:type="dxa"/>
            <w:shd w:val="clear" w:color="auto" w:fill="auto"/>
            <w:vAlign w:val="center"/>
          </w:tcPr>
          <w:p w:rsidR="00777D08" w:rsidRPr="00B05843" w:rsidRDefault="00777D08" w:rsidP="009C0255">
            <w:pPr>
              <w:suppressAutoHyphens/>
            </w:pPr>
            <w:r w:rsidRPr="00B05843">
              <w:t>Михайловский</w:t>
            </w:r>
            <w:r w:rsidR="009C0255">
              <w:t xml:space="preserve">, Троицкий, </w:t>
            </w:r>
            <w:r w:rsidRPr="00B05843">
              <w:t>Благодатский сельсовет</w:t>
            </w:r>
            <w:r w:rsidR="009C0255">
              <w:t xml:space="preserve">ы, </w:t>
            </w:r>
            <w:r w:rsidR="009C0255" w:rsidRPr="00B05843">
              <w:t>г.</w:t>
            </w:r>
            <w:r w:rsidR="009C0255">
              <w:t> </w:t>
            </w:r>
            <w:r w:rsidR="009C0255" w:rsidRPr="00B05843">
              <w:t>Карасук,</w:t>
            </w:r>
          </w:p>
        </w:tc>
      </w:tr>
    </w:tbl>
    <w:p w:rsidR="00F477CB" w:rsidRDefault="000E19B9" w:rsidP="00AC0231">
      <w:pPr>
        <w:pStyle w:val="25"/>
        <w:spacing w:before="120"/>
        <w:outlineLvl w:val="9"/>
        <w:rPr>
          <w:b w:val="0"/>
        </w:rPr>
      </w:pPr>
      <w:bookmarkStart w:id="116" w:name="_Toc124848763"/>
      <w:r w:rsidRPr="00B05843">
        <w:rPr>
          <w:b w:val="0"/>
        </w:rPr>
        <w:t xml:space="preserve">Полигон ТБО г. Карасука планируется к выводу из эксплуатации в 2023 году после </w:t>
      </w:r>
      <w:r w:rsidRPr="00B05843">
        <w:rPr>
          <w:b w:val="0"/>
          <w:szCs w:val="24"/>
        </w:rPr>
        <w:t xml:space="preserve">ввода в эксплуатацию полигона ТКО в г. Карасук с </w:t>
      </w:r>
      <w:r w:rsidR="00AC0231" w:rsidRPr="00B05843">
        <w:rPr>
          <w:b w:val="0"/>
          <w:szCs w:val="24"/>
        </w:rPr>
        <w:t>учётом</w:t>
      </w:r>
      <w:r w:rsidRPr="00B05843">
        <w:rPr>
          <w:b w:val="0"/>
          <w:szCs w:val="24"/>
        </w:rPr>
        <w:t xml:space="preserve"> межрайонного статуса</w:t>
      </w:r>
      <w:r w:rsidRPr="00B05843">
        <w:rPr>
          <w:b w:val="0"/>
        </w:rPr>
        <w:t>, рекультивация площадки – 2024-2025 гг</w:t>
      </w:r>
      <w:r w:rsidR="00F477CB">
        <w:rPr>
          <w:b w:val="0"/>
        </w:rPr>
        <w:t>.</w:t>
      </w:r>
    </w:p>
    <w:p w:rsidR="006D3D7B" w:rsidRDefault="00F477CB" w:rsidP="009C0255">
      <w:pPr>
        <w:pStyle w:val="25"/>
        <w:outlineLvl w:val="9"/>
        <w:rPr>
          <w:b w:val="0"/>
        </w:rPr>
      </w:pPr>
      <w:r>
        <w:rPr>
          <w:b w:val="0"/>
        </w:rPr>
        <w:t xml:space="preserve">Согласно территориальной схеме строительство объекта обработки ТКО в Карасукском районе </w:t>
      </w:r>
      <w:r w:rsidR="009572D4">
        <w:rPr>
          <w:b w:val="0"/>
        </w:rPr>
        <w:t>(</w:t>
      </w:r>
      <w:r>
        <w:rPr>
          <w:b w:val="0"/>
        </w:rPr>
        <w:t>г.</w:t>
      </w:r>
      <w:r w:rsidR="009572D4">
        <w:rPr>
          <w:b w:val="0"/>
        </w:rPr>
        <w:t xml:space="preserve"> </w:t>
      </w:r>
      <w:r>
        <w:rPr>
          <w:b w:val="0"/>
        </w:rPr>
        <w:t>Карасук</w:t>
      </w:r>
      <w:r w:rsidR="009572D4">
        <w:rPr>
          <w:b w:val="0"/>
        </w:rPr>
        <w:t>)</w:t>
      </w:r>
      <w:r>
        <w:rPr>
          <w:b w:val="0"/>
        </w:rPr>
        <w:t xml:space="preserve"> планируется в 2024 году.</w:t>
      </w:r>
      <w:bookmarkEnd w:id="116"/>
    </w:p>
    <w:p w:rsidR="00AC0231" w:rsidRDefault="00AC0231" w:rsidP="000E19B9">
      <w:pPr>
        <w:pStyle w:val="25"/>
      </w:pPr>
      <w:r>
        <w:br w:type="page"/>
      </w:r>
    </w:p>
    <w:p w:rsidR="000765B0" w:rsidRPr="00B05843" w:rsidRDefault="000765B0" w:rsidP="000E19B9">
      <w:pPr>
        <w:pStyle w:val="25"/>
      </w:pPr>
      <w:bookmarkStart w:id="117" w:name="_Toc127960183"/>
      <w:r w:rsidRPr="00B05843">
        <w:lastRenderedPageBreak/>
        <w:t>4.</w:t>
      </w:r>
      <w:bookmarkStart w:id="118" w:name="_Toc101448647"/>
      <w:r w:rsidRPr="00B05843">
        <w:t xml:space="preserve"> Сведения о планируемых для размещения на территории муниципального района объектов федерального, регионального и местного значения</w:t>
      </w:r>
      <w:bookmarkEnd w:id="117"/>
      <w:bookmarkEnd w:id="118"/>
    </w:p>
    <w:p w:rsidR="000765B0" w:rsidRPr="00B05843" w:rsidRDefault="000765B0" w:rsidP="000E19B9">
      <w:pPr>
        <w:pStyle w:val="25"/>
      </w:pPr>
      <w:bookmarkStart w:id="119" w:name="_Toc101448648"/>
      <w:bookmarkStart w:id="120" w:name="_Toc127960184"/>
      <w:r w:rsidRPr="00B05843">
        <w:t>4.1. Сведения о планируемых для размещения на территории муниципального района объектов федерального значения</w:t>
      </w:r>
      <w:bookmarkEnd w:id="119"/>
      <w:bookmarkEnd w:id="120"/>
    </w:p>
    <w:p w:rsidR="00D90C29" w:rsidRPr="00B05843" w:rsidRDefault="00D90C29" w:rsidP="00D90C29">
      <w:pPr>
        <w:suppressAutoHyphens/>
        <w:spacing w:before="120"/>
        <w:ind w:firstLine="709"/>
        <w:jc w:val="both"/>
        <w:rPr>
          <w:sz w:val="28"/>
          <w:szCs w:val="28"/>
        </w:rPr>
      </w:pPr>
      <w:r w:rsidRPr="00B05843">
        <w:rPr>
          <w:sz w:val="28"/>
          <w:szCs w:val="28"/>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Федерации от 19.03.2013 №384-р (ред. от </w:t>
      </w:r>
      <w:r w:rsidR="003D7809">
        <w:rPr>
          <w:sz w:val="28"/>
          <w:szCs w:val="28"/>
        </w:rPr>
        <w:t>22.11.2023</w:t>
      </w:r>
      <w:r w:rsidRPr="00B05843">
        <w:rPr>
          <w:sz w:val="28"/>
          <w:szCs w:val="28"/>
        </w:rPr>
        <w:t xml:space="preserve"> г.), в границах Карасукского района Новосибирской области предусмотрены следующие мероприятия:</w:t>
      </w:r>
      <w:r w:rsidR="009E33B0" w:rsidRPr="00B05843">
        <w:rPr>
          <w:sz w:val="28"/>
          <w:szCs w:val="28"/>
        </w:rPr>
        <w:t xml:space="preserve">   </w:t>
      </w:r>
    </w:p>
    <w:p w:rsidR="00D90C29" w:rsidRPr="00B05843" w:rsidRDefault="00D90C29" w:rsidP="00D90C29">
      <w:pPr>
        <w:suppressAutoHyphens/>
        <w:ind w:firstLine="709"/>
        <w:jc w:val="both"/>
        <w:rPr>
          <w:sz w:val="28"/>
          <w:szCs w:val="28"/>
        </w:rPr>
      </w:pPr>
      <w:r w:rsidRPr="00B05843">
        <w:rPr>
          <w:sz w:val="28"/>
          <w:szCs w:val="28"/>
        </w:rPr>
        <w:t>Железнодорожный транспорт (1-й этап - до 2025 года)</w:t>
      </w:r>
    </w:p>
    <w:p w:rsidR="00D90C29" w:rsidRPr="00B05843" w:rsidRDefault="00D90C29" w:rsidP="00D90C29">
      <w:pPr>
        <w:suppressAutoHyphens/>
        <w:ind w:firstLine="709"/>
        <w:jc w:val="both"/>
        <w:rPr>
          <w:sz w:val="28"/>
          <w:szCs w:val="28"/>
        </w:rPr>
      </w:pPr>
      <w:r w:rsidRPr="00B05843">
        <w:rPr>
          <w:sz w:val="28"/>
          <w:szCs w:val="28"/>
        </w:rPr>
        <w:t>Строительство дополнительных главных путей, развитие существующей инфраструктуры на участках</w:t>
      </w:r>
      <w:r w:rsidR="00C445AA" w:rsidRPr="00B05843">
        <w:rPr>
          <w:sz w:val="28"/>
          <w:szCs w:val="28"/>
        </w:rPr>
        <w:t>:</w:t>
      </w:r>
    </w:p>
    <w:p w:rsidR="00D90C29" w:rsidRPr="00B05843" w:rsidRDefault="00D90C29" w:rsidP="00D90C29">
      <w:pPr>
        <w:suppressAutoHyphens/>
        <w:ind w:firstLine="709"/>
        <w:jc w:val="both"/>
        <w:rPr>
          <w:sz w:val="28"/>
          <w:szCs w:val="28"/>
        </w:rPr>
      </w:pPr>
      <w:r w:rsidRPr="00B05843">
        <w:rPr>
          <w:sz w:val="28"/>
          <w:szCs w:val="28"/>
        </w:rPr>
        <w:t xml:space="preserve">- Карасук - Татарская, строительство дополнительных железнодорожных путей общего пользования </w:t>
      </w:r>
      <w:r w:rsidR="00940803" w:rsidRPr="00B05843">
        <w:rPr>
          <w:sz w:val="28"/>
          <w:szCs w:val="28"/>
        </w:rPr>
        <w:t>протяжённость</w:t>
      </w:r>
      <w:r w:rsidR="00940803">
        <w:rPr>
          <w:sz w:val="28"/>
          <w:szCs w:val="28"/>
        </w:rPr>
        <w:t>ю</w:t>
      </w:r>
      <w:r w:rsidRPr="00B05843">
        <w:rPr>
          <w:sz w:val="28"/>
          <w:szCs w:val="28"/>
        </w:rPr>
        <w:t xml:space="preserve"> 208 км (Чистоозерный, Купинский, Баганский, Карасукский районы, г. Татарск, Татарский район) пункт 12;</w:t>
      </w:r>
    </w:p>
    <w:p w:rsidR="00D90C29" w:rsidRPr="00B05843" w:rsidRDefault="00D90C29" w:rsidP="00D90C29">
      <w:pPr>
        <w:suppressAutoHyphens/>
        <w:ind w:firstLine="709"/>
        <w:jc w:val="both"/>
        <w:rPr>
          <w:sz w:val="28"/>
          <w:szCs w:val="28"/>
        </w:rPr>
      </w:pPr>
      <w:r w:rsidRPr="00B05843">
        <w:rPr>
          <w:sz w:val="28"/>
          <w:szCs w:val="28"/>
        </w:rPr>
        <w:t xml:space="preserve">- Карасук (Осолодино) - Татарская - Называевская - Коновалово, электрификация участка железнодорожных путей общего пользования </w:t>
      </w:r>
      <w:r w:rsidR="00940803" w:rsidRPr="00B05843">
        <w:rPr>
          <w:sz w:val="28"/>
          <w:szCs w:val="28"/>
        </w:rPr>
        <w:t>протяжённостью</w:t>
      </w:r>
      <w:r w:rsidRPr="00B05843">
        <w:rPr>
          <w:sz w:val="28"/>
          <w:szCs w:val="28"/>
        </w:rPr>
        <w:t xml:space="preserve"> 816,5 км (Частоозерский, Макушинский, Бердюжский, Сладковский, Казанский, Любинский, Тюкалинский районы, г. Называевск, Называевский, Калачинский, Горьковский, Нижнеомский, Саргатский, Чистоозерный, Купинский, Баганский, Карасукский районы, г. Татарск, Татарский район) пункт 62.</w:t>
      </w:r>
    </w:p>
    <w:p w:rsidR="00D90C29" w:rsidRPr="00B05843" w:rsidRDefault="00D90C29" w:rsidP="00D90C29">
      <w:pPr>
        <w:suppressAutoHyphens/>
        <w:ind w:firstLine="709"/>
        <w:jc w:val="both"/>
        <w:rPr>
          <w:sz w:val="28"/>
          <w:szCs w:val="28"/>
        </w:rPr>
      </w:pPr>
      <w:r w:rsidRPr="00B05843">
        <w:rPr>
          <w:sz w:val="28"/>
          <w:szCs w:val="28"/>
        </w:rPr>
        <w:t xml:space="preserve">Схемой территориального планирования Российской Федерации в области энергетики, утверждённой распоряжением Правительства Российской Федерации от 01.08.2016 № 1634-р (ред. от </w:t>
      </w:r>
      <w:r w:rsidR="003D7809">
        <w:rPr>
          <w:sz w:val="28"/>
          <w:szCs w:val="28"/>
        </w:rPr>
        <w:t>27.01.</w:t>
      </w:r>
      <w:r w:rsidRPr="00B05843">
        <w:rPr>
          <w:sz w:val="28"/>
          <w:szCs w:val="28"/>
        </w:rPr>
        <w:t>202</w:t>
      </w:r>
      <w:r w:rsidR="003D7809">
        <w:rPr>
          <w:sz w:val="28"/>
          <w:szCs w:val="28"/>
        </w:rPr>
        <w:t>4</w:t>
      </w:r>
      <w:r w:rsidRPr="00B05843">
        <w:rPr>
          <w:sz w:val="28"/>
          <w:szCs w:val="28"/>
        </w:rPr>
        <w:t xml:space="preserve"> г.), в границах Карасукского района Новосибирской области не предусмотрено размещение объектов федерального значения.</w:t>
      </w:r>
    </w:p>
    <w:p w:rsidR="00D90C29" w:rsidRPr="00B05843" w:rsidRDefault="00D90C29" w:rsidP="00D90C29">
      <w:pPr>
        <w:suppressAutoHyphens/>
        <w:ind w:firstLine="709"/>
        <w:jc w:val="both"/>
        <w:rPr>
          <w:sz w:val="28"/>
          <w:szCs w:val="28"/>
        </w:rPr>
      </w:pPr>
      <w:r w:rsidRPr="00B05843">
        <w:rPr>
          <w:sz w:val="28"/>
          <w:szCs w:val="28"/>
        </w:rPr>
        <w:t>Схема территориального планирования Российской Федерации в области федерального транспорта (в части трубопроводного транспорта), утверждённой распоряжением Правительства Российской Федерации от 06.05.2015 № 816-р (ред. от 1</w:t>
      </w:r>
      <w:r w:rsidR="003D7809">
        <w:rPr>
          <w:sz w:val="28"/>
          <w:szCs w:val="28"/>
        </w:rPr>
        <w:t>2</w:t>
      </w:r>
      <w:r w:rsidRPr="00B05843">
        <w:rPr>
          <w:sz w:val="28"/>
          <w:szCs w:val="28"/>
        </w:rPr>
        <w:t>.0</w:t>
      </w:r>
      <w:r w:rsidR="003D7809">
        <w:rPr>
          <w:sz w:val="28"/>
          <w:szCs w:val="28"/>
        </w:rPr>
        <w:t>3</w:t>
      </w:r>
      <w:r w:rsidRPr="00B05843">
        <w:rPr>
          <w:sz w:val="28"/>
          <w:szCs w:val="28"/>
        </w:rPr>
        <w:t>.202</w:t>
      </w:r>
      <w:r w:rsidR="003D7809">
        <w:rPr>
          <w:sz w:val="28"/>
          <w:szCs w:val="28"/>
        </w:rPr>
        <w:t>4</w:t>
      </w:r>
      <w:r w:rsidRPr="00B05843">
        <w:rPr>
          <w:sz w:val="28"/>
          <w:szCs w:val="28"/>
        </w:rPr>
        <w:t xml:space="preserve"> г</w:t>
      </w:r>
      <w:r w:rsidR="003D7809">
        <w:rPr>
          <w:sz w:val="28"/>
          <w:szCs w:val="28"/>
        </w:rPr>
        <w:t>.</w:t>
      </w:r>
      <w:r w:rsidRPr="00B05843">
        <w:rPr>
          <w:sz w:val="28"/>
          <w:szCs w:val="28"/>
        </w:rPr>
        <w:t>), в границах Карасукского района Новосибирской области не предусмотрено размещение объектов федерального значения.</w:t>
      </w:r>
    </w:p>
    <w:p w:rsidR="00D90C29" w:rsidRPr="00B05843" w:rsidRDefault="00D90C29" w:rsidP="00D90C29">
      <w:pPr>
        <w:suppressAutoHyphens/>
        <w:ind w:firstLine="709"/>
        <w:jc w:val="both"/>
        <w:rPr>
          <w:sz w:val="28"/>
          <w:szCs w:val="28"/>
        </w:rPr>
      </w:pPr>
      <w:r w:rsidRPr="00B05843">
        <w:rPr>
          <w:sz w:val="28"/>
          <w:szCs w:val="28"/>
        </w:rPr>
        <w:t>Схемой территориального планирования Российской Федерации в области высшего профессионального образования, утверждённой распоряжением Правительства Российской Федерации от 26.02.2013 № 247-р (ред. от 30.07.2021 г), в границах Карасукского района Новосибирской области не предусмотрено размещение объектов федерального значения.</w:t>
      </w:r>
    </w:p>
    <w:p w:rsidR="00D90C29" w:rsidRPr="00B05843" w:rsidRDefault="00D90C29" w:rsidP="00D90C29">
      <w:pPr>
        <w:suppressAutoHyphens/>
        <w:ind w:firstLine="709"/>
        <w:jc w:val="both"/>
        <w:rPr>
          <w:sz w:val="28"/>
          <w:szCs w:val="28"/>
        </w:rPr>
      </w:pPr>
      <w:r w:rsidRPr="00B05843">
        <w:rPr>
          <w:sz w:val="28"/>
          <w:szCs w:val="28"/>
        </w:rPr>
        <w:t>Схемой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 (ред. от 23.11.2016 г), в границах Карасукского района Новосибирской области не предусмотрено размещение объектов федерального значения.</w:t>
      </w:r>
    </w:p>
    <w:p w:rsidR="00D90C29" w:rsidRPr="00B05843" w:rsidRDefault="00D90C29" w:rsidP="00D90C29">
      <w:pPr>
        <w:suppressAutoHyphens/>
        <w:ind w:firstLine="709"/>
        <w:jc w:val="both"/>
        <w:rPr>
          <w:sz w:val="28"/>
          <w:szCs w:val="28"/>
        </w:rPr>
      </w:pPr>
      <w:r w:rsidRPr="00B05843">
        <w:rPr>
          <w:sz w:val="28"/>
          <w:szCs w:val="28"/>
        </w:rPr>
        <w:lastRenderedPageBreak/>
        <w:t xml:space="preserve">Схемой территориального планирования РФ в области обороны страны и безопасности государства, утверждённой </w:t>
      </w:r>
      <w:r w:rsidR="002E4D3B" w:rsidRPr="00B05843">
        <w:rPr>
          <w:sz w:val="28"/>
          <w:szCs w:val="28"/>
        </w:rPr>
        <w:t>указом Президента</w:t>
      </w:r>
      <w:r w:rsidRPr="00B05843">
        <w:rPr>
          <w:sz w:val="28"/>
          <w:szCs w:val="28"/>
        </w:rPr>
        <w:t xml:space="preserve"> Российской Федерации от 10.12.2015 № 615сс, в границах Карасукского района Новосибирской области не предусмотрено размещение объектов федерального значения.</w:t>
      </w:r>
    </w:p>
    <w:p w:rsidR="00D90C29" w:rsidRPr="00B05843" w:rsidRDefault="00D90C29" w:rsidP="00D90C29">
      <w:pPr>
        <w:pStyle w:val="af9"/>
        <w:rPr>
          <w:lang w:eastAsia="en-US"/>
        </w:rPr>
      </w:pPr>
    </w:p>
    <w:p w:rsidR="000765B0" w:rsidRPr="00B05843" w:rsidRDefault="000765B0" w:rsidP="000E19B9">
      <w:pPr>
        <w:pStyle w:val="25"/>
      </w:pPr>
      <w:bookmarkStart w:id="121" w:name="_Toc127960185"/>
      <w:r w:rsidRPr="00B05843">
        <w:t>4.2. Сведения о планируемых для размещения на территории муниципального района объектах регионального значения</w:t>
      </w:r>
      <w:bookmarkEnd w:id="121"/>
    </w:p>
    <w:p w:rsidR="00D90C29" w:rsidRPr="00B05843" w:rsidRDefault="00D90C29" w:rsidP="00D90C29">
      <w:pPr>
        <w:suppressAutoHyphens/>
        <w:spacing w:before="120"/>
        <w:ind w:firstLine="709"/>
        <w:jc w:val="both"/>
        <w:rPr>
          <w:sz w:val="28"/>
          <w:szCs w:val="28"/>
        </w:rPr>
      </w:pPr>
      <w:r w:rsidRPr="00B05843">
        <w:rPr>
          <w:sz w:val="28"/>
          <w:szCs w:val="28"/>
        </w:rPr>
        <w:t xml:space="preserve">Схемой территориального планирования Новосибирской области, </w:t>
      </w:r>
      <w:r w:rsidR="00AC0231" w:rsidRPr="00B05843">
        <w:rPr>
          <w:sz w:val="28"/>
          <w:szCs w:val="28"/>
        </w:rPr>
        <w:t>утверждённой</w:t>
      </w:r>
      <w:r w:rsidRPr="00B05843">
        <w:rPr>
          <w:sz w:val="28"/>
          <w:szCs w:val="28"/>
        </w:rPr>
        <w:t xml:space="preserve"> </w:t>
      </w:r>
      <w:r w:rsidR="00DC51A6" w:rsidRPr="00DC51A6">
        <w:rPr>
          <w:sz w:val="28"/>
          <w:szCs w:val="28"/>
        </w:rPr>
        <w:t>п</w:t>
      </w:r>
      <w:r w:rsidRPr="00DC51A6">
        <w:rPr>
          <w:sz w:val="28"/>
          <w:szCs w:val="28"/>
        </w:rPr>
        <w:t xml:space="preserve">остановлением Администрации Новосибирской области </w:t>
      </w:r>
      <w:r w:rsidR="00DC51A6" w:rsidRPr="00DC51A6">
        <w:rPr>
          <w:sz w:val="28"/>
          <w:szCs w:val="28"/>
        </w:rPr>
        <w:t>от </w:t>
      </w:r>
      <w:r w:rsidRPr="00DC51A6">
        <w:rPr>
          <w:sz w:val="28"/>
          <w:szCs w:val="28"/>
        </w:rPr>
        <w:t xml:space="preserve">07.09.2009 №339-па (в ред. от </w:t>
      </w:r>
      <w:r w:rsidR="00DC51A6" w:rsidRPr="00DC51A6">
        <w:rPr>
          <w:sz w:val="28"/>
          <w:szCs w:val="28"/>
        </w:rPr>
        <w:t>02.02</w:t>
      </w:r>
      <w:r w:rsidRPr="00DC51A6">
        <w:rPr>
          <w:sz w:val="28"/>
          <w:szCs w:val="28"/>
        </w:rPr>
        <w:t>.202</w:t>
      </w:r>
      <w:r w:rsidR="00DC51A6" w:rsidRPr="00DC51A6">
        <w:rPr>
          <w:sz w:val="28"/>
          <w:szCs w:val="28"/>
        </w:rPr>
        <w:t>4</w:t>
      </w:r>
      <w:r w:rsidRPr="00DC51A6">
        <w:rPr>
          <w:sz w:val="28"/>
          <w:szCs w:val="28"/>
        </w:rPr>
        <w:t xml:space="preserve"> № </w:t>
      </w:r>
      <w:r w:rsidR="00DC51A6" w:rsidRPr="00DC51A6">
        <w:rPr>
          <w:sz w:val="28"/>
          <w:szCs w:val="28"/>
        </w:rPr>
        <w:t>3</w:t>
      </w:r>
      <w:r w:rsidRPr="00DC51A6">
        <w:rPr>
          <w:sz w:val="28"/>
          <w:szCs w:val="28"/>
        </w:rPr>
        <w:t>1-п)</w:t>
      </w:r>
      <w:r w:rsidRPr="00B05843">
        <w:rPr>
          <w:sz w:val="28"/>
          <w:szCs w:val="28"/>
        </w:rPr>
        <w:t xml:space="preserve"> предусмотрено размещение объектов регионального значения на территории Карасукского района Новосибирской области, которые представлены в табл.4.2-1.</w:t>
      </w:r>
    </w:p>
    <w:p w:rsidR="00D90C29" w:rsidRPr="00B05843" w:rsidRDefault="00D90C29" w:rsidP="00D90C29">
      <w:pPr>
        <w:suppressAutoHyphens/>
        <w:spacing w:before="120"/>
        <w:ind w:firstLine="709"/>
        <w:jc w:val="both"/>
        <w:rPr>
          <w:sz w:val="28"/>
          <w:szCs w:val="28"/>
        </w:rPr>
        <w:sectPr w:rsidR="00D90C29" w:rsidRPr="00B05843" w:rsidSect="00F31E04">
          <w:pgSz w:w="11906" w:h="16838"/>
          <w:pgMar w:top="1134" w:right="707" w:bottom="1134" w:left="1560" w:header="709" w:footer="709" w:gutter="0"/>
          <w:cols w:space="708"/>
          <w:docGrid w:linePitch="360"/>
        </w:sectPr>
      </w:pPr>
    </w:p>
    <w:p w:rsidR="00D90C29" w:rsidRPr="00B05843" w:rsidRDefault="00D90C29" w:rsidP="00D90C29">
      <w:pPr>
        <w:suppressAutoHyphens/>
        <w:ind w:firstLine="709"/>
        <w:jc w:val="right"/>
        <w:rPr>
          <w:sz w:val="28"/>
          <w:szCs w:val="28"/>
        </w:rPr>
      </w:pPr>
      <w:r w:rsidRPr="00B05843">
        <w:rPr>
          <w:sz w:val="28"/>
          <w:szCs w:val="28"/>
        </w:rPr>
        <w:lastRenderedPageBreak/>
        <w:t>Таблице 4.2-1.</w:t>
      </w:r>
    </w:p>
    <w:p w:rsidR="00D90C29" w:rsidRPr="00B05843" w:rsidRDefault="00D90C29" w:rsidP="00AC0231">
      <w:pPr>
        <w:suppressAutoHyphens/>
        <w:spacing w:after="120"/>
        <w:ind w:firstLine="709"/>
        <w:jc w:val="center"/>
        <w:rPr>
          <w:sz w:val="28"/>
          <w:szCs w:val="28"/>
        </w:rPr>
      </w:pPr>
      <w:bookmarkStart w:id="122" w:name="_Toc74745457"/>
      <w:r w:rsidRPr="00B05843">
        <w:rPr>
          <w:sz w:val="28"/>
          <w:szCs w:val="28"/>
        </w:rPr>
        <w:t>Сведения о видах, назначении и наименованиях планируемых для размещения объектов регионального или межмуниципального значения Новосибирской области,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22"/>
      <w:r w:rsidRPr="00B05843">
        <w:rPr>
          <w:sz w:val="28"/>
          <w:szCs w:val="28"/>
        </w:rPr>
        <w:t xml:space="preserve"> на территории Карасукского района</w:t>
      </w:r>
    </w:p>
    <w:tbl>
      <w:tblPr>
        <w:tblW w:w="1516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bottom w:w="75" w:type="dxa"/>
        </w:tblCellMar>
        <w:tblLook w:val="0000" w:firstRow="0" w:lastRow="0" w:firstColumn="0" w:lastColumn="0" w:noHBand="0" w:noVBand="0"/>
      </w:tblPr>
      <w:tblGrid>
        <w:gridCol w:w="535"/>
        <w:gridCol w:w="2551"/>
        <w:gridCol w:w="3118"/>
        <w:gridCol w:w="1701"/>
        <w:gridCol w:w="1842"/>
        <w:gridCol w:w="2127"/>
        <w:gridCol w:w="1843"/>
        <w:gridCol w:w="1451"/>
      </w:tblGrid>
      <w:tr w:rsidR="00D90C29" w:rsidRPr="00B05843" w:rsidTr="00D37B2A">
        <w:trPr>
          <w:trHeight w:val="20"/>
          <w:tblHeader/>
        </w:trPr>
        <w:tc>
          <w:tcPr>
            <w:tcW w:w="535" w:type="dxa"/>
            <w:tcMar>
              <w:top w:w="28" w:type="dxa"/>
              <w:left w:w="28" w:type="dxa"/>
              <w:bottom w:w="28" w:type="dxa"/>
              <w:right w:w="28" w:type="dxa"/>
            </w:tcMar>
            <w:vAlign w:val="center"/>
          </w:tcPr>
          <w:p w:rsidR="00D90C29" w:rsidRPr="00B05843" w:rsidRDefault="00D90C29" w:rsidP="00D37B2A">
            <w:pPr>
              <w:pStyle w:val="TableParagraph"/>
              <w:suppressAutoHyphens/>
              <w:ind w:left="-57" w:right="-57"/>
            </w:pPr>
            <w:r w:rsidRPr="00B05843">
              <w:t>№</w:t>
            </w:r>
          </w:p>
          <w:p w:rsidR="00D90C29" w:rsidRPr="00B05843" w:rsidRDefault="00D90C29" w:rsidP="00D37B2A">
            <w:pPr>
              <w:pStyle w:val="TableParagraph"/>
              <w:suppressAutoHyphens/>
              <w:ind w:left="-57" w:right="-57"/>
            </w:pPr>
            <w:r w:rsidRPr="00B05843">
              <w:t>по СТП</w:t>
            </w:r>
          </w:p>
        </w:tc>
        <w:tc>
          <w:tcPr>
            <w:tcW w:w="2551" w:type="dxa"/>
            <w:vAlign w:val="center"/>
          </w:tcPr>
          <w:p w:rsidR="00D90C29" w:rsidRPr="00B05843" w:rsidRDefault="00D90C29" w:rsidP="00D37B2A">
            <w:pPr>
              <w:pStyle w:val="TableParagraph"/>
              <w:suppressAutoHyphens/>
              <w:ind w:left="-57" w:right="-57"/>
            </w:pPr>
            <w:r w:rsidRPr="00B05843">
              <w:t>Вид объекта</w:t>
            </w:r>
          </w:p>
        </w:tc>
        <w:tc>
          <w:tcPr>
            <w:tcW w:w="3118" w:type="dxa"/>
            <w:tcMar>
              <w:top w:w="28" w:type="dxa"/>
              <w:left w:w="28" w:type="dxa"/>
              <w:bottom w:w="28" w:type="dxa"/>
              <w:right w:w="28" w:type="dxa"/>
            </w:tcMar>
            <w:vAlign w:val="center"/>
          </w:tcPr>
          <w:p w:rsidR="00D90C29" w:rsidRPr="00B05843" w:rsidRDefault="00D90C29" w:rsidP="00D37B2A">
            <w:pPr>
              <w:pStyle w:val="TableParagraph"/>
              <w:suppressAutoHyphens/>
              <w:ind w:left="-57" w:right="-57"/>
            </w:pPr>
            <w:r w:rsidRPr="00B05843">
              <w:t>Наименование объекта</w:t>
            </w:r>
          </w:p>
          <w:p w:rsidR="00D90C29" w:rsidRPr="00B05843" w:rsidRDefault="00D90C29" w:rsidP="00D37B2A">
            <w:pPr>
              <w:pStyle w:val="TableParagraph"/>
              <w:suppressAutoHyphens/>
              <w:ind w:left="-57" w:right="-57"/>
            </w:pPr>
            <w:r w:rsidRPr="00B05843">
              <w:t>(строительство или реконструкция)</w:t>
            </w:r>
          </w:p>
        </w:tc>
        <w:tc>
          <w:tcPr>
            <w:tcW w:w="1701" w:type="dxa"/>
            <w:tcMar>
              <w:top w:w="28" w:type="dxa"/>
              <w:left w:w="28" w:type="dxa"/>
              <w:bottom w:w="28" w:type="dxa"/>
              <w:right w:w="28" w:type="dxa"/>
            </w:tcMar>
            <w:vAlign w:val="center"/>
          </w:tcPr>
          <w:p w:rsidR="00D90C29" w:rsidRPr="00B05843" w:rsidRDefault="00D90C29" w:rsidP="00D37B2A">
            <w:pPr>
              <w:pStyle w:val="TableParagraph"/>
              <w:suppressAutoHyphens/>
              <w:ind w:left="-57" w:right="-57"/>
            </w:pPr>
            <w:r w:rsidRPr="00B05843">
              <w:t>Назначение объекта</w:t>
            </w:r>
          </w:p>
        </w:tc>
        <w:tc>
          <w:tcPr>
            <w:tcW w:w="1842" w:type="dxa"/>
            <w:vAlign w:val="center"/>
          </w:tcPr>
          <w:p w:rsidR="00D90C29" w:rsidRPr="00B05843" w:rsidRDefault="00D90C29" w:rsidP="00D37B2A">
            <w:pPr>
              <w:pStyle w:val="TableParagraph"/>
              <w:suppressAutoHyphens/>
              <w:ind w:left="-57" w:right="-57"/>
            </w:pPr>
            <w:r w:rsidRPr="00B05843">
              <w:t>Краткая характеристика объекта</w:t>
            </w:r>
          </w:p>
        </w:tc>
        <w:tc>
          <w:tcPr>
            <w:tcW w:w="2127" w:type="dxa"/>
            <w:vAlign w:val="center"/>
          </w:tcPr>
          <w:p w:rsidR="00D90C29" w:rsidRPr="00B05843" w:rsidRDefault="00D90C29" w:rsidP="00D37B2A">
            <w:pPr>
              <w:pStyle w:val="TableParagraph"/>
              <w:suppressAutoHyphens/>
              <w:ind w:left="-57" w:right="-57"/>
            </w:pPr>
            <w:r w:rsidRPr="00B05843">
              <w:t>Местоположение планируемого объекта</w:t>
            </w:r>
          </w:p>
        </w:tc>
        <w:tc>
          <w:tcPr>
            <w:tcW w:w="1843" w:type="dxa"/>
            <w:tcMar>
              <w:top w:w="28" w:type="dxa"/>
              <w:left w:w="28" w:type="dxa"/>
              <w:bottom w:w="28" w:type="dxa"/>
              <w:right w:w="28" w:type="dxa"/>
            </w:tcMar>
            <w:vAlign w:val="center"/>
          </w:tcPr>
          <w:p w:rsidR="00D90C29" w:rsidRPr="00B05843" w:rsidRDefault="00D90C29" w:rsidP="00D37B2A">
            <w:pPr>
              <w:pStyle w:val="TableParagraph"/>
              <w:suppressAutoHyphens/>
              <w:ind w:left="-57" w:right="-57"/>
            </w:pPr>
            <w:r w:rsidRPr="00B05843">
              <w:t>Зоны с особыми условиями использования территории</w:t>
            </w:r>
          </w:p>
        </w:tc>
        <w:tc>
          <w:tcPr>
            <w:tcW w:w="1451" w:type="dxa"/>
            <w:vAlign w:val="center"/>
          </w:tcPr>
          <w:p w:rsidR="00D90C29" w:rsidRPr="00B05843" w:rsidRDefault="00D90C29" w:rsidP="00D37B2A">
            <w:pPr>
              <w:pStyle w:val="TableParagraph"/>
              <w:suppressAutoHyphens/>
              <w:ind w:left="-57" w:right="-57"/>
            </w:pPr>
            <w:r w:rsidRPr="00B05843">
              <w:t>Срок реализации, годы</w:t>
            </w:r>
          </w:p>
        </w:tc>
      </w:tr>
      <w:tr w:rsidR="00D90C29" w:rsidRPr="00B05843" w:rsidTr="00D37B2A">
        <w:trPr>
          <w:trHeight w:val="20"/>
        </w:trPr>
        <w:tc>
          <w:tcPr>
            <w:tcW w:w="15168" w:type="dxa"/>
            <w:gridSpan w:val="8"/>
            <w:vAlign w:val="center"/>
          </w:tcPr>
          <w:p w:rsidR="00D90C29" w:rsidRPr="00B05843" w:rsidRDefault="00D90C29" w:rsidP="00D37B2A">
            <w:pPr>
              <w:pStyle w:val="TableParagraph"/>
              <w:suppressAutoHyphens/>
            </w:pPr>
            <w:r w:rsidRPr="00B05843">
              <w:t xml:space="preserve">Объекты регионального значения в области транспорта </w:t>
            </w:r>
            <w:r w:rsidRPr="00B05843">
              <w:rPr>
                <w:shd w:val="clear" w:color="auto" w:fill="FFFFFF"/>
              </w:rPr>
              <w:t>(железнодорожный, водный, воздушный транспорт), автомобильные дороги регионального или межмуниципального значения</w:t>
            </w:r>
          </w:p>
        </w:tc>
      </w:tr>
      <w:tr w:rsidR="00D90C29" w:rsidRPr="00B05843" w:rsidTr="00D37B2A">
        <w:trPr>
          <w:trHeight w:val="20"/>
        </w:trPr>
        <w:tc>
          <w:tcPr>
            <w:tcW w:w="535" w:type="dxa"/>
            <w:tcMar>
              <w:top w:w="28" w:type="dxa"/>
              <w:left w:w="28" w:type="dxa"/>
              <w:bottom w:w="28" w:type="dxa"/>
              <w:right w:w="28" w:type="dxa"/>
            </w:tcMar>
            <w:vAlign w:val="center"/>
          </w:tcPr>
          <w:p w:rsidR="00D90C29" w:rsidRPr="00DB5FEB" w:rsidRDefault="00D37B2A" w:rsidP="00D37B2A">
            <w:pPr>
              <w:pStyle w:val="TableParagraph"/>
              <w:suppressAutoHyphens/>
            </w:pPr>
            <w:r w:rsidRPr="00DB5FEB">
              <w:t>15</w:t>
            </w:r>
          </w:p>
        </w:tc>
        <w:tc>
          <w:tcPr>
            <w:tcW w:w="2551" w:type="dxa"/>
            <w:vAlign w:val="center"/>
          </w:tcPr>
          <w:p w:rsidR="00D90C29" w:rsidRPr="00DB5FEB" w:rsidRDefault="00D90C29" w:rsidP="00D37B2A">
            <w:pPr>
              <w:pStyle w:val="TableParagraph"/>
              <w:suppressAutoHyphens/>
            </w:pPr>
            <w:r w:rsidRPr="00DB5FEB">
              <w:t>Автомобильные дороги регионального или межмуниципального значения</w:t>
            </w:r>
          </w:p>
        </w:tc>
        <w:tc>
          <w:tcPr>
            <w:tcW w:w="3118" w:type="dxa"/>
            <w:tcMar>
              <w:top w:w="28" w:type="dxa"/>
              <w:left w:w="28" w:type="dxa"/>
              <w:bottom w:w="28" w:type="dxa"/>
              <w:right w:w="28" w:type="dxa"/>
            </w:tcMar>
            <w:vAlign w:val="center"/>
          </w:tcPr>
          <w:p w:rsidR="00D90C29" w:rsidRPr="00DB5FEB" w:rsidRDefault="00D90C29" w:rsidP="00D37B2A">
            <w:pPr>
              <w:pStyle w:val="TableParagraph"/>
              <w:suppressAutoHyphens/>
            </w:pPr>
            <w:r w:rsidRPr="00DB5FEB">
              <w:t>Реконструкция автомобильной дороги «38</w:t>
            </w:r>
            <w:r w:rsidR="00D37B2A" w:rsidRPr="00DB5FEB">
              <w:t> </w:t>
            </w:r>
            <w:r w:rsidRPr="00DB5FEB">
              <w:t>км а/д «Н-1029» – Шейнфельд – Богословка» в Карасукском районе Новосибирской области</w:t>
            </w:r>
          </w:p>
        </w:tc>
        <w:tc>
          <w:tcPr>
            <w:tcW w:w="1701" w:type="dxa"/>
            <w:tcMar>
              <w:top w:w="28" w:type="dxa"/>
              <w:left w:w="28" w:type="dxa"/>
              <w:bottom w:w="28" w:type="dxa"/>
              <w:right w:w="28" w:type="dxa"/>
            </w:tcMar>
            <w:vAlign w:val="center"/>
          </w:tcPr>
          <w:p w:rsidR="00D90C29" w:rsidRPr="00DB5FEB" w:rsidRDefault="00D90C29" w:rsidP="00D37B2A">
            <w:pPr>
              <w:pStyle w:val="TableParagraph"/>
              <w:suppressAutoHyphens/>
            </w:pPr>
            <w:r w:rsidRPr="00DB5FEB">
              <w:t>Организация транспортного обслуживания населения</w:t>
            </w:r>
          </w:p>
        </w:tc>
        <w:tc>
          <w:tcPr>
            <w:tcW w:w="1842" w:type="dxa"/>
            <w:vAlign w:val="center"/>
          </w:tcPr>
          <w:p w:rsidR="00D90C29" w:rsidRPr="00DB5FEB" w:rsidRDefault="00D90C29" w:rsidP="00D37B2A">
            <w:pPr>
              <w:pStyle w:val="TableParagraph"/>
              <w:suppressAutoHyphens/>
            </w:pPr>
            <w:r w:rsidRPr="00DB5FEB">
              <w:t>Протяженность 23,4 км;</w:t>
            </w:r>
          </w:p>
          <w:p w:rsidR="00D90C29" w:rsidRPr="00DB5FEB" w:rsidRDefault="00D90C29" w:rsidP="00D37B2A">
            <w:pPr>
              <w:pStyle w:val="TableParagraph"/>
              <w:suppressAutoHyphens/>
            </w:pPr>
            <w:r w:rsidRPr="00DB5FEB">
              <w:t>категория – I</w:t>
            </w:r>
            <w:r w:rsidRPr="00DB5FEB">
              <w:rPr>
                <w:lang w:val="en-US"/>
              </w:rPr>
              <w:t>V</w:t>
            </w:r>
          </w:p>
        </w:tc>
        <w:tc>
          <w:tcPr>
            <w:tcW w:w="2127" w:type="dxa"/>
            <w:vAlign w:val="center"/>
          </w:tcPr>
          <w:p w:rsidR="00D90C29" w:rsidRPr="00DB5FEB" w:rsidRDefault="00D90C29" w:rsidP="00D37B2A">
            <w:pPr>
              <w:pStyle w:val="TableParagraph"/>
              <w:suppressAutoHyphens/>
            </w:pPr>
            <w:r w:rsidRPr="00DB5FEB">
              <w:t>Карасукский район, Студеновский сельсовет</w:t>
            </w:r>
          </w:p>
        </w:tc>
        <w:tc>
          <w:tcPr>
            <w:tcW w:w="1843" w:type="dxa"/>
            <w:tcMar>
              <w:top w:w="28" w:type="dxa"/>
              <w:left w:w="28" w:type="dxa"/>
              <w:bottom w:w="28" w:type="dxa"/>
              <w:right w:w="28" w:type="dxa"/>
            </w:tcMar>
            <w:vAlign w:val="center"/>
          </w:tcPr>
          <w:p w:rsidR="00D90C29" w:rsidRPr="00DB5FEB" w:rsidRDefault="00D90C29" w:rsidP="00D37B2A">
            <w:pPr>
              <w:pStyle w:val="TableParagraph"/>
              <w:suppressAutoHyphens/>
            </w:pPr>
            <w:r w:rsidRPr="00DB5FEB">
              <w:t>Придорожная полоса – 50 м</w:t>
            </w:r>
          </w:p>
        </w:tc>
        <w:tc>
          <w:tcPr>
            <w:tcW w:w="1451" w:type="dxa"/>
            <w:vAlign w:val="center"/>
          </w:tcPr>
          <w:p w:rsidR="00D90C29" w:rsidRPr="00DB5FEB" w:rsidRDefault="00D90C29" w:rsidP="00D37B2A">
            <w:pPr>
              <w:pStyle w:val="TableParagraph"/>
              <w:suppressAutoHyphens/>
            </w:pPr>
            <w:r w:rsidRPr="00DB5FEB">
              <w:t>202</w:t>
            </w:r>
            <w:r w:rsidR="00D37B2A" w:rsidRPr="00DB5FEB">
              <w:t>4-2027</w:t>
            </w:r>
          </w:p>
        </w:tc>
      </w:tr>
      <w:tr w:rsidR="00D90C29" w:rsidRPr="00B05843" w:rsidTr="00D37B2A">
        <w:trPr>
          <w:trHeight w:val="20"/>
        </w:trPr>
        <w:tc>
          <w:tcPr>
            <w:tcW w:w="535" w:type="dxa"/>
            <w:tcMar>
              <w:top w:w="28" w:type="dxa"/>
              <w:left w:w="28" w:type="dxa"/>
              <w:bottom w:w="28" w:type="dxa"/>
              <w:right w:w="28" w:type="dxa"/>
            </w:tcMar>
            <w:vAlign w:val="center"/>
          </w:tcPr>
          <w:p w:rsidR="00D90C29" w:rsidRPr="00DB5FEB" w:rsidRDefault="00D37B2A" w:rsidP="00D37B2A">
            <w:pPr>
              <w:pStyle w:val="TableParagraph"/>
              <w:suppressAutoHyphens/>
            </w:pPr>
            <w:r w:rsidRPr="00DB5FEB">
              <w:t>16</w:t>
            </w:r>
          </w:p>
        </w:tc>
        <w:tc>
          <w:tcPr>
            <w:tcW w:w="2551" w:type="dxa"/>
            <w:vAlign w:val="center"/>
          </w:tcPr>
          <w:p w:rsidR="00D90C29" w:rsidRPr="00DB5FEB" w:rsidRDefault="00D90C29" w:rsidP="00D37B2A">
            <w:pPr>
              <w:pStyle w:val="TableParagraph"/>
              <w:suppressAutoHyphens/>
            </w:pPr>
            <w:r w:rsidRPr="00DB5FEB">
              <w:t>Автомобильные дороги регионального или межмуниципального значения</w:t>
            </w:r>
          </w:p>
        </w:tc>
        <w:tc>
          <w:tcPr>
            <w:tcW w:w="3118" w:type="dxa"/>
            <w:tcMar>
              <w:top w:w="28" w:type="dxa"/>
              <w:left w:w="28" w:type="dxa"/>
              <w:bottom w:w="28" w:type="dxa"/>
              <w:right w:w="28" w:type="dxa"/>
            </w:tcMar>
            <w:vAlign w:val="center"/>
          </w:tcPr>
          <w:p w:rsidR="00D90C29" w:rsidRPr="00DB5FEB" w:rsidRDefault="00D90C29" w:rsidP="00D37B2A">
            <w:pPr>
              <w:pStyle w:val="TableParagraph"/>
              <w:suppressAutoHyphens/>
            </w:pPr>
            <w:r w:rsidRPr="00DB5FEB">
              <w:t>Реконструкция автомобильной дороги «418</w:t>
            </w:r>
            <w:r w:rsidR="00D37B2A" w:rsidRPr="00DB5FEB">
              <w:t> </w:t>
            </w:r>
            <w:r w:rsidRPr="00DB5FEB">
              <w:t>км а/д «К-17р» – Анисимовка – Павловка» в Карасукском районе Новосибирской области</w:t>
            </w:r>
          </w:p>
        </w:tc>
        <w:tc>
          <w:tcPr>
            <w:tcW w:w="1701" w:type="dxa"/>
            <w:tcMar>
              <w:top w:w="28" w:type="dxa"/>
              <w:left w:w="28" w:type="dxa"/>
              <w:bottom w:w="28" w:type="dxa"/>
              <w:right w:w="28" w:type="dxa"/>
            </w:tcMar>
            <w:vAlign w:val="center"/>
          </w:tcPr>
          <w:p w:rsidR="00D90C29" w:rsidRPr="00DB5FEB" w:rsidRDefault="00D90C29" w:rsidP="00D37B2A">
            <w:pPr>
              <w:pStyle w:val="TableParagraph"/>
              <w:suppressAutoHyphens/>
            </w:pPr>
            <w:r w:rsidRPr="00DB5FEB">
              <w:t>Организация транспортного обслуживания населения</w:t>
            </w:r>
          </w:p>
        </w:tc>
        <w:tc>
          <w:tcPr>
            <w:tcW w:w="1842" w:type="dxa"/>
            <w:vAlign w:val="center"/>
          </w:tcPr>
          <w:p w:rsidR="00D90C29" w:rsidRPr="00DB5FEB" w:rsidRDefault="00D90C29" w:rsidP="00D37B2A">
            <w:pPr>
              <w:pStyle w:val="TableParagraph"/>
              <w:suppressAutoHyphens/>
            </w:pPr>
            <w:r w:rsidRPr="00DB5FEB">
              <w:t>Протяженность 22,3 км;</w:t>
            </w:r>
          </w:p>
          <w:p w:rsidR="00D90C29" w:rsidRPr="00DB5FEB" w:rsidRDefault="00D90C29" w:rsidP="00D37B2A">
            <w:pPr>
              <w:pStyle w:val="TableParagraph"/>
              <w:suppressAutoHyphens/>
            </w:pPr>
            <w:r w:rsidRPr="00DB5FEB">
              <w:t>категория – IV</w:t>
            </w:r>
          </w:p>
        </w:tc>
        <w:tc>
          <w:tcPr>
            <w:tcW w:w="2127" w:type="dxa"/>
            <w:vAlign w:val="center"/>
          </w:tcPr>
          <w:p w:rsidR="00D90C29" w:rsidRPr="00DB5FEB" w:rsidRDefault="00D90C29" w:rsidP="00D37B2A">
            <w:pPr>
              <w:pStyle w:val="TableParagraph"/>
              <w:suppressAutoHyphens/>
            </w:pPr>
            <w:r w:rsidRPr="00DB5FEB">
              <w:t>Карасукский район, Октябрьский сельсовет</w:t>
            </w:r>
          </w:p>
        </w:tc>
        <w:tc>
          <w:tcPr>
            <w:tcW w:w="1843" w:type="dxa"/>
            <w:tcMar>
              <w:top w:w="28" w:type="dxa"/>
              <w:left w:w="28" w:type="dxa"/>
              <w:bottom w:w="28" w:type="dxa"/>
              <w:right w:w="28" w:type="dxa"/>
            </w:tcMar>
            <w:vAlign w:val="center"/>
          </w:tcPr>
          <w:p w:rsidR="00D90C29" w:rsidRPr="00DB5FEB" w:rsidRDefault="00D90C29" w:rsidP="00D37B2A">
            <w:pPr>
              <w:pStyle w:val="TableParagraph"/>
              <w:suppressAutoHyphens/>
            </w:pPr>
            <w:r w:rsidRPr="00DB5FEB">
              <w:t>Придорожная полоса – 50 м</w:t>
            </w:r>
          </w:p>
        </w:tc>
        <w:tc>
          <w:tcPr>
            <w:tcW w:w="1451" w:type="dxa"/>
            <w:vAlign w:val="center"/>
          </w:tcPr>
          <w:p w:rsidR="00D90C29" w:rsidRPr="00DB5FEB" w:rsidRDefault="00D90C29" w:rsidP="00D37B2A">
            <w:pPr>
              <w:pStyle w:val="TableParagraph"/>
              <w:suppressAutoHyphens/>
            </w:pPr>
            <w:r w:rsidRPr="00DB5FEB">
              <w:t>2025</w:t>
            </w:r>
            <w:r w:rsidR="00D37B2A" w:rsidRPr="00DB5FEB">
              <w:t>-2028</w:t>
            </w:r>
          </w:p>
        </w:tc>
      </w:tr>
      <w:tr w:rsidR="00D90C29" w:rsidRPr="00B05843" w:rsidTr="00D37B2A">
        <w:trPr>
          <w:trHeight w:val="20"/>
        </w:trPr>
        <w:tc>
          <w:tcPr>
            <w:tcW w:w="535" w:type="dxa"/>
            <w:tcMar>
              <w:top w:w="28" w:type="dxa"/>
              <w:left w:w="28" w:type="dxa"/>
              <w:bottom w:w="28" w:type="dxa"/>
              <w:right w:w="28" w:type="dxa"/>
            </w:tcMar>
            <w:vAlign w:val="center"/>
          </w:tcPr>
          <w:p w:rsidR="00D90C29" w:rsidRPr="00DB5FEB" w:rsidRDefault="00AA7CFA" w:rsidP="00D37B2A">
            <w:pPr>
              <w:pStyle w:val="TableParagraph"/>
              <w:suppressAutoHyphens/>
            </w:pPr>
            <w:r w:rsidRPr="00DB5FEB">
              <w:t>62</w:t>
            </w:r>
          </w:p>
        </w:tc>
        <w:tc>
          <w:tcPr>
            <w:tcW w:w="2551" w:type="dxa"/>
            <w:vAlign w:val="center"/>
          </w:tcPr>
          <w:p w:rsidR="00D90C29" w:rsidRPr="00DB5FEB" w:rsidRDefault="00D90C29" w:rsidP="00D37B2A">
            <w:pPr>
              <w:pStyle w:val="TableParagraph"/>
              <w:suppressAutoHyphens/>
            </w:pPr>
            <w:r w:rsidRPr="00DB5FEB">
              <w:t>Автомобильные дороги регионального или межмуниципального значения</w:t>
            </w:r>
          </w:p>
        </w:tc>
        <w:tc>
          <w:tcPr>
            <w:tcW w:w="3118" w:type="dxa"/>
            <w:tcMar>
              <w:top w:w="28" w:type="dxa"/>
              <w:left w:w="28" w:type="dxa"/>
              <w:bottom w:w="28" w:type="dxa"/>
              <w:right w:w="28" w:type="dxa"/>
            </w:tcMar>
            <w:vAlign w:val="center"/>
          </w:tcPr>
          <w:p w:rsidR="00D90C29" w:rsidRPr="00DB5FEB" w:rsidRDefault="00D90C29" w:rsidP="00AA7CFA">
            <w:pPr>
              <w:pStyle w:val="TableParagraph"/>
              <w:suppressAutoHyphens/>
            </w:pPr>
            <w:r w:rsidRPr="00DB5FEB">
              <w:t>Реконструкция автомобильной дороги «992</w:t>
            </w:r>
            <w:r w:rsidR="00AA7CFA" w:rsidRPr="00DB5FEB">
              <w:t> </w:t>
            </w:r>
            <w:r w:rsidRPr="00DB5FEB">
              <w:t>км а/д «</w:t>
            </w:r>
            <w:r w:rsidR="00AA7CFA" w:rsidRPr="00DB5FEB">
              <w:t>Р-254</w:t>
            </w:r>
            <w:r w:rsidRPr="00DB5FEB">
              <w:t>» – Купино – Карасук» в Карасукском районе Новосибирской области</w:t>
            </w:r>
          </w:p>
        </w:tc>
        <w:tc>
          <w:tcPr>
            <w:tcW w:w="1701" w:type="dxa"/>
            <w:tcMar>
              <w:top w:w="28" w:type="dxa"/>
              <w:left w:w="28" w:type="dxa"/>
              <w:bottom w:w="28" w:type="dxa"/>
              <w:right w:w="28" w:type="dxa"/>
            </w:tcMar>
            <w:vAlign w:val="center"/>
          </w:tcPr>
          <w:p w:rsidR="00D90C29" w:rsidRPr="00DB5FEB" w:rsidRDefault="00D90C29" w:rsidP="00D37B2A">
            <w:pPr>
              <w:pStyle w:val="TableParagraph"/>
              <w:suppressAutoHyphens/>
            </w:pPr>
            <w:r w:rsidRPr="00DB5FEB">
              <w:t xml:space="preserve">Организация транспортного обслуживания населения </w:t>
            </w:r>
          </w:p>
        </w:tc>
        <w:tc>
          <w:tcPr>
            <w:tcW w:w="1842" w:type="dxa"/>
            <w:vAlign w:val="center"/>
          </w:tcPr>
          <w:p w:rsidR="00D90C29" w:rsidRPr="00DB5FEB" w:rsidRDefault="00D90C29" w:rsidP="00D37B2A">
            <w:pPr>
              <w:pStyle w:val="TableParagraph"/>
              <w:suppressAutoHyphens/>
            </w:pPr>
            <w:r w:rsidRPr="00DB5FEB">
              <w:t>Протяженность 5,4 км;</w:t>
            </w:r>
          </w:p>
          <w:p w:rsidR="00D90C29" w:rsidRPr="00DB5FEB" w:rsidRDefault="00D90C29" w:rsidP="00D37B2A">
            <w:pPr>
              <w:pStyle w:val="TableParagraph"/>
              <w:suppressAutoHyphens/>
            </w:pPr>
            <w:r w:rsidRPr="00DB5FEB">
              <w:t>категория – IV</w:t>
            </w:r>
          </w:p>
        </w:tc>
        <w:tc>
          <w:tcPr>
            <w:tcW w:w="2127" w:type="dxa"/>
            <w:vAlign w:val="center"/>
          </w:tcPr>
          <w:p w:rsidR="00D90C29" w:rsidRPr="00DB5FEB" w:rsidRDefault="00D90C29" w:rsidP="00D37B2A">
            <w:pPr>
              <w:pStyle w:val="TableParagraph"/>
              <w:suppressAutoHyphens/>
            </w:pPr>
            <w:r w:rsidRPr="00DB5FEB">
              <w:t>Карасукский район, Троицкий сельсовет, Благодатский сельсовет, г. Карасук</w:t>
            </w:r>
          </w:p>
        </w:tc>
        <w:tc>
          <w:tcPr>
            <w:tcW w:w="1843" w:type="dxa"/>
            <w:tcMar>
              <w:top w:w="28" w:type="dxa"/>
              <w:left w:w="28" w:type="dxa"/>
              <w:bottom w:w="28" w:type="dxa"/>
              <w:right w:w="28" w:type="dxa"/>
            </w:tcMar>
            <w:vAlign w:val="center"/>
          </w:tcPr>
          <w:p w:rsidR="00D90C29" w:rsidRPr="00DB5FEB" w:rsidRDefault="00D90C29" w:rsidP="00D37B2A">
            <w:pPr>
              <w:pStyle w:val="TableParagraph"/>
              <w:suppressAutoHyphens/>
            </w:pPr>
            <w:r w:rsidRPr="00DB5FEB">
              <w:t>Придорожная полоса – 50 м</w:t>
            </w:r>
          </w:p>
        </w:tc>
        <w:tc>
          <w:tcPr>
            <w:tcW w:w="1451" w:type="dxa"/>
            <w:vAlign w:val="center"/>
          </w:tcPr>
          <w:p w:rsidR="00D90C29" w:rsidRPr="00DB5FEB" w:rsidRDefault="00D90C29" w:rsidP="00D37B2A">
            <w:pPr>
              <w:pStyle w:val="TableParagraph"/>
              <w:suppressAutoHyphens/>
            </w:pPr>
            <w:r w:rsidRPr="00DB5FEB">
              <w:t>202</w:t>
            </w:r>
            <w:r w:rsidR="00940803" w:rsidRPr="00DB5FEB">
              <w:t>3</w:t>
            </w:r>
            <w:r w:rsidR="00AA7CFA" w:rsidRPr="00DB5FEB">
              <w:t>-2027</w:t>
            </w:r>
          </w:p>
        </w:tc>
      </w:tr>
      <w:tr w:rsidR="00AA7CFA" w:rsidRPr="00B05843" w:rsidTr="00D37B2A">
        <w:trPr>
          <w:trHeight w:val="20"/>
        </w:trPr>
        <w:tc>
          <w:tcPr>
            <w:tcW w:w="535" w:type="dxa"/>
            <w:tcMar>
              <w:top w:w="28" w:type="dxa"/>
              <w:left w:w="28" w:type="dxa"/>
              <w:bottom w:w="28" w:type="dxa"/>
              <w:right w:w="28" w:type="dxa"/>
            </w:tcMar>
            <w:vAlign w:val="center"/>
          </w:tcPr>
          <w:p w:rsidR="00AA7CFA" w:rsidRPr="00DB5FEB" w:rsidRDefault="00AA7CFA" w:rsidP="00AA7CFA">
            <w:pPr>
              <w:pStyle w:val="a3"/>
              <w:widowControl w:val="0"/>
              <w:ind w:left="0"/>
              <w:jc w:val="center"/>
            </w:pPr>
            <w:r w:rsidRPr="00DB5FEB">
              <w:lastRenderedPageBreak/>
              <w:t>82</w:t>
            </w:r>
          </w:p>
        </w:tc>
        <w:tc>
          <w:tcPr>
            <w:tcW w:w="2551" w:type="dxa"/>
            <w:vAlign w:val="center"/>
          </w:tcPr>
          <w:p w:rsidR="00AA7CFA" w:rsidRPr="00DB5FEB" w:rsidRDefault="00AA7CFA" w:rsidP="00AA7CFA">
            <w:pPr>
              <w:pStyle w:val="TableParagraph"/>
              <w:suppressAutoHyphens/>
            </w:pPr>
            <w:r w:rsidRPr="00DB5FEB">
              <w:t>Автомобильные дороги регионального или межмуниципального значения</w:t>
            </w:r>
          </w:p>
        </w:tc>
        <w:tc>
          <w:tcPr>
            <w:tcW w:w="3118" w:type="dxa"/>
            <w:tcMar>
              <w:top w:w="28" w:type="dxa"/>
              <w:left w:w="28" w:type="dxa"/>
              <w:bottom w:w="28" w:type="dxa"/>
              <w:right w:w="28" w:type="dxa"/>
            </w:tcMar>
            <w:vAlign w:val="center"/>
          </w:tcPr>
          <w:p w:rsidR="00AA7CFA" w:rsidRPr="00DB5FEB" w:rsidRDefault="00AA7CFA" w:rsidP="00AA7CFA">
            <w:pPr>
              <w:pStyle w:val="TableParagraph"/>
              <w:suppressAutoHyphens/>
            </w:pPr>
            <w:r w:rsidRPr="00DB5FEB">
              <w:t>Реконструкция автомобильной дороги «Новосибирск - Кочки - Павлодар (в пред. РФ)» в Карасукском районе Новосибирской области</w:t>
            </w:r>
          </w:p>
        </w:tc>
        <w:tc>
          <w:tcPr>
            <w:tcW w:w="1701" w:type="dxa"/>
            <w:tcMar>
              <w:top w:w="28" w:type="dxa"/>
              <w:left w:w="28" w:type="dxa"/>
              <w:bottom w:w="28" w:type="dxa"/>
              <w:right w:w="28" w:type="dxa"/>
            </w:tcMar>
            <w:vAlign w:val="center"/>
          </w:tcPr>
          <w:p w:rsidR="00AA7CFA" w:rsidRPr="00DB5FEB" w:rsidRDefault="00AA7CFA" w:rsidP="00AA7CFA">
            <w:pPr>
              <w:pStyle w:val="TableParagraph"/>
              <w:suppressAutoHyphens/>
            </w:pPr>
            <w:r w:rsidRPr="00DB5FEB">
              <w:t>Организация транспортного обслуживания населения</w:t>
            </w:r>
          </w:p>
        </w:tc>
        <w:tc>
          <w:tcPr>
            <w:tcW w:w="1842" w:type="dxa"/>
            <w:vAlign w:val="center"/>
          </w:tcPr>
          <w:p w:rsidR="00AA7CFA" w:rsidRPr="00DB5FEB" w:rsidRDefault="00AA7CFA" w:rsidP="00AA7CFA">
            <w:pPr>
              <w:pStyle w:val="TableParagraph"/>
              <w:suppressAutoHyphens/>
            </w:pPr>
            <w:r w:rsidRPr="00DB5FEB">
              <w:t>Протяженность 2,0 км; категория – III</w:t>
            </w:r>
          </w:p>
        </w:tc>
        <w:tc>
          <w:tcPr>
            <w:tcW w:w="2127" w:type="dxa"/>
            <w:vAlign w:val="center"/>
          </w:tcPr>
          <w:p w:rsidR="00AA7CFA" w:rsidRPr="00DB5FEB" w:rsidRDefault="00AA7CFA" w:rsidP="00AA7CFA">
            <w:pPr>
              <w:pStyle w:val="TableParagraph"/>
              <w:suppressAutoHyphens/>
            </w:pPr>
            <w:r w:rsidRPr="00DB5FEB">
              <w:t>Карасукский район, Октябрьский сельсовета</w:t>
            </w:r>
          </w:p>
        </w:tc>
        <w:tc>
          <w:tcPr>
            <w:tcW w:w="1843" w:type="dxa"/>
            <w:tcMar>
              <w:top w:w="28" w:type="dxa"/>
              <w:left w:w="28" w:type="dxa"/>
              <w:bottom w:w="28" w:type="dxa"/>
              <w:right w:w="28" w:type="dxa"/>
            </w:tcMar>
            <w:vAlign w:val="center"/>
          </w:tcPr>
          <w:p w:rsidR="00AA7CFA" w:rsidRPr="00DB5FEB" w:rsidRDefault="00AA7CFA" w:rsidP="00AA7CFA">
            <w:pPr>
              <w:pStyle w:val="TableParagraph"/>
              <w:suppressAutoHyphens/>
            </w:pPr>
            <w:r w:rsidRPr="00DB5FEB">
              <w:t>Придорожная полоса - 50 м</w:t>
            </w:r>
          </w:p>
        </w:tc>
        <w:tc>
          <w:tcPr>
            <w:tcW w:w="1451" w:type="dxa"/>
            <w:vAlign w:val="center"/>
          </w:tcPr>
          <w:p w:rsidR="00AA7CFA" w:rsidRPr="00DB5FEB" w:rsidRDefault="00AA7CFA" w:rsidP="00AA7CFA">
            <w:pPr>
              <w:pStyle w:val="TableParagraph"/>
              <w:suppressAutoHyphens/>
            </w:pPr>
            <w:r w:rsidRPr="00DB5FEB">
              <w:t>2024-2030</w:t>
            </w:r>
          </w:p>
        </w:tc>
      </w:tr>
      <w:tr w:rsidR="00AA7CFA" w:rsidRPr="00B05843" w:rsidTr="00D37B2A">
        <w:trPr>
          <w:trHeight w:val="20"/>
        </w:trPr>
        <w:tc>
          <w:tcPr>
            <w:tcW w:w="15168" w:type="dxa"/>
            <w:gridSpan w:val="8"/>
            <w:tcMar>
              <w:top w:w="28" w:type="dxa"/>
              <w:left w:w="28" w:type="dxa"/>
              <w:bottom w:w="28" w:type="dxa"/>
              <w:right w:w="28" w:type="dxa"/>
            </w:tcMar>
            <w:vAlign w:val="center"/>
          </w:tcPr>
          <w:p w:rsidR="00AA7CFA" w:rsidRPr="00DB5FEB" w:rsidRDefault="00AA7CFA" w:rsidP="00AA7CFA">
            <w:pPr>
              <w:pStyle w:val="TableParagraph"/>
              <w:suppressAutoHyphens/>
              <w:spacing w:line="252" w:lineRule="exact"/>
              <w:rPr>
                <w:sz w:val="23"/>
                <w:szCs w:val="23"/>
              </w:rPr>
            </w:pPr>
            <w:r w:rsidRPr="00DB5FEB">
              <w:rPr>
                <w:sz w:val="23"/>
                <w:szCs w:val="23"/>
              </w:rPr>
              <w:t>Объекты регионального значения в области здравоохранения</w:t>
            </w:r>
          </w:p>
        </w:tc>
      </w:tr>
      <w:tr w:rsidR="00AA7CFA" w:rsidRPr="00B05843" w:rsidTr="00D37B2A">
        <w:trPr>
          <w:trHeight w:val="20"/>
        </w:trPr>
        <w:tc>
          <w:tcPr>
            <w:tcW w:w="535" w:type="dxa"/>
            <w:tcMar>
              <w:top w:w="28" w:type="dxa"/>
              <w:left w:w="28" w:type="dxa"/>
              <w:bottom w:w="28" w:type="dxa"/>
              <w:right w:w="28" w:type="dxa"/>
            </w:tcMar>
            <w:vAlign w:val="center"/>
          </w:tcPr>
          <w:p w:rsidR="00AA7CFA" w:rsidRPr="00DB5FEB" w:rsidRDefault="00AA7CFA" w:rsidP="00E14CC8">
            <w:pPr>
              <w:pStyle w:val="118"/>
              <w:suppressAutoHyphens/>
              <w:jc w:val="center"/>
            </w:pPr>
            <w:r w:rsidRPr="00DB5FEB">
              <w:t>1</w:t>
            </w:r>
            <w:r w:rsidR="00E14CC8" w:rsidRPr="00DB5FEB">
              <w:t>5</w:t>
            </w:r>
          </w:p>
        </w:tc>
        <w:tc>
          <w:tcPr>
            <w:tcW w:w="2551" w:type="dxa"/>
            <w:vAlign w:val="center"/>
          </w:tcPr>
          <w:p w:rsidR="00AA7CFA" w:rsidRPr="00DB5FEB" w:rsidRDefault="00AA7CFA" w:rsidP="00AA7CFA">
            <w:pPr>
              <w:pStyle w:val="118"/>
              <w:suppressAutoHyphens/>
              <w:jc w:val="center"/>
            </w:pPr>
            <w:r w:rsidRPr="00DB5FEB">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3118" w:type="dxa"/>
            <w:tcMar>
              <w:top w:w="28" w:type="dxa"/>
              <w:left w:w="28" w:type="dxa"/>
              <w:bottom w:w="28" w:type="dxa"/>
              <w:right w:w="28" w:type="dxa"/>
            </w:tcMar>
            <w:vAlign w:val="center"/>
          </w:tcPr>
          <w:p w:rsidR="00AA7CFA" w:rsidRPr="00DB5FEB" w:rsidRDefault="00AA7CFA" w:rsidP="00AA7CFA">
            <w:pPr>
              <w:pStyle w:val="118"/>
              <w:suppressAutoHyphens/>
              <w:jc w:val="center"/>
            </w:pPr>
            <w:r w:rsidRPr="00DB5FEB">
              <w:t>Строительство инфекционного отделения ГБУЗ НСО «Карасукская ЦРБ»</w:t>
            </w:r>
          </w:p>
        </w:tc>
        <w:tc>
          <w:tcPr>
            <w:tcW w:w="1701" w:type="dxa"/>
            <w:tcMar>
              <w:top w:w="28" w:type="dxa"/>
              <w:left w:w="28" w:type="dxa"/>
              <w:bottom w:w="28" w:type="dxa"/>
              <w:right w:w="28" w:type="dxa"/>
            </w:tcMar>
            <w:vAlign w:val="center"/>
          </w:tcPr>
          <w:p w:rsidR="00AA7CFA" w:rsidRPr="00DB5FEB" w:rsidRDefault="00AA7CFA" w:rsidP="00AA7CFA">
            <w:pPr>
              <w:pStyle w:val="118"/>
              <w:suppressAutoHyphens/>
              <w:jc w:val="center"/>
            </w:pPr>
            <w:r w:rsidRPr="00DB5FEB">
              <w:t>Создание условий для организации оказания медицинской помощи</w:t>
            </w:r>
          </w:p>
        </w:tc>
        <w:tc>
          <w:tcPr>
            <w:tcW w:w="1842" w:type="dxa"/>
            <w:vAlign w:val="center"/>
          </w:tcPr>
          <w:p w:rsidR="00AA7CFA" w:rsidRPr="00DB5FEB" w:rsidRDefault="00AA7CFA" w:rsidP="00AA7CFA">
            <w:pPr>
              <w:pStyle w:val="118"/>
              <w:suppressAutoHyphens/>
              <w:jc w:val="center"/>
            </w:pPr>
            <w:r w:rsidRPr="00DB5FEB">
              <w:t>44 коек</w:t>
            </w:r>
          </w:p>
        </w:tc>
        <w:tc>
          <w:tcPr>
            <w:tcW w:w="2127" w:type="dxa"/>
            <w:vAlign w:val="center"/>
          </w:tcPr>
          <w:p w:rsidR="00AA7CFA" w:rsidRPr="00DB5FEB" w:rsidRDefault="00AA7CFA" w:rsidP="00AA7CFA">
            <w:pPr>
              <w:pStyle w:val="118"/>
              <w:suppressAutoHyphens/>
              <w:jc w:val="center"/>
            </w:pPr>
            <w:r w:rsidRPr="00DB5FEB">
              <w:t>Карасукский район, г. Карасук</w:t>
            </w:r>
          </w:p>
        </w:tc>
        <w:tc>
          <w:tcPr>
            <w:tcW w:w="1843" w:type="dxa"/>
            <w:tcMar>
              <w:top w:w="28" w:type="dxa"/>
              <w:left w:w="28" w:type="dxa"/>
              <w:bottom w:w="28" w:type="dxa"/>
              <w:right w:w="28" w:type="dxa"/>
            </w:tcMar>
            <w:vAlign w:val="center"/>
          </w:tcPr>
          <w:p w:rsidR="00AA7CFA" w:rsidRPr="00DB5FEB" w:rsidRDefault="00AA7CFA" w:rsidP="00AA7CFA">
            <w:pPr>
              <w:pStyle w:val="118"/>
              <w:suppressAutoHyphens/>
              <w:jc w:val="center"/>
            </w:pPr>
            <w:r w:rsidRPr="00DB5FEB">
              <w:t>–</w:t>
            </w:r>
          </w:p>
        </w:tc>
        <w:tc>
          <w:tcPr>
            <w:tcW w:w="1451" w:type="dxa"/>
            <w:vAlign w:val="center"/>
          </w:tcPr>
          <w:p w:rsidR="00AA7CFA" w:rsidRPr="00DB5FEB" w:rsidRDefault="00AA7CFA" w:rsidP="00AA7CFA">
            <w:pPr>
              <w:pStyle w:val="118"/>
              <w:suppressAutoHyphens/>
              <w:jc w:val="center"/>
            </w:pPr>
            <w:r w:rsidRPr="00DB5FEB">
              <w:t>2022-2024</w:t>
            </w:r>
          </w:p>
        </w:tc>
      </w:tr>
      <w:tr w:rsidR="00AA7CFA" w:rsidRPr="00B05843" w:rsidTr="00D37B2A">
        <w:trPr>
          <w:trHeight w:val="20"/>
        </w:trPr>
        <w:tc>
          <w:tcPr>
            <w:tcW w:w="535" w:type="dxa"/>
            <w:tcMar>
              <w:top w:w="28" w:type="dxa"/>
              <w:left w:w="28" w:type="dxa"/>
              <w:bottom w:w="28" w:type="dxa"/>
              <w:right w:w="28" w:type="dxa"/>
            </w:tcMar>
            <w:vAlign w:val="center"/>
          </w:tcPr>
          <w:p w:rsidR="00AA7CFA" w:rsidRPr="00DB5FEB" w:rsidRDefault="00E14CC8" w:rsidP="00AA7CFA">
            <w:pPr>
              <w:pStyle w:val="118"/>
              <w:suppressAutoHyphens/>
              <w:jc w:val="center"/>
            </w:pPr>
            <w:r w:rsidRPr="00DB5FEB">
              <w:t>19</w:t>
            </w:r>
          </w:p>
        </w:tc>
        <w:tc>
          <w:tcPr>
            <w:tcW w:w="2551" w:type="dxa"/>
            <w:vAlign w:val="center"/>
          </w:tcPr>
          <w:p w:rsidR="00AA7CFA" w:rsidRPr="00DB5FEB" w:rsidRDefault="00AA7CFA" w:rsidP="00AA7CFA">
            <w:pPr>
              <w:pStyle w:val="118"/>
              <w:suppressAutoHyphens/>
              <w:jc w:val="center"/>
            </w:pPr>
            <w:r w:rsidRPr="00DB5FEB">
              <w:t>Обособленное структурное подразделение медицинской организации, оказывающей первичную медико-санитарную помощь</w:t>
            </w:r>
          </w:p>
        </w:tc>
        <w:tc>
          <w:tcPr>
            <w:tcW w:w="3118" w:type="dxa"/>
            <w:tcMar>
              <w:top w:w="28" w:type="dxa"/>
              <w:left w:w="28" w:type="dxa"/>
              <w:bottom w:w="28" w:type="dxa"/>
              <w:right w:w="28" w:type="dxa"/>
            </w:tcMar>
            <w:vAlign w:val="center"/>
          </w:tcPr>
          <w:p w:rsidR="00AA7CFA" w:rsidRPr="00DB5FEB" w:rsidRDefault="00AA7CFA" w:rsidP="00E14CC8">
            <w:pPr>
              <w:pStyle w:val="118"/>
              <w:suppressAutoHyphens/>
              <w:jc w:val="center"/>
            </w:pPr>
            <w:r w:rsidRPr="00DB5FEB">
              <w:t>Здание фельдшерско-акушерского пункта в с.</w:t>
            </w:r>
            <w:r w:rsidR="00E14CC8" w:rsidRPr="00DB5FEB">
              <w:t> </w:t>
            </w:r>
            <w:r w:rsidRPr="00DB5FEB">
              <w:t>Шилово-Курья ГБУЗ НСО «Карасукская ЦРБ»</w:t>
            </w:r>
          </w:p>
        </w:tc>
        <w:tc>
          <w:tcPr>
            <w:tcW w:w="1701" w:type="dxa"/>
            <w:tcMar>
              <w:top w:w="28" w:type="dxa"/>
              <w:left w:w="28" w:type="dxa"/>
              <w:bottom w:w="28" w:type="dxa"/>
              <w:right w:w="28" w:type="dxa"/>
            </w:tcMar>
            <w:vAlign w:val="center"/>
          </w:tcPr>
          <w:p w:rsidR="00AA7CFA" w:rsidRPr="00DB5FEB" w:rsidRDefault="00AA7CFA" w:rsidP="00AA7CFA">
            <w:pPr>
              <w:pStyle w:val="118"/>
              <w:suppressAutoHyphens/>
              <w:jc w:val="center"/>
            </w:pPr>
            <w:r w:rsidRPr="00DB5FEB">
              <w:t>Создание условий для организации оказания медицинской помощи</w:t>
            </w:r>
          </w:p>
        </w:tc>
        <w:tc>
          <w:tcPr>
            <w:tcW w:w="1842" w:type="dxa"/>
            <w:vAlign w:val="center"/>
          </w:tcPr>
          <w:p w:rsidR="00AA7CFA" w:rsidRPr="00DB5FEB" w:rsidRDefault="00AA7CFA" w:rsidP="00AA7CFA">
            <w:pPr>
              <w:pStyle w:val="118"/>
              <w:suppressAutoHyphens/>
              <w:jc w:val="center"/>
            </w:pPr>
            <w:r w:rsidRPr="00DB5FEB">
              <w:t>15 п/см</w:t>
            </w:r>
          </w:p>
        </w:tc>
        <w:tc>
          <w:tcPr>
            <w:tcW w:w="2127" w:type="dxa"/>
            <w:vAlign w:val="center"/>
          </w:tcPr>
          <w:p w:rsidR="00AA7CFA" w:rsidRPr="00DB5FEB" w:rsidRDefault="00AA7CFA" w:rsidP="00AA7CFA">
            <w:pPr>
              <w:pStyle w:val="118"/>
              <w:suppressAutoHyphens/>
              <w:jc w:val="center"/>
            </w:pPr>
            <w:r w:rsidRPr="00DB5FEB">
              <w:t xml:space="preserve">Карасукский район, </w:t>
            </w:r>
            <w:r w:rsidRPr="00DB5FEB">
              <w:rPr>
                <w:rFonts w:eastAsia="ArialMT"/>
              </w:rPr>
              <w:t xml:space="preserve">Благодатский сельсовет, </w:t>
            </w:r>
            <w:r w:rsidRPr="00DB5FEB">
              <w:t>с. Шилово-Курья</w:t>
            </w:r>
          </w:p>
        </w:tc>
        <w:tc>
          <w:tcPr>
            <w:tcW w:w="1843" w:type="dxa"/>
            <w:tcMar>
              <w:top w:w="28" w:type="dxa"/>
              <w:left w:w="28" w:type="dxa"/>
              <w:bottom w:w="28" w:type="dxa"/>
              <w:right w:w="28" w:type="dxa"/>
            </w:tcMar>
            <w:vAlign w:val="center"/>
          </w:tcPr>
          <w:p w:rsidR="00AA7CFA" w:rsidRPr="00DB5FEB" w:rsidRDefault="00AA7CFA" w:rsidP="00AA7CFA">
            <w:pPr>
              <w:pStyle w:val="118"/>
              <w:suppressAutoHyphens/>
              <w:jc w:val="center"/>
            </w:pPr>
            <w:r w:rsidRPr="00DB5FEB">
              <w:t>–</w:t>
            </w:r>
          </w:p>
        </w:tc>
        <w:tc>
          <w:tcPr>
            <w:tcW w:w="1451" w:type="dxa"/>
            <w:vAlign w:val="center"/>
          </w:tcPr>
          <w:p w:rsidR="00AA7CFA" w:rsidRPr="00DB5FEB" w:rsidRDefault="00AA7CFA" w:rsidP="00E14CC8">
            <w:pPr>
              <w:pStyle w:val="118"/>
              <w:suppressAutoHyphens/>
              <w:jc w:val="center"/>
            </w:pPr>
            <w:r w:rsidRPr="00DB5FEB">
              <w:t>202</w:t>
            </w:r>
            <w:r w:rsidR="00E14CC8" w:rsidRPr="00DB5FEB">
              <w:t>5</w:t>
            </w:r>
          </w:p>
        </w:tc>
      </w:tr>
    </w:tbl>
    <w:p w:rsidR="00D90C29" w:rsidRPr="00B05843" w:rsidRDefault="00D90C29" w:rsidP="00D90C29">
      <w:pPr>
        <w:suppressAutoHyphens/>
        <w:spacing w:before="120"/>
        <w:ind w:firstLine="709"/>
        <w:jc w:val="both"/>
        <w:rPr>
          <w:sz w:val="28"/>
          <w:szCs w:val="28"/>
        </w:rPr>
      </w:pPr>
    </w:p>
    <w:p w:rsidR="00D90C29" w:rsidRPr="00B05843" w:rsidRDefault="00D90C29" w:rsidP="000E19B9">
      <w:pPr>
        <w:pStyle w:val="25"/>
        <w:sectPr w:rsidR="00D90C29" w:rsidRPr="00B05843" w:rsidSect="00D90C29">
          <w:pgSz w:w="16838" w:h="11906" w:orient="landscape"/>
          <w:pgMar w:top="709" w:right="1134" w:bottom="1701" w:left="1134" w:header="709" w:footer="709" w:gutter="0"/>
          <w:cols w:space="708"/>
          <w:docGrid w:linePitch="360"/>
        </w:sectPr>
      </w:pPr>
      <w:bookmarkStart w:id="123" w:name="_Toc116476288"/>
    </w:p>
    <w:p w:rsidR="000765B0" w:rsidRPr="00B05843" w:rsidRDefault="000765B0" w:rsidP="000E19B9">
      <w:pPr>
        <w:pStyle w:val="25"/>
      </w:pPr>
      <w:bookmarkStart w:id="124" w:name="_Toc127960186"/>
      <w:r w:rsidRPr="00B05843">
        <w:lastRenderedPageBreak/>
        <w:t xml:space="preserve">5. </w:t>
      </w:r>
      <w:r w:rsidR="007A0261" w:rsidRPr="00B05843">
        <w:t>Утверждённые</w:t>
      </w:r>
      <w:r w:rsidRPr="00B05843">
        <w:t xml:space="preserve">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использования.</w:t>
      </w:r>
      <w:bookmarkEnd w:id="123"/>
      <w:bookmarkEnd w:id="124"/>
    </w:p>
    <w:p w:rsidR="000765B0" w:rsidRPr="00B05843" w:rsidRDefault="000765B0" w:rsidP="00D90C29">
      <w:pPr>
        <w:pStyle w:val="S7"/>
        <w:suppressAutoHyphens/>
        <w:spacing w:before="240"/>
      </w:pPr>
      <w:r w:rsidRPr="00B05843">
        <w:t>Размещение объектов федерального значения, объектов регионального значения, объектов местного значения на межселенных территориях не планируется.</w:t>
      </w:r>
    </w:p>
    <w:p w:rsidR="000765B0" w:rsidRPr="00B05843" w:rsidRDefault="000765B0" w:rsidP="008506A1">
      <w:pPr>
        <w:pStyle w:val="S7"/>
        <w:suppressAutoHyphens/>
      </w:pPr>
      <w:r w:rsidRPr="00B05843">
        <w:t>Межселенные территории – отсутствуют.</w:t>
      </w:r>
    </w:p>
    <w:p w:rsidR="000765B0" w:rsidRPr="00B05843" w:rsidRDefault="000765B0" w:rsidP="008506A1">
      <w:pPr>
        <w:suppressAutoHyphens/>
      </w:pPr>
    </w:p>
    <w:p w:rsidR="000765B0" w:rsidRPr="00B05843" w:rsidRDefault="000765B0" w:rsidP="000E19B9">
      <w:pPr>
        <w:pStyle w:val="25"/>
      </w:pPr>
      <w:bookmarkStart w:id="125" w:name="_Toc116476289"/>
      <w:bookmarkStart w:id="126" w:name="_Toc127960187"/>
      <w:r w:rsidRPr="00B05843">
        <w:t xml:space="preserve">6. Перечень </w:t>
      </w:r>
      <w:bookmarkStart w:id="127" w:name="_Hlk72761238"/>
      <w:r w:rsidRPr="00B05843">
        <w:t xml:space="preserve">земельных участков, расположенных на межселенных территориях и включаемых в границы </w:t>
      </w:r>
      <w:r w:rsidR="007A0261" w:rsidRPr="00B05843">
        <w:t>населённых</w:t>
      </w:r>
      <w:r w:rsidRPr="00B05843">
        <w:t xml:space="preserve"> пунктов или, исключаемых из их границ</w:t>
      </w:r>
      <w:bookmarkEnd w:id="127"/>
      <w:r w:rsidRPr="00B05843">
        <w:t>, с указанием категорий земель, к которым планируется отнести эти земельные участки, и целей их планируемого использования.</w:t>
      </w:r>
      <w:bookmarkEnd w:id="125"/>
      <w:bookmarkEnd w:id="126"/>
    </w:p>
    <w:p w:rsidR="000765B0" w:rsidRPr="00B05843" w:rsidRDefault="000765B0" w:rsidP="00D90C29">
      <w:pPr>
        <w:pStyle w:val="S7"/>
        <w:suppressAutoHyphens/>
        <w:spacing w:before="240"/>
      </w:pPr>
      <w:r w:rsidRPr="00B05843">
        <w:t>Межселенные территории отсутствуют.</w:t>
      </w:r>
    </w:p>
    <w:p w:rsidR="000765B0" w:rsidRPr="00B05843" w:rsidRDefault="000765B0" w:rsidP="008506A1">
      <w:pPr>
        <w:pStyle w:val="S7"/>
        <w:suppressAutoHyphens/>
      </w:pPr>
      <w:r w:rsidRPr="00B05843">
        <w:t xml:space="preserve">Земельные участки, расположенные на межселенных территориях и включаемые в границы </w:t>
      </w:r>
      <w:r w:rsidR="0074108F" w:rsidRPr="00B05843">
        <w:t>населённых</w:t>
      </w:r>
      <w:r w:rsidRPr="00B05843">
        <w:t xml:space="preserve"> пунктов или исключаемые из их границ отсутствуют.</w:t>
      </w:r>
    </w:p>
    <w:p w:rsidR="000765B0" w:rsidRPr="00B05843" w:rsidRDefault="000765B0" w:rsidP="008506A1">
      <w:pPr>
        <w:pStyle w:val="S7"/>
        <w:suppressAutoHyphens/>
      </w:pPr>
    </w:p>
    <w:p w:rsidR="000765B0" w:rsidRPr="00B05843" w:rsidRDefault="000765B0" w:rsidP="000E19B9">
      <w:pPr>
        <w:pStyle w:val="25"/>
        <w:rPr>
          <w:noProof/>
        </w:rPr>
      </w:pPr>
      <w:bookmarkStart w:id="128" w:name="_Toc116476290"/>
      <w:bookmarkStart w:id="129" w:name="_Toc127960188"/>
      <w:r w:rsidRPr="00B05843">
        <w:rPr>
          <w:noProof/>
        </w:rPr>
        <w:t>7. Перечень и характеристика основных факторов риска возникновения чрезвычайных ситуаций природного и техногенного характера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w:t>
      </w:r>
      <w:bookmarkStart w:id="130" w:name="_Toc260321259"/>
      <w:bookmarkStart w:id="131" w:name="_Toc270077167"/>
      <w:bookmarkStart w:id="132" w:name="_Toc272247968"/>
      <w:bookmarkStart w:id="133" w:name="_Toc272739835"/>
      <w:bookmarkStart w:id="134" w:name="_Toc302397370"/>
      <w:r w:rsidRPr="00B05843">
        <w:rPr>
          <w:noProof/>
        </w:rPr>
        <w:t>.</w:t>
      </w:r>
      <w:bookmarkEnd w:id="128"/>
      <w:bookmarkEnd w:id="129"/>
    </w:p>
    <w:p w:rsidR="000765B0" w:rsidRPr="00B05843" w:rsidRDefault="000765B0" w:rsidP="00D90C29">
      <w:pPr>
        <w:pStyle w:val="S7"/>
        <w:suppressAutoHyphens/>
        <w:spacing w:before="240"/>
      </w:pPr>
      <w:r w:rsidRPr="00B05843">
        <w:t>Размещение объектов федерального значения, объектов регионального значения, объектов местного значения на межселенных территориях не планируется.</w:t>
      </w:r>
    </w:p>
    <w:p w:rsidR="000765B0" w:rsidRPr="00B05843" w:rsidRDefault="000765B0" w:rsidP="008506A1">
      <w:pPr>
        <w:pStyle w:val="S7"/>
        <w:suppressAutoHyphens/>
      </w:pPr>
      <w:r w:rsidRPr="00B05843">
        <w:t>Межселенные территории – отсутствуют.</w:t>
      </w:r>
      <w:bookmarkEnd w:id="130"/>
      <w:bookmarkEnd w:id="131"/>
      <w:bookmarkEnd w:id="132"/>
      <w:bookmarkEnd w:id="133"/>
      <w:bookmarkEnd w:id="134"/>
    </w:p>
    <w:p w:rsidR="000765B0" w:rsidRPr="00B05843" w:rsidRDefault="000765B0" w:rsidP="008506A1">
      <w:pPr>
        <w:suppressAutoHyphens/>
      </w:pPr>
    </w:p>
    <w:p w:rsidR="008506A1" w:rsidRDefault="00D90C29" w:rsidP="00430A32">
      <w:pPr>
        <w:pStyle w:val="25"/>
        <w:rPr>
          <w:noProof/>
        </w:rPr>
      </w:pPr>
      <w:r w:rsidRPr="00B05843">
        <w:rPr>
          <w:noProof/>
        </w:rPr>
        <w:br w:type="page"/>
      </w:r>
      <w:bookmarkStart w:id="135" w:name="_Toc127960189"/>
      <w:r w:rsidR="00430A32" w:rsidRPr="00430A32">
        <w:lastRenderedPageBreak/>
        <w:t>8.</w:t>
      </w:r>
      <w:r w:rsidR="00430A32">
        <w:t xml:space="preserve"> </w:t>
      </w:r>
      <w:r w:rsidR="000765B0" w:rsidRPr="00B05843">
        <w:t>Основные технико-экономические показатели</w:t>
      </w:r>
      <w:bookmarkEnd w:id="135"/>
    </w:p>
    <w:p w:rsidR="00430A32" w:rsidRPr="00430A32" w:rsidRDefault="00430A32" w:rsidP="00430A32">
      <w:pPr>
        <w:pStyle w:val="af9"/>
        <w:ind w:left="786"/>
      </w:pPr>
    </w:p>
    <w:p w:rsidR="00430A32" w:rsidRDefault="00430A32" w:rsidP="00430A32">
      <w:pPr>
        <w:suppressAutoHyphens/>
        <w:jc w:val="right"/>
        <w:rPr>
          <w:sz w:val="28"/>
          <w:szCs w:val="28"/>
        </w:rPr>
      </w:pPr>
      <w:r w:rsidRPr="00B05843">
        <w:rPr>
          <w:sz w:val="28"/>
          <w:szCs w:val="28"/>
        </w:rPr>
        <w:t xml:space="preserve">Таблица </w:t>
      </w:r>
      <w:r>
        <w:rPr>
          <w:sz w:val="28"/>
          <w:szCs w:val="28"/>
        </w:rPr>
        <w:t xml:space="preserve">№ </w:t>
      </w:r>
      <w:r w:rsidRPr="00B05843">
        <w:rPr>
          <w:sz w:val="28"/>
          <w:szCs w:val="28"/>
        </w:rPr>
        <w:t>8-1</w:t>
      </w:r>
    </w:p>
    <w:p w:rsidR="00430A32" w:rsidRPr="00B05843" w:rsidRDefault="00430A32" w:rsidP="00430A32">
      <w:pPr>
        <w:suppressAutoHyphens/>
        <w:jc w:val="right"/>
        <w:rPr>
          <w:sz w:val="28"/>
          <w:szCs w:val="28"/>
        </w:rPr>
      </w:pPr>
    </w:p>
    <w:p w:rsidR="00430A32" w:rsidRPr="00B05843" w:rsidRDefault="00430A32" w:rsidP="00430A32">
      <w:pPr>
        <w:pStyle w:val="S7"/>
        <w:jc w:val="center"/>
        <w:rPr>
          <w:szCs w:val="28"/>
        </w:rPr>
      </w:pPr>
      <w:r w:rsidRPr="00B05843">
        <w:rPr>
          <w:szCs w:val="28"/>
        </w:rPr>
        <w:t xml:space="preserve">Основные технико-экономические показатели </w:t>
      </w:r>
    </w:p>
    <w:p w:rsidR="00430A32" w:rsidRPr="00B05843" w:rsidRDefault="00430A32" w:rsidP="00430A32">
      <w:pPr>
        <w:pStyle w:val="S7"/>
        <w:jc w:val="center"/>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0"/>
        <w:gridCol w:w="3273"/>
        <w:gridCol w:w="1286"/>
        <w:gridCol w:w="1417"/>
        <w:gridCol w:w="190"/>
        <w:gridCol w:w="977"/>
        <w:gridCol w:w="1389"/>
      </w:tblGrid>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w:t>
            </w:r>
          </w:p>
          <w:p w:rsidR="00430A32" w:rsidRPr="00B05843" w:rsidRDefault="00430A32" w:rsidP="00A8745E">
            <w:pPr>
              <w:jc w:val="center"/>
            </w:pPr>
            <w:r w:rsidRPr="00B05843">
              <w:t>п/п</w:t>
            </w:r>
          </w:p>
        </w:tc>
        <w:tc>
          <w:tcPr>
            <w:tcW w:w="1739" w:type="pct"/>
            <w:tcMar>
              <w:top w:w="0" w:type="dxa"/>
              <w:left w:w="28" w:type="dxa"/>
              <w:bottom w:w="0" w:type="dxa"/>
              <w:right w:w="28" w:type="dxa"/>
            </w:tcMar>
            <w:vAlign w:val="center"/>
          </w:tcPr>
          <w:p w:rsidR="00430A32" w:rsidRPr="00B05843" w:rsidRDefault="00430A32" w:rsidP="001511E6">
            <w:pPr>
              <w:jc w:val="center"/>
            </w:pPr>
            <w:r w:rsidRPr="00B05843">
              <w:t>Показатели</w:t>
            </w:r>
          </w:p>
        </w:tc>
        <w:tc>
          <w:tcPr>
            <w:tcW w:w="683" w:type="pct"/>
            <w:tcMar>
              <w:top w:w="0" w:type="dxa"/>
              <w:left w:w="28" w:type="dxa"/>
              <w:bottom w:w="0" w:type="dxa"/>
              <w:right w:w="28" w:type="dxa"/>
            </w:tcMar>
            <w:vAlign w:val="center"/>
          </w:tcPr>
          <w:p w:rsidR="00430A32" w:rsidRPr="00B05843" w:rsidRDefault="00430A32" w:rsidP="001511E6">
            <w:pPr>
              <w:jc w:val="center"/>
            </w:pPr>
            <w:r w:rsidRPr="00B05843">
              <w:t>Единица измерения</w:t>
            </w:r>
          </w:p>
        </w:tc>
        <w:tc>
          <w:tcPr>
            <w:tcW w:w="854" w:type="pct"/>
            <w:gridSpan w:val="2"/>
            <w:tcMar>
              <w:top w:w="0" w:type="dxa"/>
              <w:left w:w="28" w:type="dxa"/>
              <w:bottom w:w="0" w:type="dxa"/>
              <w:right w:w="28" w:type="dxa"/>
            </w:tcMar>
            <w:vAlign w:val="center"/>
          </w:tcPr>
          <w:p w:rsidR="00430A32" w:rsidRPr="008274E2" w:rsidRDefault="00430A32" w:rsidP="001511E6">
            <w:pPr>
              <w:jc w:val="center"/>
            </w:pPr>
            <w:r w:rsidRPr="008274E2">
              <w:t>Современное состояние</w:t>
            </w:r>
          </w:p>
          <w:p w:rsidR="00430A32" w:rsidRPr="00B05843" w:rsidRDefault="008274E2" w:rsidP="001511E6">
            <w:pPr>
              <w:jc w:val="center"/>
            </w:pPr>
            <w:r w:rsidRPr="008274E2">
              <w:t>01.01.2023</w:t>
            </w:r>
          </w:p>
        </w:tc>
        <w:tc>
          <w:tcPr>
            <w:tcW w:w="519" w:type="pct"/>
            <w:vAlign w:val="center"/>
          </w:tcPr>
          <w:p w:rsidR="00430A32" w:rsidRPr="00B05843" w:rsidRDefault="00430A32" w:rsidP="001511E6">
            <w:pPr>
              <w:jc w:val="center"/>
              <w:rPr>
                <w:bCs/>
                <w:iCs/>
              </w:rPr>
            </w:pPr>
            <w:r w:rsidRPr="00B05843">
              <w:rPr>
                <w:bCs/>
                <w:iCs/>
                <w:lang w:val="en-US"/>
              </w:rPr>
              <w:t>I</w:t>
            </w:r>
          </w:p>
          <w:p w:rsidR="00430A32" w:rsidRPr="00B05843" w:rsidRDefault="00430A32" w:rsidP="001511E6">
            <w:pPr>
              <w:jc w:val="center"/>
              <w:rPr>
                <w:bCs/>
                <w:iCs/>
              </w:rPr>
            </w:pPr>
            <w:r w:rsidRPr="00B05843">
              <w:rPr>
                <w:bCs/>
                <w:iCs/>
              </w:rPr>
              <w:t>очередь</w:t>
            </w:r>
          </w:p>
          <w:p w:rsidR="00430A32" w:rsidRPr="00B05843" w:rsidRDefault="00430A32" w:rsidP="001511E6">
            <w:pPr>
              <w:jc w:val="center"/>
              <w:rPr>
                <w:bCs/>
                <w:iCs/>
              </w:rPr>
            </w:pPr>
            <w:r w:rsidRPr="00B05843">
              <w:rPr>
                <w:bCs/>
                <w:iCs/>
              </w:rPr>
              <w:t>(2033 г.)</w:t>
            </w:r>
          </w:p>
        </w:tc>
        <w:tc>
          <w:tcPr>
            <w:tcW w:w="738" w:type="pct"/>
            <w:tcMar>
              <w:top w:w="0" w:type="dxa"/>
              <w:left w:w="28" w:type="dxa"/>
              <w:bottom w:w="0" w:type="dxa"/>
              <w:right w:w="28" w:type="dxa"/>
            </w:tcMar>
            <w:vAlign w:val="center"/>
          </w:tcPr>
          <w:p w:rsidR="00430A32" w:rsidRPr="00B05843" w:rsidRDefault="00430A32" w:rsidP="001511E6">
            <w:pPr>
              <w:jc w:val="center"/>
            </w:pPr>
            <w:r w:rsidRPr="00B05843">
              <w:t>Расчетный срок</w:t>
            </w:r>
          </w:p>
          <w:p w:rsidR="00430A32" w:rsidRPr="00B05843" w:rsidRDefault="00430A32" w:rsidP="001511E6">
            <w:pPr>
              <w:jc w:val="center"/>
            </w:pPr>
            <w:r w:rsidRPr="00B05843">
              <w:t>(2043 г.)</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1</w:t>
            </w:r>
          </w:p>
        </w:tc>
        <w:tc>
          <w:tcPr>
            <w:tcW w:w="1739" w:type="pct"/>
            <w:tcMar>
              <w:top w:w="0" w:type="dxa"/>
              <w:left w:w="28" w:type="dxa"/>
              <w:bottom w:w="0" w:type="dxa"/>
              <w:right w:w="28" w:type="dxa"/>
            </w:tcMar>
            <w:vAlign w:val="center"/>
          </w:tcPr>
          <w:p w:rsidR="00430A32" w:rsidRPr="00B05843" w:rsidRDefault="00430A32" w:rsidP="001511E6">
            <w:pPr>
              <w:jc w:val="center"/>
            </w:pPr>
            <w:r w:rsidRPr="00B05843">
              <w:t>2</w:t>
            </w:r>
          </w:p>
        </w:tc>
        <w:tc>
          <w:tcPr>
            <w:tcW w:w="683" w:type="pct"/>
            <w:tcMar>
              <w:top w:w="0" w:type="dxa"/>
              <w:left w:w="28" w:type="dxa"/>
              <w:bottom w:w="0" w:type="dxa"/>
              <w:right w:w="28" w:type="dxa"/>
            </w:tcMar>
            <w:vAlign w:val="center"/>
          </w:tcPr>
          <w:p w:rsidR="00430A32" w:rsidRPr="00B05843" w:rsidRDefault="00430A32" w:rsidP="001511E6">
            <w:pPr>
              <w:jc w:val="center"/>
            </w:pPr>
            <w:r w:rsidRPr="00B05843">
              <w:t>3</w:t>
            </w:r>
          </w:p>
        </w:tc>
        <w:tc>
          <w:tcPr>
            <w:tcW w:w="854" w:type="pct"/>
            <w:gridSpan w:val="2"/>
            <w:tcMar>
              <w:top w:w="0" w:type="dxa"/>
              <w:left w:w="28" w:type="dxa"/>
              <w:bottom w:w="0" w:type="dxa"/>
              <w:right w:w="28" w:type="dxa"/>
            </w:tcMar>
            <w:vAlign w:val="center"/>
          </w:tcPr>
          <w:p w:rsidR="00430A32" w:rsidRPr="00B05843" w:rsidRDefault="00430A32" w:rsidP="001511E6">
            <w:pPr>
              <w:jc w:val="center"/>
            </w:pPr>
            <w:r w:rsidRPr="00B05843">
              <w:t>4</w:t>
            </w:r>
          </w:p>
        </w:tc>
        <w:tc>
          <w:tcPr>
            <w:tcW w:w="519" w:type="pct"/>
            <w:vAlign w:val="center"/>
          </w:tcPr>
          <w:p w:rsidR="00430A32" w:rsidRPr="00B05843" w:rsidRDefault="00430A32" w:rsidP="001511E6">
            <w:pPr>
              <w:jc w:val="center"/>
              <w:rPr>
                <w:bCs/>
                <w:iCs/>
              </w:rPr>
            </w:pPr>
            <w:r w:rsidRPr="00B05843">
              <w:rPr>
                <w:bCs/>
                <w:iCs/>
              </w:rPr>
              <w:t>5</w:t>
            </w:r>
          </w:p>
        </w:tc>
        <w:tc>
          <w:tcPr>
            <w:tcW w:w="738" w:type="pct"/>
            <w:tcMar>
              <w:top w:w="0" w:type="dxa"/>
              <w:left w:w="28" w:type="dxa"/>
              <w:bottom w:w="0" w:type="dxa"/>
              <w:right w:w="28" w:type="dxa"/>
            </w:tcMar>
            <w:vAlign w:val="center"/>
          </w:tcPr>
          <w:p w:rsidR="00430A32" w:rsidRPr="00B05843" w:rsidRDefault="00430A32" w:rsidP="001511E6">
            <w:pPr>
              <w:jc w:val="center"/>
            </w:pPr>
            <w:r w:rsidRPr="00B05843">
              <w:t>6</w:t>
            </w:r>
          </w:p>
        </w:tc>
      </w:tr>
      <w:tr w:rsidR="00430A32" w:rsidRPr="00B05843" w:rsidTr="00A8745E">
        <w:trPr>
          <w:jc w:val="center"/>
        </w:trPr>
        <w:tc>
          <w:tcPr>
            <w:tcW w:w="467" w:type="pct"/>
            <w:vAlign w:val="center"/>
          </w:tcPr>
          <w:p w:rsidR="00430A32" w:rsidRPr="00B05843" w:rsidRDefault="00430A32" w:rsidP="00A8745E">
            <w:pPr>
              <w:jc w:val="center"/>
            </w:pPr>
            <w:r w:rsidRPr="00B05843">
              <w:t>1</w:t>
            </w:r>
          </w:p>
        </w:tc>
        <w:tc>
          <w:tcPr>
            <w:tcW w:w="4533" w:type="pct"/>
            <w:gridSpan w:val="6"/>
            <w:tcMar>
              <w:top w:w="0" w:type="dxa"/>
              <w:left w:w="28" w:type="dxa"/>
              <w:bottom w:w="0" w:type="dxa"/>
              <w:right w:w="28" w:type="dxa"/>
            </w:tcMar>
            <w:vAlign w:val="center"/>
          </w:tcPr>
          <w:p w:rsidR="00430A32" w:rsidRPr="00B05843" w:rsidRDefault="00430A32" w:rsidP="001511E6">
            <w:pPr>
              <w:jc w:val="center"/>
              <w:rPr>
                <w:lang w:val="en-US"/>
              </w:rPr>
            </w:pPr>
            <w:r w:rsidRPr="00B05843">
              <w:rPr>
                <w:bCs/>
              </w:rPr>
              <w:t>Население</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1.1</w:t>
            </w:r>
          </w:p>
        </w:tc>
        <w:tc>
          <w:tcPr>
            <w:tcW w:w="1739" w:type="pct"/>
            <w:tcMar>
              <w:top w:w="0" w:type="dxa"/>
              <w:left w:w="28" w:type="dxa"/>
              <w:bottom w:w="0" w:type="dxa"/>
              <w:right w:w="28" w:type="dxa"/>
            </w:tcMar>
            <w:vAlign w:val="center"/>
          </w:tcPr>
          <w:p w:rsidR="00430A32" w:rsidRPr="00B05843" w:rsidRDefault="00430A32" w:rsidP="001511E6">
            <w:pPr>
              <w:suppressAutoHyphens/>
            </w:pPr>
            <w:r w:rsidRPr="00B05843">
              <w:t>Численность населения района всего</w:t>
            </w:r>
          </w:p>
        </w:tc>
        <w:tc>
          <w:tcPr>
            <w:tcW w:w="683" w:type="pct"/>
            <w:tcMar>
              <w:top w:w="0" w:type="dxa"/>
              <w:left w:w="28" w:type="dxa"/>
              <w:bottom w:w="0" w:type="dxa"/>
              <w:right w:w="28" w:type="dxa"/>
            </w:tcMar>
            <w:vAlign w:val="center"/>
          </w:tcPr>
          <w:p w:rsidR="00430A32" w:rsidRPr="00B05843" w:rsidRDefault="00430A32" w:rsidP="001511E6">
            <w:pPr>
              <w:jc w:val="center"/>
            </w:pPr>
            <w:r w:rsidRPr="00B05843">
              <w:t>человек</w:t>
            </w:r>
          </w:p>
        </w:tc>
        <w:tc>
          <w:tcPr>
            <w:tcW w:w="753" w:type="pct"/>
            <w:tcMar>
              <w:top w:w="0" w:type="dxa"/>
              <w:left w:w="28" w:type="dxa"/>
              <w:bottom w:w="0" w:type="dxa"/>
              <w:right w:w="28" w:type="dxa"/>
            </w:tcMar>
            <w:vAlign w:val="center"/>
          </w:tcPr>
          <w:p w:rsidR="00430A32" w:rsidRPr="00BB357D" w:rsidRDefault="00BB357D" w:rsidP="00BB357D">
            <w:pPr>
              <w:jc w:val="center"/>
              <w:rPr>
                <w:color w:val="000000"/>
              </w:rPr>
            </w:pPr>
            <w:r>
              <w:rPr>
                <w:color w:val="000000"/>
              </w:rPr>
              <w:t>38488</w:t>
            </w:r>
          </w:p>
        </w:tc>
        <w:tc>
          <w:tcPr>
            <w:tcW w:w="620" w:type="pct"/>
            <w:gridSpan w:val="2"/>
            <w:vAlign w:val="center"/>
          </w:tcPr>
          <w:p w:rsidR="00430A32" w:rsidRPr="00B05843" w:rsidRDefault="00430A32" w:rsidP="001511E6">
            <w:pPr>
              <w:jc w:val="center"/>
              <w:rPr>
                <w:bCs/>
              </w:rPr>
            </w:pPr>
            <w:r w:rsidRPr="00B05843">
              <w:t>36850</w:t>
            </w:r>
          </w:p>
        </w:tc>
        <w:tc>
          <w:tcPr>
            <w:tcW w:w="738" w:type="pct"/>
            <w:tcMar>
              <w:top w:w="0" w:type="dxa"/>
              <w:left w:w="28" w:type="dxa"/>
              <w:bottom w:w="0" w:type="dxa"/>
              <w:right w:w="28" w:type="dxa"/>
            </w:tcMar>
            <w:vAlign w:val="center"/>
          </w:tcPr>
          <w:p w:rsidR="00430A32" w:rsidRPr="00B05843" w:rsidRDefault="00430A32" w:rsidP="001511E6">
            <w:pPr>
              <w:jc w:val="center"/>
              <w:rPr>
                <w:bCs/>
              </w:rPr>
            </w:pPr>
            <w:r w:rsidRPr="00B05843">
              <w:t>36700</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p>
        </w:tc>
        <w:tc>
          <w:tcPr>
            <w:tcW w:w="1739" w:type="pct"/>
            <w:tcMar>
              <w:top w:w="0" w:type="dxa"/>
              <w:left w:w="28" w:type="dxa"/>
              <w:bottom w:w="0" w:type="dxa"/>
              <w:right w:w="28" w:type="dxa"/>
            </w:tcMar>
            <w:vAlign w:val="center"/>
          </w:tcPr>
          <w:p w:rsidR="00430A32" w:rsidRPr="00B05843" w:rsidRDefault="00430A32" w:rsidP="001511E6">
            <w:pPr>
              <w:suppressAutoHyphens/>
            </w:pPr>
            <w:r w:rsidRPr="00B05843">
              <w:t>в том числе:</w:t>
            </w:r>
          </w:p>
        </w:tc>
        <w:tc>
          <w:tcPr>
            <w:tcW w:w="683" w:type="pct"/>
            <w:tcMar>
              <w:top w:w="0" w:type="dxa"/>
              <w:left w:w="28" w:type="dxa"/>
              <w:bottom w:w="0" w:type="dxa"/>
              <w:right w:w="28" w:type="dxa"/>
            </w:tcMar>
            <w:vAlign w:val="center"/>
          </w:tcPr>
          <w:p w:rsidR="00430A32" w:rsidRPr="00B05843" w:rsidRDefault="00430A32" w:rsidP="001511E6">
            <w:pPr>
              <w:jc w:val="center"/>
            </w:pPr>
          </w:p>
        </w:tc>
        <w:tc>
          <w:tcPr>
            <w:tcW w:w="753" w:type="pct"/>
            <w:tcMar>
              <w:top w:w="0" w:type="dxa"/>
              <w:left w:w="28" w:type="dxa"/>
              <w:bottom w:w="0" w:type="dxa"/>
              <w:right w:w="28" w:type="dxa"/>
            </w:tcMar>
            <w:vAlign w:val="center"/>
          </w:tcPr>
          <w:p w:rsidR="00430A32" w:rsidRPr="00B05843" w:rsidRDefault="00430A32" w:rsidP="001511E6">
            <w:pPr>
              <w:jc w:val="center"/>
            </w:pPr>
          </w:p>
        </w:tc>
        <w:tc>
          <w:tcPr>
            <w:tcW w:w="620" w:type="pct"/>
            <w:gridSpan w:val="2"/>
            <w:vAlign w:val="center"/>
          </w:tcPr>
          <w:p w:rsidR="00430A32" w:rsidRPr="00B05843" w:rsidRDefault="00430A32" w:rsidP="001511E6">
            <w:pPr>
              <w:jc w:val="center"/>
            </w:pPr>
          </w:p>
        </w:tc>
        <w:tc>
          <w:tcPr>
            <w:tcW w:w="738" w:type="pct"/>
            <w:tcMar>
              <w:top w:w="0" w:type="dxa"/>
              <w:left w:w="28" w:type="dxa"/>
              <w:bottom w:w="0" w:type="dxa"/>
              <w:right w:w="28" w:type="dxa"/>
            </w:tcMar>
            <w:vAlign w:val="center"/>
          </w:tcPr>
          <w:p w:rsidR="00430A32" w:rsidRPr="00B05843" w:rsidRDefault="00430A32" w:rsidP="001511E6">
            <w:pPr>
              <w:jc w:val="center"/>
            </w:pPr>
          </w:p>
        </w:tc>
      </w:tr>
      <w:tr w:rsidR="00BB357D" w:rsidRPr="00B05843" w:rsidTr="00A8745E">
        <w:trPr>
          <w:jc w:val="center"/>
        </w:trPr>
        <w:tc>
          <w:tcPr>
            <w:tcW w:w="467" w:type="pct"/>
            <w:tcMar>
              <w:top w:w="0" w:type="dxa"/>
              <w:left w:w="28" w:type="dxa"/>
              <w:bottom w:w="0" w:type="dxa"/>
              <w:right w:w="28" w:type="dxa"/>
            </w:tcMar>
            <w:vAlign w:val="center"/>
          </w:tcPr>
          <w:p w:rsidR="00BB357D" w:rsidRPr="00B05843" w:rsidRDefault="00BB357D" w:rsidP="00BB357D">
            <w:pPr>
              <w:jc w:val="center"/>
            </w:pPr>
            <w:r>
              <w:t>1.1.1</w:t>
            </w:r>
          </w:p>
        </w:tc>
        <w:tc>
          <w:tcPr>
            <w:tcW w:w="1739" w:type="pct"/>
            <w:tcMar>
              <w:top w:w="0" w:type="dxa"/>
              <w:left w:w="28" w:type="dxa"/>
              <w:bottom w:w="0" w:type="dxa"/>
              <w:right w:w="28" w:type="dxa"/>
            </w:tcMar>
            <w:vAlign w:val="center"/>
          </w:tcPr>
          <w:p w:rsidR="00BB357D" w:rsidRPr="00B05843" w:rsidRDefault="00BB357D" w:rsidP="00BB357D">
            <w:pPr>
              <w:suppressAutoHyphens/>
            </w:pPr>
            <w:r w:rsidRPr="00B05843">
              <w:t>городские поселения</w:t>
            </w:r>
            <w:r>
              <w:t xml:space="preserve"> – г. Карасук</w:t>
            </w:r>
          </w:p>
        </w:tc>
        <w:tc>
          <w:tcPr>
            <w:tcW w:w="683" w:type="pct"/>
            <w:tcMar>
              <w:top w:w="0" w:type="dxa"/>
              <w:left w:w="28" w:type="dxa"/>
              <w:bottom w:w="0" w:type="dxa"/>
              <w:right w:w="28" w:type="dxa"/>
            </w:tcMar>
            <w:vAlign w:val="center"/>
          </w:tcPr>
          <w:p w:rsidR="00BB357D" w:rsidRPr="00B05843" w:rsidRDefault="00BB357D" w:rsidP="00BB357D">
            <w:pPr>
              <w:jc w:val="center"/>
            </w:pP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24784</w:t>
            </w:r>
          </w:p>
        </w:tc>
        <w:tc>
          <w:tcPr>
            <w:tcW w:w="620" w:type="pct"/>
            <w:gridSpan w:val="2"/>
            <w:vAlign w:val="center"/>
          </w:tcPr>
          <w:p w:rsidR="00BB357D" w:rsidRPr="00B05843" w:rsidRDefault="00BB357D" w:rsidP="00BB357D">
            <w:pPr>
              <w:jc w:val="center"/>
            </w:pPr>
            <w:r w:rsidRPr="00B05843">
              <w:t>23800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24500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1.1.2.</w:t>
            </w:r>
          </w:p>
        </w:tc>
        <w:tc>
          <w:tcPr>
            <w:tcW w:w="1739" w:type="pct"/>
            <w:tcMar>
              <w:top w:w="0" w:type="dxa"/>
              <w:left w:w="28" w:type="dxa"/>
              <w:bottom w:w="0" w:type="dxa"/>
              <w:right w:w="28" w:type="dxa"/>
            </w:tcMar>
          </w:tcPr>
          <w:p w:rsidR="00BB357D" w:rsidRPr="00B05843" w:rsidRDefault="00BB357D" w:rsidP="00BB357D">
            <w:pPr>
              <w:suppressAutoHyphens/>
            </w:pPr>
            <w:r w:rsidRPr="00B05843">
              <w:t>Беленский 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619</w:t>
            </w:r>
          </w:p>
        </w:tc>
        <w:tc>
          <w:tcPr>
            <w:tcW w:w="620" w:type="pct"/>
            <w:gridSpan w:val="2"/>
            <w:vAlign w:val="center"/>
          </w:tcPr>
          <w:p w:rsidR="00BB357D" w:rsidRPr="00B05843" w:rsidRDefault="00BB357D" w:rsidP="00BB357D">
            <w:pPr>
              <w:jc w:val="center"/>
            </w:pPr>
            <w:r w:rsidRPr="00B05843">
              <w:t>570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520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1.1.3.</w:t>
            </w:r>
          </w:p>
        </w:tc>
        <w:tc>
          <w:tcPr>
            <w:tcW w:w="1739" w:type="pct"/>
            <w:tcMar>
              <w:top w:w="0" w:type="dxa"/>
              <w:left w:w="28" w:type="dxa"/>
              <w:bottom w:w="0" w:type="dxa"/>
              <w:right w:w="28" w:type="dxa"/>
            </w:tcMar>
          </w:tcPr>
          <w:p w:rsidR="00BB357D" w:rsidRPr="00296E17" w:rsidRDefault="00BB357D" w:rsidP="00BB357D">
            <w:pPr>
              <w:suppressAutoHyphens/>
            </w:pPr>
            <w:r w:rsidRPr="00B05843">
              <w:t>Благодатский</w:t>
            </w:r>
            <w:r w:rsidRPr="00296E17">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1961</w:t>
            </w:r>
          </w:p>
        </w:tc>
        <w:tc>
          <w:tcPr>
            <w:tcW w:w="620" w:type="pct"/>
            <w:gridSpan w:val="2"/>
            <w:vAlign w:val="center"/>
          </w:tcPr>
          <w:p w:rsidR="00BB357D" w:rsidRPr="00B05843" w:rsidRDefault="00BB357D" w:rsidP="00BB357D">
            <w:pPr>
              <w:jc w:val="center"/>
            </w:pPr>
            <w:r w:rsidRPr="00B05843">
              <w:t>1880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1800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1.1.4.</w:t>
            </w:r>
          </w:p>
        </w:tc>
        <w:tc>
          <w:tcPr>
            <w:tcW w:w="1739" w:type="pct"/>
            <w:tcMar>
              <w:top w:w="0" w:type="dxa"/>
              <w:left w:w="28" w:type="dxa"/>
              <w:bottom w:w="0" w:type="dxa"/>
              <w:right w:w="28" w:type="dxa"/>
            </w:tcMar>
          </w:tcPr>
          <w:p w:rsidR="00BB357D" w:rsidRPr="00B05843" w:rsidRDefault="00BB357D" w:rsidP="00BB357D">
            <w:pPr>
              <w:suppressAutoHyphens/>
              <w:rPr>
                <w:lang w:val="en-US"/>
              </w:rPr>
            </w:pPr>
            <w:r w:rsidRPr="00B05843">
              <w:t>Знаменский</w:t>
            </w:r>
            <w:r w:rsidRPr="00B05843">
              <w:rPr>
                <w:lang w:val="en-US"/>
              </w:rPr>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658</w:t>
            </w:r>
          </w:p>
        </w:tc>
        <w:tc>
          <w:tcPr>
            <w:tcW w:w="620" w:type="pct"/>
            <w:gridSpan w:val="2"/>
            <w:vAlign w:val="center"/>
          </w:tcPr>
          <w:p w:rsidR="00BB357D" w:rsidRPr="00B05843" w:rsidRDefault="00BB357D" w:rsidP="00BB357D">
            <w:pPr>
              <w:jc w:val="center"/>
            </w:pPr>
            <w:r w:rsidRPr="00B05843">
              <w:t>650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600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1.1.5.</w:t>
            </w:r>
          </w:p>
        </w:tc>
        <w:tc>
          <w:tcPr>
            <w:tcW w:w="1739" w:type="pct"/>
            <w:tcMar>
              <w:top w:w="0" w:type="dxa"/>
              <w:left w:w="28" w:type="dxa"/>
              <w:bottom w:w="0" w:type="dxa"/>
              <w:right w:w="28" w:type="dxa"/>
            </w:tcMar>
          </w:tcPr>
          <w:p w:rsidR="00BB357D" w:rsidRPr="00B05843" w:rsidRDefault="00BB357D" w:rsidP="00BB357D">
            <w:pPr>
              <w:suppressAutoHyphens/>
              <w:rPr>
                <w:lang w:val="en-US"/>
              </w:rPr>
            </w:pPr>
            <w:r w:rsidRPr="00B05843">
              <w:t>Ирбизинский</w:t>
            </w:r>
            <w:r w:rsidRPr="00B05843">
              <w:rPr>
                <w:lang w:val="en-US"/>
              </w:rPr>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1178</w:t>
            </w:r>
          </w:p>
        </w:tc>
        <w:tc>
          <w:tcPr>
            <w:tcW w:w="620" w:type="pct"/>
            <w:gridSpan w:val="2"/>
            <w:vAlign w:val="center"/>
          </w:tcPr>
          <w:p w:rsidR="00BB357D" w:rsidRPr="00B05843" w:rsidRDefault="00BB357D" w:rsidP="00BB357D">
            <w:pPr>
              <w:jc w:val="center"/>
            </w:pPr>
            <w:r w:rsidRPr="00B05843">
              <w:t>1100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1010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1.1.6.</w:t>
            </w:r>
          </w:p>
        </w:tc>
        <w:tc>
          <w:tcPr>
            <w:tcW w:w="1739" w:type="pct"/>
            <w:tcMar>
              <w:top w:w="0" w:type="dxa"/>
              <w:left w:w="28" w:type="dxa"/>
              <w:bottom w:w="0" w:type="dxa"/>
              <w:right w:w="28" w:type="dxa"/>
            </w:tcMar>
          </w:tcPr>
          <w:p w:rsidR="00BB357D" w:rsidRPr="00B05843" w:rsidRDefault="00BB357D" w:rsidP="00BB357D">
            <w:pPr>
              <w:suppressAutoHyphens/>
              <w:rPr>
                <w:lang w:val="en-US"/>
              </w:rPr>
            </w:pPr>
            <w:r w:rsidRPr="00B05843">
              <w:t>Калиновский</w:t>
            </w:r>
            <w:r w:rsidRPr="00B05843">
              <w:rPr>
                <w:lang w:val="en-US"/>
              </w:rPr>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752</w:t>
            </w:r>
          </w:p>
        </w:tc>
        <w:tc>
          <w:tcPr>
            <w:tcW w:w="620" w:type="pct"/>
            <w:gridSpan w:val="2"/>
            <w:vAlign w:val="center"/>
          </w:tcPr>
          <w:p w:rsidR="00BB357D" w:rsidRPr="00B05843" w:rsidRDefault="00BB357D" w:rsidP="00BB357D">
            <w:pPr>
              <w:jc w:val="center"/>
            </w:pPr>
            <w:r w:rsidRPr="00B05843">
              <w:t>710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650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1.1.7.</w:t>
            </w:r>
          </w:p>
        </w:tc>
        <w:tc>
          <w:tcPr>
            <w:tcW w:w="1739" w:type="pct"/>
            <w:tcMar>
              <w:top w:w="0" w:type="dxa"/>
              <w:left w:w="28" w:type="dxa"/>
              <w:bottom w:w="0" w:type="dxa"/>
              <w:right w:w="28" w:type="dxa"/>
            </w:tcMar>
          </w:tcPr>
          <w:p w:rsidR="00BB357D" w:rsidRPr="00B05843" w:rsidRDefault="00BB357D" w:rsidP="00BB357D">
            <w:pPr>
              <w:suppressAutoHyphens/>
              <w:rPr>
                <w:lang w:val="en-US"/>
              </w:rPr>
            </w:pPr>
            <w:r w:rsidRPr="00B05843">
              <w:t>Михайловский</w:t>
            </w:r>
            <w:r w:rsidRPr="00B05843">
              <w:rPr>
                <w:lang w:val="en-US"/>
              </w:rPr>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1551</w:t>
            </w:r>
          </w:p>
        </w:tc>
        <w:tc>
          <w:tcPr>
            <w:tcW w:w="620" w:type="pct"/>
            <w:gridSpan w:val="2"/>
            <w:vAlign w:val="center"/>
          </w:tcPr>
          <w:p w:rsidR="00BB357D" w:rsidRPr="00B05843" w:rsidRDefault="00BB357D" w:rsidP="00BB357D">
            <w:pPr>
              <w:jc w:val="center"/>
            </w:pPr>
            <w:r w:rsidRPr="00B05843">
              <w:t>1550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1500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1.1.8.</w:t>
            </w:r>
          </w:p>
        </w:tc>
        <w:tc>
          <w:tcPr>
            <w:tcW w:w="1739" w:type="pct"/>
            <w:tcMar>
              <w:top w:w="0" w:type="dxa"/>
              <w:left w:w="28" w:type="dxa"/>
              <w:bottom w:w="0" w:type="dxa"/>
              <w:right w:w="28" w:type="dxa"/>
            </w:tcMar>
          </w:tcPr>
          <w:p w:rsidR="00BB357D" w:rsidRPr="00B05843" w:rsidRDefault="00BB357D" w:rsidP="00BB357D">
            <w:pPr>
              <w:suppressAutoHyphens/>
              <w:rPr>
                <w:lang w:val="en-US"/>
              </w:rPr>
            </w:pPr>
            <w:r w:rsidRPr="00B05843">
              <w:t>Октябрьский</w:t>
            </w:r>
            <w:r w:rsidRPr="00B05843">
              <w:rPr>
                <w:lang w:val="en-US"/>
              </w:rPr>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1507</w:t>
            </w:r>
          </w:p>
        </w:tc>
        <w:tc>
          <w:tcPr>
            <w:tcW w:w="620" w:type="pct"/>
            <w:gridSpan w:val="2"/>
            <w:vAlign w:val="center"/>
          </w:tcPr>
          <w:p w:rsidR="00BB357D" w:rsidRPr="00B05843" w:rsidRDefault="00BB357D" w:rsidP="00BB357D">
            <w:pPr>
              <w:jc w:val="center"/>
            </w:pPr>
            <w:r w:rsidRPr="00B05843">
              <w:t>1410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1310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1.1.9.</w:t>
            </w:r>
          </w:p>
        </w:tc>
        <w:tc>
          <w:tcPr>
            <w:tcW w:w="1739" w:type="pct"/>
            <w:tcMar>
              <w:top w:w="0" w:type="dxa"/>
              <w:left w:w="28" w:type="dxa"/>
              <w:bottom w:w="0" w:type="dxa"/>
              <w:right w:w="28" w:type="dxa"/>
            </w:tcMar>
          </w:tcPr>
          <w:p w:rsidR="00BB357D" w:rsidRPr="00B05843" w:rsidRDefault="00BB357D" w:rsidP="00BB357D">
            <w:pPr>
              <w:suppressAutoHyphens/>
              <w:rPr>
                <w:lang w:val="en-US"/>
              </w:rPr>
            </w:pPr>
            <w:r w:rsidRPr="00B05843">
              <w:t>Студёновский</w:t>
            </w:r>
            <w:r w:rsidRPr="00B05843">
              <w:rPr>
                <w:lang w:val="en-US"/>
              </w:rPr>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1001</w:t>
            </w:r>
          </w:p>
        </w:tc>
        <w:tc>
          <w:tcPr>
            <w:tcW w:w="620" w:type="pct"/>
            <w:gridSpan w:val="2"/>
            <w:vAlign w:val="center"/>
          </w:tcPr>
          <w:p w:rsidR="00BB357D" w:rsidRPr="00B05843" w:rsidRDefault="00BB357D" w:rsidP="00BB357D">
            <w:pPr>
              <w:jc w:val="center"/>
            </w:pPr>
            <w:r w:rsidRPr="00B05843">
              <w:t>910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830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1.1.10.</w:t>
            </w:r>
          </w:p>
        </w:tc>
        <w:tc>
          <w:tcPr>
            <w:tcW w:w="1739" w:type="pct"/>
            <w:tcMar>
              <w:top w:w="0" w:type="dxa"/>
              <w:left w:w="28" w:type="dxa"/>
              <w:bottom w:w="0" w:type="dxa"/>
              <w:right w:w="28" w:type="dxa"/>
            </w:tcMar>
          </w:tcPr>
          <w:p w:rsidR="00BB357D" w:rsidRPr="00B05843" w:rsidRDefault="00BB357D" w:rsidP="00BB357D">
            <w:pPr>
              <w:suppressAutoHyphens/>
              <w:rPr>
                <w:lang w:val="en-US"/>
              </w:rPr>
            </w:pPr>
            <w:r w:rsidRPr="00B05843">
              <w:t>Троицкий</w:t>
            </w:r>
            <w:r w:rsidRPr="00B05843">
              <w:rPr>
                <w:lang w:val="en-US"/>
              </w:rPr>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2246</w:t>
            </w:r>
          </w:p>
        </w:tc>
        <w:tc>
          <w:tcPr>
            <w:tcW w:w="620" w:type="pct"/>
            <w:gridSpan w:val="2"/>
            <w:vAlign w:val="center"/>
          </w:tcPr>
          <w:p w:rsidR="00BB357D" w:rsidRPr="00B05843" w:rsidRDefault="00BB357D" w:rsidP="00BB357D">
            <w:pPr>
              <w:jc w:val="center"/>
            </w:pPr>
            <w:r w:rsidRPr="00B05843">
              <w:t>2200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2100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1.1.11.</w:t>
            </w:r>
          </w:p>
        </w:tc>
        <w:tc>
          <w:tcPr>
            <w:tcW w:w="1739" w:type="pct"/>
            <w:tcMar>
              <w:top w:w="0" w:type="dxa"/>
              <w:left w:w="28" w:type="dxa"/>
              <w:bottom w:w="0" w:type="dxa"/>
              <w:right w:w="28" w:type="dxa"/>
            </w:tcMar>
          </w:tcPr>
          <w:p w:rsidR="00BB357D" w:rsidRPr="00B05843" w:rsidRDefault="00BB357D" w:rsidP="00BB357D">
            <w:pPr>
              <w:suppressAutoHyphens/>
              <w:rPr>
                <w:lang w:val="en-US"/>
              </w:rPr>
            </w:pPr>
            <w:r w:rsidRPr="00B05843">
              <w:t>Хорошинский</w:t>
            </w:r>
            <w:r w:rsidRPr="00B05843">
              <w:rPr>
                <w:lang w:val="en-US"/>
              </w:rPr>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936</w:t>
            </w:r>
          </w:p>
        </w:tc>
        <w:tc>
          <w:tcPr>
            <w:tcW w:w="620" w:type="pct"/>
            <w:gridSpan w:val="2"/>
            <w:vAlign w:val="center"/>
          </w:tcPr>
          <w:p w:rsidR="00BB357D" w:rsidRPr="00B05843" w:rsidRDefault="00BB357D" w:rsidP="00BB357D">
            <w:pPr>
              <w:jc w:val="center"/>
            </w:pPr>
            <w:r w:rsidRPr="00B05843">
              <w:t>860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780</w:t>
            </w:r>
          </w:p>
        </w:tc>
      </w:tr>
      <w:tr w:rsidR="00BB357D" w:rsidRPr="00B05843" w:rsidTr="00A8745E">
        <w:trPr>
          <w:jc w:val="center"/>
        </w:trPr>
        <w:tc>
          <w:tcPr>
            <w:tcW w:w="467" w:type="pct"/>
            <w:tcMar>
              <w:top w:w="0" w:type="dxa"/>
              <w:left w:w="28" w:type="dxa"/>
              <w:bottom w:w="0" w:type="dxa"/>
              <w:right w:w="28" w:type="dxa"/>
            </w:tcMar>
            <w:vAlign w:val="center"/>
          </w:tcPr>
          <w:p w:rsidR="00BB357D" w:rsidRDefault="00BB357D" w:rsidP="00BB357D">
            <w:pPr>
              <w:jc w:val="center"/>
              <w:rPr>
                <w:color w:val="000000"/>
              </w:rPr>
            </w:pPr>
            <w:r>
              <w:rPr>
                <w:color w:val="000000"/>
              </w:rPr>
              <w:t>1.1.12.</w:t>
            </w:r>
          </w:p>
        </w:tc>
        <w:tc>
          <w:tcPr>
            <w:tcW w:w="1739" w:type="pct"/>
            <w:tcMar>
              <w:top w:w="0" w:type="dxa"/>
              <w:left w:w="28" w:type="dxa"/>
              <w:bottom w:w="0" w:type="dxa"/>
              <w:right w:w="28" w:type="dxa"/>
            </w:tcMar>
          </w:tcPr>
          <w:p w:rsidR="00BB357D" w:rsidRPr="00B05843" w:rsidRDefault="00BB357D" w:rsidP="00BB357D">
            <w:pPr>
              <w:suppressAutoHyphens/>
              <w:rPr>
                <w:lang w:val="en-US"/>
              </w:rPr>
            </w:pPr>
            <w:r w:rsidRPr="00B05843">
              <w:t>Чернокурьинский</w:t>
            </w:r>
            <w:r w:rsidRPr="00B05843">
              <w:rPr>
                <w:lang w:val="en-US"/>
              </w:rPr>
              <w:t xml:space="preserve"> </w:t>
            </w:r>
            <w:r w:rsidRPr="00B05843">
              <w:t>сельсовет</w:t>
            </w:r>
          </w:p>
        </w:tc>
        <w:tc>
          <w:tcPr>
            <w:tcW w:w="683" w:type="pct"/>
            <w:tcMar>
              <w:top w:w="0" w:type="dxa"/>
              <w:left w:w="28" w:type="dxa"/>
              <w:bottom w:w="0" w:type="dxa"/>
              <w:right w:w="28" w:type="dxa"/>
            </w:tcMar>
            <w:vAlign w:val="center"/>
          </w:tcPr>
          <w:p w:rsidR="00BB357D" w:rsidRPr="00B05843" w:rsidRDefault="00BB357D" w:rsidP="00BB357D">
            <w:pPr>
              <w:jc w:val="center"/>
            </w:pPr>
            <w:r w:rsidRPr="00B05843">
              <w:t>-"-</w:t>
            </w:r>
          </w:p>
        </w:tc>
        <w:tc>
          <w:tcPr>
            <w:tcW w:w="753" w:type="pct"/>
            <w:tcMar>
              <w:top w:w="0" w:type="dxa"/>
              <w:left w:w="28" w:type="dxa"/>
              <w:bottom w:w="0" w:type="dxa"/>
              <w:right w:w="28" w:type="dxa"/>
            </w:tcMar>
            <w:vAlign w:val="center"/>
          </w:tcPr>
          <w:p w:rsidR="00BB357D" w:rsidRDefault="00BB357D" w:rsidP="00BB357D">
            <w:pPr>
              <w:jc w:val="center"/>
              <w:rPr>
                <w:color w:val="000000"/>
              </w:rPr>
            </w:pPr>
            <w:r>
              <w:rPr>
                <w:color w:val="000000"/>
              </w:rPr>
              <w:t>1295</w:t>
            </w:r>
          </w:p>
        </w:tc>
        <w:tc>
          <w:tcPr>
            <w:tcW w:w="620" w:type="pct"/>
            <w:gridSpan w:val="2"/>
            <w:vAlign w:val="center"/>
          </w:tcPr>
          <w:p w:rsidR="00BB357D" w:rsidRPr="00B05843" w:rsidRDefault="00BB357D" w:rsidP="00BB357D">
            <w:pPr>
              <w:jc w:val="center"/>
            </w:pPr>
            <w:r w:rsidRPr="00B05843">
              <w:t>1210</w:t>
            </w:r>
          </w:p>
        </w:tc>
        <w:tc>
          <w:tcPr>
            <w:tcW w:w="738" w:type="pct"/>
            <w:tcMar>
              <w:top w:w="0" w:type="dxa"/>
              <w:left w:w="28" w:type="dxa"/>
              <w:bottom w:w="0" w:type="dxa"/>
              <w:right w:w="28" w:type="dxa"/>
            </w:tcMar>
            <w:vAlign w:val="center"/>
          </w:tcPr>
          <w:p w:rsidR="00BB357D" w:rsidRPr="00B05843" w:rsidRDefault="00BB357D" w:rsidP="00BB357D">
            <w:pPr>
              <w:jc w:val="center"/>
            </w:pPr>
            <w:r w:rsidRPr="00B05843">
              <w:t>1100</w:t>
            </w:r>
          </w:p>
        </w:tc>
      </w:tr>
      <w:tr w:rsidR="00430A32" w:rsidRPr="00B05843" w:rsidTr="00A8745E">
        <w:trPr>
          <w:jc w:val="center"/>
        </w:trPr>
        <w:tc>
          <w:tcPr>
            <w:tcW w:w="467" w:type="pct"/>
            <w:shd w:val="clear" w:color="auto" w:fill="auto"/>
            <w:vAlign w:val="center"/>
          </w:tcPr>
          <w:p w:rsidR="00430A32" w:rsidRPr="00B05843" w:rsidRDefault="00430A32" w:rsidP="00A8745E">
            <w:pPr>
              <w:jc w:val="center"/>
            </w:pPr>
            <w:r w:rsidRPr="00B05843">
              <w:rPr>
                <w:bCs/>
              </w:rPr>
              <w:t>2</w:t>
            </w:r>
          </w:p>
        </w:tc>
        <w:tc>
          <w:tcPr>
            <w:tcW w:w="4533" w:type="pct"/>
            <w:gridSpan w:val="6"/>
            <w:shd w:val="clear" w:color="auto" w:fill="auto"/>
            <w:tcMar>
              <w:top w:w="0" w:type="dxa"/>
              <w:left w:w="28" w:type="dxa"/>
              <w:bottom w:w="0" w:type="dxa"/>
              <w:right w:w="28" w:type="dxa"/>
            </w:tcMar>
            <w:vAlign w:val="center"/>
          </w:tcPr>
          <w:p w:rsidR="00430A32" w:rsidRPr="00B05843" w:rsidRDefault="00430A32" w:rsidP="001511E6">
            <w:pPr>
              <w:jc w:val="center"/>
            </w:pPr>
            <w:r w:rsidRPr="00B05843">
              <w:rPr>
                <w:bCs/>
              </w:rPr>
              <w:t>Жилищный фонд</w:t>
            </w:r>
          </w:p>
        </w:tc>
      </w:tr>
      <w:tr w:rsidR="00430A32" w:rsidRPr="00B05843" w:rsidTr="00A8745E">
        <w:trPr>
          <w:jc w:val="center"/>
        </w:trPr>
        <w:tc>
          <w:tcPr>
            <w:tcW w:w="467" w:type="pct"/>
            <w:vAlign w:val="center"/>
          </w:tcPr>
          <w:p w:rsidR="00430A32" w:rsidRPr="00B05843" w:rsidRDefault="00430A32" w:rsidP="00A8745E">
            <w:pPr>
              <w:jc w:val="center"/>
            </w:pPr>
            <w:r w:rsidRPr="00B05843">
              <w:t>2.1</w:t>
            </w:r>
          </w:p>
        </w:tc>
        <w:tc>
          <w:tcPr>
            <w:tcW w:w="1739" w:type="pct"/>
            <w:tcMar>
              <w:top w:w="0" w:type="dxa"/>
              <w:left w:w="28" w:type="dxa"/>
              <w:bottom w:w="0" w:type="dxa"/>
              <w:right w:w="28" w:type="dxa"/>
            </w:tcMar>
            <w:vAlign w:val="center"/>
          </w:tcPr>
          <w:p w:rsidR="00430A32" w:rsidRPr="00B05843" w:rsidRDefault="00430A32" w:rsidP="001511E6">
            <w:pPr>
              <w:suppressAutoHyphens/>
            </w:pPr>
            <w:r w:rsidRPr="00B05843">
              <w:t>Общая площадь жилищного фонда</w:t>
            </w:r>
          </w:p>
        </w:tc>
        <w:tc>
          <w:tcPr>
            <w:tcW w:w="683" w:type="pct"/>
            <w:tcMar>
              <w:top w:w="0" w:type="dxa"/>
              <w:left w:w="28" w:type="dxa"/>
              <w:bottom w:w="0" w:type="dxa"/>
              <w:right w:w="28" w:type="dxa"/>
            </w:tcMar>
            <w:vAlign w:val="center"/>
          </w:tcPr>
          <w:p w:rsidR="00430A32" w:rsidRPr="00B05843" w:rsidRDefault="00430A32" w:rsidP="001511E6">
            <w:pPr>
              <w:jc w:val="center"/>
            </w:pPr>
            <w:r w:rsidRPr="00B05843">
              <w:t>тыс. кв. м общей площади квартир</w:t>
            </w:r>
          </w:p>
        </w:tc>
        <w:tc>
          <w:tcPr>
            <w:tcW w:w="753" w:type="pct"/>
            <w:tcMar>
              <w:top w:w="0" w:type="dxa"/>
              <w:left w:w="28" w:type="dxa"/>
              <w:bottom w:w="0" w:type="dxa"/>
              <w:right w:w="28" w:type="dxa"/>
            </w:tcMar>
            <w:vAlign w:val="center"/>
          </w:tcPr>
          <w:p w:rsidR="00430A32" w:rsidRPr="00B05843" w:rsidRDefault="00430A32" w:rsidP="00DF2BDC">
            <w:pPr>
              <w:jc w:val="center"/>
            </w:pPr>
            <w:r w:rsidRPr="00A17077">
              <w:t>1109,</w:t>
            </w:r>
            <w:r w:rsidR="00DF2BDC">
              <w:t>2</w:t>
            </w:r>
          </w:p>
        </w:tc>
        <w:tc>
          <w:tcPr>
            <w:tcW w:w="620" w:type="pct"/>
            <w:gridSpan w:val="2"/>
            <w:vAlign w:val="center"/>
          </w:tcPr>
          <w:p w:rsidR="00430A32" w:rsidRPr="00B05843" w:rsidRDefault="00430A32" w:rsidP="001511E6">
            <w:pPr>
              <w:jc w:val="center"/>
            </w:pPr>
            <w:r w:rsidRPr="007A4167">
              <w:rPr>
                <w:color w:val="000000"/>
              </w:rPr>
              <w:t>1216,1</w:t>
            </w:r>
          </w:p>
        </w:tc>
        <w:tc>
          <w:tcPr>
            <w:tcW w:w="738" w:type="pct"/>
            <w:tcMar>
              <w:top w:w="0" w:type="dxa"/>
              <w:left w:w="28" w:type="dxa"/>
              <w:bottom w:w="0" w:type="dxa"/>
              <w:right w:w="28" w:type="dxa"/>
            </w:tcMar>
            <w:vAlign w:val="center"/>
          </w:tcPr>
          <w:p w:rsidR="00430A32" w:rsidRPr="00B05843" w:rsidRDefault="00430A32" w:rsidP="00EE3306">
            <w:pPr>
              <w:jc w:val="center"/>
            </w:pPr>
            <w:r w:rsidRPr="007A4167">
              <w:rPr>
                <w:color w:val="000000"/>
              </w:rPr>
              <w:t>1284,</w:t>
            </w:r>
            <w:r w:rsidR="00EE3306">
              <w:rPr>
                <w:color w:val="000000"/>
              </w:rPr>
              <w:t>5</w:t>
            </w:r>
          </w:p>
        </w:tc>
      </w:tr>
      <w:tr w:rsidR="00430A32" w:rsidRPr="00B05843" w:rsidTr="00A8745E">
        <w:trPr>
          <w:jc w:val="center"/>
        </w:trPr>
        <w:tc>
          <w:tcPr>
            <w:tcW w:w="467" w:type="pct"/>
            <w:vAlign w:val="center"/>
          </w:tcPr>
          <w:p w:rsidR="00430A32" w:rsidRPr="00B05843" w:rsidRDefault="00430A32" w:rsidP="00A8745E">
            <w:pPr>
              <w:jc w:val="center"/>
            </w:pPr>
            <w:r w:rsidRPr="00B05843">
              <w:t>2.2</w:t>
            </w:r>
          </w:p>
        </w:tc>
        <w:tc>
          <w:tcPr>
            <w:tcW w:w="1739" w:type="pct"/>
            <w:tcMar>
              <w:top w:w="0" w:type="dxa"/>
              <w:left w:w="28" w:type="dxa"/>
              <w:bottom w:w="0" w:type="dxa"/>
              <w:right w:w="28" w:type="dxa"/>
            </w:tcMar>
            <w:vAlign w:val="center"/>
          </w:tcPr>
          <w:p w:rsidR="00430A32" w:rsidRPr="00B05843" w:rsidRDefault="00430A32" w:rsidP="001511E6">
            <w:pPr>
              <w:suppressAutoHyphens/>
            </w:pPr>
            <w:r w:rsidRPr="00B05843">
              <w:t>Средняя обеспеченность населения общей площадью квартир</w:t>
            </w:r>
          </w:p>
        </w:tc>
        <w:tc>
          <w:tcPr>
            <w:tcW w:w="683" w:type="pct"/>
            <w:tcMar>
              <w:top w:w="0" w:type="dxa"/>
              <w:left w:w="28" w:type="dxa"/>
              <w:bottom w:w="0" w:type="dxa"/>
              <w:right w:w="28" w:type="dxa"/>
            </w:tcMar>
            <w:vAlign w:val="center"/>
          </w:tcPr>
          <w:p w:rsidR="00430A32" w:rsidRPr="00B05843" w:rsidRDefault="00430A32" w:rsidP="001511E6">
            <w:pPr>
              <w:jc w:val="center"/>
            </w:pPr>
            <w:r w:rsidRPr="00B05843">
              <w:t>кв. м/чел.</w:t>
            </w:r>
          </w:p>
        </w:tc>
        <w:tc>
          <w:tcPr>
            <w:tcW w:w="753" w:type="pct"/>
            <w:tcMar>
              <w:top w:w="0" w:type="dxa"/>
              <w:left w:w="28" w:type="dxa"/>
              <w:bottom w:w="0" w:type="dxa"/>
              <w:right w:w="28" w:type="dxa"/>
            </w:tcMar>
            <w:vAlign w:val="center"/>
          </w:tcPr>
          <w:p w:rsidR="00430A32" w:rsidRPr="00B05843" w:rsidRDefault="00BB357D" w:rsidP="001511E6">
            <w:pPr>
              <w:jc w:val="center"/>
            </w:pPr>
            <w:r>
              <w:t>28,8</w:t>
            </w:r>
          </w:p>
        </w:tc>
        <w:tc>
          <w:tcPr>
            <w:tcW w:w="620" w:type="pct"/>
            <w:gridSpan w:val="2"/>
            <w:vAlign w:val="center"/>
          </w:tcPr>
          <w:p w:rsidR="00430A32" w:rsidRPr="00B05843" w:rsidRDefault="00430A32" w:rsidP="001511E6">
            <w:pPr>
              <w:jc w:val="center"/>
            </w:pPr>
            <w:r>
              <w:t>33</w:t>
            </w:r>
          </w:p>
        </w:tc>
        <w:tc>
          <w:tcPr>
            <w:tcW w:w="738" w:type="pct"/>
            <w:tcMar>
              <w:top w:w="0" w:type="dxa"/>
              <w:left w:w="28" w:type="dxa"/>
              <w:bottom w:w="0" w:type="dxa"/>
              <w:right w:w="28" w:type="dxa"/>
            </w:tcMar>
            <w:vAlign w:val="center"/>
          </w:tcPr>
          <w:p w:rsidR="00430A32" w:rsidRPr="00B05843" w:rsidRDefault="00430A32" w:rsidP="001511E6">
            <w:pPr>
              <w:jc w:val="center"/>
            </w:pPr>
            <w:r>
              <w:t>35</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rPr>
                <w:bCs/>
              </w:rPr>
              <w:t>3</w:t>
            </w:r>
          </w:p>
        </w:tc>
        <w:tc>
          <w:tcPr>
            <w:tcW w:w="4533" w:type="pct"/>
            <w:gridSpan w:val="6"/>
            <w:tcMar>
              <w:top w:w="0" w:type="dxa"/>
              <w:left w:w="28" w:type="dxa"/>
              <w:bottom w:w="0" w:type="dxa"/>
              <w:right w:w="28" w:type="dxa"/>
            </w:tcMar>
            <w:vAlign w:val="center"/>
          </w:tcPr>
          <w:p w:rsidR="00430A32" w:rsidRPr="00B05843" w:rsidRDefault="00430A32" w:rsidP="001511E6">
            <w:pPr>
              <w:suppressAutoHyphens/>
              <w:jc w:val="center"/>
            </w:pPr>
            <w:r w:rsidRPr="00B05843">
              <w:rPr>
                <w:bCs/>
              </w:rPr>
              <w:t>Социальная инфраструктура</w:t>
            </w:r>
          </w:p>
        </w:tc>
      </w:tr>
      <w:tr w:rsidR="00430A32" w:rsidRPr="00B05843" w:rsidTr="00A8745E">
        <w:trPr>
          <w:jc w:val="center"/>
        </w:trPr>
        <w:tc>
          <w:tcPr>
            <w:tcW w:w="467" w:type="pct"/>
            <w:vAlign w:val="center"/>
          </w:tcPr>
          <w:p w:rsidR="00430A32" w:rsidRPr="00B05843" w:rsidRDefault="00430A32" w:rsidP="00A8745E">
            <w:pPr>
              <w:jc w:val="center"/>
            </w:pPr>
            <w:r w:rsidRPr="00B05843">
              <w:t>3.1</w:t>
            </w:r>
          </w:p>
        </w:tc>
        <w:tc>
          <w:tcPr>
            <w:tcW w:w="1739" w:type="pct"/>
            <w:tcMar>
              <w:top w:w="0" w:type="dxa"/>
              <w:left w:w="28" w:type="dxa"/>
              <w:bottom w:w="0" w:type="dxa"/>
              <w:right w:w="28" w:type="dxa"/>
            </w:tcMar>
            <w:vAlign w:val="center"/>
          </w:tcPr>
          <w:p w:rsidR="00430A32" w:rsidRPr="009671E2" w:rsidRDefault="00430A32" w:rsidP="001511E6">
            <w:pPr>
              <w:suppressAutoHyphens/>
            </w:pPr>
            <w:r w:rsidRPr="009671E2">
              <w:t xml:space="preserve">Дошкольные образовательные организации </w:t>
            </w:r>
          </w:p>
        </w:tc>
        <w:tc>
          <w:tcPr>
            <w:tcW w:w="683" w:type="pct"/>
            <w:tcMar>
              <w:top w:w="0" w:type="dxa"/>
              <w:left w:w="28" w:type="dxa"/>
              <w:bottom w:w="0" w:type="dxa"/>
              <w:right w:w="28" w:type="dxa"/>
            </w:tcMar>
            <w:vAlign w:val="center"/>
          </w:tcPr>
          <w:p w:rsidR="00430A32" w:rsidRPr="009671E2" w:rsidRDefault="00430A32" w:rsidP="001511E6">
            <w:pPr>
              <w:jc w:val="center"/>
            </w:pPr>
            <w:r w:rsidRPr="009671E2">
              <w:t>мест</w:t>
            </w:r>
          </w:p>
        </w:tc>
        <w:tc>
          <w:tcPr>
            <w:tcW w:w="753" w:type="pct"/>
            <w:tcMar>
              <w:top w:w="0" w:type="dxa"/>
              <w:left w:w="28" w:type="dxa"/>
              <w:bottom w:w="0" w:type="dxa"/>
              <w:right w:w="28" w:type="dxa"/>
            </w:tcMar>
            <w:vAlign w:val="center"/>
          </w:tcPr>
          <w:p w:rsidR="00430A32" w:rsidRPr="009671E2" w:rsidRDefault="00430A32" w:rsidP="001511E6">
            <w:pPr>
              <w:jc w:val="center"/>
            </w:pPr>
            <w:r w:rsidRPr="009671E2">
              <w:t>2225</w:t>
            </w:r>
          </w:p>
        </w:tc>
        <w:tc>
          <w:tcPr>
            <w:tcW w:w="620" w:type="pct"/>
            <w:gridSpan w:val="2"/>
            <w:vAlign w:val="center"/>
          </w:tcPr>
          <w:p w:rsidR="00430A32" w:rsidRPr="009671E2" w:rsidRDefault="00430A32" w:rsidP="001511E6">
            <w:pPr>
              <w:jc w:val="center"/>
            </w:pPr>
            <w:r w:rsidRPr="009671E2">
              <w:t>2385</w:t>
            </w:r>
          </w:p>
        </w:tc>
        <w:tc>
          <w:tcPr>
            <w:tcW w:w="738" w:type="pct"/>
            <w:tcMar>
              <w:top w:w="0" w:type="dxa"/>
              <w:left w:w="28" w:type="dxa"/>
              <w:bottom w:w="0" w:type="dxa"/>
              <w:right w:w="28" w:type="dxa"/>
            </w:tcMar>
            <w:vAlign w:val="center"/>
          </w:tcPr>
          <w:p w:rsidR="00430A32" w:rsidRPr="009671E2" w:rsidRDefault="00430A32" w:rsidP="001511E6">
            <w:pPr>
              <w:jc w:val="center"/>
            </w:pPr>
            <w:r w:rsidRPr="009671E2">
              <w:t>2385</w:t>
            </w:r>
          </w:p>
        </w:tc>
      </w:tr>
      <w:tr w:rsidR="00430A32" w:rsidRPr="00B05843" w:rsidTr="00A8745E">
        <w:trPr>
          <w:jc w:val="center"/>
        </w:trPr>
        <w:tc>
          <w:tcPr>
            <w:tcW w:w="467" w:type="pct"/>
            <w:vAlign w:val="center"/>
          </w:tcPr>
          <w:p w:rsidR="00430A32" w:rsidRPr="00B05843" w:rsidRDefault="00430A32" w:rsidP="00A8745E">
            <w:pPr>
              <w:jc w:val="center"/>
            </w:pPr>
            <w:r w:rsidRPr="00B05843">
              <w:t>3.2</w:t>
            </w:r>
          </w:p>
        </w:tc>
        <w:tc>
          <w:tcPr>
            <w:tcW w:w="1739" w:type="pct"/>
            <w:tcMar>
              <w:top w:w="0" w:type="dxa"/>
              <w:left w:w="28" w:type="dxa"/>
              <w:bottom w:w="0" w:type="dxa"/>
              <w:right w:w="28" w:type="dxa"/>
            </w:tcMar>
            <w:vAlign w:val="center"/>
          </w:tcPr>
          <w:p w:rsidR="00430A32" w:rsidRPr="009671E2" w:rsidRDefault="00430A32" w:rsidP="001511E6">
            <w:pPr>
              <w:suppressAutoHyphens/>
            </w:pPr>
            <w:r w:rsidRPr="009671E2">
              <w:t>Общеобразовательные организации</w:t>
            </w:r>
          </w:p>
        </w:tc>
        <w:tc>
          <w:tcPr>
            <w:tcW w:w="683" w:type="pct"/>
            <w:tcMar>
              <w:top w:w="0" w:type="dxa"/>
              <w:left w:w="28" w:type="dxa"/>
              <w:bottom w:w="0" w:type="dxa"/>
              <w:right w:w="28" w:type="dxa"/>
            </w:tcMar>
            <w:vAlign w:val="center"/>
          </w:tcPr>
          <w:p w:rsidR="00430A32" w:rsidRPr="009671E2" w:rsidRDefault="00430A32" w:rsidP="001511E6">
            <w:pPr>
              <w:jc w:val="center"/>
            </w:pPr>
            <w:r w:rsidRPr="009671E2">
              <w:t>мест</w:t>
            </w:r>
          </w:p>
        </w:tc>
        <w:tc>
          <w:tcPr>
            <w:tcW w:w="753" w:type="pct"/>
            <w:tcMar>
              <w:top w:w="0" w:type="dxa"/>
              <w:left w:w="28" w:type="dxa"/>
              <w:bottom w:w="0" w:type="dxa"/>
              <w:right w:w="28" w:type="dxa"/>
            </w:tcMar>
            <w:vAlign w:val="center"/>
          </w:tcPr>
          <w:p w:rsidR="00430A32" w:rsidRPr="009671E2" w:rsidRDefault="00430A32" w:rsidP="001511E6">
            <w:pPr>
              <w:jc w:val="center"/>
            </w:pPr>
            <w:r w:rsidRPr="009671E2">
              <w:t>6909</w:t>
            </w:r>
          </w:p>
        </w:tc>
        <w:tc>
          <w:tcPr>
            <w:tcW w:w="620" w:type="pct"/>
            <w:gridSpan w:val="2"/>
            <w:vAlign w:val="center"/>
          </w:tcPr>
          <w:p w:rsidR="00430A32" w:rsidRPr="009671E2" w:rsidRDefault="00430A32" w:rsidP="001511E6">
            <w:pPr>
              <w:jc w:val="center"/>
            </w:pPr>
            <w:r w:rsidRPr="009671E2">
              <w:t>7509</w:t>
            </w:r>
          </w:p>
        </w:tc>
        <w:tc>
          <w:tcPr>
            <w:tcW w:w="738" w:type="pct"/>
            <w:tcMar>
              <w:top w:w="0" w:type="dxa"/>
              <w:left w:w="28" w:type="dxa"/>
              <w:bottom w:w="0" w:type="dxa"/>
              <w:right w:w="28" w:type="dxa"/>
            </w:tcMar>
            <w:vAlign w:val="center"/>
          </w:tcPr>
          <w:p w:rsidR="00430A32" w:rsidRPr="009671E2" w:rsidRDefault="00430A32" w:rsidP="001511E6">
            <w:pPr>
              <w:jc w:val="center"/>
            </w:pPr>
            <w:r w:rsidRPr="009671E2">
              <w:t>7139</w:t>
            </w:r>
          </w:p>
        </w:tc>
      </w:tr>
      <w:tr w:rsidR="00430A32" w:rsidRPr="00B05843" w:rsidTr="00A8745E">
        <w:trPr>
          <w:jc w:val="center"/>
        </w:trPr>
        <w:tc>
          <w:tcPr>
            <w:tcW w:w="467" w:type="pct"/>
            <w:vAlign w:val="center"/>
          </w:tcPr>
          <w:p w:rsidR="00430A32" w:rsidRPr="00B05843" w:rsidRDefault="00430A32" w:rsidP="00A8745E">
            <w:pPr>
              <w:jc w:val="center"/>
            </w:pPr>
            <w:r w:rsidRPr="00B05843">
              <w:t>3.</w:t>
            </w:r>
            <w:r>
              <w:t>3</w:t>
            </w:r>
          </w:p>
        </w:tc>
        <w:tc>
          <w:tcPr>
            <w:tcW w:w="1739" w:type="pct"/>
            <w:tcMar>
              <w:top w:w="0" w:type="dxa"/>
              <w:left w:w="28" w:type="dxa"/>
              <w:bottom w:w="0" w:type="dxa"/>
              <w:right w:w="28" w:type="dxa"/>
            </w:tcMar>
            <w:vAlign w:val="center"/>
          </w:tcPr>
          <w:p w:rsidR="00430A32" w:rsidRPr="009671E2" w:rsidRDefault="00430A32" w:rsidP="001511E6">
            <w:pPr>
              <w:suppressAutoHyphens/>
            </w:pPr>
            <w:r w:rsidRPr="009671E2">
              <w:t>Объекты спорта, включающие раздельно нормируемые спортивные сооружения (спортивные залы)</w:t>
            </w:r>
          </w:p>
        </w:tc>
        <w:tc>
          <w:tcPr>
            <w:tcW w:w="683" w:type="pct"/>
            <w:tcMar>
              <w:top w:w="0" w:type="dxa"/>
              <w:left w:w="28" w:type="dxa"/>
              <w:bottom w:w="0" w:type="dxa"/>
              <w:right w:w="28" w:type="dxa"/>
            </w:tcMar>
            <w:vAlign w:val="center"/>
          </w:tcPr>
          <w:p w:rsidR="00430A32" w:rsidRPr="009671E2" w:rsidRDefault="00430A32" w:rsidP="001511E6">
            <w:pPr>
              <w:jc w:val="center"/>
            </w:pPr>
            <w:r w:rsidRPr="009671E2">
              <w:t>тыс. кв. м</w:t>
            </w:r>
          </w:p>
        </w:tc>
        <w:tc>
          <w:tcPr>
            <w:tcW w:w="753" w:type="pct"/>
            <w:tcMar>
              <w:top w:w="0" w:type="dxa"/>
              <w:left w:w="28" w:type="dxa"/>
              <w:bottom w:w="0" w:type="dxa"/>
              <w:right w:w="28" w:type="dxa"/>
            </w:tcMar>
            <w:vAlign w:val="center"/>
          </w:tcPr>
          <w:p w:rsidR="00430A32" w:rsidRPr="009671E2" w:rsidRDefault="00430A32" w:rsidP="001511E6">
            <w:pPr>
              <w:jc w:val="center"/>
            </w:pPr>
            <w:r w:rsidRPr="004F6E19">
              <w:t>6734</w:t>
            </w:r>
          </w:p>
        </w:tc>
        <w:tc>
          <w:tcPr>
            <w:tcW w:w="620" w:type="pct"/>
            <w:gridSpan w:val="2"/>
            <w:vAlign w:val="center"/>
          </w:tcPr>
          <w:p w:rsidR="00430A32" w:rsidRPr="009671E2" w:rsidRDefault="00430A32" w:rsidP="001511E6">
            <w:pPr>
              <w:jc w:val="center"/>
            </w:pPr>
            <w:r w:rsidRPr="009671E2">
              <w:t>10434,0</w:t>
            </w:r>
          </w:p>
        </w:tc>
        <w:tc>
          <w:tcPr>
            <w:tcW w:w="738" w:type="pct"/>
            <w:tcMar>
              <w:top w:w="0" w:type="dxa"/>
              <w:left w:w="28" w:type="dxa"/>
              <w:bottom w:w="0" w:type="dxa"/>
              <w:right w:w="28" w:type="dxa"/>
            </w:tcMar>
            <w:vAlign w:val="center"/>
          </w:tcPr>
          <w:p w:rsidR="00430A32" w:rsidRPr="009671E2" w:rsidRDefault="00430A32" w:rsidP="001511E6">
            <w:pPr>
              <w:jc w:val="center"/>
            </w:pPr>
            <w:r w:rsidRPr="009671E2">
              <w:t>12914,0</w:t>
            </w:r>
          </w:p>
        </w:tc>
      </w:tr>
      <w:tr w:rsidR="00430A32" w:rsidRPr="00B05843" w:rsidTr="00A8745E">
        <w:trPr>
          <w:jc w:val="center"/>
        </w:trPr>
        <w:tc>
          <w:tcPr>
            <w:tcW w:w="467" w:type="pct"/>
            <w:vAlign w:val="center"/>
          </w:tcPr>
          <w:p w:rsidR="00430A32" w:rsidRPr="00B05843" w:rsidRDefault="00430A32" w:rsidP="00A8745E">
            <w:pPr>
              <w:jc w:val="center"/>
            </w:pPr>
            <w:r w:rsidRPr="00B05843">
              <w:t>3.</w:t>
            </w:r>
            <w:r>
              <w:t>4</w:t>
            </w:r>
          </w:p>
        </w:tc>
        <w:tc>
          <w:tcPr>
            <w:tcW w:w="1739" w:type="pct"/>
            <w:tcMar>
              <w:top w:w="0" w:type="dxa"/>
              <w:left w:w="28" w:type="dxa"/>
              <w:bottom w:w="0" w:type="dxa"/>
              <w:right w:w="28" w:type="dxa"/>
            </w:tcMar>
            <w:vAlign w:val="center"/>
          </w:tcPr>
          <w:p w:rsidR="00430A32" w:rsidRPr="009671E2" w:rsidRDefault="00430A32" w:rsidP="001511E6">
            <w:pPr>
              <w:suppressAutoHyphens/>
            </w:pPr>
            <w:r w:rsidRPr="009671E2">
              <w:t>Объекты спорта, включающие раздельно нормируемые спортивные сооружения (бассейны)</w:t>
            </w:r>
          </w:p>
        </w:tc>
        <w:tc>
          <w:tcPr>
            <w:tcW w:w="683" w:type="pct"/>
            <w:tcMar>
              <w:top w:w="0" w:type="dxa"/>
              <w:left w:w="28" w:type="dxa"/>
              <w:bottom w:w="0" w:type="dxa"/>
              <w:right w:w="28" w:type="dxa"/>
            </w:tcMar>
            <w:vAlign w:val="center"/>
          </w:tcPr>
          <w:p w:rsidR="00430A32" w:rsidRPr="009671E2" w:rsidRDefault="00430A32" w:rsidP="001511E6">
            <w:pPr>
              <w:suppressAutoHyphens/>
              <w:jc w:val="center"/>
            </w:pPr>
            <w:r w:rsidRPr="009671E2">
              <w:t>кв. м зеркала воды</w:t>
            </w:r>
          </w:p>
        </w:tc>
        <w:tc>
          <w:tcPr>
            <w:tcW w:w="753" w:type="pct"/>
            <w:tcMar>
              <w:top w:w="0" w:type="dxa"/>
              <w:left w:w="28" w:type="dxa"/>
              <w:bottom w:w="0" w:type="dxa"/>
              <w:right w:w="28" w:type="dxa"/>
            </w:tcMar>
            <w:vAlign w:val="center"/>
          </w:tcPr>
          <w:p w:rsidR="00430A32" w:rsidRPr="009671E2" w:rsidRDefault="00430A32" w:rsidP="001511E6">
            <w:pPr>
              <w:jc w:val="center"/>
            </w:pPr>
            <w:r>
              <w:t>260,0</w:t>
            </w:r>
          </w:p>
        </w:tc>
        <w:tc>
          <w:tcPr>
            <w:tcW w:w="620" w:type="pct"/>
            <w:gridSpan w:val="2"/>
            <w:vAlign w:val="center"/>
          </w:tcPr>
          <w:p w:rsidR="00430A32" w:rsidRPr="009671E2" w:rsidRDefault="00430A32" w:rsidP="001511E6">
            <w:pPr>
              <w:jc w:val="center"/>
            </w:pPr>
            <w:r w:rsidRPr="009671E2">
              <w:t>460,0</w:t>
            </w:r>
          </w:p>
        </w:tc>
        <w:tc>
          <w:tcPr>
            <w:tcW w:w="738" w:type="pct"/>
            <w:tcMar>
              <w:top w:w="0" w:type="dxa"/>
              <w:left w:w="28" w:type="dxa"/>
              <w:bottom w:w="0" w:type="dxa"/>
              <w:right w:w="28" w:type="dxa"/>
            </w:tcMar>
            <w:vAlign w:val="center"/>
          </w:tcPr>
          <w:p w:rsidR="00430A32" w:rsidRPr="009671E2" w:rsidRDefault="00430A32" w:rsidP="001511E6">
            <w:pPr>
              <w:jc w:val="center"/>
            </w:pPr>
            <w:r w:rsidRPr="009671E2">
              <w:t>735,0</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3.</w:t>
            </w:r>
            <w:r>
              <w:t>5</w:t>
            </w:r>
          </w:p>
        </w:tc>
        <w:tc>
          <w:tcPr>
            <w:tcW w:w="1739" w:type="pct"/>
            <w:tcMar>
              <w:top w:w="0" w:type="dxa"/>
              <w:left w:w="28" w:type="dxa"/>
              <w:bottom w:w="0" w:type="dxa"/>
              <w:right w:w="28" w:type="dxa"/>
            </w:tcMar>
            <w:vAlign w:val="center"/>
          </w:tcPr>
          <w:p w:rsidR="00430A32" w:rsidRPr="009671E2" w:rsidRDefault="00430A32" w:rsidP="001511E6">
            <w:pPr>
              <w:suppressAutoHyphens/>
            </w:pPr>
            <w:r w:rsidRPr="009671E2">
              <w:t>Спортивные сооружения</w:t>
            </w:r>
          </w:p>
        </w:tc>
        <w:tc>
          <w:tcPr>
            <w:tcW w:w="683" w:type="pct"/>
            <w:tcMar>
              <w:top w:w="0" w:type="dxa"/>
              <w:left w:w="28" w:type="dxa"/>
              <w:bottom w:w="0" w:type="dxa"/>
              <w:right w:w="28" w:type="dxa"/>
            </w:tcMar>
            <w:vAlign w:val="center"/>
          </w:tcPr>
          <w:p w:rsidR="00430A32" w:rsidRPr="009671E2" w:rsidRDefault="00430A32" w:rsidP="001511E6">
            <w:pPr>
              <w:jc w:val="center"/>
            </w:pPr>
            <w:r w:rsidRPr="009671E2">
              <w:t>га</w:t>
            </w:r>
          </w:p>
        </w:tc>
        <w:tc>
          <w:tcPr>
            <w:tcW w:w="753" w:type="pct"/>
            <w:tcMar>
              <w:top w:w="0" w:type="dxa"/>
              <w:left w:w="28" w:type="dxa"/>
              <w:bottom w:w="0" w:type="dxa"/>
              <w:right w:w="28" w:type="dxa"/>
            </w:tcMar>
            <w:vAlign w:val="center"/>
          </w:tcPr>
          <w:p w:rsidR="00430A32" w:rsidRPr="009671E2" w:rsidRDefault="00430A32" w:rsidP="001511E6">
            <w:pPr>
              <w:jc w:val="center"/>
            </w:pPr>
            <w:r w:rsidRPr="004F6E19">
              <w:t>21</w:t>
            </w:r>
            <w:r>
              <w:t>,</w:t>
            </w:r>
            <w:r w:rsidRPr="004F6E19">
              <w:t>8935</w:t>
            </w:r>
          </w:p>
        </w:tc>
        <w:tc>
          <w:tcPr>
            <w:tcW w:w="620" w:type="pct"/>
            <w:gridSpan w:val="2"/>
            <w:vAlign w:val="center"/>
          </w:tcPr>
          <w:p w:rsidR="00430A32" w:rsidRPr="009671E2" w:rsidRDefault="00430A32" w:rsidP="001511E6">
            <w:pPr>
              <w:jc w:val="center"/>
            </w:pPr>
            <w:r w:rsidRPr="009671E2">
              <w:t>16,8935</w:t>
            </w:r>
          </w:p>
        </w:tc>
        <w:tc>
          <w:tcPr>
            <w:tcW w:w="738" w:type="pct"/>
            <w:tcMar>
              <w:top w:w="0" w:type="dxa"/>
              <w:left w:w="28" w:type="dxa"/>
              <w:bottom w:w="0" w:type="dxa"/>
              <w:right w:w="28" w:type="dxa"/>
            </w:tcMar>
            <w:vAlign w:val="center"/>
          </w:tcPr>
          <w:p w:rsidR="00430A32" w:rsidRPr="009671E2" w:rsidRDefault="00430A32" w:rsidP="001511E6">
            <w:pPr>
              <w:jc w:val="center"/>
            </w:pPr>
            <w:r w:rsidRPr="009671E2">
              <w:t>11,8935</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3.</w:t>
            </w:r>
            <w:r>
              <w:t>8</w:t>
            </w:r>
          </w:p>
        </w:tc>
        <w:tc>
          <w:tcPr>
            <w:tcW w:w="1739" w:type="pct"/>
            <w:tcMar>
              <w:top w:w="0" w:type="dxa"/>
              <w:left w:w="28" w:type="dxa"/>
              <w:bottom w:w="0" w:type="dxa"/>
              <w:right w:w="28" w:type="dxa"/>
            </w:tcMar>
            <w:vAlign w:val="center"/>
          </w:tcPr>
          <w:p w:rsidR="00430A32" w:rsidRPr="00B05843" w:rsidRDefault="00430A32" w:rsidP="001511E6">
            <w:pPr>
              <w:suppressAutoHyphens/>
            </w:pPr>
            <w:r w:rsidRPr="00B05843">
              <w:t>Объекты культурно-</w:t>
            </w:r>
            <w:r w:rsidRPr="00B05843">
              <w:lastRenderedPageBreak/>
              <w:t xml:space="preserve">просветительного назначения </w:t>
            </w:r>
          </w:p>
        </w:tc>
        <w:tc>
          <w:tcPr>
            <w:tcW w:w="683" w:type="pct"/>
            <w:tcMar>
              <w:top w:w="0" w:type="dxa"/>
              <w:left w:w="28" w:type="dxa"/>
              <w:bottom w:w="0" w:type="dxa"/>
              <w:right w:w="28" w:type="dxa"/>
            </w:tcMar>
            <w:vAlign w:val="center"/>
          </w:tcPr>
          <w:p w:rsidR="00430A32" w:rsidRPr="00B05843" w:rsidRDefault="00430A32" w:rsidP="001511E6">
            <w:pPr>
              <w:jc w:val="center"/>
            </w:pPr>
            <w:r w:rsidRPr="00B05843">
              <w:lastRenderedPageBreak/>
              <w:t>объект</w:t>
            </w:r>
          </w:p>
        </w:tc>
        <w:tc>
          <w:tcPr>
            <w:tcW w:w="753" w:type="pct"/>
            <w:tcMar>
              <w:top w:w="0" w:type="dxa"/>
              <w:left w:w="28" w:type="dxa"/>
              <w:bottom w:w="0" w:type="dxa"/>
              <w:right w:w="28" w:type="dxa"/>
            </w:tcMar>
            <w:vAlign w:val="center"/>
          </w:tcPr>
          <w:p w:rsidR="00430A32" w:rsidRPr="00B05843" w:rsidRDefault="00430A32" w:rsidP="001511E6">
            <w:pPr>
              <w:jc w:val="center"/>
            </w:pPr>
            <w:r>
              <w:t>28</w:t>
            </w:r>
          </w:p>
        </w:tc>
        <w:tc>
          <w:tcPr>
            <w:tcW w:w="620" w:type="pct"/>
            <w:gridSpan w:val="2"/>
            <w:vAlign w:val="center"/>
          </w:tcPr>
          <w:p w:rsidR="00430A32" w:rsidRPr="00B05843" w:rsidRDefault="00430A32" w:rsidP="001511E6">
            <w:pPr>
              <w:jc w:val="center"/>
            </w:pPr>
            <w:r>
              <w:t>29</w:t>
            </w:r>
          </w:p>
        </w:tc>
        <w:tc>
          <w:tcPr>
            <w:tcW w:w="738" w:type="pct"/>
            <w:tcMar>
              <w:top w:w="0" w:type="dxa"/>
              <w:left w:w="28" w:type="dxa"/>
              <w:bottom w:w="0" w:type="dxa"/>
              <w:right w:w="28" w:type="dxa"/>
            </w:tcMar>
            <w:vAlign w:val="center"/>
          </w:tcPr>
          <w:p w:rsidR="00430A32" w:rsidRPr="00B05843" w:rsidRDefault="00430A32" w:rsidP="001511E6">
            <w:pPr>
              <w:jc w:val="center"/>
            </w:pPr>
            <w:r>
              <w:t>30</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lastRenderedPageBreak/>
              <w:t>3.</w:t>
            </w:r>
            <w:r>
              <w:t>6</w:t>
            </w:r>
          </w:p>
        </w:tc>
        <w:tc>
          <w:tcPr>
            <w:tcW w:w="1739" w:type="pct"/>
            <w:tcMar>
              <w:top w:w="0" w:type="dxa"/>
              <w:left w:w="28" w:type="dxa"/>
              <w:bottom w:w="0" w:type="dxa"/>
              <w:right w:w="28" w:type="dxa"/>
            </w:tcMar>
            <w:vAlign w:val="center"/>
          </w:tcPr>
          <w:p w:rsidR="00430A32" w:rsidRPr="00B05843" w:rsidRDefault="00430A32" w:rsidP="001511E6">
            <w:pPr>
              <w:suppressAutoHyphens/>
            </w:pPr>
            <w:r w:rsidRPr="00B05843">
              <w:t>Объекты культурно-досугового (клубного) типа</w:t>
            </w:r>
          </w:p>
        </w:tc>
        <w:tc>
          <w:tcPr>
            <w:tcW w:w="683" w:type="pct"/>
            <w:tcMar>
              <w:top w:w="0" w:type="dxa"/>
              <w:left w:w="28" w:type="dxa"/>
              <w:bottom w:w="0" w:type="dxa"/>
              <w:right w:w="28" w:type="dxa"/>
            </w:tcMar>
            <w:vAlign w:val="center"/>
          </w:tcPr>
          <w:p w:rsidR="00430A32" w:rsidRPr="00B05843" w:rsidRDefault="00430A32" w:rsidP="001511E6">
            <w:pPr>
              <w:jc w:val="center"/>
            </w:pPr>
            <w:r w:rsidRPr="00B05843">
              <w:t>мест</w:t>
            </w:r>
          </w:p>
        </w:tc>
        <w:tc>
          <w:tcPr>
            <w:tcW w:w="753" w:type="pct"/>
            <w:tcMar>
              <w:top w:w="0" w:type="dxa"/>
              <w:left w:w="28" w:type="dxa"/>
              <w:bottom w:w="0" w:type="dxa"/>
              <w:right w:w="28" w:type="dxa"/>
            </w:tcMar>
            <w:vAlign w:val="center"/>
          </w:tcPr>
          <w:p w:rsidR="00430A32" w:rsidRPr="00B05843" w:rsidRDefault="00430A32" w:rsidP="001511E6">
            <w:pPr>
              <w:jc w:val="center"/>
            </w:pPr>
            <w:r>
              <w:t>41</w:t>
            </w:r>
          </w:p>
        </w:tc>
        <w:tc>
          <w:tcPr>
            <w:tcW w:w="620" w:type="pct"/>
            <w:gridSpan w:val="2"/>
            <w:vAlign w:val="center"/>
          </w:tcPr>
          <w:p w:rsidR="00430A32" w:rsidRPr="00B05843" w:rsidRDefault="00430A32" w:rsidP="001511E6">
            <w:pPr>
              <w:jc w:val="center"/>
            </w:pPr>
            <w:r>
              <w:t>43</w:t>
            </w:r>
          </w:p>
        </w:tc>
        <w:tc>
          <w:tcPr>
            <w:tcW w:w="738" w:type="pct"/>
            <w:tcMar>
              <w:top w:w="0" w:type="dxa"/>
              <w:left w:w="28" w:type="dxa"/>
              <w:bottom w:w="0" w:type="dxa"/>
              <w:right w:w="28" w:type="dxa"/>
            </w:tcMar>
            <w:vAlign w:val="center"/>
          </w:tcPr>
          <w:p w:rsidR="00430A32" w:rsidRPr="00B05843" w:rsidRDefault="00430A32" w:rsidP="001511E6">
            <w:pPr>
              <w:jc w:val="center"/>
            </w:pPr>
            <w:r>
              <w:t>40</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3.</w:t>
            </w:r>
            <w:r>
              <w:t>7</w:t>
            </w:r>
          </w:p>
        </w:tc>
        <w:tc>
          <w:tcPr>
            <w:tcW w:w="1739" w:type="pct"/>
            <w:tcMar>
              <w:top w:w="0" w:type="dxa"/>
              <w:left w:w="28" w:type="dxa"/>
              <w:bottom w:w="0" w:type="dxa"/>
              <w:right w:w="28" w:type="dxa"/>
            </w:tcMar>
            <w:vAlign w:val="center"/>
          </w:tcPr>
          <w:p w:rsidR="00430A32" w:rsidRPr="00B05843" w:rsidRDefault="00430A32" w:rsidP="001511E6">
            <w:pPr>
              <w:suppressAutoHyphens/>
            </w:pPr>
            <w:r>
              <w:t xml:space="preserve">Зрелищные организации </w:t>
            </w:r>
          </w:p>
        </w:tc>
        <w:tc>
          <w:tcPr>
            <w:tcW w:w="683" w:type="pct"/>
            <w:tcMar>
              <w:top w:w="0" w:type="dxa"/>
              <w:left w:w="28" w:type="dxa"/>
              <w:bottom w:w="0" w:type="dxa"/>
              <w:right w:w="28" w:type="dxa"/>
            </w:tcMar>
            <w:vAlign w:val="center"/>
          </w:tcPr>
          <w:p w:rsidR="00430A32" w:rsidRPr="00B05843" w:rsidRDefault="00430A32" w:rsidP="001511E6">
            <w:pPr>
              <w:jc w:val="center"/>
            </w:pPr>
            <w:r w:rsidRPr="00B05843">
              <w:t>объект</w:t>
            </w:r>
          </w:p>
        </w:tc>
        <w:tc>
          <w:tcPr>
            <w:tcW w:w="753" w:type="pct"/>
            <w:tcMar>
              <w:top w:w="0" w:type="dxa"/>
              <w:left w:w="28" w:type="dxa"/>
              <w:bottom w:w="0" w:type="dxa"/>
              <w:right w:w="28" w:type="dxa"/>
            </w:tcMar>
            <w:vAlign w:val="center"/>
          </w:tcPr>
          <w:p w:rsidR="00430A32" w:rsidRPr="00B05843" w:rsidRDefault="00430A32" w:rsidP="001511E6">
            <w:pPr>
              <w:jc w:val="center"/>
            </w:pPr>
            <w:r>
              <w:t>1</w:t>
            </w:r>
          </w:p>
        </w:tc>
        <w:tc>
          <w:tcPr>
            <w:tcW w:w="620" w:type="pct"/>
            <w:gridSpan w:val="2"/>
            <w:vAlign w:val="center"/>
          </w:tcPr>
          <w:p w:rsidR="00430A32" w:rsidRPr="00B05843" w:rsidRDefault="00430A32" w:rsidP="001511E6">
            <w:pPr>
              <w:jc w:val="center"/>
            </w:pPr>
            <w:r>
              <w:t>1</w:t>
            </w:r>
          </w:p>
        </w:tc>
        <w:tc>
          <w:tcPr>
            <w:tcW w:w="738" w:type="pct"/>
            <w:tcMar>
              <w:top w:w="0" w:type="dxa"/>
              <w:left w:w="28" w:type="dxa"/>
              <w:bottom w:w="0" w:type="dxa"/>
              <w:right w:w="28" w:type="dxa"/>
            </w:tcMar>
            <w:vAlign w:val="center"/>
          </w:tcPr>
          <w:p w:rsidR="00430A32" w:rsidRPr="00B05843" w:rsidRDefault="00430A32" w:rsidP="001511E6">
            <w:pPr>
              <w:jc w:val="center"/>
            </w:pPr>
            <w:r>
              <w:t>1</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4</w:t>
            </w:r>
          </w:p>
        </w:tc>
        <w:tc>
          <w:tcPr>
            <w:tcW w:w="4533" w:type="pct"/>
            <w:gridSpan w:val="6"/>
            <w:tcMar>
              <w:top w:w="0" w:type="dxa"/>
              <w:left w:w="28" w:type="dxa"/>
              <w:bottom w:w="0" w:type="dxa"/>
              <w:right w:w="28" w:type="dxa"/>
            </w:tcMar>
            <w:vAlign w:val="center"/>
          </w:tcPr>
          <w:p w:rsidR="00430A32" w:rsidRPr="00B05843" w:rsidRDefault="00430A32" w:rsidP="001511E6">
            <w:pPr>
              <w:suppressAutoHyphens/>
              <w:jc w:val="center"/>
            </w:pPr>
            <w:r w:rsidRPr="00B05843">
              <w:rPr>
                <w:b/>
                <w:bCs/>
              </w:rPr>
              <w:t>Транспортная инфраструктура</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4.1</w:t>
            </w:r>
          </w:p>
        </w:tc>
        <w:tc>
          <w:tcPr>
            <w:tcW w:w="1739" w:type="pct"/>
            <w:tcMar>
              <w:top w:w="0" w:type="dxa"/>
              <w:left w:w="28" w:type="dxa"/>
              <w:bottom w:w="0" w:type="dxa"/>
              <w:right w:w="28" w:type="dxa"/>
            </w:tcMar>
            <w:vAlign w:val="center"/>
          </w:tcPr>
          <w:p w:rsidR="00430A32" w:rsidRPr="00B05843" w:rsidRDefault="00430A32" w:rsidP="001511E6">
            <w:pPr>
              <w:suppressAutoHyphens/>
            </w:pPr>
            <w:r w:rsidRPr="00B05843">
              <w:t>Протяжённость автодорог</w:t>
            </w:r>
          </w:p>
        </w:tc>
        <w:tc>
          <w:tcPr>
            <w:tcW w:w="683" w:type="pct"/>
            <w:tcMar>
              <w:top w:w="0" w:type="dxa"/>
              <w:left w:w="28" w:type="dxa"/>
              <w:bottom w:w="0" w:type="dxa"/>
              <w:right w:w="28" w:type="dxa"/>
            </w:tcMar>
            <w:vAlign w:val="center"/>
          </w:tcPr>
          <w:p w:rsidR="00430A32" w:rsidRPr="00B05843" w:rsidRDefault="00430A32" w:rsidP="001511E6">
            <w:pPr>
              <w:jc w:val="center"/>
            </w:pPr>
            <w:r w:rsidRPr="00B05843">
              <w:t>км</w:t>
            </w:r>
          </w:p>
        </w:tc>
        <w:tc>
          <w:tcPr>
            <w:tcW w:w="753" w:type="pct"/>
            <w:tcMar>
              <w:top w:w="0" w:type="dxa"/>
              <w:left w:w="28" w:type="dxa"/>
              <w:bottom w:w="0" w:type="dxa"/>
              <w:right w:w="28" w:type="dxa"/>
            </w:tcMar>
            <w:vAlign w:val="center"/>
          </w:tcPr>
          <w:p w:rsidR="00430A32" w:rsidRPr="00B05843" w:rsidRDefault="00430A32" w:rsidP="001511E6">
            <w:pPr>
              <w:jc w:val="center"/>
            </w:pPr>
            <w:r w:rsidRPr="00B05843">
              <w:t>507,594</w:t>
            </w:r>
          </w:p>
        </w:tc>
        <w:tc>
          <w:tcPr>
            <w:tcW w:w="620" w:type="pct"/>
            <w:gridSpan w:val="2"/>
            <w:vAlign w:val="center"/>
          </w:tcPr>
          <w:p w:rsidR="00430A32" w:rsidRPr="00B05843" w:rsidRDefault="00430A32" w:rsidP="001511E6">
            <w:pPr>
              <w:jc w:val="center"/>
            </w:pPr>
            <w:r w:rsidRPr="00B05843">
              <w:t>507,959</w:t>
            </w:r>
          </w:p>
        </w:tc>
        <w:tc>
          <w:tcPr>
            <w:tcW w:w="738" w:type="pct"/>
            <w:tcMar>
              <w:top w:w="0" w:type="dxa"/>
              <w:left w:w="28" w:type="dxa"/>
              <w:bottom w:w="0" w:type="dxa"/>
              <w:right w:w="28" w:type="dxa"/>
            </w:tcMar>
            <w:vAlign w:val="center"/>
          </w:tcPr>
          <w:p w:rsidR="00430A32" w:rsidRPr="00B05843" w:rsidRDefault="00430A32" w:rsidP="001511E6">
            <w:pPr>
              <w:jc w:val="center"/>
            </w:pPr>
            <w:r w:rsidRPr="00B05843">
              <w:t>507,959</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5</w:t>
            </w:r>
          </w:p>
        </w:tc>
        <w:tc>
          <w:tcPr>
            <w:tcW w:w="4533" w:type="pct"/>
            <w:gridSpan w:val="6"/>
            <w:tcMar>
              <w:top w:w="0" w:type="dxa"/>
              <w:left w:w="28" w:type="dxa"/>
              <w:bottom w:w="0" w:type="dxa"/>
              <w:right w:w="28" w:type="dxa"/>
            </w:tcMar>
            <w:vAlign w:val="center"/>
          </w:tcPr>
          <w:p w:rsidR="00430A32" w:rsidRPr="00B05843" w:rsidRDefault="00430A32" w:rsidP="001511E6">
            <w:pPr>
              <w:suppressAutoHyphens/>
              <w:jc w:val="center"/>
            </w:pPr>
            <w:r w:rsidRPr="00B05843">
              <w:rPr>
                <w:b/>
                <w:bCs/>
              </w:rPr>
              <w:t>Инженерная инфраструктура</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5.1</w:t>
            </w:r>
          </w:p>
        </w:tc>
        <w:tc>
          <w:tcPr>
            <w:tcW w:w="1739" w:type="pct"/>
            <w:tcMar>
              <w:top w:w="0" w:type="dxa"/>
              <w:left w:w="28" w:type="dxa"/>
              <w:bottom w:w="0" w:type="dxa"/>
              <w:right w:w="28" w:type="dxa"/>
            </w:tcMar>
            <w:vAlign w:val="center"/>
          </w:tcPr>
          <w:p w:rsidR="00430A32" w:rsidRPr="00B05843" w:rsidRDefault="00430A32" w:rsidP="001511E6">
            <w:pPr>
              <w:autoSpaceDE w:val="0"/>
              <w:autoSpaceDN w:val="0"/>
            </w:pPr>
            <w:r w:rsidRPr="00B05843">
              <w:t xml:space="preserve">Водопотребление </w:t>
            </w:r>
          </w:p>
        </w:tc>
        <w:tc>
          <w:tcPr>
            <w:tcW w:w="683" w:type="pct"/>
            <w:tcMar>
              <w:top w:w="0" w:type="dxa"/>
              <w:left w:w="28" w:type="dxa"/>
              <w:bottom w:w="0" w:type="dxa"/>
              <w:right w:w="28" w:type="dxa"/>
            </w:tcMar>
            <w:vAlign w:val="center"/>
          </w:tcPr>
          <w:p w:rsidR="00430A32" w:rsidRPr="00B05843" w:rsidRDefault="00430A32" w:rsidP="001511E6">
            <w:pPr>
              <w:autoSpaceDE w:val="0"/>
              <w:autoSpaceDN w:val="0"/>
              <w:jc w:val="center"/>
            </w:pPr>
            <w:r w:rsidRPr="00B05843">
              <w:t>куб. м/сут</w:t>
            </w:r>
          </w:p>
        </w:tc>
        <w:tc>
          <w:tcPr>
            <w:tcW w:w="753" w:type="pct"/>
            <w:tcMar>
              <w:top w:w="0" w:type="dxa"/>
              <w:left w:w="28" w:type="dxa"/>
              <w:bottom w:w="0" w:type="dxa"/>
              <w:right w:w="28" w:type="dxa"/>
            </w:tcMar>
            <w:vAlign w:val="center"/>
          </w:tcPr>
          <w:p w:rsidR="00430A32" w:rsidRPr="00B05843" w:rsidRDefault="00430A32" w:rsidP="001511E6">
            <w:pPr>
              <w:pStyle w:val="S7"/>
              <w:ind w:firstLine="0"/>
              <w:jc w:val="center"/>
              <w:rPr>
                <w:sz w:val="24"/>
              </w:rPr>
            </w:pPr>
            <w:r>
              <w:rPr>
                <w:sz w:val="24"/>
              </w:rPr>
              <w:t>-</w:t>
            </w:r>
          </w:p>
        </w:tc>
        <w:tc>
          <w:tcPr>
            <w:tcW w:w="620" w:type="pct"/>
            <w:gridSpan w:val="2"/>
            <w:vAlign w:val="center"/>
          </w:tcPr>
          <w:p w:rsidR="00430A32" w:rsidRPr="00CE6DF6" w:rsidRDefault="00430A32" w:rsidP="001511E6">
            <w:pPr>
              <w:pStyle w:val="S7"/>
              <w:ind w:firstLine="0"/>
              <w:jc w:val="center"/>
              <w:rPr>
                <w:sz w:val="24"/>
              </w:rPr>
            </w:pPr>
            <w:r w:rsidRPr="00CE6DF6">
              <w:rPr>
                <w:color w:val="000000"/>
                <w:sz w:val="24"/>
              </w:rPr>
              <w:t>8619,0</w:t>
            </w:r>
          </w:p>
        </w:tc>
        <w:tc>
          <w:tcPr>
            <w:tcW w:w="738" w:type="pct"/>
            <w:tcMar>
              <w:top w:w="0" w:type="dxa"/>
              <w:left w:w="28" w:type="dxa"/>
              <w:bottom w:w="0" w:type="dxa"/>
              <w:right w:w="28" w:type="dxa"/>
            </w:tcMar>
            <w:vAlign w:val="center"/>
          </w:tcPr>
          <w:p w:rsidR="00430A32" w:rsidRPr="00CE6DF6" w:rsidRDefault="00430A32" w:rsidP="001511E6">
            <w:pPr>
              <w:pStyle w:val="S7"/>
              <w:ind w:firstLine="0"/>
              <w:jc w:val="center"/>
              <w:rPr>
                <w:sz w:val="24"/>
              </w:rPr>
            </w:pPr>
            <w:r w:rsidRPr="00CE6DF6">
              <w:rPr>
                <w:color w:val="000000"/>
                <w:sz w:val="24"/>
              </w:rPr>
              <w:t>8595,8</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5.2</w:t>
            </w:r>
          </w:p>
        </w:tc>
        <w:tc>
          <w:tcPr>
            <w:tcW w:w="1739" w:type="pct"/>
            <w:tcMar>
              <w:top w:w="0" w:type="dxa"/>
              <w:left w:w="28" w:type="dxa"/>
              <w:bottom w:w="0" w:type="dxa"/>
              <w:right w:w="28" w:type="dxa"/>
            </w:tcMar>
            <w:vAlign w:val="center"/>
          </w:tcPr>
          <w:p w:rsidR="00430A32" w:rsidRPr="00B05843" w:rsidRDefault="00430A32" w:rsidP="001511E6">
            <w:pPr>
              <w:autoSpaceDE w:val="0"/>
              <w:autoSpaceDN w:val="0"/>
            </w:pPr>
            <w:r w:rsidRPr="00B05843">
              <w:t>Водоотведение</w:t>
            </w:r>
          </w:p>
        </w:tc>
        <w:tc>
          <w:tcPr>
            <w:tcW w:w="683" w:type="pct"/>
            <w:tcMar>
              <w:top w:w="0" w:type="dxa"/>
              <w:left w:w="28" w:type="dxa"/>
              <w:bottom w:w="0" w:type="dxa"/>
              <w:right w:w="28" w:type="dxa"/>
            </w:tcMar>
            <w:vAlign w:val="center"/>
          </w:tcPr>
          <w:p w:rsidR="00430A32" w:rsidRPr="00B05843" w:rsidRDefault="00430A32" w:rsidP="001511E6">
            <w:pPr>
              <w:autoSpaceDE w:val="0"/>
              <w:autoSpaceDN w:val="0"/>
              <w:jc w:val="center"/>
            </w:pPr>
            <w:r w:rsidRPr="00B05843">
              <w:t>куб. м/сут</w:t>
            </w:r>
          </w:p>
        </w:tc>
        <w:tc>
          <w:tcPr>
            <w:tcW w:w="753" w:type="pct"/>
            <w:tcMar>
              <w:top w:w="0" w:type="dxa"/>
              <w:left w:w="28" w:type="dxa"/>
              <w:bottom w:w="0" w:type="dxa"/>
              <w:right w:w="28" w:type="dxa"/>
            </w:tcMar>
            <w:vAlign w:val="center"/>
          </w:tcPr>
          <w:p w:rsidR="00430A32" w:rsidRPr="00B05843" w:rsidRDefault="00430A32" w:rsidP="001511E6">
            <w:pPr>
              <w:jc w:val="center"/>
            </w:pPr>
            <w:r>
              <w:t>-</w:t>
            </w:r>
          </w:p>
        </w:tc>
        <w:tc>
          <w:tcPr>
            <w:tcW w:w="620" w:type="pct"/>
            <w:gridSpan w:val="2"/>
            <w:vAlign w:val="center"/>
          </w:tcPr>
          <w:p w:rsidR="00430A32" w:rsidRPr="00CE6DF6" w:rsidRDefault="00430A32" w:rsidP="001511E6">
            <w:pPr>
              <w:jc w:val="center"/>
            </w:pPr>
            <w:r w:rsidRPr="00CE6DF6">
              <w:rPr>
                <w:color w:val="000000"/>
              </w:rPr>
              <w:t>6776,5</w:t>
            </w:r>
          </w:p>
        </w:tc>
        <w:tc>
          <w:tcPr>
            <w:tcW w:w="738" w:type="pct"/>
            <w:tcMar>
              <w:top w:w="0" w:type="dxa"/>
              <w:left w:w="28" w:type="dxa"/>
              <w:bottom w:w="0" w:type="dxa"/>
              <w:right w:w="28" w:type="dxa"/>
            </w:tcMar>
            <w:vAlign w:val="center"/>
          </w:tcPr>
          <w:p w:rsidR="00430A32" w:rsidRPr="00CE6DF6" w:rsidRDefault="00430A32" w:rsidP="001511E6">
            <w:pPr>
              <w:jc w:val="center"/>
            </w:pPr>
            <w:r w:rsidRPr="00CE6DF6">
              <w:rPr>
                <w:color w:val="000000"/>
              </w:rPr>
              <w:t>6760,8</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5.3</w:t>
            </w:r>
          </w:p>
        </w:tc>
        <w:tc>
          <w:tcPr>
            <w:tcW w:w="1739" w:type="pct"/>
            <w:tcMar>
              <w:top w:w="0" w:type="dxa"/>
              <w:left w:w="28" w:type="dxa"/>
              <w:bottom w:w="0" w:type="dxa"/>
              <w:right w:w="28" w:type="dxa"/>
            </w:tcMar>
            <w:vAlign w:val="center"/>
          </w:tcPr>
          <w:p w:rsidR="00430A32" w:rsidRPr="00B05843" w:rsidRDefault="00430A32" w:rsidP="001511E6">
            <w:pPr>
              <w:autoSpaceDE w:val="0"/>
              <w:autoSpaceDN w:val="0"/>
            </w:pPr>
            <w:r w:rsidRPr="00B05843">
              <w:t>Теплоснабжение (централизованное)</w:t>
            </w:r>
          </w:p>
        </w:tc>
        <w:tc>
          <w:tcPr>
            <w:tcW w:w="683" w:type="pct"/>
            <w:tcMar>
              <w:top w:w="0" w:type="dxa"/>
              <w:left w:w="28" w:type="dxa"/>
              <w:bottom w:w="0" w:type="dxa"/>
              <w:right w:w="28" w:type="dxa"/>
            </w:tcMar>
            <w:vAlign w:val="center"/>
          </w:tcPr>
          <w:p w:rsidR="00430A32" w:rsidRPr="00B05843" w:rsidRDefault="00430A32" w:rsidP="001511E6">
            <w:pPr>
              <w:autoSpaceDE w:val="0"/>
              <w:autoSpaceDN w:val="0"/>
              <w:jc w:val="center"/>
            </w:pPr>
            <w:r w:rsidRPr="00B05843">
              <w:t>Гкал/ч</w:t>
            </w:r>
          </w:p>
        </w:tc>
        <w:tc>
          <w:tcPr>
            <w:tcW w:w="753" w:type="pct"/>
            <w:tcMar>
              <w:top w:w="0" w:type="dxa"/>
              <w:left w:w="28" w:type="dxa"/>
              <w:bottom w:w="0" w:type="dxa"/>
              <w:right w:w="28" w:type="dxa"/>
            </w:tcMar>
            <w:vAlign w:val="center"/>
          </w:tcPr>
          <w:p w:rsidR="00430A32" w:rsidRPr="00B05843" w:rsidRDefault="001511E6" w:rsidP="001511E6">
            <w:pPr>
              <w:autoSpaceDE w:val="0"/>
              <w:autoSpaceDN w:val="0"/>
              <w:jc w:val="center"/>
            </w:pPr>
            <w:r>
              <w:t>72,093</w:t>
            </w:r>
          </w:p>
        </w:tc>
        <w:tc>
          <w:tcPr>
            <w:tcW w:w="620" w:type="pct"/>
            <w:gridSpan w:val="2"/>
            <w:vAlign w:val="center"/>
          </w:tcPr>
          <w:p w:rsidR="00430A32" w:rsidRPr="00B05843" w:rsidRDefault="001511E6" w:rsidP="001511E6">
            <w:pPr>
              <w:autoSpaceDE w:val="0"/>
              <w:autoSpaceDN w:val="0"/>
              <w:jc w:val="center"/>
            </w:pPr>
            <w:r>
              <w:t>80,758</w:t>
            </w:r>
          </w:p>
        </w:tc>
        <w:tc>
          <w:tcPr>
            <w:tcW w:w="738" w:type="pct"/>
            <w:tcMar>
              <w:top w:w="0" w:type="dxa"/>
              <w:left w:w="28" w:type="dxa"/>
              <w:bottom w:w="0" w:type="dxa"/>
              <w:right w:w="28" w:type="dxa"/>
            </w:tcMar>
            <w:vAlign w:val="center"/>
          </w:tcPr>
          <w:p w:rsidR="00430A32" w:rsidRPr="00B05843" w:rsidRDefault="001511E6" w:rsidP="001511E6">
            <w:pPr>
              <w:autoSpaceDE w:val="0"/>
              <w:autoSpaceDN w:val="0"/>
              <w:jc w:val="center"/>
            </w:pPr>
            <w:r>
              <w:t>87,438</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5.4</w:t>
            </w:r>
          </w:p>
        </w:tc>
        <w:tc>
          <w:tcPr>
            <w:tcW w:w="1739" w:type="pct"/>
            <w:tcMar>
              <w:top w:w="0" w:type="dxa"/>
              <w:left w:w="28" w:type="dxa"/>
              <w:bottom w:w="0" w:type="dxa"/>
              <w:right w:w="28" w:type="dxa"/>
            </w:tcMar>
            <w:vAlign w:val="center"/>
          </w:tcPr>
          <w:p w:rsidR="00430A32" w:rsidRPr="00B05843" w:rsidRDefault="00430A32" w:rsidP="001511E6">
            <w:pPr>
              <w:autoSpaceDE w:val="0"/>
              <w:autoSpaceDN w:val="0"/>
            </w:pPr>
            <w:r w:rsidRPr="00B05843">
              <w:t>Газоснабжение</w:t>
            </w:r>
          </w:p>
        </w:tc>
        <w:tc>
          <w:tcPr>
            <w:tcW w:w="683" w:type="pct"/>
            <w:tcMar>
              <w:top w:w="0" w:type="dxa"/>
              <w:left w:w="28" w:type="dxa"/>
              <w:bottom w:w="0" w:type="dxa"/>
              <w:right w:w="28" w:type="dxa"/>
            </w:tcMar>
            <w:vAlign w:val="center"/>
          </w:tcPr>
          <w:p w:rsidR="00430A32" w:rsidRPr="00B05843" w:rsidRDefault="00430A32" w:rsidP="001511E6">
            <w:pPr>
              <w:autoSpaceDE w:val="0"/>
              <w:autoSpaceDN w:val="0"/>
              <w:jc w:val="center"/>
            </w:pPr>
            <w:r>
              <w:t xml:space="preserve">тыс. </w:t>
            </w:r>
            <w:r w:rsidRPr="00B05843">
              <w:t>куб. м/ч</w:t>
            </w:r>
          </w:p>
        </w:tc>
        <w:tc>
          <w:tcPr>
            <w:tcW w:w="753" w:type="pct"/>
            <w:tcMar>
              <w:top w:w="0" w:type="dxa"/>
              <w:left w:w="28" w:type="dxa"/>
              <w:bottom w:w="0" w:type="dxa"/>
              <w:right w:w="28" w:type="dxa"/>
            </w:tcMar>
            <w:vAlign w:val="center"/>
          </w:tcPr>
          <w:p w:rsidR="00430A32" w:rsidRPr="00B05843" w:rsidRDefault="00430A32" w:rsidP="001511E6">
            <w:pPr>
              <w:jc w:val="center"/>
            </w:pPr>
            <w:r>
              <w:t>-</w:t>
            </w:r>
          </w:p>
        </w:tc>
        <w:tc>
          <w:tcPr>
            <w:tcW w:w="620" w:type="pct"/>
            <w:gridSpan w:val="2"/>
            <w:vAlign w:val="center"/>
          </w:tcPr>
          <w:p w:rsidR="00430A32" w:rsidRPr="00B05843" w:rsidRDefault="00430A32" w:rsidP="001511E6">
            <w:pPr>
              <w:jc w:val="center"/>
            </w:pPr>
            <w:r>
              <w:t>32,17</w:t>
            </w:r>
          </w:p>
        </w:tc>
        <w:tc>
          <w:tcPr>
            <w:tcW w:w="738" w:type="pct"/>
            <w:tcMar>
              <w:top w:w="0" w:type="dxa"/>
              <w:left w:w="28" w:type="dxa"/>
              <w:bottom w:w="0" w:type="dxa"/>
              <w:right w:w="28" w:type="dxa"/>
            </w:tcMar>
            <w:vAlign w:val="center"/>
          </w:tcPr>
          <w:p w:rsidR="00430A32" w:rsidRPr="00B05843" w:rsidRDefault="00430A32" w:rsidP="001511E6">
            <w:pPr>
              <w:jc w:val="center"/>
            </w:pPr>
            <w:r>
              <w:t>32,04</w:t>
            </w:r>
          </w:p>
        </w:tc>
      </w:tr>
      <w:tr w:rsidR="00430A32" w:rsidRPr="00B05843" w:rsidTr="00A8745E">
        <w:trPr>
          <w:jc w:val="center"/>
        </w:trPr>
        <w:tc>
          <w:tcPr>
            <w:tcW w:w="467" w:type="pct"/>
            <w:tcMar>
              <w:top w:w="0" w:type="dxa"/>
              <w:left w:w="28" w:type="dxa"/>
              <w:bottom w:w="0" w:type="dxa"/>
              <w:right w:w="28" w:type="dxa"/>
            </w:tcMar>
            <w:vAlign w:val="center"/>
          </w:tcPr>
          <w:p w:rsidR="00430A32" w:rsidRPr="00B05843" w:rsidRDefault="00430A32" w:rsidP="00A8745E">
            <w:pPr>
              <w:jc w:val="center"/>
            </w:pPr>
            <w:r w:rsidRPr="00B05843">
              <w:t>5.5</w:t>
            </w:r>
          </w:p>
        </w:tc>
        <w:tc>
          <w:tcPr>
            <w:tcW w:w="1739" w:type="pct"/>
            <w:tcMar>
              <w:top w:w="0" w:type="dxa"/>
              <w:left w:w="28" w:type="dxa"/>
              <w:bottom w:w="0" w:type="dxa"/>
              <w:right w:w="28" w:type="dxa"/>
            </w:tcMar>
            <w:vAlign w:val="center"/>
          </w:tcPr>
          <w:p w:rsidR="00430A32" w:rsidRPr="00B05843" w:rsidRDefault="00430A32" w:rsidP="001511E6">
            <w:pPr>
              <w:autoSpaceDE w:val="0"/>
              <w:autoSpaceDN w:val="0"/>
            </w:pPr>
            <w:r w:rsidRPr="00B05843">
              <w:t>Энергоснабжение</w:t>
            </w:r>
          </w:p>
        </w:tc>
        <w:tc>
          <w:tcPr>
            <w:tcW w:w="683" w:type="pct"/>
            <w:tcMar>
              <w:top w:w="0" w:type="dxa"/>
              <w:left w:w="28" w:type="dxa"/>
              <w:bottom w:w="0" w:type="dxa"/>
              <w:right w:w="28" w:type="dxa"/>
            </w:tcMar>
            <w:vAlign w:val="center"/>
          </w:tcPr>
          <w:p w:rsidR="00430A32" w:rsidRPr="00B05843" w:rsidRDefault="00430A32" w:rsidP="001511E6">
            <w:pPr>
              <w:autoSpaceDE w:val="0"/>
              <w:autoSpaceDN w:val="0"/>
              <w:jc w:val="center"/>
            </w:pPr>
            <w:r>
              <w:t>МВт/мес</w:t>
            </w:r>
          </w:p>
        </w:tc>
        <w:tc>
          <w:tcPr>
            <w:tcW w:w="753" w:type="pct"/>
            <w:tcMar>
              <w:top w:w="0" w:type="dxa"/>
              <w:left w:w="28" w:type="dxa"/>
              <w:bottom w:w="0" w:type="dxa"/>
              <w:right w:w="28" w:type="dxa"/>
            </w:tcMar>
            <w:vAlign w:val="center"/>
          </w:tcPr>
          <w:p w:rsidR="00430A32" w:rsidRPr="00B05843" w:rsidRDefault="00430A32" w:rsidP="001511E6">
            <w:pPr>
              <w:jc w:val="center"/>
            </w:pPr>
            <w:r>
              <w:t>-</w:t>
            </w:r>
          </w:p>
        </w:tc>
        <w:tc>
          <w:tcPr>
            <w:tcW w:w="620" w:type="pct"/>
            <w:gridSpan w:val="2"/>
            <w:vAlign w:val="center"/>
          </w:tcPr>
          <w:p w:rsidR="00430A32" w:rsidRPr="00B05843" w:rsidRDefault="00430A32" w:rsidP="001511E6">
            <w:pPr>
              <w:jc w:val="center"/>
            </w:pPr>
            <w:r>
              <w:t>9359,7</w:t>
            </w:r>
          </w:p>
        </w:tc>
        <w:tc>
          <w:tcPr>
            <w:tcW w:w="738" w:type="pct"/>
            <w:tcMar>
              <w:top w:w="0" w:type="dxa"/>
              <w:left w:w="28" w:type="dxa"/>
              <w:bottom w:w="0" w:type="dxa"/>
              <w:right w:w="28" w:type="dxa"/>
            </w:tcMar>
            <w:vAlign w:val="center"/>
          </w:tcPr>
          <w:p w:rsidR="00430A32" w:rsidRPr="00B05843" w:rsidRDefault="00430A32" w:rsidP="001511E6">
            <w:pPr>
              <w:jc w:val="center"/>
            </w:pPr>
            <w:r>
              <w:t>9321,7</w:t>
            </w:r>
          </w:p>
        </w:tc>
      </w:tr>
    </w:tbl>
    <w:p w:rsidR="00430A32" w:rsidRPr="00B05843" w:rsidRDefault="00430A32" w:rsidP="00430A32">
      <w:pPr>
        <w:pStyle w:val="25"/>
      </w:pPr>
    </w:p>
    <w:p w:rsidR="000E19B9" w:rsidRPr="00B05843" w:rsidRDefault="00430A32" w:rsidP="000E19B9">
      <w:pPr>
        <w:pStyle w:val="af9"/>
        <w:ind w:left="720"/>
      </w:pPr>
      <w:r>
        <w:t xml:space="preserve">                                                                   _____________</w:t>
      </w:r>
    </w:p>
    <w:sectPr w:rsidR="000E19B9" w:rsidRPr="00B05843" w:rsidSect="00D90C29">
      <w:pgSz w:w="11906" w:h="16838"/>
      <w:pgMar w:top="993" w:right="849"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5A5" w:rsidRDefault="006745A5" w:rsidP="00505977">
      <w:r>
        <w:separator/>
      </w:r>
    </w:p>
  </w:endnote>
  <w:endnote w:type="continuationSeparator" w:id="0">
    <w:p w:rsidR="006745A5" w:rsidRDefault="006745A5" w:rsidP="00505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altName w:val="Symbol"/>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Symbol">
    <w:altName w:val="Webdings"/>
    <w:panose1 w:val="05050102010706020507"/>
    <w:charset w:val="02"/>
    <w:family w:val="roman"/>
    <w:pitch w:val="variable"/>
    <w:sig w:usb0="00000000" w:usb1="10000000" w:usb2="00000000" w:usb3="00000000" w:csb0="80000000" w:csb1="00000000"/>
  </w:font>
  <w:font w:name="Courier New">
    <w:altName w:val="Bookman Old Style"/>
    <w:panose1 w:val="02070309020205020404"/>
    <w:charset w:val="CC"/>
    <w:family w:val="modern"/>
    <w:pitch w:val="fixed"/>
    <w:sig w:usb0="E0002EFF" w:usb1="C0007843" w:usb2="00000009" w:usb3="00000000" w:csb0="000001FF" w:csb1="00000000"/>
  </w:font>
  <w:font w:name="Calibri">
    <w:altName w:val="Century Gothic"/>
    <w:panose1 w:val="020F0502020204030204"/>
    <w:charset w:val="00"/>
    <w:family w:val="swiss"/>
    <w:pitch w:val="variable"/>
    <w:sig w:usb0="E00002FF" w:usb1="4000ACFF" w:usb2="00000001" w:usb3="00000000" w:csb0="0000019F" w:csb1="00000000"/>
  </w:font>
  <w:font w:name="Arial">
    <w:altName w:val="Times New Roman"/>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A00002EF" w:usb1="4000004B" w:usb2="00000000" w:usb3="00000000" w:csb0="0000009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altName w:val="Arial"/>
    <w:charset w:val="CC"/>
    <w:family w:val="swiss"/>
    <w:pitch w:val="variable"/>
    <w:sig w:usb0="E7002EFF" w:usb1="D200FDFF" w:usb2="0A046029" w:usb3="00000000" w:csb0="000001FF" w:csb1="00000000"/>
  </w:font>
  <w:font w:name="font368">
    <w:altName w:val="MS Gothic"/>
    <w:charset w:val="80"/>
    <w:family w:val="auto"/>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Univers">
    <w:charset w:val="CC"/>
    <w:family w:val="swiss"/>
    <w:pitch w:val="variable"/>
    <w:sig w:usb0="00000287" w:usb1="00000000" w:usb2="00000000" w:usb3="00000000" w:csb0="0000009F" w:csb1="00000000"/>
  </w:font>
  <w:font w:name="HeliosCondLight">
    <w:charset w:val="00"/>
    <w:family w:val="auto"/>
    <w:pitch w:val="variable"/>
    <w:sig w:usb0="00000203" w:usb1="00000000" w:usb2="00000000" w:usb3="00000000" w:csb0="00000005" w:csb1="00000000"/>
  </w:font>
  <w:font w:name="Times">
    <w:panose1 w:val="02020603050405020304"/>
    <w:charset w:val="00"/>
    <w:family w:val="roman"/>
    <w:pitch w:val="variable"/>
    <w:sig w:usb0="00000007" w:usb1="00000000" w:usb2="00000000" w:usb3="00000000" w:csb0="00000093" w:csb1="00000000"/>
  </w:font>
  <w:font w:name="PragmaticaCondC">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Math">
    <w:altName w:val="Palatino Linotype"/>
    <w:panose1 w:val="02040503050406030204"/>
    <w:charset w:val="CC"/>
    <w:family w:val="roman"/>
    <w:pitch w:val="variable"/>
    <w:sig w:usb0="E00006FF" w:usb1="420024FF" w:usb2="02000000" w:usb3="00000000" w:csb0="0000019F" w:csb1="00000000"/>
  </w:font>
  <w:font w:name="Roboto-Regular">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ArialMT">
    <w:altName w:val="MS Gothic"/>
    <w:panose1 w:val="00000000000000000000"/>
    <w:charset w:val="80"/>
    <w:family w:val="auto"/>
    <w:notTrueType/>
    <w:pitch w:val="default"/>
    <w:sig w:usb0="00000201" w:usb1="08070000" w:usb2="00000010" w:usb3="00000000" w:csb0="00020004" w:csb1="00000000"/>
  </w:font>
  <w:font w:name="Calibri Light">
    <w:altName w:val="Calibri"/>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5A5" w:rsidRDefault="006745A5">
    <w:pPr>
      <w:pStyle w:val="a8"/>
      <w:jc w:val="center"/>
    </w:pPr>
    <w:r>
      <w:fldChar w:fldCharType="begin"/>
    </w:r>
    <w:r>
      <w:instrText xml:space="preserve"> PAGE   \* MERGEFORMAT </w:instrText>
    </w:r>
    <w:r>
      <w:fldChar w:fldCharType="separate"/>
    </w:r>
    <w:r w:rsidR="00EA7961">
      <w:rPr>
        <w:noProof/>
      </w:rPr>
      <w:t>5</w:t>
    </w:r>
    <w:r>
      <w:rPr>
        <w:noProof/>
      </w:rPr>
      <w:fldChar w:fldCharType="end"/>
    </w:r>
  </w:p>
  <w:p w:rsidR="006745A5" w:rsidRDefault="006745A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5A5" w:rsidRDefault="006745A5" w:rsidP="00505977">
      <w:r>
        <w:separator/>
      </w:r>
    </w:p>
  </w:footnote>
  <w:footnote w:type="continuationSeparator" w:id="0">
    <w:p w:rsidR="006745A5" w:rsidRDefault="006745A5" w:rsidP="005059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5A5" w:rsidRDefault="006745A5" w:rsidP="00053048">
    <w:pPr>
      <w:pStyle w:val="a6"/>
      <w:pBdr>
        <w:between w:val="single" w:sz="4" w:space="1" w:color="4F81BD"/>
      </w:pBdr>
      <w:spacing w:line="276"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8"/>
    <w:multiLevelType w:val="singleLevel"/>
    <w:tmpl w:val="00000048"/>
    <w:name w:val="WW8Num4"/>
    <w:lvl w:ilvl="0">
      <w:start w:val="1"/>
      <w:numFmt w:val="bullet"/>
      <w:lvlText w:val=""/>
      <w:lvlJc w:val="left"/>
      <w:pPr>
        <w:tabs>
          <w:tab w:val="num" w:pos="2138"/>
        </w:tabs>
        <w:ind w:left="2138" w:hanging="360"/>
      </w:pPr>
      <w:rPr>
        <w:rFonts w:ascii="Wingdings" w:hAnsi="Wingdings"/>
      </w:rPr>
    </w:lvl>
  </w:abstractNum>
  <w:abstractNum w:abstractNumId="1" w15:restartNumberingAfterBreak="0">
    <w:nsid w:val="04043AEA"/>
    <w:multiLevelType w:val="hybridMultilevel"/>
    <w:tmpl w:val="B088BCA6"/>
    <w:name w:val="WW8Num72"/>
    <w:lvl w:ilvl="0" w:tplc="E0D02918">
      <w:start w:val="1"/>
      <w:numFmt w:val="bullet"/>
      <w:lvlText w:val=""/>
      <w:lvlJc w:val="left"/>
      <w:pPr>
        <w:tabs>
          <w:tab w:val="num" w:pos="1429"/>
        </w:tabs>
        <w:ind w:left="1429" w:hanging="360"/>
      </w:pPr>
      <w:rPr>
        <w:rFonts w:ascii="Symbol" w:hAnsi="Symbol" w:hint="default"/>
      </w:rPr>
    </w:lvl>
    <w:lvl w:ilvl="1" w:tplc="C7465C64" w:tentative="1">
      <w:start w:val="1"/>
      <w:numFmt w:val="bullet"/>
      <w:lvlText w:val="o"/>
      <w:lvlJc w:val="left"/>
      <w:pPr>
        <w:tabs>
          <w:tab w:val="num" w:pos="2149"/>
        </w:tabs>
        <w:ind w:left="2149" w:hanging="360"/>
      </w:pPr>
      <w:rPr>
        <w:rFonts w:ascii="Courier New" w:hAnsi="Courier New" w:cs="Courier New" w:hint="default"/>
      </w:rPr>
    </w:lvl>
    <w:lvl w:ilvl="2" w:tplc="D9BA7476" w:tentative="1">
      <w:start w:val="1"/>
      <w:numFmt w:val="bullet"/>
      <w:lvlText w:val=""/>
      <w:lvlJc w:val="left"/>
      <w:pPr>
        <w:tabs>
          <w:tab w:val="num" w:pos="2869"/>
        </w:tabs>
        <w:ind w:left="2869" w:hanging="360"/>
      </w:pPr>
      <w:rPr>
        <w:rFonts w:ascii="Wingdings" w:hAnsi="Wingdings" w:hint="default"/>
      </w:rPr>
    </w:lvl>
    <w:lvl w:ilvl="3" w:tplc="5284113C" w:tentative="1">
      <w:start w:val="1"/>
      <w:numFmt w:val="bullet"/>
      <w:lvlText w:val=""/>
      <w:lvlJc w:val="left"/>
      <w:pPr>
        <w:tabs>
          <w:tab w:val="num" w:pos="3589"/>
        </w:tabs>
        <w:ind w:left="3589" w:hanging="360"/>
      </w:pPr>
      <w:rPr>
        <w:rFonts w:ascii="Symbol" w:hAnsi="Symbol" w:hint="default"/>
      </w:rPr>
    </w:lvl>
    <w:lvl w:ilvl="4" w:tplc="A986E5EE" w:tentative="1">
      <w:start w:val="1"/>
      <w:numFmt w:val="bullet"/>
      <w:lvlText w:val="o"/>
      <w:lvlJc w:val="left"/>
      <w:pPr>
        <w:tabs>
          <w:tab w:val="num" w:pos="4309"/>
        </w:tabs>
        <w:ind w:left="4309" w:hanging="360"/>
      </w:pPr>
      <w:rPr>
        <w:rFonts w:ascii="Courier New" w:hAnsi="Courier New" w:cs="Courier New" w:hint="default"/>
      </w:rPr>
    </w:lvl>
    <w:lvl w:ilvl="5" w:tplc="9B0CC62E" w:tentative="1">
      <w:start w:val="1"/>
      <w:numFmt w:val="bullet"/>
      <w:lvlText w:val=""/>
      <w:lvlJc w:val="left"/>
      <w:pPr>
        <w:tabs>
          <w:tab w:val="num" w:pos="5029"/>
        </w:tabs>
        <w:ind w:left="5029" w:hanging="360"/>
      </w:pPr>
      <w:rPr>
        <w:rFonts w:ascii="Wingdings" w:hAnsi="Wingdings" w:hint="default"/>
      </w:rPr>
    </w:lvl>
    <w:lvl w:ilvl="6" w:tplc="4F88A2E0" w:tentative="1">
      <w:start w:val="1"/>
      <w:numFmt w:val="bullet"/>
      <w:lvlText w:val=""/>
      <w:lvlJc w:val="left"/>
      <w:pPr>
        <w:tabs>
          <w:tab w:val="num" w:pos="5749"/>
        </w:tabs>
        <w:ind w:left="5749" w:hanging="360"/>
      </w:pPr>
      <w:rPr>
        <w:rFonts w:ascii="Symbol" w:hAnsi="Symbol" w:hint="default"/>
      </w:rPr>
    </w:lvl>
    <w:lvl w:ilvl="7" w:tplc="F148F3A2" w:tentative="1">
      <w:start w:val="1"/>
      <w:numFmt w:val="bullet"/>
      <w:lvlText w:val="o"/>
      <w:lvlJc w:val="left"/>
      <w:pPr>
        <w:tabs>
          <w:tab w:val="num" w:pos="6469"/>
        </w:tabs>
        <w:ind w:left="6469" w:hanging="360"/>
      </w:pPr>
      <w:rPr>
        <w:rFonts w:ascii="Courier New" w:hAnsi="Courier New" w:cs="Courier New" w:hint="default"/>
      </w:rPr>
    </w:lvl>
    <w:lvl w:ilvl="8" w:tplc="1B9EC1B8"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64A7F72"/>
    <w:multiLevelType w:val="hybridMultilevel"/>
    <w:tmpl w:val="74183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4B4A92"/>
    <w:multiLevelType w:val="hybridMultilevel"/>
    <w:tmpl w:val="1368F7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D6D4DC2"/>
    <w:multiLevelType w:val="hybridMultilevel"/>
    <w:tmpl w:val="DC3A1D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EC7159B"/>
    <w:multiLevelType w:val="hybridMultilevel"/>
    <w:tmpl w:val="241EEC8E"/>
    <w:name w:val="WW8Num412222"/>
    <w:lvl w:ilvl="0" w:tplc="0000002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DB5F56"/>
    <w:multiLevelType w:val="hybridMultilevel"/>
    <w:tmpl w:val="5F62CE66"/>
    <w:lvl w:ilvl="0" w:tplc="74CE931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6B6B60"/>
    <w:multiLevelType w:val="hybridMultilevel"/>
    <w:tmpl w:val="29CAA548"/>
    <w:lvl w:ilvl="0" w:tplc="17F8F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5E1437"/>
    <w:multiLevelType w:val="hybridMultilevel"/>
    <w:tmpl w:val="E7B499FE"/>
    <w:lvl w:ilvl="0" w:tplc="43FC6EE0">
      <w:start w:val="1"/>
      <w:numFmt w:val="decimal"/>
      <w:suff w:val="space"/>
      <w:lvlText w:val="%1."/>
      <w:lvlJc w:val="left"/>
      <w:pPr>
        <w:ind w:firstLine="567"/>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 w15:restartNumberingAfterBreak="0">
    <w:nsid w:val="19307335"/>
    <w:multiLevelType w:val="multilevel"/>
    <w:tmpl w:val="36B05088"/>
    <w:lvl w:ilvl="0">
      <w:start w:val="1"/>
      <w:numFmt w:val="decimal"/>
      <w:lvlText w:val="%1."/>
      <w:lvlJc w:val="left"/>
      <w:pPr>
        <w:ind w:left="720" w:hanging="360"/>
      </w:pPr>
      <w:rPr>
        <w:rFonts w:ascii="Times New Roman" w:hAnsi="Times New Roman" w:cs="Times New Roman" w:hint="default"/>
        <w:sz w:val="28"/>
        <w:lang w:val="ru-RU"/>
      </w:rPr>
    </w:lvl>
    <w:lvl w:ilvl="1">
      <w:start w:val="5"/>
      <w:numFmt w:val="decimal"/>
      <w:isLgl/>
      <w:lvlText w:val="%1.%2"/>
      <w:lvlJc w:val="left"/>
      <w:pPr>
        <w:ind w:left="1539" w:hanging="645"/>
      </w:pPr>
      <w:rPr>
        <w:rFonts w:hint="default"/>
      </w:rPr>
    </w:lvl>
    <w:lvl w:ilvl="2">
      <w:start w:val="4"/>
      <w:numFmt w:val="decimal"/>
      <w:isLgl/>
      <w:lvlText w:val="%1.%2.%3"/>
      <w:lvlJc w:val="left"/>
      <w:pPr>
        <w:ind w:left="214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470" w:hanging="144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898" w:hanging="1800"/>
      </w:pPr>
      <w:rPr>
        <w:rFonts w:hint="default"/>
      </w:rPr>
    </w:lvl>
    <w:lvl w:ilvl="8">
      <w:start w:val="1"/>
      <w:numFmt w:val="decimal"/>
      <w:isLgl/>
      <w:lvlText w:val="%1.%2.%3.%4.%5.%6.%7.%8.%9"/>
      <w:lvlJc w:val="left"/>
      <w:pPr>
        <w:ind w:left="6792" w:hanging="2160"/>
      </w:pPr>
      <w:rPr>
        <w:rFonts w:hint="default"/>
      </w:rPr>
    </w:lvl>
  </w:abstractNum>
  <w:abstractNum w:abstractNumId="10" w15:restartNumberingAfterBreak="0">
    <w:nsid w:val="1B1F1A3B"/>
    <w:multiLevelType w:val="hybridMultilevel"/>
    <w:tmpl w:val="5AF01C7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1" w15:restartNumberingAfterBreak="0">
    <w:nsid w:val="272E596F"/>
    <w:multiLevelType w:val="hybridMultilevel"/>
    <w:tmpl w:val="934A18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8F6288F"/>
    <w:multiLevelType w:val="hybridMultilevel"/>
    <w:tmpl w:val="A876496E"/>
    <w:lvl w:ilvl="0" w:tplc="84E81B0A">
      <w:start w:val="1"/>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517753"/>
    <w:multiLevelType w:val="hybridMultilevel"/>
    <w:tmpl w:val="5AF01C7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4" w15:restartNumberingAfterBreak="0">
    <w:nsid w:val="32E94D53"/>
    <w:multiLevelType w:val="multilevel"/>
    <w:tmpl w:val="78C6C978"/>
    <w:lvl w:ilvl="0">
      <w:start w:val="2"/>
      <w:numFmt w:val="decimal"/>
      <w:lvlText w:val="%1"/>
      <w:lvlJc w:val="left"/>
      <w:pPr>
        <w:ind w:left="600" w:hanging="600"/>
      </w:pPr>
      <w:rPr>
        <w:rFonts w:hint="default"/>
      </w:rPr>
    </w:lvl>
    <w:lvl w:ilvl="1">
      <w:start w:val="5"/>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338E1249"/>
    <w:multiLevelType w:val="hybridMultilevel"/>
    <w:tmpl w:val="33DCC6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45D1F59"/>
    <w:multiLevelType w:val="hybridMultilevel"/>
    <w:tmpl w:val="421C919E"/>
    <w:lvl w:ilvl="0" w:tplc="00EEF7BA">
      <w:start w:val="1"/>
      <w:numFmt w:val="decimal"/>
      <w:lvlText w:val="%1."/>
      <w:lvlJc w:val="left"/>
      <w:pPr>
        <w:ind w:left="1211" w:hanging="360"/>
      </w:pPr>
      <w:rPr>
        <w:rFonts w:hint="default"/>
        <w:b w:val="0"/>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35BF277A"/>
    <w:multiLevelType w:val="hybridMultilevel"/>
    <w:tmpl w:val="74C413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6483760"/>
    <w:multiLevelType w:val="hybridMultilevel"/>
    <w:tmpl w:val="5F62CE66"/>
    <w:lvl w:ilvl="0" w:tplc="74CE931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3A4EED"/>
    <w:multiLevelType w:val="hybridMultilevel"/>
    <w:tmpl w:val="9D544D78"/>
    <w:lvl w:ilvl="0" w:tplc="341A58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CEC733C"/>
    <w:multiLevelType w:val="hybridMultilevel"/>
    <w:tmpl w:val="5F62CE66"/>
    <w:lvl w:ilvl="0" w:tplc="74CE931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4F57B9"/>
    <w:multiLevelType w:val="multilevel"/>
    <w:tmpl w:val="0B9496BA"/>
    <w:lvl w:ilvl="0">
      <w:start w:val="1"/>
      <w:numFmt w:val="decimal"/>
      <w:lvlText w:val="%1."/>
      <w:lvlJc w:val="left"/>
      <w:pPr>
        <w:ind w:left="720" w:hanging="360"/>
      </w:pPr>
      <w:rPr>
        <w:rFonts w:hint="default"/>
      </w:rPr>
    </w:lvl>
    <w:lvl w:ilvl="1">
      <w:start w:val="5"/>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2" w15:restartNumberingAfterBreak="0">
    <w:nsid w:val="48D01D4D"/>
    <w:multiLevelType w:val="hybridMultilevel"/>
    <w:tmpl w:val="DE60A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DB2E02"/>
    <w:multiLevelType w:val="hybridMultilevel"/>
    <w:tmpl w:val="7B642DF6"/>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DB216C"/>
    <w:multiLevelType w:val="hybridMultilevel"/>
    <w:tmpl w:val="E77AD818"/>
    <w:lvl w:ilvl="0" w:tplc="0419000F">
      <w:start w:val="1"/>
      <w:numFmt w:val="decimal"/>
      <w:lvlText w:val="%1."/>
      <w:lvlJc w:val="left"/>
      <w:pPr>
        <w:ind w:left="1259" w:hanging="360"/>
      </w:pPr>
      <w:rPr>
        <w:rFonts w:hint="default"/>
      </w:rPr>
    </w:lvl>
    <w:lvl w:ilvl="1" w:tplc="04190003">
      <w:start w:val="1"/>
      <w:numFmt w:val="bullet"/>
      <w:lvlText w:val="o"/>
      <w:lvlJc w:val="left"/>
      <w:pPr>
        <w:ind w:left="1979" w:hanging="360"/>
      </w:pPr>
      <w:rPr>
        <w:rFonts w:ascii="Courier New" w:hAnsi="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25" w15:restartNumberingAfterBreak="0">
    <w:nsid w:val="6B1B40A6"/>
    <w:multiLevelType w:val="hybridMultilevel"/>
    <w:tmpl w:val="DB3C472C"/>
    <w:lvl w:ilvl="0" w:tplc="6D1412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FEF7926"/>
    <w:multiLevelType w:val="hybridMultilevel"/>
    <w:tmpl w:val="3AFC3B68"/>
    <w:lvl w:ilvl="0" w:tplc="092659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7353118A"/>
    <w:multiLevelType w:val="multilevel"/>
    <w:tmpl w:val="4E08E308"/>
    <w:lvl w:ilvl="0">
      <w:start w:val="3"/>
      <w:numFmt w:val="decimal"/>
      <w:lvlText w:val="%1"/>
      <w:lvlJc w:val="left"/>
      <w:pPr>
        <w:ind w:left="821" w:hanging="720"/>
      </w:pPr>
      <w:rPr>
        <w:rFonts w:hint="default"/>
        <w:lang w:val="ru-RU" w:eastAsia="en-US" w:bidi="ar-SA"/>
      </w:rPr>
    </w:lvl>
    <w:lvl w:ilvl="1">
      <w:start w:val="1"/>
      <w:numFmt w:val="decimal"/>
      <w:lvlText w:val="%1.%2"/>
      <w:lvlJc w:val="left"/>
      <w:pPr>
        <w:ind w:left="821" w:hanging="720"/>
      </w:pPr>
      <w:rPr>
        <w:rFonts w:hint="default"/>
        <w:lang w:val="ru-RU" w:eastAsia="en-US" w:bidi="ar-SA"/>
      </w:rPr>
    </w:lvl>
    <w:lvl w:ilvl="2">
      <w:start w:val="1"/>
      <w:numFmt w:val="decimal"/>
      <w:lvlText w:val="%1.%2.%3"/>
      <w:lvlJc w:val="left"/>
      <w:pPr>
        <w:ind w:left="821" w:hanging="720"/>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1388"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186" w:hanging="360"/>
      </w:pPr>
      <w:rPr>
        <w:rFonts w:hint="default"/>
        <w:lang w:val="ru-RU" w:eastAsia="en-US" w:bidi="ar-SA"/>
      </w:rPr>
    </w:lvl>
    <w:lvl w:ilvl="5">
      <w:numFmt w:val="bullet"/>
      <w:lvlText w:val="•"/>
      <w:lvlJc w:val="left"/>
      <w:pPr>
        <w:ind w:left="5122" w:hanging="360"/>
      </w:pPr>
      <w:rPr>
        <w:rFonts w:hint="default"/>
        <w:lang w:val="ru-RU" w:eastAsia="en-US" w:bidi="ar-SA"/>
      </w:rPr>
    </w:lvl>
    <w:lvl w:ilvl="6">
      <w:numFmt w:val="bullet"/>
      <w:lvlText w:val="•"/>
      <w:lvlJc w:val="left"/>
      <w:pPr>
        <w:ind w:left="6057" w:hanging="360"/>
      </w:pPr>
      <w:rPr>
        <w:rFonts w:hint="default"/>
        <w:lang w:val="ru-RU" w:eastAsia="en-US" w:bidi="ar-SA"/>
      </w:rPr>
    </w:lvl>
    <w:lvl w:ilvl="7">
      <w:numFmt w:val="bullet"/>
      <w:lvlText w:val="•"/>
      <w:lvlJc w:val="left"/>
      <w:pPr>
        <w:ind w:left="6993" w:hanging="360"/>
      </w:pPr>
      <w:rPr>
        <w:rFonts w:hint="default"/>
        <w:lang w:val="ru-RU" w:eastAsia="en-US" w:bidi="ar-SA"/>
      </w:rPr>
    </w:lvl>
    <w:lvl w:ilvl="8">
      <w:numFmt w:val="bullet"/>
      <w:lvlText w:val="•"/>
      <w:lvlJc w:val="left"/>
      <w:pPr>
        <w:ind w:left="7928" w:hanging="360"/>
      </w:pPr>
      <w:rPr>
        <w:rFonts w:hint="default"/>
        <w:lang w:val="ru-RU" w:eastAsia="en-US" w:bidi="ar-SA"/>
      </w:rPr>
    </w:lvl>
  </w:abstractNum>
  <w:num w:numId="1">
    <w:abstractNumId w:val="13"/>
  </w:num>
  <w:num w:numId="2">
    <w:abstractNumId w:val="24"/>
  </w:num>
  <w:num w:numId="3">
    <w:abstractNumId w:val="10"/>
  </w:num>
  <w:num w:numId="4">
    <w:abstractNumId w:val="17"/>
  </w:num>
  <w:num w:numId="5">
    <w:abstractNumId w:val="4"/>
  </w:num>
  <w:num w:numId="6">
    <w:abstractNumId w:val="15"/>
  </w:num>
  <w:num w:numId="7">
    <w:abstractNumId w:val="23"/>
  </w:num>
  <w:num w:numId="8">
    <w:abstractNumId w:val="11"/>
  </w:num>
  <w:num w:numId="9">
    <w:abstractNumId w:val="3"/>
  </w:num>
  <w:num w:numId="10">
    <w:abstractNumId w:val="22"/>
  </w:num>
  <w:num w:numId="11">
    <w:abstractNumId w:val="21"/>
  </w:num>
  <w:num w:numId="12">
    <w:abstractNumId w:val="8"/>
  </w:num>
  <w:num w:numId="13">
    <w:abstractNumId w:val="9"/>
  </w:num>
  <w:num w:numId="14">
    <w:abstractNumId w:val="27"/>
  </w:num>
  <w:num w:numId="15">
    <w:abstractNumId w:val="6"/>
  </w:num>
  <w:num w:numId="16">
    <w:abstractNumId w:val="20"/>
  </w:num>
  <w:num w:numId="17">
    <w:abstractNumId w:val="18"/>
  </w:num>
  <w:num w:numId="18">
    <w:abstractNumId w:val="25"/>
  </w:num>
  <w:num w:numId="19">
    <w:abstractNumId w:val="26"/>
  </w:num>
  <w:num w:numId="20">
    <w:abstractNumId w:val="12"/>
  </w:num>
  <w:num w:numId="21">
    <w:abstractNumId w:val="7"/>
  </w:num>
  <w:num w:numId="22">
    <w:abstractNumId w:val="2"/>
  </w:num>
  <w:num w:numId="23">
    <w:abstractNumId w:val="14"/>
  </w:num>
  <w:num w:numId="24">
    <w:abstractNumId w:val="19"/>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defaultTabStop w:val="709"/>
  <w:autoHyphenation/>
  <w:drawingGridHorizontalSpacing w:val="110"/>
  <w:displayHorizontalDrawingGridEvery w:val="2"/>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2"/>
  </w:compat>
  <w:rsids>
    <w:rsidRoot w:val="00B64763"/>
    <w:rsid w:val="000004A5"/>
    <w:rsid w:val="00000772"/>
    <w:rsid w:val="00000D76"/>
    <w:rsid w:val="0000187C"/>
    <w:rsid w:val="00002190"/>
    <w:rsid w:val="00002D05"/>
    <w:rsid w:val="000034DA"/>
    <w:rsid w:val="00003586"/>
    <w:rsid w:val="00003CF2"/>
    <w:rsid w:val="00004171"/>
    <w:rsid w:val="000044B2"/>
    <w:rsid w:val="00004EB3"/>
    <w:rsid w:val="0000588E"/>
    <w:rsid w:val="00006955"/>
    <w:rsid w:val="00006C9D"/>
    <w:rsid w:val="0000737B"/>
    <w:rsid w:val="00007CA3"/>
    <w:rsid w:val="00007D18"/>
    <w:rsid w:val="0001035B"/>
    <w:rsid w:val="00010BBB"/>
    <w:rsid w:val="00010D7C"/>
    <w:rsid w:val="000110C5"/>
    <w:rsid w:val="00011A48"/>
    <w:rsid w:val="00011DDD"/>
    <w:rsid w:val="000123FC"/>
    <w:rsid w:val="000124CE"/>
    <w:rsid w:val="00012AF9"/>
    <w:rsid w:val="00012C19"/>
    <w:rsid w:val="00012FDC"/>
    <w:rsid w:val="000130BF"/>
    <w:rsid w:val="0001339A"/>
    <w:rsid w:val="00013721"/>
    <w:rsid w:val="0001386E"/>
    <w:rsid w:val="00014674"/>
    <w:rsid w:val="000149EB"/>
    <w:rsid w:val="00015D50"/>
    <w:rsid w:val="00015EE6"/>
    <w:rsid w:val="000163A3"/>
    <w:rsid w:val="000179D2"/>
    <w:rsid w:val="00017AD0"/>
    <w:rsid w:val="00021642"/>
    <w:rsid w:val="00021EF5"/>
    <w:rsid w:val="0002205A"/>
    <w:rsid w:val="000222EA"/>
    <w:rsid w:val="0002299B"/>
    <w:rsid w:val="000236E4"/>
    <w:rsid w:val="00024047"/>
    <w:rsid w:val="00024291"/>
    <w:rsid w:val="000248BB"/>
    <w:rsid w:val="000249DF"/>
    <w:rsid w:val="00024CE5"/>
    <w:rsid w:val="0002505E"/>
    <w:rsid w:val="00025892"/>
    <w:rsid w:val="00025F1C"/>
    <w:rsid w:val="0002636B"/>
    <w:rsid w:val="0002751D"/>
    <w:rsid w:val="000275F9"/>
    <w:rsid w:val="00027DFD"/>
    <w:rsid w:val="000303AB"/>
    <w:rsid w:val="000306DD"/>
    <w:rsid w:val="0003073E"/>
    <w:rsid w:val="000320C7"/>
    <w:rsid w:val="000330DC"/>
    <w:rsid w:val="00033576"/>
    <w:rsid w:val="00033976"/>
    <w:rsid w:val="0003427E"/>
    <w:rsid w:val="000350EA"/>
    <w:rsid w:val="000358E1"/>
    <w:rsid w:val="00035AF5"/>
    <w:rsid w:val="00035BDF"/>
    <w:rsid w:val="00037453"/>
    <w:rsid w:val="00037A72"/>
    <w:rsid w:val="00040242"/>
    <w:rsid w:val="0004027E"/>
    <w:rsid w:val="00040652"/>
    <w:rsid w:val="00040894"/>
    <w:rsid w:val="00041583"/>
    <w:rsid w:val="00041677"/>
    <w:rsid w:val="0004214F"/>
    <w:rsid w:val="00042854"/>
    <w:rsid w:val="000429E9"/>
    <w:rsid w:val="00043088"/>
    <w:rsid w:val="00043A03"/>
    <w:rsid w:val="00043BAB"/>
    <w:rsid w:val="0004422C"/>
    <w:rsid w:val="000448AB"/>
    <w:rsid w:val="00045A24"/>
    <w:rsid w:val="000465E3"/>
    <w:rsid w:val="00046852"/>
    <w:rsid w:val="000478C8"/>
    <w:rsid w:val="000516D0"/>
    <w:rsid w:val="00051A2F"/>
    <w:rsid w:val="00052716"/>
    <w:rsid w:val="0005282C"/>
    <w:rsid w:val="00052DA7"/>
    <w:rsid w:val="00053048"/>
    <w:rsid w:val="000531A4"/>
    <w:rsid w:val="000532B9"/>
    <w:rsid w:val="000534F2"/>
    <w:rsid w:val="00053B2E"/>
    <w:rsid w:val="00053C2C"/>
    <w:rsid w:val="0005479A"/>
    <w:rsid w:val="00054E94"/>
    <w:rsid w:val="00054FA2"/>
    <w:rsid w:val="00055132"/>
    <w:rsid w:val="000553E3"/>
    <w:rsid w:val="00055881"/>
    <w:rsid w:val="00055B8B"/>
    <w:rsid w:val="0005613D"/>
    <w:rsid w:val="00056450"/>
    <w:rsid w:val="00057815"/>
    <w:rsid w:val="00060244"/>
    <w:rsid w:val="00060DA0"/>
    <w:rsid w:val="00060E02"/>
    <w:rsid w:val="00061794"/>
    <w:rsid w:val="00061CE1"/>
    <w:rsid w:val="000623DE"/>
    <w:rsid w:val="00062A33"/>
    <w:rsid w:val="00062AAC"/>
    <w:rsid w:val="00063216"/>
    <w:rsid w:val="0006368D"/>
    <w:rsid w:val="00064B13"/>
    <w:rsid w:val="000651AD"/>
    <w:rsid w:val="000652A7"/>
    <w:rsid w:val="0006599F"/>
    <w:rsid w:val="00065C6A"/>
    <w:rsid w:val="00065D3E"/>
    <w:rsid w:val="00066468"/>
    <w:rsid w:val="0006648C"/>
    <w:rsid w:val="00066C38"/>
    <w:rsid w:val="00067602"/>
    <w:rsid w:val="00067E7F"/>
    <w:rsid w:val="000700D4"/>
    <w:rsid w:val="00070123"/>
    <w:rsid w:val="0007052C"/>
    <w:rsid w:val="00070AFF"/>
    <w:rsid w:val="00070C8A"/>
    <w:rsid w:val="000710E9"/>
    <w:rsid w:val="00072150"/>
    <w:rsid w:val="000721AF"/>
    <w:rsid w:val="0007226A"/>
    <w:rsid w:val="0007234A"/>
    <w:rsid w:val="000725A8"/>
    <w:rsid w:val="0007333E"/>
    <w:rsid w:val="000736E1"/>
    <w:rsid w:val="0007494F"/>
    <w:rsid w:val="00074DA9"/>
    <w:rsid w:val="0007553B"/>
    <w:rsid w:val="0007586F"/>
    <w:rsid w:val="00075B3A"/>
    <w:rsid w:val="00075F78"/>
    <w:rsid w:val="0007657B"/>
    <w:rsid w:val="000765B0"/>
    <w:rsid w:val="00076838"/>
    <w:rsid w:val="00076BF7"/>
    <w:rsid w:val="00076E1E"/>
    <w:rsid w:val="00076E23"/>
    <w:rsid w:val="00077846"/>
    <w:rsid w:val="00080273"/>
    <w:rsid w:val="00080C10"/>
    <w:rsid w:val="00081837"/>
    <w:rsid w:val="000818B4"/>
    <w:rsid w:val="000818C2"/>
    <w:rsid w:val="00081A6B"/>
    <w:rsid w:val="0008291F"/>
    <w:rsid w:val="00082927"/>
    <w:rsid w:val="00083373"/>
    <w:rsid w:val="00083E5A"/>
    <w:rsid w:val="00084136"/>
    <w:rsid w:val="000845AB"/>
    <w:rsid w:val="0008490C"/>
    <w:rsid w:val="00085622"/>
    <w:rsid w:val="00085E7A"/>
    <w:rsid w:val="0008609E"/>
    <w:rsid w:val="0008740F"/>
    <w:rsid w:val="00087430"/>
    <w:rsid w:val="00087A6B"/>
    <w:rsid w:val="00087EDA"/>
    <w:rsid w:val="00087FE9"/>
    <w:rsid w:val="00090672"/>
    <w:rsid w:val="00090D6E"/>
    <w:rsid w:val="0009101C"/>
    <w:rsid w:val="00091390"/>
    <w:rsid w:val="00091BC4"/>
    <w:rsid w:val="00092EF7"/>
    <w:rsid w:val="000939D1"/>
    <w:rsid w:val="00093B70"/>
    <w:rsid w:val="000948E6"/>
    <w:rsid w:val="00094F91"/>
    <w:rsid w:val="00095360"/>
    <w:rsid w:val="000959F1"/>
    <w:rsid w:val="00095A66"/>
    <w:rsid w:val="00096514"/>
    <w:rsid w:val="000968B4"/>
    <w:rsid w:val="0009763D"/>
    <w:rsid w:val="00097B17"/>
    <w:rsid w:val="000A01C7"/>
    <w:rsid w:val="000A04B6"/>
    <w:rsid w:val="000A099F"/>
    <w:rsid w:val="000A165F"/>
    <w:rsid w:val="000A1E35"/>
    <w:rsid w:val="000A271A"/>
    <w:rsid w:val="000A2C93"/>
    <w:rsid w:val="000A2CAB"/>
    <w:rsid w:val="000A5924"/>
    <w:rsid w:val="000A5A35"/>
    <w:rsid w:val="000A6DA6"/>
    <w:rsid w:val="000A75D5"/>
    <w:rsid w:val="000A7C0B"/>
    <w:rsid w:val="000A7C30"/>
    <w:rsid w:val="000B0B56"/>
    <w:rsid w:val="000B0E9F"/>
    <w:rsid w:val="000B22B8"/>
    <w:rsid w:val="000B2BF4"/>
    <w:rsid w:val="000B38FE"/>
    <w:rsid w:val="000B3EE5"/>
    <w:rsid w:val="000B5B90"/>
    <w:rsid w:val="000B5C85"/>
    <w:rsid w:val="000B5C8A"/>
    <w:rsid w:val="000B6617"/>
    <w:rsid w:val="000B6C3A"/>
    <w:rsid w:val="000B7A0E"/>
    <w:rsid w:val="000B7E1C"/>
    <w:rsid w:val="000C0A64"/>
    <w:rsid w:val="000C1458"/>
    <w:rsid w:val="000C1AA5"/>
    <w:rsid w:val="000C22AD"/>
    <w:rsid w:val="000C22C0"/>
    <w:rsid w:val="000C239F"/>
    <w:rsid w:val="000C2A03"/>
    <w:rsid w:val="000C3803"/>
    <w:rsid w:val="000C3FA7"/>
    <w:rsid w:val="000C40DC"/>
    <w:rsid w:val="000C4B98"/>
    <w:rsid w:val="000C4BFB"/>
    <w:rsid w:val="000C505C"/>
    <w:rsid w:val="000C5398"/>
    <w:rsid w:val="000C5466"/>
    <w:rsid w:val="000C59FF"/>
    <w:rsid w:val="000C5CA5"/>
    <w:rsid w:val="000C5D47"/>
    <w:rsid w:val="000C5EAC"/>
    <w:rsid w:val="000C6320"/>
    <w:rsid w:val="000C6770"/>
    <w:rsid w:val="000C7221"/>
    <w:rsid w:val="000C7A82"/>
    <w:rsid w:val="000D0899"/>
    <w:rsid w:val="000D1A64"/>
    <w:rsid w:val="000D1B5F"/>
    <w:rsid w:val="000D1C1F"/>
    <w:rsid w:val="000D1E22"/>
    <w:rsid w:val="000D21BF"/>
    <w:rsid w:val="000D24CF"/>
    <w:rsid w:val="000D3556"/>
    <w:rsid w:val="000D4201"/>
    <w:rsid w:val="000D427E"/>
    <w:rsid w:val="000D4DA8"/>
    <w:rsid w:val="000D5449"/>
    <w:rsid w:val="000D5E0F"/>
    <w:rsid w:val="000D60E9"/>
    <w:rsid w:val="000D6611"/>
    <w:rsid w:val="000D6A00"/>
    <w:rsid w:val="000D6E6A"/>
    <w:rsid w:val="000D79CD"/>
    <w:rsid w:val="000D7D25"/>
    <w:rsid w:val="000D7FF0"/>
    <w:rsid w:val="000E0214"/>
    <w:rsid w:val="000E04EC"/>
    <w:rsid w:val="000E099B"/>
    <w:rsid w:val="000E09D1"/>
    <w:rsid w:val="000E1673"/>
    <w:rsid w:val="000E1798"/>
    <w:rsid w:val="000E19B9"/>
    <w:rsid w:val="000E2006"/>
    <w:rsid w:val="000E20A4"/>
    <w:rsid w:val="000E217A"/>
    <w:rsid w:val="000E21EC"/>
    <w:rsid w:val="000E229F"/>
    <w:rsid w:val="000E28A0"/>
    <w:rsid w:val="000E2ECE"/>
    <w:rsid w:val="000E2EE2"/>
    <w:rsid w:val="000E4750"/>
    <w:rsid w:val="000E5BA2"/>
    <w:rsid w:val="000E6012"/>
    <w:rsid w:val="000E6321"/>
    <w:rsid w:val="000E716B"/>
    <w:rsid w:val="000E72AA"/>
    <w:rsid w:val="000E7B84"/>
    <w:rsid w:val="000E7C5A"/>
    <w:rsid w:val="000F1097"/>
    <w:rsid w:val="000F17A2"/>
    <w:rsid w:val="000F1C44"/>
    <w:rsid w:val="000F2209"/>
    <w:rsid w:val="000F2383"/>
    <w:rsid w:val="000F2561"/>
    <w:rsid w:val="000F2E68"/>
    <w:rsid w:val="000F2F0D"/>
    <w:rsid w:val="000F381B"/>
    <w:rsid w:val="000F4639"/>
    <w:rsid w:val="000F4F52"/>
    <w:rsid w:val="000F56CC"/>
    <w:rsid w:val="000F66D9"/>
    <w:rsid w:val="000F6784"/>
    <w:rsid w:val="000F6FBD"/>
    <w:rsid w:val="000F711B"/>
    <w:rsid w:val="000F7E9E"/>
    <w:rsid w:val="00100D65"/>
    <w:rsid w:val="001010BB"/>
    <w:rsid w:val="00101235"/>
    <w:rsid w:val="001034C5"/>
    <w:rsid w:val="001037E4"/>
    <w:rsid w:val="0010496F"/>
    <w:rsid w:val="00104B3D"/>
    <w:rsid w:val="00106CF1"/>
    <w:rsid w:val="0010722F"/>
    <w:rsid w:val="00107D5B"/>
    <w:rsid w:val="00107DE2"/>
    <w:rsid w:val="00110621"/>
    <w:rsid w:val="001111D8"/>
    <w:rsid w:val="00111205"/>
    <w:rsid w:val="0011142B"/>
    <w:rsid w:val="00111BB0"/>
    <w:rsid w:val="00112062"/>
    <w:rsid w:val="00112B15"/>
    <w:rsid w:val="00113524"/>
    <w:rsid w:val="0011387A"/>
    <w:rsid w:val="001138F4"/>
    <w:rsid w:val="00113923"/>
    <w:rsid w:val="001139C7"/>
    <w:rsid w:val="00113CD6"/>
    <w:rsid w:val="001142C0"/>
    <w:rsid w:val="00114309"/>
    <w:rsid w:val="0011580A"/>
    <w:rsid w:val="00115956"/>
    <w:rsid w:val="001164E4"/>
    <w:rsid w:val="00116624"/>
    <w:rsid w:val="001167C7"/>
    <w:rsid w:val="00120125"/>
    <w:rsid w:val="00121EC6"/>
    <w:rsid w:val="001224BA"/>
    <w:rsid w:val="0012361D"/>
    <w:rsid w:val="00123A6D"/>
    <w:rsid w:val="0012413B"/>
    <w:rsid w:val="00124568"/>
    <w:rsid w:val="00124B31"/>
    <w:rsid w:val="00125AE3"/>
    <w:rsid w:val="0012689C"/>
    <w:rsid w:val="00126AA1"/>
    <w:rsid w:val="00126BB4"/>
    <w:rsid w:val="00126C4A"/>
    <w:rsid w:val="00126F60"/>
    <w:rsid w:val="001279A6"/>
    <w:rsid w:val="0013020C"/>
    <w:rsid w:val="00130227"/>
    <w:rsid w:val="00131181"/>
    <w:rsid w:val="001315FA"/>
    <w:rsid w:val="001333DE"/>
    <w:rsid w:val="0013382F"/>
    <w:rsid w:val="00133BAB"/>
    <w:rsid w:val="00133EA5"/>
    <w:rsid w:val="00133F25"/>
    <w:rsid w:val="00134649"/>
    <w:rsid w:val="001347EF"/>
    <w:rsid w:val="00135072"/>
    <w:rsid w:val="00135C0A"/>
    <w:rsid w:val="00136E1F"/>
    <w:rsid w:val="00140417"/>
    <w:rsid w:val="00140AED"/>
    <w:rsid w:val="00140F60"/>
    <w:rsid w:val="00141245"/>
    <w:rsid w:val="001413B9"/>
    <w:rsid w:val="00141DAA"/>
    <w:rsid w:val="00142060"/>
    <w:rsid w:val="00142063"/>
    <w:rsid w:val="001428BE"/>
    <w:rsid w:val="00142DB1"/>
    <w:rsid w:val="00143612"/>
    <w:rsid w:val="001438FF"/>
    <w:rsid w:val="001441BF"/>
    <w:rsid w:val="00144521"/>
    <w:rsid w:val="00144945"/>
    <w:rsid w:val="00144FA0"/>
    <w:rsid w:val="00145B1D"/>
    <w:rsid w:val="00145D83"/>
    <w:rsid w:val="001465DB"/>
    <w:rsid w:val="00146682"/>
    <w:rsid w:val="0014695A"/>
    <w:rsid w:val="00146C18"/>
    <w:rsid w:val="001470C7"/>
    <w:rsid w:val="00147761"/>
    <w:rsid w:val="00151141"/>
    <w:rsid w:val="001511E6"/>
    <w:rsid w:val="00151960"/>
    <w:rsid w:val="00151A60"/>
    <w:rsid w:val="00151B11"/>
    <w:rsid w:val="00151D82"/>
    <w:rsid w:val="00151DA2"/>
    <w:rsid w:val="00152432"/>
    <w:rsid w:val="0015256D"/>
    <w:rsid w:val="001532AC"/>
    <w:rsid w:val="00153440"/>
    <w:rsid w:val="00153548"/>
    <w:rsid w:val="001535BB"/>
    <w:rsid w:val="0015459A"/>
    <w:rsid w:val="001545A7"/>
    <w:rsid w:val="001548B4"/>
    <w:rsid w:val="0015520E"/>
    <w:rsid w:val="0015535B"/>
    <w:rsid w:val="001557B8"/>
    <w:rsid w:val="00155DE3"/>
    <w:rsid w:val="00157199"/>
    <w:rsid w:val="001576C6"/>
    <w:rsid w:val="00157E1B"/>
    <w:rsid w:val="00160526"/>
    <w:rsid w:val="001608BA"/>
    <w:rsid w:val="00162DC3"/>
    <w:rsid w:val="001631AA"/>
    <w:rsid w:val="001646CE"/>
    <w:rsid w:val="0016525E"/>
    <w:rsid w:val="00165310"/>
    <w:rsid w:val="00165604"/>
    <w:rsid w:val="001668EB"/>
    <w:rsid w:val="001672ED"/>
    <w:rsid w:val="00167A80"/>
    <w:rsid w:val="00167C8A"/>
    <w:rsid w:val="0017023E"/>
    <w:rsid w:val="0017089D"/>
    <w:rsid w:val="001709FF"/>
    <w:rsid w:val="00170B91"/>
    <w:rsid w:val="001726E6"/>
    <w:rsid w:val="00172EB7"/>
    <w:rsid w:val="0017388A"/>
    <w:rsid w:val="0017435F"/>
    <w:rsid w:val="00174A39"/>
    <w:rsid w:val="001754CE"/>
    <w:rsid w:val="0017594D"/>
    <w:rsid w:val="00175E4F"/>
    <w:rsid w:val="00175EDC"/>
    <w:rsid w:val="001776B7"/>
    <w:rsid w:val="0017783B"/>
    <w:rsid w:val="00180131"/>
    <w:rsid w:val="0018056D"/>
    <w:rsid w:val="00180EE1"/>
    <w:rsid w:val="001810A1"/>
    <w:rsid w:val="00181162"/>
    <w:rsid w:val="001812C3"/>
    <w:rsid w:val="00181D12"/>
    <w:rsid w:val="001830B0"/>
    <w:rsid w:val="00184A58"/>
    <w:rsid w:val="001852EB"/>
    <w:rsid w:val="00185F68"/>
    <w:rsid w:val="001866E5"/>
    <w:rsid w:val="0018739F"/>
    <w:rsid w:val="00187D44"/>
    <w:rsid w:val="00187EED"/>
    <w:rsid w:val="001913D9"/>
    <w:rsid w:val="001914F8"/>
    <w:rsid w:val="00191790"/>
    <w:rsid w:val="00191E04"/>
    <w:rsid w:val="0019216C"/>
    <w:rsid w:val="00192BE8"/>
    <w:rsid w:val="00192EC7"/>
    <w:rsid w:val="00193A86"/>
    <w:rsid w:val="00194362"/>
    <w:rsid w:val="00195D60"/>
    <w:rsid w:val="001960D6"/>
    <w:rsid w:val="00196463"/>
    <w:rsid w:val="001965F9"/>
    <w:rsid w:val="001974C8"/>
    <w:rsid w:val="00197E9D"/>
    <w:rsid w:val="001A039F"/>
    <w:rsid w:val="001A1021"/>
    <w:rsid w:val="001A1303"/>
    <w:rsid w:val="001A187D"/>
    <w:rsid w:val="001A2453"/>
    <w:rsid w:val="001A27DC"/>
    <w:rsid w:val="001A2879"/>
    <w:rsid w:val="001A2BC4"/>
    <w:rsid w:val="001A2E33"/>
    <w:rsid w:val="001A48A0"/>
    <w:rsid w:val="001A4ECE"/>
    <w:rsid w:val="001A5B5A"/>
    <w:rsid w:val="001A5DE7"/>
    <w:rsid w:val="001A6E69"/>
    <w:rsid w:val="001A785B"/>
    <w:rsid w:val="001A79BB"/>
    <w:rsid w:val="001A7B9F"/>
    <w:rsid w:val="001B0455"/>
    <w:rsid w:val="001B0926"/>
    <w:rsid w:val="001B0CB7"/>
    <w:rsid w:val="001B0F16"/>
    <w:rsid w:val="001B140A"/>
    <w:rsid w:val="001B340E"/>
    <w:rsid w:val="001B3AB2"/>
    <w:rsid w:val="001B3C7D"/>
    <w:rsid w:val="001B4617"/>
    <w:rsid w:val="001B46CA"/>
    <w:rsid w:val="001B4854"/>
    <w:rsid w:val="001B4B6C"/>
    <w:rsid w:val="001B54A9"/>
    <w:rsid w:val="001B5834"/>
    <w:rsid w:val="001B63C1"/>
    <w:rsid w:val="001B6F4B"/>
    <w:rsid w:val="001B7A67"/>
    <w:rsid w:val="001B7BDC"/>
    <w:rsid w:val="001C00A3"/>
    <w:rsid w:val="001C0578"/>
    <w:rsid w:val="001C0692"/>
    <w:rsid w:val="001C1973"/>
    <w:rsid w:val="001C1B73"/>
    <w:rsid w:val="001C21DC"/>
    <w:rsid w:val="001C2672"/>
    <w:rsid w:val="001C2E86"/>
    <w:rsid w:val="001C399B"/>
    <w:rsid w:val="001C3B41"/>
    <w:rsid w:val="001C3D21"/>
    <w:rsid w:val="001C3EA9"/>
    <w:rsid w:val="001C4127"/>
    <w:rsid w:val="001C4164"/>
    <w:rsid w:val="001C46B0"/>
    <w:rsid w:val="001C51DE"/>
    <w:rsid w:val="001C521F"/>
    <w:rsid w:val="001C66E0"/>
    <w:rsid w:val="001C6C1E"/>
    <w:rsid w:val="001C758A"/>
    <w:rsid w:val="001C7814"/>
    <w:rsid w:val="001C7D7C"/>
    <w:rsid w:val="001D00DB"/>
    <w:rsid w:val="001D06D9"/>
    <w:rsid w:val="001D0DFC"/>
    <w:rsid w:val="001D2316"/>
    <w:rsid w:val="001D28F7"/>
    <w:rsid w:val="001D2AB0"/>
    <w:rsid w:val="001D2CE6"/>
    <w:rsid w:val="001D40E6"/>
    <w:rsid w:val="001D4465"/>
    <w:rsid w:val="001D4CEA"/>
    <w:rsid w:val="001D4D8A"/>
    <w:rsid w:val="001D563A"/>
    <w:rsid w:val="001D593C"/>
    <w:rsid w:val="001D5B7C"/>
    <w:rsid w:val="001D6219"/>
    <w:rsid w:val="001D641C"/>
    <w:rsid w:val="001D7481"/>
    <w:rsid w:val="001D7A06"/>
    <w:rsid w:val="001E0037"/>
    <w:rsid w:val="001E0366"/>
    <w:rsid w:val="001E175A"/>
    <w:rsid w:val="001E1CF0"/>
    <w:rsid w:val="001E1D5C"/>
    <w:rsid w:val="001E1E34"/>
    <w:rsid w:val="001E27ED"/>
    <w:rsid w:val="001E2A14"/>
    <w:rsid w:val="001E3273"/>
    <w:rsid w:val="001E3346"/>
    <w:rsid w:val="001E3E7C"/>
    <w:rsid w:val="001E4225"/>
    <w:rsid w:val="001E4665"/>
    <w:rsid w:val="001E4913"/>
    <w:rsid w:val="001E4D8E"/>
    <w:rsid w:val="001E4DF9"/>
    <w:rsid w:val="001E4EB5"/>
    <w:rsid w:val="001E4EFF"/>
    <w:rsid w:val="001E57D1"/>
    <w:rsid w:val="001E5A06"/>
    <w:rsid w:val="001E5E3E"/>
    <w:rsid w:val="001E6112"/>
    <w:rsid w:val="001E648A"/>
    <w:rsid w:val="001E6E15"/>
    <w:rsid w:val="001F046F"/>
    <w:rsid w:val="001F18AA"/>
    <w:rsid w:val="001F2CEF"/>
    <w:rsid w:val="001F402E"/>
    <w:rsid w:val="001F50A8"/>
    <w:rsid w:val="001F5273"/>
    <w:rsid w:val="001F74AB"/>
    <w:rsid w:val="001F79D3"/>
    <w:rsid w:val="002007D4"/>
    <w:rsid w:val="00200BCC"/>
    <w:rsid w:val="00200DF4"/>
    <w:rsid w:val="00200E43"/>
    <w:rsid w:val="002013D7"/>
    <w:rsid w:val="00201D5A"/>
    <w:rsid w:val="00201DF7"/>
    <w:rsid w:val="00202A35"/>
    <w:rsid w:val="002030BC"/>
    <w:rsid w:val="0020348A"/>
    <w:rsid w:val="002037F5"/>
    <w:rsid w:val="00203886"/>
    <w:rsid w:val="00204255"/>
    <w:rsid w:val="002056B7"/>
    <w:rsid w:val="00207C8F"/>
    <w:rsid w:val="00207CCE"/>
    <w:rsid w:val="00210582"/>
    <w:rsid w:val="00211135"/>
    <w:rsid w:val="0021148B"/>
    <w:rsid w:val="00211A93"/>
    <w:rsid w:val="00211AD8"/>
    <w:rsid w:val="002122DB"/>
    <w:rsid w:val="002128B9"/>
    <w:rsid w:val="00213024"/>
    <w:rsid w:val="00213153"/>
    <w:rsid w:val="00213564"/>
    <w:rsid w:val="002141CB"/>
    <w:rsid w:val="00214482"/>
    <w:rsid w:val="002147BB"/>
    <w:rsid w:val="0021496A"/>
    <w:rsid w:val="00214D40"/>
    <w:rsid w:val="00215163"/>
    <w:rsid w:val="00215FA9"/>
    <w:rsid w:val="00216757"/>
    <w:rsid w:val="00216F31"/>
    <w:rsid w:val="0021701F"/>
    <w:rsid w:val="002170B3"/>
    <w:rsid w:val="00217C21"/>
    <w:rsid w:val="002201B9"/>
    <w:rsid w:val="00220DF3"/>
    <w:rsid w:val="00220F70"/>
    <w:rsid w:val="00221A16"/>
    <w:rsid w:val="00221B0F"/>
    <w:rsid w:val="00222049"/>
    <w:rsid w:val="002222A5"/>
    <w:rsid w:val="00222999"/>
    <w:rsid w:val="00223023"/>
    <w:rsid w:val="002240E2"/>
    <w:rsid w:val="002245EF"/>
    <w:rsid w:val="0022534B"/>
    <w:rsid w:val="00225DB9"/>
    <w:rsid w:val="0022641A"/>
    <w:rsid w:val="00227075"/>
    <w:rsid w:val="00227ECE"/>
    <w:rsid w:val="00230C36"/>
    <w:rsid w:val="0023103D"/>
    <w:rsid w:val="00231989"/>
    <w:rsid w:val="002319BB"/>
    <w:rsid w:val="002325E2"/>
    <w:rsid w:val="0023278E"/>
    <w:rsid w:val="002328A0"/>
    <w:rsid w:val="00232956"/>
    <w:rsid w:val="00232B00"/>
    <w:rsid w:val="00232B3E"/>
    <w:rsid w:val="002330D7"/>
    <w:rsid w:val="00233B17"/>
    <w:rsid w:val="0023412D"/>
    <w:rsid w:val="0023544C"/>
    <w:rsid w:val="00235C54"/>
    <w:rsid w:val="00235C65"/>
    <w:rsid w:val="00236778"/>
    <w:rsid w:val="00236F62"/>
    <w:rsid w:val="002370B4"/>
    <w:rsid w:val="00240C54"/>
    <w:rsid w:val="002410ED"/>
    <w:rsid w:val="002412BA"/>
    <w:rsid w:val="002412F2"/>
    <w:rsid w:val="00242195"/>
    <w:rsid w:val="00243CF5"/>
    <w:rsid w:val="00244F5B"/>
    <w:rsid w:val="00245289"/>
    <w:rsid w:val="00246F38"/>
    <w:rsid w:val="00247214"/>
    <w:rsid w:val="002475E1"/>
    <w:rsid w:val="00247AFD"/>
    <w:rsid w:val="0025010A"/>
    <w:rsid w:val="0025074F"/>
    <w:rsid w:val="00250BBA"/>
    <w:rsid w:val="002515DE"/>
    <w:rsid w:val="00251C3F"/>
    <w:rsid w:val="00252C4E"/>
    <w:rsid w:val="00253F27"/>
    <w:rsid w:val="00253FBA"/>
    <w:rsid w:val="002540AF"/>
    <w:rsid w:val="002546AF"/>
    <w:rsid w:val="00255B48"/>
    <w:rsid w:val="00255E9E"/>
    <w:rsid w:val="0025606F"/>
    <w:rsid w:val="002568F0"/>
    <w:rsid w:val="00257290"/>
    <w:rsid w:val="002579A5"/>
    <w:rsid w:val="00257C9E"/>
    <w:rsid w:val="002604DB"/>
    <w:rsid w:val="0026126A"/>
    <w:rsid w:val="0026141F"/>
    <w:rsid w:val="0026157D"/>
    <w:rsid w:val="00262844"/>
    <w:rsid w:val="00263875"/>
    <w:rsid w:val="00263FC8"/>
    <w:rsid w:val="002643FE"/>
    <w:rsid w:val="00264C04"/>
    <w:rsid w:val="00264F39"/>
    <w:rsid w:val="002650F8"/>
    <w:rsid w:val="00265489"/>
    <w:rsid w:val="0026550C"/>
    <w:rsid w:val="002659E6"/>
    <w:rsid w:val="00265C6C"/>
    <w:rsid w:val="00266C03"/>
    <w:rsid w:val="00267F88"/>
    <w:rsid w:val="002700A7"/>
    <w:rsid w:val="002700BB"/>
    <w:rsid w:val="00270372"/>
    <w:rsid w:val="002705E2"/>
    <w:rsid w:val="0027066A"/>
    <w:rsid w:val="0027152E"/>
    <w:rsid w:val="00272DFD"/>
    <w:rsid w:val="00273988"/>
    <w:rsid w:val="00273D07"/>
    <w:rsid w:val="00273E01"/>
    <w:rsid w:val="00274754"/>
    <w:rsid w:val="00274908"/>
    <w:rsid w:val="00274BD3"/>
    <w:rsid w:val="0027510E"/>
    <w:rsid w:val="0027587C"/>
    <w:rsid w:val="00275BAB"/>
    <w:rsid w:val="00275DCC"/>
    <w:rsid w:val="00276200"/>
    <w:rsid w:val="00276446"/>
    <w:rsid w:val="00276524"/>
    <w:rsid w:val="00276CE1"/>
    <w:rsid w:val="002776B3"/>
    <w:rsid w:val="002808D2"/>
    <w:rsid w:val="002816D7"/>
    <w:rsid w:val="0028195B"/>
    <w:rsid w:val="002819A6"/>
    <w:rsid w:val="00281E40"/>
    <w:rsid w:val="0028216E"/>
    <w:rsid w:val="00282210"/>
    <w:rsid w:val="00282D33"/>
    <w:rsid w:val="00282D47"/>
    <w:rsid w:val="00283609"/>
    <w:rsid w:val="00283C84"/>
    <w:rsid w:val="002844CB"/>
    <w:rsid w:val="00284A3E"/>
    <w:rsid w:val="00285718"/>
    <w:rsid w:val="00285C8C"/>
    <w:rsid w:val="002861FF"/>
    <w:rsid w:val="00286363"/>
    <w:rsid w:val="00286523"/>
    <w:rsid w:val="002865E2"/>
    <w:rsid w:val="00286D2F"/>
    <w:rsid w:val="002871C3"/>
    <w:rsid w:val="00287BD7"/>
    <w:rsid w:val="00287FC6"/>
    <w:rsid w:val="00290170"/>
    <w:rsid w:val="00290C44"/>
    <w:rsid w:val="002913FB"/>
    <w:rsid w:val="002914B1"/>
    <w:rsid w:val="002919D7"/>
    <w:rsid w:val="00292A82"/>
    <w:rsid w:val="00293472"/>
    <w:rsid w:val="0029349D"/>
    <w:rsid w:val="00294217"/>
    <w:rsid w:val="00294E6A"/>
    <w:rsid w:val="00296673"/>
    <w:rsid w:val="00296684"/>
    <w:rsid w:val="00297BE1"/>
    <w:rsid w:val="00297E93"/>
    <w:rsid w:val="00297F08"/>
    <w:rsid w:val="002A002F"/>
    <w:rsid w:val="002A1454"/>
    <w:rsid w:val="002A244D"/>
    <w:rsid w:val="002A2792"/>
    <w:rsid w:val="002A2C49"/>
    <w:rsid w:val="002A378B"/>
    <w:rsid w:val="002A3B8E"/>
    <w:rsid w:val="002A42C9"/>
    <w:rsid w:val="002A495D"/>
    <w:rsid w:val="002A4DB7"/>
    <w:rsid w:val="002A51DD"/>
    <w:rsid w:val="002A5587"/>
    <w:rsid w:val="002A5EE1"/>
    <w:rsid w:val="002A6485"/>
    <w:rsid w:val="002A6829"/>
    <w:rsid w:val="002A6CAE"/>
    <w:rsid w:val="002A7529"/>
    <w:rsid w:val="002A7C72"/>
    <w:rsid w:val="002A7E89"/>
    <w:rsid w:val="002B0DB6"/>
    <w:rsid w:val="002B0EBC"/>
    <w:rsid w:val="002B1084"/>
    <w:rsid w:val="002B11A8"/>
    <w:rsid w:val="002B11C0"/>
    <w:rsid w:val="002B13CF"/>
    <w:rsid w:val="002B2A8E"/>
    <w:rsid w:val="002B340E"/>
    <w:rsid w:val="002B3A89"/>
    <w:rsid w:val="002B49B6"/>
    <w:rsid w:val="002B6448"/>
    <w:rsid w:val="002B6B32"/>
    <w:rsid w:val="002B775C"/>
    <w:rsid w:val="002B781C"/>
    <w:rsid w:val="002B7876"/>
    <w:rsid w:val="002B7EA5"/>
    <w:rsid w:val="002C03E6"/>
    <w:rsid w:val="002C1437"/>
    <w:rsid w:val="002C20BF"/>
    <w:rsid w:val="002C24A5"/>
    <w:rsid w:val="002C293B"/>
    <w:rsid w:val="002C3694"/>
    <w:rsid w:val="002C3974"/>
    <w:rsid w:val="002C3EDA"/>
    <w:rsid w:val="002C450F"/>
    <w:rsid w:val="002C4C8D"/>
    <w:rsid w:val="002C53E0"/>
    <w:rsid w:val="002C6546"/>
    <w:rsid w:val="002C6BE3"/>
    <w:rsid w:val="002C6C6D"/>
    <w:rsid w:val="002C6C74"/>
    <w:rsid w:val="002C6F74"/>
    <w:rsid w:val="002C728C"/>
    <w:rsid w:val="002C7309"/>
    <w:rsid w:val="002C7769"/>
    <w:rsid w:val="002C77D8"/>
    <w:rsid w:val="002C7E44"/>
    <w:rsid w:val="002D0001"/>
    <w:rsid w:val="002D136F"/>
    <w:rsid w:val="002D1AC9"/>
    <w:rsid w:val="002D200D"/>
    <w:rsid w:val="002D2DC6"/>
    <w:rsid w:val="002D3091"/>
    <w:rsid w:val="002D3540"/>
    <w:rsid w:val="002D3C4C"/>
    <w:rsid w:val="002D3FC6"/>
    <w:rsid w:val="002D4DA0"/>
    <w:rsid w:val="002D6852"/>
    <w:rsid w:val="002D74F2"/>
    <w:rsid w:val="002D7766"/>
    <w:rsid w:val="002E0133"/>
    <w:rsid w:val="002E08AB"/>
    <w:rsid w:val="002E09CA"/>
    <w:rsid w:val="002E0C68"/>
    <w:rsid w:val="002E1074"/>
    <w:rsid w:val="002E12FD"/>
    <w:rsid w:val="002E1722"/>
    <w:rsid w:val="002E2084"/>
    <w:rsid w:val="002E230B"/>
    <w:rsid w:val="002E25DF"/>
    <w:rsid w:val="002E2F1D"/>
    <w:rsid w:val="002E3410"/>
    <w:rsid w:val="002E3B12"/>
    <w:rsid w:val="002E3D64"/>
    <w:rsid w:val="002E3EBA"/>
    <w:rsid w:val="002E45F3"/>
    <w:rsid w:val="002E46E3"/>
    <w:rsid w:val="002E4C18"/>
    <w:rsid w:val="002E4D3B"/>
    <w:rsid w:val="002E5031"/>
    <w:rsid w:val="002E528C"/>
    <w:rsid w:val="002E5EE7"/>
    <w:rsid w:val="002E64AB"/>
    <w:rsid w:val="002E6EC4"/>
    <w:rsid w:val="002F0CC9"/>
    <w:rsid w:val="002F12EC"/>
    <w:rsid w:val="002F1F04"/>
    <w:rsid w:val="002F23FE"/>
    <w:rsid w:val="002F28B1"/>
    <w:rsid w:val="002F2AE2"/>
    <w:rsid w:val="002F4049"/>
    <w:rsid w:val="002F47D4"/>
    <w:rsid w:val="002F4C60"/>
    <w:rsid w:val="002F57DA"/>
    <w:rsid w:val="002F61B7"/>
    <w:rsid w:val="002F69F4"/>
    <w:rsid w:val="002F782E"/>
    <w:rsid w:val="002F789E"/>
    <w:rsid w:val="002F79C3"/>
    <w:rsid w:val="00301198"/>
    <w:rsid w:val="003014C3"/>
    <w:rsid w:val="00301E08"/>
    <w:rsid w:val="003028B6"/>
    <w:rsid w:val="00302A55"/>
    <w:rsid w:val="00302BD9"/>
    <w:rsid w:val="0030498D"/>
    <w:rsid w:val="00304AD7"/>
    <w:rsid w:val="003053D1"/>
    <w:rsid w:val="00305A43"/>
    <w:rsid w:val="00305FBD"/>
    <w:rsid w:val="0030609B"/>
    <w:rsid w:val="003061CB"/>
    <w:rsid w:val="00306BF0"/>
    <w:rsid w:val="00307251"/>
    <w:rsid w:val="003073AC"/>
    <w:rsid w:val="003104AD"/>
    <w:rsid w:val="00310B40"/>
    <w:rsid w:val="00311490"/>
    <w:rsid w:val="00311699"/>
    <w:rsid w:val="003123DF"/>
    <w:rsid w:val="00312AEC"/>
    <w:rsid w:val="00312E89"/>
    <w:rsid w:val="003138AF"/>
    <w:rsid w:val="00313BD7"/>
    <w:rsid w:val="003141CC"/>
    <w:rsid w:val="0031487A"/>
    <w:rsid w:val="00314D88"/>
    <w:rsid w:val="0031556D"/>
    <w:rsid w:val="00315637"/>
    <w:rsid w:val="00316475"/>
    <w:rsid w:val="00316496"/>
    <w:rsid w:val="00316B27"/>
    <w:rsid w:val="00316E67"/>
    <w:rsid w:val="003175F8"/>
    <w:rsid w:val="00317E82"/>
    <w:rsid w:val="00320FBA"/>
    <w:rsid w:val="00321AA0"/>
    <w:rsid w:val="00321E98"/>
    <w:rsid w:val="00322446"/>
    <w:rsid w:val="00322A8E"/>
    <w:rsid w:val="00322C85"/>
    <w:rsid w:val="003237F7"/>
    <w:rsid w:val="003245AD"/>
    <w:rsid w:val="003246BB"/>
    <w:rsid w:val="0032505F"/>
    <w:rsid w:val="00325CFD"/>
    <w:rsid w:val="00325F67"/>
    <w:rsid w:val="0032611B"/>
    <w:rsid w:val="00326887"/>
    <w:rsid w:val="0032697B"/>
    <w:rsid w:val="00326A79"/>
    <w:rsid w:val="00326ECE"/>
    <w:rsid w:val="003279BB"/>
    <w:rsid w:val="00330116"/>
    <w:rsid w:val="00330B61"/>
    <w:rsid w:val="00331AA6"/>
    <w:rsid w:val="00332FC1"/>
    <w:rsid w:val="003341DA"/>
    <w:rsid w:val="00334768"/>
    <w:rsid w:val="00334994"/>
    <w:rsid w:val="00334F77"/>
    <w:rsid w:val="003351D7"/>
    <w:rsid w:val="0033534C"/>
    <w:rsid w:val="003359B9"/>
    <w:rsid w:val="00335C88"/>
    <w:rsid w:val="00336189"/>
    <w:rsid w:val="0033671F"/>
    <w:rsid w:val="00336AF5"/>
    <w:rsid w:val="0033729D"/>
    <w:rsid w:val="00337B18"/>
    <w:rsid w:val="00337EFC"/>
    <w:rsid w:val="00337F10"/>
    <w:rsid w:val="0034064E"/>
    <w:rsid w:val="00340E72"/>
    <w:rsid w:val="00341BC3"/>
    <w:rsid w:val="00342AC8"/>
    <w:rsid w:val="00342CD2"/>
    <w:rsid w:val="00342CD7"/>
    <w:rsid w:val="00343210"/>
    <w:rsid w:val="00343336"/>
    <w:rsid w:val="0034337E"/>
    <w:rsid w:val="00343DB3"/>
    <w:rsid w:val="003441D2"/>
    <w:rsid w:val="00344635"/>
    <w:rsid w:val="00351271"/>
    <w:rsid w:val="003520F2"/>
    <w:rsid w:val="00352387"/>
    <w:rsid w:val="003529D2"/>
    <w:rsid w:val="003533E2"/>
    <w:rsid w:val="0035358C"/>
    <w:rsid w:val="003537B7"/>
    <w:rsid w:val="00353956"/>
    <w:rsid w:val="00353C92"/>
    <w:rsid w:val="003543BB"/>
    <w:rsid w:val="003543CE"/>
    <w:rsid w:val="00354A0E"/>
    <w:rsid w:val="00355C7E"/>
    <w:rsid w:val="00356059"/>
    <w:rsid w:val="0035637B"/>
    <w:rsid w:val="00356432"/>
    <w:rsid w:val="003566A5"/>
    <w:rsid w:val="00357354"/>
    <w:rsid w:val="00357452"/>
    <w:rsid w:val="00357AFB"/>
    <w:rsid w:val="00357B49"/>
    <w:rsid w:val="00357E76"/>
    <w:rsid w:val="00360635"/>
    <w:rsid w:val="00361593"/>
    <w:rsid w:val="003619A7"/>
    <w:rsid w:val="00361F77"/>
    <w:rsid w:val="00362299"/>
    <w:rsid w:val="0036260C"/>
    <w:rsid w:val="003627AD"/>
    <w:rsid w:val="003627B0"/>
    <w:rsid w:val="00362ED9"/>
    <w:rsid w:val="00362F48"/>
    <w:rsid w:val="0036349F"/>
    <w:rsid w:val="003640D3"/>
    <w:rsid w:val="00364B35"/>
    <w:rsid w:val="00364E58"/>
    <w:rsid w:val="00365338"/>
    <w:rsid w:val="003654D9"/>
    <w:rsid w:val="00366668"/>
    <w:rsid w:val="00366B7C"/>
    <w:rsid w:val="00367219"/>
    <w:rsid w:val="003679B3"/>
    <w:rsid w:val="00367A93"/>
    <w:rsid w:val="00367EBA"/>
    <w:rsid w:val="00370271"/>
    <w:rsid w:val="003703CA"/>
    <w:rsid w:val="0037096B"/>
    <w:rsid w:val="003721AC"/>
    <w:rsid w:val="00374DFF"/>
    <w:rsid w:val="003757CA"/>
    <w:rsid w:val="0037646E"/>
    <w:rsid w:val="00376996"/>
    <w:rsid w:val="0037758A"/>
    <w:rsid w:val="003801A1"/>
    <w:rsid w:val="003802AF"/>
    <w:rsid w:val="00380726"/>
    <w:rsid w:val="00380B45"/>
    <w:rsid w:val="00380BFF"/>
    <w:rsid w:val="00380EAD"/>
    <w:rsid w:val="00382BFF"/>
    <w:rsid w:val="00382D40"/>
    <w:rsid w:val="00382E7A"/>
    <w:rsid w:val="00382EEF"/>
    <w:rsid w:val="00383157"/>
    <w:rsid w:val="003847BE"/>
    <w:rsid w:val="003848DC"/>
    <w:rsid w:val="00384C29"/>
    <w:rsid w:val="00384EB6"/>
    <w:rsid w:val="00385208"/>
    <w:rsid w:val="0038539A"/>
    <w:rsid w:val="00385878"/>
    <w:rsid w:val="00385E13"/>
    <w:rsid w:val="00387666"/>
    <w:rsid w:val="00387881"/>
    <w:rsid w:val="00391833"/>
    <w:rsid w:val="00391AE2"/>
    <w:rsid w:val="00391C0E"/>
    <w:rsid w:val="003922BD"/>
    <w:rsid w:val="00392EAA"/>
    <w:rsid w:val="0039305E"/>
    <w:rsid w:val="00394A6B"/>
    <w:rsid w:val="00395954"/>
    <w:rsid w:val="00395CA2"/>
    <w:rsid w:val="003A086E"/>
    <w:rsid w:val="003A0980"/>
    <w:rsid w:val="003A13F4"/>
    <w:rsid w:val="003A20DF"/>
    <w:rsid w:val="003A22CA"/>
    <w:rsid w:val="003A24C6"/>
    <w:rsid w:val="003A255B"/>
    <w:rsid w:val="003A2D4C"/>
    <w:rsid w:val="003A314A"/>
    <w:rsid w:val="003A3DE2"/>
    <w:rsid w:val="003A438F"/>
    <w:rsid w:val="003A4483"/>
    <w:rsid w:val="003A56BB"/>
    <w:rsid w:val="003A5B7B"/>
    <w:rsid w:val="003A69C3"/>
    <w:rsid w:val="003A7169"/>
    <w:rsid w:val="003B0006"/>
    <w:rsid w:val="003B0215"/>
    <w:rsid w:val="003B02CD"/>
    <w:rsid w:val="003B0518"/>
    <w:rsid w:val="003B0FD0"/>
    <w:rsid w:val="003B13F6"/>
    <w:rsid w:val="003B158C"/>
    <w:rsid w:val="003B21CF"/>
    <w:rsid w:val="003B24CA"/>
    <w:rsid w:val="003B2A1B"/>
    <w:rsid w:val="003B3097"/>
    <w:rsid w:val="003B509C"/>
    <w:rsid w:val="003B52E2"/>
    <w:rsid w:val="003B674B"/>
    <w:rsid w:val="003B6FE2"/>
    <w:rsid w:val="003B7E64"/>
    <w:rsid w:val="003B7FCE"/>
    <w:rsid w:val="003C04EE"/>
    <w:rsid w:val="003C1FDE"/>
    <w:rsid w:val="003C1FF5"/>
    <w:rsid w:val="003C310E"/>
    <w:rsid w:val="003C3123"/>
    <w:rsid w:val="003C3653"/>
    <w:rsid w:val="003C381D"/>
    <w:rsid w:val="003C3A9E"/>
    <w:rsid w:val="003C4357"/>
    <w:rsid w:val="003C440A"/>
    <w:rsid w:val="003C47F2"/>
    <w:rsid w:val="003C4B6E"/>
    <w:rsid w:val="003C52B3"/>
    <w:rsid w:val="003C57EF"/>
    <w:rsid w:val="003C5AFC"/>
    <w:rsid w:val="003C5DF0"/>
    <w:rsid w:val="003C652C"/>
    <w:rsid w:val="003C663A"/>
    <w:rsid w:val="003C7393"/>
    <w:rsid w:val="003C7749"/>
    <w:rsid w:val="003C7C42"/>
    <w:rsid w:val="003C7D7D"/>
    <w:rsid w:val="003C7EAF"/>
    <w:rsid w:val="003D08B9"/>
    <w:rsid w:val="003D0AE4"/>
    <w:rsid w:val="003D2A42"/>
    <w:rsid w:val="003D3C5C"/>
    <w:rsid w:val="003D3C93"/>
    <w:rsid w:val="003D41AF"/>
    <w:rsid w:val="003D42CF"/>
    <w:rsid w:val="003D4E30"/>
    <w:rsid w:val="003D4E73"/>
    <w:rsid w:val="003D5442"/>
    <w:rsid w:val="003D5D6F"/>
    <w:rsid w:val="003D5F05"/>
    <w:rsid w:val="003D65BE"/>
    <w:rsid w:val="003D7809"/>
    <w:rsid w:val="003E099E"/>
    <w:rsid w:val="003E1F70"/>
    <w:rsid w:val="003E2B81"/>
    <w:rsid w:val="003E3617"/>
    <w:rsid w:val="003E372A"/>
    <w:rsid w:val="003E42FB"/>
    <w:rsid w:val="003E5156"/>
    <w:rsid w:val="003E58BE"/>
    <w:rsid w:val="003E63C8"/>
    <w:rsid w:val="003E669E"/>
    <w:rsid w:val="003E7824"/>
    <w:rsid w:val="003E7AD9"/>
    <w:rsid w:val="003E7B9C"/>
    <w:rsid w:val="003E7D3D"/>
    <w:rsid w:val="003F15CE"/>
    <w:rsid w:val="003F1937"/>
    <w:rsid w:val="003F1C5B"/>
    <w:rsid w:val="003F3789"/>
    <w:rsid w:val="003F3B1A"/>
    <w:rsid w:val="003F42E7"/>
    <w:rsid w:val="003F455A"/>
    <w:rsid w:val="003F45A1"/>
    <w:rsid w:val="003F45B7"/>
    <w:rsid w:val="003F4625"/>
    <w:rsid w:val="003F4662"/>
    <w:rsid w:val="003F4749"/>
    <w:rsid w:val="003F47DD"/>
    <w:rsid w:val="003F4D2E"/>
    <w:rsid w:val="003F4E96"/>
    <w:rsid w:val="003F52AC"/>
    <w:rsid w:val="003F5990"/>
    <w:rsid w:val="003F6913"/>
    <w:rsid w:val="003F6A22"/>
    <w:rsid w:val="003F6CD2"/>
    <w:rsid w:val="003F7069"/>
    <w:rsid w:val="003F72D7"/>
    <w:rsid w:val="003F73C0"/>
    <w:rsid w:val="003F7A9D"/>
    <w:rsid w:val="004004C3"/>
    <w:rsid w:val="0040074C"/>
    <w:rsid w:val="00400E10"/>
    <w:rsid w:val="00401448"/>
    <w:rsid w:val="00402591"/>
    <w:rsid w:val="00402EF3"/>
    <w:rsid w:val="00403625"/>
    <w:rsid w:val="00403767"/>
    <w:rsid w:val="00405DD7"/>
    <w:rsid w:val="004062EF"/>
    <w:rsid w:val="004071B8"/>
    <w:rsid w:val="0041000B"/>
    <w:rsid w:val="00410FC1"/>
    <w:rsid w:val="0041176C"/>
    <w:rsid w:val="00411D64"/>
    <w:rsid w:val="00411FA8"/>
    <w:rsid w:val="00412339"/>
    <w:rsid w:val="00412D55"/>
    <w:rsid w:val="00412D97"/>
    <w:rsid w:val="00412D9B"/>
    <w:rsid w:val="00413462"/>
    <w:rsid w:val="0041371B"/>
    <w:rsid w:val="0041395C"/>
    <w:rsid w:val="00413A77"/>
    <w:rsid w:val="00413E0D"/>
    <w:rsid w:val="0041457B"/>
    <w:rsid w:val="00414C55"/>
    <w:rsid w:val="004151EE"/>
    <w:rsid w:val="00415272"/>
    <w:rsid w:val="004153C2"/>
    <w:rsid w:val="00415EE7"/>
    <w:rsid w:val="00416DBA"/>
    <w:rsid w:val="004205A3"/>
    <w:rsid w:val="00421D9D"/>
    <w:rsid w:val="00422366"/>
    <w:rsid w:val="004241FA"/>
    <w:rsid w:val="004246D4"/>
    <w:rsid w:val="00424A3B"/>
    <w:rsid w:val="00424E54"/>
    <w:rsid w:val="00424EE2"/>
    <w:rsid w:val="00424FFC"/>
    <w:rsid w:val="00425118"/>
    <w:rsid w:val="00425326"/>
    <w:rsid w:val="00425403"/>
    <w:rsid w:val="00425767"/>
    <w:rsid w:val="00425CD3"/>
    <w:rsid w:val="004263D3"/>
    <w:rsid w:val="00426AD6"/>
    <w:rsid w:val="00427228"/>
    <w:rsid w:val="0042747E"/>
    <w:rsid w:val="0042763E"/>
    <w:rsid w:val="004278B9"/>
    <w:rsid w:val="00427E7C"/>
    <w:rsid w:val="0043017B"/>
    <w:rsid w:val="0043028B"/>
    <w:rsid w:val="00430A32"/>
    <w:rsid w:val="0043191F"/>
    <w:rsid w:val="00431C1B"/>
    <w:rsid w:val="00432187"/>
    <w:rsid w:val="004324E0"/>
    <w:rsid w:val="00432FA2"/>
    <w:rsid w:val="0043408B"/>
    <w:rsid w:val="00434A10"/>
    <w:rsid w:val="00434C88"/>
    <w:rsid w:val="004363E4"/>
    <w:rsid w:val="004366AA"/>
    <w:rsid w:val="00436832"/>
    <w:rsid w:val="0043683A"/>
    <w:rsid w:val="00436A0B"/>
    <w:rsid w:val="00436C6B"/>
    <w:rsid w:val="00437413"/>
    <w:rsid w:val="00437416"/>
    <w:rsid w:val="004378DD"/>
    <w:rsid w:val="004408B5"/>
    <w:rsid w:val="00440C5B"/>
    <w:rsid w:val="00440D1B"/>
    <w:rsid w:val="00441E4C"/>
    <w:rsid w:val="00442B28"/>
    <w:rsid w:val="00442E4C"/>
    <w:rsid w:val="00443012"/>
    <w:rsid w:val="004434F9"/>
    <w:rsid w:val="00443F7E"/>
    <w:rsid w:val="00443FC8"/>
    <w:rsid w:val="0044445E"/>
    <w:rsid w:val="0044466E"/>
    <w:rsid w:val="0044488A"/>
    <w:rsid w:val="00444E02"/>
    <w:rsid w:val="0044518C"/>
    <w:rsid w:val="004454DF"/>
    <w:rsid w:val="0044593E"/>
    <w:rsid w:val="00445E08"/>
    <w:rsid w:val="00445E83"/>
    <w:rsid w:val="0044624B"/>
    <w:rsid w:val="00447BC3"/>
    <w:rsid w:val="0045085A"/>
    <w:rsid w:val="004508F3"/>
    <w:rsid w:val="00451D64"/>
    <w:rsid w:val="004527BC"/>
    <w:rsid w:val="00452885"/>
    <w:rsid w:val="00452D43"/>
    <w:rsid w:val="00453062"/>
    <w:rsid w:val="004536DE"/>
    <w:rsid w:val="00453972"/>
    <w:rsid w:val="0045398E"/>
    <w:rsid w:val="00453A7C"/>
    <w:rsid w:val="00453A9F"/>
    <w:rsid w:val="00453C7C"/>
    <w:rsid w:val="00453DAE"/>
    <w:rsid w:val="00454319"/>
    <w:rsid w:val="00455129"/>
    <w:rsid w:val="00455F68"/>
    <w:rsid w:val="00456282"/>
    <w:rsid w:val="0045629B"/>
    <w:rsid w:val="004571F5"/>
    <w:rsid w:val="0046199A"/>
    <w:rsid w:val="00462DB9"/>
    <w:rsid w:val="00464BC4"/>
    <w:rsid w:val="00465798"/>
    <w:rsid w:val="00465DE1"/>
    <w:rsid w:val="0046621A"/>
    <w:rsid w:val="00466932"/>
    <w:rsid w:val="00467216"/>
    <w:rsid w:val="0046768F"/>
    <w:rsid w:val="004678AD"/>
    <w:rsid w:val="00467D0F"/>
    <w:rsid w:val="00467D78"/>
    <w:rsid w:val="004702F8"/>
    <w:rsid w:val="00470D0B"/>
    <w:rsid w:val="004715E9"/>
    <w:rsid w:val="0047295C"/>
    <w:rsid w:val="00472ED6"/>
    <w:rsid w:val="00473204"/>
    <w:rsid w:val="00474840"/>
    <w:rsid w:val="004748AE"/>
    <w:rsid w:val="0047498A"/>
    <w:rsid w:val="00474E69"/>
    <w:rsid w:val="00475190"/>
    <w:rsid w:val="0047579A"/>
    <w:rsid w:val="004763CD"/>
    <w:rsid w:val="00476617"/>
    <w:rsid w:val="0048046F"/>
    <w:rsid w:val="00480506"/>
    <w:rsid w:val="0048082D"/>
    <w:rsid w:val="00482136"/>
    <w:rsid w:val="00482434"/>
    <w:rsid w:val="00483688"/>
    <w:rsid w:val="004841D0"/>
    <w:rsid w:val="00484D0A"/>
    <w:rsid w:val="004854E1"/>
    <w:rsid w:val="0048554C"/>
    <w:rsid w:val="004858C6"/>
    <w:rsid w:val="00485D94"/>
    <w:rsid w:val="0048649C"/>
    <w:rsid w:val="00486EE6"/>
    <w:rsid w:val="00487121"/>
    <w:rsid w:val="00487452"/>
    <w:rsid w:val="00487644"/>
    <w:rsid w:val="0048793E"/>
    <w:rsid w:val="004879A2"/>
    <w:rsid w:val="00487A60"/>
    <w:rsid w:val="00490827"/>
    <w:rsid w:val="00490E5C"/>
    <w:rsid w:val="00492382"/>
    <w:rsid w:val="004934FC"/>
    <w:rsid w:val="004935CA"/>
    <w:rsid w:val="0049419E"/>
    <w:rsid w:val="00494662"/>
    <w:rsid w:val="004956B5"/>
    <w:rsid w:val="00495A5D"/>
    <w:rsid w:val="00495E55"/>
    <w:rsid w:val="00496E0A"/>
    <w:rsid w:val="004977DD"/>
    <w:rsid w:val="004A0547"/>
    <w:rsid w:val="004A0582"/>
    <w:rsid w:val="004A06EF"/>
    <w:rsid w:val="004A0CC2"/>
    <w:rsid w:val="004A0CE1"/>
    <w:rsid w:val="004A0F8F"/>
    <w:rsid w:val="004A19A7"/>
    <w:rsid w:val="004A2102"/>
    <w:rsid w:val="004A24E7"/>
    <w:rsid w:val="004A34B2"/>
    <w:rsid w:val="004A41DF"/>
    <w:rsid w:val="004A4B67"/>
    <w:rsid w:val="004A50F3"/>
    <w:rsid w:val="004A55A6"/>
    <w:rsid w:val="004A5CC7"/>
    <w:rsid w:val="004A6EFA"/>
    <w:rsid w:val="004A7836"/>
    <w:rsid w:val="004A785D"/>
    <w:rsid w:val="004B0E4E"/>
    <w:rsid w:val="004B13EF"/>
    <w:rsid w:val="004B16A2"/>
    <w:rsid w:val="004B16F7"/>
    <w:rsid w:val="004B1960"/>
    <w:rsid w:val="004B22CB"/>
    <w:rsid w:val="004B2378"/>
    <w:rsid w:val="004B2FE7"/>
    <w:rsid w:val="004B36BB"/>
    <w:rsid w:val="004B3701"/>
    <w:rsid w:val="004B3A0B"/>
    <w:rsid w:val="004B58CA"/>
    <w:rsid w:val="004B5922"/>
    <w:rsid w:val="004B5AE6"/>
    <w:rsid w:val="004B60F7"/>
    <w:rsid w:val="004B6655"/>
    <w:rsid w:val="004B6F7C"/>
    <w:rsid w:val="004B74A2"/>
    <w:rsid w:val="004B7FAF"/>
    <w:rsid w:val="004C0026"/>
    <w:rsid w:val="004C1697"/>
    <w:rsid w:val="004C199F"/>
    <w:rsid w:val="004C19FC"/>
    <w:rsid w:val="004C26FF"/>
    <w:rsid w:val="004C2CB5"/>
    <w:rsid w:val="004C2E74"/>
    <w:rsid w:val="004C3887"/>
    <w:rsid w:val="004C3A6C"/>
    <w:rsid w:val="004C3EA8"/>
    <w:rsid w:val="004C4BB5"/>
    <w:rsid w:val="004C5528"/>
    <w:rsid w:val="004C6D7D"/>
    <w:rsid w:val="004D09CE"/>
    <w:rsid w:val="004D0E36"/>
    <w:rsid w:val="004D171A"/>
    <w:rsid w:val="004D1B16"/>
    <w:rsid w:val="004D1D6A"/>
    <w:rsid w:val="004D4078"/>
    <w:rsid w:val="004D49A1"/>
    <w:rsid w:val="004D4B93"/>
    <w:rsid w:val="004D4C63"/>
    <w:rsid w:val="004D5372"/>
    <w:rsid w:val="004D5744"/>
    <w:rsid w:val="004D6CA6"/>
    <w:rsid w:val="004D78CB"/>
    <w:rsid w:val="004D7CB7"/>
    <w:rsid w:val="004E06DF"/>
    <w:rsid w:val="004E0D48"/>
    <w:rsid w:val="004E0DCA"/>
    <w:rsid w:val="004E27FF"/>
    <w:rsid w:val="004E28A4"/>
    <w:rsid w:val="004E2BA7"/>
    <w:rsid w:val="004E308D"/>
    <w:rsid w:val="004E32D2"/>
    <w:rsid w:val="004E3C67"/>
    <w:rsid w:val="004E3CA5"/>
    <w:rsid w:val="004E5076"/>
    <w:rsid w:val="004E655E"/>
    <w:rsid w:val="004E6727"/>
    <w:rsid w:val="004E756D"/>
    <w:rsid w:val="004F01B3"/>
    <w:rsid w:val="004F02E7"/>
    <w:rsid w:val="004F0812"/>
    <w:rsid w:val="004F1082"/>
    <w:rsid w:val="004F145B"/>
    <w:rsid w:val="004F1827"/>
    <w:rsid w:val="004F20A9"/>
    <w:rsid w:val="004F22E3"/>
    <w:rsid w:val="004F249A"/>
    <w:rsid w:val="004F32EF"/>
    <w:rsid w:val="004F36E4"/>
    <w:rsid w:val="004F43E1"/>
    <w:rsid w:val="004F4674"/>
    <w:rsid w:val="004F5845"/>
    <w:rsid w:val="004F5EA2"/>
    <w:rsid w:val="004F6224"/>
    <w:rsid w:val="004F6733"/>
    <w:rsid w:val="004F6B6B"/>
    <w:rsid w:val="004F6BF3"/>
    <w:rsid w:val="004F6C90"/>
    <w:rsid w:val="004F6D2D"/>
    <w:rsid w:val="004F6E19"/>
    <w:rsid w:val="004F767B"/>
    <w:rsid w:val="00500697"/>
    <w:rsid w:val="00501002"/>
    <w:rsid w:val="00501925"/>
    <w:rsid w:val="00501D08"/>
    <w:rsid w:val="00501FE8"/>
    <w:rsid w:val="00503B07"/>
    <w:rsid w:val="00504375"/>
    <w:rsid w:val="00505512"/>
    <w:rsid w:val="00505631"/>
    <w:rsid w:val="00505653"/>
    <w:rsid w:val="005058A9"/>
    <w:rsid w:val="00505977"/>
    <w:rsid w:val="00510136"/>
    <w:rsid w:val="00510582"/>
    <w:rsid w:val="005120E6"/>
    <w:rsid w:val="005134A4"/>
    <w:rsid w:val="00513837"/>
    <w:rsid w:val="00513FB2"/>
    <w:rsid w:val="0051421F"/>
    <w:rsid w:val="00514459"/>
    <w:rsid w:val="0051482C"/>
    <w:rsid w:val="00514AD2"/>
    <w:rsid w:val="00514CFF"/>
    <w:rsid w:val="00515061"/>
    <w:rsid w:val="00515472"/>
    <w:rsid w:val="005160FF"/>
    <w:rsid w:val="00516546"/>
    <w:rsid w:val="00516B4C"/>
    <w:rsid w:val="00517193"/>
    <w:rsid w:val="005171A0"/>
    <w:rsid w:val="0051731C"/>
    <w:rsid w:val="005179B1"/>
    <w:rsid w:val="00517BB2"/>
    <w:rsid w:val="00517D9F"/>
    <w:rsid w:val="00517E17"/>
    <w:rsid w:val="00521113"/>
    <w:rsid w:val="00521900"/>
    <w:rsid w:val="00521EBB"/>
    <w:rsid w:val="0052276D"/>
    <w:rsid w:val="00522D76"/>
    <w:rsid w:val="00522F0E"/>
    <w:rsid w:val="005244F1"/>
    <w:rsid w:val="005248E8"/>
    <w:rsid w:val="00524F16"/>
    <w:rsid w:val="005252E9"/>
    <w:rsid w:val="00525FE0"/>
    <w:rsid w:val="005265C3"/>
    <w:rsid w:val="00526DCE"/>
    <w:rsid w:val="00527040"/>
    <w:rsid w:val="005272CA"/>
    <w:rsid w:val="0052741B"/>
    <w:rsid w:val="00527F3B"/>
    <w:rsid w:val="00530432"/>
    <w:rsid w:val="00530477"/>
    <w:rsid w:val="00530C6A"/>
    <w:rsid w:val="0053139D"/>
    <w:rsid w:val="0053154A"/>
    <w:rsid w:val="005318ED"/>
    <w:rsid w:val="00532EA7"/>
    <w:rsid w:val="00533323"/>
    <w:rsid w:val="005340A6"/>
    <w:rsid w:val="00534476"/>
    <w:rsid w:val="005346D3"/>
    <w:rsid w:val="005346F6"/>
    <w:rsid w:val="00534996"/>
    <w:rsid w:val="005349A0"/>
    <w:rsid w:val="005354AC"/>
    <w:rsid w:val="00535684"/>
    <w:rsid w:val="00536F79"/>
    <w:rsid w:val="005370BB"/>
    <w:rsid w:val="005371B2"/>
    <w:rsid w:val="005377CE"/>
    <w:rsid w:val="00540686"/>
    <w:rsid w:val="005410FB"/>
    <w:rsid w:val="00542A18"/>
    <w:rsid w:val="00542A67"/>
    <w:rsid w:val="0054344F"/>
    <w:rsid w:val="00543BED"/>
    <w:rsid w:val="00543EEB"/>
    <w:rsid w:val="00544291"/>
    <w:rsid w:val="005455F8"/>
    <w:rsid w:val="005472DA"/>
    <w:rsid w:val="005476DE"/>
    <w:rsid w:val="00547716"/>
    <w:rsid w:val="00547919"/>
    <w:rsid w:val="0054796C"/>
    <w:rsid w:val="00551ABE"/>
    <w:rsid w:val="005521AA"/>
    <w:rsid w:val="005526C6"/>
    <w:rsid w:val="00552A4E"/>
    <w:rsid w:val="0055313F"/>
    <w:rsid w:val="005531F0"/>
    <w:rsid w:val="005542A7"/>
    <w:rsid w:val="0055599B"/>
    <w:rsid w:val="00555EF6"/>
    <w:rsid w:val="005561DB"/>
    <w:rsid w:val="005566D7"/>
    <w:rsid w:val="00556A37"/>
    <w:rsid w:val="0055706F"/>
    <w:rsid w:val="00557535"/>
    <w:rsid w:val="00557CBE"/>
    <w:rsid w:val="00557D90"/>
    <w:rsid w:val="005601F8"/>
    <w:rsid w:val="0056084C"/>
    <w:rsid w:val="00560A34"/>
    <w:rsid w:val="005618D6"/>
    <w:rsid w:val="0056196D"/>
    <w:rsid w:val="00561DC9"/>
    <w:rsid w:val="00563225"/>
    <w:rsid w:val="0056360D"/>
    <w:rsid w:val="005636F0"/>
    <w:rsid w:val="0056390B"/>
    <w:rsid w:val="00565561"/>
    <w:rsid w:val="00565A17"/>
    <w:rsid w:val="00565EED"/>
    <w:rsid w:val="00566C10"/>
    <w:rsid w:val="00566F67"/>
    <w:rsid w:val="0057008A"/>
    <w:rsid w:val="0057042E"/>
    <w:rsid w:val="005709CC"/>
    <w:rsid w:val="00570AFD"/>
    <w:rsid w:val="0057112A"/>
    <w:rsid w:val="00571181"/>
    <w:rsid w:val="00571B6B"/>
    <w:rsid w:val="00571BFE"/>
    <w:rsid w:val="0057314A"/>
    <w:rsid w:val="005732F2"/>
    <w:rsid w:val="00573303"/>
    <w:rsid w:val="00573670"/>
    <w:rsid w:val="00573A35"/>
    <w:rsid w:val="005743EA"/>
    <w:rsid w:val="005748CA"/>
    <w:rsid w:val="00574FA8"/>
    <w:rsid w:val="00575A86"/>
    <w:rsid w:val="00575EC7"/>
    <w:rsid w:val="00575F07"/>
    <w:rsid w:val="00576230"/>
    <w:rsid w:val="005764B6"/>
    <w:rsid w:val="00576672"/>
    <w:rsid w:val="00576BEC"/>
    <w:rsid w:val="0057772C"/>
    <w:rsid w:val="00577A92"/>
    <w:rsid w:val="00577D2C"/>
    <w:rsid w:val="00580AE8"/>
    <w:rsid w:val="00581602"/>
    <w:rsid w:val="005816A4"/>
    <w:rsid w:val="00581E94"/>
    <w:rsid w:val="0058280F"/>
    <w:rsid w:val="00583269"/>
    <w:rsid w:val="00583355"/>
    <w:rsid w:val="005835DD"/>
    <w:rsid w:val="00583A47"/>
    <w:rsid w:val="00584B29"/>
    <w:rsid w:val="00584F15"/>
    <w:rsid w:val="00585577"/>
    <w:rsid w:val="00585A0D"/>
    <w:rsid w:val="00585F11"/>
    <w:rsid w:val="005866DF"/>
    <w:rsid w:val="00586B6E"/>
    <w:rsid w:val="00586DE3"/>
    <w:rsid w:val="00586ED0"/>
    <w:rsid w:val="00587B92"/>
    <w:rsid w:val="00587B9A"/>
    <w:rsid w:val="00587C6E"/>
    <w:rsid w:val="00591507"/>
    <w:rsid w:val="005925AE"/>
    <w:rsid w:val="0059269B"/>
    <w:rsid w:val="00592A02"/>
    <w:rsid w:val="0059480D"/>
    <w:rsid w:val="00594A1C"/>
    <w:rsid w:val="00595150"/>
    <w:rsid w:val="00595B11"/>
    <w:rsid w:val="0059601D"/>
    <w:rsid w:val="00596494"/>
    <w:rsid w:val="005974B9"/>
    <w:rsid w:val="00597504"/>
    <w:rsid w:val="0059764E"/>
    <w:rsid w:val="005978A6"/>
    <w:rsid w:val="00597965"/>
    <w:rsid w:val="005A24D4"/>
    <w:rsid w:val="005A342D"/>
    <w:rsid w:val="005A5046"/>
    <w:rsid w:val="005A5212"/>
    <w:rsid w:val="005A5390"/>
    <w:rsid w:val="005A59DA"/>
    <w:rsid w:val="005A6087"/>
    <w:rsid w:val="005A6125"/>
    <w:rsid w:val="005A6284"/>
    <w:rsid w:val="005A6649"/>
    <w:rsid w:val="005A6C81"/>
    <w:rsid w:val="005A7039"/>
    <w:rsid w:val="005B0502"/>
    <w:rsid w:val="005B1CCB"/>
    <w:rsid w:val="005B4240"/>
    <w:rsid w:val="005B4355"/>
    <w:rsid w:val="005B48F9"/>
    <w:rsid w:val="005B5865"/>
    <w:rsid w:val="005B5D17"/>
    <w:rsid w:val="005B62E6"/>
    <w:rsid w:val="005B6940"/>
    <w:rsid w:val="005B6AAE"/>
    <w:rsid w:val="005B6CB4"/>
    <w:rsid w:val="005B74CA"/>
    <w:rsid w:val="005B7A29"/>
    <w:rsid w:val="005B7D45"/>
    <w:rsid w:val="005B7DF0"/>
    <w:rsid w:val="005C0517"/>
    <w:rsid w:val="005C0740"/>
    <w:rsid w:val="005C0A6C"/>
    <w:rsid w:val="005C18BF"/>
    <w:rsid w:val="005C2FF8"/>
    <w:rsid w:val="005C392C"/>
    <w:rsid w:val="005C3BCC"/>
    <w:rsid w:val="005C3E15"/>
    <w:rsid w:val="005C4788"/>
    <w:rsid w:val="005C4ED4"/>
    <w:rsid w:val="005C5823"/>
    <w:rsid w:val="005C5B66"/>
    <w:rsid w:val="005C6143"/>
    <w:rsid w:val="005C6BFA"/>
    <w:rsid w:val="005C7377"/>
    <w:rsid w:val="005C7DE6"/>
    <w:rsid w:val="005D01E7"/>
    <w:rsid w:val="005D04A7"/>
    <w:rsid w:val="005D0A16"/>
    <w:rsid w:val="005D0CBB"/>
    <w:rsid w:val="005D1248"/>
    <w:rsid w:val="005D2111"/>
    <w:rsid w:val="005D270E"/>
    <w:rsid w:val="005D4089"/>
    <w:rsid w:val="005D455E"/>
    <w:rsid w:val="005D4639"/>
    <w:rsid w:val="005D4FC9"/>
    <w:rsid w:val="005D4FDA"/>
    <w:rsid w:val="005D5133"/>
    <w:rsid w:val="005E013A"/>
    <w:rsid w:val="005E08C6"/>
    <w:rsid w:val="005E0973"/>
    <w:rsid w:val="005E19C7"/>
    <w:rsid w:val="005E25E1"/>
    <w:rsid w:val="005E2E6A"/>
    <w:rsid w:val="005E2F25"/>
    <w:rsid w:val="005E328B"/>
    <w:rsid w:val="005E3464"/>
    <w:rsid w:val="005E4CE4"/>
    <w:rsid w:val="005E55B9"/>
    <w:rsid w:val="005E5EB0"/>
    <w:rsid w:val="005E6E29"/>
    <w:rsid w:val="005E71F7"/>
    <w:rsid w:val="005E7773"/>
    <w:rsid w:val="005F0ECB"/>
    <w:rsid w:val="005F1277"/>
    <w:rsid w:val="005F15BB"/>
    <w:rsid w:val="005F17B1"/>
    <w:rsid w:val="005F19FB"/>
    <w:rsid w:val="005F1B6E"/>
    <w:rsid w:val="005F25CF"/>
    <w:rsid w:val="005F2736"/>
    <w:rsid w:val="005F278B"/>
    <w:rsid w:val="005F2B11"/>
    <w:rsid w:val="005F3DD8"/>
    <w:rsid w:val="005F3F89"/>
    <w:rsid w:val="005F4AAB"/>
    <w:rsid w:val="005F4E1C"/>
    <w:rsid w:val="005F5294"/>
    <w:rsid w:val="005F52B8"/>
    <w:rsid w:val="005F53B2"/>
    <w:rsid w:val="005F63FC"/>
    <w:rsid w:val="005F6583"/>
    <w:rsid w:val="005F73EF"/>
    <w:rsid w:val="005F74AD"/>
    <w:rsid w:val="005F7689"/>
    <w:rsid w:val="005F7D98"/>
    <w:rsid w:val="005F7DC0"/>
    <w:rsid w:val="006002D8"/>
    <w:rsid w:val="00600463"/>
    <w:rsid w:val="00600738"/>
    <w:rsid w:val="00600C40"/>
    <w:rsid w:val="00600D20"/>
    <w:rsid w:val="006011D6"/>
    <w:rsid w:val="006020F6"/>
    <w:rsid w:val="00603506"/>
    <w:rsid w:val="0060376B"/>
    <w:rsid w:val="006040E0"/>
    <w:rsid w:val="0060429B"/>
    <w:rsid w:val="0060491C"/>
    <w:rsid w:val="00604DDC"/>
    <w:rsid w:val="006053AE"/>
    <w:rsid w:val="00605601"/>
    <w:rsid w:val="00605DA7"/>
    <w:rsid w:val="006060FD"/>
    <w:rsid w:val="00606989"/>
    <w:rsid w:val="00606D4C"/>
    <w:rsid w:val="006074E1"/>
    <w:rsid w:val="006078C2"/>
    <w:rsid w:val="00607D87"/>
    <w:rsid w:val="00610266"/>
    <w:rsid w:val="006108DA"/>
    <w:rsid w:val="0061148C"/>
    <w:rsid w:val="0061167A"/>
    <w:rsid w:val="00611B07"/>
    <w:rsid w:val="00611BF0"/>
    <w:rsid w:val="00611D25"/>
    <w:rsid w:val="00612429"/>
    <w:rsid w:val="00612F55"/>
    <w:rsid w:val="006131BB"/>
    <w:rsid w:val="00613436"/>
    <w:rsid w:val="00613893"/>
    <w:rsid w:val="00613A95"/>
    <w:rsid w:val="00613E25"/>
    <w:rsid w:val="00615DDD"/>
    <w:rsid w:val="00616042"/>
    <w:rsid w:val="00616066"/>
    <w:rsid w:val="00616212"/>
    <w:rsid w:val="006169FA"/>
    <w:rsid w:val="00616C8D"/>
    <w:rsid w:val="00616E6C"/>
    <w:rsid w:val="006173A2"/>
    <w:rsid w:val="00617DD5"/>
    <w:rsid w:val="00620015"/>
    <w:rsid w:val="00620468"/>
    <w:rsid w:val="00620591"/>
    <w:rsid w:val="0062084F"/>
    <w:rsid w:val="00620BAA"/>
    <w:rsid w:val="00620DC6"/>
    <w:rsid w:val="00620E3A"/>
    <w:rsid w:val="00621AAE"/>
    <w:rsid w:val="00621AF4"/>
    <w:rsid w:val="00621B07"/>
    <w:rsid w:val="006236DC"/>
    <w:rsid w:val="00623D0C"/>
    <w:rsid w:val="00623E72"/>
    <w:rsid w:val="0062509B"/>
    <w:rsid w:val="006250F8"/>
    <w:rsid w:val="0062512D"/>
    <w:rsid w:val="0062570F"/>
    <w:rsid w:val="00625941"/>
    <w:rsid w:val="00625A8D"/>
    <w:rsid w:val="00625E94"/>
    <w:rsid w:val="0062663D"/>
    <w:rsid w:val="00627045"/>
    <w:rsid w:val="0062717E"/>
    <w:rsid w:val="006274A3"/>
    <w:rsid w:val="00630649"/>
    <w:rsid w:val="00630D6B"/>
    <w:rsid w:val="00630DD3"/>
    <w:rsid w:val="00631912"/>
    <w:rsid w:val="00631B9C"/>
    <w:rsid w:val="00631CC4"/>
    <w:rsid w:val="00631EDB"/>
    <w:rsid w:val="006328D5"/>
    <w:rsid w:val="00632D2A"/>
    <w:rsid w:val="00632FB3"/>
    <w:rsid w:val="00633BC3"/>
    <w:rsid w:val="0063517B"/>
    <w:rsid w:val="00637192"/>
    <w:rsid w:val="00640337"/>
    <w:rsid w:val="00640403"/>
    <w:rsid w:val="006412E4"/>
    <w:rsid w:val="00642666"/>
    <w:rsid w:val="00642F56"/>
    <w:rsid w:val="0064313D"/>
    <w:rsid w:val="00643319"/>
    <w:rsid w:val="00643793"/>
    <w:rsid w:val="006437A0"/>
    <w:rsid w:val="00643887"/>
    <w:rsid w:val="00643EEE"/>
    <w:rsid w:val="0064408F"/>
    <w:rsid w:val="00644975"/>
    <w:rsid w:val="00645278"/>
    <w:rsid w:val="006454DF"/>
    <w:rsid w:val="00645641"/>
    <w:rsid w:val="006456CA"/>
    <w:rsid w:val="00645E20"/>
    <w:rsid w:val="0064718D"/>
    <w:rsid w:val="00647251"/>
    <w:rsid w:val="00650552"/>
    <w:rsid w:val="00650A4D"/>
    <w:rsid w:val="00650BEF"/>
    <w:rsid w:val="00651270"/>
    <w:rsid w:val="006525E0"/>
    <w:rsid w:val="0065265A"/>
    <w:rsid w:val="00652DAE"/>
    <w:rsid w:val="0065320D"/>
    <w:rsid w:val="00653B95"/>
    <w:rsid w:val="00653EC0"/>
    <w:rsid w:val="00653F9A"/>
    <w:rsid w:val="00654144"/>
    <w:rsid w:val="0065421E"/>
    <w:rsid w:val="006549F9"/>
    <w:rsid w:val="00654C8A"/>
    <w:rsid w:val="0065523F"/>
    <w:rsid w:val="006557B2"/>
    <w:rsid w:val="006568D2"/>
    <w:rsid w:val="00656E86"/>
    <w:rsid w:val="00657527"/>
    <w:rsid w:val="0065785F"/>
    <w:rsid w:val="00657C9D"/>
    <w:rsid w:val="006606AB"/>
    <w:rsid w:val="00660C90"/>
    <w:rsid w:val="006611A7"/>
    <w:rsid w:val="00661A26"/>
    <w:rsid w:val="00661FBE"/>
    <w:rsid w:val="00661FFA"/>
    <w:rsid w:val="006626FA"/>
    <w:rsid w:val="00662EFB"/>
    <w:rsid w:val="00663B04"/>
    <w:rsid w:val="00663CA2"/>
    <w:rsid w:val="006660BF"/>
    <w:rsid w:val="00666216"/>
    <w:rsid w:val="006708BE"/>
    <w:rsid w:val="00670CBF"/>
    <w:rsid w:val="0067166B"/>
    <w:rsid w:val="00672025"/>
    <w:rsid w:val="00673623"/>
    <w:rsid w:val="006742F0"/>
    <w:rsid w:val="006745A5"/>
    <w:rsid w:val="00674F12"/>
    <w:rsid w:val="00675E92"/>
    <w:rsid w:val="00675F0E"/>
    <w:rsid w:val="006761DF"/>
    <w:rsid w:val="00677167"/>
    <w:rsid w:val="006777B8"/>
    <w:rsid w:val="00677E73"/>
    <w:rsid w:val="00677F61"/>
    <w:rsid w:val="00680A33"/>
    <w:rsid w:val="00680A6D"/>
    <w:rsid w:val="00680F50"/>
    <w:rsid w:val="00681E0E"/>
    <w:rsid w:val="00682491"/>
    <w:rsid w:val="00682D37"/>
    <w:rsid w:val="0068330E"/>
    <w:rsid w:val="00683A88"/>
    <w:rsid w:val="00683BFD"/>
    <w:rsid w:val="006841FD"/>
    <w:rsid w:val="00684C81"/>
    <w:rsid w:val="00684E2F"/>
    <w:rsid w:val="00685215"/>
    <w:rsid w:val="00685679"/>
    <w:rsid w:val="00686483"/>
    <w:rsid w:val="006866C5"/>
    <w:rsid w:val="00686D8B"/>
    <w:rsid w:val="00686D98"/>
    <w:rsid w:val="006873A8"/>
    <w:rsid w:val="00687CF2"/>
    <w:rsid w:val="00690571"/>
    <w:rsid w:val="0069113C"/>
    <w:rsid w:val="00691739"/>
    <w:rsid w:val="00691F3C"/>
    <w:rsid w:val="0069252A"/>
    <w:rsid w:val="00692BBD"/>
    <w:rsid w:val="006930AC"/>
    <w:rsid w:val="0069354D"/>
    <w:rsid w:val="006951BA"/>
    <w:rsid w:val="00696CAD"/>
    <w:rsid w:val="00697223"/>
    <w:rsid w:val="006A0C22"/>
    <w:rsid w:val="006A0F5D"/>
    <w:rsid w:val="006A14CA"/>
    <w:rsid w:val="006A26F8"/>
    <w:rsid w:val="006A398E"/>
    <w:rsid w:val="006A40F4"/>
    <w:rsid w:val="006A4670"/>
    <w:rsid w:val="006A4EBA"/>
    <w:rsid w:val="006A5240"/>
    <w:rsid w:val="006A58B5"/>
    <w:rsid w:val="006A5EE8"/>
    <w:rsid w:val="006A603E"/>
    <w:rsid w:val="006A6500"/>
    <w:rsid w:val="006A676A"/>
    <w:rsid w:val="006A6E46"/>
    <w:rsid w:val="006A7BAE"/>
    <w:rsid w:val="006A7F54"/>
    <w:rsid w:val="006B07B0"/>
    <w:rsid w:val="006B0950"/>
    <w:rsid w:val="006B2304"/>
    <w:rsid w:val="006B241A"/>
    <w:rsid w:val="006B2F3F"/>
    <w:rsid w:val="006B3195"/>
    <w:rsid w:val="006B3454"/>
    <w:rsid w:val="006B3510"/>
    <w:rsid w:val="006B3729"/>
    <w:rsid w:val="006B507D"/>
    <w:rsid w:val="006B5725"/>
    <w:rsid w:val="006B5BCD"/>
    <w:rsid w:val="006B5CAA"/>
    <w:rsid w:val="006B5DD1"/>
    <w:rsid w:val="006B6057"/>
    <w:rsid w:val="006B6086"/>
    <w:rsid w:val="006B65DE"/>
    <w:rsid w:val="006B660F"/>
    <w:rsid w:val="006B7152"/>
    <w:rsid w:val="006B7174"/>
    <w:rsid w:val="006B7434"/>
    <w:rsid w:val="006B76E5"/>
    <w:rsid w:val="006B7B0E"/>
    <w:rsid w:val="006C102C"/>
    <w:rsid w:val="006C12D2"/>
    <w:rsid w:val="006C1666"/>
    <w:rsid w:val="006C3399"/>
    <w:rsid w:val="006C34F7"/>
    <w:rsid w:val="006C3BF3"/>
    <w:rsid w:val="006C40D4"/>
    <w:rsid w:val="006C43C9"/>
    <w:rsid w:val="006C4975"/>
    <w:rsid w:val="006C4B29"/>
    <w:rsid w:val="006C4B37"/>
    <w:rsid w:val="006C4C91"/>
    <w:rsid w:val="006C4D9A"/>
    <w:rsid w:val="006C4E0D"/>
    <w:rsid w:val="006C5182"/>
    <w:rsid w:val="006C5F0A"/>
    <w:rsid w:val="006C6392"/>
    <w:rsid w:val="006C65B9"/>
    <w:rsid w:val="006C6F9A"/>
    <w:rsid w:val="006C77B8"/>
    <w:rsid w:val="006C7901"/>
    <w:rsid w:val="006D0001"/>
    <w:rsid w:val="006D0077"/>
    <w:rsid w:val="006D10BA"/>
    <w:rsid w:val="006D1B68"/>
    <w:rsid w:val="006D1B7A"/>
    <w:rsid w:val="006D2138"/>
    <w:rsid w:val="006D2426"/>
    <w:rsid w:val="006D288A"/>
    <w:rsid w:val="006D3148"/>
    <w:rsid w:val="006D3C20"/>
    <w:rsid w:val="006D3D7B"/>
    <w:rsid w:val="006D4A62"/>
    <w:rsid w:val="006D4B75"/>
    <w:rsid w:val="006D4E9E"/>
    <w:rsid w:val="006D559C"/>
    <w:rsid w:val="006D599B"/>
    <w:rsid w:val="006D6525"/>
    <w:rsid w:val="006D6819"/>
    <w:rsid w:val="006D68A8"/>
    <w:rsid w:val="006D6A4A"/>
    <w:rsid w:val="006D6B6D"/>
    <w:rsid w:val="006E058B"/>
    <w:rsid w:val="006E05F1"/>
    <w:rsid w:val="006E08C5"/>
    <w:rsid w:val="006E140B"/>
    <w:rsid w:val="006E2097"/>
    <w:rsid w:val="006E31CC"/>
    <w:rsid w:val="006E3540"/>
    <w:rsid w:val="006E367C"/>
    <w:rsid w:val="006E4540"/>
    <w:rsid w:val="006E4715"/>
    <w:rsid w:val="006E49C3"/>
    <w:rsid w:val="006E4FAF"/>
    <w:rsid w:val="006E5644"/>
    <w:rsid w:val="006E588D"/>
    <w:rsid w:val="006E5B0F"/>
    <w:rsid w:val="006E5B57"/>
    <w:rsid w:val="006E76EA"/>
    <w:rsid w:val="006E7701"/>
    <w:rsid w:val="006F1459"/>
    <w:rsid w:val="006F1706"/>
    <w:rsid w:val="006F1C2A"/>
    <w:rsid w:val="006F378B"/>
    <w:rsid w:val="006F37C1"/>
    <w:rsid w:val="006F3C1C"/>
    <w:rsid w:val="006F4137"/>
    <w:rsid w:val="006F434E"/>
    <w:rsid w:val="006F464E"/>
    <w:rsid w:val="006F4969"/>
    <w:rsid w:val="006F4F43"/>
    <w:rsid w:val="006F5394"/>
    <w:rsid w:val="006F63DD"/>
    <w:rsid w:val="006F6E1C"/>
    <w:rsid w:val="006F6E83"/>
    <w:rsid w:val="006F6ECB"/>
    <w:rsid w:val="006F7666"/>
    <w:rsid w:val="006F7BAF"/>
    <w:rsid w:val="007006EC"/>
    <w:rsid w:val="00700A70"/>
    <w:rsid w:val="00700F04"/>
    <w:rsid w:val="00700F8E"/>
    <w:rsid w:val="007017BD"/>
    <w:rsid w:val="00701A83"/>
    <w:rsid w:val="00701EBC"/>
    <w:rsid w:val="00702355"/>
    <w:rsid w:val="007031F0"/>
    <w:rsid w:val="007036B7"/>
    <w:rsid w:val="00703910"/>
    <w:rsid w:val="00704B5C"/>
    <w:rsid w:val="00704F58"/>
    <w:rsid w:val="007051A9"/>
    <w:rsid w:val="007053A8"/>
    <w:rsid w:val="007056DF"/>
    <w:rsid w:val="0070598A"/>
    <w:rsid w:val="007061F8"/>
    <w:rsid w:val="00706662"/>
    <w:rsid w:val="00706896"/>
    <w:rsid w:val="007068F4"/>
    <w:rsid w:val="00706A8F"/>
    <w:rsid w:val="00707049"/>
    <w:rsid w:val="0071045F"/>
    <w:rsid w:val="007117DA"/>
    <w:rsid w:val="00711EDF"/>
    <w:rsid w:val="00712649"/>
    <w:rsid w:val="0071278F"/>
    <w:rsid w:val="00712DB5"/>
    <w:rsid w:val="00713095"/>
    <w:rsid w:val="00714AF2"/>
    <w:rsid w:val="00714F02"/>
    <w:rsid w:val="00715177"/>
    <w:rsid w:val="00715F63"/>
    <w:rsid w:val="007162E9"/>
    <w:rsid w:val="007168D3"/>
    <w:rsid w:val="00717013"/>
    <w:rsid w:val="007178D4"/>
    <w:rsid w:val="007179DB"/>
    <w:rsid w:val="0072043A"/>
    <w:rsid w:val="00720D56"/>
    <w:rsid w:val="00721967"/>
    <w:rsid w:val="00721A0A"/>
    <w:rsid w:val="007220EB"/>
    <w:rsid w:val="00722BDA"/>
    <w:rsid w:val="00722F55"/>
    <w:rsid w:val="007246BF"/>
    <w:rsid w:val="00724EFA"/>
    <w:rsid w:val="00727E70"/>
    <w:rsid w:val="00730436"/>
    <w:rsid w:val="00730681"/>
    <w:rsid w:val="00730732"/>
    <w:rsid w:val="00730BA0"/>
    <w:rsid w:val="00730E19"/>
    <w:rsid w:val="00731467"/>
    <w:rsid w:val="00731BCA"/>
    <w:rsid w:val="007323CB"/>
    <w:rsid w:val="0073364E"/>
    <w:rsid w:val="00733DFF"/>
    <w:rsid w:val="007341CC"/>
    <w:rsid w:val="00735461"/>
    <w:rsid w:val="00735579"/>
    <w:rsid w:val="0073601C"/>
    <w:rsid w:val="00736106"/>
    <w:rsid w:val="0073740E"/>
    <w:rsid w:val="007377EF"/>
    <w:rsid w:val="00737F74"/>
    <w:rsid w:val="00740BFC"/>
    <w:rsid w:val="0074108F"/>
    <w:rsid w:val="00741C9B"/>
    <w:rsid w:val="00741F60"/>
    <w:rsid w:val="0074236A"/>
    <w:rsid w:val="007425D7"/>
    <w:rsid w:val="007425DF"/>
    <w:rsid w:val="00743D0E"/>
    <w:rsid w:val="00744253"/>
    <w:rsid w:val="007465E2"/>
    <w:rsid w:val="00747319"/>
    <w:rsid w:val="00747E65"/>
    <w:rsid w:val="0075098E"/>
    <w:rsid w:val="00750C16"/>
    <w:rsid w:val="007512FF"/>
    <w:rsid w:val="00752599"/>
    <w:rsid w:val="00752B19"/>
    <w:rsid w:val="00752D0A"/>
    <w:rsid w:val="00752FBB"/>
    <w:rsid w:val="00753264"/>
    <w:rsid w:val="00753DFB"/>
    <w:rsid w:val="00754DCD"/>
    <w:rsid w:val="0075503A"/>
    <w:rsid w:val="00756235"/>
    <w:rsid w:val="00756325"/>
    <w:rsid w:val="007566C8"/>
    <w:rsid w:val="007566CE"/>
    <w:rsid w:val="00757CBF"/>
    <w:rsid w:val="007612C2"/>
    <w:rsid w:val="00762D9F"/>
    <w:rsid w:val="00764AC5"/>
    <w:rsid w:val="00765792"/>
    <w:rsid w:val="00765D35"/>
    <w:rsid w:val="00766411"/>
    <w:rsid w:val="00766975"/>
    <w:rsid w:val="00767326"/>
    <w:rsid w:val="00770748"/>
    <w:rsid w:val="0077178D"/>
    <w:rsid w:val="00771C70"/>
    <w:rsid w:val="007735BF"/>
    <w:rsid w:val="00773AAE"/>
    <w:rsid w:val="00773D3C"/>
    <w:rsid w:val="00774515"/>
    <w:rsid w:val="00774EC9"/>
    <w:rsid w:val="0077532A"/>
    <w:rsid w:val="00775501"/>
    <w:rsid w:val="0077666A"/>
    <w:rsid w:val="00776D61"/>
    <w:rsid w:val="007777D6"/>
    <w:rsid w:val="00777D08"/>
    <w:rsid w:val="00777E1A"/>
    <w:rsid w:val="00777FA2"/>
    <w:rsid w:val="0078044B"/>
    <w:rsid w:val="007804C0"/>
    <w:rsid w:val="0078085B"/>
    <w:rsid w:val="00780EA0"/>
    <w:rsid w:val="007814F0"/>
    <w:rsid w:val="0078336E"/>
    <w:rsid w:val="007833EF"/>
    <w:rsid w:val="0078374A"/>
    <w:rsid w:val="00783A78"/>
    <w:rsid w:val="00784DC1"/>
    <w:rsid w:val="007856F9"/>
    <w:rsid w:val="0078575A"/>
    <w:rsid w:val="007859CC"/>
    <w:rsid w:val="00786355"/>
    <w:rsid w:val="0078677F"/>
    <w:rsid w:val="00787421"/>
    <w:rsid w:val="00787E31"/>
    <w:rsid w:val="0079043E"/>
    <w:rsid w:val="00790C7D"/>
    <w:rsid w:val="00790D25"/>
    <w:rsid w:val="00790E1C"/>
    <w:rsid w:val="0079172B"/>
    <w:rsid w:val="00791C70"/>
    <w:rsid w:val="00793065"/>
    <w:rsid w:val="0079349A"/>
    <w:rsid w:val="00793CE3"/>
    <w:rsid w:val="00794203"/>
    <w:rsid w:val="00794896"/>
    <w:rsid w:val="00794AB3"/>
    <w:rsid w:val="00794EFB"/>
    <w:rsid w:val="00795093"/>
    <w:rsid w:val="0079551B"/>
    <w:rsid w:val="00795585"/>
    <w:rsid w:val="0079572F"/>
    <w:rsid w:val="0079577E"/>
    <w:rsid w:val="00795EFD"/>
    <w:rsid w:val="00796095"/>
    <w:rsid w:val="0079632E"/>
    <w:rsid w:val="00796C2A"/>
    <w:rsid w:val="00796E3B"/>
    <w:rsid w:val="00796EBB"/>
    <w:rsid w:val="00796FA2"/>
    <w:rsid w:val="007974D8"/>
    <w:rsid w:val="007A0261"/>
    <w:rsid w:val="007A0706"/>
    <w:rsid w:val="007A0BD5"/>
    <w:rsid w:val="007A15BA"/>
    <w:rsid w:val="007A18EA"/>
    <w:rsid w:val="007A1C7E"/>
    <w:rsid w:val="007A1F3E"/>
    <w:rsid w:val="007A305B"/>
    <w:rsid w:val="007A31AE"/>
    <w:rsid w:val="007A3365"/>
    <w:rsid w:val="007A340F"/>
    <w:rsid w:val="007A35FE"/>
    <w:rsid w:val="007A40A9"/>
    <w:rsid w:val="007A4167"/>
    <w:rsid w:val="007A4ABE"/>
    <w:rsid w:val="007A4CC2"/>
    <w:rsid w:val="007A4F36"/>
    <w:rsid w:val="007A56C0"/>
    <w:rsid w:val="007A5BBD"/>
    <w:rsid w:val="007A633F"/>
    <w:rsid w:val="007A67E0"/>
    <w:rsid w:val="007A6EE6"/>
    <w:rsid w:val="007B0C7D"/>
    <w:rsid w:val="007B14B5"/>
    <w:rsid w:val="007B1BC7"/>
    <w:rsid w:val="007B1EF1"/>
    <w:rsid w:val="007B229D"/>
    <w:rsid w:val="007B29D2"/>
    <w:rsid w:val="007B3328"/>
    <w:rsid w:val="007B387F"/>
    <w:rsid w:val="007B38B1"/>
    <w:rsid w:val="007B40A8"/>
    <w:rsid w:val="007B4AC5"/>
    <w:rsid w:val="007B5079"/>
    <w:rsid w:val="007B53E0"/>
    <w:rsid w:val="007B53F5"/>
    <w:rsid w:val="007B5E6C"/>
    <w:rsid w:val="007B5EE2"/>
    <w:rsid w:val="007B6D61"/>
    <w:rsid w:val="007B7AD7"/>
    <w:rsid w:val="007B7B15"/>
    <w:rsid w:val="007B7BAE"/>
    <w:rsid w:val="007B7D86"/>
    <w:rsid w:val="007C1186"/>
    <w:rsid w:val="007C2915"/>
    <w:rsid w:val="007C3423"/>
    <w:rsid w:val="007C34EA"/>
    <w:rsid w:val="007C359A"/>
    <w:rsid w:val="007C3B67"/>
    <w:rsid w:val="007C4C91"/>
    <w:rsid w:val="007C529A"/>
    <w:rsid w:val="007C61D9"/>
    <w:rsid w:val="007C66AC"/>
    <w:rsid w:val="007C6FB4"/>
    <w:rsid w:val="007C707A"/>
    <w:rsid w:val="007C7FD9"/>
    <w:rsid w:val="007D03B1"/>
    <w:rsid w:val="007D0436"/>
    <w:rsid w:val="007D0BF3"/>
    <w:rsid w:val="007D0C26"/>
    <w:rsid w:val="007D1828"/>
    <w:rsid w:val="007D1882"/>
    <w:rsid w:val="007D1891"/>
    <w:rsid w:val="007D25AA"/>
    <w:rsid w:val="007D2767"/>
    <w:rsid w:val="007D2DAD"/>
    <w:rsid w:val="007D350B"/>
    <w:rsid w:val="007D41A3"/>
    <w:rsid w:val="007D46A1"/>
    <w:rsid w:val="007D46C0"/>
    <w:rsid w:val="007D482B"/>
    <w:rsid w:val="007D4B56"/>
    <w:rsid w:val="007D5261"/>
    <w:rsid w:val="007D5315"/>
    <w:rsid w:val="007D5FCA"/>
    <w:rsid w:val="007D750F"/>
    <w:rsid w:val="007D7706"/>
    <w:rsid w:val="007E02E0"/>
    <w:rsid w:val="007E06AA"/>
    <w:rsid w:val="007E0B24"/>
    <w:rsid w:val="007E1392"/>
    <w:rsid w:val="007E15D9"/>
    <w:rsid w:val="007E264F"/>
    <w:rsid w:val="007E30DF"/>
    <w:rsid w:val="007E42DB"/>
    <w:rsid w:val="007E46FE"/>
    <w:rsid w:val="007E4887"/>
    <w:rsid w:val="007E6476"/>
    <w:rsid w:val="007E65B8"/>
    <w:rsid w:val="007E668F"/>
    <w:rsid w:val="007E75A4"/>
    <w:rsid w:val="007E784D"/>
    <w:rsid w:val="007E7F5A"/>
    <w:rsid w:val="007F00CA"/>
    <w:rsid w:val="007F014A"/>
    <w:rsid w:val="007F0419"/>
    <w:rsid w:val="007F0543"/>
    <w:rsid w:val="007F0A54"/>
    <w:rsid w:val="007F14F8"/>
    <w:rsid w:val="007F1653"/>
    <w:rsid w:val="007F1B90"/>
    <w:rsid w:val="007F1B9D"/>
    <w:rsid w:val="007F1F0B"/>
    <w:rsid w:val="007F29E5"/>
    <w:rsid w:val="007F2AE5"/>
    <w:rsid w:val="007F36FF"/>
    <w:rsid w:val="007F45B9"/>
    <w:rsid w:val="007F4A1D"/>
    <w:rsid w:val="007F4C8F"/>
    <w:rsid w:val="007F6AA2"/>
    <w:rsid w:val="007F7F68"/>
    <w:rsid w:val="00800239"/>
    <w:rsid w:val="00800369"/>
    <w:rsid w:val="008006D4"/>
    <w:rsid w:val="00801406"/>
    <w:rsid w:val="0080172B"/>
    <w:rsid w:val="00801D5B"/>
    <w:rsid w:val="00802560"/>
    <w:rsid w:val="00803280"/>
    <w:rsid w:val="00803D23"/>
    <w:rsid w:val="00805AB5"/>
    <w:rsid w:val="0080623B"/>
    <w:rsid w:val="00806E07"/>
    <w:rsid w:val="00806FF4"/>
    <w:rsid w:val="00807BDC"/>
    <w:rsid w:val="00810FA1"/>
    <w:rsid w:val="0081177B"/>
    <w:rsid w:val="00812202"/>
    <w:rsid w:val="00812B95"/>
    <w:rsid w:val="008131E6"/>
    <w:rsid w:val="0081332C"/>
    <w:rsid w:val="00813433"/>
    <w:rsid w:val="00814726"/>
    <w:rsid w:val="00814837"/>
    <w:rsid w:val="00814A2E"/>
    <w:rsid w:val="00814DF5"/>
    <w:rsid w:val="008163CD"/>
    <w:rsid w:val="008167FF"/>
    <w:rsid w:val="00816D39"/>
    <w:rsid w:val="00817465"/>
    <w:rsid w:val="0081766B"/>
    <w:rsid w:val="008219B9"/>
    <w:rsid w:val="008219DC"/>
    <w:rsid w:val="00821E88"/>
    <w:rsid w:val="00821F74"/>
    <w:rsid w:val="00821F86"/>
    <w:rsid w:val="008225B9"/>
    <w:rsid w:val="00822782"/>
    <w:rsid w:val="00822B92"/>
    <w:rsid w:val="00822E29"/>
    <w:rsid w:val="00822F5D"/>
    <w:rsid w:val="00822F82"/>
    <w:rsid w:val="00823377"/>
    <w:rsid w:val="00823895"/>
    <w:rsid w:val="008241A2"/>
    <w:rsid w:val="008258F8"/>
    <w:rsid w:val="00825FFE"/>
    <w:rsid w:val="008264E1"/>
    <w:rsid w:val="0082666C"/>
    <w:rsid w:val="00826B4F"/>
    <w:rsid w:val="00827234"/>
    <w:rsid w:val="00827281"/>
    <w:rsid w:val="008274E2"/>
    <w:rsid w:val="00827F68"/>
    <w:rsid w:val="008302A5"/>
    <w:rsid w:val="00830700"/>
    <w:rsid w:val="00831583"/>
    <w:rsid w:val="00831975"/>
    <w:rsid w:val="00831A67"/>
    <w:rsid w:val="00831AB4"/>
    <w:rsid w:val="00831F4F"/>
    <w:rsid w:val="008328C9"/>
    <w:rsid w:val="008329C6"/>
    <w:rsid w:val="008331BB"/>
    <w:rsid w:val="008332C4"/>
    <w:rsid w:val="00833527"/>
    <w:rsid w:val="0083381A"/>
    <w:rsid w:val="00833C0A"/>
    <w:rsid w:val="0083443E"/>
    <w:rsid w:val="0083497F"/>
    <w:rsid w:val="00834B92"/>
    <w:rsid w:val="008350CB"/>
    <w:rsid w:val="00835835"/>
    <w:rsid w:val="00835FB3"/>
    <w:rsid w:val="008372C2"/>
    <w:rsid w:val="0083760F"/>
    <w:rsid w:val="0083787E"/>
    <w:rsid w:val="008378FB"/>
    <w:rsid w:val="00837AFE"/>
    <w:rsid w:val="00837CE8"/>
    <w:rsid w:val="00840DEA"/>
    <w:rsid w:val="0084118A"/>
    <w:rsid w:val="00841E3E"/>
    <w:rsid w:val="00842A1D"/>
    <w:rsid w:val="008430B6"/>
    <w:rsid w:val="00843618"/>
    <w:rsid w:val="00843EA2"/>
    <w:rsid w:val="00843FF4"/>
    <w:rsid w:val="0084503F"/>
    <w:rsid w:val="00845141"/>
    <w:rsid w:val="0084594E"/>
    <w:rsid w:val="00845994"/>
    <w:rsid w:val="0084667B"/>
    <w:rsid w:val="008467A8"/>
    <w:rsid w:val="0084682D"/>
    <w:rsid w:val="00846FC9"/>
    <w:rsid w:val="008470D1"/>
    <w:rsid w:val="008474D4"/>
    <w:rsid w:val="008478C0"/>
    <w:rsid w:val="00847AC1"/>
    <w:rsid w:val="00847C82"/>
    <w:rsid w:val="008504D0"/>
    <w:rsid w:val="008506A1"/>
    <w:rsid w:val="00850911"/>
    <w:rsid w:val="00852078"/>
    <w:rsid w:val="008524B6"/>
    <w:rsid w:val="00852CBD"/>
    <w:rsid w:val="008533D2"/>
    <w:rsid w:val="008541EB"/>
    <w:rsid w:val="00854CB4"/>
    <w:rsid w:val="0085580F"/>
    <w:rsid w:val="00856146"/>
    <w:rsid w:val="00856A8B"/>
    <w:rsid w:val="00857481"/>
    <w:rsid w:val="008576FB"/>
    <w:rsid w:val="00857D3A"/>
    <w:rsid w:val="00857D64"/>
    <w:rsid w:val="00857E42"/>
    <w:rsid w:val="00860F15"/>
    <w:rsid w:val="0086147D"/>
    <w:rsid w:val="00862283"/>
    <w:rsid w:val="008629EB"/>
    <w:rsid w:val="0086379A"/>
    <w:rsid w:val="00863BC0"/>
    <w:rsid w:val="00864035"/>
    <w:rsid w:val="008640CC"/>
    <w:rsid w:val="00864ACA"/>
    <w:rsid w:val="00866ADB"/>
    <w:rsid w:val="00866B69"/>
    <w:rsid w:val="00866BCA"/>
    <w:rsid w:val="008673BA"/>
    <w:rsid w:val="00870FA2"/>
    <w:rsid w:val="0087118C"/>
    <w:rsid w:val="00871337"/>
    <w:rsid w:val="00871E40"/>
    <w:rsid w:val="00871F3F"/>
    <w:rsid w:val="00871F60"/>
    <w:rsid w:val="00872F6C"/>
    <w:rsid w:val="008731C4"/>
    <w:rsid w:val="00873304"/>
    <w:rsid w:val="00873573"/>
    <w:rsid w:val="00874327"/>
    <w:rsid w:val="00875545"/>
    <w:rsid w:val="0087566E"/>
    <w:rsid w:val="008759DD"/>
    <w:rsid w:val="008760A9"/>
    <w:rsid w:val="00876629"/>
    <w:rsid w:val="008767ED"/>
    <w:rsid w:val="008778FC"/>
    <w:rsid w:val="00877CE7"/>
    <w:rsid w:val="00877DAC"/>
    <w:rsid w:val="00877E06"/>
    <w:rsid w:val="00877E81"/>
    <w:rsid w:val="008820D5"/>
    <w:rsid w:val="00882772"/>
    <w:rsid w:val="00882ACE"/>
    <w:rsid w:val="008834E9"/>
    <w:rsid w:val="00883B07"/>
    <w:rsid w:val="00883C70"/>
    <w:rsid w:val="00883E14"/>
    <w:rsid w:val="008841AC"/>
    <w:rsid w:val="008845F8"/>
    <w:rsid w:val="00884728"/>
    <w:rsid w:val="00886C09"/>
    <w:rsid w:val="00886D7A"/>
    <w:rsid w:val="008875DF"/>
    <w:rsid w:val="00887F75"/>
    <w:rsid w:val="00887FD7"/>
    <w:rsid w:val="0089057F"/>
    <w:rsid w:val="0089068E"/>
    <w:rsid w:val="008913B7"/>
    <w:rsid w:val="00891984"/>
    <w:rsid w:val="0089198B"/>
    <w:rsid w:val="00891EF9"/>
    <w:rsid w:val="00892043"/>
    <w:rsid w:val="00892109"/>
    <w:rsid w:val="00892912"/>
    <w:rsid w:val="0089296D"/>
    <w:rsid w:val="0089362F"/>
    <w:rsid w:val="008937FC"/>
    <w:rsid w:val="00893D3E"/>
    <w:rsid w:val="00894410"/>
    <w:rsid w:val="008945C4"/>
    <w:rsid w:val="008946EC"/>
    <w:rsid w:val="008947ED"/>
    <w:rsid w:val="00894E85"/>
    <w:rsid w:val="00895ACC"/>
    <w:rsid w:val="00896190"/>
    <w:rsid w:val="008969E4"/>
    <w:rsid w:val="008971B5"/>
    <w:rsid w:val="00897A04"/>
    <w:rsid w:val="008A0A05"/>
    <w:rsid w:val="008A10AF"/>
    <w:rsid w:val="008A11A1"/>
    <w:rsid w:val="008A1E85"/>
    <w:rsid w:val="008A3149"/>
    <w:rsid w:val="008A3321"/>
    <w:rsid w:val="008A3C61"/>
    <w:rsid w:val="008A3F5B"/>
    <w:rsid w:val="008A4CC8"/>
    <w:rsid w:val="008A4E29"/>
    <w:rsid w:val="008A50CD"/>
    <w:rsid w:val="008A533A"/>
    <w:rsid w:val="008A53CF"/>
    <w:rsid w:val="008A5BA7"/>
    <w:rsid w:val="008A60C3"/>
    <w:rsid w:val="008A69ED"/>
    <w:rsid w:val="008A6B54"/>
    <w:rsid w:val="008A7D69"/>
    <w:rsid w:val="008A7E33"/>
    <w:rsid w:val="008B0A3E"/>
    <w:rsid w:val="008B117F"/>
    <w:rsid w:val="008B1E50"/>
    <w:rsid w:val="008B2414"/>
    <w:rsid w:val="008B346E"/>
    <w:rsid w:val="008B470C"/>
    <w:rsid w:val="008B4BB5"/>
    <w:rsid w:val="008B5138"/>
    <w:rsid w:val="008B52BE"/>
    <w:rsid w:val="008B6081"/>
    <w:rsid w:val="008B65C0"/>
    <w:rsid w:val="008B6A67"/>
    <w:rsid w:val="008B6ADA"/>
    <w:rsid w:val="008B7356"/>
    <w:rsid w:val="008B78D7"/>
    <w:rsid w:val="008C032C"/>
    <w:rsid w:val="008C03EA"/>
    <w:rsid w:val="008C0B01"/>
    <w:rsid w:val="008C1247"/>
    <w:rsid w:val="008C151B"/>
    <w:rsid w:val="008C2001"/>
    <w:rsid w:val="008C267E"/>
    <w:rsid w:val="008C2CA2"/>
    <w:rsid w:val="008C2CCF"/>
    <w:rsid w:val="008C2D65"/>
    <w:rsid w:val="008C2E3F"/>
    <w:rsid w:val="008C400B"/>
    <w:rsid w:val="008C4086"/>
    <w:rsid w:val="008C45F5"/>
    <w:rsid w:val="008C49A7"/>
    <w:rsid w:val="008C5236"/>
    <w:rsid w:val="008C59FC"/>
    <w:rsid w:val="008C6020"/>
    <w:rsid w:val="008C66F2"/>
    <w:rsid w:val="008C69B5"/>
    <w:rsid w:val="008C6EE1"/>
    <w:rsid w:val="008C70FF"/>
    <w:rsid w:val="008C71AC"/>
    <w:rsid w:val="008D0C0D"/>
    <w:rsid w:val="008D0E47"/>
    <w:rsid w:val="008D0FDB"/>
    <w:rsid w:val="008D138B"/>
    <w:rsid w:val="008D15D3"/>
    <w:rsid w:val="008D2D6A"/>
    <w:rsid w:val="008D51A1"/>
    <w:rsid w:val="008D555D"/>
    <w:rsid w:val="008D6168"/>
    <w:rsid w:val="008D6700"/>
    <w:rsid w:val="008D6C40"/>
    <w:rsid w:val="008D6D5E"/>
    <w:rsid w:val="008D6DE8"/>
    <w:rsid w:val="008D6F41"/>
    <w:rsid w:val="008D6FF3"/>
    <w:rsid w:val="008D723A"/>
    <w:rsid w:val="008D7277"/>
    <w:rsid w:val="008D7568"/>
    <w:rsid w:val="008D7687"/>
    <w:rsid w:val="008D78D2"/>
    <w:rsid w:val="008D7C9E"/>
    <w:rsid w:val="008E156F"/>
    <w:rsid w:val="008E2182"/>
    <w:rsid w:val="008E23F6"/>
    <w:rsid w:val="008E2988"/>
    <w:rsid w:val="008E2BA0"/>
    <w:rsid w:val="008E3A12"/>
    <w:rsid w:val="008E3E16"/>
    <w:rsid w:val="008E3F3C"/>
    <w:rsid w:val="008E5535"/>
    <w:rsid w:val="008E5840"/>
    <w:rsid w:val="008E5CAE"/>
    <w:rsid w:val="008E622E"/>
    <w:rsid w:val="008E64AA"/>
    <w:rsid w:val="008E693A"/>
    <w:rsid w:val="008E6EC7"/>
    <w:rsid w:val="008F1A2E"/>
    <w:rsid w:val="008F24D5"/>
    <w:rsid w:val="008F297E"/>
    <w:rsid w:val="008F2C31"/>
    <w:rsid w:val="008F30D9"/>
    <w:rsid w:val="008F32F5"/>
    <w:rsid w:val="008F3C05"/>
    <w:rsid w:val="008F428C"/>
    <w:rsid w:val="008F4812"/>
    <w:rsid w:val="008F4C68"/>
    <w:rsid w:val="008F4E36"/>
    <w:rsid w:val="008F4F6F"/>
    <w:rsid w:val="008F63D2"/>
    <w:rsid w:val="008F6D56"/>
    <w:rsid w:val="009000DE"/>
    <w:rsid w:val="00900816"/>
    <w:rsid w:val="00900C55"/>
    <w:rsid w:val="00900CD6"/>
    <w:rsid w:val="00900D0C"/>
    <w:rsid w:val="00900E2A"/>
    <w:rsid w:val="00901A52"/>
    <w:rsid w:val="00901B26"/>
    <w:rsid w:val="00901D2F"/>
    <w:rsid w:val="00901D32"/>
    <w:rsid w:val="00901D39"/>
    <w:rsid w:val="00901EAA"/>
    <w:rsid w:val="00902568"/>
    <w:rsid w:val="00902A91"/>
    <w:rsid w:val="00902B6D"/>
    <w:rsid w:val="009051E5"/>
    <w:rsid w:val="0090623D"/>
    <w:rsid w:val="009074AF"/>
    <w:rsid w:val="00907957"/>
    <w:rsid w:val="00907B8F"/>
    <w:rsid w:val="00907C9A"/>
    <w:rsid w:val="0091066C"/>
    <w:rsid w:val="00910D72"/>
    <w:rsid w:val="009113B8"/>
    <w:rsid w:val="00911877"/>
    <w:rsid w:val="00911A55"/>
    <w:rsid w:val="00911AAE"/>
    <w:rsid w:val="00911EA0"/>
    <w:rsid w:val="009127A1"/>
    <w:rsid w:val="00913442"/>
    <w:rsid w:val="0091393C"/>
    <w:rsid w:val="00913998"/>
    <w:rsid w:val="00913BC5"/>
    <w:rsid w:val="00915B20"/>
    <w:rsid w:val="00916547"/>
    <w:rsid w:val="00916BC5"/>
    <w:rsid w:val="00916DDF"/>
    <w:rsid w:val="00920CC2"/>
    <w:rsid w:val="009214FF"/>
    <w:rsid w:val="0092199E"/>
    <w:rsid w:val="0092268B"/>
    <w:rsid w:val="00923140"/>
    <w:rsid w:val="0092368F"/>
    <w:rsid w:val="009239E3"/>
    <w:rsid w:val="00924391"/>
    <w:rsid w:val="00924F09"/>
    <w:rsid w:val="0092510A"/>
    <w:rsid w:val="00925267"/>
    <w:rsid w:val="0092581A"/>
    <w:rsid w:val="00926816"/>
    <w:rsid w:val="00926922"/>
    <w:rsid w:val="00927214"/>
    <w:rsid w:val="00927CD7"/>
    <w:rsid w:val="00927DB2"/>
    <w:rsid w:val="00927EBD"/>
    <w:rsid w:val="00930130"/>
    <w:rsid w:val="00930257"/>
    <w:rsid w:val="00930D0B"/>
    <w:rsid w:val="00930F88"/>
    <w:rsid w:val="00931408"/>
    <w:rsid w:val="0093169E"/>
    <w:rsid w:val="00932A99"/>
    <w:rsid w:val="00933580"/>
    <w:rsid w:val="009335F9"/>
    <w:rsid w:val="009342E7"/>
    <w:rsid w:val="009348B8"/>
    <w:rsid w:val="00934C1D"/>
    <w:rsid w:val="00934C8A"/>
    <w:rsid w:val="0093546E"/>
    <w:rsid w:val="00936E1E"/>
    <w:rsid w:val="009372EE"/>
    <w:rsid w:val="0094069B"/>
    <w:rsid w:val="00940803"/>
    <w:rsid w:val="00941651"/>
    <w:rsid w:val="00941A7A"/>
    <w:rsid w:val="00943884"/>
    <w:rsid w:val="00943D66"/>
    <w:rsid w:val="00944147"/>
    <w:rsid w:val="00944278"/>
    <w:rsid w:val="0094449E"/>
    <w:rsid w:val="009446A1"/>
    <w:rsid w:val="009447F4"/>
    <w:rsid w:val="009449E9"/>
    <w:rsid w:val="0094529D"/>
    <w:rsid w:val="0094659F"/>
    <w:rsid w:val="009471A2"/>
    <w:rsid w:val="009473AC"/>
    <w:rsid w:val="0094740A"/>
    <w:rsid w:val="00947BCA"/>
    <w:rsid w:val="00947F50"/>
    <w:rsid w:val="009507A0"/>
    <w:rsid w:val="00950CA2"/>
    <w:rsid w:val="0095159F"/>
    <w:rsid w:val="00952073"/>
    <w:rsid w:val="00952711"/>
    <w:rsid w:val="009534B7"/>
    <w:rsid w:val="00954B7F"/>
    <w:rsid w:val="00954CE5"/>
    <w:rsid w:val="00955214"/>
    <w:rsid w:val="009557E0"/>
    <w:rsid w:val="0095598B"/>
    <w:rsid w:val="00956033"/>
    <w:rsid w:val="00956673"/>
    <w:rsid w:val="0095674A"/>
    <w:rsid w:val="00956BC5"/>
    <w:rsid w:val="00956CA4"/>
    <w:rsid w:val="00956CEC"/>
    <w:rsid w:val="00957139"/>
    <w:rsid w:val="009572D4"/>
    <w:rsid w:val="00957610"/>
    <w:rsid w:val="009576FF"/>
    <w:rsid w:val="00957868"/>
    <w:rsid w:val="009578B9"/>
    <w:rsid w:val="00957E14"/>
    <w:rsid w:val="0096046D"/>
    <w:rsid w:val="0096053B"/>
    <w:rsid w:val="00961F99"/>
    <w:rsid w:val="0096214A"/>
    <w:rsid w:val="0096258A"/>
    <w:rsid w:val="00962912"/>
    <w:rsid w:val="009633CA"/>
    <w:rsid w:val="00964271"/>
    <w:rsid w:val="0096482C"/>
    <w:rsid w:val="00965097"/>
    <w:rsid w:val="00965E68"/>
    <w:rsid w:val="009669D7"/>
    <w:rsid w:val="00967301"/>
    <w:rsid w:val="00967473"/>
    <w:rsid w:val="00967646"/>
    <w:rsid w:val="00967914"/>
    <w:rsid w:val="0097040B"/>
    <w:rsid w:val="00970946"/>
    <w:rsid w:val="00971895"/>
    <w:rsid w:val="00971AFF"/>
    <w:rsid w:val="00971BBF"/>
    <w:rsid w:val="009722BB"/>
    <w:rsid w:val="0097272A"/>
    <w:rsid w:val="00972A8B"/>
    <w:rsid w:val="009734A3"/>
    <w:rsid w:val="0097460A"/>
    <w:rsid w:val="009749CC"/>
    <w:rsid w:val="00974ADE"/>
    <w:rsid w:val="00974F9F"/>
    <w:rsid w:val="00975AC1"/>
    <w:rsid w:val="00975FD9"/>
    <w:rsid w:val="0097685B"/>
    <w:rsid w:val="00977B3A"/>
    <w:rsid w:val="00980AD3"/>
    <w:rsid w:val="0098180D"/>
    <w:rsid w:val="0098251A"/>
    <w:rsid w:val="00982DF8"/>
    <w:rsid w:val="00982FE9"/>
    <w:rsid w:val="00983131"/>
    <w:rsid w:val="0098334D"/>
    <w:rsid w:val="00983B71"/>
    <w:rsid w:val="00983F80"/>
    <w:rsid w:val="0098417B"/>
    <w:rsid w:val="009844C0"/>
    <w:rsid w:val="00984B68"/>
    <w:rsid w:val="00985424"/>
    <w:rsid w:val="00985842"/>
    <w:rsid w:val="009860EE"/>
    <w:rsid w:val="0098623E"/>
    <w:rsid w:val="009871EF"/>
    <w:rsid w:val="00987D5F"/>
    <w:rsid w:val="009917A6"/>
    <w:rsid w:val="009917E6"/>
    <w:rsid w:val="009918F6"/>
    <w:rsid w:val="00992DBB"/>
    <w:rsid w:val="00992F46"/>
    <w:rsid w:val="0099392A"/>
    <w:rsid w:val="009939BF"/>
    <w:rsid w:val="00993DF1"/>
    <w:rsid w:val="00993F43"/>
    <w:rsid w:val="00994136"/>
    <w:rsid w:val="00994700"/>
    <w:rsid w:val="00994814"/>
    <w:rsid w:val="009948E6"/>
    <w:rsid w:val="009958F1"/>
    <w:rsid w:val="00995B0C"/>
    <w:rsid w:val="00995D8B"/>
    <w:rsid w:val="009963A6"/>
    <w:rsid w:val="009974D9"/>
    <w:rsid w:val="0099781C"/>
    <w:rsid w:val="0099785E"/>
    <w:rsid w:val="00997C7F"/>
    <w:rsid w:val="009A0057"/>
    <w:rsid w:val="009A03AB"/>
    <w:rsid w:val="009A0B48"/>
    <w:rsid w:val="009A0B4B"/>
    <w:rsid w:val="009A1138"/>
    <w:rsid w:val="009A1441"/>
    <w:rsid w:val="009A26E5"/>
    <w:rsid w:val="009A2BE4"/>
    <w:rsid w:val="009A38CB"/>
    <w:rsid w:val="009A3B47"/>
    <w:rsid w:val="009A3E82"/>
    <w:rsid w:val="009A59E6"/>
    <w:rsid w:val="009A5AFB"/>
    <w:rsid w:val="009A5DE2"/>
    <w:rsid w:val="009A5E61"/>
    <w:rsid w:val="009A6438"/>
    <w:rsid w:val="009A64CD"/>
    <w:rsid w:val="009A718E"/>
    <w:rsid w:val="009A7AB0"/>
    <w:rsid w:val="009B0018"/>
    <w:rsid w:val="009B009F"/>
    <w:rsid w:val="009B0A64"/>
    <w:rsid w:val="009B10B8"/>
    <w:rsid w:val="009B1122"/>
    <w:rsid w:val="009B14A1"/>
    <w:rsid w:val="009B1DC6"/>
    <w:rsid w:val="009B2186"/>
    <w:rsid w:val="009B2E05"/>
    <w:rsid w:val="009B2E23"/>
    <w:rsid w:val="009B3250"/>
    <w:rsid w:val="009B38D7"/>
    <w:rsid w:val="009B390F"/>
    <w:rsid w:val="009B3D1D"/>
    <w:rsid w:val="009B3D51"/>
    <w:rsid w:val="009B44A2"/>
    <w:rsid w:val="009B4563"/>
    <w:rsid w:val="009B47E8"/>
    <w:rsid w:val="009B5C38"/>
    <w:rsid w:val="009B5D46"/>
    <w:rsid w:val="009B6409"/>
    <w:rsid w:val="009B722D"/>
    <w:rsid w:val="009C0255"/>
    <w:rsid w:val="009C0285"/>
    <w:rsid w:val="009C0424"/>
    <w:rsid w:val="009C0910"/>
    <w:rsid w:val="009C1608"/>
    <w:rsid w:val="009C17C7"/>
    <w:rsid w:val="009C1BA6"/>
    <w:rsid w:val="009C20BE"/>
    <w:rsid w:val="009C2BBC"/>
    <w:rsid w:val="009C4B77"/>
    <w:rsid w:val="009C4C3F"/>
    <w:rsid w:val="009C4C44"/>
    <w:rsid w:val="009C58E0"/>
    <w:rsid w:val="009C6109"/>
    <w:rsid w:val="009C6C7D"/>
    <w:rsid w:val="009C76F4"/>
    <w:rsid w:val="009C7B45"/>
    <w:rsid w:val="009D02DF"/>
    <w:rsid w:val="009D2B0D"/>
    <w:rsid w:val="009D30A5"/>
    <w:rsid w:val="009D34F1"/>
    <w:rsid w:val="009D368F"/>
    <w:rsid w:val="009D4BC9"/>
    <w:rsid w:val="009D531A"/>
    <w:rsid w:val="009D55C7"/>
    <w:rsid w:val="009D5D88"/>
    <w:rsid w:val="009D7545"/>
    <w:rsid w:val="009D7737"/>
    <w:rsid w:val="009D77AA"/>
    <w:rsid w:val="009E01A0"/>
    <w:rsid w:val="009E07E3"/>
    <w:rsid w:val="009E0B0C"/>
    <w:rsid w:val="009E116F"/>
    <w:rsid w:val="009E1D62"/>
    <w:rsid w:val="009E1DB5"/>
    <w:rsid w:val="009E1F53"/>
    <w:rsid w:val="009E25CB"/>
    <w:rsid w:val="009E262A"/>
    <w:rsid w:val="009E2792"/>
    <w:rsid w:val="009E32B6"/>
    <w:rsid w:val="009E33B0"/>
    <w:rsid w:val="009E39C0"/>
    <w:rsid w:val="009E3A77"/>
    <w:rsid w:val="009E3B1B"/>
    <w:rsid w:val="009E3C25"/>
    <w:rsid w:val="009E403D"/>
    <w:rsid w:val="009E40D3"/>
    <w:rsid w:val="009E46A0"/>
    <w:rsid w:val="009E52E1"/>
    <w:rsid w:val="009E59FE"/>
    <w:rsid w:val="009E5CAE"/>
    <w:rsid w:val="009E6829"/>
    <w:rsid w:val="009E6CF4"/>
    <w:rsid w:val="009E7392"/>
    <w:rsid w:val="009E77C0"/>
    <w:rsid w:val="009E7D64"/>
    <w:rsid w:val="009F06E7"/>
    <w:rsid w:val="009F0A52"/>
    <w:rsid w:val="009F0A91"/>
    <w:rsid w:val="009F0F6B"/>
    <w:rsid w:val="009F1192"/>
    <w:rsid w:val="009F125E"/>
    <w:rsid w:val="009F17ED"/>
    <w:rsid w:val="009F1F34"/>
    <w:rsid w:val="009F214E"/>
    <w:rsid w:val="009F2D6A"/>
    <w:rsid w:val="009F2F3A"/>
    <w:rsid w:val="009F4487"/>
    <w:rsid w:val="009F4599"/>
    <w:rsid w:val="009F46C7"/>
    <w:rsid w:val="009F480F"/>
    <w:rsid w:val="009F4FD3"/>
    <w:rsid w:val="009F5694"/>
    <w:rsid w:val="009F5A32"/>
    <w:rsid w:val="009F64E9"/>
    <w:rsid w:val="009F6AE2"/>
    <w:rsid w:val="009F78D6"/>
    <w:rsid w:val="009F7E59"/>
    <w:rsid w:val="00A004C8"/>
    <w:rsid w:val="00A005DB"/>
    <w:rsid w:val="00A00633"/>
    <w:rsid w:val="00A009EF"/>
    <w:rsid w:val="00A00B8B"/>
    <w:rsid w:val="00A00CBD"/>
    <w:rsid w:val="00A010D1"/>
    <w:rsid w:val="00A0116C"/>
    <w:rsid w:val="00A014B9"/>
    <w:rsid w:val="00A0166A"/>
    <w:rsid w:val="00A02C85"/>
    <w:rsid w:val="00A03CEA"/>
    <w:rsid w:val="00A042CA"/>
    <w:rsid w:val="00A042EB"/>
    <w:rsid w:val="00A049E1"/>
    <w:rsid w:val="00A068D3"/>
    <w:rsid w:val="00A06C7F"/>
    <w:rsid w:val="00A07501"/>
    <w:rsid w:val="00A07FA4"/>
    <w:rsid w:val="00A1005E"/>
    <w:rsid w:val="00A105FD"/>
    <w:rsid w:val="00A12350"/>
    <w:rsid w:val="00A125CC"/>
    <w:rsid w:val="00A1273D"/>
    <w:rsid w:val="00A1309B"/>
    <w:rsid w:val="00A132E7"/>
    <w:rsid w:val="00A138D1"/>
    <w:rsid w:val="00A139BC"/>
    <w:rsid w:val="00A14299"/>
    <w:rsid w:val="00A145B0"/>
    <w:rsid w:val="00A14DCB"/>
    <w:rsid w:val="00A14F2C"/>
    <w:rsid w:val="00A1600D"/>
    <w:rsid w:val="00A168C9"/>
    <w:rsid w:val="00A16C20"/>
    <w:rsid w:val="00A16E0D"/>
    <w:rsid w:val="00A17236"/>
    <w:rsid w:val="00A175ED"/>
    <w:rsid w:val="00A179E2"/>
    <w:rsid w:val="00A201AA"/>
    <w:rsid w:val="00A20488"/>
    <w:rsid w:val="00A20935"/>
    <w:rsid w:val="00A2213A"/>
    <w:rsid w:val="00A23154"/>
    <w:rsid w:val="00A245D4"/>
    <w:rsid w:val="00A24668"/>
    <w:rsid w:val="00A24EA2"/>
    <w:rsid w:val="00A26DBA"/>
    <w:rsid w:val="00A27293"/>
    <w:rsid w:val="00A2758A"/>
    <w:rsid w:val="00A27653"/>
    <w:rsid w:val="00A27CEB"/>
    <w:rsid w:val="00A27E3F"/>
    <w:rsid w:val="00A304DB"/>
    <w:rsid w:val="00A308AB"/>
    <w:rsid w:val="00A30EBC"/>
    <w:rsid w:val="00A31056"/>
    <w:rsid w:val="00A310D3"/>
    <w:rsid w:val="00A311A3"/>
    <w:rsid w:val="00A31426"/>
    <w:rsid w:val="00A317B2"/>
    <w:rsid w:val="00A3212D"/>
    <w:rsid w:val="00A321D9"/>
    <w:rsid w:val="00A32222"/>
    <w:rsid w:val="00A322F1"/>
    <w:rsid w:val="00A32C0C"/>
    <w:rsid w:val="00A33391"/>
    <w:rsid w:val="00A342E6"/>
    <w:rsid w:val="00A3474D"/>
    <w:rsid w:val="00A347A9"/>
    <w:rsid w:val="00A34A43"/>
    <w:rsid w:val="00A35487"/>
    <w:rsid w:val="00A36CEA"/>
    <w:rsid w:val="00A377A7"/>
    <w:rsid w:val="00A37D85"/>
    <w:rsid w:val="00A4086C"/>
    <w:rsid w:val="00A40ACF"/>
    <w:rsid w:val="00A411E8"/>
    <w:rsid w:val="00A41909"/>
    <w:rsid w:val="00A41A56"/>
    <w:rsid w:val="00A42121"/>
    <w:rsid w:val="00A4251D"/>
    <w:rsid w:val="00A42783"/>
    <w:rsid w:val="00A43777"/>
    <w:rsid w:val="00A45B4C"/>
    <w:rsid w:val="00A46226"/>
    <w:rsid w:val="00A4658E"/>
    <w:rsid w:val="00A477D1"/>
    <w:rsid w:val="00A479BF"/>
    <w:rsid w:val="00A47E63"/>
    <w:rsid w:val="00A5120A"/>
    <w:rsid w:val="00A51887"/>
    <w:rsid w:val="00A5193F"/>
    <w:rsid w:val="00A51BC1"/>
    <w:rsid w:val="00A51C77"/>
    <w:rsid w:val="00A521E7"/>
    <w:rsid w:val="00A5271B"/>
    <w:rsid w:val="00A536D5"/>
    <w:rsid w:val="00A545E0"/>
    <w:rsid w:val="00A54EB0"/>
    <w:rsid w:val="00A552E5"/>
    <w:rsid w:val="00A55D18"/>
    <w:rsid w:val="00A56056"/>
    <w:rsid w:val="00A56496"/>
    <w:rsid w:val="00A564EC"/>
    <w:rsid w:val="00A56B31"/>
    <w:rsid w:val="00A56B70"/>
    <w:rsid w:val="00A56BB5"/>
    <w:rsid w:val="00A60235"/>
    <w:rsid w:val="00A60660"/>
    <w:rsid w:val="00A6129B"/>
    <w:rsid w:val="00A62C60"/>
    <w:rsid w:val="00A62D4B"/>
    <w:rsid w:val="00A6305F"/>
    <w:rsid w:val="00A6376D"/>
    <w:rsid w:val="00A63FCB"/>
    <w:rsid w:val="00A6429E"/>
    <w:rsid w:val="00A647B4"/>
    <w:rsid w:val="00A64C47"/>
    <w:rsid w:val="00A65907"/>
    <w:rsid w:val="00A65A63"/>
    <w:rsid w:val="00A660E6"/>
    <w:rsid w:val="00A664FB"/>
    <w:rsid w:val="00A66F55"/>
    <w:rsid w:val="00A6783E"/>
    <w:rsid w:val="00A67B3D"/>
    <w:rsid w:val="00A67F3E"/>
    <w:rsid w:val="00A70A10"/>
    <w:rsid w:val="00A70E3C"/>
    <w:rsid w:val="00A70E93"/>
    <w:rsid w:val="00A7258F"/>
    <w:rsid w:val="00A732E0"/>
    <w:rsid w:val="00A74367"/>
    <w:rsid w:val="00A7489F"/>
    <w:rsid w:val="00A74A21"/>
    <w:rsid w:val="00A7559A"/>
    <w:rsid w:val="00A76350"/>
    <w:rsid w:val="00A76BBF"/>
    <w:rsid w:val="00A7787B"/>
    <w:rsid w:val="00A77C17"/>
    <w:rsid w:val="00A80224"/>
    <w:rsid w:val="00A806B2"/>
    <w:rsid w:val="00A81609"/>
    <w:rsid w:val="00A8174D"/>
    <w:rsid w:val="00A83A47"/>
    <w:rsid w:val="00A84D51"/>
    <w:rsid w:val="00A84F82"/>
    <w:rsid w:val="00A85735"/>
    <w:rsid w:val="00A859F2"/>
    <w:rsid w:val="00A86001"/>
    <w:rsid w:val="00A86274"/>
    <w:rsid w:val="00A86CB5"/>
    <w:rsid w:val="00A86CE5"/>
    <w:rsid w:val="00A870DC"/>
    <w:rsid w:val="00A8745E"/>
    <w:rsid w:val="00A879B8"/>
    <w:rsid w:val="00A932BA"/>
    <w:rsid w:val="00A93A1C"/>
    <w:rsid w:val="00A93D38"/>
    <w:rsid w:val="00A9448E"/>
    <w:rsid w:val="00A960C2"/>
    <w:rsid w:val="00A962F8"/>
    <w:rsid w:val="00A966AC"/>
    <w:rsid w:val="00A96B97"/>
    <w:rsid w:val="00A96D8B"/>
    <w:rsid w:val="00A97062"/>
    <w:rsid w:val="00A97DED"/>
    <w:rsid w:val="00A97FA1"/>
    <w:rsid w:val="00AA04CD"/>
    <w:rsid w:val="00AA2420"/>
    <w:rsid w:val="00AA2777"/>
    <w:rsid w:val="00AA440A"/>
    <w:rsid w:val="00AA4801"/>
    <w:rsid w:val="00AA4E9B"/>
    <w:rsid w:val="00AA4FCF"/>
    <w:rsid w:val="00AA52BB"/>
    <w:rsid w:val="00AA5538"/>
    <w:rsid w:val="00AA5B1B"/>
    <w:rsid w:val="00AA6244"/>
    <w:rsid w:val="00AA6251"/>
    <w:rsid w:val="00AA65AD"/>
    <w:rsid w:val="00AA6651"/>
    <w:rsid w:val="00AA6984"/>
    <w:rsid w:val="00AA6B38"/>
    <w:rsid w:val="00AA75BA"/>
    <w:rsid w:val="00AA7C7C"/>
    <w:rsid w:val="00AA7CFA"/>
    <w:rsid w:val="00AB0197"/>
    <w:rsid w:val="00AB066F"/>
    <w:rsid w:val="00AB0E68"/>
    <w:rsid w:val="00AB11E2"/>
    <w:rsid w:val="00AB1AE1"/>
    <w:rsid w:val="00AB29C7"/>
    <w:rsid w:val="00AB2CCE"/>
    <w:rsid w:val="00AB3701"/>
    <w:rsid w:val="00AB3D95"/>
    <w:rsid w:val="00AB3DE9"/>
    <w:rsid w:val="00AB3F99"/>
    <w:rsid w:val="00AB4ED0"/>
    <w:rsid w:val="00AB55CA"/>
    <w:rsid w:val="00AB5B5A"/>
    <w:rsid w:val="00AB5D7D"/>
    <w:rsid w:val="00AB6851"/>
    <w:rsid w:val="00AB735F"/>
    <w:rsid w:val="00AB75D9"/>
    <w:rsid w:val="00AB7C70"/>
    <w:rsid w:val="00AB7D9C"/>
    <w:rsid w:val="00AC0231"/>
    <w:rsid w:val="00AC0909"/>
    <w:rsid w:val="00AC1240"/>
    <w:rsid w:val="00AC15BE"/>
    <w:rsid w:val="00AC1924"/>
    <w:rsid w:val="00AC192D"/>
    <w:rsid w:val="00AC1CA6"/>
    <w:rsid w:val="00AC2305"/>
    <w:rsid w:val="00AC2B34"/>
    <w:rsid w:val="00AC311A"/>
    <w:rsid w:val="00AC3303"/>
    <w:rsid w:val="00AC3A03"/>
    <w:rsid w:val="00AC3A1B"/>
    <w:rsid w:val="00AC3B87"/>
    <w:rsid w:val="00AC3D28"/>
    <w:rsid w:val="00AC3EA7"/>
    <w:rsid w:val="00AC444F"/>
    <w:rsid w:val="00AC48E1"/>
    <w:rsid w:val="00AC4DE9"/>
    <w:rsid w:val="00AC5C94"/>
    <w:rsid w:val="00AC670B"/>
    <w:rsid w:val="00AD00DF"/>
    <w:rsid w:val="00AD0D2E"/>
    <w:rsid w:val="00AD0E0E"/>
    <w:rsid w:val="00AD1CAE"/>
    <w:rsid w:val="00AD3216"/>
    <w:rsid w:val="00AD3383"/>
    <w:rsid w:val="00AD36EC"/>
    <w:rsid w:val="00AD42CA"/>
    <w:rsid w:val="00AD4534"/>
    <w:rsid w:val="00AD46B0"/>
    <w:rsid w:val="00AD4E7D"/>
    <w:rsid w:val="00AD51A3"/>
    <w:rsid w:val="00AD5238"/>
    <w:rsid w:val="00AD5F58"/>
    <w:rsid w:val="00AD64AF"/>
    <w:rsid w:val="00AD6A2E"/>
    <w:rsid w:val="00AD6E74"/>
    <w:rsid w:val="00AD7945"/>
    <w:rsid w:val="00AE0C6C"/>
    <w:rsid w:val="00AE11CE"/>
    <w:rsid w:val="00AE16E6"/>
    <w:rsid w:val="00AE1FD9"/>
    <w:rsid w:val="00AE204A"/>
    <w:rsid w:val="00AE2232"/>
    <w:rsid w:val="00AE2FA1"/>
    <w:rsid w:val="00AE5283"/>
    <w:rsid w:val="00AE5E2C"/>
    <w:rsid w:val="00AE5E58"/>
    <w:rsid w:val="00AE72F8"/>
    <w:rsid w:val="00AE741D"/>
    <w:rsid w:val="00AE7D78"/>
    <w:rsid w:val="00AE7FA1"/>
    <w:rsid w:val="00AF0793"/>
    <w:rsid w:val="00AF0D64"/>
    <w:rsid w:val="00AF0F7D"/>
    <w:rsid w:val="00AF1475"/>
    <w:rsid w:val="00AF15B4"/>
    <w:rsid w:val="00AF15C4"/>
    <w:rsid w:val="00AF2128"/>
    <w:rsid w:val="00AF2A49"/>
    <w:rsid w:val="00AF3563"/>
    <w:rsid w:val="00AF4FF9"/>
    <w:rsid w:val="00AF6C39"/>
    <w:rsid w:val="00AF7A1D"/>
    <w:rsid w:val="00B00B44"/>
    <w:rsid w:val="00B00C27"/>
    <w:rsid w:val="00B00CC8"/>
    <w:rsid w:val="00B0155E"/>
    <w:rsid w:val="00B01953"/>
    <w:rsid w:val="00B01AF9"/>
    <w:rsid w:val="00B033C0"/>
    <w:rsid w:val="00B03E38"/>
    <w:rsid w:val="00B04301"/>
    <w:rsid w:val="00B04593"/>
    <w:rsid w:val="00B045F0"/>
    <w:rsid w:val="00B0480D"/>
    <w:rsid w:val="00B05296"/>
    <w:rsid w:val="00B05843"/>
    <w:rsid w:val="00B05A17"/>
    <w:rsid w:val="00B05C5C"/>
    <w:rsid w:val="00B05D5A"/>
    <w:rsid w:val="00B05F7F"/>
    <w:rsid w:val="00B0720E"/>
    <w:rsid w:val="00B1030B"/>
    <w:rsid w:val="00B10CEF"/>
    <w:rsid w:val="00B10D72"/>
    <w:rsid w:val="00B11240"/>
    <w:rsid w:val="00B1240D"/>
    <w:rsid w:val="00B12DF7"/>
    <w:rsid w:val="00B135B3"/>
    <w:rsid w:val="00B13865"/>
    <w:rsid w:val="00B13D36"/>
    <w:rsid w:val="00B13F33"/>
    <w:rsid w:val="00B15DAA"/>
    <w:rsid w:val="00B17B0C"/>
    <w:rsid w:val="00B17C57"/>
    <w:rsid w:val="00B20687"/>
    <w:rsid w:val="00B20CFE"/>
    <w:rsid w:val="00B21891"/>
    <w:rsid w:val="00B22E99"/>
    <w:rsid w:val="00B23149"/>
    <w:rsid w:val="00B233E4"/>
    <w:rsid w:val="00B23FBB"/>
    <w:rsid w:val="00B24856"/>
    <w:rsid w:val="00B24BE5"/>
    <w:rsid w:val="00B24C1B"/>
    <w:rsid w:val="00B24DC2"/>
    <w:rsid w:val="00B24E0B"/>
    <w:rsid w:val="00B24F7F"/>
    <w:rsid w:val="00B256C1"/>
    <w:rsid w:val="00B267D5"/>
    <w:rsid w:val="00B26D5C"/>
    <w:rsid w:val="00B26F2C"/>
    <w:rsid w:val="00B272A3"/>
    <w:rsid w:val="00B27EDF"/>
    <w:rsid w:val="00B318FA"/>
    <w:rsid w:val="00B31BF8"/>
    <w:rsid w:val="00B32162"/>
    <w:rsid w:val="00B32BC1"/>
    <w:rsid w:val="00B33535"/>
    <w:rsid w:val="00B33CCF"/>
    <w:rsid w:val="00B3440C"/>
    <w:rsid w:val="00B35019"/>
    <w:rsid w:val="00B35695"/>
    <w:rsid w:val="00B35EA9"/>
    <w:rsid w:val="00B35ECA"/>
    <w:rsid w:val="00B365DF"/>
    <w:rsid w:val="00B369E4"/>
    <w:rsid w:val="00B36C6C"/>
    <w:rsid w:val="00B3713F"/>
    <w:rsid w:val="00B373BA"/>
    <w:rsid w:val="00B37B97"/>
    <w:rsid w:val="00B41055"/>
    <w:rsid w:val="00B4105C"/>
    <w:rsid w:val="00B41CBE"/>
    <w:rsid w:val="00B422C1"/>
    <w:rsid w:val="00B42815"/>
    <w:rsid w:val="00B42EE5"/>
    <w:rsid w:val="00B430C5"/>
    <w:rsid w:val="00B44F75"/>
    <w:rsid w:val="00B451E3"/>
    <w:rsid w:val="00B45498"/>
    <w:rsid w:val="00B45D68"/>
    <w:rsid w:val="00B46667"/>
    <w:rsid w:val="00B46FB3"/>
    <w:rsid w:val="00B47136"/>
    <w:rsid w:val="00B47B43"/>
    <w:rsid w:val="00B50205"/>
    <w:rsid w:val="00B51193"/>
    <w:rsid w:val="00B51A01"/>
    <w:rsid w:val="00B51C05"/>
    <w:rsid w:val="00B5402D"/>
    <w:rsid w:val="00B543D9"/>
    <w:rsid w:val="00B546B7"/>
    <w:rsid w:val="00B5536F"/>
    <w:rsid w:val="00B556D6"/>
    <w:rsid w:val="00B55B89"/>
    <w:rsid w:val="00B55BE3"/>
    <w:rsid w:val="00B55C02"/>
    <w:rsid w:val="00B56C31"/>
    <w:rsid w:val="00B57F41"/>
    <w:rsid w:val="00B60722"/>
    <w:rsid w:val="00B62195"/>
    <w:rsid w:val="00B6257D"/>
    <w:rsid w:val="00B62823"/>
    <w:rsid w:val="00B63356"/>
    <w:rsid w:val="00B633FD"/>
    <w:rsid w:val="00B636F0"/>
    <w:rsid w:val="00B637C1"/>
    <w:rsid w:val="00B63A6E"/>
    <w:rsid w:val="00B63EE6"/>
    <w:rsid w:val="00B640BB"/>
    <w:rsid w:val="00B64380"/>
    <w:rsid w:val="00B64763"/>
    <w:rsid w:val="00B64A40"/>
    <w:rsid w:val="00B64B25"/>
    <w:rsid w:val="00B64CBE"/>
    <w:rsid w:val="00B65203"/>
    <w:rsid w:val="00B6549B"/>
    <w:rsid w:val="00B6556E"/>
    <w:rsid w:val="00B6583E"/>
    <w:rsid w:val="00B65B0E"/>
    <w:rsid w:val="00B65C8A"/>
    <w:rsid w:val="00B65D95"/>
    <w:rsid w:val="00B660DF"/>
    <w:rsid w:val="00B66972"/>
    <w:rsid w:val="00B673AC"/>
    <w:rsid w:val="00B67EB8"/>
    <w:rsid w:val="00B707E7"/>
    <w:rsid w:val="00B70F8C"/>
    <w:rsid w:val="00B71798"/>
    <w:rsid w:val="00B71CD8"/>
    <w:rsid w:val="00B72613"/>
    <w:rsid w:val="00B726EC"/>
    <w:rsid w:val="00B7273A"/>
    <w:rsid w:val="00B7358F"/>
    <w:rsid w:val="00B73EC4"/>
    <w:rsid w:val="00B7493D"/>
    <w:rsid w:val="00B75EB3"/>
    <w:rsid w:val="00B7778D"/>
    <w:rsid w:val="00B77EF9"/>
    <w:rsid w:val="00B80D3B"/>
    <w:rsid w:val="00B80E93"/>
    <w:rsid w:val="00B810B3"/>
    <w:rsid w:val="00B82FA4"/>
    <w:rsid w:val="00B84255"/>
    <w:rsid w:val="00B84619"/>
    <w:rsid w:val="00B8483D"/>
    <w:rsid w:val="00B85091"/>
    <w:rsid w:val="00B852AD"/>
    <w:rsid w:val="00B85B7B"/>
    <w:rsid w:val="00B869B5"/>
    <w:rsid w:val="00B86A56"/>
    <w:rsid w:val="00B8771E"/>
    <w:rsid w:val="00B8798E"/>
    <w:rsid w:val="00B87BB1"/>
    <w:rsid w:val="00B923D6"/>
    <w:rsid w:val="00B9378F"/>
    <w:rsid w:val="00B93987"/>
    <w:rsid w:val="00B95B16"/>
    <w:rsid w:val="00B9661A"/>
    <w:rsid w:val="00B97297"/>
    <w:rsid w:val="00B97367"/>
    <w:rsid w:val="00B976FE"/>
    <w:rsid w:val="00B977AD"/>
    <w:rsid w:val="00B97C86"/>
    <w:rsid w:val="00B97D83"/>
    <w:rsid w:val="00BA0197"/>
    <w:rsid w:val="00BA0968"/>
    <w:rsid w:val="00BA1833"/>
    <w:rsid w:val="00BA1A3B"/>
    <w:rsid w:val="00BA1E55"/>
    <w:rsid w:val="00BA28E1"/>
    <w:rsid w:val="00BA2B71"/>
    <w:rsid w:val="00BA342D"/>
    <w:rsid w:val="00BA35D9"/>
    <w:rsid w:val="00BA3F31"/>
    <w:rsid w:val="00BA457A"/>
    <w:rsid w:val="00BA4C67"/>
    <w:rsid w:val="00BA5634"/>
    <w:rsid w:val="00BA5B81"/>
    <w:rsid w:val="00BA6903"/>
    <w:rsid w:val="00BB0558"/>
    <w:rsid w:val="00BB0692"/>
    <w:rsid w:val="00BB06A3"/>
    <w:rsid w:val="00BB080B"/>
    <w:rsid w:val="00BB24BA"/>
    <w:rsid w:val="00BB357D"/>
    <w:rsid w:val="00BB360D"/>
    <w:rsid w:val="00BB413A"/>
    <w:rsid w:val="00BB4C0D"/>
    <w:rsid w:val="00BB53B7"/>
    <w:rsid w:val="00BB687A"/>
    <w:rsid w:val="00BB6FAE"/>
    <w:rsid w:val="00BB7FB5"/>
    <w:rsid w:val="00BC0336"/>
    <w:rsid w:val="00BC04D7"/>
    <w:rsid w:val="00BC0EBA"/>
    <w:rsid w:val="00BC16FE"/>
    <w:rsid w:val="00BC2090"/>
    <w:rsid w:val="00BC23B5"/>
    <w:rsid w:val="00BC27BE"/>
    <w:rsid w:val="00BC2ECE"/>
    <w:rsid w:val="00BC34E6"/>
    <w:rsid w:val="00BC3D71"/>
    <w:rsid w:val="00BC3FA7"/>
    <w:rsid w:val="00BC4488"/>
    <w:rsid w:val="00BC4C3C"/>
    <w:rsid w:val="00BC5700"/>
    <w:rsid w:val="00BC657C"/>
    <w:rsid w:val="00BC69AB"/>
    <w:rsid w:val="00BC7CB8"/>
    <w:rsid w:val="00BC7D92"/>
    <w:rsid w:val="00BC7ED4"/>
    <w:rsid w:val="00BD09A7"/>
    <w:rsid w:val="00BD0D3F"/>
    <w:rsid w:val="00BD1B2E"/>
    <w:rsid w:val="00BD1E2D"/>
    <w:rsid w:val="00BD37BF"/>
    <w:rsid w:val="00BD3BB2"/>
    <w:rsid w:val="00BD433D"/>
    <w:rsid w:val="00BD4800"/>
    <w:rsid w:val="00BD4DD6"/>
    <w:rsid w:val="00BD56F9"/>
    <w:rsid w:val="00BD58A0"/>
    <w:rsid w:val="00BD5AA7"/>
    <w:rsid w:val="00BD695B"/>
    <w:rsid w:val="00BD7222"/>
    <w:rsid w:val="00BD790D"/>
    <w:rsid w:val="00BD7F4E"/>
    <w:rsid w:val="00BE04D2"/>
    <w:rsid w:val="00BE053F"/>
    <w:rsid w:val="00BE1259"/>
    <w:rsid w:val="00BE1566"/>
    <w:rsid w:val="00BE1962"/>
    <w:rsid w:val="00BE1ED5"/>
    <w:rsid w:val="00BE2862"/>
    <w:rsid w:val="00BE342E"/>
    <w:rsid w:val="00BE3702"/>
    <w:rsid w:val="00BE3820"/>
    <w:rsid w:val="00BE3824"/>
    <w:rsid w:val="00BE3993"/>
    <w:rsid w:val="00BE4DC9"/>
    <w:rsid w:val="00BE4FAE"/>
    <w:rsid w:val="00BE53A1"/>
    <w:rsid w:val="00BE547E"/>
    <w:rsid w:val="00BE6314"/>
    <w:rsid w:val="00BE65A8"/>
    <w:rsid w:val="00BE67E0"/>
    <w:rsid w:val="00BE6A5A"/>
    <w:rsid w:val="00BE73C7"/>
    <w:rsid w:val="00BE7479"/>
    <w:rsid w:val="00BE754F"/>
    <w:rsid w:val="00BF0082"/>
    <w:rsid w:val="00BF099A"/>
    <w:rsid w:val="00BF0C69"/>
    <w:rsid w:val="00BF0D81"/>
    <w:rsid w:val="00BF14BE"/>
    <w:rsid w:val="00BF2296"/>
    <w:rsid w:val="00BF2669"/>
    <w:rsid w:val="00BF2941"/>
    <w:rsid w:val="00BF2988"/>
    <w:rsid w:val="00BF393F"/>
    <w:rsid w:val="00BF3BED"/>
    <w:rsid w:val="00BF4ACE"/>
    <w:rsid w:val="00BF4BB8"/>
    <w:rsid w:val="00BF4C49"/>
    <w:rsid w:val="00BF5540"/>
    <w:rsid w:val="00BF5736"/>
    <w:rsid w:val="00BF5836"/>
    <w:rsid w:val="00BF5BA0"/>
    <w:rsid w:val="00BF687D"/>
    <w:rsid w:val="00C0022F"/>
    <w:rsid w:val="00C00241"/>
    <w:rsid w:val="00C002A2"/>
    <w:rsid w:val="00C00F2F"/>
    <w:rsid w:val="00C010D6"/>
    <w:rsid w:val="00C01FB8"/>
    <w:rsid w:val="00C0235C"/>
    <w:rsid w:val="00C0257E"/>
    <w:rsid w:val="00C02A93"/>
    <w:rsid w:val="00C0302E"/>
    <w:rsid w:val="00C031F7"/>
    <w:rsid w:val="00C0345E"/>
    <w:rsid w:val="00C03737"/>
    <w:rsid w:val="00C04381"/>
    <w:rsid w:val="00C043BF"/>
    <w:rsid w:val="00C049D0"/>
    <w:rsid w:val="00C04C30"/>
    <w:rsid w:val="00C04C94"/>
    <w:rsid w:val="00C04D43"/>
    <w:rsid w:val="00C04F42"/>
    <w:rsid w:val="00C05247"/>
    <w:rsid w:val="00C07410"/>
    <w:rsid w:val="00C10277"/>
    <w:rsid w:val="00C10798"/>
    <w:rsid w:val="00C107DB"/>
    <w:rsid w:val="00C1081F"/>
    <w:rsid w:val="00C10F65"/>
    <w:rsid w:val="00C11569"/>
    <w:rsid w:val="00C11581"/>
    <w:rsid w:val="00C116D6"/>
    <w:rsid w:val="00C13439"/>
    <w:rsid w:val="00C14023"/>
    <w:rsid w:val="00C14CEB"/>
    <w:rsid w:val="00C14F4F"/>
    <w:rsid w:val="00C15BD8"/>
    <w:rsid w:val="00C15BE2"/>
    <w:rsid w:val="00C16065"/>
    <w:rsid w:val="00C164C8"/>
    <w:rsid w:val="00C16A4E"/>
    <w:rsid w:val="00C172CB"/>
    <w:rsid w:val="00C177B7"/>
    <w:rsid w:val="00C20013"/>
    <w:rsid w:val="00C20692"/>
    <w:rsid w:val="00C20AC8"/>
    <w:rsid w:val="00C20BD0"/>
    <w:rsid w:val="00C2138E"/>
    <w:rsid w:val="00C21A42"/>
    <w:rsid w:val="00C22B20"/>
    <w:rsid w:val="00C23C63"/>
    <w:rsid w:val="00C23D4A"/>
    <w:rsid w:val="00C246EF"/>
    <w:rsid w:val="00C24C38"/>
    <w:rsid w:val="00C253F2"/>
    <w:rsid w:val="00C25643"/>
    <w:rsid w:val="00C2580E"/>
    <w:rsid w:val="00C259D6"/>
    <w:rsid w:val="00C25D10"/>
    <w:rsid w:val="00C266DF"/>
    <w:rsid w:val="00C26E51"/>
    <w:rsid w:val="00C274B6"/>
    <w:rsid w:val="00C27629"/>
    <w:rsid w:val="00C27636"/>
    <w:rsid w:val="00C27D70"/>
    <w:rsid w:val="00C302DC"/>
    <w:rsid w:val="00C3040B"/>
    <w:rsid w:val="00C3085D"/>
    <w:rsid w:val="00C30955"/>
    <w:rsid w:val="00C30BE1"/>
    <w:rsid w:val="00C30CB5"/>
    <w:rsid w:val="00C31A0A"/>
    <w:rsid w:val="00C34A1A"/>
    <w:rsid w:val="00C35679"/>
    <w:rsid w:val="00C36B5E"/>
    <w:rsid w:val="00C371EC"/>
    <w:rsid w:val="00C3741E"/>
    <w:rsid w:val="00C37FF1"/>
    <w:rsid w:val="00C40893"/>
    <w:rsid w:val="00C40F0A"/>
    <w:rsid w:val="00C41556"/>
    <w:rsid w:val="00C41B5B"/>
    <w:rsid w:val="00C41CFB"/>
    <w:rsid w:val="00C41E9B"/>
    <w:rsid w:val="00C42563"/>
    <w:rsid w:val="00C4288D"/>
    <w:rsid w:val="00C42DE4"/>
    <w:rsid w:val="00C43559"/>
    <w:rsid w:val="00C44257"/>
    <w:rsid w:val="00C4447F"/>
    <w:rsid w:val="00C445AA"/>
    <w:rsid w:val="00C447A7"/>
    <w:rsid w:val="00C45504"/>
    <w:rsid w:val="00C45509"/>
    <w:rsid w:val="00C4567E"/>
    <w:rsid w:val="00C474F0"/>
    <w:rsid w:val="00C47ECE"/>
    <w:rsid w:val="00C51E76"/>
    <w:rsid w:val="00C5277A"/>
    <w:rsid w:val="00C52A2B"/>
    <w:rsid w:val="00C52A6B"/>
    <w:rsid w:val="00C5355E"/>
    <w:rsid w:val="00C53F03"/>
    <w:rsid w:val="00C5432B"/>
    <w:rsid w:val="00C5457C"/>
    <w:rsid w:val="00C549F2"/>
    <w:rsid w:val="00C558C4"/>
    <w:rsid w:val="00C55D9C"/>
    <w:rsid w:val="00C56B31"/>
    <w:rsid w:val="00C57302"/>
    <w:rsid w:val="00C5747D"/>
    <w:rsid w:val="00C57545"/>
    <w:rsid w:val="00C602BD"/>
    <w:rsid w:val="00C604F1"/>
    <w:rsid w:val="00C60BD1"/>
    <w:rsid w:val="00C61451"/>
    <w:rsid w:val="00C614A6"/>
    <w:rsid w:val="00C61FE5"/>
    <w:rsid w:val="00C626B5"/>
    <w:rsid w:val="00C630BE"/>
    <w:rsid w:val="00C63212"/>
    <w:rsid w:val="00C63D18"/>
    <w:rsid w:val="00C657C5"/>
    <w:rsid w:val="00C671FF"/>
    <w:rsid w:val="00C675A4"/>
    <w:rsid w:val="00C67684"/>
    <w:rsid w:val="00C709BC"/>
    <w:rsid w:val="00C70F33"/>
    <w:rsid w:val="00C7106F"/>
    <w:rsid w:val="00C71ABA"/>
    <w:rsid w:val="00C71F2B"/>
    <w:rsid w:val="00C72D3A"/>
    <w:rsid w:val="00C736B9"/>
    <w:rsid w:val="00C73764"/>
    <w:rsid w:val="00C74096"/>
    <w:rsid w:val="00C74440"/>
    <w:rsid w:val="00C75219"/>
    <w:rsid w:val="00C75EE9"/>
    <w:rsid w:val="00C77A5F"/>
    <w:rsid w:val="00C77C51"/>
    <w:rsid w:val="00C77DA4"/>
    <w:rsid w:val="00C77DED"/>
    <w:rsid w:val="00C80B06"/>
    <w:rsid w:val="00C8100E"/>
    <w:rsid w:val="00C81486"/>
    <w:rsid w:val="00C818CF"/>
    <w:rsid w:val="00C82AF9"/>
    <w:rsid w:val="00C82BB2"/>
    <w:rsid w:val="00C82E33"/>
    <w:rsid w:val="00C82E4D"/>
    <w:rsid w:val="00C82F96"/>
    <w:rsid w:val="00C82FD9"/>
    <w:rsid w:val="00C831D9"/>
    <w:rsid w:val="00C832D8"/>
    <w:rsid w:val="00C84A1F"/>
    <w:rsid w:val="00C85238"/>
    <w:rsid w:val="00C8622B"/>
    <w:rsid w:val="00C86577"/>
    <w:rsid w:val="00C8693C"/>
    <w:rsid w:val="00C86B31"/>
    <w:rsid w:val="00C87A7C"/>
    <w:rsid w:val="00C87EBB"/>
    <w:rsid w:val="00C907CF"/>
    <w:rsid w:val="00C90C9E"/>
    <w:rsid w:val="00C90F59"/>
    <w:rsid w:val="00C91061"/>
    <w:rsid w:val="00C912B6"/>
    <w:rsid w:val="00C91328"/>
    <w:rsid w:val="00C91769"/>
    <w:rsid w:val="00C919DE"/>
    <w:rsid w:val="00C91B19"/>
    <w:rsid w:val="00C9207A"/>
    <w:rsid w:val="00C9218C"/>
    <w:rsid w:val="00C92735"/>
    <w:rsid w:val="00C93363"/>
    <w:rsid w:val="00C9376F"/>
    <w:rsid w:val="00C93A7D"/>
    <w:rsid w:val="00C93CCF"/>
    <w:rsid w:val="00C94C8A"/>
    <w:rsid w:val="00C968EE"/>
    <w:rsid w:val="00C97E43"/>
    <w:rsid w:val="00CA0433"/>
    <w:rsid w:val="00CA08CD"/>
    <w:rsid w:val="00CA0FBA"/>
    <w:rsid w:val="00CA2146"/>
    <w:rsid w:val="00CA22AD"/>
    <w:rsid w:val="00CA24A7"/>
    <w:rsid w:val="00CA2729"/>
    <w:rsid w:val="00CA28FF"/>
    <w:rsid w:val="00CA2CDD"/>
    <w:rsid w:val="00CA2F4C"/>
    <w:rsid w:val="00CA32D1"/>
    <w:rsid w:val="00CA3C1E"/>
    <w:rsid w:val="00CA3FFC"/>
    <w:rsid w:val="00CA4463"/>
    <w:rsid w:val="00CA5165"/>
    <w:rsid w:val="00CA51D6"/>
    <w:rsid w:val="00CA6652"/>
    <w:rsid w:val="00CA686B"/>
    <w:rsid w:val="00CA691A"/>
    <w:rsid w:val="00CA6D95"/>
    <w:rsid w:val="00CA6F5C"/>
    <w:rsid w:val="00CA7442"/>
    <w:rsid w:val="00CA7B4F"/>
    <w:rsid w:val="00CB161C"/>
    <w:rsid w:val="00CB1C06"/>
    <w:rsid w:val="00CB235A"/>
    <w:rsid w:val="00CB2B4B"/>
    <w:rsid w:val="00CB2EAC"/>
    <w:rsid w:val="00CB2EDA"/>
    <w:rsid w:val="00CB2EFE"/>
    <w:rsid w:val="00CB3065"/>
    <w:rsid w:val="00CB313E"/>
    <w:rsid w:val="00CB32D0"/>
    <w:rsid w:val="00CB3FFE"/>
    <w:rsid w:val="00CB491E"/>
    <w:rsid w:val="00CB514D"/>
    <w:rsid w:val="00CB5174"/>
    <w:rsid w:val="00CB544E"/>
    <w:rsid w:val="00CB5A5C"/>
    <w:rsid w:val="00CB5F6E"/>
    <w:rsid w:val="00CB6177"/>
    <w:rsid w:val="00CB62A6"/>
    <w:rsid w:val="00CB6362"/>
    <w:rsid w:val="00CB65B1"/>
    <w:rsid w:val="00CB6BD6"/>
    <w:rsid w:val="00CB7008"/>
    <w:rsid w:val="00CB7017"/>
    <w:rsid w:val="00CB71E8"/>
    <w:rsid w:val="00CB721B"/>
    <w:rsid w:val="00CB72E4"/>
    <w:rsid w:val="00CB73F0"/>
    <w:rsid w:val="00CB760E"/>
    <w:rsid w:val="00CC0792"/>
    <w:rsid w:val="00CC111D"/>
    <w:rsid w:val="00CC1321"/>
    <w:rsid w:val="00CC1404"/>
    <w:rsid w:val="00CC1809"/>
    <w:rsid w:val="00CC27CD"/>
    <w:rsid w:val="00CC380A"/>
    <w:rsid w:val="00CC4D4E"/>
    <w:rsid w:val="00CC6235"/>
    <w:rsid w:val="00CC675B"/>
    <w:rsid w:val="00CC7109"/>
    <w:rsid w:val="00CC71AE"/>
    <w:rsid w:val="00CC72FF"/>
    <w:rsid w:val="00CC778F"/>
    <w:rsid w:val="00CD0432"/>
    <w:rsid w:val="00CD0A70"/>
    <w:rsid w:val="00CD0B2C"/>
    <w:rsid w:val="00CD0ED8"/>
    <w:rsid w:val="00CD1242"/>
    <w:rsid w:val="00CD1A3F"/>
    <w:rsid w:val="00CD221B"/>
    <w:rsid w:val="00CD2587"/>
    <w:rsid w:val="00CD29D6"/>
    <w:rsid w:val="00CD5870"/>
    <w:rsid w:val="00CD5B33"/>
    <w:rsid w:val="00CD5DF4"/>
    <w:rsid w:val="00CD605B"/>
    <w:rsid w:val="00CD66B1"/>
    <w:rsid w:val="00CD68FF"/>
    <w:rsid w:val="00CD6E88"/>
    <w:rsid w:val="00CD6F37"/>
    <w:rsid w:val="00CD6F3D"/>
    <w:rsid w:val="00CD6F7A"/>
    <w:rsid w:val="00CE009F"/>
    <w:rsid w:val="00CE1EA3"/>
    <w:rsid w:val="00CE229F"/>
    <w:rsid w:val="00CE22D7"/>
    <w:rsid w:val="00CE354B"/>
    <w:rsid w:val="00CE3A3F"/>
    <w:rsid w:val="00CE4DD7"/>
    <w:rsid w:val="00CE5751"/>
    <w:rsid w:val="00CE59E2"/>
    <w:rsid w:val="00CE6327"/>
    <w:rsid w:val="00CE6564"/>
    <w:rsid w:val="00CE6DF6"/>
    <w:rsid w:val="00CE7349"/>
    <w:rsid w:val="00CE7E7C"/>
    <w:rsid w:val="00CF0584"/>
    <w:rsid w:val="00CF0961"/>
    <w:rsid w:val="00CF0E2F"/>
    <w:rsid w:val="00CF1258"/>
    <w:rsid w:val="00CF147F"/>
    <w:rsid w:val="00CF161A"/>
    <w:rsid w:val="00CF26C8"/>
    <w:rsid w:val="00CF3328"/>
    <w:rsid w:val="00CF382F"/>
    <w:rsid w:val="00CF41E7"/>
    <w:rsid w:val="00CF42D0"/>
    <w:rsid w:val="00CF47F0"/>
    <w:rsid w:val="00CF4A54"/>
    <w:rsid w:val="00CF4AEB"/>
    <w:rsid w:val="00CF4BF1"/>
    <w:rsid w:val="00CF4CEE"/>
    <w:rsid w:val="00CF6143"/>
    <w:rsid w:val="00CF7102"/>
    <w:rsid w:val="00CF794F"/>
    <w:rsid w:val="00D0017B"/>
    <w:rsid w:val="00D0068F"/>
    <w:rsid w:val="00D00E36"/>
    <w:rsid w:val="00D00F47"/>
    <w:rsid w:val="00D0175D"/>
    <w:rsid w:val="00D01DA2"/>
    <w:rsid w:val="00D020F0"/>
    <w:rsid w:val="00D029D7"/>
    <w:rsid w:val="00D03604"/>
    <w:rsid w:val="00D03E34"/>
    <w:rsid w:val="00D04A0C"/>
    <w:rsid w:val="00D04D17"/>
    <w:rsid w:val="00D05295"/>
    <w:rsid w:val="00D05EF3"/>
    <w:rsid w:val="00D0603A"/>
    <w:rsid w:val="00D06733"/>
    <w:rsid w:val="00D075A6"/>
    <w:rsid w:val="00D102B8"/>
    <w:rsid w:val="00D102BD"/>
    <w:rsid w:val="00D11228"/>
    <w:rsid w:val="00D113BD"/>
    <w:rsid w:val="00D1167F"/>
    <w:rsid w:val="00D119C8"/>
    <w:rsid w:val="00D12315"/>
    <w:rsid w:val="00D12C75"/>
    <w:rsid w:val="00D13089"/>
    <w:rsid w:val="00D130BC"/>
    <w:rsid w:val="00D13B12"/>
    <w:rsid w:val="00D1419B"/>
    <w:rsid w:val="00D14366"/>
    <w:rsid w:val="00D159DB"/>
    <w:rsid w:val="00D15A73"/>
    <w:rsid w:val="00D16446"/>
    <w:rsid w:val="00D16FB5"/>
    <w:rsid w:val="00D1728A"/>
    <w:rsid w:val="00D179B4"/>
    <w:rsid w:val="00D17E70"/>
    <w:rsid w:val="00D2061A"/>
    <w:rsid w:val="00D20E86"/>
    <w:rsid w:val="00D21214"/>
    <w:rsid w:val="00D22B39"/>
    <w:rsid w:val="00D23FE9"/>
    <w:rsid w:val="00D24405"/>
    <w:rsid w:val="00D24643"/>
    <w:rsid w:val="00D2492C"/>
    <w:rsid w:val="00D24C3A"/>
    <w:rsid w:val="00D27117"/>
    <w:rsid w:val="00D27F2F"/>
    <w:rsid w:val="00D305E7"/>
    <w:rsid w:val="00D30F99"/>
    <w:rsid w:val="00D31BB8"/>
    <w:rsid w:val="00D3258F"/>
    <w:rsid w:val="00D32C78"/>
    <w:rsid w:val="00D32D6A"/>
    <w:rsid w:val="00D33E77"/>
    <w:rsid w:val="00D33EE3"/>
    <w:rsid w:val="00D342AB"/>
    <w:rsid w:val="00D34343"/>
    <w:rsid w:val="00D3447B"/>
    <w:rsid w:val="00D34687"/>
    <w:rsid w:val="00D35633"/>
    <w:rsid w:val="00D358B8"/>
    <w:rsid w:val="00D366B4"/>
    <w:rsid w:val="00D36D55"/>
    <w:rsid w:val="00D36FA3"/>
    <w:rsid w:val="00D37B2A"/>
    <w:rsid w:val="00D37DCB"/>
    <w:rsid w:val="00D37FF7"/>
    <w:rsid w:val="00D40457"/>
    <w:rsid w:val="00D40523"/>
    <w:rsid w:val="00D40AA5"/>
    <w:rsid w:val="00D40B77"/>
    <w:rsid w:val="00D411CF"/>
    <w:rsid w:val="00D41437"/>
    <w:rsid w:val="00D419D3"/>
    <w:rsid w:val="00D42A4C"/>
    <w:rsid w:val="00D43053"/>
    <w:rsid w:val="00D43580"/>
    <w:rsid w:val="00D44143"/>
    <w:rsid w:val="00D44185"/>
    <w:rsid w:val="00D44652"/>
    <w:rsid w:val="00D454C4"/>
    <w:rsid w:val="00D45C68"/>
    <w:rsid w:val="00D45EB2"/>
    <w:rsid w:val="00D46137"/>
    <w:rsid w:val="00D46317"/>
    <w:rsid w:val="00D4664A"/>
    <w:rsid w:val="00D46CBF"/>
    <w:rsid w:val="00D46F06"/>
    <w:rsid w:val="00D47441"/>
    <w:rsid w:val="00D47D4B"/>
    <w:rsid w:val="00D50220"/>
    <w:rsid w:val="00D5166F"/>
    <w:rsid w:val="00D51DD2"/>
    <w:rsid w:val="00D52DF8"/>
    <w:rsid w:val="00D53085"/>
    <w:rsid w:val="00D53CBE"/>
    <w:rsid w:val="00D5556A"/>
    <w:rsid w:val="00D55685"/>
    <w:rsid w:val="00D55689"/>
    <w:rsid w:val="00D55BA6"/>
    <w:rsid w:val="00D564DF"/>
    <w:rsid w:val="00D5770C"/>
    <w:rsid w:val="00D57771"/>
    <w:rsid w:val="00D57B17"/>
    <w:rsid w:val="00D612E6"/>
    <w:rsid w:val="00D615B4"/>
    <w:rsid w:val="00D62457"/>
    <w:rsid w:val="00D62720"/>
    <w:rsid w:val="00D62775"/>
    <w:rsid w:val="00D62AC7"/>
    <w:rsid w:val="00D63518"/>
    <w:rsid w:val="00D65676"/>
    <w:rsid w:val="00D66CE3"/>
    <w:rsid w:val="00D67137"/>
    <w:rsid w:val="00D673F5"/>
    <w:rsid w:val="00D71332"/>
    <w:rsid w:val="00D714E0"/>
    <w:rsid w:val="00D72548"/>
    <w:rsid w:val="00D72CA2"/>
    <w:rsid w:val="00D73C7D"/>
    <w:rsid w:val="00D74B07"/>
    <w:rsid w:val="00D75574"/>
    <w:rsid w:val="00D75A43"/>
    <w:rsid w:val="00D75B86"/>
    <w:rsid w:val="00D769FF"/>
    <w:rsid w:val="00D76D01"/>
    <w:rsid w:val="00D803D0"/>
    <w:rsid w:val="00D8067E"/>
    <w:rsid w:val="00D807C5"/>
    <w:rsid w:val="00D807F4"/>
    <w:rsid w:val="00D80A05"/>
    <w:rsid w:val="00D81871"/>
    <w:rsid w:val="00D81C15"/>
    <w:rsid w:val="00D81CC2"/>
    <w:rsid w:val="00D81D27"/>
    <w:rsid w:val="00D81F8C"/>
    <w:rsid w:val="00D8204C"/>
    <w:rsid w:val="00D82A7D"/>
    <w:rsid w:val="00D82DC7"/>
    <w:rsid w:val="00D82FAD"/>
    <w:rsid w:val="00D83B61"/>
    <w:rsid w:val="00D83D2C"/>
    <w:rsid w:val="00D83D59"/>
    <w:rsid w:val="00D8412D"/>
    <w:rsid w:val="00D84411"/>
    <w:rsid w:val="00D8561F"/>
    <w:rsid w:val="00D8572E"/>
    <w:rsid w:val="00D85F8E"/>
    <w:rsid w:val="00D866CA"/>
    <w:rsid w:val="00D87707"/>
    <w:rsid w:val="00D87820"/>
    <w:rsid w:val="00D8786D"/>
    <w:rsid w:val="00D906C5"/>
    <w:rsid w:val="00D90C29"/>
    <w:rsid w:val="00D92089"/>
    <w:rsid w:val="00D92704"/>
    <w:rsid w:val="00D92776"/>
    <w:rsid w:val="00D92F96"/>
    <w:rsid w:val="00D9311B"/>
    <w:rsid w:val="00D93966"/>
    <w:rsid w:val="00D9421B"/>
    <w:rsid w:val="00D94ACD"/>
    <w:rsid w:val="00D94B9D"/>
    <w:rsid w:val="00D95A5C"/>
    <w:rsid w:val="00D95DA7"/>
    <w:rsid w:val="00D973AB"/>
    <w:rsid w:val="00D974B1"/>
    <w:rsid w:val="00D976E4"/>
    <w:rsid w:val="00D97C16"/>
    <w:rsid w:val="00DA0715"/>
    <w:rsid w:val="00DA0785"/>
    <w:rsid w:val="00DA1144"/>
    <w:rsid w:val="00DA21A6"/>
    <w:rsid w:val="00DA2920"/>
    <w:rsid w:val="00DA2CE0"/>
    <w:rsid w:val="00DA2E36"/>
    <w:rsid w:val="00DA2F59"/>
    <w:rsid w:val="00DA343A"/>
    <w:rsid w:val="00DA36AE"/>
    <w:rsid w:val="00DA3FF2"/>
    <w:rsid w:val="00DA4596"/>
    <w:rsid w:val="00DA4787"/>
    <w:rsid w:val="00DA6B9A"/>
    <w:rsid w:val="00DA6D71"/>
    <w:rsid w:val="00DA7782"/>
    <w:rsid w:val="00DB0303"/>
    <w:rsid w:val="00DB0671"/>
    <w:rsid w:val="00DB16D9"/>
    <w:rsid w:val="00DB1B48"/>
    <w:rsid w:val="00DB2029"/>
    <w:rsid w:val="00DB208E"/>
    <w:rsid w:val="00DB22CD"/>
    <w:rsid w:val="00DB2982"/>
    <w:rsid w:val="00DB2A03"/>
    <w:rsid w:val="00DB313E"/>
    <w:rsid w:val="00DB3D37"/>
    <w:rsid w:val="00DB3FDB"/>
    <w:rsid w:val="00DB40CC"/>
    <w:rsid w:val="00DB40E4"/>
    <w:rsid w:val="00DB4528"/>
    <w:rsid w:val="00DB475B"/>
    <w:rsid w:val="00DB52AA"/>
    <w:rsid w:val="00DB55AB"/>
    <w:rsid w:val="00DB5FEB"/>
    <w:rsid w:val="00DB6361"/>
    <w:rsid w:val="00DB7B77"/>
    <w:rsid w:val="00DC0459"/>
    <w:rsid w:val="00DC04CD"/>
    <w:rsid w:val="00DC0E54"/>
    <w:rsid w:val="00DC17A4"/>
    <w:rsid w:val="00DC1B9B"/>
    <w:rsid w:val="00DC2ECF"/>
    <w:rsid w:val="00DC2F33"/>
    <w:rsid w:val="00DC311B"/>
    <w:rsid w:val="00DC314A"/>
    <w:rsid w:val="00DC32DB"/>
    <w:rsid w:val="00DC453E"/>
    <w:rsid w:val="00DC4911"/>
    <w:rsid w:val="00DC4964"/>
    <w:rsid w:val="00DC4FAB"/>
    <w:rsid w:val="00DC51A6"/>
    <w:rsid w:val="00DC524B"/>
    <w:rsid w:val="00DC6453"/>
    <w:rsid w:val="00DC6480"/>
    <w:rsid w:val="00DC71EF"/>
    <w:rsid w:val="00DC787B"/>
    <w:rsid w:val="00DD0F82"/>
    <w:rsid w:val="00DD2345"/>
    <w:rsid w:val="00DD243B"/>
    <w:rsid w:val="00DD2463"/>
    <w:rsid w:val="00DD2514"/>
    <w:rsid w:val="00DD3351"/>
    <w:rsid w:val="00DD33AF"/>
    <w:rsid w:val="00DD3514"/>
    <w:rsid w:val="00DD3896"/>
    <w:rsid w:val="00DD44AA"/>
    <w:rsid w:val="00DD4A81"/>
    <w:rsid w:val="00DD4B3D"/>
    <w:rsid w:val="00DD6060"/>
    <w:rsid w:val="00DD65D4"/>
    <w:rsid w:val="00DD77FA"/>
    <w:rsid w:val="00DE01F2"/>
    <w:rsid w:val="00DE03EF"/>
    <w:rsid w:val="00DE084C"/>
    <w:rsid w:val="00DE11C9"/>
    <w:rsid w:val="00DE12EC"/>
    <w:rsid w:val="00DE19C0"/>
    <w:rsid w:val="00DE1A57"/>
    <w:rsid w:val="00DE2309"/>
    <w:rsid w:val="00DE2317"/>
    <w:rsid w:val="00DE26C7"/>
    <w:rsid w:val="00DE3106"/>
    <w:rsid w:val="00DE3399"/>
    <w:rsid w:val="00DE3A09"/>
    <w:rsid w:val="00DE4CEE"/>
    <w:rsid w:val="00DE4ED8"/>
    <w:rsid w:val="00DE5D6B"/>
    <w:rsid w:val="00DE6032"/>
    <w:rsid w:val="00DE6BDC"/>
    <w:rsid w:val="00DE7D96"/>
    <w:rsid w:val="00DE7E1A"/>
    <w:rsid w:val="00DF0273"/>
    <w:rsid w:val="00DF05F2"/>
    <w:rsid w:val="00DF19EA"/>
    <w:rsid w:val="00DF1C11"/>
    <w:rsid w:val="00DF1EA8"/>
    <w:rsid w:val="00DF2BDC"/>
    <w:rsid w:val="00DF2E56"/>
    <w:rsid w:val="00DF39E8"/>
    <w:rsid w:val="00DF3CCE"/>
    <w:rsid w:val="00DF4066"/>
    <w:rsid w:val="00DF45BC"/>
    <w:rsid w:val="00DF4AC4"/>
    <w:rsid w:val="00DF5733"/>
    <w:rsid w:val="00DF5B04"/>
    <w:rsid w:val="00DF5B06"/>
    <w:rsid w:val="00DF7902"/>
    <w:rsid w:val="00E007F3"/>
    <w:rsid w:val="00E0143E"/>
    <w:rsid w:val="00E01E7E"/>
    <w:rsid w:val="00E02574"/>
    <w:rsid w:val="00E03B8B"/>
    <w:rsid w:val="00E0421F"/>
    <w:rsid w:val="00E04350"/>
    <w:rsid w:val="00E04CBB"/>
    <w:rsid w:val="00E04E2D"/>
    <w:rsid w:val="00E04FEF"/>
    <w:rsid w:val="00E04FFF"/>
    <w:rsid w:val="00E052A2"/>
    <w:rsid w:val="00E054E3"/>
    <w:rsid w:val="00E062C1"/>
    <w:rsid w:val="00E0638D"/>
    <w:rsid w:val="00E0663A"/>
    <w:rsid w:val="00E0692E"/>
    <w:rsid w:val="00E06A05"/>
    <w:rsid w:val="00E06EBC"/>
    <w:rsid w:val="00E07676"/>
    <w:rsid w:val="00E10393"/>
    <w:rsid w:val="00E10AFC"/>
    <w:rsid w:val="00E10D83"/>
    <w:rsid w:val="00E118E6"/>
    <w:rsid w:val="00E11F2E"/>
    <w:rsid w:val="00E1266C"/>
    <w:rsid w:val="00E134E6"/>
    <w:rsid w:val="00E14A70"/>
    <w:rsid w:val="00E14CC8"/>
    <w:rsid w:val="00E14F7B"/>
    <w:rsid w:val="00E15287"/>
    <w:rsid w:val="00E15534"/>
    <w:rsid w:val="00E167C6"/>
    <w:rsid w:val="00E16ECF"/>
    <w:rsid w:val="00E175DF"/>
    <w:rsid w:val="00E206B3"/>
    <w:rsid w:val="00E20B1D"/>
    <w:rsid w:val="00E21F42"/>
    <w:rsid w:val="00E220B4"/>
    <w:rsid w:val="00E226FF"/>
    <w:rsid w:val="00E2306E"/>
    <w:rsid w:val="00E231BE"/>
    <w:rsid w:val="00E2390E"/>
    <w:rsid w:val="00E24109"/>
    <w:rsid w:val="00E24452"/>
    <w:rsid w:val="00E244CA"/>
    <w:rsid w:val="00E2504E"/>
    <w:rsid w:val="00E25973"/>
    <w:rsid w:val="00E2600F"/>
    <w:rsid w:val="00E266BA"/>
    <w:rsid w:val="00E2698A"/>
    <w:rsid w:val="00E275C4"/>
    <w:rsid w:val="00E2772A"/>
    <w:rsid w:val="00E2799D"/>
    <w:rsid w:val="00E27A3D"/>
    <w:rsid w:val="00E30C5B"/>
    <w:rsid w:val="00E3197C"/>
    <w:rsid w:val="00E31B63"/>
    <w:rsid w:val="00E31FB1"/>
    <w:rsid w:val="00E32B07"/>
    <w:rsid w:val="00E32E0C"/>
    <w:rsid w:val="00E331C7"/>
    <w:rsid w:val="00E33725"/>
    <w:rsid w:val="00E33789"/>
    <w:rsid w:val="00E33E5F"/>
    <w:rsid w:val="00E34092"/>
    <w:rsid w:val="00E342A0"/>
    <w:rsid w:val="00E344FA"/>
    <w:rsid w:val="00E34B53"/>
    <w:rsid w:val="00E365D9"/>
    <w:rsid w:val="00E3696F"/>
    <w:rsid w:val="00E36E17"/>
    <w:rsid w:val="00E36E5F"/>
    <w:rsid w:val="00E371B1"/>
    <w:rsid w:val="00E37885"/>
    <w:rsid w:val="00E3799A"/>
    <w:rsid w:val="00E379FA"/>
    <w:rsid w:val="00E40896"/>
    <w:rsid w:val="00E410F5"/>
    <w:rsid w:val="00E41C19"/>
    <w:rsid w:val="00E42091"/>
    <w:rsid w:val="00E42305"/>
    <w:rsid w:val="00E42619"/>
    <w:rsid w:val="00E426A8"/>
    <w:rsid w:val="00E43563"/>
    <w:rsid w:val="00E4359F"/>
    <w:rsid w:val="00E43ED3"/>
    <w:rsid w:val="00E444CB"/>
    <w:rsid w:val="00E449B4"/>
    <w:rsid w:val="00E44BD4"/>
    <w:rsid w:val="00E45284"/>
    <w:rsid w:val="00E45700"/>
    <w:rsid w:val="00E457E5"/>
    <w:rsid w:val="00E461A5"/>
    <w:rsid w:val="00E46FF6"/>
    <w:rsid w:val="00E47F96"/>
    <w:rsid w:val="00E50407"/>
    <w:rsid w:val="00E505D4"/>
    <w:rsid w:val="00E50995"/>
    <w:rsid w:val="00E509DC"/>
    <w:rsid w:val="00E50CC5"/>
    <w:rsid w:val="00E50FCF"/>
    <w:rsid w:val="00E51221"/>
    <w:rsid w:val="00E5137E"/>
    <w:rsid w:val="00E5451F"/>
    <w:rsid w:val="00E54AA4"/>
    <w:rsid w:val="00E54B11"/>
    <w:rsid w:val="00E54F58"/>
    <w:rsid w:val="00E552B0"/>
    <w:rsid w:val="00E553EE"/>
    <w:rsid w:val="00E554DA"/>
    <w:rsid w:val="00E55E86"/>
    <w:rsid w:val="00E56703"/>
    <w:rsid w:val="00E56B4E"/>
    <w:rsid w:val="00E573F8"/>
    <w:rsid w:val="00E61777"/>
    <w:rsid w:val="00E62504"/>
    <w:rsid w:val="00E62C96"/>
    <w:rsid w:val="00E62D18"/>
    <w:rsid w:val="00E62DFF"/>
    <w:rsid w:val="00E62FB5"/>
    <w:rsid w:val="00E63075"/>
    <w:rsid w:val="00E63393"/>
    <w:rsid w:val="00E63570"/>
    <w:rsid w:val="00E655F1"/>
    <w:rsid w:val="00E6592B"/>
    <w:rsid w:val="00E65C40"/>
    <w:rsid w:val="00E67059"/>
    <w:rsid w:val="00E6726B"/>
    <w:rsid w:val="00E675D7"/>
    <w:rsid w:val="00E67D6F"/>
    <w:rsid w:val="00E70E4A"/>
    <w:rsid w:val="00E70F7B"/>
    <w:rsid w:val="00E71176"/>
    <w:rsid w:val="00E712D1"/>
    <w:rsid w:val="00E71A6B"/>
    <w:rsid w:val="00E72209"/>
    <w:rsid w:val="00E72955"/>
    <w:rsid w:val="00E72AAA"/>
    <w:rsid w:val="00E737E4"/>
    <w:rsid w:val="00E7394E"/>
    <w:rsid w:val="00E73E0A"/>
    <w:rsid w:val="00E751F5"/>
    <w:rsid w:val="00E75EE8"/>
    <w:rsid w:val="00E765B3"/>
    <w:rsid w:val="00E76729"/>
    <w:rsid w:val="00E7736E"/>
    <w:rsid w:val="00E773BA"/>
    <w:rsid w:val="00E81119"/>
    <w:rsid w:val="00E81470"/>
    <w:rsid w:val="00E81A63"/>
    <w:rsid w:val="00E81A94"/>
    <w:rsid w:val="00E8250F"/>
    <w:rsid w:val="00E8252F"/>
    <w:rsid w:val="00E82BBA"/>
    <w:rsid w:val="00E82DB7"/>
    <w:rsid w:val="00E83CE6"/>
    <w:rsid w:val="00E84CC3"/>
    <w:rsid w:val="00E84FA2"/>
    <w:rsid w:val="00E858C9"/>
    <w:rsid w:val="00E86D5D"/>
    <w:rsid w:val="00E87A9E"/>
    <w:rsid w:val="00E87FC4"/>
    <w:rsid w:val="00E9145B"/>
    <w:rsid w:val="00E91691"/>
    <w:rsid w:val="00E916FD"/>
    <w:rsid w:val="00E9198B"/>
    <w:rsid w:val="00E91CCB"/>
    <w:rsid w:val="00E91E3F"/>
    <w:rsid w:val="00E93540"/>
    <w:rsid w:val="00E9420B"/>
    <w:rsid w:val="00E94545"/>
    <w:rsid w:val="00E94B97"/>
    <w:rsid w:val="00E94EC3"/>
    <w:rsid w:val="00E958E2"/>
    <w:rsid w:val="00E9634F"/>
    <w:rsid w:val="00E96592"/>
    <w:rsid w:val="00E96778"/>
    <w:rsid w:val="00E96E18"/>
    <w:rsid w:val="00E9750F"/>
    <w:rsid w:val="00E97A44"/>
    <w:rsid w:val="00E97EEE"/>
    <w:rsid w:val="00EA0061"/>
    <w:rsid w:val="00EA08C0"/>
    <w:rsid w:val="00EA0F16"/>
    <w:rsid w:val="00EA1D49"/>
    <w:rsid w:val="00EA2514"/>
    <w:rsid w:val="00EA2522"/>
    <w:rsid w:val="00EA3FE9"/>
    <w:rsid w:val="00EA4845"/>
    <w:rsid w:val="00EA491B"/>
    <w:rsid w:val="00EA4ABF"/>
    <w:rsid w:val="00EA5B3E"/>
    <w:rsid w:val="00EA63B9"/>
    <w:rsid w:val="00EA6E50"/>
    <w:rsid w:val="00EA728D"/>
    <w:rsid w:val="00EA7589"/>
    <w:rsid w:val="00EA7961"/>
    <w:rsid w:val="00EA7FA0"/>
    <w:rsid w:val="00EB116D"/>
    <w:rsid w:val="00EB1F0B"/>
    <w:rsid w:val="00EB22F1"/>
    <w:rsid w:val="00EB254A"/>
    <w:rsid w:val="00EB25DB"/>
    <w:rsid w:val="00EB2C55"/>
    <w:rsid w:val="00EB304F"/>
    <w:rsid w:val="00EB3DE6"/>
    <w:rsid w:val="00EB5BCD"/>
    <w:rsid w:val="00EB6911"/>
    <w:rsid w:val="00EB721A"/>
    <w:rsid w:val="00EC0D9C"/>
    <w:rsid w:val="00EC0F02"/>
    <w:rsid w:val="00EC110F"/>
    <w:rsid w:val="00EC251D"/>
    <w:rsid w:val="00EC295A"/>
    <w:rsid w:val="00EC2B8B"/>
    <w:rsid w:val="00EC2E0E"/>
    <w:rsid w:val="00EC3A56"/>
    <w:rsid w:val="00EC4C34"/>
    <w:rsid w:val="00EC5B0E"/>
    <w:rsid w:val="00EC6066"/>
    <w:rsid w:val="00EC6996"/>
    <w:rsid w:val="00EC6C37"/>
    <w:rsid w:val="00EC6D5A"/>
    <w:rsid w:val="00EC6D7F"/>
    <w:rsid w:val="00EC742F"/>
    <w:rsid w:val="00EC7CAD"/>
    <w:rsid w:val="00EC7CE0"/>
    <w:rsid w:val="00EC7D4B"/>
    <w:rsid w:val="00ED009F"/>
    <w:rsid w:val="00ED041D"/>
    <w:rsid w:val="00ED1594"/>
    <w:rsid w:val="00ED166E"/>
    <w:rsid w:val="00ED1CB5"/>
    <w:rsid w:val="00ED25B5"/>
    <w:rsid w:val="00ED2786"/>
    <w:rsid w:val="00ED2AC4"/>
    <w:rsid w:val="00ED312C"/>
    <w:rsid w:val="00ED401C"/>
    <w:rsid w:val="00ED5469"/>
    <w:rsid w:val="00ED5B82"/>
    <w:rsid w:val="00ED5E6E"/>
    <w:rsid w:val="00ED69C6"/>
    <w:rsid w:val="00ED6AF5"/>
    <w:rsid w:val="00ED6E85"/>
    <w:rsid w:val="00ED7BA6"/>
    <w:rsid w:val="00EE0A8A"/>
    <w:rsid w:val="00EE11D7"/>
    <w:rsid w:val="00EE17C1"/>
    <w:rsid w:val="00EE1879"/>
    <w:rsid w:val="00EE1A7C"/>
    <w:rsid w:val="00EE2BE5"/>
    <w:rsid w:val="00EE3306"/>
    <w:rsid w:val="00EE4ECF"/>
    <w:rsid w:val="00EE508B"/>
    <w:rsid w:val="00EE5126"/>
    <w:rsid w:val="00EE6409"/>
    <w:rsid w:val="00EE647C"/>
    <w:rsid w:val="00EE667D"/>
    <w:rsid w:val="00EE676D"/>
    <w:rsid w:val="00EE729A"/>
    <w:rsid w:val="00EE7A33"/>
    <w:rsid w:val="00EE7E50"/>
    <w:rsid w:val="00EF0E75"/>
    <w:rsid w:val="00EF0F0D"/>
    <w:rsid w:val="00EF11A9"/>
    <w:rsid w:val="00EF1250"/>
    <w:rsid w:val="00EF14F9"/>
    <w:rsid w:val="00EF1B6D"/>
    <w:rsid w:val="00EF1BE1"/>
    <w:rsid w:val="00EF1F1F"/>
    <w:rsid w:val="00EF222D"/>
    <w:rsid w:val="00EF2328"/>
    <w:rsid w:val="00EF288D"/>
    <w:rsid w:val="00EF29D3"/>
    <w:rsid w:val="00EF2A09"/>
    <w:rsid w:val="00EF2C29"/>
    <w:rsid w:val="00EF2DF0"/>
    <w:rsid w:val="00EF2F4F"/>
    <w:rsid w:val="00EF4636"/>
    <w:rsid w:val="00EF62B3"/>
    <w:rsid w:val="00EF668B"/>
    <w:rsid w:val="00EF7228"/>
    <w:rsid w:val="00F0079D"/>
    <w:rsid w:val="00F00917"/>
    <w:rsid w:val="00F0106F"/>
    <w:rsid w:val="00F012BA"/>
    <w:rsid w:val="00F0173B"/>
    <w:rsid w:val="00F0255A"/>
    <w:rsid w:val="00F02AA7"/>
    <w:rsid w:val="00F02E55"/>
    <w:rsid w:val="00F03283"/>
    <w:rsid w:val="00F035F0"/>
    <w:rsid w:val="00F04871"/>
    <w:rsid w:val="00F04BD1"/>
    <w:rsid w:val="00F05251"/>
    <w:rsid w:val="00F05419"/>
    <w:rsid w:val="00F055B5"/>
    <w:rsid w:val="00F05956"/>
    <w:rsid w:val="00F060AF"/>
    <w:rsid w:val="00F062E8"/>
    <w:rsid w:val="00F0662A"/>
    <w:rsid w:val="00F06EFD"/>
    <w:rsid w:val="00F0710C"/>
    <w:rsid w:val="00F07415"/>
    <w:rsid w:val="00F0742C"/>
    <w:rsid w:val="00F10989"/>
    <w:rsid w:val="00F11992"/>
    <w:rsid w:val="00F1216B"/>
    <w:rsid w:val="00F1254A"/>
    <w:rsid w:val="00F1265F"/>
    <w:rsid w:val="00F12673"/>
    <w:rsid w:val="00F1295D"/>
    <w:rsid w:val="00F13115"/>
    <w:rsid w:val="00F13235"/>
    <w:rsid w:val="00F132C9"/>
    <w:rsid w:val="00F13B07"/>
    <w:rsid w:val="00F14182"/>
    <w:rsid w:val="00F1463C"/>
    <w:rsid w:val="00F14705"/>
    <w:rsid w:val="00F14B8D"/>
    <w:rsid w:val="00F14E90"/>
    <w:rsid w:val="00F153D0"/>
    <w:rsid w:val="00F15508"/>
    <w:rsid w:val="00F168CE"/>
    <w:rsid w:val="00F1690A"/>
    <w:rsid w:val="00F20356"/>
    <w:rsid w:val="00F20ACA"/>
    <w:rsid w:val="00F214DB"/>
    <w:rsid w:val="00F215A4"/>
    <w:rsid w:val="00F22321"/>
    <w:rsid w:val="00F22412"/>
    <w:rsid w:val="00F227A3"/>
    <w:rsid w:val="00F2308E"/>
    <w:rsid w:val="00F23773"/>
    <w:rsid w:val="00F23B42"/>
    <w:rsid w:val="00F2417B"/>
    <w:rsid w:val="00F24B92"/>
    <w:rsid w:val="00F25948"/>
    <w:rsid w:val="00F25967"/>
    <w:rsid w:val="00F2607B"/>
    <w:rsid w:val="00F26AED"/>
    <w:rsid w:val="00F27314"/>
    <w:rsid w:val="00F27902"/>
    <w:rsid w:val="00F279B7"/>
    <w:rsid w:val="00F27FD9"/>
    <w:rsid w:val="00F30B2C"/>
    <w:rsid w:val="00F30F8A"/>
    <w:rsid w:val="00F314F8"/>
    <w:rsid w:val="00F31E04"/>
    <w:rsid w:val="00F32686"/>
    <w:rsid w:val="00F32846"/>
    <w:rsid w:val="00F33A0E"/>
    <w:rsid w:val="00F34B7F"/>
    <w:rsid w:val="00F3534F"/>
    <w:rsid w:val="00F35514"/>
    <w:rsid w:val="00F35910"/>
    <w:rsid w:val="00F36224"/>
    <w:rsid w:val="00F3673A"/>
    <w:rsid w:val="00F3681A"/>
    <w:rsid w:val="00F36C07"/>
    <w:rsid w:val="00F37235"/>
    <w:rsid w:val="00F37329"/>
    <w:rsid w:val="00F377C1"/>
    <w:rsid w:val="00F40BA1"/>
    <w:rsid w:val="00F40F33"/>
    <w:rsid w:val="00F40FE8"/>
    <w:rsid w:val="00F41BD7"/>
    <w:rsid w:val="00F41CC3"/>
    <w:rsid w:val="00F41F3E"/>
    <w:rsid w:val="00F423E5"/>
    <w:rsid w:val="00F42F47"/>
    <w:rsid w:val="00F43049"/>
    <w:rsid w:val="00F43618"/>
    <w:rsid w:val="00F43D5C"/>
    <w:rsid w:val="00F44664"/>
    <w:rsid w:val="00F44FEE"/>
    <w:rsid w:val="00F45593"/>
    <w:rsid w:val="00F455F3"/>
    <w:rsid w:val="00F45885"/>
    <w:rsid w:val="00F45CF6"/>
    <w:rsid w:val="00F45F25"/>
    <w:rsid w:val="00F4637A"/>
    <w:rsid w:val="00F47398"/>
    <w:rsid w:val="00F477CB"/>
    <w:rsid w:val="00F479F3"/>
    <w:rsid w:val="00F47C35"/>
    <w:rsid w:val="00F47CD0"/>
    <w:rsid w:val="00F47DA1"/>
    <w:rsid w:val="00F5075A"/>
    <w:rsid w:val="00F50C1B"/>
    <w:rsid w:val="00F50ECF"/>
    <w:rsid w:val="00F514A2"/>
    <w:rsid w:val="00F51B0D"/>
    <w:rsid w:val="00F51DE4"/>
    <w:rsid w:val="00F525D3"/>
    <w:rsid w:val="00F5276D"/>
    <w:rsid w:val="00F538F8"/>
    <w:rsid w:val="00F54058"/>
    <w:rsid w:val="00F54505"/>
    <w:rsid w:val="00F54518"/>
    <w:rsid w:val="00F5466D"/>
    <w:rsid w:val="00F553C7"/>
    <w:rsid w:val="00F558EB"/>
    <w:rsid w:val="00F560AE"/>
    <w:rsid w:val="00F5654A"/>
    <w:rsid w:val="00F565F7"/>
    <w:rsid w:val="00F566A9"/>
    <w:rsid w:val="00F56E6A"/>
    <w:rsid w:val="00F5704C"/>
    <w:rsid w:val="00F5747D"/>
    <w:rsid w:val="00F605E4"/>
    <w:rsid w:val="00F62899"/>
    <w:rsid w:val="00F62C19"/>
    <w:rsid w:val="00F63124"/>
    <w:rsid w:val="00F6383A"/>
    <w:rsid w:val="00F63C2F"/>
    <w:rsid w:val="00F64206"/>
    <w:rsid w:val="00F64266"/>
    <w:rsid w:val="00F64496"/>
    <w:rsid w:val="00F64D53"/>
    <w:rsid w:val="00F651A8"/>
    <w:rsid w:val="00F665DB"/>
    <w:rsid w:val="00F67214"/>
    <w:rsid w:val="00F70294"/>
    <w:rsid w:val="00F70AE8"/>
    <w:rsid w:val="00F71018"/>
    <w:rsid w:val="00F711EB"/>
    <w:rsid w:val="00F7166F"/>
    <w:rsid w:val="00F71DD3"/>
    <w:rsid w:val="00F72AE7"/>
    <w:rsid w:val="00F72D2D"/>
    <w:rsid w:val="00F7389A"/>
    <w:rsid w:val="00F741C1"/>
    <w:rsid w:val="00F75677"/>
    <w:rsid w:val="00F75CF3"/>
    <w:rsid w:val="00F76401"/>
    <w:rsid w:val="00F764AE"/>
    <w:rsid w:val="00F76CE5"/>
    <w:rsid w:val="00F77032"/>
    <w:rsid w:val="00F77120"/>
    <w:rsid w:val="00F773AC"/>
    <w:rsid w:val="00F77FBA"/>
    <w:rsid w:val="00F804F0"/>
    <w:rsid w:val="00F808FF"/>
    <w:rsid w:val="00F8102C"/>
    <w:rsid w:val="00F816EA"/>
    <w:rsid w:val="00F819F5"/>
    <w:rsid w:val="00F8310D"/>
    <w:rsid w:val="00F83262"/>
    <w:rsid w:val="00F83357"/>
    <w:rsid w:val="00F83CB1"/>
    <w:rsid w:val="00F83E53"/>
    <w:rsid w:val="00F83F07"/>
    <w:rsid w:val="00F841C9"/>
    <w:rsid w:val="00F845B9"/>
    <w:rsid w:val="00F84621"/>
    <w:rsid w:val="00F84DEA"/>
    <w:rsid w:val="00F8508F"/>
    <w:rsid w:val="00F854DA"/>
    <w:rsid w:val="00F8632C"/>
    <w:rsid w:val="00F865BC"/>
    <w:rsid w:val="00F86649"/>
    <w:rsid w:val="00F86A39"/>
    <w:rsid w:val="00F870BA"/>
    <w:rsid w:val="00F8762E"/>
    <w:rsid w:val="00F8777E"/>
    <w:rsid w:val="00F90EFF"/>
    <w:rsid w:val="00F9233C"/>
    <w:rsid w:val="00F923FA"/>
    <w:rsid w:val="00F924CB"/>
    <w:rsid w:val="00F9263F"/>
    <w:rsid w:val="00F92891"/>
    <w:rsid w:val="00F92CBA"/>
    <w:rsid w:val="00F92DC4"/>
    <w:rsid w:val="00F9349F"/>
    <w:rsid w:val="00F93955"/>
    <w:rsid w:val="00F94221"/>
    <w:rsid w:val="00F94686"/>
    <w:rsid w:val="00F947D4"/>
    <w:rsid w:val="00F94805"/>
    <w:rsid w:val="00F94B62"/>
    <w:rsid w:val="00F94F50"/>
    <w:rsid w:val="00F94F8F"/>
    <w:rsid w:val="00F95A42"/>
    <w:rsid w:val="00F95BA7"/>
    <w:rsid w:val="00F95D41"/>
    <w:rsid w:val="00F96215"/>
    <w:rsid w:val="00F96BDB"/>
    <w:rsid w:val="00F96E5E"/>
    <w:rsid w:val="00F971D4"/>
    <w:rsid w:val="00FA07B0"/>
    <w:rsid w:val="00FA089A"/>
    <w:rsid w:val="00FA117B"/>
    <w:rsid w:val="00FA1246"/>
    <w:rsid w:val="00FA1CAF"/>
    <w:rsid w:val="00FA2B67"/>
    <w:rsid w:val="00FA2E7B"/>
    <w:rsid w:val="00FA2FEF"/>
    <w:rsid w:val="00FA34C2"/>
    <w:rsid w:val="00FA3B9D"/>
    <w:rsid w:val="00FA4661"/>
    <w:rsid w:val="00FA4ACA"/>
    <w:rsid w:val="00FA532E"/>
    <w:rsid w:val="00FA53D0"/>
    <w:rsid w:val="00FA5AD6"/>
    <w:rsid w:val="00FA697C"/>
    <w:rsid w:val="00FA6AC4"/>
    <w:rsid w:val="00FA6E33"/>
    <w:rsid w:val="00FB07B0"/>
    <w:rsid w:val="00FB0A16"/>
    <w:rsid w:val="00FB11F6"/>
    <w:rsid w:val="00FB3190"/>
    <w:rsid w:val="00FB34E6"/>
    <w:rsid w:val="00FB38AF"/>
    <w:rsid w:val="00FB4308"/>
    <w:rsid w:val="00FB4558"/>
    <w:rsid w:val="00FB4852"/>
    <w:rsid w:val="00FB5103"/>
    <w:rsid w:val="00FB5354"/>
    <w:rsid w:val="00FB6243"/>
    <w:rsid w:val="00FB6E07"/>
    <w:rsid w:val="00FB6FFE"/>
    <w:rsid w:val="00FB7C25"/>
    <w:rsid w:val="00FC0632"/>
    <w:rsid w:val="00FC0682"/>
    <w:rsid w:val="00FC1673"/>
    <w:rsid w:val="00FC1BF6"/>
    <w:rsid w:val="00FC1EAB"/>
    <w:rsid w:val="00FC23CE"/>
    <w:rsid w:val="00FC2421"/>
    <w:rsid w:val="00FC2475"/>
    <w:rsid w:val="00FC39A4"/>
    <w:rsid w:val="00FC415E"/>
    <w:rsid w:val="00FC431B"/>
    <w:rsid w:val="00FC50D0"/>
    <w:rsid w:val="00FC58EF"/>
    <w:rsid w:val="00FC5C8A"/>
    <w:rsid w:val="00FC5F5B"/>
    <w:rsid w:val="00FC62EA"/>
    <w:rsid w:val="00FC63F1"/>
    <w:rsid w:val="00FC7261"/>
    <w:rsid w:val="00FC7478"/>
    <w:rsid w:val="00FC7637"/>
    <w:rsid w:val="00FC7BAE"/>
    <w:rsid w:val="00FD0FA3"/>
    <w:rsid w:val="00FD1644"/>
    <w:rsid w:val="00FD1990"/>
    <w:rsid w:val="00FD1CCF"/>
    <w:rsid w:val="00FD3068"/>
    <w:rsid w:val="00FD3209"/>
    <w:rsid w:val="00FD38C0"/>
    <w:rsid w:val="00FD39A5"/>
    <w:rsid w:val="00FD4986"/>
    <w:rsid w:val="00FD4A11"/>
    <w:rsid w:val="00FD4F9C"/>
    <w:rsid w:val="00FD51BC"/>
    <w:rsid w:val="00FD5428"/>
    <w:rsid w:val="00FD57DA"/>
    <w:rsid w:val="00FD5AF4"/>
    <w:rsid w:val="00FD5D3F"/>
    <w:rsid w:val="00FD631C"/>
    <w:rsid w:val="00FD63E0"/>
    <w:rsid w:val="00FD6DCF"/>
    <w:rsid w:val="00FD720D"/>
    <w:rsid w:val="00FE0012"/>
    <w:rsid w:val="00FE2BDB"/>
    <w:rsid w:val="00FE2D3D"/>
    <w:rsid w:val="00FE37FC"/>
    <w:rsid w:val="00FE3B43"/>
    <w:rsid w:val="00FE4D85"/>
    <w:rsid w:val="00FE5B9A"/>
    <w:rsid w:val="00FE618A"/>
    <w:rsid w:val="00FE624F"/>
    <w:rsid w:val="00FE6EB1"/>
    <w:rsid w:val="00FE70D7"/>
    <w:rsid w:val="00FE73FC"/>
    <w:rsid w:val="00FE7846"/>
    <w:rsid w:val="00FE7A67"/>
    <w:rsid w:val="00FF075E"/>
    <w:rsid w:val="00FF1481"/>
    <w:rsid w:val="00FF20B0"/>
    <w:rsid w:val="00FF239C"/>
    <w:rsid w:val="00FF2AAE"/>
    <w:rsid w:val="00FF2BE4"/>
    <w:rsid w:val="00FF3304"/>
    <w:rsid w:val="00FF3DE5"/>
    <w:rsid w:val="00FF4EB8"/>
    <w:rsid w:val="00FF4EBD"/>
    <w:rsid w:val="00FF51A9"/>
    <w:rsid w:val="00FF52D9"/>
    <w:rsid w:val="00FF5C56"/>
    <w:rsid w:val="00FF65B7"/>
    <w:rsid w:val="00FF6910"/>
    <w:rsid w:val="00FF6CAF"/>
    <w:rsid w:val="00FF6E9C"/>
    <w:rsid w:val="00FF7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73"/>
    <o:shapelayout v:ext="edit">
      <o:idmap v:ext="edit" data="1"/>
    </o:shapelayout>
  </w:shapeDefaults>
  <w:decimalSymbol w:val=","/>
  <w:listSeparator w:val=";"/>
  <w14:docId w14:val="6AE31CA5"/>
  <w15:docId w15:val="{13AA92CC-E561-4129-A7F9-056616A3A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123"/>
    <w:rPr>
      <w:rFonts w:eastAsia="Times New Roman"/>
      <w:sz w:val="24"/>
      <w:szCs w:val="24"/>
    </w:rPr>
  </w:style>
  <w:style w:type="paragraph" w:styleId="1">
    <w:name w:val="heading 1"/>
    <w:aliases w:val="новая страница,Раздел 1,Заголовок 1 Знак Знак"/>
    <w:basedOn w:val="a"/>
    <w:next w:val="a"/>
    <w:link w:val="10"/>
    <w:qFormat/>
    <w:rsid w:val="009F2D6A"/>
    <w:pPr>
      <w:keepNext/>
      <w:spacing w:before="240" w:after="60"/>
      <w:outlineLvl w:val="0"/>
    </w:pPr>
    <w:rPr>
      <w:rFonts w:ascii="Arial" w:hAnsi="Arial"/>
      <w:b/>
      <w:bCs/>
      <w:kern w:val="32"/>
      <w:sz w:val="32"/>
      <w:szCs w:val="32"/>
    </w:rPr>
  </w:style>
  <w:style w:type="paragraph" w:styleId="2">
    <w:name w:val="heading 2"/>
    <w:basedOn w:val="a"/>
    <w:next w:val="a"/>
    <w:link w:val="20"/>
    <w:qFormat/>
    <w:rsid w:val="00706662"/>
    <w:pPr>
      <w:keepNext/>
      <w:keepLines/>
      <w:spacing w:before="200"/>
      <w:outlineLvl w:val="1"/>
    </w:pPr>
    <w:rPr>
      <w:rFonts w:ascii="Cambria" w:hAnsi="Cambria"/>
      <w:b/>
      <w:bCs/>
      <w:color w:val="4F81BD"/>
      <w:sz w:val="26"/>
      <w:szCs w:val="26"/>
    </w:rPr>
  </w:style>
  <w:style w:type="paragraph" w:styleId="3">
    <w:name w:val="heading 3"/>
    <w:aliases w:val="Заголовок 58"/>
    <w:basedOn w:val="a"/>
    <w:next w:val="a"/>
    <w:link w:val="30"/>
    <w:qFormat/>
    <w:rsid w:val="00706662"/>
    <w:pPr>
      <w:keepNext/>
      <w:keepLines/>
      <w:spacing w:before="200"/>
      <w:outlineLvl w:val="2"/>
    </w:pPr>
    <w:rPr>
      <w:rFonts w:ascii="Cambria" w:hAnsi="Cambria"/>
      <w:b/>
      <w:bCs/>
      <w:color w:val="4F81BD"/>
    </w:rPr>
  </w:style>
  <w:style w:type="paragraph" w:styleId="4">
    <w:name w:val="heading 4"/>
    <w:basedOn w:val="a"/>
    <w:next w:val="a"/>
    <w:link w:val="40"/>
    <w:qFormat/>
    <w:rsid w:val="00706662"/>
    <w:pPr>
      <w:keepNext/>
      <w:keepLines/>
      <w:spacing w:before="200"/>
      <w:outlineLvl w:val="3"/>
    </w:pPr>
    <w:rPr>
      <w:rFonts w:ascii="Cambria" w:hAnsi="Cambria"/>
      <w:b/>
      <w:bCs/>
      <w:i/>
      <w:iCs/>
      <w:color w:val="4F81BD"/>
    </w:rPr>
  </w:style>
  <w:style w:type="paragraph" w:styleId="5">
    <w:name w:val="heading 5"/>
    <w:basedOn w:val="a"/>
    <w:next w:val="a"/>
    <w:link w:val="50"/>
    <w:qFormat/>
    <w:rsid w:val="0044466E"/>
    <w:pPr>
      <w:spacing w:before="240" w:after="60"/>
      <w:ind w:firstLine="709"/>
      <w:outlineLvl w:val="4"/>
    </w:pPr>
    <w:rPr>
      <w:b/>
      <w:bCs/>
      <w:i/>
      <w:iCs/>
      <w:sz w:val="26"/>
      <w:szCs w:val="26"/>
    </w:rPr>
  </w:style>
  <w:style w:type="paragraph" w:styleId="6">
    <w:name w:val="heading 6"/>
    <w:basedOn w:val="a"/>
    <w:next w:val="a"/>
    <w:link w:val="60"/>
    <w:qFormat/>
    <w:rsid w:val="0044466E"/>
    <w:pPr>
      <w:spacing w:before="240" w:after="60"/>
      <w:ind w:firstLine="709"/>
      <w:outlineLvl w:val="5"/>
    </w:pPr>
    <w:rPr>
      <w:b/>
      <w:bCs/>
    </w:rPr>
  </w:style>
  <w:style w:type="paragraph" w:styleId="7">
    <w:name w:val="heading 7"/>
    <w:basedOn w:val="a"/>
    <w:next w:val="a"/>
    <w:link w:val="70"/>
    <w:qFormat/>
    <w:rsid w:val="00BD5AA7"/>
    <w:pPr>
      <w:spacing w:before="240" w:after="60"/>
      <w:ind w:firstLine="709"/>
      <w:jc w:val="both"/>
      <w:outlineLvl w:val="6"/>
    </w:pPr>
  </w:style>
  <w:style w:type="paragraph" w:styleId="8">
    <w:name w:val="heading 8"/>
    <w:basedOn w:val="a"/>
    <w:next w:val="a"/>
    <w:link w:val="80"/>
    <w:qFormat/>
    <w:rsid w:val="00F10989"/>
    <w:pPr>
      <w:keepNext/>
      <w:keepLines/>
      <w:spacing w:before="200"/>
      <w:outlineLvl w:val="7"/>
    </w:pPr>
    <w:rPr>
      <w:rFonts w:ascii="Cambria" w:hAnsi="Cambria"/>
      <w:color w:val="404040"/>
      <w:sz w:val="20"/>
      <w:szCs w:val="20"/>
    </w:rPr>
  </w:style>
  <w:style w:type="paragraph" w:styleId="9">
    <w:name w:val="heading 9"/>
    <w:basedOn w:val="a"/>
    <w:next w:val="a"/>
    <w:link w:val="90"/>
    <w:qFormat/>
    <w:rsid w:val="009F2D6A"/>
    <w:pPr>
      <w:spacing w:before="240" w:after="60"/>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2,Раздел 1 Знак2,Заголовок 1 Знак Знак Знак"/>
    <w:link w:val="1"/>
    <w:rsid w:val="009F2D6A"/>
    <w:rPr>
      <w:rFonts w:ascii="Arial" w:eastAsia="Times New Roman" w:hAnsi="Arial" w:cs="Arial"/>
      <w:b/>
      <w:bCs/>
      <w:kern w:val="32"/>
      <w:sz w:val="32"/>
      <w:szCs w:val="32"/>
      <w:lang w:eastAsia="ru-RU"/>
    </w:rPr>
  </w:style>
  <w:style w:type="character" w:customStyle="1" w:styleId="20">
    <w:name w:val="Заголовок 2 Знак"/>
    <w:link w:val="2"/>
    <w:rsid w:val="00706662"/>
    <w:rPr>
      <w:rFonts w:ascii="Cambria" w:eastAsia="Times New Roman" w:hAnsi="Cambria" w:cs="Times New Roman"/>
      <w:b/>
      <w:bCs/>
      <w:color w:val="4F81BD"/>
      <w:sz w:val="26"/>
      <w:szCs w:val="26"/>
    </w:rPr>
  </w:style>
  <w:style w:type="character" w:customStyle="1" w:styleId="30">
    <w:name w:val="Заголовок 3 Знак"/>
    <w:aliases w:val="Заголовок 58 Знак"/>
    <w:link w:val="3"/>
    <w:rsid w:val="00706662"/>
    <w:rPr>
      <w:rFonts w:ascii="Cambria" w:eastAsia="Times New Roman" w:hAnsi="Cambria" w:cs="Times New Roman"/>
      <w:b/>
      <w:bCs/>
      <w:color w:val="4F81BD"/>
      <w:sz w:val="22"/>
      <w:szCs w:val="22"/>
    </w:rPr>
  </w:style>
  <w:style w:type="character" w:customStyle="1" w:styleId="40">
    <w:name w:val="Заголовок 4 Знак"/>
    <w:link w:val="4"/>
    <w:rsid w:val="00706662"/>
    <w:rPr>
      <w:rFonts w:ascii="Cambria" w:eastAsia="Times New Roman" w:hAnsi="Cambria" w:cs="Times New Roman"/>
      <w:b/>
      <w:bCs/>
      <w:i/>
      <w:iCs/>
      <w:color w:val="4F81BD"/>
      <w:sz w:val="22"/>
      <w:szCs w:val="22"/>
    </w:rPr>
  </w:style>
  <w:style w:type="character" w:customStyle="1" w:styleId="50">
    <w:name w:val="Заголовок 5 Знак"/>
    <w:link w:val="5"/>
    <w:rsid w:val="0044466E"/>
    <w:rPr>
      <w:rFonts w:eastAsia="Times New Roman"/>
      <w:b/>
      <w:bCs/>
      <w:i/>
      <w:iCs/>
      <w:sz w:val="26"/>
      <w:szCs w:val="26"/>
      <w:lang w:eastAsia="ru-RU"/>
    </w:rPr>
  </w:style>
  <w:style w:type="character" w:customStyle="1" w:styleId="60">
    <w:name w:val="Заголовок 6 Знак"/>
    <w:link w:val="6"/>
    <w:rsid w:val="0044466E"/>
    <w:rPr>
      <w:rFonts w:eastAsia="Times New Roman"/>
      <w:b/>
      <w:bCs/>
      <w:sz w:val="22"/>
      <w:szCs w:val="22"/>
      <w:lang w:eastAsia="ru-RU"/>
    </w:rPr>
  </w:style>
  <w:style w:type="character" w:customStyle="1" w:styleId="70">
    <w:name w:val="Заголовок 7 Знак"/>
    <w:link w:val="7"/>
    <w:rsid w:val="00BD5AA7"/>
    <w:rPr>
      <w:rFonts w:ascii="Calibri" w:eastAsia="Times New Roman" w:hAnsi="Calibri"/>
      <w:sz w:val="24"/>
      <w:szCs w:val="24"/>
      <w:lang w:eastAsia="ru-RU"/>
    </w:rPr>
  </w:style>
  <w:style w:type="character" w:customStyle="1" w:styleId="80">
    <w:name w:val="Заголовок 8 Знак"/>
    <w:link w:val="8"/>
    <w:rsid w:val="00F10989"/>
    <w:rPr>
      <w:rFonts w:ascii="Cambria" w:eastAsia="Times New Roman" w:hAnsi="Cambria"/>
      <w:color w:val="404040"/>
      <w:sz w:val="20"/>
      <w:szCs w:val="20"/>
    </w:rPr>
  </w:style>
  <w:style w:type="character" w:customStyle="1" w:styleId="90">
    <w:name w:val="Заголовок 9 Знак"/>
    <w:link w:val="9"/>
    <w:rsid w:val="009F2D6A"/>
    <w:rPr>
      <w:rFonts w:ascii="Arial" w:eastAsia="Times New Roman" w:hAnsi="Arial" w:cs="Arial"/>
      <w:sz w:val="22"/>
      <w:szCs w:val="22"/>
      <w:lang w:eastAsia="ru-RU"/>
    </w:rPr>
  </w:style>
  <w:style w:type="paragraph" w:styleId="a3">
    <w:name w:val="List Paragraph"/>
    <w:aliases w:val="Заголовок мой1,СписокСТПр,Нумерация,ПАРАГРАФ,список 1,Введение,Булит,Bullet List,FooterText,numbered,Paragraphe de liste1,lp1,Bullet 1,Use Case List Paragraph,Маркер,Bullet Number,Нумерованый список,название,Абзац списка 2,it_List1,- список"/>
    <w:basedOn w:val="a"/>
    <w:uiPriority w:val="99"/>
    <w:qFormat/>
    <w:rsid w:val="00E43563"/>
    <w:pPr>
      <w:ind w:left="720"/>
      <w:contextualSpacing/>
    </w:pPr>
  </w:style>
  <w:style w:type="paragraph" w:styleId="a4">
    <w:name w:val="Balloon Text"/>
    <w:basedOn w:val="a"/>
    <w:link w:val="a5"/>
    <w:unhideWhenUsed/>
    <w:rsid w:val="00683A88"/>
    <w:rPr>
      <w:rFonts w:ascii="Tahoma" w:hAnsi="Tahoma"/>
      <w:sz w:val="16"/>
      <w:szCs w:val="16"/>
    </w:rPr>
  </w:style>
  <w:style w:type="character" w:customStyle="1" w:styleId="a5">
    <w:name w:val="Текст выноски Знак"/>
    <w:link w:val="a4"/>
    <w:rsid w:val="00683A88"/>
    <w:rPr>
      <w:rFonts w:ascii="Tahoma" w:hAnsi="Tahoma" w:cs="Tahoma"/>
      <w:sz w:val="16"/>
      <w:szCs w:val="16"/>
    </w:rPr>
  </w:style>
  <w:style w:type="paragraph" w:styleId="a6">
    <w:name w:val="header"/>
    <w:aliases w:val=" Знак,ВерхКолонтитул"/>
    <w:basedOn w:val="a"/>
    <w:link w:val="a7"/>
    <w:uiPriority w:val="99"/>
    <w:unhideWhenUsed/>
    <w:rsid w:val="00505977"/>
    <w:pPr>
      <w:tabs>
        <w:tab w:val="center" w:pos="4677"/>
        <w:tab w:val="right" w:pos="9355"/>
      </w:tabs>
    </w:pPr>
  </w:style>
  <w:style w:type="character" w:customStyle="1" w:styleId="a7">
    <w:name w:val="Верхний колонтитул Знак"/>
    <w:aliases w:val=" Знак Знак,ВерхКолонтитул Знак"/>
    <w:link w:val="a6"/>
    <w:uiPriority w:val="99"/>
    <w:rsid w:val="00505977"/>
    <w:rPr>
      <w:rFonts w:ascii="Calibri" w:hAnsi="Calibri" w:cs="Times New Roman"/>
      <w:sz w:val="22"/>
      <w:szCs w:val="22"/>
    </w:rPr>
  </w:style>
  <w:style w:type="paragraph" w:styleId="a8">
    <w:name w:val="footer"/>
    <w:basedOn w:val="a"/>
    <w:link w:val="a9"/>
    <w:unhideWhenUsed/>
    <w:rsid w:val="00505977"/>
    <w:pPr>
      <w:tabs>
        <w:tab w:val="center" w:pos="4677"/>
        <w:tab w:val="right" w:pos="9355"/>
      </w:tabs>
    </w:pPr>
  </w:style>
  <w:style w:type="character" w:customStyle="1" w:styleId="a9">
    <w:name w:val="Нижний колонтитул Знак"/>
    <w:link w:val="a8"/>
    <w:rsid w:val="00505977"/>
    <w:rPr>
      <w:rFonts w:ascii="Calibri" w:hAnsi="Calibri" w:cs="Times New Roman"/>
      <w:sz w:val="22"/>
      <w:szCs w:val="22"/>
    </w:rPr>
  </w:style>
  <w:style w:type="paragraph" w:styleId="aa">
    <w:name w:val="No Spacing"/>
    <w:link w:val="ab"/>
    <w:uiPriority w:val="1"/>
    <w:qFormat/>
    <w:rsid w:val="00411FA8"/>
    <w:rPr>
      <w:rFonts w:ascii="Calibri" w:eastAsia="Times New Roman" w:hAnsi="Calibri"/>
      <w:sz w:val="22"/>
      <w:szCs w:val="22"/>
      <w:lang w:eastAsia="en-US"/>
    </w:rPr>
  </w:style>
  <w:style w:type="character" w:customStyle="1" w:styleId="ab">
    <w:name w:val="Без интервала Знак"/>
    <w:link w:val="aa"/>
    <w:rsid w:val="00411FA8"/>
    <w:rPr>
      <w:rFonts w:ascii="Calibri" w:eastAsia="Times New Roman" w:hAnsi="Calibri"/>
      <w:sz w:val="22"/>
      <w:szCs w:val="22"/>
      <w:lang w:val="ru-RU" w:eastAsia="en-US" w:bidi="ar-SA"/>
    </w:rPr>
  </w:style>
  <w:style w:type="table" w:styleId="ac">
    <w:name w:val="Table Grid"/>
    <w:aliases w:val="Tab Border"/>
    <w:basedOn w:val="a1"/>
    <w:uiPriority w:val="39"/>
    <w:rsid w:val="0062512D"/>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rmal (Web)"/>
    <w:aliases w:val="Обычный (Web),Обычный (Web)1"/>
    <w:basedOn w:val="a"/>
    <w:uiPriority w:val="99"/>
    <w:rsid w:val="00FE0012"/>
    <w:pPr>
      <w:spacing w:before="75" w:after="75"/>
    </w:pPr>
    <w:rPr>
      <w:rFonts w:ascii="Arial" w:hAnsi="Arial" w:cs="Arial"/>
      <w:sz w:val="18"/>
      <w:szCs w:val="18"/>
    </w:rPr>
  </w:style>
  <w:style w:type="paragraph" w:customStyle="1" w:styleId="S">
    <w:name w:val="S_Маркированный"/>
    <w:basedOn w:val="a"/>
    <w:link w:val="S2"/>
    <w:uiPriority w:val="99"/>
    <w:rsid w:val="00706662"/>
    <w:pPr>
      <w:tabs>
        <w:tab w:val="left" w:pos="1260"/>
      </w:tabs>
      <w:suppressAutoHyphens/>
      <w:spacing w:line="360" w:lineRule="auto"/>
      <w:ind w:firstLine="720"/>
      <w:jc w:val="both"/>
    </w:pPr>
    <w:rPr>
      <w:lang w:eastAsia="ar-SA"/>
    </w:rPr>
  </w:style>
  <w:style w:type="character" w:customStyle="1" w:styleId="S2">
    <w:name w:val="S_Маркированный Знак2"/>
    <w:link w:val="S"/>
    <w:uiPriority w:val="99"/>
    <w:rsid w:val="00875545"/>
    <w:rPr>
      <w:rFonts w:eastAsia="Times New Roman"/>
      <w:sz w:val="24"/>
      <w:szCs w:val="24"/>
      <w:lang w:eastAsia="ar-SA"/>
    </w:rPr>
  </w:style>
  <w:style w:type="paragraph" w:styleId="ae">
    <w:name w:val="Body Text Indent"/>
    <w:aliases w:val="Мой Заголовок 1,Основной текст 1"/>
    <w:basedOn w:val="a"/>
    <w:link w:val="af"/>
    <w:rsid w:val="00706662"/>
    <w:pPr>
      <w:suppressAutoHyphens/>
      <w:spacing w:after="120"/>
      <w:ind w:left="283"/>
    </w:pPr>
    <w:rPr>
      <w:lang w:eastAsia="ar-SA"/>
    </w:rPr>
  </w:style>
  <w:style w:type="character" w:customStyle="1" w:styleId="af">
    <w:name w:val="Основной текст с отступом Знак"/>
    <w:aliases w:val="Мой Заголовок 1 Знак,Основной текст 1 Знак"/>
    <w:link w:val="ae"/>
    <w:rsid w:val="00706662"/>
    <w:rPr>
      <w:rFonts w:eastAsia="Times New Roman"/>
      <w:sz w:val="24"/>
      <w:szCs w:val="24"/>
      <w:lang w:eastAsia="ar-SA"/>
    </w:rPr>
  </w:style>
  <w:style w:type="paragraph" w:customStyle="1" w:styleId="S20">
    <w:name w:val="S_Заголовок 2"/>
    <w:basedOn w:val="2"/>
    <w:link w:val="S21"/>
    <w:rsid w:val="00706662"/>
    <w:pPr>
      <w:keepLines w:val="0"/>
      <w:suppressAutoHyphens/>
      <w:spacing w:before="0"/>
      <w:jc w:val="both"/>
    </w:pPr>
    <w:rPr>
      <w:rFonts w:ascii="Times New Roman" w:hAnsi="Times New Roman"/>
      <w:bCs w:val="0"/>
      <w:i/>
      <w:color w:val="auto"/>
      <w:sz w:val="20"/>
      <w:szCs w:val="20"/>
      <w:lang w:eastAsia="ar-SA"/>
    </w:rPr>
  </w:style>
  <w:style w:type="character" w:customStyle="1" w:styleId="S21">
    <w:name w:val="S_Заголовок 2 Знак"/>
    <w:link w:val="S20"/>
    <w:rsid w:val="00CD0B2C"/>
    <w:rPr>
      <w:rFonts w:eastAsia="Times New Roman"/>
      <w:b/>
      <w:i/>
      <w:lang w:eastAsia="ar-SA"/>
    </w:rPr>
  </w:style>
  <w:style w:type="paragraph" w:customStyle="1" w:styleId="S3">
    <w:name w:val="S_Заголовок 3"/>
    <w:basedOn w:val="3"/>
    <w:link w:val="S30"/>
    <w:rsid w:val="00706662"/>
    <w:pPr>
      <w:keepLines w:val="0"/>
      <w:suppressAutoHyphens/>
      <w:spacing w:before="0"/>
      <w:ind w:firstLine="720"/>
      <w:jc w:val="both"/>
    </w:pPr>
    <w:rPr>
      <w:rFonts w:ascii="Times New Roman" w:hAnsi="Times New Roman"/>
      <w:bCs w:val="0"/>
      <w:i/>
      <w:color w:val="auto"/>
      <w:sz w:val="20"/>
      <w:szCs w:val="20"/>
      <w:lang w:eastAsia="ar-SA"/>
    </w:rPr>
  </w:style>
  <w:style w:type="character" w:customStyle="1" w:styleId="S30">
    <w:name w:val="S_Заголовок 3 Знак"/>
    <w:link w:val="S3"/>
    <w:rsid w:val="00C626B5"/>
    <w:rPr>
      <w:rFonts w:eastAsia="Times New Roman"/>
      <w:b/>
      <w:i/>
      <w:lang w:eastAsia="ar-SA"/>
    </w:rPr>
  </w:style>
  <w:style w:type="paragraph" w:customStyle="1" w:styleId="S4">
    <w:name w:val="S_Заголовок 4"/>
    <w:basedOn w:val="4"/>
    <w:uiPriority w:val="99"/>
    <w:rsid w:val="00706662"/>
    <w:pPr>
      <w:keepNext w:val="0"/>
      <w:keepLines w:val="0"/>
      <w:suppressAutoHyphens/>
      <w:spacing w:before="0"/>
      <w:ind w:firstLine="284"/>
      <w:jc w:val="both"/>
    </w:pPr>
    <w:rPr>
      <w:rFonts w:ascii="Times New Roman" w:hAnsi="Times New Roman"/>
      <w:bCs w:val="0"/>
      <w:iCs w:val="0"/>
      <w:color w:val="auto"/>
      <w:sz w:val="28"/>
      <w:szCs w:val="28"/>
      <w:u w:val="single"/>
      <w:lang w:eastAsia="ar-SA"/>
    </w:rPr>
  </w:style>
  <w:style w:type="paragraph" w:customStyle="1" w:styleId="11">
    <w:name w:val="Знак1"/>
    <w:basedOn w:val="a"/>
    <w:rsid w:val="00BD5AA7"/>
    <w:pPr>
      <w:spacing w:before="100" w:beforeAutospacing="1" w:after="100" w:afterAutospacing="1"/>
    </w:pPr>
    <w:rPr>
      <w:rFonts w:ascii="Tahoma"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0">
    <w:name w:val="footnote text"/>
    <w:basedOn w:val="a"/>
    <w:link w:val="af1"/>
    <w:unhideWhenUsed/>
    <w:rsid w:val="00BD5AA7"/>
    <w:rPr>
      <w:sz w:val="20"/>
      <w:szCs w:val="20"/>
    </w:rPr>
  </w:style>
  <w:style w:type="character" w:customStyle="1" w:styleId="af1">
    <w:name w:val="Текст сноски Знак"/>
    <w:link w:val="af0"/>
    <w:rsid w:val="00BD5AA7"/>
    <w:rPr>
      <w:rFonts w:eastAsia="Times New Roman"/>
      <w:sz w:val="20"/>
      <w:szCs w:val="20"/>
      <w:lang w:eastAsia="ru-RU"/>
    </w:rPr>
  </w:style>
  <w:style w:type="character" w:customStyle="1" w:styleId="ArNar">
    <w:name w:val="Обычный ArNar Знак"/>
    <w:link w:val="ArNar0"/>
    <w:locked/>
    <w:rsid w:val="00BD5AA7"/>
    <w:rPr>
      <w:rFonts w:ascii="Arial Narrow" w:hAnsi="Arial Narrow"/>
      <w:color w:val="000000"/>
      <w:sz w:val="22"/>
    </w:rPr>
  </w:style>
  <w:style w:type="paragraph" w:customStyle="1" w:styleId="ArNar0">
    <w:name w:val="Обычный ArNar"/>
    <w:basedOn w:val="a"/>
    <w:link w:val="ArNar"/>
    <w:rsid w:val="00BD5AA7"/>
    <w:pPr>
      <w:ind w:firstLine="709"/>
      <w:jc w:val="both"/>
    </w:pPr>
    <w:rPr>
      <w:rFonts w:ascii="Arial Narrow" w:hAnsi="Arial Narrow"/>
      <w:color w:val="000000"/>
      <w:szCs w:val="20"/>
    </w:rPr>
  </w:style>
  <w:style w:type="paragraph" w:customStyle="1" w:styleId="af2">
    <w:name w:val="Перечисление + инт"/>
    <w:basedOn w:val="a"/>
    <w:rsid w:val="00BD5AA7"/>
    <w:pPr>
      <w:tabs>
        <w:tab w:val="num" w:pos="1069"/>
      </w:tabs>
      <w:snapToGrid w:val="0"/>
      <w:spacing w:before="60" w:after="60"/>
      <w:ind w:left="1069" w:hanging="360"/>
      <w:jc w:val="both"/>
    </w:pPr>
    <w:rPr>
      <w:rFonts w:ascii="Arial Narrow" w:hAnsi="Arial Narrow"/>
      <w:color w:val="000000"/>
      <w:szCs w:val="20"/>
    </w:rPr>
  </w:style>
  <w:style w:type="paragraph" w:customStyle="1" w:styleId="21">
    <w:name w:val="Текст с интервалом 2"/>
    <w:basedOn w:val="ArNar0"/>
    <w:rsid w:val="00BD5AA7"/>
    <w:pPr>
      <w:spacing w:before="60"/>
    </w:pPr>
  </w:style>
  <w:style w:type="paragraph" w:customStyle="1" w:styleId="af3">
    <w:name w:val="Текст с интервалом"/>
    <w:basedOn w:val="ArNar0"/>
    <w:next w:val="ArNar0"/>
    <w:rsid w:val="00BD5AA7"/>
    <w:pPr>
      <w:spacing w:before="60" w:after="60"/>
    </w:pPr>
  </w:style>
  <w:style w:type="character" w:styleId="af4">
    <w:name w:val="footnote reference"/>
    <w:unhideWhenUsed/>
    <w:rsid w:val="00BD5AA7"/>
    <w:rPr>
      <w:vertAlign w:val="superscript"/>
    </w:rPr>
  </w:style>
  <w:style w:type="paragraph" w:styleId="af5">
    <w:name w:val="List"/>
    <w:basedOn w:val="ArNar0"/>
    <w:next w:val="a"/>
    <w:unhideWhenUsed/>
    <w:rsid w:val="00BD5AA7"/>
    <w:pPr>
      <w:spacing w:before="120" w:after="120"/>
    </w:pPr>
    <w:rPr>
      <w:u w:val="single"/>
    </w:rPr>
  </w:style>
  <w:style w:type="paragraph" w:styleId="31">
    <w:name w:val="Body Text 3"/>
    <w:basedOn w:val="a"/>
    <w:link w:val="32"/>
    <w:rsid w:val="00BD5AA7"/>
    <w:pPr>
      <w:spacing w:after="120"/>
    </w:pPr>
    <w:rPr>
      <w:sz w:val="16"/>
      <w:szCs w:val="16"/>
    </w:rPr>
  </w:style>
  <w:style w:type="character" w:customStyle="1" w:styleId="32">
    <w:name w:val="Основной текст 3 Знак"/>
    <w:link w:val="31"/>
    <w:rsid w:val="00BD5AA7"/>
    <w:rPr>
      <w:rFonts w:eastAsia="Times New Roman"/>
      <w:sz w:val="16"/>
      <w:szCs w:val="16"/>
      <w:lang w:eastAsia="ru-RU"/>
    </w:rPr>
  </w:style>
  <w:style w:type="paragraph" w:styleId="22">
    <w:name w:val="Body Text 2"/>
    <w:basedOn w:val="a"/>
    <w:link w:val="220"/>
    <w:uiPriority w:val="99"/>
    <w:rsid w:val="00BD5AA7"/>
    <w:pPr>
      <w:spacing w:after="120" w:line="480" w:lineRule="auto"/>
    </w:pPr>
  </w:style>
  <w:style w:type="character" w:customStyle="1" w:styleId="220">
    <w:name w:val="Основной текст 2 Знак2"/>
    <w:link w:val="22"/>
    <w:uiPriority w:val="99"/>
    <w:rsid w:val="00BD5AA7"/>
    <w:rPr>
      <w:rFonts w:eastAsia="Times New Roman"/>
      <w:sz w:val="24"/>
      <w:szCs w:val="24"/>
      <w:lang w:eastAsia="ru-RU"/>
    </w:rPr>
  </w:style>
  <w:style w:type="character" w:customStyle="1" w:styleId="udar">
    <w:name w:val="udar"/>
    <w:basedOn w:val="a0"/>
    <w:rsid w:val="00BD5AA7"/>
  </w:style>
  <w:style w:type="character" w:styleId="af6">
    <w:name w:val="Hyperlink"/>
    <w:uiPriority w:val="99"/>
    <w:rsid w:val="00BD5AA7"/>
    <w:rPr>
      <w:color w:val="0000FF"/>
      <w:u w:val="single"/>
    </w:rPr>
  </w:style>
  <w:style w:type="paragraph" w:styleId="af7">
    <w:name w:val="Subtitle"/>
    <w:basedOn w:val="ArNar0"/>
    <w:next w:val="ArNar0"/>
    <w:link w:val="af8"/>
    <w:qFormat/>
    <w:rsid w:val="00BD5AA7"/>
    <w:pPr>
      <w:spacing w:before="120" w:after="120"/>
      <w:ind w:left="709" w:right="425" w:firstLine="0"/>
    </w:pPr>
    <w:rPr>
      <w:b/>
      <w:color w:val="auto"/>
    </w:rPr>
  </w:style>
  <w:style w:type="character" w:customStyle="1" w:styleId="af8">
    <w:name w:val="Подзаголовок Знак"/>
    <w:link w:val="af7"/>
    <w:rsid w:val="00BD5AA7"/>
    <w:rPr>
      <w:rFonts w:ascii="Arial Narrow" w:hAnsi="Arial Narrow"/>
      <w:b/>
      <w:sz w:val="22"/>
    </w:rPr>
  </w:style>
  <w:style w:type="paragraph" w:styleId="af9">
    <w:name w:val="Body Text"/>
    <w:aliases w:val=" Знак1 Знак,Основной текст11,bt,Знак1 Знак,Основной РПС,Текст 14 с абз."/>
    <w:basedOn w:val="a"/>
    <w:link w:val="afa"/>
    <w:qFormat/>
    <w:rsid w:val="00BD5AA7"/>
    <w:pPr>
      <w:widowControl w:val="0"/>
      <w:autoSpaceDE w:val="0"/>
      <w:autoSpaceDN w:val="0"/>
      <w:adjustRightInd w:val="0"/>
      <w:spacing w:after="120"/>
    </w:pPr>
    <w:rPr>
      <w:sz w:val="20"/>
      <w:szCs w:val="20"/>
    </w:rPr>
  </w:style>
  <w:style w:type="character" w:customStyle="1" w:styleId="afa">
    <w:name w:val="Основной текст Знак"/>
    <w:aliases w:val=" Знак1 Знак Знак,Основной текст11 Знак,bt Знак,Знак1 Знак Знак,Основной РПС Знак,Текст 14 с абз. Знак"/>
    <w:link w:val="af9"/>
    <w:rsid w:val="00BD5AA7"/>
    <w:rPr>
      <w:rFonts w:eastAsia="Times New Roman"/>
      <w:sz w:val="20"/>
      <w:szCs w:val="20"/>
      <w:lang w:eastAsia="ru-RU"/>
    </w:rPr>
  </w:style>
  <w:style w:type="paragraph" w:customStyle="1" w:styleId="afb">
    <w:name w:val="Основной(РПЗ)"/>
    <w:basedOn w:val="a"/>
    <w:link w:val="12"/>
    <w:qFormat/>
    <w:rsid w:val="00BD5AA7"/>
    <w:pPr>
      <w:widowControl w:val="0"/>
      <w:autoSpaceDE w:val="0"/>
      <w:autoSpaceDN w:val="0"/>
      <w:adjustRightInd w:val="0"/>
      <w:ind w:firstLine="709"/>
      <w:jc w:val="both"/>
    </w:pPr>
    <w:rPr>
      <w:sz w:val="26"/>
      <w:szCs w:val="26"/>
    </w:rPr>
  </w:style>
  <w:style w:type="character" w:customStyle="1" w:styleId="12">
    <w:name w:val="Основной(РПЗ) Знак1"/>
    <w:link w:val="afb"/>
    <w:rsid w:val="00BD5AA7"/>
    <w:rPr>
      <w:rFonts w:eastAsia="Times New Roman"/>
      <w:sz w:val="26"/>
      <w:szCs w:val="26"/>
      <w:lang w:eastAsia="ru-RU"/>
    </w:rPr>
  </w:style>
  <w:style w:type="paragraph" w:styleId="23">
    <w:name w:val="Body Text Indent 2"/>
    <w:basedOn w:val="a"/>
    <w:link w:val="24"/>
    <w:rsid w:val="00BD5AA7"/>
    <w:pPr>
      <w:spacing w:after="120" w:line="480" w:lineRule="auto"/>
      <w:ind w:left="283" w:firstLine="709"/>
      <w:jc w:val="both"/>
    </w:pPr>
    <w:rPr>
      <w:sz w:val="20"/>
    </w:rPr>
  </w:style>
  <w:style w:type="character" w:customStyle="1" w:styleId="24">
    <w:name w:val="Основной текст с отступом 2 Знак"/>
    <w:link w:val="23"/>
    <w:rsid w:val="00BD5AA7"/>
    <w:rPr>
      <w:rFonts w:eastAsia="Times New Roman"/>
      <w:szCs w:val="24"/>
      <w:lang w:eastAsia="ru-RU"/>
    </w:rPr>
  </w:style>
  <w:style w:type="paragraph" w:styleId="afc">
    <w:name w:val="Normal Indent"/>
    <w:aliases w:val="Заг_табл Знак,Заг_табл Знак Знак"/>
    <w:basedOn w:val="a"/>
    <w:next w:val="a"/>
    <w:link w:val="afd"/>
    <w:autoRedefine/>
    <w:rsid w:val="00BD5AA7"/>
    <w:pPr>
      <w:widowControl w:val="0"/>
      <w:spacing w:before="120"/>
      <w:ind w:firstLine="709"/>
      <w:jc w:val="both"/>
    </w:pPr>
    <w:rPr>
      <w:iCs/>
    </w:rPr>
  </w:style>
  <w:style w:type="character" w:customStyle="1" w:styleId="afd">
    <w:name w:val="Обычный отступ Знак"/>
    <w:aliases w:val="Заг_табл Знак Знак1,Заг_табл Знак Знак Знак"/>
    <w:link w:val="afc"/>
    <w:rsid w:val="00BD5AA7"/>
    <w:rPr>
      <w:rFonts w:eastAsia="Times New Roman"/>
      <w:iCs/>
      <w:sz w:val="24"/>
      <w:szCs w:val="24"/>
      <w:lang w:eastAsia="ru-RU"/>
    </w:rPr>
  </w:style>
  <w:style w:type="character" w:styleId="afe">
    <w:name w:val="page number"/>
    <w:basedOn w:val="a0"/>
    <w:rsid w:val="00BD5AA7"/>
  </w:style>
  <w:style w:type="paragraph" w:customStyle="1" w:styleId="aff">
    <w:name w:val="Колонтитул низ"/>
    <w:basedOn w:val="a8"/>
    <w:link w:val="aff0"/>
    <w:qFormat/>
    <w:rsid w:val="00BD5AA7"/>
    <w:pPr>
      <w:ind w:firstLine="454"/>
      <w:jc w:val="both"/>
    </w:pPr>
    <w:rPr>
      <w:i/>
      <w:color w:val="333333"/>
      <w:sz w:val="20"/>
      <w:szCs w:val="20"/>
    </w:rPr>
  </w:style>
  <w:style w:type="character" w:customStyle="1" w:styleId="aff0">
    <w:name w:val="Колонтитул низ Знак"/>
    <w:link w:val="aff"/>
    <w:rsid w:val="00BD5AA7"/>
    <w:rPr>
      <w:rFonts w:eastAsia="Times New Roman"/>
      <w:i/>
      <w:color w:val="333333"/>
      <w:sz w:val="20"/>
      <w:szCs w:val="20"/>
      <w:lang w:eastAsia="ru-RU"/>
    </w:rPr>
  </w:style>
  <w:style w:type="paragraph" w:customStyle="1" w:styleId="25">
    <w:name w:val="Заголовок (Уровень 2)"/>
    <w:basedOn w:val="a"/>
    <w:next w:val="af9"/>
    <w:link w:val="26"/>
    <w:autoRedefine/>
    <w:qFormat/>
    <w:rsid w:val="000E19B9"/>
    <w:pPr>
      <w:suppressAutoHyphens/>
      <w:autoSpaceDE w:val="0"/>
      <w:autoSpaceDN w:val="0"/>
      <w:adjustRightInd w:val="0"/>
      <w:ind w:firstLine="709"/>
      <w:jc w:val="both"/>
      <w:outlineLvl w:val="0"/>
    </w:pPr>
    <w:rPr>
      <w:b/>
      <w:bCs/>
      <w:sz w:val="28"/>
      <w:szCs w:val="28"/>
    </w:rPr>
  </w:style>
  <w:style w:type="character" w:customStyle="1" w:styleId="26">
    <w:name w:val="Заголовок (Уровень 2) Знак"/>
    <w:link w:val="25"/>
    <w:rsid w:val="000E19B9"/>
    <w:rPr>
      <w:rFonts w:eastAsia="Times New Roman"/>
      <w:b/>
      <w:bCs/>
      <w:sz w:val="28"/>
      <w:szCs w:val="28"/>
    </w:rPr>
  </w:style>
  <w:style w:type="paragraph" w:customStyle="1" w:styleId="aff1">
    <w:name w:val="Обычный текст"/>
    <w:basedOn w:val="a"/>
    <w:link w:val="aff2"/>
    <w:qFormat/>
    <w:rsid w:val="00BD5AA7"/>
    <w:pPr>
      <w:ind w:firstLine="709"/>
      <w:jc w:val="both"/>
    </w:pPr>
    <w:rPr>
      <w:sz w:val="20"/>
      <w:szCs w:val="20"/>
    </w:rPr>
  </w:style>
  <w:style w:type="character" w:customStyle="1" w:styleId="aff2">
    <w:name w:val="Обычный текст Знак"/>
    <w:link w:val="aff1"/>
    <w:rsid w:val="00BD5AA7"/>
    <w:rPr>
      <w:rFonts w:eastAsia="Times New Roman"/>
      <w:lang w:eastAsia="ru-RU"/>
    </w:rPr>
  </w:style>
  <w:style w:type="paragraph" w:customStyle="1" w:styleId="aff3">
    <w:name w:val="Подчеркнутый"/>
    <w:basedOn w:val="a"/>
    <w:link w:val="aff4"/>
    <w:rsid w:val="00875545"/>
    <w:pPr>
      <w:spacing w:line="360" w:lineRule="auto"/>
      <w:ind w:firstLine="709"/>
      <w:jc w:val="both"/>
    </w:pPr>
    <w:rPr>
      <w:u w:val="single"/>
    </w:rPr>
  </w:style>
  <w:style w:type="character" w:customStyle="1" w:styleId="aff4">
    <w:name w:val="Подчеркнутый Знак"/>
    <w:link w:val="aff3"/>
    <w:semiHidden/>
    <w:rsid w:val="00875545"/>
    <w:rPr>
      <w:rFonts w:eastAsia="Times New Roman"/>
      <w:sz w:val="24"/>
      <w:szCs w:val="24"/>
      <w:u w:val="single"/>
      <w:lang w:eastAsia="ru-RU"/>
    </w:rPr>
  </w:style>
  <w:style w:type="paragraph" w:customStyle="1" w:styleId="13">
    <w:name w:val="Заголовок1"/>
    <w:basedOn w:val="a"/>
    <w:rsid w:val="00875545"/>
    <w:pPr>
      <w:tabs>
        <w:tab w:val="left" w:pos="8460"/>
      </w:tabs>
      <w:spacing w:line="360" w:lineRule="auto"/>
      <w:ind w:firstLine="540"/>
      <w:jc w:val="center"/>
    </w:pPr>
    <w:rPr>
      <w:caps/>
    </w:rPr>
  </w:style>
  <w:style w:type="paragraph" w:customStyle="1" w:styleId="S1">
    <w:name w:val="S_Заголовок 1"/>
    <w:basedOn w:val="a"/>
    <w:rsid w:val="00875545"/>
    <w:pPr>
      <w:ind w:left="1287" w:hanging="360"/>
      <w:jc w:val="center"/>
    </w:pPr>
    <w:rPr>
      <w:b/>
      <w:caps/>
    </w:rPr>
  </w:style>
  <w:style w:type="paragraph" w:customStyle="1" w:styleId="S0">
    <w:name w:val="S_Обычный"/>
    <w:basedOn w:val="a"/>
    <w:link w:val="S5"/>
    <w:autoRedefine/>
    <w:rsid w:val="00067602"/>
    <w:pPr>
      <w:ind w:left="720"/>
    </w:pPr>
    <w:rPr>
      <w:i/>
      <w:sz w:val="28"/>
      <w:szCs w:val="28"/>
    </w:rPr>
  </w:style>
  <w:style w:type="character" w:customStyle="1" w:styleId="S5">
    <w:name w:val="S_Обычный Знак"/>
    <w:link w:val="S0"/>
    <w:rsid w:val="00067602"/>
    <w:rPr>
      <w:rFonts w:eastAsia="Times New Roman"/>
      <w:i/>
      <w:sz w:val="28"/>
      <w:szCs w:val="28"/>
    </w:rPr>
  </w:style>
  <w:style w:type="paragraph" w:customStyle="1" w:styleId="aff5">
    <w:name w:val="Знак Знак Знак Знак"/>
    <w:basedOn w:val="a"/>
    <w:rsid w:val="00B369E4"/>
    <w:pPr>
      <w:spacing w:before="100" w:beforeAutospacing="1" w:after="100" w:afterAutospacing="1"/>
    </w:pPr>
    <w:rPr>
      <w:rFonts w:ascii="Tahoma" w:hAnsi="Tahoma"/>
      <w:sz w:val="20"/>
      <w:szCs w:val="20"/>
      <w:lang w:val="en-US"/>
    </w:rPr>
  </w:style>
  <w:style w:type="character" w:customStyle="1" w:styleId="S6">
    <w:name w:val="S_Маркированный Знак Знак"/>
    <w:rsid w:val="008B6081"/>
    <w:rPr>
      <w:sz w:val="28"/>
      <w:szCs w:val="28"/>
      <w:lang w:val="ru-RU" w:eastAsia="ru-RU" w:bidi="ar-SA"/>
    </w:rPr>
  </w:style>
  <w:style w:type="paragraph" w:customStyle="1" w:styleId="27">
    <w:name w:val="Знак Знак Знак Знак2"/>
    <w:basedOn w:val="a"/>
    <w:rsid w:val="009F2D6A"/>
    <w:pPr>
      <w:spacing w:before="100" w:beforeAutospacing="1" w:after="100" w:afterAutospacing="1"/>
    </w:pPr>
    <w:rPr>
      <w:rFonts w:ascii="Tahoma" w:hAnsi="Tahoma"/>
      <w:sz w:val="20"/>
      <w:szCs w:val="20"/>
      <w:lang w:val="en-US"/>
    </w:rPr>
  </w:style>
  <w:style w:type="paragraph" w:styleId="aff6">
    <w:name w:val="List Bullet"/>
    <w:basedOn w:val="a"/>
    <w:link w:val="aff7"/>
    <w:rsid w:val="009F2D6A"/>
    <w:pPr>
      <w:ind w:left="720" w:hanging="360"/>
    </w:pPr>
  </w:style>
  <w:style w:type="character" w:customStyle="1" w:styleId="aff7">
    <w:name w:val="Маркированный список Знак"/>
    <w:link w:val="aff6"/>
    <w:locked/>
    <w:rsid w:val="002E5EE7"/>
    <w:rPr>
      <w:rFonts w:eastAsia="Times New Roman"/>
      <w:sz w:val="24"/>
      <w:szCs w:val="24"/>
    </w:rPr>
  </w:style>
  <w:style w:type="character" w:customStyle="1" w:styleId="aff8">
    <w:name w:val="Схема документа Знак"/>
    <w:link w:val="aff9"/>
    <w:rsid w:val="009F2D6A"/>
    <w:rPr>
      <w:rFonts w:ascii="Tahoma" w:hAnsi="Tahoma"/>
      <w:sz w:val="24"/>
      <w:szCs w:val="24"/>
      <w:shd w:val="clear" w:color="auto" w:fill="000080"/>
      <w:lang w:eastAsia="ru-RU"/>
    </w:rPr>
  </w:style>
  <w:style w:type="paragraph" w:styleId="aff9">
    <w:name w:val="Document Map"/>
    <w:basedOn w:val="a"/>
    <w:link w:val="aff8"/>
    <w:unhideWhenUsed/>
    <w:rsid w:val="009F2D6A"/>
    <w:pPr>
      <w:shd w:val="clear" w:color="auto" w:fill="000080"/>
    </w:pPr>
    <w:rPr>
      <w:rFonts w:ascii="Tahoma" w:hAnsi="Tahoma"/>
      <w:shd w:val="clear" w:color="auto" w:fill="000080"/>
    </w:rPr>
  </w:style>
  <w:style w:type="character" w:customStyle="1" w:styleId="14">
    <w:name w:val="Схема документа Знак1"/>
    <w:uiPriority w:val="99"/>
    <w:semiHidden/>
    <w:rsid w:val="009F2D6A"/>
    <w:rPr>
      <w:rFonts w:ascii="Tahoma" w:hAnsi="Tahoma" w:cs="Tahoma"/>
      <w:sz w:val="16"/>
      <w:szCs w:val="16"/>
    </w:rPr>
  </w:style>
  <w:style w:type="paragraph" w:customStyle="1" w:styleId="affa">
    <w:name w:val="Знак"/>
    <w:basedOn w:val="a"/>
    <w:rsid w:val="009F2D6A"/>
    <w:pPr>
      <w:spacing w:line="240" w:lineRule="exact"/>
      <w:jc w:val="both"/>
    </w:pPr>
    <w:rPr>
      <w:lang w:val="en-US"/>
    </w:rPr>
  </w:style>
  <w:style w:type="paragraph" w:customStyle="1" w:styleId="61">
    <w:name w:val="Знак6"/>
    <w:basedOn w:val="a"/>
    <w:rsid w:val="0094659F"/>
    <w:pPr>
      <w:spacing w:line="240" w:lineRule="exact"/>
      <w:jc w:val="both"/>
    </w:pPr>
    <w:rPr>
      <w:lang w:val="en-US"/>
    </w:rPr>
  </w:style>
  <w:style w:type="paragraph" w:customStyle="1" w:styleId="15">
    <w:name w:val="Основной текст1"/>
    <w:basedOn w:val="a"/>
    <w:rsid w:val="0094659F"/>
    <w:pPr>
      <w:tabs>
        <w:tab w:val="left" w:pos="709"/>
      </w:tabs>
      <w:jc w:val="both"/>
    </w:pPr>
    <w:rPr>
      <w:rFonts w:ascii="Arial" w:hAnsi="Arial"/>
      <w:szCs w:val="20"/>
    </w:rPr>
  </w:style>
  <w:style w:type="paragraph" w:customStyle="1" w:styleId="1406">
    <w:name w:val="1406"/>
    <w:basedOn w:val="a"/>
    <w:rsid w:val="006F4969"/>
    <w:pPr>
      <w:autoSpaceDE w:val="0"/>
      <w:autoSpaceDN w:val="0"/>
      <w:spacing w:after="120"/>
      <w:jc w:val="center"/>
    </w:pPr>
    <w:rPr>
      <w:b/>
      <w:bCs/>
      <w:color w:val="000000"/>
      <w:sz w:val="28"/>
      <w:szCs w:val="28"/>
    </w:rPr>
  </w:style>
  <w:style w:type="paragraph" w:customStyle="1" w:styleId="1460">
    <w:name w:val="1460"/>
    <w:basedOn w:val="a"/>
    <w:rsid w:val="006F4969"/>
    <w:pPr>
      <w:autoSpaceDE w:val="0"/>
      <w:autoSpaceDN w:val="0"/>
      <w:spacing w:before="120"/>
      <w:jc w:val="center"/>
    </w:pPr>
    <w:rPr>
      <w:b/>
      <w:bCs/>
      <w:color w:val="000000"/>
      <w:sz w:val="28"/>
      <w:szCs w:val="28"/>
    </w:rPr>
  </w:style>
  <w:style w:type="paragraph" w:customStyle="1" w:styleId="16">
    <w:name w:val="Знак Знак Знак Знак1"/>
    <w:basedOn w:val="a"/>
    <w:rsid w:val="005A5046"/>
    <w:pPr>
      <w:spacing w:before="100" w:beforeAutospacing="1" w:after="100" w:afterAutospacing="1"/>
    </w:pPr>
    <w:rPr>
      <w:rFonts w:ascii="Tahoma" w:hAnsi="Tahoma"/>
      <w:sz w:val="20"/>
      <w:szCs w:val="20"/>
      <w:lang w:val="en-US"/>
    </w:rPr>
  </w:style>
  <w:style w:type="paragraph" w:customStyle="1" w:styleId="51">
    <w:name w:val="Знак5"/>
    <w:basedOn w:val="a"/>
    <w:rsid w:val="00DB4528"/>
    <w:pPr>
      <w:spacing w:line="240" w:lineRule="exact"/>
      <w:jc w:val="both"/>
    </w:pPr>
    <w:rPr>
      <w:lang w:val="en-US"/>
    </w:rPr>
  </w:style>
  <w:style w:type="paragraph" w:styleId="33">
    <w:name w:val="Body Text Indent 3"/>
    <w:aliases w:val="дисер"/>
    <w:basedOn w:val="a"/>
    <w:link w:val="34"/>
    <w:rsid w:val="00DB4528"/>
    <w:pPr>
      <w:spacing w:after="120"/>
      <w:ind w:left="283"/>
    </w:pPr>
    <w:rPr>
      <w:sz w:val="16"/>
      <w:szCs w:val="16"/>
    </w:rPr>
  </w:style>
  <w:style w:type="character" w:customStyle="1" w:styleId="34">
    <w:name w:val="Основной текст с отступом 3 Знак"/>
    <w:aliases w:val="дисер Знак"/>
    <w:link w:val="33"/>
    <w:rsid w:val="00DB4528"/>
    <w:rPr>
      <w:rFonts w:eastAsia="Times New Roman"/>
      <w:sz w:val="16"/>
      <w:szCs w:val="16"/>
      <w:lang w:eastAsia="ru-RU"/>
    </w:rPr>
  </w:style>
  <w:style w:type="paragraph" w:styleId="affb">
    <w:name w:val="Title"/>
    <w:aliases w:val="Знак12, Знак12"/>
    <w:basedOn w:val="a"/>
    <w:link w:val="affc"/>
    <w:qFormat/>
    <w:rsid w:val="00DB4528"/>
    <w:pPr>
      <w:jc w:val="center"/>
    </w:pPr>
    <w:rPr>
      <w:rFonts w:ascii="Arial" w:hAnsi="Arial"/>
      <w:b/>
      <w:szCs w:val="20"/>
    </w:rPr>
  </w:style>
  <w:style w:type="character" w:customStyle="1" w:styleId="affc">
    <w:name w:val="Заголовок Знак"/>
    <w:aliases w:val="Знак12 Знак1, Знак12 Знак"/>
    <w:link w:val="affb"/>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
    <w:rsid w:val="009D34F1"/>
    <w:pPr>
      <w:spacing w:line="240" w:lineRule="exact"/>
      <w:jc w:val="both"/>
    </w:pPr>
    <w:rPr>
      <w:lang w:val="en-US"/>
    </w:rPr>
  </w:style>
  <w:style w:type="paragraph" w:customStyle="1" w:styleId="35">
    <w:name w:val="Знак3"/>
    <w:basedOn w:val="a"/>
    <w:rsid w:val="00DE7D96"/>
    <w:pPr>
      <w:spacing w:line="240" w:lineRule="exact"/>
      <w:jc w:val="both"/>
    </w:pPr>
    <w:rPr>
      <w:lang w:val="en-US"/>
    </w:rPr>
  </w:style>
  <w:style w:type="paragraph" w:customStyle="1" w:styleId="28">
    <w:name w:val="Знак2"/>
    <w:basedOn w:val="a"/>
    <w:rsid w:val="00213564"/>
    <w:pPr>
      <w:spacing w:line="240" w:lineRule="exact"/>
      <w:jc w:val="both"/>
    </w:pPr>
    <w:rPr>
      <w:lang w:val="en-US"/>
    </w:rPr>
  </w:style>
  <w:style w:type="paragraph" w:customStyle="1" w:styleId="29">
    <w:name w:val="Основной текст2"/>
    <w:basedOn w:val="a"/>
    <w:rsid w:val="00213564"/>
    <w:pPr>
      <w:tabs>
        <w:tab w:val="left" w:pos="709"/>
      </w:tabs>
      <w:jc w:val="both"/>
    </w:pPr>
    <w:rPr>
      <w:rFonts w:ascii="Arial" w:hAnsi="Arial"/>
      <w:szCs w:val="20"/>
    </w:rPr>
  </w:style>
  <w:style w:type="character" w:customStyle="1" w:styleId="S10">
    <w:name w:val="S_Маркированный Знак1"/>
    <w:uiPriority w:val="99"/>
    <w:rsid w:val="00CD0B2C"/>
    <w:rPr>
      <w:sz w:val="24"/>
      <w:szCs w:val="24"/>
    </w:rPr>
  </w:style>
  <w:style w:type="paragraph" w:customStyle="1" w:styleId="S7">
    <w:name w:val="S_Обычный жирный"/>
    <w:basedOn w:val="a"/>
    <w:link w:val="S8"/>
    <w:qFormat/>
    <w:rsid w:val="00943D66"/>
    <w:pPr>
      <w:ind w:firstLine="709"/>
      <w:jc w:val="both"/>
    </w:pPr>
    <w:rPr>
      <w:sz w:val="28"/>
    </w:rPr>
  </w:style>
  <w:style w:type="paragraph" w:customStyle="1" w:styleId="S9">
    <w:name w:val="S_Заголовок таблицы"/>
    <w:basedOn w:val="a"/>
    <w:link w:val="Sa"/>
    <w:autoRedefine/>
    <w:rsid w:val="00C626B5"/>
    <w:pPr>
      <w:ind w:firstLine="709"/>
      <w:jc w:val="center"/>
    </w:pPr>
    <w:rPr>
      <w:i/>
      <w:sz w:val="28"/>
      <w:szCs w:val="28"/>
      <w:u w:val="single"/>
    </w:rPr>
  </w:style>
  <w:style w:type="character" w:customStyle="1" w:styleId="Sa">
    <w:name w:val="S_Заголовок таблицы Знак"/>
    <w:link w:val="S9"/>
    <w:rsid w:val="00C626B5"/>
    <w:rPr>
      <w:rFonts w:eastAsia="Times New Roman"/>
      <w:i/>
      <w:sz w:val="28"/>
      <w:szCs w:val="28"/>
      <w:u w:val="single"/>
    </w:rPr>
  </w:style>
  <w:style w:type="paragraph" w:customStyle="1" w:styleId="Sb">
    <w:name w:val="S_Таблица"/>
    <w:basedOn w:val="a"/>
    <w:link w:val="S11"/>
    <w:autoRedefine/>
    <w:rsid w:val="00C626B5"/>
    <w:pPr>
      <w:jc w:val="right"/>
    </w:pPr>
  </w:style>
  <w:style w:type="character" w:customStyle="1" w:styleId="S11">
    <w:name w:val="S_Таблица Знак1"/>
    <w:link w:val="Sb"/>
    <w:rsid w:val="00C626B5"/>
    <w:rPr>
      <w:rFonts w:eastAsia="Times New Roman"/>
      <w:sz w:val="24"/>
      <w:szCs w:val="24"/>
      <w:lang w:eastAsia="ru-RU"/>
    </w:rPr>
  </w:style>
  <w:style w:type="paragraph" w:customStyle="1" w:styleId="Sc">
    <w:name w:val="S_Обычный в таблице"/>
    <w:basedOn w:val="a"/>
    <w:link w:val="Sd"/>
    <w:rsid w:val="00C626B5"/>
    <w:pPr>
      <w:jc w:val="center"/>
    </w:pPr>
    <w:rPr>
      <w:sz w:val="20"/>
      <w:szCs w:val="20"/>
    </w:rPr>
  </w:style>
  <w:style w:type="character" w:styleId="affd">
    <w:name w:val="Strong"/>
    <w:uiPriority w:val="22"/>
    <w:qFormat/>
    <w:rsid w:val="003D65BE"/>
    <w:rPr>
      <w:b/>
      <w:bCs/>
    </w:rPr>
  </w:style>
  <w:style w:type="paragraph" w:customStyle="1" w:styleId="ConsNormal">
    <w:name w:val="ConsNormal"/>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e">
    <w:name w:val="Текст в таблице ДБ"/>
    <w:basedOn w:val="a"/>
    <w:rsid w:val="003D65BE"/>
  </w:style>
  <w:style w:type="paragraph" w:customStyle="1" w:styleId="afff">
    <w:name w:val="Текст таблицы"/>
    <w:basedOn w:val="a"/>
    <w:rsid w:val="003D65BE"/>
    <w:pPr>
      <w:jc w:val="center"/>
    </w:pPr>
    <w:rPr>
      <w:rFonts w:ascii="Arial" w:hAnsi="Arial"/>
    </w:rPr>
  </w:style>
  <w:style w:type="paragraph" w:styleId="42">
    <w:name w:val="toc 4"/>
    <w:basedOn w:val="a"/>
    <w:next w:val="a"/>
    <w:autoRedefine/>
    <w:semiHidden/>
    <w:rsid w:val="003D65BE"/>
    <w:pPr>
      <w:ind w:left="440"/>
    </w:pPr>
    <w:rPr>
      <w:rFonts w:ascii="Calibri" w:hAnsi="Calibri"/>
      <w:sz w:val="20"/>
      <w:szCs w:val="20"/>
    </w:rPr>
  </w:style>
  <w:style w:type="paragraph" w:customStyle="1" w:styleId="17">
    <w:name w:val="Обычный1"/>
    <w:rsid w:val="003D65BE"/>
    <w:rPr>
      <w:rFonts w:eastAsia="Times New Roman"/>
      <w:snapToGrid w:val="0"/>
    </w:rPr>
  </w:style>
  <w:style w:type="paragraph" w:styleId="36">
    <w:name w:val="List Bullet 3"/>
    <w:basedOn w:val="a"/>
    <w:autoRedefine/>
    <w:rsid w:val="003D65BE"/>
    <w:pPr>
      <w:spacing w:line="360" w:lineRule="auto"/>
      <w:jc w:val="right"/>
    </w:pPr>
    <w:rPr>
      <w:rFonts w:ascii="Arial" w:hAnsi="Arial"/>
      <w:szCs w:val="20"/>
    </w:rPr>
  </w:style>
  <w:style w:type="paragraph" w:customStyle="1" w:styleId="afff0">
    <w:name w:val="Перечисление"/>
    <w:basedOn w:val="af9"/>
    <w:rsid w:val="003D65BE"/>
    <w:pPr>
      <w:widowControl/>
      <w:autoSpaceDE/>
      <w:autoSpaceDN/>
      <w:adjustRightInd/>
      <w:spacing w:after="0"/>
      <w:jc w:val="both"/>
    </w:pPr>
    <w:rPr>
      <w:sz w:val="24"/>
    </w:rPr>
  </w:style>
  <w:style w:type="paragraph" w:customStyle="1" w:styleId="afff1">
    <w:name w:val="Основной текст документа"/>
    <w:rsid w:val="003D65BE"/>
    <w:pPr>
      <w:spacing w:before="60" w:after="60"/>
      <w:ind w:firstLine="709"/>
      <w:jc w:val="both"/>
    </w:pPr>
    <w:rPr>
      <w:rFonts w:eastAsia="Times New Roman"/>
      <w:sz w:val="24"/>
    </w:rPr>
  </w:style>
  <w:style w:type="paragraph" w:customStyle="1" w:styleId="FR3">
    <w:name w:val="FR3"/>
    <w:uiPriority w:val="99"/>
    <w:rsid w:val="008A69ED"/>
    <w:pPr>
      <w:widowControl w:val="0"/>
      <w:autoSpaceDE w:val="0"/>
      <w:autoSpaceDN w:val="0"/>
      <w:adjustRightInd w:val="0"/>
      <w:spacing w:line="320" w:lineRule="auto"/>
      <w:ind w:firstLine="500"/>
    </w:pPr>
    <w:rPr>
      <w:rFonts w:eastAsia="Times New Roman"/>
      <w:sz w:val="18"/>
      <w:szCs w:val="18"/>
    </w:rPr>
  </w:style>
  <w:style w:type="character" w:styleId="afff2">
    <w:name w:val="FollowedHyperlink"/>
    <w:uiPriority w:val="99"/>
    <w:unhideWhenUsed/>
    <w:rsid w:val="00B556D6"/>
    <w:rPr>
      <w:color w:val="800080"/>
      <w:u w:val="single"/>
    </w:rPr>
  </w:style>
  <w:style w:type="paragraph" w:styleId="18">
    <w:name w:val="toc 1"/>
    <w:aliases w:val="заголовок"/>
    <w:basedOn w:val="a"/>
    <w:autoRedefine/>
    <w:uiPriority w:val="39"/>
    <w:unhideWhenUsed/>
    <w:qFormat/>
    <w:rsid w:val="00587C6E"/>
    <w:pPr>
      <w:tabs>
        <w:tab w:val="right" w:leader="dot" w:pos="9355"/>
      </w:tabs>
      <w:suppressAutoHyphens/>
      <w:spacing w:line="288" w:lineRule="auto"/>
    </w:pPr>
    <w:rPr>
      <w:b/>
      <w:bCs/>
      <w:sz w:val="28"/>
    </w:rPr>
  </w:style>
  <w:style w:type="paragraph" w:styleId="2a">
    <w:name w:val="toc 2"/>
    <w:basedOn w:val="a"/>
    <w:autoRedefine/>
    <w:uiPriority w:val="39"/>
    <w:unhideWhenUsed/>
    <w:qFormat/>
    <w:rsid w:val="00B556D6"/>
    <w:pPr>
      <w:spacing w:before="240"/>
    </w:pPr>
    <w:rPr>
      <w:rFonts w:ascii="Calibri" w:hAnsi="Calibri"/>
      <w:b/>
      <w:bCs/>
      <w:sz w:val="20"/>
      <w:szCs w:val="20"/>
    </w:rPr>
  </w:style>
  <w:style w:type="paragraph" w:styleId="37">
    <w:name w:val="toc 3"/>
    <w:basedOn w:val="a"/>
    <w:autoRedefine/>
    <w:uiPriority w:val="39"/>
    <w:unhideWhenUsed/>
    <w:qFormat/>
    <w:rsid w:val="00B556D6"/>
    <w:pPr>
      <w:ind w:left="220"/>
    </w:pPr>
    <w:rPr>
      <w:rFonts w:ascii="Calibri" w:hAnsi="Calibri"/>
      <w:sz w:val="20"/>
      <w:szCs w:val="20"/>
    </w:rPr>
  </w:style>
  <w:style w:type="character" w:customStyle="1" w:styleId="msoins0">
    <w:name w:val="msoins"/>
    <w:rsid w:val="00B556D6"/>
    <w:rPr>
      <w:color w:val="008080"/>
      <w:u w:val="single"/>
    </w:rPr>
  </w:style>
  <w:style w:type="character" w:customStyle="1" w:styleId="msodel0">
    <w:name w:val="msodel"/>
    <w:rsid w:val="00B556D6"/>
    <w:rPr>
      <w:strike/>
      <w:color w:val="FF0000"/>
    </w:rPr>
  </w:style>
  <w:style w:type="character" w:customStyle="1" w:styleId="msochangeprop0">
    <w:name w:val="msochangeprop"/>
    <w:rsid w:val="00B556D6"/>
    <w:rPr>
      <w:color w:val="000000"/>
    </w:rPr>
  </w:style>
  <w:style w:type="paragraph" w:customStyle="1" w:styleId="ConsPlusNormal">
    <w:name w:val="ConsPlusNormal"/>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rsid w:val="002B340E"/>
    <w:rPr>
      <w:rFonts w:ascii="Times New Roman" w:hAnsi="Times New Roman" w:cs="Times New Roman"/>
      <w:i/>
      <w:iCs/>
      <w:sz w:val="18"/>
      <w:szCs w:val="18"/>
    </w:rPr>
  </w:style>
  <w:style w:type="paragraph" w:customStyle="1" w:styleId="Style21">
    <w:name w:val="Style21"/>
    <w:basedOn w:val="a"/>
    <w:uiPriority w:val="99"/>
    <w:rsid w:val="00D87820"/>
    <w:pPr>
      <w:widowControl w:val="0"/>
      <w:autoSpaceDE w:val="0"/>
      <w:autoSpaceDN w:val="0"/>
      <w:adjustRightInd w:val="0"/>
      <w:spacing w:line="324" w:lineRule="exact"/>
      <w:ind w:hanging="302"/>
    </w:pPr>
  </w:style>
  <w:style w:type="character" w:customStyle="1" w:styleId="FontStyle49">
    <w:name w:val="Font Style49"/>
    <w:uiPriority w:val="99"/>
    <w:rsid w:val="00D87820"/>
    <w:rPr>
      <w:rFonts w:ascii="Times New Roman" w:hAnsi="Times New Roman" w:cs="Times New Roman"/>
      <w:sz w:val="26"/>
      <w:szCs w:val="26"/>
    </w:rPr>
  </w:style>
  <w:style w:type="paragraph" w:customStyle="1" w:styleId="Style4">
    <w:name w:val="Style4"/>
    <w:basedOn w:val="a"/>
    <w:rsid w:val="00D87820"/>
    <w:pPr>
      <w:widowControl w:val="0"/>
      <w:autoSpaceDE w:val="0"/>
      <w:autoSpaceDN w:val="0"/>
      <w:adjustRightInd w:val="0"/>
      <w:spacing w:line="482" w:lineRule="exact"/>
    </w:pPr>
  </w:style>
  <w:style w:type="character" w:customStyle="1" w:styleId="FontStyle13">
    <w:name w:val="Font Style13"/>
    <w:uiPriority w:val="99"/>
    <w:rsid w:val="00D87820"/>
    <w:rPr>
      <w:rFonts w:ascii="Arial Narrow" w:hAnsi="Arial Narrow" w:cs="Arial Narrow"/>
      <w:sz w:val="34"/>
      <w:szCs w:val="34"/>
    </w:rPr>
  </w:style>
  <w:style w:type="paragraph" w:customStyle="1" w:styleId="afff3">
    <w:name w:val="Таблица"/>
    <w:basedOn w:val="a"/>
    <w:rsid w:val="00EC0D9C"/>
    <w:pPr>
      <w:widowControl w:val="0"/>
      <w:spacing w:line="264" w:lineRule="auto"/>
      <w:jc w:val="both"/>
    </w:pPr>
    <w:rPr>
      <w:szCs w:val="20"/>
    </w:rPr>
  </w:style>
  <w:style w:type="paragraph" w:customStyle="1" w:styleId="afff4">
    <w:name w:val="Основной"/>
    <w:basedOn w:val="ae"/>
    <w:rsid w:val="0044466E"/>
    <w:pPr>
      <w:suppressAutoHyphens w:val="0"/>
      <w:spacing w:after="0"/>
      <w:ind w:left="0" w:firstLine="680"/>
      <w:jc w:val="both"/>
    </w:pPr>
    <w:rPr>
      <w:sz w:val="28"/>
      <w:lang w:eastAsia="ru-RU"/>
    </w:rPr>
  </w:style>
  <w:style w:type="character" w:customStyle="1" w:styleId="210">
    <w:name w:val="Основной текст 2 Знак1"/>
    <w:rsid w:val="0044466E"/>
    <w:rPr>
      <w:rFonts w:ascii="Times New Roman" w:eastAsia="Times New Roman" w:hAnsi="Times New Roman" w:cs="Times New Roman"/>
      <w:sz w:val="24"/>
      <w:szCs w:val="24"/>
    </w:rPr>
  </w:style>
  <w:style w:type="paragraph" w:styleId="afff5">
    <w:name w:val="Body Text First Indent"/>
    <w:basedOn w:val="af9"/>
    <w:link w:val="afff6"/>
    <w:rsid w:val="0044466E"/>
    <w:pPr>
      <w:widowControl/>
      <w:autoSpaceDE/>
      <w:autoSpaceDN/>
      <w:adjustRightInd/>
      <w:ind w:firstLine="210"/>
    </w:pPr>
  </w:style>
  <w:style w:type="character" w:customStyle="1" w:styleId="afff6">
    <w:name w:val="Красная строка Знак"/>
    <w:basedOn w:val="afa"/>
    <w:link w:val="afff5"/>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b">
    <w:name w:val="çàãîëîâîê 2"/>
    <w:basedOn w:val="a"/>
    <w:next w:val="a"/>
    <w:rsid w:val="0044466E"/>
    <w:pPr>
      <w:keepNext/>
      <w:spacing w:line="360" w:lineRule="auto"/>
      <w:ind w:firstLine="709"/>
      <w:jc w:val="right"/>
    </w:pPr>
    <w:rPr>
      <w:b/>
      <w:szCs w:val="20"/>
    </w:rPr>
  </w:style>
  <w:style w:type="paragraph" w:styleId="afff7">
    <w:name w:val="Plain Text"/>
    <w:basedOn w:val="a"/>
    <w:link w:val="19"/>
    <w:rsid w:val="0044466E"/>
    <w:pPr>
      <w:ind w:firstLine="709"/>
    </w:pPr>
    <w:rPr>
      <w:rFonts w:ascii="Courier New" w:hAnsi="Courier New"/>
    </w:rPr>
  </w:style>
  <w:style w:type="character" w:customStyle="1" w:styleId="19">
    <w:name w:val="Текст Знак1"/>
    <w:link w:val="afff7"/>
    <w:rsid w:val="0044466E"/>
    <w:rPr>
      <w:rFonts w:ascii="Courier New" w:eastAsia="Times New Roman" w:hAnsi="Courier New"/>
      <w:sz w:val="24"/>
      <w:szCs w:val="24"/>
      <w:lang w:eastAsia="ru-RU"/>
    </w:rPr>
  </w:style>
  <w:style w:type="character" w:customStyle="1" w:styleId="afff8">
    <w:name w:val="Текст Знак"/>
    <w:rsid w:val="0044466E"/>
    <w:rPr>
      <w:rFonts w:ascii="Consolas" w:hAnsi="Consolas" w:cs="Times New Roman"/>
      <w:sz w:val="21"/>
      <w:szCs w:val="21"/>
    </w:rPr>
  </w:style>
  <w:style w:type="character" w:customStyle="1" w:styleId="afff9">
    <w:name w:val="Знак Знак Знак"/>
    <w:rsid w:val="0044466E"/>
    <w:rPr>
      <w:rFonts w:ascii="Courier New" w:hAnsi="Courier New"/>
      <w:lang w:val="ru-RU" w:eastAsia="ru-RU" w:bidi="ar-SA"/>
    </w:rPr>
  </w:style>
  <w:style w:type="paragraph" w:customStyle="1" w:styleId="afffa">
    <w:name w:val="Комментарий"/>
    <w:basedOn w:val="a"/>
    <w:next w:val="a"/>
    <w:rsid w:val="0044466E"/>
    <w:pPr>
      <w:widowControl w:val="0"/>
      <w:autoSpaceDE w:val="0"/>
      <w:autoSpaceDN w:val="0"/>
      <w:adjustRightInd w:val="0"/>
      <w:ind w:left="170" w:firstLine="709"/>
      <w:jc w:val="both"/>
    </w:pPr>
    <w:rPr>
      <w:rFonts w:ascii="Arial" w:hAnsi="Arial"/>
      <w:i/>
      <w:iCs/>
      <w:color w:val="800080"/>
      <w:sz w:val="20"/>
      <w:szCs w:val="20"/>
    </w:rPr>
  </w:style>
  <w:style w:type="paragraph" w:customStyle="1" w:styleId="Report">
    <w:name w:val="Report"/>
    <w:basedOn w:val="a"/>
    <w:rsid w:val="0044466E"/>
    <w:pPr>
      <w:spacing w:line="360" w:lineRule="auto"/>
      <w:ind w:firstLine="567"/>
      <w:jc w:val="both"/>
    </w:pPr>
    <w:rPr>
      <w:szCs w:val="20"/>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a">
    <w:name w:val="Основной текст с отступом.Мой Заголовок 1"/>
    <w:basedOn w:val="a"/>
    <w:rsid w:val="0044466E"/>
    <w:pPr>
      <w:widowControl w:val="0"/>
      <w:ind w:firstLine="720"/>
      <w:jc w:val="both"/>
    </w:pPr>
    <w:rPr>
      <w:sz w:val="28"/>
      <w:szCs w:val="20"/>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b">
    <w:name w:val="Символ сноски"/>
    <w:rsid w:val="0044466E"/>
  </w:style>
  <w:style w:type="paragraph" w:customStyle="1" w:styleId="CharChar">
    <w:name w:val="Char Char"/>
    <w:basedOn w:val="a"/>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
    <w:rsid w:val="0044466E"/>
    <w:pPr>
      <w:widowControl w:val="0"/>
      <w:autoSpaceDE w:val="0"/>
      <w:autoSpaceDN w:val="0"/>
      <w:adjustRightInd w:val="0"/>
      <w:spacing w:line="182" w:lineRule="exact"/>
      <w:ind w:firstLine="709"/>
    </w:pPr>
  </w:style>
  <w:style w:type="paragraph" w:customStyle="1" w:styleId="Style6">
    <w:name w:val="Style6"/>
    <w:basedOn w:val="a"/>
    <w:rsid w:val="0044466E"/>
    <w:pPr>
      <w:widowControl w:val="0"/>
      <w:autoSpaceDE w:val="0"/>
      <w:autoSpaceDN w:val="0"/>
      <w:adjustRightInd w:val="0"/>
      <w:spacing w:line="346" w:lineRule="exact"/>
      <w:ind w:firstLine="709"/>
    </w:pPr>
  </w:style>
  <w:style w:type="paragraph" w:customStyle="1" w:styleId="Style7">
    <w:name w:val="Style7"/>
    <w:basedOn w:val="a"/>
    <w:rsid w:val="0044466E"/>
    <w:pPr>
      <w:widowControl w:val="0"/>
      <w:autoSpaceDE w:val="0"/>
      <w:autoSpaceDN w:val="0"/>
      <w:adjustRightInd w:val="0"/>
      <w:ind w:firstLine="709"/>
    </w:pPr>
  </w:style>
  <w:style w:type="paragraph" w:customStyle="1" w:styleId="Style8">
    <w:name w:val="Style8"/>
    <w:basedOn w:val="a"/>
    <w:rsid w:val="0044466E"/>
    <w:pPr>
      <w:widowControl w:val="0"/>
      <w:autoSpaceDE w:val="0"/>
      <w:autoSpaceDN w:val="0"/>
      <w:adjustRightInd w:val="0"/>
      <w:spacing w:line="163" w:lineRule="exact"/>
      <w:ind w:firstLine="709"/>
      <w:jc w:val="center"/>
    </w:pPr>
  </w:style>
  <w:style w:type="paragraph" w:customStyle="1" w:styleId="Style9">
    <w:name w:val="Style9"/>
    <w:basedOn w:val="a"/>
    <w:rsid w:val="0044466E"/>
    <w:pPr>
      <w:widowControl w:val="0"/>
      <w:autoSpaceDE w:val="0"/>
      <w:autoSpaceDN w:val="0"/>
      <w:adjustRightInd w:val="0"/>
      <w:ind w:firstLine="709"/>
    </w:pPr>
  </w:style>
  <w:style w:type="paragraph" w:customStyle="1" w:styleId="Style11">
    <w:name w:val="Style11"/>
    <w:basedOn w:val="a"/>
    <w:rsid w:val="0044466E"/>
    <w:pPr>
      <w:widowControl w:val="0"/>
      <w:autoSpaceDE w:val="0"/>
      <w:autoSpaceDN w:val="0"/>
      <w:adjustRightInd w:val="0"/>
      <w:spacing w:line="158" w:lineRule="exact"/>
      <w:ind w:firstLine="154"/>
    </w:pPr>
  </w:style>
  <w:style w:type="paragraph" w:customStyle="1" w:styleId="Style10">
    <w:name w:val="Style10"/>
    <w:basedOn w:val="a"/>
    <w:rsid w:val="0044466E"/>
    <w:pPr>
      <w:widowControl w:val="0"/>
      <w:autoSpaceDE w:val="0"/>
      <w:autoSpaceDN w:val="0"/>
      <w:adjustRightInd w:val="0"/>
      <w:spacing w:line="163" w:lineRule="exact"/>
      <w:ind w:firstLine="115"/>
    </w:pPr>
  </w:style>
  <w:style w:type="paragraph" w:customStyle="1" w:styleId="Style12">
    <w:name w:val="Style12"/>
    <w:basedOn w:val="a"/>
    <w:rsid w:val="0044466E"/>
    <w:pPr>
      <w:widowControl w:val="0"/>
      <w:autoSpaceDE w:val="0"/>
      <w:autoSpaceDN w:val="0"/>
      <w:adjustRightInd w:val="0"/>
      <w:spacing w:line="163" w:lineRule="exact"/>
      <w:ind w:firstLine="709"/>
      <w:jc w:val="right"/>
    </w:pPr>
  </w:style>
  <w:style w:type="paragraph" w:customStyle="1" w:styleId="Style13">
    <w:name w:val="Style13"/>
    <w:basedOn w:val="a"/>
    <w:rsid w:val="0044466E"/>
    <w:pPr>
      <w:widowControl w:val="0"/>
      <w:autoSpaceDE w:val="0"/>
      <w:autoSpaceDN w:val="0"/>
      <w:adjustRightInd w:val="0"/>
      <w:spacing w:line="161" w:lineRule="exact"/>
      <w:ind w:firstLine="62"/>
    </w:pPr>
  </w:style>
  <w:style w:type="paragraph" w:customStyle="1" w:styleId="Style15">
    <w:name w:val="Style15"/>
    <w:basedOn w:val="a"/>
    <w:rsid w:val="0044466E"/>
    <w:pPr>
      <w:widowControl w:val="0"/>
      <w:autoSpaceDE w:val="0"/>
      <w:autoSpaceDN w:val="0"/>
      <w:adjustRightInd w:val="0"/>
      <w:ind w:firstLine="709"/>
    </w:pPr>
  </w:style>
  <w:style w:type="paragraph" w:customStyle="1" w:styleId="Style14">
    <w:name w:val="Style14"/>
    <w:basedOn w:val="a"/>
    <w:rsid w:val="0044466E"/>
    <w:pPr>
      <w:widowControl w:val="0"/>
      <w:autoSpaceDE w:val="0"/>
      <w:autoSpaceDN w:val="0"/>
      <w:adjustRightInd w:val="0"/>
      <w:ind w:firstLine="709"/>
    </w:pPr>
  </w:style>
  <w:style w:type="paragraph" w:customStyle="1" w:styleId="Style3">
    <w:name w:val="Style3"/>
    <w:basedOn w:val="a"/>
    <w:rsid w:val="0044466E"/>
    <w:pPr>
      <w:widowControl w:val="0"/>
      <w:autoSpaceDE w:val="0"/>
      <w:autoSpaceDN w:val="0"/>
      <w:adjustRightInd w:val="0"/>
      <w:spacing w:line="232" w:lineRule="exact"/>
      <w:ind w:firstLine="408"/>
      <w:jc w:val="both"/>
    </w:pPr>
  </w:style>
  <w:style w:type="paragraph" w:customStyle="1" w:styleId="CharChar1">
    <w:name w:val="Char Char1"/>
    <w:basedOn w:val="a"/>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44466E"/>
    <w:rPr>
      <w:rFonts w:ascii="Times New Roman" w:hAnsi="Times New Roman" w:cs="Times New Roman"/>
      <w:sz w:val="14"/>
      <w:szCs w:val="14"/>
    </w:rPr>
  </w:style>
  <w:style w:type="character" w:customStyle="1" w:styleId="FontStyle21">
    <w:name w:val="Font Style21"/>
    <w:rsid w:val="0044466E"/>
    <w:rPr>
      <w:rFonts w:ascii="Times New Roman" w:hAnsi="Times New Roman" w:cs="Times New Roman"/>
      <w:b/>
      <w:bCs/>
      <w:sz w:val="12"/>
      <w:szCs w:val="12"/>
    </w:rPr>
  </w:style>
  <w:style w:type="paragraph" w:customStyle="1" w:styleId="xl62">
    <w:name w:val="xl62"/>
    <w:basedOn w:val="a"/>
    <w:rsid w:val="0044466E"/>
    <w:pPr>
      <w:pBdr>
        <w:top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FontStyle11">
    <w:name w:val="Font Style11"/>
    <w:uiPriority w:val="99"/>
    <w:rsid w:val="00D16446"/>
    <w:rPr>
      <w:rFonts w:ascii="Times New Roman" w:hAnsi="Times New Roman" w:cs="Times New Roman"/>
      <w:sz w:val="26"/>
      <w:szCs w:val="26"/>
    </w:rPr>
  </w:style>
  <w:style w:type="paragraph" w:styleId="afffc">
    <w:name w:val="caption"/>
    <w:aliases w:val="Таблица - Название объекта,!! Object Novogor !!,Caption Char,Caption Char1 Char1 Char Char,Caption Char Char2 Char1 Char Char,Caption Char Char Char Char Char1 Char1 Char Char1 Char,Caption Char Char Char1 Char Char Char,Табл_1"/>
    <w:basedOn w:val="a"/>
    <w:next w:val="a"/>
    <w:link w:val="afffd"/>
    <w:qFormat/>
    <w:rsid w:val="00F14B8D"/>
    <w:rPr>
      <w:b/>
      <w:bCs/>
      <w:color w:val="4F81BD"/>
      <w:sz w:val="18"/>
      <w:szCs w:val="18"/>
    </w:rPr>
  </w:style>
  <w:style w:type="character" w:customStyle="1" w:styleId="FontStyle15">
    <w:name w:val="Font Style15"/>
    <w:uiPriority w:val="99"/>
    <w:rsid w:val="002F4C60"/>
    <w:rPr>
      <w:rFonts w:ascii="Arial Narrow" w:hAnsi="Arial Narrow" w:cs="Arial Narrow"/>
      <w:sz w:val="34"/>
      <w:szCs w:val="34"/>
    </w:rPr>
  </w:style>
  <w:style w:type="paragraph" w:customStyle="1" w:styleId="afffe">
    <w:name w:val="Îáû÷íûé"/>
    <w:rsid w:val="00F10989"/>
    <w:rPr>
      <w:rFonts w:eastAsia="Times New Roman"/>
      <w:sz w:val="24"/>
    </w:rPr>
  </w:style>
  <w:style w:type="paragraph" w:styleId="affff">
    <w:name w:val="Block Text"/>
    <w:basedOn w:val="a"/>
    <w:rsid w:val="00F10989"/>
    <w:pPr>
      <w:ind w:left="-709" w:right="43" w:firstLine="851"/>
      <w:jc w:val="both"/>
    </w:pPr>
    <w:rPr>
      <w:sz w:val="28"/>
      <w:szCs w:val="20"/>
    </w:rPr>
  </w:style>
  <w:style w:type="paragraph" w:customStyle="1" w:styleId="xl24">
    <w:name w:val="xl24"/>
    <w:basedOn w:val="a"/>
    <w:rsid w:val="00F10989"/>
    <w:pPr>
      <w:spacing w:before="100" w:beforeAutospacing="1" w:after="100" w:afterAutospacing="1"/>
      <w:jc w:val="center"/>
    </w:pPr>
  </w:style>
  <w:style w:type="paragraph" w:customStyle="1" w:styleId="xl35">
    <w:name w:val="xl35"/>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
    <w:rsid w:val="00F10989"/>
    <w:pPr>
      <w:spacing w:before="100" w:beforeAutospacing="1" w:after="100" w:afterAutospacing="1"/>
      <w:jc w:val="center"/>
      <w:textAlignment w:val="center"/>
    </w:pPr>
    <w:rPr>
      <w:b/>
      <w:bCs/>
    </w:rPr>
  </w:style>
  <w:style w:type="paragraph" w:customStyle="1" w:styleId="xl26">
    <w:name w:val="xl26"/>
    <w:basedOn w:val="a"/>
    <w:rsid w:val="00F10989"/>
    <w:pPr>
      <w:spacing w:before="100" w:beforeAutospacing="1" w:after="100" w:afterAutospacing="1"/>
      <w:jc w:val="center"/>
      <w:textAlignment w:val="center"/>
    </w:pPr>
  </w:style>
  <w:style w:type="paragraph" w:customStyle="1" w:styleId="xl27">
    <w:name w:val="xl27"/>
    <w:basedOn w:val="a"/>
    <w:rsid w:val="00F1098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
    <w:name w:val="xl28"/>
    <w:basedOn w:val="a"/>
    <w:rsid w:val="00F10989"/>
    <w:pPr>
      <w:spacing w:before="100" w:beforeAutospacing="1" w:after="100" w:afterAutospacing="1"/>
      <w:jc w:val="center"/>
      <w:textAlignment w:val="center"/>
    </w:pPr>
  </w:style>
  <w:style w:type="paragraph" w:customStyle="1" w:styleId="xl29">
    <w:name w:val="xl29"/>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
    <w:name w:val="xl30"/>
    <w:basedOn w:val="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
    <w:rsid w:val="00F10989"/>
    <w:pPr>
      <w:spacing w:before="100" w:beforeAutospacing="1" w:after="100" w:afterAutospacing="1"/>
      <w:jc w:val="center"/>
      <w:textAlignment w:val="center"/>
    </w:pPr>
  </w:style>
  <w:style w:type="paragraph" w:customStyle="1" w:styleId="xl33">
    <w:name w:val="xl33"/>
    <w:basedOn w:val="a"/>
    <w:rsid w:val="00F10989"/>
    <w:pPr>
      <w:spacing w:before="100" w:beforeAutospacing="1" w:after="100" w:afterAutospacing="1"/>
      <w:jc w:val="center"/>
      <w:textAlignment w:val="center"/>
    </w:pPr>
  </w:style>
  <w:style w:type="paragraph" w:customStyle="1" w:styleId="xl34">
    <w:name w:val="xl34"/>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
    <w:name w:val="xl37"/>
    <w:basedOn w:val="a"/>
    <w:rsid w:val="00F10989"/>
    <w:pPr>
      <w:spacing w:before="100" w:beforeAutospacing="1" w:after="100" w:afterAutospacing="1"/>
      <w:jc w:val="center"/>
      <w:textAlignment w:val="center"/>
    </w:pPr>
  </w:style>
  <w:style w:type="paragraph" w:customStyle="1" w:styleId="xl38">
    <w:name w:val="xl38"/>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
    <w:name w:val="xl39"/>
    <w:basedOn w:val="a"/>
    <w:rsid w:val="00F10989"/>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0">
    <w:name w:val="xl40"/>
    <w:basedOn w:val="a"/>
    <w:rsid w:val="00F10989"/>
    <w:pPr>
      <w:spacing w:before="100" w:beforeAutospacing="1" w:after="100" w:afterAutospacing="1"/>
      <w:jc w:val="center"/>
    </w:pPr>
  </w:style>
  <w:style w:type="paragraph" w:customStyle="1" w:styleId="xl41">
    <w:name w:val="xl41"/>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
    <w:rsid w:val="00F10989"/>
    <w:pPr>
      <w:spacing w:before="100" w:beforeAutospacing="1" w:after="100" w:afterAutospacing="1"/>
      <w:jc w:val="center"/>
      <w:textAlignment w:val="center"/>
    </w:pPr>
  </w:style>
  <w:style w:type="paragraph" w:customStyle="1" w:styleId="xl43">
    <w:name w:val="xl43"/>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7">
    <w:name w:val="xl47"/>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
    <w:name w:val="xl49"/>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
    <w:name w:val="xl51"/>
    <w:basedOn w:val="a"/>
    <w:rsid w:val="00F10989"/>
    <w:pPr>
      <w:pBdr>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
    <w:name w:val="xl55"/>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
    <w:name w:val="xl56"/>
    <w:basedOn w:val="a"/>
    <w:rsid w:val="00F1098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
    <w:name w:val="xl58"/>
    <w:basedOn w:val="a"/>
    <w:rsid w:val="00F10989"/>
    <w:pPr>
      <w:pBdr>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0">
    <w:name w:val="xl60"/>
    <w:basedOn w:val="a"/>
    <w:rsid w:val="00F1098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1">
    <w:name w:val="xl61"/>
    <w:basedOn w:val="a"/>
    <w:rsid w:val="00F10989"/>
    <w:pPr>
      <w:spacing w:before="100" w:beforeAutospacing="1" w:after="100" w:afterAutospacing="1"/>
      <w:jc w:val="center"/>
      <w:textAlignment w:val="center"/>
    </w:pPr>
  </w:style>
  <w:style w:type="paragraph" w:customStyle="1" w:styleId="xl63">
    <w:name w:val="xl63"/>
    <w:basedOn w:val="a"/>
    <w:rsid w:val="00F1098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4">
    <w:name w:val="xl64"/>
    <w:basedOn w:val="a"/>
    <w:rsid w:val="00F10989"/>
    <w:pPr>
      <w:spacing w:before="100" w:beforeAutospacing="1" w:after="100" w:afterAutospacing="1"/>
      <w:jc w:val="center"/>
      <w:textAlignment w:val="center"/>
    </w:pPr>
  </w:style>
  <w:style w:type="paragraph" w:customStyle="1" w:styleId="xl65">
    <w:name w:val="xl65"/>
    <w:basedOn w:val="a"/>
    <w:rsid w:val="00F10989"/>
    <w:pPr>
      <w:spacing w:before="100" w:beforeAutospacing="1" w:after="100" w:afterAutospacing="1"/>
      <w:jc w:val="center"/>
      <w:textAlignment w:val="center"/>
    </w:pPr>
  </w:style>
  <w:style w:type="paragraph" w:customStyle="1" w:styleId="xl66">
    <w:name w:val="xl66"/>
    <w:basedOn w:val="a"/>
    <w:rsid w:val="00F10989"/>
    <w:pPr>
      <w:spacing w:before="100" w:beforeAutospacing="1" w:after="100" w:afterAutospacing="1"/>
      <w:jc w:val="center"/>
      <w:textAlignment w:val="center"/>
    </w:pPr>
  </w:style>
  <w:style w:type="paragraph" w:customStyle="1" w:styleId="xl67">
    <w:name w:val="xl67"/>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F10989"/>
    <w:pPr>
      <w:spacing w:before="100" w:beforeAutospacing="1" w:after="100" w:afterAutospacing="1"/>
      <w:jc w:val="center"/>
      <w:textAlignment w:val="center"/>
    </w:pPr>
  </w:style>
  <w:style w:type="paragraph" w:customStyle="1" w:styleId="xl69">
    <w:name w:val="xl69"/>
    <w:basedOn w:val="a"/>
    <w:rsid w:val="00F1098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F1098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1">
    <w:name w:val="xl71"/>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F10989"/>
    <w:pPr>
      <w:spacing w:before="100" w:beforeAutospacing="1" w:after="100" w:afterAutospacing="1"/>
    </w:pPr>
  </w:style>
  <w:style w:type="paragraph" w:customStyle="1" w:styleId="xl74">
    <w:name w:val="xl74"/>
    <w:basedOn w:val="a"/>
    <w:rsid w:val="00F1098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5">
    <w:name w:val="xl75"/>
    <w:basedOn w:val="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
    <w:rsid w:val="00F1098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7">
    <w:name w:val="xl77"/>
    <w:basedOn w:val="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F10989"/>
    <w:pPr>
      <w:pBdr>
        <w:bottom w:val="single" w:sz="4" w:space="0" w:color="auto"/>
      </w:pBdr>
      <w:spacing w:before="100" w:beforeAutospacing="1" w:after="100" w:afterAutospacing="1"/>
      <w:jc w:val="center"/>
      <w:textAlignment w:val="center"/>
    </w:pPr>
  </w:style>
  <w:style w:type="paragraph" w:customStyle="1" w:styleId="xl79">
    <w:name w:val="xl79"/>
    <w:basedOn w:val="a"/>
    <w:rsid w:val="00F10989"/>
    <w:pPr>
      <w:pBdr>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
    <w:rsid w:val="00F1098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
    <w:rsid w:val="00F10989"/>
    <w:pPr>
      <w:pBdr>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rsid w:val="00F10989"/>
    <w:pPr>
      <w:pBdr>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F10989"/>
    <w:pPr>
      <w:pBdr>
        <w:left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F1098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6">
    <w:name w:val="xl86"/>
    <w:basedOn w:val="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F10989"/>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8">
    <w:name w:val="xl88"/>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
    <w:rsid w:val="00F1098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
    <w:rsid w:val="00F10989"/>
    <w:pPr>
      <w:pBdr>
        <w:bottom w:val="single" w:sz="4" w:space="0" w:color="auto"/>
      </w:pBdr>
      <w:spacing w:before="100" w:beforeAutospacing="1" w:after="100" w:afterAutospacing="1"/>
      <w:jc w:val="right"/>
      <w:textAlignment w:val="center"/>
    </w:pPr>
  </w:style>
  <w:style w:type="paragraph" w:customStyle="1" w:styleId="xl91">
    <w:name w:val="xl91"/>
    <w:basedOn w:val="a"/>
    <w:rsid w:val="00F10989"/>
    <w:pPr>
      <w:pBdr>
        <w:left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F10989"/>
    <w:pPr>
      <w:pBdr>
        <w:top w:val="single" w:sz="4" w:space="0" w:color="auto"/>
        <w:left w:val="single" w:sz="4" w:space="0" w:color="auto"/>
      </w:pBdr>
      <w:spacing w:before="100" w:beforeAutospacing="1" w:after="100" w:afterAutospacing="1"/>
      <w:jc w:val="center"/>
      <w:textAlignment w:val="center"/>
    </w:pPr>
  </w:style>
  <w:style w:type="paragraph" w:customStyle="1" w:styleId="xl93">
    <w:name w:val="xl93"/>
    <w:basedOn w:val="a"/>
    <w:rsid w:val="00F10989"/>
    <w:pPr>
      <w:pBdr>
        <w:top w:val="single" w:sz="4" w:space="0" w:color="auto"/>
      </w:pBdr>
      <w:spacing w:before="100" w:beforeAutospacing="1" w:after="100" w:afterAutospacing="1"/>
      <w:jc w:val="center"/>
      <w:textAlignment w:val="center"/>
    </w:pPr>
  </w:style>
  <w:style w:type="paragraph" w:customStyle="1" w:styleId="xl94">
    <w:name w:val="xl94"/>
    <w:basedOn w:val="a"/>
    <w:rsid w:val="00F10989"/>
    <w:pPr>
      <w:pBdr>
        <w:top w:val="single" w:sz="4"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F10989"/>
    <w:pPr>
      <w:pBdr>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
    <w:rsid w:val="00F10989"/>
    <w:pPr>
      <w:pBdr>
        <w:bottom w:val="single" w:sz="4" w:space="0" w:color="auto"/>
      </w:pBdr>
      <w:spacing w:before="100" w:beforeAutospacing="1" w:after="100" w:afterAutospacing="1"/>
      <w:jc w:val="center"/>
      <w:textAlignment w:val="center"/>
    </w:pPr>
  </w:style>
  <w:style w:type="paragraph" w:customStyle="1" w:styleId="xl97">
    <w:name w:val="xl97"/>
    <w:basedOn w:val="a"/>
    <w:rsid w:val="00F10989"/>
    <w:pPr>
      <w:pBdr>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F10989"/>
    <w:pPr>
      <w:pBdr>
        <w:top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
    <w:rsid w:val="00F10989"/>
    <w:pPr>
      <w:pBdr>
        <w:top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
    <w:rsid w:val="00F10989"/>
    <w:pPr>
      <w:pBdr>
        <w:top w:val="single" w:sz="4" w:space="0" w:color="auto"/>
        <w:bottom w:val="single" w:sz="4" w:space="0" w:color="auto"/>
      </w:pBdr>
      <w:spacing w:before="100" w:beforeAutospacing="1" w:after="100" w:afterAutospacing="1"/>
      <w:jc w:val="center"/>
      <w:textAlignment w:val="center"/>
    </w:pPr>
  </w:style>
  <w:style w:type="paragraph" w:customStyle="1" w:styleId="xl101">
    <w:name w:val="xl101"/>
    <w:basedOn w:val="a"/>
    <w:rsid w:val="00F10989"/>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2">
    <w:name w:val="xl102"/>
    <w:basedOn w:val="a"/>
    <w:rsid w:val="00F10989"/>
    <w:pPr>
      <w:pBdr>
        <w:top w:val="single" w:sz="4" w:space="0" w:color="auto"/>
        <w:bottom w:val="single" w:sz="4" w:space="0" w:color="auto"/>
      </w:pBdr>
      <w:spacing w:before="100" w:beforeAutospacing="1" w:after="100" w:afterAutospacing="1"/>
      <w:textAlignment w:val="center"/>
    </w:pPr>
  </w:style>
  <w:style w:type="paragraph" w:customStyle="1" w:styleId="xl103">
    <w:name w:val="xl103"/>
    <w:basedOn w:val="a"/>
    <w:rsid w:val="00F10989"/>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4">
    <w:name w:val="xl104"/>
    <w:basedOn w:val="a"/>
    <w:rsid w:val="00F1098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
    <w:rsid w:val="00F10989"/>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07">
    <w:name w:val="xl107"/>
    <w:basedOn w:val="a"/>
    <w:rsid w:val="00F10989"/>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08">
    <w:name w:val="xl108"/>
    <w:basedOn w:val="a"/>
    <w:rsid w:val="00F1098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F1098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a"/>
    <w:rsid w:val="00F1098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11">
    <w:name w:val="xl111"/>
    <w:basedOn w:val="a"/>
    <w:rsid w:val="00F10989"/>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affff0">
    <w:name w:val="основной текст дока"/>
    <w:basedOn w:val="a"/>
    <w:rsid w:val="00F10989"/>
    <w:pPr>
      <w:ind w:firstLine="709"/>
      <w:jc w:val="both"/>
    </w:pPr>
    <w:rPr>
      <w:spacing w:val="-1"/>
      <w:szCs w:val="20"/>
    </w:rPr>
  </w:style>
  <w:style w:type="paragraph" w:customStyle="1" w:styleId="style40">
    <w:name w:val="style4"/>
    <w:basedOn w:val="4"/>
    <w:rsid w:val="00F10989"/>
    <w:pPr>
      <w:keepLines w:val="0"/>
      <w:spacing w:before="240" w:after="60"/>
    </w:pPr>
    <w:rPr>
      <w:rFonts w:ascii="Times New Roman" w:hAnsi="Times New Roman"/>
      <w:b w:val="0"/>
      <w:iCs w:val="0"/>
      <w:color w:val="auto"/>
      <w:szCs w:val="28"/>
      <w:u w:val="single"/>
    </w:rPr>
  </w:style>
  <w:style w:type="character" w:customStyle="1" w:styleId="FontStyle14">
    <w:name w:val="Font Style14"/>
    <w:rsid w:val="00F10989"/>
    <w:rPr>
      <w:rFonts w:ascii="Times New Roman" w:hAnsi="Times New Roman" w:cs="Times New Roman"/>
      <w:i/>
      <w:iCs/>
      <w:sz w:val="18"/>
      <w:szCs w:val="18"/>
    </w:rPr>
  </w:style>
  <w:style w:type="paragraph" w:customStyle="1" w:styleId="Style5">
    <w:name w:val="Style5"/>
    <w:basedOn w:val="a"/>
    <w:rsid w:val="00F10989"/>
    <w:pPr>
      <w:widowControl w:val="0"/>
      <w:autoSpaceDE w:val="0"/>
      <w:autoSpaceDN w:val="0"/>
      <w:adjustRightInd w:val="0"/>
    </w:pPr>
  </w:style>
  <w:style w:type="paragraph" w:customStyle="1" w:styleId="1b">
    <w:name w:val="Абзац списка1"/>
    <w:basedOn w:val="a"/>
    <w:uiPriority w:val="99"/>
    <w:qFormat/>
    <w:rsid w:val="00EA7FA0"/>
    <w:pPr>
      <w:ind w:left="720"/>
    </w:pPr>
    <w:rPr>
      <w:rFonts w:cs="Calibri"/>
    </w:rPr>
  </w:style>
  <w:style w:type="paragraph" w:styleId="affff1">
    <w:name w:val="TOC Heading"/>
    <w:basedOn w:val="1"/>
    <w:next w:val="a"/>
    <w:qFormat/>
    <w:rsid w:val="00B11240"/>
    <w:pPr>
      <w:keepLines/>
      <w:spacing w:before="480" w:after="0" w:line="276" w:lineRule="auto"/>
      <w:outlineLvl w:val="9"/>
    </w:pPr>
    <w:rPr>
      <w:rFonts w:ascii="Cambria" w:hAnsi="Cambria"/>
      <w:color w:val="365F91"/>
      <w:kern w:val="0"/>
      <w:sz w:val="28"/>
      <w:szCs w:val="28"/>
      <w:lang w:eastAsia="en-US"/>
    </w:rPr>
  </w:style>
  <w:style w:type="paragraph" w:styleId="52">
    <w:name w:val="toc 5"/>
    <w:basedOn w:val="a"/>
    <w:next w:val="a"/>
    <w:autoRedefine/>
    <w:uiPriority w:val="39"/>
    <w:unhideWhenUsed/>
    <w:rsid w:val="002C293B"/>
    <w:pPr>
      <w:ind w:left="660"/>
    </w:pPr>
    <w:rPr>
      <w:rFonts w:ascii="Calibri" w:hAnsi="Calibri"/>
      <w:sz w:val="20"/>
      <w:szCs w:val="20"/>
    </w:rPr>
  </w:style>
  <w:style w:type="paragraph" w:styleId="62">
    <w:name w:val="toc 6"/>
    <w:basedOn w:val="a"/>
    <w:next w:val="a"/>
    <w:autoRedefine/>
    <w:uiPriority w:val="39"/>
    <w:unhideWhenUsed/>
    <w:rsid w:val="002C293B"/>
    <w:pPr>
      <w:ind w:left="880"/>
    </w:pPr>
    <w:rPr>
      <w:rFonts w:ascii="Calibri" w:hAnsi="Calibri"/>
      <w:sz w:val="20"/>
      <w:szCs w:val="20"/>
    </w:rPr>
  </w:style>
  <w:style w:type="paragraph" w:styleId="71">
    <w:name w:val="toc 7"/>
    <w:basedOn w:val="a"/>
    <w:next w:val="a"/>
    <w:autoRedefine/>
    <w:uiPriority w:val="39"/>
    <w:unhideWhenUsed/>
    <w:rsid w:val="002C293B"/>
    <w:pPr>
      <w:ind w:left="1100"/>
    </w:pPr>
    <w:rPr>
      <w:rFonts w:ascii="Calibri" w:hAnsi="Calibri"/>
      <w:sz w:val="20"/>
      <w:szCs w:val="20"/>
    </w:rPr>
  </w:style>
  <w:style w:type="paragraph" w:styleId="81">
    <w:name w:val="toc 8"/>
    <w:basedOn w:val="a"/>
    <w:next w:val="a"/>
    <w:autoRedefine/>
    <w:uiPriority w:val="39"/>
    <w:unhideWhenUsed/>
    <w:rsid w:val="002C293B"/>
    <w:pPr>
      <w:ind w:left="1320"/>
    </w:pPr>
    <w:rPr>
      <w:rFonts w:ascii="Calibri" w:hAnsi="Calibri"/>
      <w:sz w:val="20"/>
      <w:szCs w:val="20"/>
    </w:rPr>
  </w:style>
  <w:style w:type="paragraph" w:styleId="91">
    <w:name w:val="toc 9"/>
    <w:basedOn w:val="a"/>
    <w:next w:val="a"/>
    <w:autoRedefine/>
    <w:uiPriority w:val="39"/>
    <w:unhideWhenUsed/>
    <w:rsid w:val="002C293B"/>
    <w:pPr>
      <w:ind w:left="1540"/>
    </w:pPr>
    <w:rPr>
      <w:rFonts w:ascii="Calibri" w:hAnsi="Calibri"/>
      <w:sz w:val="20"/>
      <w:szCs w:val="20"/>
    </w:rPr>
  </w:style>
  <w:style w:type="paragraph" w:customStyle="1" w:styleId="text19">
    <w:name w:val="text19"/>
    <w:basedOn w:val="a"/>
    <w:rsid w:val="000248BB"/>
    <w:pPr>
      <w:spacing w:after="216" w:line="312" w:lineRule="auto"/>
    </w:pPr>
    <w:rPr>
      <w:rFonts w:ascii="Arial" w:hAnsi="Arial" w:cs="Arial"/>
      <w:sz w:val="18"/>
      <w:szCs w:val="18"/>
    </w:rPr>
  </w:style>
  <w:style w:type="paragraph" w:customStyle="1" w:styleId="1c">
    <w:name w:val="Абзац списка1"/>
    <w:basedOn w:val="a"/>
    <w:link w:val="affff2"/>
    <w:uiPriority w:val="34"/>
    <w:rsid w:val="009963A6"/>
    <w:pPr>
      <w:suppressAutoHyphens/>
    </w:pPr>
    <w:rPr>
      <w:rFonts w:eastAsia="DejaVu Sans"/>
      <w:kern w:val="1"/>
      <w:lang w:eastAsia="ar-SA"/>
    </w:rPr>
  </w:style>
  <w:style w:type="character" w:customStyle="1" w:styleId="affff2">
    <w:name w:val="Абзац списка Знак"/>
    <w:aliases w:val="Заголовок мой1 Знак,СписокСТПр Знак,Нумерация Знак,ПАРАГРАФ Знак,список 1 Знак,Введение Знак,Булит Знак,Bullet List Знак,FooterText Знак,numbered Знак,Paragraphe de liste1 Знак,lp1 Знак,Bullet 1 Знак,Use Case List Paragraph Знак"/>
    <w:link w:val="1c"/>
    <w:locked/>
    <w:rsid w:val="00902A91"/>
    <w:rPr>
      <w:rFonts w:ascii="Calibri" w:eastAsia="DejaVu Sans" w:hAnsi="Calibri" w:cs="font368"/>
      <w:kern w:val="1"/>
      <w:sz w:val="22"/>
      <w:szCs w:val="22"/>
      <w:lang w:eastAsia="ar-SA"/>
    </w:rPr>
  </w:style>
  <w:style w:type="paragraph" w:customStyle="1" w:styleId="affff3">
    <w:name w:val="Основа"/>
    <w:basedOn w:val="a"/>
    <w:link w:val="affff4"/>
    <w:rsid w:val="00EA4ABF"/>
    <w:pPr>
      <w:spacing w:before="120" w:line="360" w:lineRule="auto"/>
      <w:ind w:firstLine="567"/>
      <w:jc w:val="both"/>
    </w:pPr>
  </w:style>
  <w:style w:type="character" w:customStyle="1" w:styleId="affff4">
    <w:name w:val="Основа Знак"/>
    <w:link w:val="affff3"/>
    <w:locked/>
    <w:rsid w:val="00EA4ABF"/>
    <w:rPr>
      <w:rFonts w:eastAsia="Times New Roman"/>
      <w:sz w:val="22"/>
      <w:szCs w:val="24"/>
    </w:rPr>
  </w:style>
  <w:style w:type="character" w:customStyle="1" w:styleId="apple-style-span">
    <w:name w:val="apple-style-span"/>
    <w:basedOn w:val="a0"/>
    <w:rsid w:val="006B7B0E"/>
  </w:style>
  <w:style w:type="character" w:customStyle="1" w:styleId="2c">
    <w:name w:val="Основной текст 2 Знак"/>
    <w:rsid w:val="00612F55"/>
    <w:rPr>
      <w:rFonts w:ascii="Arial" w:hAnsi="Arial" w:cs="Arial"/>
    </w:rPr>
  </w:style>
  <w:style w:type="paragraph" w:customStyle="1" w:styleId="2d">
    <w:name w:val="Обычный2"/>
    <w:rsid w:val="00412D97"/>
    <w:pPr>
      <w:snapToGrid w:val="0"/>
    </w:pPr>
    <w:rPr>
      <w:rFonts w:eastAsia="Times New Roman"/>
      <w:sz w:val="28"/>
    </w:rPr>
  </w:style>
  <w:style w:type="paragraph" w:customStyle="1" w:styleId="Normal1">
    <w:name w:val="Normal1"/>
    <w:rsid w:val="00900D0C"/>
    <w:pPr>
      <w:widowControl w:val="0"/>
    </w:pPr>
    <w:rPr>
      <w:rFonts w:eastAsia="Times New Roman"/>
      <w:snapToGrid w:val="0"/>
    </w:rPr>
  </w:style>
  <w:style w:type="paragraph" w:customStyle="1" w:styleId="xl112">
    <w:name w:val="xl112"/>
    <w:basedOn w:val="a"/>
    <w:rsid w:val="00900D0C"/>
    <w:pPr>
      <w:pBdr>
        <w:left w:val="single" w:sz="8" w:space="0" w:color="auto"/>
        <w:bottom w:val="single" w:sz="4"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13">
    <w:name w:val="xl113"/>
    <w:basedOn w:val="a"/>
    <w:rsid w:val="00900D0C"/>
    <w:pPr>
      <w:pBdr>
        <w:left w:val="single" w:sz="8" w:space="0" w:color="auto"/>
        <w:bottom w:val="single" w:sz="4"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14">
    <w:name w:val="xl114"/>
    <w:basedOn w:val="a"/>
    <w:rsid w:val="00900D0C"/>
    <w:pPr>
      <w:pBdr>
        <w:top w:val="single" w:sz="4" w:space="0" w:color="auto"/>
        <w:left w:val="single" w:sz="8" w:space="0" w:color="auto"/>
        <w:bottom w:val="single" w:sz="4" w:space="0" w:color="auto"/>
        <w:right w:val="double" w:sz="6"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15">
    <w:name w:val="xl115"/>
    <w:basedOn w:val="a"/>
    <w:rsid w:val="00900D0C"/>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16">
    <w:name w:val="xl116"/>
    <w:basedOn w:val="a"/>
    <w:rsid w:val="00900D0C"/>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17">
    <w:name w:val="xl117"/>
    <w:basedOn w:val="a"/>
    <w:rsid w:val="00900D0C"/>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18">
    <w:name w:val="xl118"/>
    <w:basedOn w:val="a"/>
    <w:rsid w:val="00900D0C"/>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19">
    <w:name w:val="xl119"/>
    <w:basedOn w:val="a"/>
    <w:rsid w:val="00900D0C"/>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20">
    <w:name w:val="xl120"/>
    <w:basedOn w:val="a"/>
    <w:rsid w:val="00900D0C"/>
    <w:pPr>
      <w:pBdr>
        <w:top w:val="single" w:sz="4" w:space="0" w:color="auto"/>
        <w:left w:val="single" w:sz="8" w:space="0" w:color="auto"/>
        <w:right w:val="single" w:sz="8"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21">
    <w:name w:val="xl121"/>
    <w:basedOn w:val="a"/>
    <w:rsid w:val="00900D0C"/>
    <w:pPr>
      <w:pBdr>
        <w:top w:val="single" w:sz="4" w:space="0" w:color="auto"/>
        <w:left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22">
    <w:name w:val="xl122"/>
    <w:basedOn w:val="a"/>
    <w:rsid w:val="00900D0C"/>
    <w:pPr>
      <w:pBdr>
        <w:top w:val="single" w:sz="4" w:space="0" w:color="auto"/>
        <w:left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23">
    <w:name w:val="xl123"/>
    <w:basedOn w:val="a"/>
    <w:rsid w:val="00900D0C"/>
    <w:pPr>
      <w:pBdr>
        <w:top w:val="single" w:sz="4" w:space="0" w:color="auto"/>
        <w:left w:val="single" w:sz="8" w:space="0" w:color="auto"/>
        <w:right w:val="single" w:sz="8"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24">
    <w:name w:val="xl124"/>
    <w:basedOn w:val="a"/>
    <w:rsid w:val="00900D0C"/>
    <w:pPr>
      <w:pBdr>
        <w:top w:val="single" w:sz="4" w:space="0" w:color="auto"/>
        <w:left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25">
    <w:name w:val="xl125"/>
    <w:basedOn w:val="a"/>
    <w:rsid w:val="00900D0C"/>
    <w:pPr>
      <w:pBdr>
        <w:top w:val="single" w:sz="4" w:space="0" w:color="auto"/>
        <w:left w:val="single" w:sz="8" w:space="0" w:color="auto"/>
        <w:right w:val="double" w:sz="6"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26">
    <w:name w:val="xl126"/>
    <w:basedOn w:val="a"/>
    <w:rsid w:val="00900D0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CYR" w:hAnsi="Times New Roman CYR" w:cs="Times New Roman CYR"/>
      <w:b/>
      <w:bCs/>
      <w:sz w:val="26"/>
      <w:szCs w:val="26"/>
    </w:rPr>
  </w:style>
  <w:style w:type="paragraph" w:customStyle="1" w:styleId="xl127">
    <w:name w:val="xl127"/>
    <w:basedOn w:val="a"/>
    <w:rsid w:val="00900D0C"/>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28">
    <w:name w:val="xl128"/>
    <w:basedOn w:val="a"/>
    <w:rsid w:val="00900D0C"/>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29">
    <w:name w:val="xl129"/>
    <w:basedOn w:val="a"/>
    <w:rsid w:val="00900D0C"/>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30">
    <w:name w:val="xl130"/>
    <w:basedOn w:val="a"/>
    <w:rsid w:val="00900D0C"/>
    <w:pPr>
      <w:pBdr>
        <w:top w:val="single" w:sz="4" w:space="0" w:color="auto"/>
        <w:left w:val="single" w:sz="8" w:space="0" w:color="auto"/>
        <w:bottom w:val="single" w:sz="8" w:space="0" w:color="auto"/>
        <w:right w:val="double" w:sz="6" w:space="0" w:color="auto"/>
      </w:pBdr>
      <w:spacing w:before="100" w:beforeAutospacing="1" w:after="100" w:afterAutospacing="1"/>
      <w:jc w:val="center"/>
    </w:pPr>
    <w:rPr>
      <w:rFonts w:ascii="Times New Roman CYR" w:hAnsi="Times New Roman CYR" w:cs="Times New Roman CYR"/>
      <w:sz w:val="26"/>
      <w:szCs w:val="26"/>
    </w:rPr>
  </w:style>
  <w:style w:type="paragraph" w:customStyle="1" w:styleId="xl131">
    <w:name w:val="xl131"/>
    <w:basedOn w:val="a"/>
    <w:rsid w:val="00900D0C"/>
    <w:pPr>
      <w:spacing w:before="100" w:beforeAutospacing="1" w:after="100" w:afterAutospacing="1"/>
    </w:pPr>
    <w:rPr>
      <w:b/>
      <w:bCs/>
    </w:rPr>
  </w:style>
  <w:style w:type="paragraph" w:customStyle="1" w:styleId="xl132">
    <w:name w:val="xl132"/>
    <w:basedOn w:val="a"/>
    <w:rsid w:val="00900D0C"/>
    <w:pPr>
      <w:pBdr>
        <w:left w:val="single" w:sz="8" w:space="0" w:color="auto"/>
        <w:right w:val="single" w:sz="8" w:space="0" w:color="auto"/>
      </w:pBdr>
      <w:spacing w:before="100" w:beforeAutospacing="1" w:after="100" w:afterAutospacing="1"/>
      <w:jc w:val="center"/>
    </w:pPr>
    <w:rPr>
      <w:rFonts w:ascii="Times New Roman CYR" w:hAnsi="Times New Roman CYR" w:cs="Times New Roman CYR"/>
      <w:sz w:val="26"/>
      <w:szCs w:val="26"/>
    </w:rPr>
  </w:style>
  <w:style w:type="paragraph" w:customStyle="1" w:styleId="xl133">
    <w:name w:val="xl133"/>
    <w:basedOn w:val="a"/>
    <w:rsid w:val="00900D0C"/>
    <w:pPr>
      <w:pBdr>
        <w:left w:val="single" w:sz="8" w:space="0" w:color="auto"/>
        <w:right w:val="double" w:sz="6" w:space="0" w:color="auto"/>
      </w:pBdr>
      <w:spacing w:before="100" w:beforeAutospacing="1" w:after="100" w:afterAutospacing="1"/>
      <w:jc w:val="center"/>
    </w:pPr>
    <w:rPr>
      <w:rFonts w:ascii="Times New Roman CYR" w:hAnsi="Times New Roman CYR" w:cs="Times New Roman CYR"/>
      <w:sz w:val="26"/>
      <w:szCs w:val="26"/>
    </w:rPr>
  </w:style>
  <w:style w:type="paragraph" w:customStyle="1" w:styleId="xl134">
    <w:name w:val="xl134"/>
    <w:basedOn w:val="a"/>
    <w:rsid w:val="00900D0C"/>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35">
    <w:name w:val="xl135"/>
    <w:basedOn w:val="a"/>
    <w:rsid w:val="00900D0C"/>
    <w:pPr>
      <w:pBdr>
        <w:left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36">
    <w:name w:val="xl136"/>
    <w:basedOn w:val="a"/>
    <w:rsid w:val="00900D0C"/>
    <w:pPr>
      <w:pBdr>
        <w:left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37">
    <w:name w:val="xl137"/>
    <w:basedOn w:val="a"/>
    <w:rsid w:val="00900D0C"/>
    <w:pPr>
      <w:pBdr>
        <w:left w:val="single" w:sz="8" w:space="0" w:color="auto"/>
        <w:right w:val="single" w:sz="8"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38">
    <w:name w:val="xl138"/>
    <w:basedOn w:val="a"/>
    <w:rsid w:val="00900D0C"/>
    <w:pPr>
      <w:pBdr>
        <w:left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39">
    <w:name w:val="xl139"/>
    <w:basedOn w:val="a"/>
    <w:rsid w:val="00900D0C"/>
    <w:pPr>
      <w:pBdr>
        <w:left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40">
    <w:name w:val="xl140"/>
    <w:basedOn w:val="a"/>
    <w:rsid w:val="00900D0C"/>
    <w:pPr>
      <w:pBdr>
        <w:left w:val="single" w:sz="8"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41">
    <w:name w:val="xl141"/>
    <w:basedOn w:val="a"/>
    <w:rsid w:val="00900D0C"/>
    <w:pPr>
      <w:pBdr>
        <w:left w:val="single" w:sz="8" w:space="0" w:color="auto"/>
        <w:right w:val="double" w:sz="6"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42">
    <w:name w:val="xl142"/>
    <w:basedOn w:val="a"/>
    <w:rsid w:val="00900D0C"/>
    <w:pPr>
      <w:pBdr>
        <w:top w:val="single" w:sz="4" w:space="0" w:color="auto"/>
        <w:left w:val="single" w:sz="8" w:space="0" w:color="auto"/>
        <w:bottom w:val="double" w:sz="6" w:space="0" w:color="auto"/>
        <w:right w:val="double" w:sz="6" w:space="0" w:color="auto"/>
      </w:pBdr>
      <w:spacing w:before="100" w:beforeAutospacing="1" w:after="100" w:afterAutospacing="1"/>
      <w:jc w:val="center"/>
    </w:pPr>
    <w:rPr>
      <w:rFonts w:ascii="Times New Roman CYR" w:hAnsi="Times New Roman CYR" w:cs="Times New Roman CYR"/>
      <w:b/>
      <w:bCs/>
      <w:sz w:val="26"/>
      <w:szCs w:val="26"/>
    </w:rPr>
  </w:style>
  <w:style w:type="paragraph" w:customStyle="1" w:styleId="xl143">
    <w:name w:val="xl143"/>
    <w:basedOn w:val="a"/>
    <w:rsid w:val="00900D0C"/>
    <w:pPr>
      <w:pBdr>
        <w:top w:val="double" w:sz="6" w:space="0" w:color="auto"/>
        <w:left w:val="double" w:sz="6"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44">
    <w:name w:val="xl144"/>
    <w:basedOn w:val="a"/>
    <w:rsid w:val="00900D0C"/>
    <w:pPr>
      <w:pBdr>
        <w:left w:val="double" w:sz="6" w:space="0" w:color="auto"/>
        <w:right w:val="single" w:sz="8" w:space="0" w:color="auto"/>
      </w:pBdr>
      <w:spacing w:before="100" w:beforeAutospacing="1" w:after="100" w:afterAutospacing="1"/>
    </w:pPr>
    <w:rPr>
      <w:rFonts w:ascii="Times New Roman CYR" w:hAnsi="Times New Roman CYR" w:cs="Times New Roman CYR"/>
      <w:b/>
      <w:bCs/>
      <w:sz w:val="26"/>
      <w:szCs w:val="26"/>
    </w:rPr>
  </w:style>
  <w:style w:type="paragraph" w:customStyle="1" w:styleId="xl145">
    <w:name w:val="xl145"/>
    <w:basedOn w:val="a"/>
    <w:rsid w:val="00900D0C"/>
    <w:pPr>
      <w:pBdr>
        <w:left w:val="single" w:sz="8" w:space="0" w:color="auto"/>
        <w:right w:val="single" w:sz="8" w:space="0" w:color="auto"/>
      </w:pBdr>
      <w:spacing w:before="100" w:beforeAutospacing="1" w:after="100" w:afterAutospacing="1"/>
    </w:pPr>
    <w:rPr>
      <w:rFonts w:ascii="Times New Roman CYR" w:hAnsi="Times New Roman CYR" w:cs="Times New Roman CYR"/>
      <w:b/>
      <w:bCs/>
      <w:sz w:val="26"/>
      <w:szCs w:val="26"/>
    </w:rPr>
  </w:style>
  <w:style w:type="paragraph" w:customStyle="1" w:styleId="xl146">
    <w:name w:val="xl146"/>
    <w:basedOn w:val="a"/>
    <w:rsid w:val="00900D0C"/>
    <w:pPr>
      <w:pBdr>
        <w:left w:val="double" w:sz="6" w:space="0" w:color="auto"/>
        <w:bottom w:val="double" w:sz="6" w:space="0" w:color="auto"/>
        <w:right w:val="single" w:sz="8" w:space="0" w:color="auto"/>
      </w:pBdr>
      <w:spacing w:before="100" w:beforeAutospacing="1" w:after="100" w:afterAutospacing="1"/>
    </w:pPr>
    <w:rPr>
      <w:rFonts w:ascii="Times New Roman CYR" w:hAnsi="Times New Roman CYR" w:cs="Times New Roman CYR"/>
      <w:sz w:val="26"/>
      <w:szCs w:val="26"/>
    </w:rPr>
  </w:style>
  <w:style w:type="paragraph" w:customStyle="1" w:styleId="xl147">
    <w:name w:val="xl147"/>
    <w:basedOn w:val="a"/>
    <w:rsid w:val="00900D0C"/>
    <w:pPr>
      <w:pBdr>
        <w:left w:val="single" w:sz="8" w:space="0" w:color="auto"/>
        <w:bottom w:val="double" w:sz="6" w:space="0" w:color="auto"/>
        <w:right w:val="single" w:sz="8"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48">
    <w:name w:val="xl148"/>
    <w:basedOn w:val="a"/>
    <w:rsid w:val="00900D0C"/>
    <w:pPr>
      <w:spacing w:before="100" w:beforeAutospacing="1" w:after="100" w:afterAutospacing="1"/>
      <w:jc w:val="center"/>
    </w:pPr>
    <w:rPr>
      <w:rFonts w:ascii="Times New Roman CYR" w:hAnsi="Times New Roman CYR" w:cs="Times New Roman CYR"/>
      <w:b/>
      <w:bCs/>
      <w:sz w:val="32"/>
      <w:szCs w:val="32"/>
    </w:rPr>
  </w:style>
  <w:style w:type="paragraph" w:customStyle="1" w:styleId="xl149">
    <w:name w:val="xl149"/>
    <w:basedOn w:val="a"/>
    <w:rsid w:val="00900D0C"/>
    <w:pPr>
      <w:pBdr>
        <w:top w:val="single" w:sz="8" w:space="0" w:color="auto"/>
        <w:lef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0">
    <w:name w:val="xl150"/>
    <w:basedOn w:val="a"/>
    <w:rsid w:val="00900D0C"/>
    <w:pPr>
      <w:pBdr>
        <w:top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1">
    <w:name w:val="xl151"/>
    <w:basedOn w:val="a"/>
    <w:rsid w:val="00900D0C"/>
    <w:pPr>
      <w:pBdr>
        <w:left w:val="single" w:sz="8" w:space="0" w:color="auto"/>
        <w:bottom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2">
    <w:name w:val="xl152"/>
    <w:basedOn w:val="a"/>
    <w:rsid w:val="00900D0C"/>
    <w:pPr>
      <w:pBdr>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3">
    <w:name w:val="xl153"/>
    <w:basedOn w:val="a"/>
    <w:rsid w:val="00900D0C"/>
    <w:pPr>
      <w:pBdr>
        <w:top w:val="single" w:sz="8" w:space="0" w:color="auto"/>
        <w:bottom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4">
    <w:name w:val="xl154"/>
    <w:basedOn w:val="a"/>
    <w:rsid w:val="00900D0C"/>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5">
    <w:name w:val="xl155"/>
    <w:basedOn w:val="a"/>
    <w:rsid w:val="00900D0C"/>
    <w:pPr>
      <w:pBdr>
        <w:top w:val="double" w:sz="6" w:space="0" w:color="auto"/>
        <w:bottom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6">
    <w:name w:val="xl156"/>
    <w:basedOn w:val="a"/>
    <w:rsid w:val="00900D0C"/>
    <w:pPr>
      <w:pBdr>
        <w:top w:val="double" w:sz="6"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7">
    <w:name w:val="xl157"/>
    <w:basedOn w:val="a"/>
    <w:rsid w:val="00900D0C"/>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8">
    <w:name w:val="xl158"/>
    <w:basedOn w:val="a"/>
    <w:rsid w:val="00900D0C"/>
    <w:pPr>
      <w:pBdr>
        <w:left w:val="single" w:sz="8" w:space="0" w:color="auto"/>
        <w:right w:val="double" w:sz="6"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9">
    <w:name w:val="xl159"/>
    <w:basedOn w:val="a"/>
    <w:rsid w:val="00900D0C"/>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0">
    <w:name w:val="xl160"/>
    <w:basedOn w:val="a"/>
    <w:rsid w:val="00900D0C"/>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1">
    <w:name w:val="xl161"/>
    <w:basedOn w:val="a"/>
    <w:rsid w:val="00900D0C"/>
    <w:pPr>
      <w:pBdr>
        <w:left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2">
    <w:name w:val="xl162"/>
    <w:basedOn w:val="a"/>
    <w:rsid w:val="00900D0C"/>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ConsPlusNonformat">
    <w:name w:val="ConsPlusNonformat"/>
    <w:rsid w:val="00900D0C"/>
    <w:pPr>
      <w:widowControl w:val="0"/>
      <w:autoSpaceDE w:val="0"/>
      <w:autoSpaceDN w:val="0"/>
      <w:adjustRightInd w:val="0"/>
    </w:pPr>
    <w:rPr>
      <w:rFonts w:ascii="Courier New" w:eastAsia="Times New Roman" w:hAnsi="Courier New" w:cs="Courier New"/>
    </w:rPr>
  </w:style>
  <w:style w:type="paragraph" w:customStyle="1" w:styleId="font5">
    <w:name w:val="font5"/>
    <w:basedOn w:val="a"/>
    <w:rsid w:val="00900D0C"/>
    <w:pPr>
      <w:spacing w:before="100" w:beforeAutospacing="1" w:after="100" w:afterAutospacing="1"/>
    </w:pPr>
    <w:rPr>
      <w:rFonts w:ascii="Times New Roman CYR" w:hAnsi="Times New Roman CYR" w:cs="Times New Roman CYR"/>
      <w:sz w:val="26"/>
      <w:szCs w:val="26"/>
    </w:rPr>
  </w:style>
  <w:style w:type="paragraph" w:customStyle="1" w:styleId="font6">
    <w:name w:val="font6"/>
    <w:basedOn w:val="a"/>
    <w:rsid w:val="00900D0C"/>
    <w:pPr>
      <w:spacing w:before="100" w:beforeAutospacing="1" w:after="100" w:afterAutospacing="1"/>
    </w:pPr>
    <w:rPr>
      <w:rFonts w:ascii="Times New Roman CYR" w:hAnsi="Times New Roman CYR" w:cs="Times New Roman CYR"/>
      <w:sz w:val="26"/>
      <w:szCs w:val="26"/>
    </w:rPr>
  </w:style>
  <w:style w:type="paragraph" w:customStyle="1" w:styleId="font7">
    <w:name w:val="font7"/>
    <w:basedOn w:val="a"/>
    <w:rsid w:val="00900D0C"/>
    <w:pPr>
      <w:spacing w:before="100" w:beforeAutospacing="1" w:after="100" w:afterAutospacing="1"/>
    </w:pPr>
    <w:rPr>
      <w:rFonts w:ascii="Tahoma" w:hAnsi="Tahoma" w:cs="Tahoma"/>
      <w:b/>
      <w:bCs/>
      <w:color w:val="000000"/>
      <w:sz w:val="20"/>
      <w:szCs w:val="20"/>
    </w:rPr>
  </w:style>
  <w:style w:type="paragraph" w:customStyle="1" w:styleId="font8">
    <w:name w:val="font8"/>
    <w:basedOn w:val="a"/>
    <w:rsid w:val="00900D0C"/>
    <w:pPr>
      <w:spacing w:before="100" w:beforeAutospacing="1" w:after="100" w:afterAutospacing="1"/>
    </w:pPr>
    <w:rPr>
      <w:rFonts w:ascii="Tahoma" w:hAnsi="Tahoma" w:cs="Tahoma"/>
      <w:color w:val="000000"/>
      <w:sz w:val="20"/>
      <w:szCs w:val="20"/>
    </w:rPr>
  </w:style>
  <w:style w:type="paragraph" w:customStyle="1" w:styleId="xl163">
    <w:name w:val="xl163"/>
    <w:basedOn w:val="a"/>
    <w:rsid w:val="00900D0C"/>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64">
    <w:name w:val="xl164"/>
    <w:basedOn w:val="a"/>
    <w:rsid w:val="00900D0C"/>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5">
    <w:name w:val="xl165"/>
    <w:basedOn w:val="a"/>
    <w:rsid w:val="00900D0C"/>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66">
    <w:name w:val="xl166"/>
    <w:basedOn w:val="a"/>
    <w:rsid w:val="00900D0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67">
    <w:name w:val="xl167"/>
    <w:basedOn w:val="a"/>
    <w:rsid w:val="00900D0C"/>
    <w:pPr>
      <w:pBdr>
        <w:top w:val="single" w:sz="4" w:space="0" w:color="auto"/>
        <w:left w:val="double" w:sz="6" w:space="0" w:color="auto"/>
        <w:bottom w:val="double" w:sz="6" w:space="0" w:color="auto"/>
        <w:right w:val="single" w:sz="8" w:space="0" w:color="auto"/>
      </w:pBdr>
      <w:spacing w:before="100" w:beforeAutospacing="1" w:after="100" w:afterAutospacing="1"/>
      <w:jc w:val="center"/>
    </w:pPr>
    <w:rPr>
      <w:rFonts w:ascii="Times New Roman CYR" w:hAnsi="Times New Roman CYR" w:cs="Times New Roman CYR"/>
      <w:b/>
      <w:bCs/>
      <w:sz w:val="26"/>
      <w:szCs w:val="26"/>
    </w:rPr>
  </w:style>
  <w:style w:type="paragraph" w:customStyle="1" w:styleId="xl168">
    <w:name w:val="xl168"/>
    <w:basedOn w:val="a"/>
    <w:rsid w:val="00900D0C"/>
    <w:pPr>
      <w:pBdr>
        <w:top w:val="single" w:sz="4" w:space="0" w:color="auto"/>
        <w:left w:val="single" w:sz="8" w:space="0" w:color="auto"/>
        <w:bottom w:val="double" w:sz="6" w:space="0" w:color="auto"/>
        <w:right w:val="single" w:sz="8" w:space="0" w:color="auto"/>
      </w:pBdr>
      <w:spacing w:before="100" w:beforeAutospacing="1" w:after="100" w:afterAutospacing="1"/>
      <w:jc w:val="center"/>
    </w:pPr>
    <w:rPr>
      <w:rFonts w:ascii="Times New Roman CYR" w:hAnsi="Times New Roman CYR" w:cs="Times New Roman CYR"/>
      <w:b/>
      <w:bCs/>
      <w:sz w:val="26"/>
      <w:szCs w:val="26"/>
    </w:rPr>
  </w:style>
  <w:style w:type="paragraph" w:customStyle="1" w:styleId="1d">
    <w:name w:val="Стиль1"/>
    <w:basedOn w:val="a"/>
    <w:rsid w:val="00087EDA"/>
    <w:pPr>
      <w:spacing w:line="360" w:lineRule="auto"/>
    </w:pPr>
    <w:rPr>
      <w:bCs/>
      <w:sz w:val="28"/>
      <w:szCs w:val="28"/>
    </w:rPr>
  </w:style>
  <w:style w:type="paragraph" w:styleId="affff5">
    <w:name w:val="endnote text"/>
    <w:basedOn w:val="a"/>
    <w:link w:val="affff6"/>
    <w:uiPriority w:val="99"/>
    <w:unhideWhenUsed/>
    <w:rsid w:val="00087EDA"/>
    <w:rPr>
      <w:sz w:val="20"/>
      <w:szCs w:val="20"/>
    </w:rPr>
  </w:style>
  <w:style w:type="character" w:customStyle="1" w:styleId="affff6">
    <w:name w:val="Текст концевой сноски Знак"/>
    <w:link w:val="affff5"/>
    <w:uiPriority w:val="99"/>
    <w:rsid w:val="00087EDA"/>
    <w:rPr>
      <w:rFonts w:ascii="Calibri" w:hAnsi="Calibri"/>
      <w:lang w:eastAsia="en-US"/>
    </w:rPr>
  </w:style>
  <w:style w:type="character" w:styleId="affff7">
    <w:name w:val="endnote reference"/>
    <w:uiPriority w:val="99"/>
    <w:unhideWhenUsed/>
    <w:rsid w:val="00087EDA"/>
    <w:rPr>
      <w:vertAlign w:val="superscript"/>
    </w:rPr>
  </w:style>
  <w:style w:type="paragraph" w:customStyle="1" w:styleId="211">
    <w:name w:val="Основной текст с отступом 21"/>
    <w:basedOn w:val="a"/>
    <w:rsid w:val="00565EED"/>
    <w:pPr>
      <w:widowControl w:val="0"/>
      <w:suppressAutoHyphens/>
      <w:spacing w:after="120"/>
      <w:ind w:firstLine="709"/>
      <w:jc w:val="both"/>
    </w:pPr>
    <w:rPr>
      <w:rFonts w:ascii="Arial" w:hAnsi="Arial" w:cs="Arial"/>
      <w:kern w:val="1"/>
      <w:sz w:val="26"/>
      <w:szCs w:val="26"/>
      <w:lang w:eastAsia="ar-SA"/>
    </w:rPr>
  </w:style>
  <w:style w:type="paragraph" w:customStyle="1" w:styleId="310">
    <w:name w:val="Основной текст с отступом 31"/>
    <w:basedOn w:val="a"/>
    <w:uiPriority w:val="99"/>
    <w:rsid w:val="00565EED"/>
    <w:pPr>
      <w:suppressAutoHyphens/>
      <w:ind w:firstLine="709"/>
      <w:jc w:val="center"/>
    </w:pPr>
    <w:rPr>
      <w:rFonts w:ascii="Arial" w:hAnsi="Arial" w:cs="Arial"/>
      <w:sz w:val="20"/>
      <w:szCs w:val="20"/>
      <w:lang w:eastAsia="ar-SA"/>
    </w:rPr>
  </w:style>
  <w:style w:type="character" w:styleId="affff8">
    <w:name w:val="Emphasis"/>
    <w:qFormat/>
    <w:rsid w:val="002E5EE7"/>
    <w:rPr>
      <w:rFonts w:cs="Times New Roman"/>
      <w:i/>
      <w:iCs/>
    </w:rPr>
  </w:style>
  <w:style w:type="paragraph" w:customStyle="1" w:styleId="2e">
    <w:name w:val="Знак Знак Знак2 Знак"/>
    <w:basedOn w:val="a"/>
    <w:uiPriority w:val="99"/>
    <w:rsid w:val="002E5EE7"/>
    <w:pPr>
      <w:widowControl w:val="0"/>
      <w:adjustRightInd w:val="0"/>
      <w:spacing w:after="160" w:line="240" w:lineRule="exact"/>
      <w:jc w:val="right"/>
    </w:pPr>
    <w:rPr>
      <w:sz w:val="20"/>
      <w:szCs w:val="20"/>
      <w:lang w:val="en-GB"/>
    </w:rPr>
  </w:style>
  <w:style w:type="paragraph" w:customStyle="1" w:styleId="1e">
    <w:name w:val="заголовок 1"/>
    <w:basedOn w:val="a"/>
    <w:next w:val="a"/>
    <w:rsid w:val="002E5EE7"/>
    <w:pPr>
      <w:keepNext/>
      <w:autoSpaceDE w:val="0"/>
      <w:autoSpaceDN w:val="0"/>
      <w:jc w:val="center"/>
      <w:outlineLvl w:val="0"/>
    </w:pPr>
    <w:rPr>
      <w:i/>
      <w:iCs/>
      <w:sz w:val="28"/>
      <w:szCs w:val="28"/>
    </w:rPr>
  </w:style>
  <w:style w:type="character" w:customStyle="1" w:styleId="HTML">
    <w:name w:val="Стандартный HTML Знак"/>
    <w:link w:val="HTML0"/>
    <w:rsid w:val="002E5EE7"/>
    <w:rPr>
      <w:rFonts w:ascii="Arial Unicode MS" w:hAnsi="Arial Unicode MS" w:cs="Arial Unicode MS"/>
    </w:rPr>
  </w:style>
  <w:style w:type="paragraph" w:styleId="HTML0">
    <w:name w:val="HTML Preformatted"/>
    <w:basedOn w:val="a"/>
    <w:link w:val="HTML"/>
    <w:rsid w:val="002E5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rPr>
  </w:style>
  <w:style w:type="character" w:customStyle="1" w:styleId="HTML1">
    <w:name w:val="Стандартный HTML Знак1"/>
    <w:rsid w:val="002E5EE7"/>
    <w:rPr>
      <w:rFonts w:ascii="Courier New" w:hAnsi="Courier New" w:cs="Courier New"/>
      <w:lang w:eastAsia="en-US"/>
    </w:rPr>
  </w:style>
  <w:style w:type="paragraph" w:customStyle="1" w:styleId="inputbox">
    <w:name w:val="inputbox"/>
    <w:basedOn w:val="a"/>
    <w:uiPriority w:val="99"/>
    <w:rsid w:val="002E5EE7"/>
    <w:pPr>
      <w:pBdr>
        <w:top w:val="single" w:sz="8" w:space="0" w:color="D3DBDF"/>
        <w:left w:val="single" w:sz="8" w:space="0" w:color="D3DBDF"/>
        <w:bottom w:val="single" w:sz="8" w:space="0" w:color="D3DBDF"/>
        <w:right w:val="single" w:sz="8" w:space="0" w:color="D3DBDF"/>
      </w:pBdr>
      <w:shd w:val="clear" w:color="auto" w:fill="E2E7EA"/>
      <w:spacing w:before="60" w:after="60" w:line="320" w:lineRule="atLeast"/>
    </w:pPr>
    <w:rPr>
      <w:rFonts w:ascii="Arial" w:hAnsi="Arial" w:cs="Arial"/>
      <w:color w:val="000000"/>
      <w:sz w:val="26"/>
      <w:szCs w:val="26"/>
    </w:rPr>
  </w:style>
  <w:style w:type="paragraph" w:customStyle="1" w:styleId="212">
    <w:name w:val="Знак Знак Знак2 Знак1"/>
    <w:basedOn w:val="a"/>
    <w:uiPriority w:val="99"/>
    <w:rsid w:val="002E5EE7"/>
    <w:pPr>
      <w:widowControl w:val="0"/>
      <w:adjustRightInd w:val="0"/>
      <w:spacing w:after="160" w:line="240" w:lineRule="exact"/>
      <w:jc w:val="right"/>
    </w:pPr>
    <w:rPr>
      <w:sz w:val="20"/>
      <w:szCs w:val="20"/>
      <w:lang w:val="en-GB"/>
    </w:rPr>
  </w:style>
  <w:style w:type="paragraph" w:customStyle="1" w:styleId="affff9">
    <w:name w:val="ФОРМА!"/>
    <w:basedOn w:val="a"/>
    <w:link w:val="affffa"/>
    <w:uiPriority w:val="99"/>
    <w:rsid w:val="002E5EE7"/>
    <w:pPr>
      <w:autoSpaceDE w:val="0"/>
      <w:autoSpaceDN w:val="0"/>
      <w:adjustRightInd w:val="0"/>
      <w:spacing w:line="360" w:lineRule="auto"/>
      <w:ind w:firstLine="425"/>
      <w:jc w:val="both"/>
    </w:pPr>
    <w:rPr>
      <w:color w:val="000000"/>
      <w:sz w:val="26"/>
      <w:szCs w:val="26"/>
    </w:rPr>
  </w:style>
  <w:style w:type="character" w:customStyle="1" w:styleId="affffa">
    <w:name w:val="ФОРМА! Знак"/>
    <w:link w:val="affff9"/>
    <w:uiPriority w:val="99"/>
    <w:locked/>
    <w:rsid w:val="002E5EE7"/>
    <w:rPr>
      <w:color w:val="000000"/>
      <w:sz w:val="26"/>
      <w:szCs w:val="26"/>
    </w:rPr>
  </w:style>
  <w:style w:type="character" w:customStyle="1" w:styleId="63">
    <w:name w:val="Знак Знак6"/>
    <w:rsid w:val="002E5EE7"/>
    <w:rPr>
      <w:rFonts w:cs="Times New Roman"/>
      <w:sz w:val="22"/>
      <w:szCs w:val="22"/>
      <w:lang w:eastAsia="en-US"/>
    </w:rPr>
  </w:style>
  <w:style w:type="paragraph" w:customStyle="1" w:styleId="221">
    <w:name w:val="Знак Знак Знак2 Знак2"/>
    <w:basedOn w:val="a"/>
    <w:uiPriority w:val="99"/>
    <w:rsid w:val="002E5EE7"/>
    <w:pPr>
      <w:widowControl w:val="0"/>
      <w:adjustRightInd w:val="0"/>
      <w:spacing w:after="160" w:line="240" w:lineRule="exact"/>
      <w:jc w:val="right"/>
    </w:pPr>
    <w:rPr>
      <w:sz w:val="20"/>
      <w:szCs w:val="20"/>
      <w:lang w:val="en-GB"/>
    </w:rPr>
  </w:style>
  <w:style w:type="character" w:customStyle="1" w:styleId="100">
    <w:name w:val="Знак Знак10"/>
    <w:rsid w:val="002E5EE7"/>
    <w:rPr>
      <w:rFonts w:ascii="Times New Roman" w:hAnsi="Times New Roman" w:cs="Times New Roman"/>
      <w:sz w:val="28"/>
    </w:rPr>
  </w:style>
  <w:style w:type="paragraph" w:customStyle="1" w:styleId="320">
    <w:name w:val="Основной текст 32"/>
    <w:basedOn w:val="a"/>
    <w:uiPriority w:val="99"/>
    <w:rsid w:val="002E5EE7"/>
    <w:pPr>
      <w:suppressAutoHyphens/>
      <w:jc w:val="both"/>
    </w:pPr>
    <w:rPr>
      <w:rFonts w:ascii="Arial" w:hAnsi="Arial" w:cs="Arial"/>
      <w:sz w:val="26"/>
      <w:lang w:eastAsia="ar-SA"/>
    </w:rPr>
  </w:style>
  <w:style w:type="character" w:customStyle="1" w:styleId="38">
    <w:name w:val="Знак Знак3"/>
    <w:rsid w:val="002E5EE7"/>
    <w:rPr>
      <w:rFonts w:ascii="Times New Roman" w:hAnsi="Times New Roman" w:cs="Times New Roman"/>
      <w:sz w:val="24"/>
      <w:szCs w:val="24"/>
      <w:lang w:eastAsia="ar-SA" w:bidi="ar-SA"/>
    </w:rPr>
  </w:style>
  <w:style w:type="character" w:customStyle="1" w:styleId="110">
    <w:name w:val="Знак Знак11"/>
    <w:rsid w:val="002E5EE7"/>
    <w:rPr>
      <w:rFonts w:ascii="Cambria" w:hAnsi="Cambria" w:cs="Times New Roman"/>
      <w:b/>
      <w:bCs/>
      <w:kern w:val="32"/>
      <w:sz w:val="32"/>
      <w:szCs w:val="32"/>
      <w:lang w:eastAsia="en-US"/>
    </w:rPr>
  </w:style>
  <w:style w:type="character" w:customStyle="1" w:styleId="92">
    <w:name w:val="Знак Знак9"/>
    <w:rsid w:val="002E5EE7"/>
    <w:rPr>
      <w:rFonts w:ascii="Cambria" w:hAnsi="Cambria" w:cs="Times New Roman"/>
      <w:b/>
      <w:bCs/>
      <w:color w:val="4F81BD"/>
      <w:spacing w:val="-20"/>
      <w:sz w:val="28"/>
      <w:szCs w:val="28"/>
      <w:lang w:eastAsia="en-US"/>
    </w:rPr>
  </w:style>
  <w:style w:type="character" w:customStyle="1" w:styleId="affffb">
    <w:name w:val="Знак Знак"/>
    <w:rsid w:val="002E5EE7"/>
    <w:rPr>
      <w:rFonts w:ascii="Times New Roman" w:hAnsi="Times New Roman" w:cs="Times New Roman"/>
      <w:spacing w:val="-20"/>
      <w:sz w:val="28"/>
      <w:szCs w:val="28"/>
      <w:lang w:eastAsia="en-US"/>
    </w:rPr>
  </w:style>
  <w:style w:type="character" w:customStyle="1" w:styleId="2Arial12">
    <w:name w:val="Стиль Основной текст 2 + Arial 12 пт Знак"/>
    <w:uiPriority w:val="99"/>
    <w:rsid w:val="002E5EE7"/>
    <w:rPr>
      <w:rFonts w:ascii="Arial" w:hAnsi="Arial" w:cs="Times New Roman"/>
      <w:sz w:val="24"/>
      <w:lang w:val="ru-RU" w:eastAsia="ru-RU" w:bidi="ar-SA"/>
    </w:rPr>
  </w:style>
  <w:style w:type="character" w:customStyle="1" w:styleId="editsection">
    <w:name w:val="editsection"/>
    <w:uiPriority w:val="99"/>
    <w:rsid w:val="002E5EE7"/>
    <w:rPr>
      <w:rFonts w:cs="Times New Roman"/>
    </w:rPr>
  </w:style>
  <w:style w:type="character" w:customStyle="1" w:styleId="mw-headline">
    <w:name w:val="mw-headline"/>
    <w:uiPriority w:val="99"/>
    <w:rsid w:val="002E5EE7"/>
    <w:rPr>
      <w:rFonts w:cs="Times New Roman"/>
    </w:rPr>
  </w:style>
  <w:style w:type="character" w:customStyle="1" w:styleId="82">
    <w:name w:val="Знак Знак8"/>
    <w:rsid w:val="002E5EE7"/>
    <w:rPr>
      <w:rFonts w:eastAsia="Times New Roman" w:cs="Times New Roman"/>
      <w:sz w:val="24"/>
      <w:szCs w:val="24"/>
    </w:rPr>
  </w:style>
  <w:style w:type="character" w:customStyle="1" w:styleId="311">
    <w:name w:val="Знак Знак31"/>
    <w:uiPriority w:val="99"/>
    <w:rsid w:val="002E5EE7"/>
    <w:rPr>
      <w:rFonts w:cs="Times New Roman"/>
      <w:sz w:val="24"/>
      <w:szCs w:val="24"/>
    </w:rPr>
  </w:style>
  <w:style w:type="character" w:customStyle="1" w:styleId="2f">
    <w:name w:val="Знак Знак2"/>
    <w:rsid w:val="002E5EE7"/>
    <w:rPr>
      <w:rFonts w:cs="Times New Roman"/>
      <w:sz w:val="24"/>
      <w:szCs w:val="24"/>
    </w:rPr>
  </w:style>
  <w:style w:type="character" w:customStyle="1" w:styleId="1f">
    <w:name w:val="Знак Знак1"/>
    <w:rsid w:val="002E5EE7"/>
    <w:rPr>
      <w:rFonts w:cs="Times New Roman"/>
      <w:sz w:val="24"/>
      <w:szCs w:val="24"/>
    </w:rPr>
  </w:style>
  <w:style w:type="character" w:customStyle="1" w:styleId="72">
    <w:name w:val="Знак Знак7"/>
    <w:rsid w:val="002E5EE7"/>
    <w:rPr>
      <w:rFonts w:ascii="Cambria" w:hAnsi="Cambria" w:cs="Times New Roman"/>
      <w:b/>
      <w:bCs/>
      <w:kern w:val="32"/>
      <w:sz w:val="32"/>
      <w:szCs w:val="32"/>
    </w:rPr>
  </w:style>
  <w:style w:type="paragraph" w:customStyle="1" w:styleId="Heading">
    <w:name w:val="Heading"/>
    <w:rsid w:val="002E5EE7"/>
    <w:pPr>
      <w:suppressAutoHyphens/>
      <w:autoSpaceDE w:val="0"/>
    </w:pPr>
    <w:rPr>
      <w:rFonts w:ascii="Arial" w:eastAsia="Times New Roman" w:hAnsi="Arial" w:cs="Arial"/>
      <w:b/>
      <w:bCs/>
      <w:sz w:val="22"/>
      <w:szCs w:val="22"/>
      <w:lang w:eastAsia="ar-SA"/>
    </w:rPr>
  </w:style>
  <w:style w:type="paragraph" w:customStyle="1" w:styleId="affffc">
    <w:name w:val="Подпись к рисунку"/>
    <w:basedOn w:val="a"/>
    <w:uiPriority w:val="99"/>
    <w:rsid w:val="002E5EE7"/>
    <w:pPr>
      <w:keepLines/>
      <w:suppressAutoHyphens/>
      <w:spacing w:after="360" w:line="360" w:lineRule="auto"/>
      <w:jc w:val="center"/>
    </w:pPr>
    <w:rPr>
      <w:lang w:eastAsia="ar-SA"/>
    </w:rPr>
  </w:style>
  <w:style w:type="character" w:customStyle="1" w:styleId="WW8Num4z3">
    <w:name w:val="WW8Num4z3"/>
    <w:uiPriority w:val="99"/>
    <w:rsid w:val="002E5EE7"/>
    <w:rPr>
      <w:rFonts w:ascii="Symbol" w:hAnsi="Symbol"/>
    </w:rPr>
  </w:style>
  <w:style w:type="paragraph" w:customStyle="1" w:styleId="CharCharChar">
    <w:name w:val="Char Знак Знак Char Знак Знак Char"/>
    <w:basedOn w:val="4"/>
    <w:uiPriority w:val="99"/>
    <w:rsid w:val="002E5EE7"/>
    <w:pPr>
      <w:keepLines w:val="0"/>
      <w:spacing w:before="240" w:after="60"/>
      <w:jc w:val="center"/>
    </w:pPr>
    <w:rPr>
      <w:rFonts w:ascii="Times New Roman" w:eastAsia="Calibri" w:hAnsi="Times New Roman"/>
      <w:i w:val="0"/>
      <w:iCs w:val="0"/>
      <w:color w:val="auto"/>
      <w:sz w:val="28"/>
      <w:szCs w:val="26"/>
    </w:rPr>
  </w:style>
  <w:style w:type="paragraph" w:customStyle="1" w:styleId="Char">
    <w:name w:val="Char"/>
    <w:basedOn w:val="4"/>
    <w:uiPriority w:val="99"/>
    <w:rsid w:val="002E5EE7"/>
    <w:pPr>
      <w:keepLines w:val="0"/>
      <w:spacing w:before="240" w:after="60"/>
      <w:jc w:val="center"/>
    </w:pPr>
    <w:rPr>
      <w:rFonts w:ascii="Times New Roman" w:eastAsia="Calibri" w:hAnsi="Times New Roman"/>
      <w:i w:val="0"/>
      <w:iCs w:val="0"/>
      <w:color w:val="auto"/>
      <w:sz w:val="28"/>
      <w:szCs w:val="26"/>
    </w:rPr>
  </w:style>
  <w:style w:type="paragraph" w:customStyle="1" w:styleId="ConsNonformat">
    <w:name w:val="ConsNonformat"/>
    <w:rsid w:val="002E5EE7"/>
    <w:rPr>
      <w:rFonts w:ascii="Courier New" w:hAnsi="Courier New"/>
      <w:sz w:val="22"/>
    </w:rPr>
  </w:style>
  <w:style w:type="paragraph" w:customStyle="1" w:styleId="osntext">
    <w:name w:val="osn_text"/>
    <w:basedOn w:val="a"/>
    <w:uiPriority w:val="99"/>
    <w:rsid w:val="002E5EE7"/>
    <w:pPr>
      <w:spacing w:before="100" w:beforeAutospacing="1" w:after="100" w:afterAutospacing="1"/>
    </w:pPr>
  </w:style>
  <w:style w:type="paragraph" w:customStyle="1" w:styleId="affffd">
    <w:name w:val="Знак Знак Знак Знак Знак"/>
    <w:basedOn w:val="a"/>
    <w:rsid w:val="002E5EE7"/>
    <w:pPr>
      <w:spacing w:after="160" w:line="240" w:lineRule="exact"/>
    </w:pPr>
    <w:rPr>
      <w:rFonts w:ascii="Verdana" w:hAnsi="Verdana" w:cs="Verdana"/>
      <w:lang w:val="en-US"/>
    </w:rPr>
  </w:style>
  <w:style w:type="character" w:customStyle="1" w:styleId="st1">
    <w:name w:val="st1"/>
    <w:rsid w:val="00812202"/>
    <w:rPr>
      <w:rFonts w:ascii="Times New Roman" w:hAnsi="Times New Roman"/>
    </w:rPr>
  </w:style>
  <w:style w:type="character" w:customStyle="1" w:styleId="S8">
    <w:name w:val="S_Обычный жирный Знак"/>
    <w:link w:val="S7"/>
    <w:rsid w:val="005A5212"/>
    <w:rPr>
      <w:rFonts w:eastAsia="Times New Roman"/>
      <w:sz w:val="28"/>
      <w:szCs w:val="24"/>
    </w:rPr>
  </w:style>
  <w:style w:type="paragraph" w:customStyle="1" w:styleId="FR1">
    <w:name w:val="FR1"/>
    <w:rsid w:val="00613A95"/>
    <w:pPr>
      <w:widowControl w:val="0"/>
      <w:autoSpaceDE w:val="0"/>
      <w:autoSpaceDN w:val="0"/>
      <w:adjustRightInd w:val="0"/>
      <w:spacing w:before="520"/>
    </w:pPr>
    <w:rPr>
      <w:rFonts w:eastAsia="Times New Roman"/>
      <w:b/>
      <w:bCs/>
      <w:sz w:val="28"/>
      <w:szCs w:val="28"/>
    </w:rPr>
  </w:style>
  <w:style w:type="paragraph" w:customStyle="1" w:styleId="nienie">
    <w:name w:val="nienie"/>
    <w:basedOn w:val="Iauiue"/>
    <w:rsid w:val="00613A95"/>
    <w:pPr>
      <w:keepLines/>
      <w:ind w:left="709" w:hanging="284"/>
      <w:jc w:val="both"/>
    </w:pPr>
    <w:rPr>
      <w:rFonts w:ascii="Peterburg" w:hAnsi="Peterburg"/>
      <w:sz w:val="24"/>
    </w:rPr>
  </w:style>
  <w:style w:type="paragraph" w:customStyle="1" w:styleId="1f0">
    <w:name w:val="çàãîëîâîê 1"/>
    <w:basedOn w:val="afffe"/>
    <w:next w:val="afffe"/>
    <w:rsid w:val="00613A95"/>
    <w:pPr>
      <w:keepNext/>
      <w:widowControl w:val="0"/>
    </w:pPr>
    <w:rPr>
      <w:sz w:val="28"/>
    </w:rPr>
  </w:style>
  <w:style w:type="paragraph" w:customStyle="1" w:styleId="Iniiaiieoaenonionooiii2">
    <w:name w:val="Iniiaiie oaeno n ionooiii 2"/>
    <w:basedOn w:val="Iauiue"/>
    <w:rsid w:val="00613A95"/>
    <w:pPr>
      <w:widowControl/>
      <w:ind w:firstLine="284"/>
      <w:jc w:val="both"/>
    </w:pPr>
    <w:rPr>
      <w:rFonts w:ascii="Peterburg" w:hAnsi="Peterburg"/>
    </w:rPr>
  </w:style>
  <w:style w:type="paragraph" w:customStyle="1" w:styleId="312">
    <w:name w:val="Заголовок 31"/>
    <w:basedOn w:val="39"/>
    <w:next w:val="39"/>
    <w:rsid w:val="00613A95"/>
    <w:pPr>
      <w:keepNext/>
      <w:jc w:val="center"/>
    </w:pPr>
    <w:rPr>
      <w:sz w:val="24"/>
    </w:rPr>
  </w:style>
  <w:style w:type="paragraph" w:customStyle="1" w:styleId="39">
    <w:name w:val="Обычный3"/>
    <w:rsid w:val="00613A95"/>
    <w:rPr>
      <w:rFonts w:eastAsia="Times New Roman"/>
    </w:rPr>
  </w:style>
  <w:style w:type="paragraph" w:customStyle="1" w:styleId="111">
    <w:name w:val="Заголовок 11"/>
    <w:basedOn w:val="39"/>
    <w:next w:val="39"/>
    <w:rsid w:val="00613A95"/>
    <w:pPr>
      <w:keepNext/>
    </w:pPr>
    <w:rPr>
      <w:sz w:val="24"/>
    </w:rPr>
  </w:style>
  <w:style w:type="paragraph" w:customStyle="1" w:styleId="affffe">
    <w:name w:val="Новый Стиль"/>
    <w:basedOn w:val="a"/>
    <w:rsid w:val="00613A95"/>
    <w:pPr>
      <w:suppressAutoHyphens/>
      <w:ind w:firstLine="851"/>
      <w:jc w:val="both"/>
    </w:pPr>
    <w:rPr>
      <w:color w:val="000000"/>
      <w:sz w:val="28"/>
      <w:szCs w:val="20"/>
      <w:lang w:eastAsia="ar-SA"/>
    </w:rPr>
  </w:style>
  <w:style w:type="paragraph" w:customStyle="1" w:styleId="213">
    <w:name w:val="Основной текст 21"/>
    <w:basedOn w:val="a"/>
    <w:rsid w:val="00613A95"/>
    <w:pPr>
      <w:ind w:firstLine="709"/>
      <w:jc w:val="both"/>
    </w:pPr>
    <w:rPr>
      <w:sz w:val="28"/>
      <w:szCs w:val="20"/>
    </w:rPr>
  </w:style>
  <w:style w:type="paragraph" w:customStyle="1" w:styleId="Iniiaiieoaeno21">
    <w:name w:val="Iniiaiie oaeno 21"/>
    <w:basedOn w:val="a"/>
    <w:rsid w:val="00613A95"/>
    <w:pPr>
      <w:overflowPunct w:val="0"/>
      <w:autoSpaceDE w:val="0"/>
      <w:autoSpaceDN w:val="0"/>
      <w:adjustRightInd w:val="0"/>
      <w:jc w:val="center"/>
      <w:textAlignment w:val="baseline"/>
    </w:pPr>
    <w:rPr>
      <w:rFonts w:ascii="Univers" w:hAnsi="Univers"/>
      <w:szCs w:val="20"/>
    </w:rPr>
  </w:style>
  <w:style w:type="numbering" w:customStyle="1" w:styleId="1f1">
    <w:name w:val="Нет списка1"/>
    <w:next w:val="a2"/>
    <w:semiHidden/>
    <w:rsid w:val="00613A95"/>
  </w:style>
  <w:style w:type="character" w:customStyle="1" w:styleId="121">
    <w:name w:val="Знак12 Знак"/>
    <w:aliases w:val=" Знак12 Знак Знак"/>
    <w:rsid w:val="00613A95"/>
    <w:rPr>
      <w:rFonts w:ascii="Cambria" w:eastAsia="Times New Roman" w:hAnsi="Cambria" w:cs="Times New Roman"/>
      <w:b/>
      <w:bCs/>
      <w:kern w:val="28"/>
      <w:sz w:val="32"/>
      <w:szCs w:val="32"/>
    </w:rPr>
  </w:style>
  <w:style w:type="table" w:customStyle="1" w:styleId="1f2">
    <w:name w:val="Сетка таблицы1"/>
    <w:basedOn w:val="a1"/>
    <w:next w:val="ac"/>
    <w:rsid w:val="00613A9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0">
    <w:name w:val="Quote"/>
    <w:basedOn w:val="a"/>
    <w:next w:val="a"/>
    <w:link w:val="2f1"/>
    <w:qFormat/>
    <w:rsid w:val="00613A95"/>
    <w:rPr>
      <w:i/>
    </w:rPr>
  </w:style>
  <w:style w:type="character" w:customStyle="1" w:styleId="2f1">
    <w:name w:val="Цитата 2 Знак"/>
    <w:link w:val="2f0"/>
    <w:rsid w:val="00613A95"/>
    <w:rPr>
      <w:rFonts w:ascii="Calibri" w:eastAsia="Times New Roman" w:hAnsi="Calibri"/>
      <w:i/>
      <w:sz w:val="24"/>
      <w:szCs w:val="24"/>
      <w:lang w:eastAsia="en-US"/>
    </w:rPr>
  </w:style>
  <w:style w:type="paragraph" w:styleId="afffff">
    <w:name w:val="Intense Quote"/>
    <w:basedOn w:val="a"/>
    <w:next w:val="a"/>
    <w:link w:val="afffff0"/>
    <w:qFormat/>
    <w:rsid w:val="00613A95"/>
    <w:pPr>
      <w:ind w:left="720" w:right="720"/>
    </w:pPr>
    <w:rPr>
      <w:b/>
      <w:i/>
    </w:rPr>
  </w:style>
  <w:style w:type="character" w:customStyle="1" w:styleId="afffff0">
    <w:name w:val="Выделенная цитата Знак"/>
    <w:link w:val="afffff"/>
    <w:rsid w:val="00613A95"/>
    <w:rPr>
      <w:rFonts w:ascii="Calibri" w:eastAsia="Times New Roman" w:hAnsi="Calibri"/>
      <w:b/>
      <w:i/>
      <w:sz w:val="24"/>
      <w:szCs w:val="22"/>
      <w:lang w:eastAsia="en-US"/>
    </w:rPr>
  </w:style>
  <w:style w:type="character" w:styleId="afffff1">
    <w:name w:val="Subtle Emphasis"/>
    <w:qFormat/>
    <w:rsid w:val="00613A95"/>
    <w:rPr>
      <w:i/>
      <w:color w:val="5A5A5A"/>
    </w:rPr>
  </w:style>
  <w:style w:type="character" w:styleId="afffff2">
    <w:name w:val="Intense Emphasis"/>
    <w:qFormat/>
    <w:rsid w:val="00613A95"/>
    <w:rPr>
      <w:b/>
      <w:i/>
      <w:sz w:val="24"/>
      <w:szCs w:val="24"/>
      <w:u w:val="single"/>
    </w:rPr>
  </w:style>
  <w:style w:type="character" w:styleId="afffff3">
    <w:name w:val="Subtle Reference"/>
    <w:qFormat/>
    <w:rsid w:val="00613A95"/>
    <w:rPr>
      <w:sz w:val="24"/>
      <w:szCs w:val="24"/>
      <w:u w:val="single"/>
    </w:rPr>
  </w:style>
  <w:style w:type="character" w:styleId="afffff4">
    <w:name w:val="Intense Reference"/>
    <w:qFormat/>
    <w:rsid w:val="00613A95"/>
    <w:rPr>
      <w:b/>
      <w:sz w:val="24"/>
      <w:u w:val="single"/>
    </w:rPr>
  </w:style>
  <w:style w:type="character" w:styleId="afffff5">
    <w:name w:val="Book Title"/>
    <w:qFormat/>
    <w:rsid w:val="00613A95"/>
    <w:rPr>
      <w:rFonts w:ascii="Cambria" w:eastAsia="Times New Roman" w:hAnsi="Cambria"/>
      <w:b/>
      <w:i/>
      <w:sz w:val="24"/>
      <w:szCs w:val="24"/>
    </w:rPr>
  </w:style>
  <w:style w:type="paragraph" w:customStyle="1" w:styleId="CharChar0">
    <w:name w:val="Char Знак Знак Char Знак Знак Знак Знак Знак Знак Знак Знак Знак Знак Знак Знак Знак Знак Знак Знак"/>
    <w:basedOn w:val="a"/>
    <w:rsid w:val="00613A95"/>
    <w:rPr>
      <w:rFonts w:ascii="Verdana" w:hAnsi="Verdana" w:cs="Verdana"/>
      <w:sz w:val="20"/>
      <w:szCs w:val="20"/>
      <w:lang w:val="en-US"/>
    </w:rPr>
  </w:style>
  <w:style w:type="paragraph" w:customStyle="1" w:styleId="112">
    <w:name w:val="Заголовок 11"/>
    <w:basedOn w:val="1"/>
    <w:rsid w:val="00613A95"/>
    <w:pPr>
      <w:spacing w:before="0" w:after="0"/>
    </w:pPr>
    <w:rPr>
      <w:rFonts w:ascii="Times New Roman" w:hAnsi="Times New Roman"/>
      <w:b w:val="0"/>
      <w:bCs w:val="0"/>
      <w:caps/>
      <w:kern w:val="0"/>
      <w:sz w:val="24"/>
      <w:szCs w:val="24"/>
    </w:rPr>
  </w:style>
  <w:style w:type="paragraph" w:customStyle="1" w:styleId="0">
    <w:name w:val="Таблица 0"/>
    <w:basedOn w:val="a"/>
    <w:rsid w:val="00613A95"/>
    <w:pPr>
      <w:spacing w:before="80" w:after="80"/>
    </w:pPr>
    <w:rPr>
      <w:rFonts w:ascii="Arial" w:hAnsi="Arial"/>
      <w:szCs w:val="20"/>
    </w:rPr>
  </w:style>
  <w:style w:type="paragraph" w:customStyle="1" w:styleId="afffff6">
    <w:name w:val="Текст (лев)"/>
    <w:rsid w:val="00613A95"/>
    <w:pPr>
      <w:spacing w:before="60"/>
      <w:ind w:firstLine="567"/>
      <w:jc w:val="both"/>
    </w:pPr>
    <w:rPr>
      <w:rFonts w:ascii="Arial" w:eastAsia="Times New Roman" w:hAnsi="Arial" w:cs="Arial"/>
      <w:sz w:val="18"/>
      <w:szCs w:val="18"/>
    </w:rPr>
  </w:style>
  <w:style w:type="character" w:customStyle="1" w:styleId="1f3">
    <w:name w:val="Основной текст с отступом Знак1"/>
    <w:rsid w:val="00613A95"/>
    <w:rPr>
      <w:sz w:val="24"/>
      <w:szCs w:val="24"/>
    </w:rPr>
  </w:style>
  <w:style w:type="character" w:customStyle="1" w:styleId="1f4">
    <w:name w:val="Красная строка Знак1"/>
    <w:rsid w:val="00613A95"/>
    <w:rPr>
      <w:sz w:val="24"/>
      <w:szCs w:val="24"/>
      <w:lang w:val="ru-RU" w:eastAsia="ru-RU" w:bidi="ar-SA"/>
    </w:rPr>
  </w:style>
  <w:style w:type="paragraph" w:styleId="2f2">
    <w:name w:val="Body Text First Indent 2"/>
    <w:basedOn w:val="ae"/>
    <w:link w:val="214"/>
    <w:rsid w:val="00613A95"/>
    <w:pPr>
      <w:suppressAutoHyphens w:val="0"/>
      <w:ind w:firstLine="210"/>
    </w:pPr>
  </w:style>
  <w:style w:type="character" w:customStyle="1" w:styleId="2f3">
    <w:name w:val="Красная строка 2 Знак"/>
    <w:rsid w:val="00613A95"/>
    <w:rPr>
      <w:rFonts w:ascii="Calibri" w:eastAsia="Times New Roman" w:hAnsi="Calibri"/>
      <w:sz w:val="22"/>
      <w:szCs w:val="22"/>
      <w:lang w:eastAsia="en-US"/>
    </w:rPr>
  </w:style>
  <w:style w:type="character" w:customStyle="1" w:styleId="214">
    <w:name w:val="Красная строка 2 Знак1"/>
    <w:link w:val="2f2"/>
    <w:rsid w:val="00613A95"/>
    <w:rPr>
      <w:rFonts w:eastAsia="Times New Roman"/>
      <w:sz w:val="24"/>
      <w:szCs w:val="24"/>
    </w:rPr>
  </w:style>
  <w:style w:type="character" w:customStyle="1" w:styleId="1f5">
    <w:name w:val="Текст сноски Знак1"/>
    <w:rsid w:val="00613A95"/>
    <w:rPr>
      <w:sz w:val="20"/>
      <w:szCs w:val="20"/>
    </w:rPr>
  </w:style>
  <w:style w:type="paragraph" w:customStyle="1" w:styleId="afffff7">
    <w:name w:val="Краткий обратный адрес"/>
    <w:basedOn w:val="a"/>
    <w:rsid w:val="00613A95"/>
  </w:style>
  <w:style w:type="paragraph" w:customStyle="1" w:styleId="1f6">
    <w:name w:val="Титул1"/>
    <w:basedOn w:val="a"/>
    <w:autoRedefine/>
    <w:rsid w:val="00613A95"/>
    <w:pPr>
      <w:jc w:val="center"/>
    </w:pPr>
  </w:style>
  <w:style w:type="character" w:customStyle="1" w:styleId="180">
    <w:name w:val="Знак Знак18"/>
    <w:rsid w:val="00613A95"/>
    <w:rPr>
      <w:rFonts w:ascii="Arial" w:hAnsi="Arial" w:cs="Arial"/>
      <w:b/>
      <w:bCs/>
      <w:kern w:val="32"/>
      <w:sz w:val="32"/>
      <w:szCs w:val="32"/>
    </w:rPr>
  </w:style>
  <w:style w:type="character" w:customStyle="1" w:styleId="s101">
    <w:name w:val="s_101"/>
    <w:rsid w:val="00613A95"/>
    <w:rPr>
      <w:b/>
      <w:bCs/>
      <w:strike w:val="0"/>
      <w:dstrike w:val="0"/>
      <w:color w:val="000080"/>
      <w:u w:val="none"/>
      <w:effect w:val="none"/>
    </w:rPr>
  </w:style>
  <w:style w:type="paragraph" w:customStyle="1" w:styleId="txtpril">
    <w:name w:val="_txt_pril"/>
    <w:basedOn w:val="a"/>
    <w:autoRedefine/>
    <w:rsid w:val="00613A95"/>
    <w:pPr>
      <w:jc w:val="right"/>
    </w:pPr>
    <w:rPr>
      <w:i/>
      <w:iCs/>
    </w:rPr>
  </w:style>
  <w:style w:type="paragraph" w:styleId="2f4">
    <w:name w:val="List 2"/>
    <w:basedOn w:val="a"/>
    <w:rsid w:val="00613A95"/>
    <w:pPr>
      <w:ind w:left="566" w:hanging="283"/>
    </w:pPr>
  </w:style>
  <w:style w:type="paragraph" w:styleId="3a">
    <w:name w:val="List 3"/>
    <w:basedOn w:val="a"/>
    <w:rsid w:val="00613A95"/>
    <w:pPr>
      <w:ind w:left="849" w:hanging="283"/>
    </w:pPr>
  </w:style>
  <w:style w:type="paragraph" w:styleId="2f5">
    <w:name w:val="List Bullet 2"/>
    <w:basedOn w:val="a"/>
    <w:rsid w:val="00613A95"/>
    <w:pPr>
      <w:tabs>
        <w:tab w:val="num" w:pos="643"/>
      </w:tabs>
      <w:ind w:left="643" w:hanging="360"/>
    </w:pPr>
  </w:style>
  <w:style w:type="paragraph" w:customStyle="1" w:styleId="u">
    <w:name w:val="u"/>
    <w:basedOn w:val="a"/>
    <w:rsid w:val="00613A95"/>
    <w:pPr>
      <w:ind w:firstLine="539"/>
      <w:jc w:val="both"/>
    </w:pPr>
    <w:rPr>
      <w:color w:val="000000"/>
      <w:sz w:val="18"/>
      <w:szCs w:val="18"/>
    </w:rPr>
  </w:style>
  <w:style w:type="paragraph" w:customStyle="1" w:styleId="1f7">
    <w:name w:val="Знак1 Знак Знак Знак"/>
    <w:basedOn w:val="a"/>
    <w:rsid w:val="00613A95"/>
    <w:rPr>
      <w:rFonts w:ascii="Verdana" w:hAnsi="Verdana" w:cs="Verdana"/>
      <w:sz w:val="20"/>
      <w:szCs w:val="20"/>
      <w:lang w:val="en-US"/>
    </w:rPr>
  </w:style>
  <w:style w:type="paragraph" w:customStyle="1" w:styleId="215">
    <w:name w:val="Основной текст 21"/>
    <w:basedOn w:val="a"/>
    <w:rsid w:val="00613A95"/>
    <w:pPr>
      <w:ind w:left="360"/>
      <w:jc w:val="both"/>
    </w:pPr>
  </w:style>
  <w:style w:type="paragraph" w:customStyle="1" w:styleId="afffff8">
    <w:name w:val="табличный текст"/>
    <w:basedOn w:val="af9"/>
    <w:rsid w:val="00613A95"/>
    <w:pPr>
      <w:widowControl/>
      <w:autoSpaceDE/>
      <w:autoSpaceDN/>
      <w:adjustRightInd/>
      <w:spacing w:after="0"/>
      <w:jc w:val="both"/>
    </w:pPr>
  </w:style>
  <w:style w:type="paragraph" w:customStyle="1" w:styleId="afffff9">
    <w:name w:val="Знак Знак Знак Знак Знак Знак Знак"/>
    <w:basedOn w:val="a"/>
    <w:rsid w:val="00613A95"/>
    <w:pPr>
      <w:spacing w:before="100" w:beforeAutospacing="1" w:after="100" w:afterAutospacing="1"/>
      <w:jc w:val="both"/>
    </w:pPr>
    <w:rPr>
      <w:rFonts w:ascii="Tahoma" w:hAnsi="Tahoma" w:cs="Tahoma"/>
      <w:sz w:val="20"/>
      <w:szCs w:val="20"/>
      <w:lang w:val="en-US"/>
    </w:rPr>
  </w:style>
  <w:style w:type="paragraph" w:customStyle="1" w:styleId="afffffa">
    <w:name w:val="Стиль"/>
    <w:rsid w:val="00613A95"/>
    <w:pPr>
      <w:widowControl w:val="0"/>
      <w:autoSpaceDE w:val="0"/>
      <w:autoSpaceDN w:val="0"/>
      <w:adjustRightInd w:val="0"/>
    </w:pPr>
    <w:rPr>
      <w:rFonts w:eastAsia="Times New Roman"/>
      <w:sz w:val="24"/>
      <w:szCs w:val="24"/>
    </w:rPr>
  </w:style>
  <w:style w:type="character" w:customStyle="1" w:styleId="1f8">
    <w:name w:val="новая страница Знак1"/>
    <w:aliases w:val="Раздел 1 Знак1,Заголовок 1 Знак Знак Знак Знак1"/>
    <w:rsid w:val="00613A95"/>
    <w:rPr>
      <w:rFonts w:ascii="Times New Roman" w:eastAsia="Times New Roman" w:hAnsi="Times New Roman" w:cs="Times New Roman"/>
      <w:sz w:val="28"/>
      <w:szCs w:val="28"/>
      <w:lang w:eastAsia="ru-RU"/>
    </w:rPr>
  </w:style>
  <w:style w:type="paragraph" w:customStyle="1" w:styleId="afffffb">
    <w:name w:val="Заголовок статьи"/>
    <w:basedOn w:val="a"/>
    <w:next w:val="a"/>
    <w:rsid w:val="00613A95"/>
    <w:pPr>
      <w:widowControl w:val="0"/>
      <w:autoSpaceDE w:val="0"/>
      <w:autoSpaceDN w:val="0"/>
      <w:adjustRightInd w:val="0"/>
      <w:ind w:left="1612" w:hanging="892"/>
      <w:jc w:val="both"/>
    </w:pPr>
    <w:rPr>
      <w:rFonts w:ascii="Arial" w:hAnsi="Arial"/>
    </w:rPr>
  </w:style>
  <w:style w:type="character" w:customStyle="1" w:styleId="afffffc">
    <w:name w:val="Гипертекстовая ссылка"/>
    <w:rsid w:val="00613A95"/>
    <w:rPr>
      <w:color w:val="008000"/>
      <w:sz w:val="20"/>
      <w:szCs w:val="20"/>
      <w:u w:val="single"/>
    </w:rPr>
  </w:style>
  <w:style w:type="paragraph" w:customStyle="1" w:styleId="afffffd">
    <w:name w:val="Письмо"/>
    <w:basedOn w:val="a"/>
    <w:rsid w:val="00613A95"/>
    <w:pPr>
      <w:spacing w:line="360" w:lineRule="auto"/>
      <w:ind w:firstLine="720"/>
      <w:jc w:val="both"/>
    </w:pPr>
    <w:rPr>
      <w:color w:val="000000"/>
      <w:szCs w:val="20"/>
    </w:rPr>
  </w:style>
  <w:style w:type="paragraph" w:customStyle="1" w:styleId="afffffe">
    <w:name w:val="Текст_отчет_компактный"/>
    <w:basedOn w:val="afff7"/>
    <w:rsid w:val="00613A95"/>
    <w:pPr>
      <w:spacing w:line="288" w:lineRule="auto"/>
      <w:ind w:firstLine="567"/>
      <w:jc w:val="both"/>
    </w:pPr>
    <w:rPr>
      <w:rFonts w:ascii="HeliosCondLight" w:hAnsi="HeliosCondLight"/>
      <w:sz w:val="22"/>
      <w:szCs w:val="20"/>
    </w:rPr>
  </w:style>
  <w:style w:type="character" w:customStyle="1" w:styleId="affffff">
    <w:name w:val="Цветовое выделение"/>
    <w:rsid w:val="00613A95"/>
    <w:rPr>
      <w:b/>
      <w:bCs/>
      <w:color w:val="000080"/>
    </w:rPr>
  </w:style>
  <w:style w:type="paragraph" w:customStyle="1" w:styleId="affffff0">
    <w:name w:val="Таблицы (моноширинный)"/>
    <w:basedOn w:val="a"/>
    <w:next w:val="a"/>
    <w:rsid w:val="00613A95"/>
    <w:pPr>
      <w:widowControl w:val="0"/>
      <w:autoSpaceDE w:val="0"/>
      <w:autoSpaceDN w:val="0"/>
      <w:adjustRightInd w:val="0"/>
      <w:jc w:val="both"/>
    </w:pPr>
    <w:rPr>
      <w:rFonts w:ascii="Courier New" w:hAnsi="Courier New" w:cs="Courier New"/>
    </w:rPr>
  </w:style>
  <w:style w:type="character" w:customStyle="1" w:styleId="affffff1">
    <w:name w:val="новая страница Знак"/>
    <w:aliases w:val="Раздел 1 Знак,Заголовок 1 Знак Знак Знак Знак"/>
    <w:rsid w:val="00613A95"/>
    <w:rPr>
      <w:rFonts w:ascii="Arial" w:hAnsi="Arial" w:cs="Arial"/>
      <w:b/>
      <w:bCs/>
      <w:kern w:val="32"/>
      <w:sz w:val="32"/>
      <w:szCs w:val="32"/>
    </w:rPr>
  </w:style>
  <w:style w:type="character" w:customStyle="1" w:styleId="58">
    <w:name w:val="Заголовок 58 Знак Знак"/>
    <w:rsid w:val="00613A95"/>
    <w:rPr>
      <w:rFonts w:ascii="Arial" w:hAnsi="Arial" w:cs="Arial"/>
      <w:b/>
      <w:bCs/>
      <w:color w:val="339966"/>
      <w:sz w:val="22"/>
      <w:szCs w:val="26"/>
    </w:rPr>
  </w:style>
  <w:style w:type="paragraph" w:customStyle="1" w:styleId="head2">
    <w:name w:val="head2"/>
    <w:basedOn w:val="a"/>
    <w:rsid w:val="00613A95"/>
    <w:pPr>
      <w:spacing w:before="100" w:beforeAutospacing="1" w:after="100" w:afterAutospacing="1"/>
      <w:jc w:val="center"/>
    </w:pPr>
    <w:rPr>
      <w:rFonts w:ascii="Verdana" w:hAnsi="Verdana"/>
      <w:b/>
      <w:bCs/>
      <w:color w:val="000000"/>
      <w:sz w:val="20"/>
      <w:szCs w:val="20"/>
    </w:rPr>
  </w:style>
  <w:style w:type="character" w:customStyle="1" w:styleId="c1">
    <w:name w:val="c1"/>
    <w:basedOn w:val="a0"/>
    <w:rsid w:val="00613A95"/>
  </w:style>
  <w:style w:type="paragraph" w:customStyle="1" w:styleId="1f9">
    <w:name w:val="Штамп1"/>
    <w:basedOn w:val="a"/>
    <w:rsid w:val="00613A95"/>
    <w:pPr>
      <w:widowControl w:val="0"/>
      <w:jc w:val="center"/>
    </w:pPr>
    <w:rPr>
      <w:szCs w:val="20"/>
    </w:rPr>
  </w:style>
  <w:style w:type="character" w:customStyle="1" w:styleId="postbody">
    <w:name w:val="postbody"/>
    <w:basedOn w:val="a0"/>
    <w:rsid w:val="00613A95"/>
  </w:style>
  <w:style w:type="paragraph" w:customStyle="1" w:styleId="Cell">
    <w:name w:val="Cell"/>
    <w:basedOn w:val="a"/>
    <w:rsid w:val="00613A95"/>
    <w:pPr>
      <w:widowControl w:val="0"/>
      <w:autoSpaceDE w:val="0"/>
      <w:autoSpaceDN w:val="0"/>
      <w:adjustRightInd w:val="0"/>
    </w:pPr>
    <w:rPr>
      <w:sz w:val="20"/>
      <w:szCs w:val="20"/>
    </w:rPr>
  </w:style>
  <w:style w:type="paragraph" w:customStyle="1" w:styleId="searchthems">
    <w:name w:val="search_thems"/>
    <w:basedOn w:val="a"/>
    <w:rsid w:val="00613A95"/>
    <w:pPr>
      <w:spacing w:before="100" w:beforeAutospacing="1" w:after="100" w:afterAutospacing="1" w:line="454" w:lineRule="atLeast"/>
    </w:pPr>
  </w:style>
  <w:style w:type="paragraph" w:customStyle="1" w:styleId="s19">
    <w:name w:val="s_19"/>
    <w:basedOn w:val="a"/>
    <w:rsid w:val="00613A95"/>
    <w:pPr>
      <w:spacing w:before="100" w:beforeAutospacing="1" w:after="100" w:afterAutospacing="1"/>
      <w:jc w:val="right"/>
    </w:pPr>
  </w:style>
  <w:style w:type="character" w:customStyle="1" w:styleId="122">
    <w:name w:val="Знак12 Знак Знак"/>
    <w:locked/>
    <w:rsid w:val="00613A95"/>
    <w:rPr>
      <w:b/>
      <w:sz w:val="28"/>
      <w:lang w:eastAsia="ru-RU"/>
    </w:rPr>
  </w:style>
  <w:style w:type="paragraph" w:customStyle="1" w:styleId="consplusnormal0">
    <w:name w:val="consplusnormal"/>
    <w:basedOn w:val="a"/>
    <w:rsid w:val="00613A95"/>
    <w:pPr>
      <w:spacing w:before="100" w:after="100"/>
    </w:pPr>
    <w:rPr>
      <w:rFonts w:ascii="Times" w:hAnsi="Times"/>
      <w:sz w:val="28"/>
      <w:szCs w:val="20"/>
      <w:lang w:eastAsia="zh-CN"/>
    </w:rPr>
  </w:style>
  <w:style w:type="character" w:customStyle="1" w:styleId="TitleChar">
    <w:name w:val="Title Char"/>
    <w:aliases w:val="Знак12 Char"/>
    <w:locked/>
    <w:rsid w:val="00613A95"/>
    <w:rPr>
      <w:rFonts w:ascii="Times New Roman" w:hAnsi="Times New Roman" w:cs="Times New Roman"/>
      <w:b/>
      <w:bCs/>
      <w:sz w:val="28"/>
      <w:szCs w:val="28"/>
      <w:lang w:eastAsia="ru-RU"/>
    </w:rPr>
  </w:style>
  <w:style w:type="paragraph" w:customStyle="1" w:styleId="affffff2">
    <w:name w:val="Текст (лев. подпись)"/>
    <w:basedOn w:val="a"/>
    <w:next w:val="a"/>
    <w:rsid w:val="00613A95"/>
    <w:pPr>
      <w:widowControl w:val="0"/>
      <w:autoSpaceDE w:val="0"/>
      <w:autoSpaceDN w:val="0"/>
      <w:adjustRightInd w:val="0"/>
    </w:pPr>
    <w:rPr>
      <w:rFonts w:ascii="Arial" w:hAnsi="Arial" w:cs="Arial"/>
    </w:rPr>
  </w:style>
  <w:style w:type="paragraph" w:customStyle="1" w:styleId="affffff3">
    <w:name w:val="Текст (прав. подпись)"/>
    <w:basedOn w:val="a"/>
    <w:next w:val="a"/>
    <w:rsid w:val="00613A95"/>
    <w:pPr>
      <w:widowControl w:val="0"/>
      <w:autoSpaceDE w:val="0"/>
      <w:autoSpaceDN w:val="0"/>
      <w:adjustRightInd w:val="0"/>
      <w:jc w:val="right"/>
    </w:pPr>
    <w:rPr>
      <w:rFonts w:ascii="Arial" w:hAnsi="Arial" w:cs="Arial"/>
    </w:rPr>
  </w:style>
  <w:style w:type="character" w:customStyle="1" w:styleId="SubtitleChar">
    <w:name w:val="Subtitle Char"/>
    <w:locked/>
    <w:rsid w:val="00613A95"/>
    <w:rPr>
      <w:rFonts w:ascii="Times New Roman" w:hAnsi="Times New Roman" w:cs="Times New Roman"/>
      <w:b/>
      <w:sz w:val="20"/>
      <w:szCs w:val="20"/>
      <w:lang w:eastAsia="ru-RU"/>
    </w:rPr>
  </w:style>
  <w:style w:type="character" w:customStyle="1" w:styleId="BodyTextIndentChar">
    <w:name w:val="Body Text Indent Char"/>
    <w:locked/>
    <w:rsid w:val="00613A95"/>
    <w:rPr>
      <w:rFonts w:cs="Times New Roman"/>
      <w:sz w:val="18"/>
      <w:szCs w:val="18"/>
    </w:rPr>
  </w:style>
  <w:style w:type="character" w:customStyle="1" w:styleId="Heading1Char">
    <w:name w:val="Heading 1 Char"/>
    <w:aliases w:val="новая страница Char,Раздел 1 Char,Заголовок 1 Знак Знак Char"/>
    <w:locked/>
    <w:rsid w:val="00613A95"/>
    <w:rPr>
      <w:rFonts w:ascii="Arial" w:hAnsi="Arial" w:cs="Arial"/>
      <w:b/>
      <w:bCs/>
      <w:kern w:val="32"/>
      <w:sz w:val="32"/>
      <w:szCs w:val="32"/>
    </w:rPr>
  </w:style>
  <w:style w:type="character" w:customStyle="1" w:styleId="Heading2Char">
    <w:name w:val="Heading 2 Char"/>
    <w:locked/>
    <w:rsid w:val="00613A95"/>
    <w:rPr>
      <w:rFonts w:cs="Times New Roman"/>
      <w:sz w:val="24"/>
      <w:szCs w:val="24"/>
    </w:rPr>
  </w:style>
  <w:style w:type="character" w:customStyle="1" w:styleId="Heading8Char">
    <w:name w:val="Heading 8 Char"/>
    <w:locked/>
    <w:rsid w:val="00613A95"/>
    <w:rPr>
      <w:rFonts w:cs="Times New Roman"/>
      <w:b/>
      <w:bCs/>
      <w:sz w:val="24"/>
      <w:szCs w:val="24"/>
    </w:rPr>
  </w:style>
  <w:style w:type="character" w:customStyle="1" w:styleId="FooterChar">
    <w:name w:val="Footer Char"/>
    <w:locked/>
    <w:rsid w:val="00613A95"/>
    <w:rPr>
      <w:rFonts w:ascii="Arial" w:hAnsi="Arial" w:cs="Times New Roman"/>
      <w:sz w:val="24"/>
      <w:szCs w:val="24"/>
    </w:rPr>
  </w:style>
  <w:style w:type="character" w:customStyle="1" w:styleId="BodyTextChar">
    <w:name w:val="Body Text Char"/>
    <w:locked/>
    <w:rsid w:val="00613A95"/>
    <w:rPr>
      <w:rFonts w:cs="Times New Roman"/>
      <w:sz w:val="18"/>
      <w:szCs w:val="18"/>
    </w:rPr>
  </w:style>
  <w:style w:type="character" w:customStyle="1" w:styleId="BodyTextIndent2Char">
    <w:name w:val="Body Text Indent 2 Char"/>
    <w:locked/>
    <w:rsid w:val="00613A95"/>
    <w:rPr>
      <w:rFonts w:cs="Times New Roman"/>
      <w:sz w:val="18"/>
      <w:szCs w:val="18"/>
    </w:rPr>
  </w:style>
  <w:style w:type="character" w:customStyle="1" w:styleId="HeaderChar">
    <w:name w:val="Header Char"/>
    <w:locked/>
    <w:rsid w:val="00613A95"/>
    <w:rPr>
      <w:rFonts w:cs="Times New Roman"/>
      <w:sz w:val="24"/>
      <w:szCs w:val="24"/>
    </w:rPr>
  </w:style>
  <w:style w:type="character" w:customStyle="1" w:styleId="BodyText2Char">
    <w:name w:val="Body Text 2 Char"/>
    <w:locked/>
    <w:rsid w:val="00613A95"/>
    <w:rPr>
      <w:rFonts w:cs="Times New Roman"/>
      <w:b/>
      <w:bCs/>
      <w:sz w:val="24"/>
      <w:szCs w:val="24"/>
    </w:rPr>
  </w:style>
  <w:style w:type="character" w:customStyle="1" w:styleId="BodyText3Char">
    <w:name w:val="Body Text 3 Char"/>
    <w:locked/>
    <w:rsid w:val="00613A95"/>
    <w:rPr>
      <w:rFonts w:cs="Times New Roman"/>
      <w:b/>
      <w:bCs/>
      <w:sz w:val="24"/>
      <w:szCs w:val="24"/>
    </w:rPr>
  </w:style>
  <w:style w:type="character" w:customStyle="1" w:styleId="170">
    <w:name w:val="Знак Знак17"/>
    <w:rsid w:val="00613A95"/>
    <w:rPr>
      <w:rFonts w:cs="Times New Roman"/>
      <w:sz w:val="24"/>
      <w:szCs w:val="24"/>
    </w:rPr>
  </w:style>
  <w:style w:type="character" w:customStyle="1" w:styleId="160">
    <w:name w:val="Знак Знак16"/>
    <w:rsid w:val="00613A95"/>
    <w:rPr>
      <w:rFonts w:ascii="Arial" w:hAnsi="Arial" w:cs="Arial"/>
      <w:b/>
      <w:bCs/>
      <w:color w:val="339966"/>
      <w:sz w:val="26"/>
      <w:szCs w:val="26"/>
    </w:rPr>
  </w:style>
  <w:style w:type="character" w:customStyle="1" w:styleId="150">
    <w:name w:val="Знак Знак15"/>
    <w:rsid w:val="00613A95"/>
    <w:rPr>
      <w:rFonts w:cs="Times New Roman"/>
      <w:i/>
      <w:iCs/>
      <w:sz w:val="18"/>
      <w:szCs w:val="18"/>
    </w:rPr>
  </w:style>
  <w:style w:type="character" w:customStyle="1" w:styleId="140">
    <w:name w:val="Знак Знак14"/>
    <w:rsid w:val="00613A95"/>
    <w:rPr>
      <w:rFonts w:cs="Times New Roman"/>
      <w:i/>
      <w:iCs/>
      <w:sz w:val="18"/>
      <w:szCs w:val="18"/>
    </w:rPr>
  </w:style>
  <w:style w:type="character" w:customStyle="1" w:styleId="130">
    <w:name w:val="Знак Знак13"/>
    <w:rsid w:val="00613A95"/>
    <w:rPr>
      <w:rFonts w:cs="Times New Roman"/>
      <w:b/>
      <w:bCs/>
      <w:sz w:val="22"/>
      <w:szCs w:val="22"/>
    </w:rPr>
  </w:style>
  <w:style w:type="character" w:customStyle="1" w:styleId="123">
    <w:name w:val="Знак Знак12"/>
    <w:rsid w:val="00613A95"/>
    <w:rPr>
      <w:rFonts w:cs="Times New Roman"/>
      <w:sz w:val="24"/>
      <w:szCs w:val="24"/>
    </w:rPr>
  </w:style>
  <w:style w:type="character" w:customStyle="1" w:styleId="53">
    <w:name w:val="Знак Знак5"/>
    <w:rsid w:val="00613A95"/>
    <w:rPr>
      <w:rFonts w:cs="Times New Roman"/>
      <w:sz w:val="24"/>
      <w:szCs w:val="24"/>
    </w:rPr>
  </w:style>
  <w:style w:type="character" w:customStyle="1" w:styleId="190">
    <w:name w:val="Знак Знак19"/>
    <w:rsid w:val="00613A95"/>
    <w:rPr>
      <w:rFonts w:ascii="Arial" w:hAnsi="Arial" w:cs="Arial"/>
      <w:b/>
      <w:bCs/>
      <w:kern w:val="32"/>
      <w:sz w:val="32"/>
      <w:szCs w:val="32"/>
      <w:lang w:val="ru-RU" w:eastAsia="ru-RU" w:bidi="ar-SA"/>
    </w:rPr>
  </w:style>
  <w:style w:type="character" w:customStyle="1" w:styleId="BalloonTextChar">
    <w:name w:val="Balloon Text Char"/>
    <w:locked/>
    <w:rsid w:val="00613A95"/>
    <w:rPr>
      <w:rFonts w:ascii="Tahoma" w:hAnsi="Tahoma" w:cs="Tahoma"/>
      <w:sz w:val="16"/>
      <w:szCs w:val="16"/>
    </w:rPr>
  </w:style>
  <w:style w:type="character" w:customStyle="1" w:styleId="216">
    <w:name w:val="Знак Знак21"/>
    <w:rsid w:val="00613A95"/>
    <w:rPr>
      <w:rFonts w:ascii="Arial" w:hAnsi="Arial" w:cs="Arial"/>
      <w:b/>
      <w:bCs/>
      <w:kern w:val="32"/>
      <w:sz w:val="32"/>
      <w:szCs w:val="32"/>
      <w:lang w:val="ru-RU" w:eastAsia="ru-RU" w:bidi="ar-SA"/>
    </w:rPr>
  </w:style>
  <w:style w:type="character" w:customStyle="1" w:styleId="200">
    <w:name w:val="Знак Знак20"/>
    <w:rsid w:val="00613A95"/>
    <w:rPr>
      <w:rFonts w:cs="Times New Roman"/>
      <w:sz w:val="24"/>
      <w:szCs w:val="24"/>
      <w:lang w:val="ru-RU" w:eastAsia="ru-RU" w:bidi="ar-SA"/>
    </w:rPr>
  </w:style>
  <w:style w:type="character" w:customStyle="1" w:styleId="BodyTextFirstIndentChar">
    <w:name w:val="Body Text First Indent Char"/>
    <w:locked/>
    <w:rsid w:val="00613A95"/>
    <w:rPr>
      <w:rFonts w:cs="Times New Roman"/>
      <w:sz w:val="24"/>
      <w:szCs w:val="24"/>
    </w:rPr>
  </w:style>
  <w:style w:type="character" w:customStyle="1" w:styleId="BodyTextFirstIndent2Char">
    <w:name w:val="Body Text First Indent 2 Char"/>
    <w:locked/>
    <w:rsid w:val="00613A95"/>
    <w:rPr>
      <w:rFonts w:cs="Times New Roman"/>
      <w:sz w:val="24"/>
      <w:szCs w:val="24"/>
    </w:rPr>
  </w:style>
  <w:style w:type="character" w:customStyle="1" w:styleId="FootnoteTextChar">
    <w:name w:val="Footnote Text Char"/>
    <w:locked/>
    <w:rsid w:val="00613A95"/>
    <w:rPr>
      <w:rFonts w:cs="Times New Roman"/>
    </w:rPr>
  </w:style>
  <w:style w:type="character" w:customStyle="1" w:styleId="PlainTextChar">
    <w:name w:val="Plain Text Char"/>
    <w:locked/>
    <w:rsid w:val="00613A95"/>
    <w:rPr>
      <w:rFonts w:ascii="Courier New" w:hAnsi="Courier New" w:cs="Courier New"/>
      <w:lang w:eastAsia="zh-CN"/>
    </w:rPr>
  </w:style>
  <w:style w:type="paragraph" w:customStyle="1" w:styleId="consplustitle0">
    <w:name w:val="consplustitle"/>
    <w:basedOn w:val="a"/>
    <w:rsid w:val="00613A95"/>
    <w:pPr>
      <w:spacing w:before="100" w:after="100"/>
    </w:pPr>
    <w:rPr>
      <w:rFonts w:ascii="Times" w:hAnsi="Times" w:cs="Times"/>
      <w:sz w:val="28"/>
      <w:szCs w:val="28"/>
    </w:rPr>
  </w:style>
  <w:style w:type="paragraph" w:customStyle="1" w:styleId="CharChar2">
    <w:name w:val="Char Char2"/>
    <w:basedOn w:val="a"/>
    <w:rsid w:val="00613A95"/>
    <w:pPr>
      <w:spacing w:before="100" w:beforeAutospacing="1" w:after="100" w:afterAutospacing="1"/>
      <w:jc w:val="both"/>
    </w:pPr>
    <w:rPr>
      <w:rFonts w:ascii="Tahoma" w:hAnsi="Tahoma"/>
      <w:sz w:val="20"/>
      <w:szCs w:val="20"/>
      <w:lang w:val="en-US"/>
    </w:rPr>
  </w:style>
  <w:style w:type="paragraph" w:customStyle="1" w:styleId="113">
    <w:name w:val="Заголовок 1.новая страница.Раздел 1"/>
    <w:basedOn w:val="a"/>
    <w:next w:val="a"/>
    <w:rsid w:val="00613A95"/>
    <w:pPr>
      <w:keepNext/>
      <w:jc w:val="center"/>
      <w:outlineLvl w:val="0"/>
    </w:pPr>
    <w:rPr>
      <w:sz w:val="36"/>
      <w:szCs w:val="20"/>
    </w:rPr>
  </w:style>
  <w:style w:type="paragraph" w:customStyle="1" w:styleId="1110">
    <w:name w:val="Заголовок 1.новая страница.Раздел 1.Заголовок 1 Знак Знак"/>
    <w:basedOn w:val="a"/>
    <w:next w:val="a"/>
    <w:rsid w:val="00613A95"/>
    <w:pPr>
      <w:keepNext/>
      <w:framePr w:hSpace="180" w:wrap="auto" w:vAnchor="text" w:hAnchor="text" w:x="-168" w:y="1"/>
      <w:jc w:val="center"/>
      <w:outlineLvl w:val="0"/>
    </w:pPr>
    <w:rPr>
      <w:sz w:val="20"/>
      <w:szCs w:val="20"/>
      <w:u w:val="single"/>
    </w:rPr>
  </w:style>
  <w:style w:type="paragraph" w:customStyle="1" w:styleId="358">
    <w:name w:val="Заголовок 3.Заголовок 58"/>
    <w:basedOn w:val="a"/>
    <w:next w:val="a"/>
    <w:rsid w:val="00613A95"/>
    <w:pPr>
      <w:keepNext/>
      <w:outlineLvl w:val="2"/>
    </w:pPr>
    <w:rPr>
      <w:b/>
      <w:sz w:val="18"/>
      <w:szCs w:val="20"/>
    </w:rPr>
  </w:style>
  <w:style w:type="paragraph" w:customStyle="1" w:styleId="affffff4">
    <w:name w:val="Знак Знак Знак Знак Знак Знак Знак Знак Знак Знак Знак Знак Знак Знак Знак Знак Знак Знак Знак"/>
    <w:basedOn w:val="a"/>
    <w:rsid w:val="00613A95"/>
    <w:pPr>
      <w:spacing w:before="100" w:beforeAutospacing="1" w:after="100" w:afterAutospacing="1"/>
      <w:jc w:val="both"/>
    </w:pPr>
    <w:rPr>
      <w:rFonts w:ascii="Tahoma" w:hAnsi="Tahoma"/>
      <w:sz w:val="20"/>
      <w:szCs w:val="20"/>
      <w:lang w:val="en-US"/>
    </w:rPr>
  </w:style>
  <w:style w:type="paragraph" w:customStyle="1" w:styleId="affffff5">
    <w:name w:val="Нормальный (таблица)"/>
    <w:basedOn w:val="a"/>
    <w:next w:val="a"/>
    <w:rsid w:val="00613A95"/>
    <w:pPr>
      <w:widowControl w:val="0"/>
      <w:autoSpaceDE w:val="0"/>
      <w:autoSpaceDN w:val="0"/>
      <w:adjustRightInd w:val="0"/>
      <w:jc w:val="both"/>
    </w:pPr>
    <w:rPr>
      <w:rFonts w:ascii="Arial" w:hAnsi="Arial" w:cs="Arial"/>
    </w:rPr>
  </w:style>
  <w:style w:type="paragraph" w:customStyle="1" w:styleId="affffff6">
    <w:name w:val="Прижатый влево"/>
    <w:basedOn w:val="a"/>
    <w:next w:val="a"/>
    <w:rsid w:val="00613A95"/>
    <w:pPr>
      <w:widowControl w:val="0"/>
      <w:autoSpaceDE w:val="0"/>
      <w:autoSpaceDN w:val="0"/>
      <w:adjustRightInd w:val="0"/>
    </w:pPr>
    <w:rPr>
      <w:rFonts w:ascii="Arial" w:hAnsi="Arial" w:cs="Arial"/>
    </w:rPr>
  </w:style>
  <w:style w:type="paragraph" w:customStyle="1" w:styleId="1fa">
    <w:name w:val="Знак Знак Знак1 Знак Знак Знак Знак"/>
    <w:basedOn w:val="a"/>
    <w:rsid w:val="00613A95"/>
    <w:pPr>
      <w:pageBreakBefore/>
      <w:spacing w:after="160" w:line="360" w:lineRule="auto"/>
    </w:pPr>
    <w:rPr>
      <w:sz w:val="28"/>
      <w:szCs w:val="20"/>
      <w:lang w:val="en-US"/>
    </w:rPr>
  </w:style>
  <w:style w:type="character" w:customStyle="1" w:styleId="Heading4Char">
    <w:name w:val="Heading 4 Char"/>
    <w:locked/>
    <w:rsid w:val="00613A95"/>
    <w:rPr>
      <w:rFonts w:cs="Times New Roman"/>
      <w:i/>
      <w:iCs/>
      <w:sz w:val="18"/>
      <w:szCs w:val="18"/>
    </w:rPr>
  </w:style>
  <w:style w:type="character" w:customStyle="1" w:styleId="Heading3Char">
    <w:name w:val="Heading 3 Char"/>
    <w:aliases w:val="Заголовок 58 Char"/>
    <w:locked/>
    <w:rsid w:val="00613A95"/>
    <w:rPr>
      <w:rFonts w:ascii="Arial" w:hAnsi="Arial" w:cs="Arial"/>
      <w:b/>
      <w:bCs/>
      <w:color w:val="339966"/>
      <w:sz w:val="26"/>
      <w:szCs w:val="26"/>
    </w:rPr>
  </w:style>
  <w:style w:type="character" w:styleId="affffff7">
    <w:name w:val="annotation reference"/>
    <w:rsid w:val="00613A95"/>
    <w:rPr>
      <w:sz w:val="16"/>
      <w:szCs w:val="16"/>
    </w:rPr>
  </w:style>
  <w:style w:type="paragraph" w:styleId="affffff8">
    <w:name w:val="annotation text"/>
    <w:basedOn w:val="a"/>
    <w:link w:val="affffff9"/>
    <w:rsid w:val="00613A95"/>
    <w:rPr>
      <w:sz w:val="20"/>
      <w:szCs w:val="20"/>
    </w:rPr>
  </w:style>
  <w:style w:type="character" w:customStyle="1" w:styleId="affffff9">
    <w:name w:val="Текст примечания Знак"/>
    <w:link w:val="affffff8"/>
    <w:rsid w:val="00613A95"/>
    <w:rPr>
      <w:rFonts w:eastAsia="Times New Roman"/>
    </w:rPr>
  </w:style>
  <w:style w:type="paragraph" w:customStyle="1" w:styleId="CharChar5">
    <w:name w:val="Char Char5"/>
    <w:basedOn w:val="a"/>
    <w:rsid w:val="00613A95"/>
    <w:pPr>
      <w:spacing w:before="100" w:beforeAutospacing="1" w:after="100" w:afterAutospacing="1"/>
      <w:jc w:val="both"/>
    </w:pPr>
    <w:rPr>
      <w:rFonts w:ascii="Tahoma" w:hAnsi="Tahoma"/>
      <w:sz w:val="20"/>
      <w:szCs w:val="20"/>
      <w:lang w:val="en-US"/>
    </w:rPr>
  </w:style>
  <w:style w:type="paragraph" w:customStyle="1" w:styleId="CharChar4">
    <w:name w:val="Char Char4"/>
    <w:basedOn w:val="a"/>
    <w:rsid w:val="00613A95"/>
    <w:pPr>
      <w:spacing w:before="100" w:beforeAutospacing="1" w:after="100" w:afterAutospacing="1"/>
      <w:jc w:val="both"/>
    </w:pPr>
    <w:rPr>
      <w:rFonts w:ascii="Tahoma" w:hAnsi="Tahoma"/>
      <w:sz w:val="20"/>
      <w:szCs w:val="20"/>
      <w:lang w:val="en-US"/>
    </w:rPr>
  </w:style>
  <w:style w:type="character" w:customStyle="1" w:styleId="810">
    <w:name w:val="Заголовок 8 Знак1"/>
    <w:rsid w:val="00613A95"/>
    <w:rPr>
      <w:rFonts w:ascii="Times New Roman" w:eastAsia="Times New Roman" w:hAnsi="Times New Roman" w:cs="Times New Roman"/>
      <w:b/>
      <w:bCs/>
      <w:sz w:val="28"/>
      <w:szCs w:val="24"/>
      <w:lang w:eastAsia="ru-RU"/>
    </w:rPr>
  </w:style>
  <w:style w:type="character" w:customStyle="1" w:styleId="2f6">
    <w:name w:val="Верхний колонтитул Знак2"/>
    <w:basedOn w:val="a0"/>
    <w:rsid w:val="00613A95"/>
  </w:style>
  <w:style w:type="character" w:customStyle="1" w:styleId="1fb">
    <w:name w:val="Верхний колонтитул Знак1"/>
    <w:locked/>
    <w:rsid w:val="00613A95"/>
    <w:rPr>
      <w:rFonts w:ascii="Times New Roman" w:eastAsia="Times New Roman" w:hAnsi="Times New Roman" w:cs="Times New Roman"/>
      <w:sz w:val="24"/>
      <w:szCs w:val="24"/>
      <w:lang w:eastAsia="ru-RU"/>
    </w:rPr>
  </w:style>
  <w:style w:type="character" w:customStyle="1" w:styleId="1fc">
    <w:name w:val="Нижний колонтитул Знак1"/>
    <w:locked/>
    <w:rsid w:val="00613A95"/>
    <w:rPr>
      <w:rFonts w:ascii="Times New Roman" w:eastAsia="Times New Roman" w:hAnsi="Times New Roman" w:cs="Times New Roman"/>
      <w:sz w:val="24"/>
      <w:szCs w:val="24"/>
      <w:lang w:eastAsia="ru-RU"/>
    </w:rPr>
  </w:style>
  <w:style w:type="character" w:customStyle="1" w:styleId="217">
    <w:name w:val="Основной текст с отступом 2 Знак1"/>
    <w:rsid w:val="00613A95"/>
    <w:rPr>
      <w:rFonts w:ascii="Times New Roman" w:eastAsia="Times New Roman" w:hAnsi="Times New Roman" w:cs="Times New Roman"/>
      <w:sz w:val="28"/>
      <w:szCs w:val="24"/>
      <w:lang w:eastAsia="ru-RU"/>
    </w:rPr>
  </w:style>
  <w:style w:type="character" w:customStyle="1" w:styleId="313">
    <w:name w:val="Основной текст с отступом 3 Знак1"/>
    <w:rsid w:val="00613A95"/>
    <w:rPr>
      <w:sz w:val="16"/>
      <w:szCs w:val="16"/>
    </w:rPr>
  </w:style>
  <w:style w:type="character" w:customStyle="1" w:styleId="1fd">
    <w:name w:val="Текст выноски Знак1"/>
    <w:rsid w:val="00613A95"/>
    <w:rPr>
      <w:rFonts w:ascii="Tahoma" w:eastAsia="Times New Roman" w:hAnsi="Tahoma" w:cs="Tahoma"/>
      <w:sz w:val="16"/>
      <w:szCs w:val="16"/>
      <w:lang w:eastAsia="ru-RU"/>
    </w:rPr>
  </w:style>
  <w:style w:type="paragraph" w:customStyle="1" w:styleId="1fe">
    <w:name w:val="1 Знак Знак Знак Знак"/>
    <w:basedOn w:val="a"/>
    <w:rsid w:val="00613A95"/>
    <w:rPr>
      <w:rFonts w:ascii="Verdana" w:hAnsi="Verdana" w:cs="Verdana"/>
      <w:sz w:val="20"/>
      <w:szCs w:val="20"/>
      <w:lang w:val="en-US"/>
    </w:rPr>
  </w:style>
  <w:style w:type="paragraph" w:customStyle="1" w:styleId="1ff">
    <w:name w:val="Знак1 Знак Знак Знак Знак Знак Знак"/>
    <w:basedOn w:val="a"/>
    <w:rsid w:val="00613A95"/>
    <w:pPr>
      <w:spacing w:before="100" w:beforeAutospacing="1" w:after="100" w:afterAutospacing="1"/>
      <w:jc w:val="both"/>
    </w:pPr>
    <w:rPr>
      <w:rFonts w:ascii="Tahoma" w:hAnsi="Tahoma"/>
      <w:sz w:val="20"/>
      <w:szCs w:val="20"/>
      <w:lang w:val="en-US"/>
    </w:rPr>
  </w:style>
  <w:style w:type="paragraph" w:customStyle="1" w:styleId="3b">
    <w:name w:val="Обычный3"/>
    <w:rsid w:val="00613A95"/>
    <w:pPr>
      <w:spacing w:before="100" w:after="100"/>
    </w:pPr>
    <w:rPr>
      <w:rFonts w:eastAsia="Times New Roman"/>
      <w:snapToGrid w:val="0"/>
      <w:sz w:val="24"/>
    </w:rPr>
  </w:style>
  <w:style w:type="paragraph" w:customStyle="1" w:styleId="CharChar3">
    <w:name w:val="Char Char3"/>
    <w:basedOn w:val="a"/>
    <w:rsid w:val="00613A95"/>
    <w:pPr>
      <w:spacing w:before="100" w:beforeAutospacing="1" w:after="100" w:afterAutospacing="1"/>
      <w:jc w:val="both"/>
    </w:pPr>
    <w:rPr>
      <w:rFonts w:ascii="Tahoma" w:hAnsi="Tahoma"/>
      <w:sz w:val="20"/>
      <w:szCs w:val="20"/>
      <w:lang w:val="en-US"/>
    </w:rPr>
  </w:style>
  <w:style w:type="character" w:customStyle="1" w:styleId="affffffa">
    <w:name w:val="Не вступил в силу"/>
    <w:rsid w:val="00613A95"/>
    <w:rPr>
      <w:b/>
      <w:bCs/>
      <w:color w:val="008080"/>
    </w:rPr>
  </w:style>
  <w:style w:type="paragraph" w:customStyle="1" w:styleId="114">
    <w:name w:val="Знак11"/>
    <w:basedOn w:val="a"/>
    <w:rsid w:val="00613A95"/>
    <w:pPr>
      <w:spacing w:before="100" w:beforeAutospacing="1" w:after="100" w:afterAutospacing="1"/>
      <w:jc w:val="both"/>
    </w:pPr>
    <w:rPr>
      <w:rFonts w:ascii="Tahoma" w:hAnsi="Tahoma"/>
      <w:sz w:val="20"/>
      <w:szCs w:val="20"/>
      <w:lang w:val="en-US"/>
    </w:rPr>
  </w:style>
  <w:style w:type="paragraph" w:customStyle="1" w:styleId="43">
    <w:name w:val="Обычный4"/>
    <w:rsid w:val="00613A95"/>
    <w:pPr>
      <w:spacing w:before="100" w:after="100"/>
    </w:pPr>
    <w:rPr>
      <w:rFonts w:eastAsia="Times New Roman"/>
      <w:snapToGrid w:val="0"/>
      <w:sz w:val="24"/>
    </w:rPr>
  </w:style>
  <w:style w:type="paragraph" w:customStyle="1" w:styleId="218">
    <w:name w:val="Знак21"/>
    <w:basedOn w:val="a"/>
    <w:rsid w:val="00613A95"/>
    <w:pPr>
      <w:spacing w:before="100" w:beforeAutospacing="1" w:after="100" w:afterAutospacing="1"/>
      <w:jc w:val="both"/>
    </w:pPr>
    <w:rPr>
      <w:rFonts w:ascii="Tahoma" w:hAnsi="Tahoma"/>
      <w:sz w:val="20"/>
      <w:szCs w:val="20"/>
      <w:lang w:val="en-US"/>
    </w:rPr>
  </w:style>
  <w:style w:type="paragraph" w:customStyle="1" w:styleId="115">
    <w:name w:val="Знак1 Знак Знак Знак Знак Знак Знак1"/>
    <w:basedOn w:val="a"/>
    <w:rsid w:val="00613A95"/>
    <w:pPr>
      <w:spacing w:before="100" w:beforeAutospacing="1" w:after="100" w:afterAutospacing="1"/>
      <w:jc w:val="both"/>
    </w:pPr>
    <w:rPr>
      <w:rFonts w:ascii="Tahoma" w:hAnsi="Tahoma"/>
      <w:sz w:val="20"/>
      <w:szCs w:val="20"/>
      <w:lang w:val="en-US"/>
    </w:rPr>
  </w:style>
  <w:style w:type="character" w:customStyle="1" w:styleId="240">
    <w:name w:val="Знак Знак24"/>
    <w:rsid w:val="00613A95"/>
    <w:rPr>
      <w:sz w:val="28"/>
      <w:szCs w:val="24"/>
    </w:rPr>
  </w:style>
  <w:style w:type="paragraph" w:customStyle="1" w:styleId="1215">
    <w:name w:val="Док12 инт1.5 Знак"/>
    <w:basedOn w:val="a"/>
    <w:autoRedefine/>
    <w:rsid w:val="00613A95"/>
    <w:pPr>
      <w:widowControl w:val="0"/>
      <w:autoSpaceDE w:val="0"/>
      <w:autoSpaceDN w:val="0"/>
      <w:adjustRightInd w:val="0"/>
      <w:spacing w:line="360" w:lineRule="auto"/>
      <w:ind w:firstLine="709"/>
      <w:jc w:val="both"/>
    </w:pPr>
    <w:rPr>
      <w:rFonts w:eastAsia="MS Mincho"/>
      <w:szCs w:val="28"/>
    </w:rPr>
  </w:style>
  <w:style w:type="character" w:customStyle="1" w:styleId="116">
    <w:name w:val="Заголовок 1 Знак1"/>
    <w:aliases w:val="новая страница Знак3,Раздел 1 Знак3,Заголовок 1 Знак Знак Знак1"/>
    <w:rsid w:val="00613A95"/>
    <w:rPr>
      <w:rFonts w:ascii="Arial" w:hAnsi="Arial" w:cs="Arial"/>
      <w:b/>
      <w:bCs/>
      <w:kern w:val="32"/>
      <w:sz w:val="32"/>
      <w:szCs w:val="32"/>
    </w:rPr>
  </w:style>
  <w:style w:type="paragraph" w:customStyle="1" w:styleId="affffffb">
    <w:name w:val="Заголовки_паспорта"/>
    <w:basedOn w:val="a"/>
    <w:next w:val="a"/>
    <w:rsid w:val="00613A95"/>
    <w:pPr>
      <w:spacing w:before="200"/>
      <w:jc w:val="center"/>
    </w:pPr>
    <w:rPr>
      <w:rFonts w:ascii="PragmaticaCondC" w:hAnsi="PragmaticaCondC"/>
      <w:b/>
      <w:color w:val="000000"/>
      <w:szCs w:val="20"/>
    </w:rPr>
  </w:style>
  <w:style w:type="character" w:customStyle="1" w:styleId="230">
    <w:name w:val="Знак Знак23"/>
    <w:rsid w:val="00613A95"/>
    <w:rPr>
      <w:rFonts w:ascii="Arial" w:hAnsi="Arial" w:cs="Arial"/>
      <w:b/>
      <w:bCs/>
      <w:color w:val="339966"/>
      <w:sz w:val="22"/>
      <w:szCs w:val="26"/>
    </w:rPr>
  </w:style>
  <w:style w:type="character" w:customStyle="1" w:styleId="222">
    <w:name w:val="Знак Знак22"/>
    <w:rsid w:val="00613A95"/>
    <w:rPr>
      <w:i/>
      <w:iCs/>
      <w:sz w:val="24"/>
      <w:szCs w:val="18"/>
    </w:rPr>
  </w:style>
  <w:style w:type="character" w:customStyle="1" w:styleId="Sd">
    <w:name w:val="S_Обычный в таблице Знак"/>
    <w:link w:val="Sc"/>
    <w:rsid w:val="00613A95"/>
    <w:rPr>
      <w:rFonts w:eastAsia="Times New Roman"/>
    </w:rPr>
  </w:style>
  <w:style w:type="paragraph" w:customStyle="1" w:styleId="314">
    <w:name w:val="Заголовок 31"/>
    <w:basedOn w:val="17"/>
    <w:next w:val="17"/>
    <w:rsid w:val="00613A95"/>
    <w:pPr>
      <w:keepNext/>
      <w:jc w:val="center"/>
    </w:pPr>
    <w:rPr>
      <w:snapToGrid/>
      <w:sz w:val="24"/>
    </w:rPr>
  </w:style>
  <w:style w:type="paragraph" w:customStyle="1" w:styleId="font1">
    <w:name w:val="font1"/>
    <w:basedOn w:val="a"/>
    <w:rsid w:val="00613A95"/>
    <w:pPr>
      <w:spacing w:before="100" w:beforeAutospacing="1" w:after="100" w:afterAutospacing="1"/>
    </w:pPr>
    <w:rPr>
      <w:rFonts w:ascii="Arial CYR" w:hAnsi="Arial CYR" w:cs="Arial CYR"/>
      <w:sz w:val="20"/>
      <w:szCs w:val="20"/>
    </w:rPr>
  </w:style>
  <w:style w:type="paragraph" w:customStyle="1" w:styleId="xl22">
    <w:name w:val="xl22"/>
    <w:basedOn w:val="a"/>
    <w:rsid w:val="00613A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
    <w:name w:val="xl23"/>
    <w:basedOn w:val="a"/>
    <w:rsid w:val="00613A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0">
    <w:name w:val="Основной шрифт абзаца1"/>
    <w:rsid w:val="00613A95"/>
  </w:style>
  <w:style w:type="paragraph" w:customStyle="1" w:styleId="2f7">
    <w:name w:val="Абзац списка2"/>
    <w:basedOn w:val="a"/>
    <w:uiPriority w:val="99"/>
    <w:qFormat/>
    <w:rsid w:val="00957139"/>
    <w:pPr>
      <w:ind w:left="720"/>
    </w:pPr>
    <w:rPr>
      <w:rFonts w:cs="Calibri"/>
    </w:rPr>
  </w:style>
  <w:style w:type="paragraph" w:customStyle="1" w:styleId="117">
    <w:name w:val="Абзац списка11"/>
    <w:basedOn w:val="a"/>
    <w:qFormat/>
    <w:rsid w:val="00957139"/>
    <w:pPr>
      <w:suppressAutoHyphens/>
    </w:pPr>
    <w:rPr>
      <w:rFonts w:eastAsia="DejaVu Sans" w:cs="font368"/>
      <w:kern w:val="1"/>
      <w:lang w:eastAsia="ar-SA"/>
    </w:rPr>
  </w:style>
  <w:style w:type="character" w:customStyle="1" w:styleId="searchresult">
    <w:name w:val="search_result"/>
    <w:rsid w:val="005E2F25"/>
  </w:style>
  <w:style w:type="table" w:customStyle="1" w:styleId="2f8">
    <w:name w:val="Сетка таблицы2"/>
    <w:basedOn w:val="a1"/>
    <w:next w:val="ac"/>
    <w:uiPriority w:val="39"/>
    <w:rsid w:val="00D75B8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ryfilesize">
    <w:name w:val="entry_file_size"/>
    <w:basedOn w:val="a"/>
    <w:rsid w:val="00783A78"/>
    <w:pPr>
      <w:spacing w:before="100" w:beforeAutospacing="1" w:after="100" w:afterAutospacing="1"/>
    </w:pPr>
  </w:style>
  <w:style w:type="paragraph" w:customStyle="1" w:styleId="formattext">
    <w:name w:val="formattext"/>
    <w:basedOn w:val="a"/>
    <w:rsid w:val="00A03CEA"/>
    <w:pPr>
      <w:spacing w:before="100" w:beforeAutospacing="1" w:after="100" w:afterAutospacing="1"/>
    </w:pPr>
  </w:style>
  <w:style w:type="paragraph" w:customStyle="1" w:styleId="font9">
    <w:name w:val="font9"/>
    <w:basedOn w:val="a"/>
    <w:rsid w:val="00305A43"/>
    <w:pPr>
      <w:spacing w:before="100" w:beforeAutospacing="1" w:after="100" w:afterAutospacing="1"/>
    </w:pPr>
    <w:rPr>
      <w:rFonts w:ascii="Tahoma" w:hAnsi="Tahoma" w:cs="Tahoma"/>
      <w:b/>
      <w:bCs/>
      <w:color w:val="000000"/>
      <w:sz w:val="18"/>
      <w:szCs w:val="18"/>
    </w:rPr>
  </w:style>
  <w:style w:type="paragraph" w:customStyle="1" w:styleId="font10">
    <w:name w:val="font10"/>
    <w:basedOn w:val="a"/>
    <w:rsid w:val="00305A43"/>
    <w:pPr>
      <w:spacing w:before="100" w:beforeAutospacing="1" w:after="100" w:afterAutospacing="1"/>
    </w:pPr>
    <w:rPr>
      <w:rFonts w:ascii="Tahoma" w:hAnsi="Tahoma" w:cs="Tahoma"/>
      <w:color w:val="000000"/>
      <w:sz w:val="18"/>
      <w:szCs w:val="18"/>
    </w:rPr>
  </w:style>
  <w:style w:type="paragraph" w:customStyle="1" w:styleId="xl169">
    <w:name w:val="xl169"/>
    <w:basedOn w:val="a"/>
    <w:rsid w:val="00305A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6"/>
      <w:szCs w:val="26"/>
    </w:rPr>
  </w:style>
  <w:style w:type="paragraph" w:customStyle="1" w:styleId="xl170">
    <w:name w:val="xl170"/>
    <w:basedOn w:val="a"/>
    <w:rsid w:val="00305A43"/>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71">
    <w:name w:val="xl171"/>
    <w:basedOn w:val="a"/>
    <w:rsid w:val="00305A43"/>
    <w:pPr>
      <w:pBdr>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72">
    <w:name w:val="xl172"/>
    <w:basedOn w:val="a"/>
    <w:rsid w:val="00305A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73">
    <w:name w:val="xl173"/>
    <w:basedOn w:val="a"/>
    <w:rsid w:val="00305A4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74">
    <w:name w:val="xl174"/>
    <w:basedOn w:val="a"/>
    <w:rsid w:val="00305A43"/>
    <w:pPr>
      <w:pBdr>
        <w:top w:val="single" w:sz="4" w:space="0" w:color="auto"/>
        <w:left w:val="single" w:sz="8" w:space="0" w:color="auto"/>
        <w:right w:val="single" w:sz="8"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75">
    <w:name w:val="xl175"/>
    <w:basedOn w:val="a"/>
    <w:rsid w:val="00305A43"/>
    <w:pPr>
      <w:pBdr>
        <w:left w:val="single" w:sz="8" w:space="0" w:color="auto"/>
        <w:bottom w:val="single" w:sz="4" w:space="0" w:color="auto"/>
        <w:right w:val="single" w:sz="8" w:space="0" w:color="auto"/>
      </w:pBdr>
      <w:spacing w:before="100" w:beforeAutospacing="1" w:after="100" w:afterAutospacing="1"/>
      <w:jc w:val="right"/>
    </w:pPr>
    <w:rPr>
      <w:rFonts w:ascii="Times New Roman CYR" w:hAnsi="Times New Roman CYR" w:cs="Times New Roman CYR"/>
      <w:sz w:val="26"/>
      <w:szCs w:val="26"/>
    </w:rPr>
  </w:style>
  <w:style w:type="paragraph" w:customStyle="1" w:styleId="xl176">
    <w:name w:val="xl176"/>
    <w:basedOn w:val="a"/>
    <w:rsid w:val="00305A43"/>
    <w:pPr>
      <w:pBdr>
        <w:left w:val="single" w:sz="8" w:space="0" w:color="auto"/>
        <w:bottom w:val="single" w:sz="4" w:space="0" w:color="auto"/>
        <w:right w:val="single" w:sz="8" w:space="0" w:color="auto"/>
      </w:pBdr>
      <w:spacing w:before="100" w:beforeAutospacing="1" w:after="100" w:afterAutospacing="1"/>
      <w:textAlignment w:val="center"/>
    </w:pPr>
    <w:rPr>
      <w:rFonts w:ascii="Times New Roman CYR" w:hAnsi="Times New Roman CYR" w:cs="Times New Roman CYR"/>
      <w:sz w:val="26"/>
      <w:szCs w:val="26"/>
    </w:rPr>
  </w:style>
  <w:style w:type="paragraph" w:customStyle="1" w:styleId="xl177">
    <w:name w:val="xl177"/>
    <w:basedOn w:val="a"/>
    <w:rsid w:val="00305A43"/>
    <w:pPr>
      <w:pBdr>
        <w:top w:val="single" w:sz="4" w:space="0" w:color="auto"/>
        <w:left w:val="double" w:sz="6" w:space="0" w:color="auto"/>
      </w:pBdr>
      <w:spacing w:before="100" w:beforeAutospacing="1" w:after="100" w:afterAutospacing="1"/>
      <w:textAlignment w:val="center"/>
    </w:pPr>
    <w:rPr>
      <w:rFonts w:ascii="Times New Roman CYR" w:hAnsi="Times New Roman CYR" w:cs="Times New Roman CYR"/>
      <w:sz w:val="26"/>
      <w:szCs w:val="26"/>
    </w:rPr>
  </w:style>
  <w:style w:type="paragraph" w:customStyle="1" w:styleId="xl178">
    <w:name w:val="xl178"/>
    <w:basedOn w:val="a"/>
    <w:rsid w:val="00305A43"/>
    <w:pPr>
      <w:pBdr>
        <w:left w:val="double" w:sz="6" w:space="0" w:color="auto"/>
        <w:bottom w:val="single" w:sz="4" w:space="0" w:color="auto"/>
      </w:pBdr>
      <w:spacing w:before="100" w:beforeAutospacing="1" w:after="100" w:afterAutospacing="1"/>
      <w:textAlignment w:val="center"/>
    </w:pPr>
    <w:rPr>
      <w:rFonts w:ascii="Times New Roman CYR" w:hAnsi="Times New Roman CYR" w:cs="Times New Roman CYR"/>
      <w:sz w:val="26"/>
      <w:szCs w:val="26"/>
    </w:rPr>
  </w:style>
  <w:style w:type="paragraph" w:customStyle="1" w:styleId="xl179">
    <w:name w:val="xl179"/>
    <w:basedOn w:val="a"/>
    <w:rsid w:val="00305A43"/>
    <w:pPr>
      <w:pBdr>
        <w:top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6"/>
      <w:szCs w:val="26"/>
    </w:rPr>
  </w:style>
  <w:style w:type="paragraph" w:customStyle="1" w:styleId="xl180">
    <w:name w:val="xl180"/>
    <w:basedOn w:val="a"/>
    <w:rsid w:val="00305A43"/>
    <w:pPr>
      <w:pBdr>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6"/>
      <w:szCs w:val="26"/>
    </w:rPr>
  </w:style>
  <w:style w:type="paragraph" w:customStyle="1" w:styleId="xl181">
    <w:name w:val="xl181"/>
    <w:basedOn w:val="a"/>
    <w:rsid w:val="00305A43"/>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82">
    <w:name w:val="xl182"/>
    <w:basedOn w:val="a"/>
    <w:rsid w:val="00305A43"/>
    <w:pPr>
      <w:pBdr>
        <w:left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83">
    <w:name w:val="xl183"/>
    <w:basedOn w:val="a"/>
    <w:rsid w:val="00305A43"/>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84">
    <w:name w:val="xl184"/>
    <w:basedOn w:val="a"/>
    <w:rsid w:val="00305A43"/>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85">
    <w:name w:val="xl185"/>
    <w:basedOn w:val="a"/>
    <w:rsid w:val="00305A43"/>
    <w:pPr>
      <w:pBdr>
        <w:top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86">
    <w:name w:val="xl186"/>
    <w:basedOn w:val="a"/>
    <w:rsid w:val="00305A43"/>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87">
    <w:name w:val="xl187"/>
    <w:basedOn w:val="a"/>
    <w:rsid w:val="00305A43"/>
    <w:pPr>
      <w:pBdr>
        <w:left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88">
    <w:name w:val="xl188"/>
    <w:basedOn w:val="a"/>
    <w:rsid w:val="00305A43"/>
    <w:pPr>
      <w:pBdr>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89">
    <w:name w:val="xl189"/>
    <w:basedOn w:val="a"/>
    <w:rsid w:val="00305A43"/>
    <w:pPr>
      <w:pBdr>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90">
    <w:name w:val="xl190"/>
    <w:basedOn w:val="a"/>
    <w:rsid w:val="00305A43"/>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91">
    <w:name w:val="xl191"/>
    <w:basedOn w:val="a"/>
    <w:rsid w:val="00305A43"/>
    <w:pPr>
      <w:pBdr>
        <w:bottom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92">
    <w:name w:val="xl192"/>
    <w:basedOn w:val="a"/>
    <w:rsid w:val="00305A43"/>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93">
    <w:name w:val="xl193"/>
    <w:basedOn w:val="a"/>
    <w:rsid w:val="00305A43"/>
    <w:pPr>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94">
    <w:name w:val="xl194"/>
    <w:basedOn w:val="a"/>
    <w:rsid w:val="00305A43"/>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95">
    <w:name w:val="xl195"/>
    <w:basedOn w:val="a"/>
    <w:rsid w:val="00305A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96">
    <w:name w:val="xl196"/>
    <w:basedOn w:val="a"/>
    <w:rsid w:val="00305A43"/>
    <w:pPr>
      <w:pBdr>
        <w:top w:val="single" w:sz="8" w:space="0" w:color="auto"/>
        <w:left w:val="double" w:sz="6"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97">
    <w:name w:val="xl197"/>
    <w:basedOn w:val="a"/>
    <w:rsid w:val="00305A43"/>
    <w:pPr>
      <w:pBdr>
        <w:top w:val="single" w:sz="8"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98">
    <w:name w:val="xl198"/>
    <w:basedOn w:val="a"/>
    <w:rsid w:val="00305A43"/>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99">
    <w:name w:val="xl199"/>
    <w:basedOn w:val="a"/>
    <w:rsid w:val="00305A43"/>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00">
    <w:name w:val="xl200"/>
    <w:basedOn w:val="a"/>
    <w:rsid w:val="00305A43"/>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01">
    <w:name w:val="xl201"/>
    <w:basedOn w:val="a"/>
    <w:rsid w:val="00305A43"/>
    <w:pPr>
      <w:pBdr>
        <w:top w:val="single" w:sz="4" w:space="0" w:color="auto"/>
        <w:left w:val="double" w:sz="6" w:space="0" w:color="auto"/>
        <w:bottom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202">
    <w:name w:val="xl202"/>
    <w:basedOn w:val="a"/>
    <w:rsid w:val="00305A43"/>
    <w:pPr>
      <w:pBdr>
        <w:top w:val="single" w:sz="4" w:space="0" w:color="auto"/>
        <w:bottom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203">
    <w:name w:val="xl203"/>
    <w:basedOn w:val="a"/>
    <w:rsid w:val="00305A43"/>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204">
    <w:name w:val="xl204"/>
    <w:basedOn w:val="a"/>
    <w:rsid w:val="00305A43"/>
    <w:pPr>
      <w:pBdr>
        <w:top w:val="single" w:sz="4" w:space="0" w:color="auto"/>
        <w:left w:val="double" w:sz="6" w:space="0" w:color="auto"/>
        <w:bottom w:val="double" w:sz="6"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205">
    <w:name w:val="xl205"/>
    <w:basedOn w:val="a"/>
    <w:rsid w:val="00305A43"/>
    <w:pPr>
      <w:pBdr>
        <w:top w:val="single" w:sz="4" w:space="0" w:color="auto"/>
        <w:bottom w:val="double" w:sz="6"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206">
    <w:name w:val="xl206"/>
    <w:basedOn w:val="a"/>
    <w:rsid w:val="00305A43"/>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207">
    <w:name w:val="xl207"/>
    <w:basedOn w:val="a"/>
    <w:rsid w:val="00305A43"/>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08">
    <w:name w:val="xl208"/>
    <w:basedOn w:val="a"/>
    <w:rsid w:val="00305A43"/>
    <w:pPr>
      <w:pBdr>
        <w:left w:val="single" w:sz="8" w:space="0" w:color="auto"/>
        <w:right w:val="double" w:sz="6"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09">
    <w:name w:val="xl209"/>
    <w:basedOn w:val="a"/>
    <w:rsid w:val="00305A4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10">
    <w:name w:val="xl210"/>
    <w:basedOn w:val="a"/>
    <w:rsid w:val="00305A43"/>
    <w:pPr>
      <w:pBdr>
        <w:top w:val="single" w:sz="4" w:space="0" w:color="auto"/>
        <w:left w:val="single" w:sz="8" w:space="0" w:color="auto"/>
        <w:right w:val="double" w:sz="6" w:space="0" w:color="auto"/>
      </w:pBdr>
      <w:spacing w:before="100" w:beforeAutospacing="1" w:after="100" w:afterAutospacing="1"/>
      <w:jc w:val="center"/>
      <w:textAlignment w:val="center"/>
    </w:pPr>
    <w:rPr>
      <w:rFonts w:ascii="Times New Roman CYR" w:hAnsi="Times New Roman CYR" w:cs="Times New Roman CYR"/>
      <w:sz w:val="26"/>
      <w:szCs w:val="26"/>
    </w:rPr>
  </w:style>
  <w:style w:type="paragraph" w:customStyle="1" w:styleId="xl211">
    <w:name w:val="xl211"/>
    <w:basedOn w:val="a"/>
    <w:rsid w:val="00305A43"/>
    <w:pPr>
      <w:pBdr>
        <w:left w:val="single" w:sz="8" w:space="0" w:color="auto"/>
        <w:bottom w:val="single" w:sz="4" w:space="0" w:color="auto"/>
        <w:right w:val="double" w:sz="6" w:space="0" w:color="auto"/>
      </w:pBdr>
      <w:spacing w:before="100" w:beforeAutospacing="1" w:after="100" w:afterAutospacing="1"/>
      <w:jc w:val="center"/>
      <w:textAlignment w:val="center"/>
    </w:pPr>
    <w:rPr>
      <w:rFonts w:ascii="Times New Roman CYR" w:hAnsi="Times New Roman CYR" w:cs="Times New Roman CYR"/>
      <w:sz w:val="26"/>
      <w:szCs w:val="26"/>
    </w:rPr>
  </w:style>
  <w:style w:type="paragraph" w:customStyle="1" w:styleId="xl212">
    <w:name w:val="xl212"/>
    <w:basedOn w:val="a"/>
    <w:rsid w:val="00305A4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13">
    <w:name w:val="xl213"/>
    <w:basedOn w:val="a"/>
    <w:rsid w:val="00305A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TableParagraph">
    <w:name w:val="Table Paragraph"/>
    <w:basedOn w:val="a"/>
    <w:uiPriority w:val="1"/>
    <w:qFormat/>
    <w:rsid w:val="00D90C29"/>
    <w:pPr>
      <w:widowControl w:val="0"/>
      <w:autoSpaceDE w:val="0"/>
      <w:autoSpaceDN w:val="0"/>
      <w:jc w:val="center"/>
    </w:pPr>
    <w:rPr>
      <w:lang w:bidi="ru-RU"/>
    </w:rPr>
  </w:style>
  <w:style w:type="paragraph" w:customStyle="1" w:styleId="118">
    <w:name w:val="Табличный_боковик_11"/>
    <w:link w:val="119"/>
    <w:qFormat/>
    <w:rsid w:val="00D90C29"/>
    <w:rPr>
      <w:rFonts w:eastAsia="Times New Roman"/>
      <w:sz w:val="22"/>
      <w:szCs w:val="24"/>
    </w:rPr>
  </w:style>
  <w:style w:type="character" w:customStyle="1" w:styleId="119">
    <w:name w:val="Табличный_боковик_11 Знак"/>
    <w:link w:val="118"/>
    <w:rsid w:val="00D90C29"/>
    <w:rPr>
      <w:rFonts w:eastAsia="Times New Roman"/>
      <w:sz w:val="22"/>
      <w:szCs w:val="24"/>
      <w:lang w:bidi="ar-SA"/>
    </w:rPr>
  </w:style>
  <w:style w:type="paragraph" w:customStyle="1" w:styleId="b">
    <w:name w:val="_b_обычный"/>
    <w:qFormat/>
    <w:rsid w:val="0094529D"/>
    <w:pPr>
      <w:ind w:firstLine="709"/>
      <w:jc w:val="both"/>
    </w:pPr>
    <w:rPr>
      <w:rFonts w:eastAsia="Times New Roman"/>
      <w:sz w:val="28"/>
    </w:rPr>
  </w:style>
  <w:style w:type="character" w:customStyle="1" w:styleId="markedcontent">
    <w:name w:val="markedcontent"/>
    <w:rsid w:val="00364B35"/>
  </w:style>
  <w:style w:type="paragraph" w:customStyle="1" w:styleId="affffffc">
    <w:name w:val="основной текст документа"/>
    <w:basedOn w:val="ae"/>
    <w:link w:val="affffffd"/>
    <w:qFormat/>
    <w:rsid w:val="00146C18"/>
    <w:pPr>
      <w:suppressAutoHyphens w:val="0"/>
      <w:spacing w:after="0"/>
      <w:ind w:left="0" w:firstLine="567"/>
      <w:mirrorIndents/>
      <w:jc w:val="both"/>
    </w:pPr>
    <w:rPr>
      <w:sz w:val="28"/>
      <w:szCs w:val="28"/>
      <w:lang w:eastAsia="en-US"/>
    </w:rPr>
  </w:style>
  <w:style w:type="character" w:customStyle="1" w:styleId="affffffd">
    <w:name w:val="основной текст документа Знак"/>
    <w:link w:val="affffffc"/>
    <w:rsid w:val="00146C18"/>
    <w:rPr>
      <w:rFonts w:eastAsia="Times New Roman"/>
      <w:sz w:val="28"/>
      <w:szCs w:val="28"/>
      <w:lang w:eastAsia="en-US"/>
    </w:rPr>
  </w:style>
  <w:style w:type="character" w:customStyle="1" w:styleId="apple-converted-space">
    <w:name w:val="apple-converted-space"/>
    <w:rsid w:val="00B24C1B"/>
  </w:style>
  <w:style w:type="table" w:customStyle="1" w:styleId="TableNormal">
    <w:name w:val="Table Normal"/>
    <w:uiPriority w:val="2"/>
    <w:semiHidden/>
    <w:unhideWhenUsed/>
    <w:qFormat/>
    <w:rsid w:val="00B24C1B"/>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fffe">
    <w:name w:val="Название рисунка"/>
    <w:basedOn w:val="afffc"/>
    <w:link w:val="afffffff"/>
    <w:qFormat/>
    <w:rsid w:val="009B5C38"/>
    <w:pPr>
      <w:spacing w:line="276" w:lineRule="auto"/>
      <w:jc w:val="center"/>
    </w:pPr>
    <w:rPr>
      <w:color w:val="auto"/>
      <w:sz w:val="28"/>
    </w:rPr>
  </w:style>
  <w:style w:type="character" w:customStyle="1" w:styleId="afffffff">
    <w:name w:val="Название рисунка Знак"/>
    <w:link w:val="affffffe"/>
    <w:rsid w:val="009B5C38"/>
    <w:rPr>
      <w:rFonts w:eastAsia="Times New Roman"/>
      <w:b/>
      <w:bCs/>
      <w:sz w:val="28"/>
      <w:szCs w:val="18"/>
    </w:rPr>
  </w:style>
  <w:style w:type="character" w:customStyle="1" w:styleId="afffd">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Табл_1 Знак"/>
    <w:link w:val="afffc"/>
    <w:rsid w:val="009B5C38"/>
    <w:rPr>
      <w:rFonts w:eastAsia="Times New Roman"/>
      <w:b/>
      <w:bCs/>
      <w:color w:val="4F81BD"/>
      <w:sz w:val="18"/>
      <w:szCs w:val="18"/>
    </w:rPr>
  </w:style>
  <w:style w:type="paragraph" w:customStyle="1" w:styleId="1ff1">
    <w:name w:val="Таблица_1"/>
    <w:basedOn w:val="a"/>
    <w:next w:val="a"/>
    <w:link w:val="1ff2"/>
    <w:uiPriority w:val="1"/>
    <w:qFormat/>
    <w:rsid w:val="009B5C38"/>
    <w:pPr>
      <w:widowControl w:val="0"/>
      <w:contextualSpacing/>
      <w:jc w:val="center"/>
    </w:pPr>
    <w:rPr>
      <w:rFonts w:eastAsia="Arial" w:cs="Arial"/>
      <w:bCs/>
      <w:sz w:val="20"/>
      <w:szCs w:val="18"/>
      <w:lang w:eastAsia="en-US"/>
    </w:rPr>
  </w:style>
  <w:style w:type="character" w:customStyle="1" w:styleId="1ff2">
    <w:name w:val="Таблица_1 Знак"/>
    <w:link w:val="1ff1"/>
    <w:uiPriority w:val="1"/>
    <w:rsid w:val="009B5C38"/>
    <w:rPr>
      <w:rFonts w:eastAsia="Arial" w:cs="Arial"/>
      <w:bCs/>
      <w:szCs w:val="18"/>
      <w:lang w:eastAsia="en-US"/>
    </w:rPr>
  </w:style>
  <w:style w:type="character" w:customStyle="1" w:styleId="button-search">
    <w:name w:val="button-search"/>
    <w:rsid w:val="00FC0682"/>
  </w:style>
  <w:style w:type="paragraph" w:customStyle="1" w:styleId="book">
    <w:name w:val="book"/>
    <w:basedOn w:val="a"/>
    <w:rsid w:val="006D3D7B"/>
    <w:pPr>
      <w:ind w:firstLine="300"/>
      <w:jc w:val="both"/>
    </w:pPr>
  </w:style>
  <w:style w:type="character" w:customStyle="1" w:styleId="FontStyle73">
    <w:name w:val="Font Style73"/>
    <w:rsid w:val="00C736B9"/>
    <w:rPr>
      <w:rFonts w:ascii="Times New Roman" w:hAnsi="Times New Roman"/>
      <w:sz w:val="26"/>
    </w:rPr>
  </w:style>
  <w:style w:type="paragraph" w:customStyle="1" w:styleId="msonormal0">
    <w:name w:val="msonormal"/>
    <w:basedOn w:val="a"/>
    <w:rsid w:val="006B76E5"/>
    <w:pPr>
      <w:spacing w:before="100" w:beforeAutospacing="1" w:after="100" w:afterAutospacing="1"/>
    </w:pPr>
  </w:style>
  <w:style w:type="character" w:customStyle="1" w:styleId="2f9">
    <w:name w:val="Основной текст (2)_"/>
    <w:link w:val="2fa"/>
    <w:locked/>
    <w:rsid w:val="00F31E04"/>
    <w:rPr>
      <w:rFonts w:eastAsia="Times New Roman"/>
      <w:shd w:val="clear" w:color="auto" w:fill="FFFFFF"/>
    </w:rPr>
  </w:style>
  <w:style w:type="paragraph" w:customStyle="1" w:styleId="2fa">
    <w:name w:val="Основной текст (2)"/>
    <w:basedOn w:val="a"/>
    <w:link w:val="2f9"/>
    <w:rsid w:val="00F31E04"/>
    <w:pPr>
      <w:widowControl w:val="0"/>
      <w:shd w:val="clear" w:color="auto" w:fill="FFFFFF"/>
      <w:spacing w:before="180" w:after="180" w:line="0" w:lineRule="atLeast"/>
      <w:jc w:val="both"/>
    </w:pPr>
    <w:rPr>
      <w:sz w:val="20"/>
      <w:szCs w:val="20"/>
    </w:rPr>
  </w:style>
  <w:style w:type="character" w:customStyle="1" w:styleId="2fb">
    <w:name w:val="Основной текст (2) + Малые прописные"/>
    <w:basedOn w:val="2f9"/>
    <w:rsid w:val="00F31E0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afffffff0">
    <w:name w:val="Другое_"/>
    <w:link w:val="afffffff1"/>
    <w:rsid w:val="00253F27"/>
    <w:rPr>
      <w:rFonts w:eastAsia="Times New Roman"/>
      <w:sz w:val="28"/>
      <w:szCs w:val="28"/>
      <w:shd w:val="clear" w:color="auto" w:fill="FFFFFF"/>
    </w:rPr>
  </w:style>
  <w:style w:type="paragraph" w:customStyle="1" w:styleId="afffffff1">
    <w:name w:val="Другое"/>
    <w:basedOn w:val="a"/>
    <w:link w:val="afffffff0"/>
    <w:rsid w:val="00253F27"/>
    <w:pPr>
      <w:widowControl w:val="0"/>
      <w:shd w:val="clear" w:color="auto" w:fill="FFFFFF"/>
      <w:ind w:firstLine="40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3514">
      <w:bodyDiv w:val="1"/>
      <w:marLeft w:val="0"/>
      <w:marRight w:val="0"/>
      <w:marTop w:val="0"/>
      <w:marBottom w:val="0"/>
      <w:divBdr>
        <w:top w:val="none" w:sz="0" w:space="0" w:color="auto"/>
        <w:left w:val="none" w:sz="0" w:space="0" w:color="auto"/>
        <w:bottom w:val="none" w:sz="0" w:space="0" w:color="auto"/>
        <w:right w:val="none" w:sz="0" w:space="0" w:color="auto"/>
      </w:divBdr>
    </w:div>
    <w:div w:id="20933257">
      <w:bodyDiv w:val="1"/>
      <w:marLeft w:val="0"/>
      <w:marRight w:val="0"/>
      <w:marTop w:val="0"/>
      <w:marBottom w:val="0"/>
      <w:divBdr>
        <w:top w:val="none" w:sz="0" w:space="0" w:color="auto"/>
        <w:left w:val="none" w:sz="0" w:space="0" w:color="auto"/>
        <w:bottom w:val="none" w:sz="0" w:space="0" w:color="auto"/>
        <w:right w:val="none" w:sz="0" w:space="0" w:color="auto"/>
      </w:divBdr>
    </w:div>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43145209">
      <w:bodyDiv w:val="1"/>
      <w:marLeft w:val="0"/>
      <w:marRight w:val="0"/>
      <w:marTop w:val="0"/>
      <w:marBottom w:val="0"/>
      <w:divBdr>
        <w:top w:val="none" w:sz="0" w:space="0" w:color="auto"/>
        <w:left w:val="none" w:sz="0" w:space="0" w:color="auto"/>
        <w:bottom w:val="none" w:sz="0" w:space="0" w:color="auto"/>
        <w:right w:val="none" w:sz="0" w:space="0" w:color="auto"/>
      </w:divBdr>
    </w:div>
    <w:div w:id="88553154">
      <w:bodyDiv w:val="1"/>
      <w:marLeft w:val="0"/>
      <w:marRight w:val="0"/>
      <w:marTop w:val="0"/>
      <w:marBottom w:val="0"/>
      <w:divBdr>
        <w:top w:val="none" w:sz="0" w:space="0" w:color="auto"/>
        <w:left w:val="none" w:sz="0" w:space="0" w:color="auto"/>
        <w:bottom w:val="none" w:sz="0" w:space="0" w:color="auto"/>
        <w:right w:val="none" w:sz="0" w:space="0" w:color="auto"/>
      </w:divBdr>
    </w:div>
    <w:div w:id="100876321">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07235285">
      <w:bodyDiv w:val="1"/>
      <w:marLeft w:val="0"/>
      <w:marRight w:val="0"/>
      <w:marTop w:val="0"/>
      <w:marBottom w:val="0"/>
      <w:divBdr>
        <w:top w:val="none" w:sz="0" w:space="0" w:color="auto"/>
        <w:left w:val="none" w:sz="0" w:space="0" w:color="auto"/>
        <w:bottom w:val="none" w:sz="0" w:space="0" w:color="auto"/>
        <w:right w:val="none" w:sz="0" w:space="0" w:color="auto"/>
      </w:divBdr>
    </w:div>
    <w:div w:id="112680360">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67796893">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197007982">
      <w:bodyDiv w:val="1"/>
      <w:marLeft w:val="0"/>
      <w:marRight w:val="0"/>
      <w:marTop w:val="0"/>
      <w:marBottom w:val="0"/>
      <w:divBdr>
        <w:top w:val="none" w:sz="0" w:space="0" w:color="auto"/>
        <w:left w:val="none" w:sz="0" w:space="0" w:color="auto"/>
        <w:bottom w:val="none" w:sz="0" w:space="0" w:color="auto"/>
        <w:right w:val="none" w:sz="0" w:space="0" w:color="auto"/>
      </w:divBdr>
    </w:div>
    <w:div w:id="203063002">
      <w:bodyDiv w:val="1"/>
      <w:marLeft w:val="0"/>
      <w:marRight w:val="0"/>
      <w:marTop w:val="0"/>
      <w:marBottom w:val="0"/>
      <w:divBdr>
        <w:top w:val="none" w:sz="0" w:space="0" w:color="auto"/>
        <w:left w:val="none" w:sz="0" w:space="0" w:color="auto"/>
        <w:bottom w:val="none" w:sz="0" w:space="0" w:color="auto"/>
        <w:right w:val="none" w:sz="0" w:space="0" w:color="auto"/>
      </w:divBdr>
    </w:div>
    <w:div w:id="217396308">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71519265">
      <w:bodyDiv w:val="1"/>
      <w:marLeft w:val="0"/>
      <w:marRight w:val="0"/>
      <w:marTop w:val="0"/>
      <w:marBottom w:val="0"/>
      <w:divBdr>
        <w:top w:val="none" w:sz="0" w:space="0" w:color="auto"/>
        <w:left w:val="none" w:sz="0" w:space="0" w:color="auto"/>
        <w:bottom w:val="none" w:sz="0" w:space="0" w:color="auto"/>
        <w:right w:val="none" w:sz="0" w:space="0" w:color="auto"/>
      </w:divBdr>
    </w:div>
    <w:div w:id="290407914">
      <w:bodyDiv w:val="1"/>
      <w:marLeft w:val="0"/>
      <w:marRight w:val="0"/>
      <w:marTop w:val="0"/>
      <w:marBottom w:val="0"/>
      <w:divBdr>
        <w:top w:val="none" w:sz="0" w:space="0" w:color="auto"/>
        <w:left w:val="none" w:sz="0" w:space="0" w:color="auto"/>
        <w:bottom w:val="none" w:sz="0" w:space="0" w:color="auto"/>
        <w:right w:val="none" w:sz="0" w:space="0" w:color="auto"/>
      </w:divBdr>
    </w:div>
    <w:div w:id="295305308">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14993173">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29256145">
      <w:bodyDiv w:val="1"/>
      <w:marLeft w:val="0"/>
      <w:marRight w:val="0"/>
      <w:marTop w:val="0"/>
      <w:marBottom w:val="0"/>
      <w:divBdr>
        <w:top w:val="none" w:sz="0" w:space="0" w:color="auto"/>
        <w:left w:val="none" w:sz="0" w:space="0" w:color="auto"/>
        <w:bottom w:val="none" w:sz="0" w:space="0" w:color="auto"/>
        <w:right w:val="none" w:sz="0" w:space="0" w:color="auto"/>
      </w:divBdr>
    </w:div>
    <w:div w:id="340356300">
      <w:bodyDiv w:val="1"/>
      <w:marLeft w:val="0"/>
      <w:marRight w:val="0"/>
      <w:marTop w:val="0"/>
      <w:marBottom w:val="0"/>
      <w:divBdr>
        <w:top w:val="none" w:sz="0" w:space="0" w:color="auto"/>
        <w:left w:val="none" w:sz="0" w:space="0" w:color="auto"/>
        <w:bottom w:val="none" w:sz="0" w:space="0" w:color="auto"/>
        <w:right w:val="none" w:sz="0" w:space="0" w:color="auto"/>
      </w:divBdr>
    </w:div>
    <w:div w:id="358512455">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37067965">
      <w:bodyDiv w:val="1"/>
      <w:marLeft w:val="0"/>
      <w:marRight w:val="0"/>
      <w:marTop w:val="0"/>
      <w:marBottom w:val="0"/>
      <w:divBdr>
        <w:top w:val="none" w:sz="0" w:space="0" w:color="auto"/>
        <w:left w:val="none" w:sz="0" w:space="0" w:color="auto"/>
        <w:bottom w:val="none" w:sz="0" w:space="0" w:color="auto"/>
        <w:right w:val="none" w:sz="0" w:space="0" w:color="auto"/>
      </w:divBdr>
    </w:div>
    <w:div w:id="456411208">
      <w:bodyDiv w:val="1"/>
      <w:marLeft w:val="0"/>
      <w:marRight w:val="0"/>
      <w:marTop w:val="0"/>
      <w:marBottom w:val="0"/>
      <w:divBdr>
        <w:top w:val="none" w:sz="0" w:space="0" w:color="auto"/>
        <w:left w:val="none" w:sz="0" w:space="0" w:color="auto"/>
        <w:bottom w:val="none" w:sz="0" w:space="0" w:color="auto"/>
        <w:right w:val="none" w:sz="0" w:space="0" w:color="auto"/>
      </w:divBdr>
    </w:div>
    <w:div w:id="467086071">
      <w:bodyDiv w:val="1"/>
      <w:marLeft w:val="0"/>
      <w:marRight w:val="0"/>
      <w:marTop w:val="0"/>
      <w:marBottom w:val="0"/>
      <w:divBdr>
        <w:top w:val="none" w:sz="0" w:space="0" w:color="auto"/>
        <w:left w:val="none" w:sz="0" w:space="0" w:color="auto"/>
        <w:bottom w:val="none" w:sz="0" w:space="0" w:color="auto"/>
        <w:right w:val="none" w:sz="0" w:space="0" w:color="auto"/>
      </w:divBdr>
    </w:div>
    <w:div w:id="483859084">
      <w:bodyDiv w:val="1"/>
      <w:marLeft w:val="0"/>
      <w:marRight w:val="0"/>
      <w:marTop w:val="0"/>
      <w:marBottom w:val="0"/>
      <w:divBdr>
        <w:top w:val="none" w:sz="0" w:space="0" w:color="auto"/>
        <w:left w:val="none" w:sz="0" w:space="0" w:color="auto"/>
        <w:bottom w:val="none" w:sz="0" w:space="0" w:color="auto"/>
        <w:right w:val="none" w:sz="0" w:space="0" w:color="auto"/>
      </w:divBdr>
      <w:divsChild>
        <w:div w:id="1126317364">
          <w:marLeft w:val="0"/>
          <w:marRight w:val="120"/>
          <w:marTop w:val="0"/>
          <w:marBottom w:val="0"/>
          <w:divBdr>
            <w:top w:val="none" w:sz="0" w:space="0" w:color="auto"/>
            <w:left w:val="none" w:sz="0" w:space="0" w:color="auto"/>
            <w:bottom w:val="none" w:sz="0" w:space="0" w:color="auto"/>
            <w:right w:val="none" w:sz="0" w:space="0" w:color="auto"/>
          </w:divBdr>
        </w:div>
        <w:div w:id="1484160059">
          <w:marLeft w:val="0"/>
          <w:marRight w:val="0"/>
          <w:marTop w:val="0"/>
          <w:marBottom w:val="0"/>
          <w:divBdr>
            <w:top w:val="none" w:sz="0" w:space="0" w:color="auto"/>
            <w:left w:val="none" w:sz="0" w:space="0" w:color="auto"/>
            <w:bottom w:val="none" w:sz="0" w:space="0" w:color="auto"/>
            <w:right w:val="none" w:sz="0" w:space="0" w:color="auto"/>
          </w:divBdr>
          <w:divsChild>
            <w:div w:id="18046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4941">
      <w:bodyDiv w:val="1"/>
      <w:marLeft w:val="0"/>
      <w:marRight w:val="0"/>
      <w:marTop w:val="0"/>
      <w:marBottom w:val="0"/>
      <w:divBdr>
        <w:top w:val="none" w:sz="0" w:space="0" w:color="auto"/>
        <w:left w:val="none" w:sz="0" w:space="0" w:color="auto"/>
        <w:bottom w:val="none" w:sz="0" w:space="0" w:color="auto"/>
        <w:right w:val="none" w:sz="0" w:space="0" w:color="auto"/>
      </w:divBdr>
    </w:div>
    <w:div w:id="490872673">
      <w:bodyDiv w:val="1"/>
      <w:marLeft w:val="0"/>
      <w:marRight w:val="0"/>
      <w:marTop w:val="0"/>
      <w:marBottom w:val="0"/>
      <w:divBdr>
        <w:top w:val="none" w:sz="0" w:space="0" w:color="auto"/>
        <w:left w:val="none" w:sz="0" w:space="0" w:color="auto"/>
        <w:bottom w:val="none" w:sz="0" w:space="0" w:color="auto"/>
        <w:right w:val="none" w:sz="0" w:space="0" w:color="auto"/>
      </w:divBdr>
    </w:div>
    <w:div w:id="492069120">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22862328">
      <w:bodyDiv w:val="1"/>
      <w:marLeft w:val="0"/>
      <w:marRight w:val="0"/>
      <w:marTop w:val="0"/>
      <w:marBottom w:val="0"/>
      <w:divBdr>
        <w:top w:val="none" w:sz="0" w:space="0" w:color="auto"/>
        <w:left w:val="none" w:sz="0" w:space="0" w:color="auto"/>
        <w:bottom w:val="none" w:sz="0" w:space="0" w:color="auto"/>
        <w:right w:val="none" w:sz="0" w:space="0" w:color="auto"/>
      </w:divBdr>
    </w:div>
    <w:div w:id="541206723">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81791454">
      <w:bodyDiv w:val="1"/>
      <w:marLeft w:val="0"/>
      <w:marRight w:val="0"/>
      <w:marTop w:val="0"/>
      <w:marBottom w:val="0"/>
      <w:divBdr>
        <w:top w:val="none" w:sz="0" w:space="0" w:color="auto"/>
        <w:left w:val="none" w:sz="0" w:space="0" w:color="auto"/>
        <w:bottom w:val="none" w:sz="0" w:space="0" w:color="auto"/>
        <w:right w:val="none" w:sz="0" w:space="0" w:color="auto"/>
      </w:divBdr>
    </w:div>
    <w:div w:id="589317508">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79746628">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11659102">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36317858">
      <w:bodyDiv w:val="1"/>
      <w:marLeft w:val="0"/>
      <w:marRight w:val="0"/>
      <w:marTop w:val="0"/>
      <w:marBottom w:val="0"/>
      <w:divBdr>
        <w:top w:val="none" w:sz="0" w:space="0" w:color="auto"/>
        <w:left w:val="none" w:sz="0" w:space="0" w:color="auto"/>
        <w:bottom w:val="none" w:sz="0" w:space="0" w:color="auto"/>
        <w:right w:val="none" w:sz="0" w:space="0" w:color="auto"/>
      </w:divBdr>
    </w:div>
    <w:div w:id="746802645">
      <w:bodyDiv w:val="1"/>
      <w:marLeft w:val="0"/>
      <w:marRight w:val="0"/>
      <w:marTop w:val="0"/>
      <w:marBottom w:val="0"/>
      <w:divBdr>
        <w:top w:val="none" w:sz="0" w:space="0" w:color="auto"/>
        <w:left w:val="none" w:sz="0" w:space="0" w:color="auto"/>
        <w:bottom w:val="none" w:sz="0" w:space="0" w:color="auto"/>
        <w:right w:val="none" w:sz="0" w:space="0" w:color="auto"/>
      </w:divBdr>
    </w:div>
    <w:div w:id="753749519">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781730951">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860437296">
      <w:bodyDiv w:val="1"/>
      <w:marLeft w:val="0"/>
      <w:marRight w:val="0"/>
      <w:marTop w:val="0"/>
      <w:marBottom w:val="0"/>
      <w:divBdr>
        <w:top w:val="none" w:sz="0" w:space="0" w:color="auto"/>
        <w:left w:val="none" w:sz="0" w:space="0" w:color="auto"/>
        <w:bottom w:val="none" w:sz="0" w:space="0" w:color="auto"/>
        <w:right w:val="none" w:sz="0" w:space="0" w:color="auto"/>
      </w:divBdr>
    </w:div>
    <w:div w:id="889732459">
      <w:bodyDiv w:val="1"/>
      <w:marLeft w:val="0"/>
      <w:marRight w:val="0"/>
      <w:marTop w:val="0"/>
      <w:marBottom w:val="0"/>
      <w:divBdr>
        <w:top w:val="none" w:sz="0" w:space="0" w:color="auto"/>
        <w:left w:val="none" w:sz="0" w:space="0" w:color="auto"/>
        <w:bottom w:val="none" w:sz="0" w:space="0" w:color="auto"/>
        <w:right w:val="none" w:sz="0" w:space="0" w:color="auto"/>
      </w:divBdr>
    </w:div>
    <w:div w:id="905264222">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28122211">
      <w:bodyDiv w:val="1"/>
      <w:marLeft w:val="0"/>
      <w:marRight w:val="0"/>
      <w:marTop w:val="0"/>
      <w:marBottom w:val="0"/>
      <w:divBdr>
        <w:top w:val="none" w:sz="0" w:space="0" w:color="auto"/>
        <w:left w:val="none" w:sz="0" w:space="0" w:color="auto"/>
        <w:bottom w:val="none" w:sz="0" w:space="0" w:color="auto"/>
        <w:right w:val="none" w:sz="0" w:space="0" w:color="auto"/>
      </w:divBdr>
    </w:div>
    <w:div w:id="954407340">
      <w:bodyDiv w:val="1"/>
      <w:marLeft w:val="0"/>
      <w:marRight w:val="0"/>
      <w:marTop w:val="0"/>
      <w:marBottom w:val="0"/>
      <w:divBdr>
        <w:top w:val="none" w:sz="0" w:space="0" w:color="auto"/>
        <w:left w:val="none" w:sz="0" w:space="0" w:color="auto"/>
        <w:bottom w:val="none" w:sz="0" w:space="0" w:color="auto"/>
        <w:right w:val="none" w:sz="0" w:space="0" w:color="auto"/>
      </w:divBdr>
    </w:div>
    <w:div w:id="979648775">
      <w:bodyDiv w:val="1"/>
      <w:marLeft w:val="0"/>
      <w:marRight w:val="0"/>
      <w:marTop w:val="0"/>
      <w:marBottom w:val="0"/>
      <w:divBdr>
        <w:top w:val="none" w:sz="0" w:space="0" w:color="auto"/>
        <w:left w:val="none" w:sz="0" w:space="0" w:color="auto"/>
        <w:bottom w:val="none" w:sz="0" w:space="0" w:color="auto"/>
        <w:right w:val="none" w:sz="0" w:space="0" w:color="auto"/>
      </w:divBdr>
      <w:divsChild>
        <w:div w:id="954092250">
          <w:marLeft w:val="360"/>
          <w:marRight w:val="0"/>
          <w:marTop w:val="90"/>
          <w:marBottom w:val="90"/>
          <w:divBdr>
            <w:top w:val="none" w:sz="0" w:space="0" w:color="auto"/>
            <w:left w:val="none" w:sz="0" w:space="0" w:color="auto"/>
            <w:bottom w:val="none" w:sz="0" w:space="0" w:color="auto"/>
            <w:right w:val="none" w:sz="0" w:space="0" w:color="auto"/>
          </w:divBdr>
          <w:divsChild>
            <w:div w:id="388040979">
              <w:marLeft w:val="0"/>
              <w:marRight w:val="0"/>
              <w:marTop w:val="0"/>
              <w:marBottom w:val="0"/>
              <w:divBdr>
                <w:top w:val="none" w:sz="0" w:space="0" w:color="auto"/>
                <w:left w:val="none" w:sz="0" w:space="0" w:color="auto"/>
                <w:bottom w:val="none" w:sz="0" w:space="0" w:color="auto"/>
                <w:right w:val="none" w:sz="0" w:space="0" w:color="auto"/>
              </w:divBdr>
              <w:divsChild>
                <w:div w:id="211093083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44254202">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68456703">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45778214">
      <w:bodyDiv w:val="1"/>
      <w:marLeft w:val="0"/>
      <w:marRight w:val="0"/>
      <w:marTop w:val="0"/>
      <w:marBottom w:val="0"/>
      <w:divBdr>
        <w:top w:val="none" w:sz="0" w:space="0" w:color="auto"/>
        <w:left w:val="none" w:sz="0" w:space="0" w:color="auto"/>
        <w:bottom w:val="none" w:sz="0" w:space="0" w:color="auto"/>
        <w:right w:val="none" w:sz="0" w:space="0" w:color="auto"/>
      </w:divBdr>
    </w:div>
    <w:div w:id="1149861795">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68519519">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33664032">
      <w:bodyDiv w:val="1"/>
      <w:marLeft w:val="0"/>
      <w:marRight w:val="0"/>
      <w:marTop w:val="0"/>
      <w:marBottom w:val="0"/>
      <w:divBdr>
        <w:top w:val="none" w:sz="0" w:space="0" w:color="auto"/>
        <w:left w:val="none" w:sz="0" w:space="0" w:color="auto"/>
        <w:bottom w:val="none" w:sz="0" w:space="0" w:color="auto"/>
        <w:right w:val="none" w:sz="0" w:space="0" w:color="auto"/>
      </w:divBdr>
    </w:div>
    <w:div w:id="1234969598">
      <w:bodyDiv w:val="1"/>
      <w:marLeft w:val="0"/>
      <w:marRight w:val="0"/>
      <w:marTop w:val="0"/>
      <w:marBottom w:val="0"/>
      <w:divBdr>
        <w:top w:val="none" w:sz="0" w:space="0" w:color="auto"/>
        <w:left w:val="none" w:sz="0" w:space="0" w:color="auto"/>
        <w:bottom w:val="none" w:sz="0" w:space="0" w:color="auto"/>
        <w:right w:val="none" w:sz="0" w:space="0" w:color="auto"/>
      </w:divBdr>
    </w:div>
    <w:div w:id="1251694038">
      <w:bodyDiv w:val="1"/>
      <w:marLeft w:val="0"/>
      <w:marRight w:val="0"/>
      <w:marTop w:val="0"/>
      <w:marBottom w:val="0"/>
      <w:divBdr>
        <w:top w:val="none" w:sz="0" w:space="0" w:color="auto"/>
        <w:left w:val="none" w:sz="0" w:space="0" w:color="auto"/>
        <w:bottom w:val="none" w:sz="0" w:space="0" w:color="auto"/>
        <w:right w:val="none" w:sz="0" w:space="0" w:color="auto"/>
      </w:divBdr>
    </w:div>
    <w:div w:id="1268390666">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296788961">
      <w:bodyDiv w:val="1"/>
      <w:marLeft w:val="0"/>
      <w:marRight w:val="0"/>
      <w:marTop w:val="0"/>
      <w:marBottom w:val="0"/>
      <w:divBdr>
        <w:top w:val="none" w:sz="0" w:space="0" w:color="auto"/>
        <w:left w:val="none" w:sz="0" w:space="0" w:color="auto"/>
        <w:bottom w:val="none" w:sz="0" w:space="0" w:color="auto"/>
        <w:right w:val="none" w:sz="0" w:space="0" w:color="auto"/>
      </w:divBdr>
    </w:div>
    <w:div w:id="1312827320">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363823883">
      <w:bodyDiv w:val="1"/>
      <w:marLeft w:val="0"/>
      <w:marRight w:val="0"/>
      <w:marTop w:val="0"/>
      <w:marBottom w:val="0"/>
      <w:divBdr>
        <w:top w:val="none" w:sz="0" w:space="0" w:color="auto"/>
        <w:left w:val="none" w:sz="0" w:space="0" w:color="auto"/>
        <w:bottom w:val="none" w:sz="0" w:space="0" w:color="auto"/>
        <w:right w:val="none" w:sz="0" w:space="0" w:color="auto"/>
      </w:divBdr>
    </w:div>
    <w:div w:id="1406217575">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481531417">
      <w:bodyDiv w:val="1"/>
      <w:marLeft w:val="0"/>
      <w:marRight w:val="0"/>
      <w:marTop w:val="0"/>
      <w:marBottom w:val="0"/>
      <w:divBdr>
        <w:top w:val="none" w:sz="0" w:space="0" w:color="auto"/>
        <w:left w:val="none" w:sz="0" w:space="0" w:color="auto"/>
        <w:bottom w:val="none" w:sz="0" w:space="0" w:color="auto"/>
        <w:right w:val="none" w:sz="0" w:space="0" w:color="auto"/>
      </w:divBdr>
    </w:div>
    <w:div w:id="1496072324">
      <w:bodyDiv w:val="1"/>
      <w:marLeft w:val="0"/>
      <w:marRight w:val="0"/>
      <w:marTop w:val="0"/>
      <w:marBottom w:val="0"/>
      <w:divBdr>
        <w:top w:val="none" w:sz="0" w:space="0" w:color="auto"/>
        <w:left w:val="none" w:sz="0" w:space="0" w:color="auto"/>
        <w:bottom w:val="none" w:sz="0" w:space="0" w:color="auto"/>
        <w:right w:val="none" w:sz="0" w:space="0" w:color="auto"/>
      </w:divBdr>
    </w:div>
    <w:div w:id="1515921590">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73732485">
      <w:bodyDiv w:val="1"/>
      <w:marLeft w:val="0"/>
      <w:marRight w:val="0"/>
      <w:marTop w:val="0"/>
      <w:marBottom w:val="0"/>
      <w:divBdr>
        <w:top w:val="none" w:sz="0" w:space="0" w:color="auto"/>
        <w:left w:val="none" w:sz="0" w:space="0" w:color="auto"/>
        <w:bottom w:val="none" w:sz="0" w:space="0" w:color="auto"/>
        <w:right w:val="none" w:sz="0" w:space="0" w:color="auto"/>
      </w:divBdr>
    </w:div>
    <w:div w:id="1577008404">
      <w:bodyDiv w:val="1"/>
      <w:marLeft w:val="0"/>
      <w:marRight w:val="0"/>
      <w:marTop w:val="0"/>
      <w:marBottom w:val="0"/>
      <w:divBdr>
        <w:top w:val="none" w:sz="0" w:space="0" w:color="auto"/>
        <w:left w:val="none" w:sz="0" w:space="0" w:color="auto"/>
        <w:bottom w:val="none" w:sz="0" w:space="0" w:color="auto"/>
        <w:right w:val="none" w:sz="0" w:space="0" w:color="auto"/>
      </w:divBdr>
    </w:div>
    <w:div w:id="1622299968">
      <w:bodyDiv w:val="1"/>
      <w:marLeft w:val="0"/>
      <w:marRight w:val="0"/>
      <w:marTop w:val="0"/>
      <w:marBottom w:val="0"/>
      <w:divBdr>
        <w:top w:val="none" w:sz="0" w:space="0" w:color="auto"/>
        <w:left w:val="none" w:sz="0" w:space="0" w:color="auto"/>
        <w:bottom w:val="none" w:sz="0" w:space="0" w:color="auto"/>
        <w:right w:val="none" w:sz="0" w:space="0" w:color="auto"/>
      </w:divBdr>
    </w:div>
    <w:div w:id="1634141357">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523693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03019676">
      <w:bodyDiv w:val="1"/>
      <w:marLeft w:val="0"/>
      <w:marRight w:val="0"/>
      <w:marTop w:val="0"/>
      <w:marBottom w:val="0"/>
      <w:divBdr>
        <w:top w:val="none" w:sz="0" w:space="0" w:color="auto"/>
        <w:left w:val="none" w:sz="0" w:space="0" w:color="auto"/>
        <w:bottom w:val="none" w:sz="0" w:space="0" w:color="auto"/>
        <w:right w:val="none" w:sz="0" w:space="0" w:color="auto"/>
      </w:divBdr>
    </w:div>
    <w:div w:id="1713722413">
      <w:bodyDiv w:val="1"/>
      <w:marLeft w:val="0"/>
      <w:marRight w:val="0"/>
      <w:marTop w:val="0"/>
      <w:marBottom w:val="0"/>
      <w:divBdr>
        <w:top w:val="none" w:sz="0" w:space="0" w:color="auto"/>
        <w:left w:val="none" w:sz="0" w:space="0" w:color="auto"/>
        <w:bottom w:val="none" w:sz="0" w:space="0" w:color="auto"/>
        <w:right w:val="none" w:sz="0" w:space="0" w:color="auto"/>
      </w:divBdr>
    </w:div>
    <w:div w:id="1717389413">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45059533">
      <w:bodyDiv w:val="1"/>
      <w:marLeft w:val="0"/>
      <w:marRight w:val="0"/>
      <w:marTop w:val="0"/>
      <w:marBottom w:val="0"/>
      <w:divBdr>
        <w:top w:val="none" w:sz="0" w:space="0" w:color="auto"/>
        <w:left w:val="none" w:sz="0" w:space="0" w:color="auto"/>
        <w:bottom w:val="none" w:sz="0" w:space="0" w:color="auto"/>
        <w:right w:val="none" w:sz="0" w:space="0" w:color="auto"/>
      </w:divBdr>
    </w:div>
    <w:div w:id="1759935938">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3920312">
      <w:bodyDiv w:val="1"/>
      <w:marLeft w:val="0"/>
      <w:marRight w:val="0"/>
      <w:marTop w:val="0"/>
      <w:marBottom w:val="0"/>
      <w:divBdr>
        <w:top w:val="none" w:sz="0" w:space="0" w:color="auto"/>
        <w:left w:val="none" w:sz="0" w:space="0" w:color="auto"/>
        <w:bottom w:val="none" w:sz="0" w:space="0" w:color="auto"/>
        <w:right w:val="none" w:sz="0" w:space="0" w:color="auto"/>
      </w:divBdr>
    </w:div>
    <w:div w:id="1823080621">
      <w:bodyDiv w:val="1"/>
      <w:marLeft w:val="0"/>
      <w:marRight w:val="0"/>
      <w:marTop w:val="0"/>
      <w:marBottom w:val="0"/>
      <w:divBdr>
        <w:top w:val="none" w:sz="0" w:space="0" w:color="auto"/>
        <w:left w:val="none" w:sz="0" w:space="0" w:color="auto"/>
        <w:bottom w:val="none" w:sz="0" w:space="0" w:color="auto"/>
        <w:right w:val="none" w:sz="0" w:space="0" w:color="auto"/>
      </w:divBdr>
    </w:div>
    <w:div w:id="1875583153">
      <w:bodyDiv w:val="1"/>
      <w:marLeft w:val="0"/>
      <w:marRight w:val="0"/>
      <w:marTop w:val="0"/>
      <w:marBottom w:val="0"/>
      <w:divBdr>
        <w:top w:val="none" w:sz="0" w:space="0" w:color="auto"/>
        <w:left w:val="none" w:sz="0" w:space="0" w:color="auto"/>
        <w:bottom w:val="none" w:sz="0" w:space="0" w:color="auto"/>
        <w:right w:val="none" w:sz="0" w:space="0" w:color="auto"/>
      </w:divBdr>
    </w:div>
    <w:div w:id="1891842692">
      <w:bodyDiv w:val="1"/>
      <w:marLeft w:val="0"/>
      <w:marRight w:val="0"/>
      <w:marTop w:val="0"/>
      <w:marBottom w:val="0"/>
      <w:divBdr>
        <w:top w:val="none" w:sz="0" w:space="0" w:color="auto"/>
        <w:left w:val="none" w:sz="0" w:space="0" w:color="auto"/>
        <w:bottom w:val="none" w:sz="0" w:space="0" w:color="auto"/>
        <w:right w:val="none" w:sz="0" w:space="0" w:color="auto"/>
      </w:divBdr>
    </w:div>
    <w:div w:id="1922637819">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8975888">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1986007339">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35766676">
      <w:bodyDiv w:val="1"/>
      <w:marLeft w:val="0"/>
      <w:marRight w:val="0"/>
      <w:marTop w:val="0"/>
      <w:marBottom w:val="0"/>
      <w:divBdr>
        <w:top w:val="none" w:sz="0" w:space="0" w:color="auto"/>
        <w:left w:val="none" w:sz="0" w:space="0" w:color="auto"/>
        <w:bottom w:val="none" w:sz="0" w:space="0" w:color="auto"/>
        <w:right w:val="none" w:sz="0" w:space="0" w:color="auto"/>
      </w:divBdr>
    </w:div>
    <w:div w:id="2040233075">
      <w:bodyDiv w:val="1"/>
      <w:marLeft w:val="0"/>
      <w:marRight w:val="0"/>
      <w:marTop w:val="0"/>
      <w:marBottom w:val="0"/>
      <w:divBdr>
        <w:top w:val="none" w:sz="0" w:space="0" w:color="auto"/>
        <w:left w:val="none" w:sz="0" w:space="0" w:color="auto"/>
        <w:bottom w:val="none" w:sz="0" w:space="0" w:color="auto"/>
        <w:right w:val="none" w:sz="0" w:space="0" w:color="auto"/>
      </w:divBdr>
    </w:div>
    <w:div w:id="2054579865">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 w:id="214454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overnment.ru/rugovclassifier/839/" TargetMode="External"/><Relationship Id="rId18" Type="http://schemas.openxmlformats.org/officeDocument/2006/relationships/hyperlink" Target="http://government.ru/rugovclassifier/851/" TargetMode="External"/><Relationship Id="rId26" Type="http://schemas.openxmlformats.org/officeDocument/2006/relationships/image" Target="media/image4.png"/><Relationship Id="rId39" Type="http://schemas.openxmlformats.org/officeDocument/2006/relationships/hyperlink" Target="https://wiki2.org/ru/%D0%AF%D0%B3%D0%BE%D0%B4%D0%BD%D1%8B%D0%B9_(%D0%9D%D0%BE%D0%B2%D0%BE%D1%81%D0%B8%D0%B1%D0%B8%D1%80%D1%81%D0%BA%D0%B0%D1%8F_%D0%BE%D0%B1%D0%BB%D0%B0%D1%81%D1%82%D1%8C)" TargetMode="External"/><Relationship Id="rId3" Type="http://schemas.openxmlformats.org/officeDocument/2006/relationships/styles" Target="styles.xml"/><Relationship Id="rId21" Type="http://schemas.openxmlformats.org/officeDocument/2006/relationships/hyperlink" Target="http://government.ru/rugovclassifier/866/"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government.ru/rugovclassifier/833/" TargetMode="External"/><Relationship Id="rId17" Type="http://schemas.openxmlformats.org/officeDocument/2006/relationships/hyperlink" Target="http://government.ru/rugovclassifier/848/"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s://wiki2.org/ru/%D0%A8%D0%B8%D0%BB%D0%BE%D0%B2%D0%BE-%D0%9A%D1%83%D1%80%D1%8C%D1%8F" TargetMode="External"/><Relationship Id="rId2" Type="http://schemas.openxmlformats.org/officeDocument/2006/relationships/numbering" Target="numbering.xml"/><Relationship Id="rId16" Type="http://schemas.openxmlformats.org/officeDocument/2006/relationships/hyperlink" Target="http://government.ru/rugovclassifier/846/" TargetMode="External"/><Relationship Id="rId20" Type="http://schemas.openxmlformats.org/officeDocument/2006/relationships/hyperlink" Target="http://government.ru/rugovclassifier/865/" TargetMode="External"/><Relationship Id="rId29" Type="http://schemas.openxmlformats.org/officeDocument/2006/relationships/image" Target="media/image7.png"/><Relationship Id="rId41" Type="http://schemas.openxmlformats.org/officeDocument/2006/relationships/hyperlink" Target="https://wiki2.org/ru/%D0%AF%D0%B3%D0%BE%D0%B4%D0%BD%D1%8B%D0%B9_(%D0%9D%D0%BE%D0%B2%D0%BE%D1%81%D0%B8%D0%B1%D0%B8%D1%80%D1%81%D0%BA%D0%B0%D1%8F_%D0%BE%D0%B1%D0%BB%D0%B0%D1%81%D1%82%D1%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vernment.ru/rugovclassifier/831/" TargetMode="External"/><Relationship Id="rId24" Type="http://schemas.openxmlformats.org/officeDocument/2006/relationships/image" Target="media/image2.png"/><Relationship Id="rId32" Type="http://schemas.openxmlformats.org/officeDocument/2006/relationships/hyperlink" Target="https://www.nso.ru/sites/test.new.nso.ru/wodby_files/files/page_2412/postanovlenie_pravitelstva_nso_ot_19.03.2019_no_105-p_o_strategii_ser_nso_na_period_do_2030_goda.rar" TargetMode="External"/><Relationship Id="rId37" Type="http://schemas.openxmlformats.org/officeDocument/2006/relationships/hyperlink" Target="https://wiki2.org/ru/%D0%AF%D0%B3%D0%BE%D0%B4%D0%BD%D1%8B%D0%B9_(%D0%9D%D0%BE%D0%B2%D0%BE%D1%81%D0%B8%D0%B1%D0%B8%D1%80%D1%81%D0%BA%D0%B0%D1%8F_%D0%BE%D0%B1%D0%BB%D0%B0%D1%81%D1%82%D1%8C)" TargetMode="External"/><Relationship Id="rId40" Type="http://schemas.openxmlformats.org/officeDocument/2006/relationships/hyperlink" Target="https://wiki2.org/ru/%D0%A8%D0%B8%D0%BB%D0%BE%D0%B2%D0%BE-%D0%9A%D1%83%D1%80%D1%8C%D1%8F" TargetMode="External"/><Relationship Id="rId5" Type="http://schemas.openxmlformats.org/officeDocument/2006/relationships/webSettings" Target="webSettings.xml"/><Relationship Id="rId15" Type="http://schemas.openxmlformats.org/officeDocument/2006/relationships/hyperlink" Target="http://government.ru/rugovclassifier/844/" TargetMode="External"/><Relationship Id="rId23" Type="http://schemas.openxmlformats.org/officeDocument/2006/relationships/hyperlink" Target="http://government.ru/rugovclassifier/900/" TargetMode="External"/><Relationship Id="rId28" Type="http://schemas.openxmlformats.org/officeDocument/2006/relationships/image" Target="media/image6.png"/><Relationship Id="rId36" Type="http://schemas.openxmlformats.org/officeDocument/2006/relationships/hyperlink" Target="https://wiki2.org/ru/%D0%A8%D0%B8%D0%BB%D0%BE%D0%B2%D0%BE-%D0%9A%D1%83%D1%80%D1%8C%D1%8F" TargetMode="External"/><Relationship Id="rId10" Type="http://schemas.openxmlformats.org/officeDocument/2006/relationships/footer" Target="footer1.xml"/><Relationship Id="rId19" Type="http://schemas.openxmlformats.org/officeDocument/2006/relationships/hyperlink" Target="http://government.ru/rugovclassifier/864/" TargetMode="External"/><Relationship Id="rId31" Type="http://schemas.openxmlformats.org/officeDocument/2006/relationships/hyperlink" Target="https://mtsr.nso.ru/sites/mtsr.nso.ru/wodby_files/files/page_10647/akutalnaya_versiya_gosprogrammy_0.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government.ru/rugovclassifier/842/" TargetMode="External"/><Relationship Id="rId22" Type="http://schemas.openxmlformats.org/officeDocument/2006/relationships/hyperlink" Target="http://government.ru/rugovclassifier/614/"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9FEA6-1CB3-4A3A-BF7D-2F4C3E5C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11614</TotalTime>
  <Pages>230</Pages>
  <Words>68885</Words>
  <Characters>392646</Characters>
  <Application>Microsoft Office Word</Application>
  <DocSecurity>0</DocSecurity>
  <Lines>3272</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460610</CharactersWithSpaces>
  <SharedDoc>false</SharedDoc>
  <HLinks>
    <vt:vector size="180" baseType="variant">
      <vt:variant>
        <vt:i4>3342436</vt:i4>
      </vt:variant>
      <vt:variant>
        <vt:i4>258</vt:i4>
      </vt:variant>
      <vt:variant>
        <vt:i4>0</vt:i4>
      </vt:variant>
      <vt:variant>
        <vt:i4>5</vt:i4>
      </vt:variant>
      <vt:variant>
        <vt:lpwstr>https://wiki2.org/ru/%D0%AF%D0%B3%D0%BE%D0%B4%D0%BD%D1%8B%D0%B9_(%D0%9D%D0%BE%D0%B2%D0%BE%D1%81%D0%B8%D0%B1%D0%B8%D1%80%D1%81%D0%BA%D0%B0%D1%8F_%D0%BE%D0%B1%D0%BB%D0%B0%D1%81%D1%82%D1%8C)</vt:lpwstr>
      </vt:variant>
      <vt:variant>
        <vt:lpwstr/>
      </vt:variant>
      <vt:variant>
        <vt:i4>3342436</vt:i4>
      </vt:variant>
      <vt:variant>
        <vt:i4>255</vt:i4>
      </vt:variant>
      <vt:variant>
        <vt:i4>0</vt:i4>
      </vt:variant>
      <vt:variant>
        <vt:i4>5</vt:i4>
      </vt:variant>
      <vt:variant>
        <vt:lpwstr>https://wiki2.org/ru/%D0%AF%D0%B3%D0%BE%D0%B4%D0%BD%D1%8B%D0%B9_(%D0%9D%D0%BE%D0%B2%D0%BE%D1%81%D0%B8%D0%B1%D0%B8%D1%80%D1%81%D0%BA%D0%B0%D1%8F_%D0%BE%D0%B1%D0%BB%D0%B0%D1%81%D1%82%D1%8C)</vt:lpwstr>
      </vt:variant>
      <vt:variant>
        <vt:lpwstr/>
      </vt:variant>
      <vt:variant>
        <vt:i4>2031687</vt:i4>
      </vt:variant>
      <vt:variant>
        <vt:i4>252</vt:i4>
      </vt:variant>
      <vt:variant>
        <vt:i4>0</vt:i4>
      </vt:variant>
      <vt:variant>
        <vt:i4>5</vt:i4>
      </vt:variant>
      <vt:variant>
        <vt:lpwstr>https://wiki2.org/ru/%D0%A8%D0%B8%D0%BB%D0%BE%D0%B2%D0%BE-%D0%9A%D1%83%D1%80%D1%8C%D1%8F</vt:lpwstr>
      </vt:variant>
      <vt:variant>
        <vt:lpwstr/>
      </vt:variant>
      <vt:variant>
        <vt:i4>3342436</vt:i4>
      </vt:variant>
      <vt:variant>
        <vt:i4>249</vt:i4>
      </vt:variant>
      <vt:variant>
        <vt:i4>0</vt:i4>
      </vt:variant>
      <vt:variant>
        <vt:i4>5</vt:i4>
      </vt:variant>
      <vt:variant>
        <vt:lpwstr>https://wiki2.org/ru/%D0%AF%D0%B3%D0%BE%D0%B4%D0%BD%D1%8B%D0%B9_(%D0%9D%D0%BE%D0%B2%D0%BE%D1%81%D0%B8%D0%B1%D0%B8%D1%80%D1%81%D0%BA%D0%B0%D1%8F_%D0%BE%D0%B1%D0%BB%D0%B0%D1%81%D1%82%D1%8C)</vt:lpwstr>
      </vt:variant>
      <vt:variant>
        <vt:lpwstr/>
      </vt:variant>
      <vt:variant>
        <vt:i4>2031687</vt:i4>
      </vt:variant>
      <vt:variant>
        <vt:i4>246</vt:i4>
      </vt:variant>
      <vt:variant>
        <vt:i4>0</vt:i4>
      </vt:variant>
      <vt:variant>
        <vt:i4>5</vt:i4>
      </vt:variant>
      <vt:variant>
        <vt:lpwstr>https://wiki2.org/ru/%D0%A8%D0%B8%D0%BB%D0%BE%D0%B2%D0%BE-%D0%9A%D1%83%D1%80%D1%8C%D1%8F</vt:lpwstr>
      </vt:variant>
      <vt:variant>
        <vt:lpwstr/>
      </vt:variant>
      <vt:variant>
        <vt:i4>3342436</vt:i4>
      </vt:variant>
      <vt:variant>
        <vt:i4>243</vt:i4>
      </vt:variant>
      <vt:variant>
        <vt:i4>0</vt:i4>
      </vt:variant>
      <vt:variant>
        <vt:i4>5</vt:i4>
      </vt:variant>
      <vt:variant>
        <vt:lpwstr>https://wiki2.org/ru/%D0%AF%D0%B3%D0%BE%D0%B4%D0%BD%D1%8B%D0%B9_(%D0%9D%D0%BE%D0%B2%D0%BE%D1%81%D0%B8%D0%B1%D0%B8%D1%80%D1%81%D0%BA%D0%B0%D1%8F_%D0%BE%D0%B1%D0%BB%D0%B0%D1%81%D1%82%D1%8C)</vt:lpwstr>
      </vt:variant>
      <vt:variant>
        <vt:lpwstr/>
      </vt:variant>
      <vt:variant>
        <vt:i4>2031687</vt:i4>
      </vt:variant>
      <vt:variant>
        <vt:i4>240</vt:i4>
      </vt:variant>
      <vt:variant>
        <vt:i4>0</vt:i4>
      </vt:variant>
      <vt:variant>
        <vt:i4>5</vt:i4>
      </vt:variant>
      <vt:variant>
        <vt:lpwstr>https://wiki2.org/ru/%D0%A8%D0%B8%D0%BB%D0%BE%D0%B2%D0%BE-%D0%9A%D1%83%D1%80%D1%8C%D1%8F</vt:lpwstr>
      </vt:variant>
      <vt:variant>
        <vt:lpwstr/>
      </vt:variant>
      <vt:variant>
        <vt:i4>6881318</vt:i4>
      </vt:variant>
      <vt:variant>
        <vt:i4>237</vt:i4>
      </vt:variant>
      <vt:variant>
        <vt:i4>0</vt:i4>
      </vt:variant>
      <vt:variant>
        <vt:i4>5</vt:i4>
      </vt:variant>
      <vt:variant>
        <vt:lpwstr>https://ru.wikipedia.org/wiki/%D0%97%D0%B0%D0%BF%D0%B0%D0%B4%D0%BD%D0%BE-%D0%A1%D0%B8%D0%B1%D0%B8%D1%80%D1%81%D0%BA%D0%B0%D1%8F_%D0%B6%D0%B5%D0%BB%D0%B5%D0%B7%D0%BD%D0%B0%D1%8F_%D0%B4%D0%BE%D1%80%D0%BE%D0%B3%D0%B0</vt:lpwstr>
      </vt:variant>
      <vt:variant>
        <vt:lpwstr/>
      </vt:variant>
      <vt:variant>
        <vt:i4>7274595</vt:i4>
      </vt:variant>
      <vt:variant>
        <vt:i4>234</vt:i4>
      </vt:variant>
      <vt:variant>
        <vt:i4>0</vt:i4>
      </vt:variant>
      <vt:variant>
        <vt:i4>5</vt:i4>
      </vt:variant>
      <vt:variant>
        <vt:lpwstr>https://ru.wikipedia.org/wiki/%D0%9A%D0%BE%D0%BA%D1%88%D0%B5%D1%82%D0%B0%D1%83</vt:lpwstr>
      </vt:variant>
      <vt:variant>
        <vt:lpwstr/>
      </vt:variant>
      <vt:variant>
        <vt:i4>3538998</vt:i4>
      </vt:variant>
      <vt:variant>
        <vt:i4>231</vt:i4>
      </vt:variant>
      <vt:variant>
        <vt:i4>0</vt:i4>
      </vt:variant>
      <vt:variant>
        <vt:i4>5</vt:i4>
      </vt:variant>
      <vt:variant>
        <vt:lpwstr>https://ru.wikipedia.org/wiki/%D0%9A%D0%B0%D0%BC%D0%B5%D0%BD%D1%8C-%D0%BD%D0%B0-%D0%9E%D0%B1%D0%B8</vt:lpwstr>
      </vt:variant>
      <vt:variant>
        <vt:lpwstr/>
      </vt:variant>
      <vt:variant>
        <vt:i4>4325479</vt:i4>
      </vt:variant>
      <vt:variant>
        <vt:i4>228</vt:i4>
      </vt:variant>
      <vt:variant>
        <vt:i4>0</vt:i4>
      </vt:variant>
      <vt:variant>
        <vt:i4>5</vt:i4>
      </vt:variant>
      <vt:variant>
        <vt:lpwstr>https://ru.wikipedia.org/wiki/%D0%9A%D1%83%D0%BB%D1%83%D0%BD%D0%B4%D0%B0_(%D1%81%D1%82%D0%B0%D0%BD%D1%86%D0%B8%D1%8F)</vt:lpwstr>
      </vt:variant>
      <vt:variant>
        <vt:lpwstr/>
      </vt:variant>
      <vt:variant>
        <vt:i4>1507404</vt:i4>
      </vt:variant>
      <vt:variant>
        <vt:i4>225</vt:i4>
      </vt:variant>
      <vt:variant>
        <vt:i4>0</vt:i4>
      </vt:variant>
      <vt:variant>
        <vt:i4>5</vt:i4>
      </vt:variant>
      <vt:variant>
        <vt:lpwstr>https://ru.wikipedia.org/wiki/%D0%A2%D0%B0%D1%82%D0%B0%D1%80%D1%81%D0%BA</vt:lpwstr>
      </vt:variant>
      <vt:variant>
        <vt:lpwstr/>
      </vt:variant>
      <vt:variant>
        <vt:i4>6160437</vt:i4>
      </vt:variant>
      <vt:variant>
        <vt:i4>222</vt:i4>
      </vt:variant>
      <vt:variant>
        <vt:i4>0</vt:i4>
      </vt:variant>
      <vt:variant>
        <vt:i4>5</vt:i4>
      </vt:variant>
      <vt:variant>
        <vt:lpwstr>https://www.nso.ru/sites/test.new.nso.ru/wodby_files/files/page_2412/postanovlenie_pravitelstva_nso_ot_19.03.2019_no_105-p_o_strategii_ser_nso_na_period_do_2030_goda.rar</vt:lpwstr>
      </vt:variant>
      <vt:variant>
        <vt:lpwstr/>
      </vt:variant>
      <vt:variant>
        <vt:i4>7864401</vt:i4>
      </vt:variant>
      <vt:variant>
        <vt:i4>219</vt:i4>
      </vt:variant>
      <vt:variant>
        <vt:i4>0</vt:i4>
      </vt:variant>
      <vt:variant>
        <vt:i4>5</vt:i4>
      </vt:variant>
      <vt:variant>
        <vt:lpwstr>https://mtsr.nso.ru/sites/mtsr.nso.ru/wodby_files/files/page_10647/akutalnaya_versiya_gosprogrammy_0.docx</vt:lpwstr>
      </vt:variant>
      <vt:variant>
        <vt:lpwstr/>
      </vt:variant>
      <vt:variant>
        <vt:i4>7864401</vt:i4>
      </vt:variant>
      <vt:variant>
        <vt:i4>216</vt:i4>
      </vt:variant>
      <vt:variant>
        <vt:i4>0</vt:i4>
      </vt:variant>
      <vt:variant>
        <vt:i4>5</vt:i4>
      </vt:variant>
      <vt:variant>
        <vt:lpwstr>https://mtsr.nso.ru/sites/mtsr.nso.ru/wodby_files/files/page_10647/akutalnaya_versiya_gosprogrammy_0.docx</vt:lpwstr>
      </vt:variant>
      <vt:variant>
        <vt:lpwstr/>
      </vt:variant>
      <vt:variant>
        <vt:i4>7864401</vt:i4>
      </vt:variant>
      <vt:variant>
        <vt:i4>213</vt:i4>
      </vt:variant>
      <vt:variant>
        <vt:i4>0</vt:i4>
      </vt:variant>
      <vt:variant>
        <vt:i4>5</vt:i4>
      </vt:variant>
      <vt:variant>
        <vt:lpwstr>https://mtsr.nso.ru/sites/mtsr.nso.ru/wodby_files/files/page_10647/akutalnaya_versiya_gosprogrammy_0.docx</vt:lpwstr>
      </vt:variant>
      <vt:variant>
        <vt:lpwstr/>
      </vt:variant>
      <vt:variant>
        <vt:i4>1114172</vt:i4>
      </vt:variant>
      <vt:variant>
        <vt:i4>210</vt:i4>
      </vt:variant>
      <vt:variant>
        <vt:i4>0</vt:i4>
      </vt:variant>
      <vt:variant>
        <vt:i4>5</vt:i4>
      </vt:variant>
      <vt:variant>
        <vt:lpwstr/>
      </vt:variant>
      <vt:variant>
        <vt:lpwstr>_Toc87350470</vt:lpwstr>
      </vt:variant>
      <vt:variant>
        <vt:i4>1507414</vt:i4>
      </vt:variant>
      <vt:variant>
        <vt:i4>198</vt:i4>
      </vt:variant>
      <vt:variant>
        <vt:i4>0</vt:i4>
      </vt:variant>
      <vt:variant>
        <vt:i4>5</vt:i4>
      </vt:variant>
      <vt:variant>
        <vt:lpwstr>http://government.ru/rugovclassifier/900/</vt:lpwstr>
      </vt:variant>
      <vt:variant>
        <vt:lpwstr/>
      </vt:variant>
      <vt:variant>
        <vt:i4>1835095</vt:i4>
      </vt:variant>
      <vt:variant>
        <vt:i4>195</vt:i4>
      </vt:variant>
      <vt:variant>
        <vt:i4>0</vt:i4>
      </vt:variant>
      <vt:variant>
        <vt:i4>5</vt:i4>
      </vt:variant>
      <vt:variant>
        <vt:lpwstr>http://government.ru/rugovclassifier/614/</vt:lpwstr>
      </vt:variant>
      <vt:variant>
        <vt:lpwstr/>
      </vt:variant>
      <vt:variant>
        <vt:i4>1048656</vt:i4>
      </vt:variant>
      <vt:variant>
        <vt:i4>192</vt:i4>
      </vt:variant>
      <vt:variant>
        <vt:i4>0</vt:i4>
      </vt:variant>
      <vt:variant>
        <vt:i4>5</vt:i4>
      </vt:variant>
      <vt:variant>
        <vt:lpwstr>http://government.ru/rugovclassifier/866/</vt:lpwstr>
      </vt:variant>
      <vt:variant>
        <vt:lpwstr/>
      </vt:variant>
      <vt:variant>
        <vt:i4>1245264</vt:i4>
      </vt:variant>
      <vt:variant>
        <vt:i4>189</vt:i4>
      </vt:variant>
      <vt:variant>
        <vt:i4>0</vt:i4>
      </vt:variant>
      <vt:variant>
        <vt:i4>5</vt:i4>
      </vt:variant>
      <vt:variant>
        <vt:lpwstr>http://government.ru/rugovclassifier/865/</vt:lpwstr>
      </vt:variant>
      <vt:variant>
        <vt:lpwstr/>
      </vt:variant>
      <vt:variant>
        <vt:i4>1179728</vt:i4>
      </vt:variant>
      <vt:variant>
        <vt:i4>186</vt:i4>
      </vt:variant>
      <vt:variant>
        <vt:i4>0</vt:i4>
      </vt:variant>
      <vt:variant>
        <vt:i4>5</vt:i4>
      </vt:variant>
      <vt:variant>
        <vt:lpwstr>http://government.ru/rugovclassifier/864/</vt:lpwstr>
      </vt:variant>
      <vt:variant>
        <vt:lpwstr/>
      </vt:variant>
      <vt:variant>
        <vt:i4>1507411</vt:i4>
      </vt:variant>
      <vt:variant>
        <vt:i4>183</vt:i4>
      </vt:variant>
      <vt:variant>
        <vt:i4>0</vt:i4>
      </vt:variant>
      <vt:variant>
        <vt:i4>5</vt:i4>
      </vt:variant>
      <vt:variant>
        <vt:lpwstr>http://government.ru/rugovclassifier/851/</vt:lpwstr>
      </vt:variant>
      <vt:variant>
        <vt:lpwstr/>
      </vt:variant>
      <vt:variant>
        <vt:i4>1966162</vt:i4>
      </vt:variant>
      <vt:variant>
        <vt:i4>180</vt:i4>
      </vt:variant>
      <vt:variant>
        <vt:i4>0</vt:i4>
      </vt:variant>
      <vt:variant>
        <vt:i4>5</vt:i4>
      </vt:variant>
      <vt:variant>
        <vt:lpwstr>http://government.ru/rugovclassifier/848/</vt:lpwstr>
      </vt:variant>
      <vt:variant>
        <vt:lpwstr/>
      </vt:variant>
      <vt:variant>
        <vt:i4>1048658</vt:i4>
      </vt:variant>
      <vt:variant>
        <vt:i4>177</vt:i4>
      </vt:variant>
      <vt:variant>
        <vt:i4>0</vt:i4>
      </vt:variant>
      <vt:variant>
        <vt:i4>5</vt:i4>
      </vt:variant>
      <vt:variant>
        <vt:lpwstr>http://government.ru/rugovclassifier/846/</vt:lpwstr>
      </vt:variant>
      <vt:variant>
        <vt:lpwstr/>
      </vt:variant>
      <vt:variant>
        <vt:i4>1179730</vt:i4>
      </vt:variant>
      <vt:variant>
        <vt:i4>174</vt:i4>
      </vt:variant>
      <vt:variant>
        <vt:i4>0</vt:i4>
      </vt:variant>
      <vt:variant>
        <vt:i4>5</vt:i4>
      </vt:variant>
      <vt:variant>
        <vt:lpwstr>http://government.ru/rugovclassifier/844/</vt:lpwstr>
      </vt:variant>
      <vt:variant>
        <vt:lpwstr/>
      </vt:variant>
      <vt:variant>
        <vt:i4>1310802</vt:i4>
      </vt:variant>
      <vt:variant>
        <vt:i4>171</vt:i4>
      </vt:variant>
      <vt:variant>
        <vt:i4>0</vt:i4>
      </vt:variant>
      <vt:variant>
        <vt:i4>5</vt:i4>
      </vt:variant>
      <vt:variant>
        <vt:lpwstr>http://government.ru/rugovclassifier/842/</vt:lpwstr>
      </vt:variant>
      <vt:variant>
        <vt:lpwstr/>
      </vt:variant>
      <vt:variant>
        <vt:i4>2031701</vt:i4>
      </vt:variant>
      <vt:variant>
        <vt:i4>168</vt:i4>
      </vt:variant>
      <vt:variant>
        <vt:i4>0</vt:i4>
      </vt:variant>
      <vt:variant>
        <vt:i4>5</vt:i4>
      </vt:variant>
      <vt:variant>
        <vt:lpwstr>http://government.ru/rugovclassifier/839/</vt:lpwstr>
      </vt:variant>
      <vt:variant>
        <vt:lpwstr/>
      </vt:variant>
      <vt:variant>
        <vt:i4>1376341</vt:i4>
      </vt:variant>
      <vt:variant>
        <vt:i4>165</vt:i4>
      </vt:variant>
      <vt:variant>
        <vt:i4>0</vt:i4>
      </vt:variant>
      <vt:variant>
        <vt:i4>5</vt:i4>
      </vt:variant>
      <vt:variant>
        <vt:lpwstr>http://government.ru/rugovclassifier/833/</vt:lpwstr>
      </vt:variant>
      <vt:variant>
        <vt:lpwstr/>
      </vt:variant>
      <vt:variant>
        <vt:i4>1507413</vt:i4>
      </vt:variant>
      <vt:variant>
        <vt:i4>162</vt:i4>
      </vt:variant>
      <vt:variant>
        <vt:i4>0</vt:i4>
      </vt:variant>
      <vt:variant>
        <vt:i4>5</vt:i4>
      </vt:variant>
      <vt:variant>
        <vt:lpwstr>http://government.ru/rugovclassifier/831/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dc:creator>
  <cp:keywords/>
  <dc:description/>
  <cp:lastModifiedBy>user</cp:lastModifiedBy>
  <cp:revision>209</cp:revision>
  <cp:lastPrinted>2024-04-17T04:30:00Z</cp:lastPrinted>
  <dcterms:created xsi:type="dcterms:W3CDTF">2023-01-19T03:36:00Z</dcterms:created>
  <dcterms:modified xsi:type="dcterms:W3CDTF">2024-04-24T04:32:00Z</dcterms:modified>
</cp:coreProperties>
</file>