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F72" w:rsidRDefault="00C16F72" w:rsidP="00C16F72">
      <w:pPr>
        <w:shd w:val="clear" w:color="auto" w:fill="FFFFFF"/>
        <w:spacing w:after="0" w:line="240" w:lineRule="auto"/>
        <w:ind w:left="-142" w:firstLine="142"/>
        <w:jc w:val="center"/>
        <w:textAlignment w:val="baseline"/>
        <w:outlineLvl w:val="1"/>
        <w:rPr>
          <w:rFonts w:eastAsia="Times New Roman" w:cs="Times New Roman"/>
          <w:b/>
          <w:bCs/>
          <w:color w:val="000000"/>
          <w:sz w:val="55"/>
          <w:szCs w:val="55"/>
          <w:bdr w:val="none" w:sz="0" w:space="0" w:color="auto" w:frame="1"/>
          <w:lang w:eastAsia="ru-RU"/>
        </w:rPr>
      </w:pPr>
      <w:r>
        <w:rPr>
          <w:noProof/>
          <w:lang w:eastAsia="ru-RU"/>
        </w:rPr>
        <w:drawing>
          <wp:inline distT="0" distB="0" distL="0" distR="0" wp14:anchorId="6E09C891" wp14:editId="3EF8EDCF">
            <wp:extent cx="3209925" cy="2905125"/>
            <wp:effectExtent l="0" t="0" r="9525" b="9525"/>
            <wp:docPr id="1" name="Рисунок 1" descr="Памятка для родителей и детей по предупреждению детского травматиз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мятка для родителей и детей по предупреждению детского травматизм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924" cy="2906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6F72" w:rsidRDefault="00C16F72" w:rsidP="00C16F72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eastAsia="Times New Roman" w:cs="Times New Roman"/>
          <w:b/>
          <w:bCs/>
          <w:color w:val="000000"/>
          <w:sz w:val="55"/>
          <w:szCs w:val="55"/>
          <w:bdr w:val="none" w:sz="0" w:space="0" w:color="auto" w:frame="1"/>
          <w:lang w:eastAsia="ru-RU"/>
        </w:rPr>
      </w:pPr>
    </w:p>
    <w:p w:rsidR="00C16F72" w:rsidRPr="00C16F72" w:rsidRDefault="00C16F72" w:rsidP="00C16F72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Helvetica" w:eastAsia="Times New Roman" w:hAnsi="Helvetica" w:cs="Times New Roman"/>
          <w:b/>
          <w:bCs/>
          <w:color w:val="7030A0"/>
          <w:sz w:val="55"/>
          <w:szCs w:val="55"/>
          <w:lang w:eastAsia="ru-RU"/>
        </w:rPr>
      </w:pPr>
      <w:bookmarkStart w:id="0" w:name="_GoBack"/>
      <w:r w:rsidRPr="008B3B8F">
        <w:rPr>
          <w:rFonts w:ascii="Helvetica" w:eastAsia="Times New Roman" w:hAnsi="Helvetica" w:cs="Times New Roman"/>
          <w:b/>
          <w:bCs/>
          <w:color w:val="7030A0"/>
          <w:sz w:val="55"/>
          <w:szCs w:val="55"/>
          <w:bdr w:val="none" w:sz="0" w:space="0" w:color="auto" w:frame="1"/>
          <w:lang w:eastAsia="ru-RU"/>
        </w:rPr>
        <w:t>ПАМЯТКА</w:t>
      </w:r>
    </w:p>
    <w:p w:rsidR="00C16F72" w:rsidRPr="00C16F72" w:rsidRDefault="00C16F72" w:rsidP="00C16F72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Helvetica" w:eastAsia="Times New Roman" w:hAnsi="Helvetica" w:cs="Times New Roman"/>
          <w:b/>
          <w:bCs/>
          <w:color w:val="7030A0"/>
          <w:sz w:val="55"/>
          <w:szCs w:val="55"/>
          <w:lang w:eastAsia="ru-RU"/>
        </w:rPr>
      </w:pPr>
      <w:r w:rsidRPr="008B3B8F">
        <w:rPr>
          <w:rFonts w:ascii="Helvetica" w:eastAsia="Times New Roman" w:hAnsi="Helvetica" w:cs="Times New Roman"/>
          <w:b/>
          <w:bCs/>
          <w:color w:val="7030A0"/>
          <w:sz w:val="55"/>
          <w:szCs w:val="55"/>
          <w:bdr w:val="none" w:sz="0" w:space="0" w:color="auto" w:frame="1"/>
          <w:lang w:eastAsia="ru-RU"/>
        </w:rPr>
        <w:t>для родителей по предупреждению нес</w:t>
      </w:r>
      <w:r w:rsidR="00DB4129">
        <w:rPr>
          <w:rFonts w:ascii="Helvetica" w:eastAsia="Times New Roman" w:hAnsi="Helvetica" w:cs="Times New Roman"/>
          <w:b/>
          <w:bCs/>
          <w:color w:val="7030A0"/>
          <w:sz w:val="55"/>
          <w:szCs w:val="55"/>
          <w:bdr w:val="none" w:sz="0" w:space="0" w:color="auto" w:frame="1"/>
          <w:lang w:eastAsia="ru-RU"/>
        </w:rPr>
        <w:t>частных случаев с детьми в быту</w:t>
      </w:r>
    </w:p>
    <w:bookmarkEnd w:id="0"/>
    <w:p w:rsidR="00C16F72" w:rsidRDefault="008B3B8F" w:rsidP="00C16F72">
      <w:pPr>
        <w:keepNext/>
        <w:keepLines/>
        <w:spacing w:before="343" w:after="158"/>
        <w:jc w:val="center"/>
        <w:rPr>
          <w:rStyle w:val="21"/>
          <w:rFonts w:ascii="Times New Roman" w:hAnsi="Times New Roman" w:cs="Times New Roman"/>
          <w:sz w:val="48"/>
          <w:szCs w:val="48"/>
        </w:rPr>
      </w:pPr>
      <w:r w:rsidRPr="008B3B8F">
        <w:rPr>
          <w:rStyle w:val="21"/>
          <w:rFonts w:ascii="Times New Roman" w:hAnsi="Times New Roman" w:cs="Times New Roman"/>
          <w:noProof/>
          <w:sz w:val="48"/>
          <w:szCs w:val="48"/>
          <w:lang w:eastAsia="ru-RU"/>
        </w:rPr>
        <w:drawing>
          <wp:inline distT="0" distB="0" distL="0" distR="0">
            <wp:extent cx="3060065" cy="2161697"/>
            <wp:effectExtent l="0" t="0" r="6985" b="0"/>
            <wp:docPr id="7" name="Рисунок 7" descr="\\fs2\SHARE\ORG\001\Up_PravReb\ЛОГОТИП\логотип_УполномоченныйПоПравамРебе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fs2\SHARE\ORG\001\Up_PravReb\ЛОГОТИП\логотип_УполномоченныйПоПравамРебенк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065" cy="2161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6F72" w:rsidRPr="00C16F72">
        <w:rPr>
          <w:rStyle w:val="21"/>
          <w:rFonts w:ascii="Times New Roman" w:hAnsi="Times New Roman" w:cs="Times New Roman"/>
          <w:sz w:val="48"/>
          <w:szCs w:val="48"/>
        </w:rPr>
        <w:t xml:space="preserve"> </w:t>
      </w:r>
    </w:p>
    <w:p w:rsidR="00C16F72" w:rsidRPr="00C141A3" w:rsidRDefault="00C16F72" w:rsidP="00C16F72">
      <w:pPr>
        <w:keepNext/>
        <w:keepLines/>
        <w:spacing w:before="343" w:after="158"/>
        <w:jc w:val="center"/>
        <w:rPr>
          <w:rStyle w:val="21"/>
          <w:rFonts w:ascii="Times New Roman" w:hAnsi="Times New Roman" w:cs="Times New Roman"/>
          <w:b w:val="0"/>
          <w:bCs w:val="0"/>
          <w:sz w:val="48"/>
          <w:szCs w:val="48"/>
        </w:rPr>
      </w:pPr>
      <w:r w:rsidRPr="00C141A3">
        <w:rPr>
          <w:rStyle w:val="21"/>
          <w:rFonts w:ascii="Times New Roman" w:hAnsi="Times New Roman" w:cs="Times New Roman"/>
          <w:sz w:val="48"/>
          <w:szCs w:val="48"/>
        </w:rPr>
        <w:t>БОЛТЕНКО</w:t>
      </w:r>
    </w:p>
    <w:p w:rsidR="00C16F72" w:rsidRPr="00C141A3" w:rsidRDefault="00C16F72" w:rsidP="00C16F72">
      <w:pPr>
        <w:keepNext/>
        <w:keepLines/>
        <w:spacing w:before="343" w:after="158"/>
        <w:jc w:val="center"/>
        <w:rPr>
          <w:rFonts w:ascii="Times New Roman" w:hAnsi="Times New Roman" w:cs="Times New Roman"/>
          <w:sz w:val="48"/>
          <w:szCs w:val="48"/>
        </w:rPr>
      </w:pPr>
      <w:r w:rsidRPr="00C141A3">
        <w:rPr>
          <w:rStyle w:val="21"/>
          <w:rFonts w:ascii="Times New Roman" w:hAnsi="Times New Roman" w:cs="Times New Roman"/>
          <w:sz w:val="48"/>
          <w:szCs w:val="48"/>
        </w:rPr>
        <w:t>Надежда Николаевна</w:t>
      </w:r>
    </w:p>
    <w:p w:rsidR="00C16F72" w:rsidRPr="00C141A3" w:rsidRDefault="00C16F72" w:rsidP="00C16F72">
      <w:pPr>
        <w:spacing w:after="36"/>
        <w:jc w:val="center"/>
        <w:rPr>
          <w:rFonts w:ascii="Times New Roman" w:hAnsi="Times New Roman" w:cs="Times New Roman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>Уполномоченный по правам ребенка в Новосибирской области</w:t>
      </w:r>
    </w:p>
    <w:p w:rsidR="00C16F72" w:rsidRPr="00C141A3" w:rsidRDefault="00C16F72" w:rsidP="00C16F72">
      <w:pPr>
        <w:spacing w:after="0" w:line="418" w:lineRule="exact"/>
        <w:jc w:val="center"/>
        <w:rPr>
          <w:rStyle w:val="3"/>
          <w:rFonts w:eastAsiaTheme="minorHAnsi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>Адрес: 6300</w:t>
      </w:r>
      <w:r w:rsidR="00486C0F">
        <w:rPr>
          <w:rStyle w:val="3"/>
          <w:rFonts w:eastAsiaTheme="minorHAnsi"/>
          <w:sz w:val="28"/>
          <w:szCs w:val="28"/>
        </w:rPr>
        <w:t>07</w:t>
      </w:r>
      <w:r w:rsidRPr="00C141A3">
        <w:rPr>
          <w:rStyle w:val="3"/>
          <w:rFonts w:eastAsiaTheme="minorHAnsi"/>
          <w:sz w:val="28"/>
          <w:szCs w:val="28"/>
        </w:rPr>
        <w:t>, г. Новосибирск,</w:t>
      </w:r>
    </w:p>
    <w:p w:rsidR="00C16F72" w:rsidRPr="00C141A3" w:rsidRDefault="00C16F72" w:rsidP="00C16F72">
      <w:pPr>
        <w:spacing w:after="0" w:line="418" w:lineRule="exact"/>
        <w:jc w:val="center"/>
        <w:rPr>
          <w:rStyle w:val="3"/>
          <w:rFonts w:eastAsiaTheme="minorHAnsi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>ул. Кирова, Д. 3</w:t>
      </w:r>
    </w:p>
    <w:p w:rsidR="00C16F72" w:rsidRPr="00C141A3" w:rsidRDefault="00C16F72" w:rsidP="00C16F72">
      <w:pPr>
        <w:spacing w:after="0" w:line="418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>(метро Октябрьская)</w:t>
      </w:r>
    </w:p>
    <w:p w:rsidR="00C16F72" w:rsidRPr="00DB4129" w:rsidRDefault="00C16F72" w:rsidP="00C16F72">
      <w:pPr>
        <w:spacing w:after="176" w:line="418" w:lineRule="exact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 xml:space="preserve">Сайт: </w:t>
      </w:r>
      <w:proofErr w:type="spellStart"/>
      <w:r w:rsidRPr="00C141A3">
        <w:rPr>
          <w:rStyle w:val="3"/>
          <w:rFonts w:eastAsiaTheme="minorHAnsi"/>
          <w:sz w:val="28"/>
          <w:szCs w:val="28"/>
          <w:lang w:val="en-US"/>
        </w:rPr>
        <w:t>nskdeti</w:t>
      </w:r>
      <w:proofErr w:type="spellEnd"/>
      <w:r w:rsidRPr="00C141A3">
        <w:rPr>
          <w:rStyle w:val="3"/>
          <w:rFonts w:eastAsiaTheme="minorHAnsi"/>
          <w:sz w:val="28"/>
          <w:szCs w:val="28"/>
        </w:rPr>
        <w:t>.</w:t>
      </w:r>
      <w:proofErr w:type="spellStart"/>
      <w:r w:rsidRPr="00C141A3">
        <w:rPr>
          <w:rStyle w:val="3"/>
          <w:rFonts w:eastAsiaTheme="minorHAnsi"/>
          <w:sz w:val="28"/>
          <w:szCs w:val="28"/>
          <w:lang w:val="en-US"/>
        </w:rPr>
        <w:t>nso</w:t>
      </w:r>
      <w:proofErr w:type="spellEnd"/>
      <w:r w:rsidRPr="00C141A3">
        <w:rPr>
          <w:rStyle w:val="3"/>
          <w:rFonts w:eastAsiaTheme="minorHAnsi"/>
          <w:sz w:val="28"/>
          <w:szCs w:val="28"/>
        </w:rPr>
        <w:t>.</w:t>
      </w:r>
      <w:proofErr w:type="spellStart"/>
      <w:r w:rsidRPr="00C141A3">
        <w:rPr>
          <w:rStyle w:val="3"/>
          <w:rFonts w:eastAsiaTheme="minorHAnsi"/>
          <w:sz w:val="28"/>
          <w:szCs w:val="28"/>
          <w:lang w:val="en-US"/>
        </w:rPr>
        <w:t>ru</w:t>
      </w:r>
      <w:proofErr w:type="spellEnd"/>
      <w:r w:rsidRPr="00C141A3">
        <w:rPr>
          <w:rStyle w:val="3"/>
          <w:rFonts w:eastAsiaTheme="minorHAnsi"/>
          <w:sz w:val="28"/>
          <w:szCs w:val="28"/>
        </w:rPr>
        <w:t xml:space="preserve"> </w:t>
      </w:r>
      <w:r w:rsidRPr="00C141A3">
        <w:rPr>
          <w:rStyle w:val="3"/>
          <w:rFonts w:eastAsiaTheme="minorHAnsi"/>
          <w:sz w:val="28"/>
          <w:szCs w:val="28"/>
          <w:lang w:val="en-US"/>
        </w:rPr>
        <w:t>E</w:t>
      </w:r>
      <w:r w:rsidRPr="00C141A3">
        <w:rPr>
          <w:rStyle w:val="3"/>
          <w:rFonts w:eastAsiaTheme="minorHAnsi"/>
          <w:sz w:val="28"/>
          <w:szCs w:val="28"/>
        </w:rPr>
        <w:t>-</w:t>
      </w:r>
      <w:r w:rsidRPr="00C141A3">
        <w:rPr>
          <w:rStyle w:val="3"/>
          <w:rFonts w:eastAsiaTheme="minorHAnsi"/>
          <w:sz w:val="28"/>
          <w:szCs w:val="28"/>
          <w:lang w:val="en-US"/>
        </w:rPr>
        <w:t>mail</w:t>
      </w:r>
      <w:r w:rsidRPr="00C141A3">
        <w:rPr>
          <w:rStyle w:val="3"/>
          <w:rFonts w:eastAsiaTheme="minorHAnsi"/>
          <w:sz w:val="28"/>
          <w:szCs w:val="28"/>
        </w:rPr>
        <w:t xml:space="preserve">: </w:t>
      </w:r>
      <w:hyperlink r:id="rId7" w:history="1">
        <w:r w:rsidRPr="00C141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lem</w:t>
        </w:r>
        <w:r w:rsidRPr="00C141A3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C141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C141A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141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C16F72" w:rsidRPr="00C141A3" w:rsidRDefault="00C16F72" w:rsidP="00C16F72">
      <w:pPr>
        <w:spacing w:after="213" w:line="348" w:lineRule="exact"/>
        <w:jc w:val="center"/>
        <w:rPr>
          <w:rStyle w:val="3"/>
          <w:rFonts w:eastAsiaTheme="minorHAnsi"/>
          <w:sz w:val="28"/>
          <w:szCs w:val="28"/>
        </w:rPr>
      </w:pPr>
      <w:r w:rsidRPr="00C141A3">
        <w:rPr>
          <w:rStyle w:val="3"/>
          <w:rFonts w:eastAsiaTheme="minorHAnsi"/>
          <w:sz w:val="28"/>
          <w:szCs w:val="28"/>
        </w:rPr>
        <w:t>Получить консультацию и записаться на прием к Уполномоченному по правам ребенка можно в рабочие дни</w:t>
      </w:r>
    </w:p>
    <w:p w:rsidR="00C16F72" w:rsidRDefault="00C16F72" w:rsidP="00C16F72">
      <w:pPr>
        <w:spacing w:after="213" w:line="348" w:lineRule="exact"/>
        <w:jc w:val="center"/>
        <w:rPr>
          <w:rStyle w:val="3ArialNarrow145pt"/>
          <w:rFonts w:ascii="Times New Roman" w:hAnsi="Times New Roman" w:cs="Times New Roman"/>
          <w:sz w:val="28"/>
          <w:szCs w:val="28"/>
          <w14:glow w14:rad="139700">
            <w14:schemeClr w14:val="accent1">
              <w14:alpha w14:val="60000"/>
              <w14:satMod w14:val="175000"/>
            </w14:schemeClr>
          </w14:glow>
        </w:rPr>
      </w:pPr>
      <w:r w:rsidRPr="00C141A3">
        <w:rPr>
          <w:rStyle w:val="3ArialNarrow145pt"/>
          <w:rFonts w:ascii="Times New Roman" w:hAnsi="Times New Roman" w:cs="Times New Roman"/>
          <w:sz w:val="28"/>
          <w:szCs w:val="28"/>
          <w14:glow w14:rad="139700">
            <w14:schemeClr w14:val="accent1">
              <w14:alpha w14:val="60000"/>
              <w14:satMod w14:val="175000"/>
            </w14:schemeClr>
          </w14:glow>
        </w:rPr>
        <w:t>по телефону (383) 238-77-94</w:t>
      </w:r>
    </w:p>
    <w:p w:rsidR="00C16F72" w:rsidRDefault="00C16F72" w:rsidP="00C16F72">
      <w:pPr>
        <w:spacing w:after="213" w:line="348" w:lineRule="exact"/>
        <w:jc w:val="center"/>
        <w:rPr>
          <w:rStyle w:val="3ArialNarrow145pt"/>
          <w:rFonts w:ascii="Times New Roman" w:hAnsi="Times New Roman" w:cs="Times New Roman"/>
          <w:sz w:val="28"/>
          <w:szCs w:val="28"/>
          <w14:glow w14:rad="139700">
            <w14:schemeClr w14:val="accent1">
              <w14:alpha w14:val="60000"/>
              <w14:satMod w14:val="175000"/>
            </w14:schemeClr>
          </w14:glow>
        </w:rPr>
      </w:pPr>
    </w:p>
    <w:p w:rsidR="00C16F72" w:rsidRPr="00C16F72" w:rsidRDefault="00486C0F" w:rsidP="00C16F72">
      <w:pPr>
        <w:shd w:val="clear" w:color="auto" w:fill="FFFFFF"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8B3B8F">
        <w:rPr>
          <w:rFonts w:ascii="Times New Roman" w:hAnsi="Times New Roman" w:cs="Times New Roman"/>
          <w:b/>
          <w:color w:val="002060"/>
          <w:sz w:val="28"/>
          <w:szCs w:val="28"/>
        </w:rPr>
        <w:t>Беда приходит всегда нежданно. Дети очень любознательны, им хочется все опробовать, испытать, их интересуют яркие запоминающиеся явления. Стремление к самостоятельности у детей проявляется, когда в доме никого нет. Особенно опасно оставлять детей одних в запертых квартирах. Обеспечение безопасности ребенка дома - это комплекс мер предосторожности, который включает в себя безопасность всех составляющих вашего дома (кухни, ванной комнаты, спальни, зала и т. д.)!</w:t>
      </w:r>
      <w:r w:rsidRPr="008B3B8F">
        <w:rPr>
          <w:color w:val="002060"/>
        </w:rPr>
        <w:t xml:space="preserve"> 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Особенно опасно оставлять детей одних в запертых квартирах. В случае пожара они не смогут самостоятельно выйти из горящего помещения наружу.</w:t>
      </w:r>
    </w:p>
    <w:p w:rsidR="00C16F72" w:rsidRPr="008B3B8F" w:rsidRDefault="00486C0F" w:rsidP="00C16F72">
      <w:pPr>
        <w:shd w:val="clear" w:color="auto" w:fill="FFFFFF"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есмотря на </w:t>
      </w:r>
      <w:r w:rsid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то, что про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филактическ</w:t>
      </w:r>
      <w:r w:rsid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ие 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работ</w:t>
      </w:r>
      <w:r w:rsid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ы проводятся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 с родителями и учащимися по принятию мер предосторожности, несчастные случаи в быту </w:t>
      </w:r>
      <w:r w:rsid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продолжают п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роисход</w:t>
      </w:r>
      <w:r w:rsid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ить</w:t>
      </w:r>
      <w:r w:rsidR="00C16F72"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, в связи с чем, еще раз настоятельно рекомендуем — </w:t>
      </w:r>
    </w:p>
    <w:p w:rsidR="00C16F72" w:rsidRPr="00486C0F" w:rsidRDefault="00C16F72" w:rsidP="00C16F72">
      <w:pPr>
        <w:shd w:val="clear" w:color="auto" w:fill="FFFFFF"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</w:pPr>
      <w:r w:rsidRPr="00486C0F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lang w:eastAsia="ru-RU"/>
        </w:rPr>
        <w:t>НЕ ОСТАВЛЯЙТЕ ДЕТЕЙ БЕЗ ПРИСМОТРА!!!</w:t>
      </w:r>
    </w:p>
    <w:p w:rsidR="008B3B8F" w:rsidRDefault="008B3B8F" w:rsidP="00486C0F">
      <w:pPr>
        <w:shd w:val="clear" w:color="auto" w:fill="FFFFFF"/>
        <w:spacing w:after="0" w:line="240" w:lineRule="auto"/>
        <w:ind w:firstLine="375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8B3B8F" w:rsidRDefault="008B3B8F" w:rsidP="00486C0F">
      <w:pPr>
        <w:shd w:val="clear" w:color="auto" w:fill="FFFFFF"/>
        <w:spacing w:after="0" w:line="240" w:lineRule="auto"/>
        <w:ind w:firstLine="375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C0F" w:rsidRPr="008B3B8F" w:rsidRDefault="00C16F72" w:rsidP="00486C0F">
      <w:pPr>
        <w:shd w:val="clear" w:color="auto" w:fill="FFFFFF"/>
        <w:spacing w:after="0" w:line="240" w:lineRule="auto"/>
        <w:ind w:firstLine="375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</w:pPr>
      <w:r w:rsidRPr="008B3B8F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 xml:space="preserve">Напоминаем </w:t>
      </w:r>
    </w:p>
    <w:p w:rsidR="00C16F72" w:rsidRPr="008B3B8F" w:rsidRDefault="00486C0F" w:rsidP="00486C0F">
      <w:pPr>
        <w:shd w:val="clear" w:color="auto" w:fill="FFFFFF"/>
        <w:spacing w:after="0" w:line="240" w:lineRule="auto"/>
        <w:ind w:firstLine="375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</w:pPr>
      <w:r w:rsidRPr="008B3B8F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>о мерах</w:t>
      </w:r>
      <w:r w:rsidR="00C16F72" w:rsidRPr="008B3B8F">
        <w:rPr>
          <w:rFonts w:ascii="Times New Roman" w:eastAsia="Times New Roman" w:hAnsi="Times New Roman" w:cs="Times New Roman"/>
          <w:b/>
          <w:bCs/>
          <w:sz w:val="36"/>
          <w:szCs w:val="36"/>
          <w:bdr w:val="none" w:sz="0" w:space="0" w:color="auto" w:frame="1"/>
          <w:lang w:eastAsia="ru-RU"/>
        </w:rPr>
        <w:t xml:space="preserve"> предосторожности:</w:t>
      </w:r>
    </w:p>
    <w:p w:rsidR="00486C0F" w:rsidRPr="00C16F72" w:rsidRDefault="00486C0F" w:rsidP="00486C0F">
      <w:pPr>
        <w:shd w:val="clear" w:color="auto" w:fill="FFFFFF"/>
        <w:spacing w:after="0" w:line="240" w:lineRule="auto"/>
        <w:ind w:firstLine="375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Не оставляйте детей дома одних!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Если все-таки оставили, то на видном месте напишите номера телефонов, по которым ребенок может быстро связаться (ваша работа, мобильный, </w:t>
      </w:r>
      <w:r w:rsidR="00486C0F" w:rsidRPr="008B3B8F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по</w:t>
      </w: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лиция, скорая помощь, пожарная охрана, соседи). Проверьте, не оставили ли вы включенной воду или газ, выключили ли электронагревательные приборы. Закройте окна и тщательно заприте входную дверь. Уходя в вечернее время, не забудьте включить свет в комнатах, это отпугнет злоумышленников, и вашему ребенку не будет страшно одному. Не оставляйте детей одних, если в доме топится печь, включены электронагревательные приборы, работает газовая плита.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Постоянно повторяйте с ребенком правила поведения, устраивайте маленькие экзамены, разбирайте ошибки.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Сами неукоснительно выполняйте правила по безопасности. Будьте примером.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Выучите с ребенком, как его зовут, и как зовут его родителей, а также домашний адрес и телефон.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Уберите все предметы, которыми он может пораниться. Не оставляйте спички, зажигалки в доступном для детей месте!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Не разрешайте детям гулять в темное время суток, далеко от дома!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Не разрешайте им самостоятельно пользоваться газовой плитой, печью, включать электроприборы, в том числе электрическую гирлянду!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Рассказывайте детям о </w:t>
      </w:r>
      <w:proofErr w:type="spellStart"/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пожаробезопасном</w:t>
      </w:r>
      <w:proofErr w:type="spellEnd"/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 поведении; будьте примером во всех ситуациях, связанных с соблюдением правил пожарной безопасности!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Организуйте ребенку интересный досуг!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 xml:space="preserve">При обнаружении пожара или признака горения (задымления, повышенной температуры, запаха гари и т.п.) ребенок любого возраста должен немедленно покинуть помещение </w:t>
      </w: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и сообщить о пожаре взрослым или в пожарную охрану.</w:t>
      </w:r>
    </w:p>
    <w:p w:rsidR="00C16F72" w:rsidRPr="00C16F72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Никогда не поручайте детям покупать спички, сигареты, зажигалки. Шалость детей с огнем нередко не только приводит к пожарам, но к трагическим последствиям.</w:t>
      </w:r>
    </w:p>
    <w:p w:rsidR="00C16F72" w:rsidRPr="008B3B8F" w:rsidRDefault="00C16F72" w:rsidP="00C16F72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C16F72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На балконе не позволяйте детям запускать петарды.</w:t>
      </w:r>
    </w:p>
    <w:p w:rsidR="00486C0F" w:rsidRPr="00C16F72" w:rsidRDefault="00486C0F" w:rsidP="00486C0F">
      <w:p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</w:p>
    <w:p w:rsidR="008B3B8F" w:rsidRDefault="00486C0F" w:rsidP="00C16F72">
      <w:pPr>
        <w:spacing w:after="213" w:line="348" w:lineRule="exact"/>
        <w:jc w:val="center"/>
        <w:rPr>
          <w:b/>
          <w:i/>
          <w:sz w:val="32"/>
          <w:szCs w:val="32"/>
          <w:u w:val="single"/>
        </w:rPr>
      </w:pPr>
      <w:r w:rsidRPr="008B3B8F">
        <w:rPr>
          <w:b/>
          <w:i/>
          <w:color w:val="002060"/>
          <w:sz w:val="32"/>
          <w:szCs w:val="32"/>
          <w:u w:val="single"/>
        </w:rPr>
        <w:t>Любознательность малыша - это не порок, это «прорыв во внешний мир», развитие ребенка, но в то же время — это также и большая тревога родителей. Как бы нам хотелось уберечь своего малыша от любых неприятностей! Любой опытный родитель знает, что невозможно вырастить ребенка без единого синяка, ссадины или царапины. Главное - помнить одно несложное правило: «Лучше предупредить, чем лечить».</w:t>
      </w:r>
    </w:p>
    <w:p w:rsidR="008B3B8F" w:rsidRDefault="008B3B8F" w:rsidP="00C16F72">
      <w:pPr>
        <w:spacing w:after="213" w:line="348" w:lineRule="exact"/>
        <w:jc w:val="center"/>
        <w:rPr>
          <w:b/>
          <w:i/>
          <w:sz w:val="32"/>
          <w:szCs w:val="32"/>
          <w:u w:val="single"/>
        </w:rPr>
      </w:pPr>
    </w:p>
    <w:p w:rsidR="008B3B8F" w:rsidRDefault="008B3B8F" w:rsidP="00C16F72">
      <w:pPr>
        <w:spacing w:after="213" w:line="348" w:lineRule="exact"/>
        <w:jc w:val="center"/>
        <w:rPr>
          <w:b/>
          <w:i/>
          <w:sz w:val="32"/>
          <w:szCs w:val="32"/>
          <w:u w:val="single"/>
        </w:rPr>
      </w:pPr>
    </w:p>
    <w:p w:rsidR="008B3B8F" w:rsidRPr="008B3B8F" w:rsidRDefault="008B3B8F" w:rsidP="00C16F72">
      <w:pPr>
        <w:spacing w:after="213" w:line="348" w:lineRule="exact"/>
        <w:jc w:val="center"/>
        <w:rPr>
          <w:rStyle w:val="3ArialNarrow145pt"/>
          <w:rFonts w:ascii="Times New Roman" w:hAnsi="Times New Roman" w:cs="Times New Roman"/>
          <w:b w:val="0"/>
          <w:i/>
          <w:sz w:val="32"/>
          <w:szCs w:val="32"/>
          <w:u w:val="single"/>
          <w14:glow w14:rad="139700">
            <w14:schemeClr w14:val="accent1">
              <w14:alpha w14:val="60000"/>
              <w14:satMod w14:val="175000"/>
            </w14:schemeClr>
          </w14:glow>
        </w:rPr>
      </w:pPr>
    </w:p>
    <w:p w:rsidR="006F5F22" w:rsidRDefault="006F5F22"/>
    <w:sectPr w:rsidR="006F5F22" w:rsidSect="008B3B8F">
      <w:pgSz w:w="16838" w:h="11906" w:orient="landscape"/>
      <w:pgMar w:top="568" w:right="536" w:bottom="567" w:left="426" w:header="708" w:footer="708" w:gutter="0"/>
      <w:cols w:num="3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F4407"/>
    <w:multiLevelType w:val="multilevel"/>
    <w:tmpl w:val="F43C4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2FF"/>
    <w:rsid w:val="003C02FF"/>
    <w:rsid w:val="00486C0F"/>
    <w:rsid w:val="006F5F22"/>
    <w:rsid w:val="007064F4"/>
    <w:rsid w:val="008B3B8F"/>
    <w:rsid w:val="00C16F72"/>
    <w:rsid w:val="00DB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42B03"/>
  <w15:chartTrackingRefBased/>
  <w15:docId w15:val="{82A82B86-9525-4651-8F1B-A6B60BFB3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16F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16F72"/>
    <w:rPr>
      <w:color w:val="0066CC"/>
      <w:u w:val="single"/>
    </w:rPr>
  </w:style>
  <w:style w:type="character" w:customStyle="1" w:styleId="21">
    <w:name w:val="Заголовок №2"/>
    <w:basedOn w:val="a0"/>
    <w:rsid w:val="00C16F7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5"/>
      <w:szCs w:val="35"/>
      <w:u w:val="none"/>
      <w:lang w:val="ru-RU"/>
    </w:rPr>
  </w:style>
  <w:style w:type="character" w:customStyle="1" w:styleId="3">
    <w:name w:val="Основной текст (3)"/>
    <w:basedOn w:val="a0"/>
    <w:rsid w:val="00C16F7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3ArialNarrow145pt">
    <w:name w:val="Основной текст (3) + Arial Narrow;14;5 pt;Полужирный"/>
    <w:basedOn w:val="a0"/>
    <w:rsid w:val="00C16F7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20">
    <w:name w:val="Заголовок 2 Знак"/>
    <w:basedOn w:val="a0"/>
    <w:link w:val="2"/>
    <w:uiPriority w:val="9"/>
    <w:rsid w:val="00C16F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C16F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16F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2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em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Болтовская Марина Вадимовна</dc:creator>
  <cp:keywords/>
  <dc:description/>
  <cp:lastModifiedBy>Щетинкина Ольга Руслановна</cp:lastModifiedBy>
  <cp:revision>4</cp:revision>
  <dcterms:created xsi:type="dcterms:W3CDTF">2020-05-21T09:34:00Z</dcterms:created>
  <dcterms:modified xsi:type="dcterms:W3CDTF">2020-05-25T03:44:00Z</dcterms:modified>
</cp:coreProperties>
</file>