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46FA" w:rsidRPr="00FA5F2C" w:rsidRDefault="00FA5F2C" w:rsidP="000D1734">
      <w:pPr>
        <w:autoSpaceDE w:val="0"/>
        <w:autoSpaceDN w:val="0"/>
        <w:adjustRightInd w:val="0"/>
        <w:ind w:firstLine="360"/>
        <w:jc w:val="both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ПО КАКИМ ВОПРОСАМ ТЕПЕРЬ НЕ НУЖНО ЛИЧНО ОБРАЩАТЬСЯ В ПФР или МФЦ</w:t>
      </w:r>
    </w:p>
    <w:p w:rsidR="00FA275F" w:rsidRPr="00FA275F" w:rsidRDefault="00FA275F" w:rsidP="000D1734">
      <w:pPr>
        <w:autoSpaceDE w:val="0"/>
        <w:autoSpaceDN w:val="0"/>
        <w:adjustRightInd w:val="0"/>
        <w:ind w:firstLine="360"/>
        <w:jc w:val="both"/>
        <w:rPr>
          <w:b/>
          <w:sz w:val="16"/>
          <w:szCs w:val="16"/>
        </w:rPr>
      </w:pPr>
    </w:p>
    <w:p w:rsidR="00FA5F2C" w:rsidRPr="00FC3FFB" w:rsidRDefault="00FA5F2C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  <w:r w:rsidRPr="00FC3FFB">
        <w:rPr>
          <w:rFonts w:asciiTheme="minorHAnsi" w:hAnsiTheme="minorHAnsi"/>
          <w:szCs w:val="28"/>
        </w:rPr>
        <w:t xml:space="preserve">На сегодняшний день Пенсионным фондом </w:t>
      </w:r>
      <w:r w:rsidR="00CA3CE8">
        <w:rPr>
          <w:rFonts w:asciiTheme="minorHAnsi" w:hAnsiTheme="minorHAnsi"/>
          <w:szCs w:val="28"/>
        </w:rPr>
        <w:t xml:space="preserve">целый ряд услуг </w:t>
      </w:r>
      <w:r>
        <w:rPr>
          <w:rFonts w:asciiTheme="minorHAnsi" w:hAnsiTheme="minorHAnsi"/>
          <w:szCs w:val="28"/>
        </w:rPr>
        <w:t xml:space="preserve">гражданам </w:t>
      </w:r>
      <w:r w:rsidR="00CA3CE8">
        <w:rPr>
          <w:rFonts w:asciiTheme="minorHAnsi" w:hAnsiTheme="minorHAnsi"/>
          <w:szCs w:val="28"/>
        </w:rPr>
        <w:t>предоставляется</w:t>
      </w:r>
      <w:r w:rsidRPr="00FC3FFB">
        <w:rPr>
          <w:rFonts w:asciiTheme="minorHAnsi" w:hAnsiTheme="minorHAnsi"/>
          <w:szCs w:val="28"/>
        </w:rPr>
        <w:t xml:space="preserve"> без ЛИЧНОГО посещения клиентской службы ПФР или МФЦ. </w:t>
      </w:r>
    </w:p>
    <w:p w:rsidR="00FA5F2C" w:rsidRDefault="00FA5F2C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  <w:r>
        <w:rPr>
          <w:rFonts w:asciiTheme="minorHAnsi" w:eastAsiaTheme="minorHAnsi" w:hAnsiTheme="minorHAnsi" w:cstheme="minorBidi"/>
          <w:szCs w:val="28"/>
        </w:rPr>
        <w:t>Так оптимизирован порядок предоставления</w:t>
      </w:r>
      <w:r w:rsidRPr="00024B1C">
        <w:rPr>
          <w:rFonts w:asciiTheme="minorHAnsi" w:eastAsiaTheme="minorHAnsi" w:hAnsiTheme="minorHAnsi" w:cstheme="minorBidi"/>
          <w:szCs w:val="28"/>
        </w:rPr>
        <w:t xml:space="preserve"> услуги по распоряжению средствами </w:t>
      </w:r>
      <w:proofErr w:type="spellStart"/>
      <w:r w:rsidRPr="00024B1C">
        <w:rPr>
          <w:rFonts w:asciiTheme="minorHAnsi" w:eastAsiaTheme="minorHAnsi" w:hAnsiTheme="minorHAnsi" w:cstheme="minorBidi"/>
          <w:szCs w:val="28"/>
        </w:rPr>
        <w:t>маткапитала</w:t>
      </w:r>
      <w:proofErr w:type="spellEnd"/>
      <w:r>
        <w:rPr>
          <w:rFonts w:asciiTheme="minorHAnsi" w:eastAsiaTheme="minorHAnsi" w:hAnsiTheme="minorHAnsi" w:cstheme="minorBidi"/>
          <w:szCs w:val="28"/>
        </w:rPr>
        <w:t>. Направить средства капитала возможно</w:t>
      </w:r>
      <w:r w:rsidRPr="00024B1C">
        <w:rPr>
          <w:rFonts w:asciiTheme="minorHAnsi" w:eastAsiaTheme="minorHAnsi" w:hAnsiTheme="minorHAnsi" w:cstheme="minorBidi"/>
          <w:szCs w:val="28"/>
        </w:rPr>
        <w:t xml:space="preserve"> без посещения гражданами  ПФР или МФЦ. </w:t>
      </w:r>
    </w:p>
    <w:p w:rsidR="00FA5F2C" w:rsidRPr="00CA3CE8" w:rsidRDefault="00FA5F2C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  <w:r w:rsidRPr="00024B1C">
        <w:rPr>
          <w:rFonts w:asciiTheme="minorHAnsi" w:eastAsiaTheme="minorHAnsi" w:hAnsiTheme="minorHAnsi" w:cstheme="minorBidi"/>
          <w:szCs w:val="28"/>
        </w:rPr>
        <w:t xml:space="preserve">При подаче в электронном виде заявления о распоряжении  средствами </w:t>
      </w:r>
      <w:proofErr w:type="spellStart"/>
      <w:r w:rsidRPr="00024B1C">
        <w:rPr>
          <w:rFonts w:asciiTheme="minorHAnsi" w:eastAsiaTheme="minorHAnsi" w:hAnsiTheme="minorHAnsi" w:cstheme="minorBidi"/>
          <w:szCs w:val="28"/>
        </w:rPr>
        <w:t>маткапитала</w:t>
      </w:r>
      <w:proofErr w:type="spellEnd"/>
      <w:r w:rsidRPr="00024B1C">
        <w:rPr>
          <w:rFonts w:asciiTheme="minorHAnsi" w:eastAsiaTheme="minorHAnsi" w:hAnsiTheme="minorHAnsi" w:cstheme="minorBidi"/>
          <w:szCs w:val="28"/>
        </w:rPr>
        <w:t xml:space="preserve"> </w:t>
      </w:r>
      <w:r>
        <w:rPr>
          <w:rFonts w:asciiTheme="minorHAnsi" w:eastAsiaTheme="minorHAnsi" w:hAnsiTheme="minorHAnsi" w:cstheme="minorBidi"/>
          <w:szCs w:val="28"/>
        </w:rPr>
        <w:t xml:space="preserve">на улучшение жилищных условий и на оплату получения образования представлять документы </w:t>
      </w:r>
      <w:r w:rsidR="00C1673F">
        <w:rPr>
          <w:rFonts w:asciiTheme="minorHAnsi" w:eastAsiaTheme="minorHAnsi" w:hAnsiTheme="minorHAnsi" w:cstheme="minorBidi"/>
          <w:szCs w:val="28"/>
        </w:rPr>
        <w:t xml:space="preserve">(в том числе копию договора с образовательным учреждением) </w:t>
      </w:r>
      <w:r>
        <w:rPr>
          <w:rFonts w:asciiTheme="minorHAnsi" w:eastAsiaTheme="minorHAnsi" w:hAnsiTheme="minorHAnsi" w:cstheme="minorBidi"/>
          <w:szCs w:val="28"/>
        </w:rPr>
        <w:t xml:space="preserve">не требуется, поскольку необходимые сведения территориальный орган ПФР запросит </w:t>
      </w:r>
      <w:r w:rsidRPr="00FC3FFB">
        <w:rPr>
          <w:rFonts w:asciiTheme="minorHAnsi" w:eastAsiaTheme="minorHAnsi" w:hAnsiTheme="minorHAnsi" w:cstheme="minorBidi"/>
          <w:szCs w:val="28"/>
          <w:u w:val="single"/>
        </w:rPr>
        <w:t>самостоятельно.</w:t>
      </w:r>
      <w:r>
        <w:rPr>
          <w:rFonts w:asciiTheme="minorHAnsi" w:eastAsiaTheme="minorHAnsi" w:hAnsiTheme="minorHAnsi" w:cstheme="minorBidi"/>
          <w:szCs w:val="28"/>
          <w:u w:val="single"/>
        </w:rPr>
        <w:t xml:space="preserve"> </w:t>
      </w:r>
      <w:r>
        <w:rPr>
          <w:rFonts w:asciiTheme="minorHAnsi" w:eastAsiaTheme="minorHAnsi" w:hAnsiTheme="minorHAnsi" w:cstheme="minorBidi"/>
          <w:szCs w:val="28"/>
        </w:rPr>
        <w:t xml:space="preserve">Заявление же в </w:t>
      </w:r>
      <w:r w:rsidRPr="00CA3CE8">
        <w:rPr>
          <w:rFonts w:asciiTheme="minorHAnsi" w:eastAsiaTheme="minorHAnsi" w:hAnsiTheme="minorHAnsi" w:cstheme="minorBidi"/>
          <w:szCs w:val="28"/>
        </w:rPr>
        <w:t xml:space="preserve">электронном виде можно подать через Личный кабинет на сайте ПФР или портал </w:t>
      </w:r>
      <w:proofErr w:type="spellStart"/>
      <w:r w:rsidRPr="00CA3CE8">
        <w:rPr>
          <w:rFonts w:asciiTheme="minorHAnsi" w:eastAsiaTheme="minorHAnsi" w:hAnsiTheme="minorHAnsi" w:cstheme="minorBidi"/>
          <w:szCs w:val="28"/>
        </w:rPr>
        <w:t>госуслуг</w:t>
      </w:r>
      <w:proofErr w:type="spellEnd"/>
      <w:r w:rsidRPr="00CA3CE8">
        <w:rPr>
          <w:rFonts w:asciiTheme="minorHAnsi" w:eastAsiaTheme="minorHAnsi" w:hAnsiTheme="minorHAnsi" w:cstheme="minorBidi"/>
          <w:szCs w:val="28"/>
        </w:rPr>
        <w:t xml:space="preserve">. И приходить на прием уже не нужно. </w:t>
      </w:r>
    </w:p>
    <w:p w:rsidR="00CA3CE8" w:rsidRDefault="00CA3CE8" w:rsidP="00FA5F2C">
      <w:pPr>
        <w:pStyle w:val="af5"/>
        <w:spacing w:line="240" w:lineRule="auto"/>
        <w:rPr>
          <w:rFonts w:asciiTheme="minorHAnsi" w:hAnsiTheme="minorHAnsi"/>
          <w:szCs w:val="28"/>
        </w:rPr>
      </w:pPr>
      <w:r w:rsidRPr="00CA3CE8">
        <w:rPr>
          <w:rFonts w:asciiTheme="minorHAnsi" w:eastAsiaTheme="minorHAnsi" w:hAnsiTheme="minorHAnsi" w:cstheme="minorBidi"/>
          <w:szCs w:val="28"/>
        </w:rPr>
        <w:t xml:space="preserve">Такой же механизм действий и при установлении (продлении) ежемесячных выплат из средств материнского капитала – информацию о доходах ПФР получит самостоятельно. </w:t>
      </w:r>
      <w:r w:rsidRPr="00CA3CE8">
        <w:rPr>
          <w:rFonts w:asciiTheme="minorHAnsi" w:hAnsiTheme="minorHAnsi"/>
          <w:szCs w:val="28"/>
        </w:rPr>
        <w:t>Информация берется из данных Фонда, Единой информационной системы социального обеспечения (ЕГИССО) и системы межведомственного взаимодействия, куда, в том числе, поступают данные из Федеральной налоговой службы</w:t>
      </w:r>
      <w:proofErr w:type="gramStart"/>
      <w:r w:rsidRPr="00CA3CE8">
        <w:rPr>
          <w:rFonts w:asciiTheme="minorHAnsi" w:hAnsiTheme="minorHAnsi"/>
          <w:szCs w:val="28"/>
        </w:rPr>
        <w:t>.</w:t>
      </w:r>
      <w:proofErr w:type="gramEnd"/>
      <w:r w:rsidRPr="00CA3CE8">
        <w:rPr>
          <w:rFonts w:asciiTheme="minorHAnsi" w:hAnsiTheme="minorHAnsi"/>
          <w:szCs w:val="28"/>
        </w:rPr>
        <w:t xml:space="preserve"> </w:t>
      </w:r>
      <w:r>
        <w:rPr>
          <w:rFonts w:asciiTheme="minorHAnsi" w:eastAsiaTheme="minorHAnsi" w:hAnsiTheme="minorHAnsi" w:cstheme="minorBidi"/>
          <w:szCs w:val="28"/>
        </w:rPr>
        <w:t xml:space="preserve">Таким образом, </w:t>
      </w:r>
      <w:r w:rsidRPr="00CA3CE8">
        <w:rPr>
          <w:rFonts w:asciiTheme="minorHAnsi" w:eastAsiaTheme="minorHAnsi" w:hAnsiTheme="minorHAnsi" w:cstheme="minorBidi"/>
          <w:szCs w:val="28"/>
        </w:rPr>
        <w:t xml:space="preserve">справки о доходах приносить не нужно, за исключением ряда случаев. </w:t>
      </w:r>
      <w:r w:rsidRPr="00CA3CE8">
        <w:rPr>
          <w:rFonts w:asciiTheme="minorHAnsi" w:hAnsiTheme="minorHAnsi"/>
          <w:szCs w:val="28"/>
        </w:rPr>
        <w:t>Представить в ПФР справку о доходах понадобится только в том случае, если один из родителей является военным, спасателем, полицейским или служащим другого силового ведомства, а также, если кто-то в семье получает стипендии, гранты и другие выплаты научного или учебного заведения.</w:t>
      </w:r>
    </w:p>
    <w:p w:rsidR="00601396" w:rsidRPr="00CA3CE8" w:rsidRDefault="00601396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  <w:proofErr w:type="gramStart"/>
      <w:r>
        <w:rPr>
          <w:rFonts w:asciiTheme="minorHAnsi" w:hAnsiTheme="minorHAnsi"/>
          <w:szCs w:val="28"/>
        </w:rPr>
        <w:t xml:space="preserve">Упрощен и порядок установления выплат по уходу за нетрудоспособными – достаточно подать дистанционно (в электронном виде) заявление на установление выплаты, а также согласие того лица, за которым будет осуществлен уход, и приходить в ПФР не нужно. </w:t>
      </w:r>
      <w:proofErr w:type="gramEnd"/>
      <w:r>
        <w:rPr>
          <w:rFonts w:asciiTheme="minorHAnsi" w:hAnsiTheme="minorHAnsi"/>
          <w:szCs w:val="28"/>
        </w:rPr>
        <w:t xml:space="preserve">При необходимости согласие на уход специалисты ПФР могут оформить и посредством телефонной связи. </w:t>
      </w:r>
    </w:p>
    <w:p w:rsidR="00D64C6A" w:rsidRDefault="00CA3CE8" w:rsidP="00D64C6A">
      <w:pPr>
        <w:pStyle w:val="af6"/>
        <w:ind w:firstLine="42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При этом целый ряд выплат и услуг осуществляются в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проактивном</w:t>
      </w:r>
      <w:proofErr w:type="spellEnd"/>
      <w:r>
        <w:rPr>
          <w:rFonts w:asciiTheme="minorHAnsi" w:eastAsiaTheme="minorHAnsi" w:hAnsiTheme="minorHAnsi" w:cstheme="minorBidi"/>
          <w:sz w:val="28"/>
          <w:szCs w:val="28"/>
        </w:rPr>
        <w:t xml:space="preserve"> режиме, то есть в </w:t>
      </w:r>
      <w:proofErr w:type="spellStart"/>
      <w:r>
        <w:rPr>
          <w:rFonts w:asciiTheme="minorHAnsi" w:eastAsiaTheme="minorHAnsi" w:hAnsiTheme="minorHAnsi" w:cstheme="minorBidi"/>
          <w:sz w:val="28"/>
          <w:szCs w:val="28"/>
        </w:rPr>
        <w:t>беззаявительном</w:t>
      </w:r>
      <w:proofErr w:type="spellEnd"/>
      <w:r w:rsidR="00601396">
        <w:rPr>
          <w:rFonts w:asciiTheme="minorHAnsi" w:eastAsiaTheme="minorHAnsi" w:hAnsiTheme="minorHAnsi" w:cstheme="minorBidi"/>
          <w:sz w:val="28"/>
          <w:szCs w:val="28"/>
        </w:rPr>
        <w:t xml:space="preserve"> порядке</w:t>
      </w:r>
      <w:r>
        <w:rPr>
          <w:rFonts w:asciiTheme="minorHAnsi" w:eastAsiaTheme="minorHAnsi" w:hAnsiTheme="minorHAnsi" w:cstheme="minorBidi"/>
          <w:sz w:val="28"/>
          <w:szCs w:val="28"/>
        </w:rPr>
        <w:t>.</w:t>
      </w:r>
      <w:r w:rsidR="00D64C6A" w:rsidRPr="00CA3CE8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D64C6A" w:rsidRPr="00CA3CE8">
        <w:rPr>
          <w:rFonts w:asciiTheme="minorHAnsi" w:hAnsiTheme="minorHAnsi"/>
          <w:sz w:val="28"/>
          <w:szCs w:val="28"/>
        </w:rPr>
        <w:t xml:space="preserve">Сегодня в </w:t>
      </w:r>
      <w:proofErr w:type="spellStart"/>
      <w:r w:rsidR="00D64C6A" w:rsidRPr="00CA3CE8">
        <w:rPr>
          <w:rFonts w:asciiTheme="minorHAnsi" w:hAnsiTheme="minorHAnsi"/>
          <w:sz w:val="28"/>
          <w:szCs w:val="28"/>
        </w:rPr>
        <w:t>проактивном</w:t>
      </w:r>
      <w:proofErr w:type="spellEnd"/>
      <w:r w:rsidR="00D64C6A" w:rsidRPr="00CA3CE8">
        <w:rPr>
          <w:rFonts w:asciiTheme="minorHAnsi" w:hAnsiTheme="minorHAnsi"/>
          <w:sz w:val="28"/>
          <w:szCs w:val="28"/>
        </w:rPr>
        <w:t xml:space="preserve"> режиме специалисты ПФР самостоятельно устанавливают материнский капитал, оформляют</w:t>
      </w:r>
      <w:r w:rsidR="00D64C6A" w:rsidRPr="00D64C6A">
        <w:rPr>
          <w:rFonts w:asciiTheme="minorHAnsi" w:hAnsiTheme="minorHAnsi"/>
          <w:sz w:val="28"/>
          <w:szCs w:val="28"/>
        </w:rPr>
        <w:t xml:space="preserve"> СНИЛС на новорожденных, выплаты инвалидам</w:t>
      </w:r>
      <w:r w:rsidR="00163266">
        <w:rPr>
          <w:rFonts w:asciiTheme="minorHAnsi" w:hAnsiTheme="minorHAnsi"/>
          <w:sz w:val="28"/>
          <w:szCs w:val="28"/>
        </w:rPr>
        <w:t>, участникам войны</w:t>
      </w:r>
      <w:bookmarkStart w:id="0" w:name="_GoBack"/>
      <w:bookmarkEnd w:id="0"/>
      <w:r w:rsidR="00D64C6A" w:rsidRPr="00D64C6A">
        <w:rPr>
          <w:rFonts w:asciiTheme="minorHAnsi" w:hAnsiTheme="minorHAnsi"/>
          <w:sz w:val="28"/>
          <w:szCs w:val="28"/>
        </w:rPr>
        <w:t xml:space="preserve"> и так далее. </w:t>
      </w:r>
    </w:p>
    <w:p w:rsidR="00D64C6A" w:rsidRDefault="00D64C6A" w:rsidP="00D64C6A">
      <w:pPr>
        <w:pStyle w:val="af6"/>
        <w:ind w:firstLine="42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Таким образом, для того чтобы получить услуги Пенсионного фонда сегодня, совсем не обязательно планировать ЛИЧНЫЙ прием в ПФР или МФЦ. </w:t>
      </w:r>
    </w:p>
    <w:p w:rsidR="00D64C6A" w:rsidRPr="00D64C6A" w:rsidRDefault="00D64C6A" w:rsidP="00D64C6A">
      <w:pPr>
        <w:pStyle w:val="af6"/>
        <w:ind w:firstLine="425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Всю подробную информацию можно найти на сайте ПФР</w:t>
      </w:r>
    </w:p>
    <w:p w:rsidR="00C1673F" w:rsidRDefault="00C1673F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</w:p>
    <w:p w:rsidR="00FA5F2C" w:rsidRDefault="00FA5F2C" w:rsidP="00FA5F2C">
      <w:pPr>
        <w:pStyle w:val="af5"/>
        <w:spacing w:line="240" w:lineRule="auto"/>
        <w:rPr>
          <w:rFonts w:asciiTheme="minorHAnsi" w:eastAsiaTheme="minorHAnsi" w:hAnsiTheme="minorHAnsi" w:cstheme="minorBidi"/>
          <w:szCs w:val="28"/>
        </w:rPr>
      </w:pPr>
    </w:p>
    <w:p w:rsidR="00B91FCC" w:rsidRPr="00892751" w:rsidRDefault="00B91FCC" w:rsidP="00892751">
      <w:pPr>
        <w:pStyle w:val="af6"/>
        <w:ind w:firstLine="567"/>
        <w:jc w:val="both"/>
        <w:rPr>
          <w:sz w:val="26"/>
          <w:szCs w:val="26"/>
        </w:rPr>
      </w:pPr>
    </w:p>
    <w:p w:rsidR="00F71CAD" w:rsidRDefault="006A1663" w:rsidP="000460F0">
      <w:pPr>
        <w:pStyle w:val="af6"/>
        <w:ind w:firstLine="567"/>
        <w:jc w:val="right"/>
      </w:pPr>
      <w:r w:rsidRPr="001F4E8D">
        <w:rPr>
          <w:sz w:val="26"/>
          <w:szCs w:val="26"/>
          <w:lang w:eastAsia="ru-RU"/>
        </w:rPr>
        <w:tab/>
      </w:r>
      <w:r w:rsidR="003F2A3E" w:rsidRPr="00FA275F">
        <w:t xml:space="preserve"> </w:t>
      </w:r>
    </w:p>
    <w:sectPr w:rsidR="00F71CAD" w:rsidSect="00EF45D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4"/>
  </w:num>
  <w:num w:numId="5">
    <w:abstractNumId w:val="25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6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6255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1734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3266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4F11"/>
    <w:rsid w:val="0019579D"/>
    <w:rsid w:val="001959A6"/>
    <w:rsid w:val="001965AF"/>
    <w:rsid w:val="00196A60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7C0"/>
    <w:rsid w:val="002F4E20"/>
    <w:rsid w:val="002F52A0"/>
    <w:rsid w:val="002F553E"/>
    <w:rsid w:val="002F7CC9"/>
    <w:rsid w:val="003008B1"/>
    <w:rsid w:val="00300979"/>
    <w:rsid w:val="00301660"/>
    <w:rsid w:val="003016BC"/>
    <w:rsid w:val="00302232"/>
    <w:rsid w:val="00302E6F"/>
    <w:rsid w:val="00303225"/>
    <w:rsid w:val="00304A5E"/>
    <w:rsid w:val="00304D87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C91"/>
    <w:rsid w:val="00354F95"/>
    <w:rsid w:val="00355DC2"/>
    <w:rsid w:val="0035636E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36AB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2A3E"/>
    <w:rsid w:val="003F37D9"/>
    <w:rsid w:val="003F3A0E"/>
    <w:rsid w:val="003F3B85"/>
    <w:rsid w:val="003F4192"/>
    <w:rsid w:val="003F4C4C"/>
    <w:rsid w:val="003F4E52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103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396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CBB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15934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029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2751"/>
    <w:rsid w:val="00893352"/>
    <w:rsid w:val="008942F7"/>
    <w:rsid w:val="0089449A"/>
    <w:rsid w:val="00895088"/>
    <w:rsid w:val="00895A84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95D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FF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368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5E4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3298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D73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1FCC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07F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673F"/>
    <w:rsid w:val="00C172A1"/>
    <w:rsid w:val="00C1768D"/>
    <w:rsid w:val="00C17940"/>
    <w:rsid w:val="00C17E51"/>
    <w:rsid w:val="00C209CD"/>
    <w:rsid w:val="00C211DB"/>
    <w:rsid w:val="00C2176F"/>
    <w:rsid w:val="00C21B73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3CE8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4C6A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6FA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0B6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18D9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5DC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633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EC7"/>
    <w:rsid w:val="00F74391"/>
    <w:rsid w:val="00F747AA"/>
    <w:rsid w:val="00F74A06"/>
    <w:rsid w:val="00F74E2E"/>
    <w:rsid w:val="00F750A9"/>
    <w:rsid w:val="00F75D93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B33"/>
    <w:rsid w:val="00F94F5A"/>
    <w:rsid w:val="00F95957"/>
    <w:rsid w:val="00F9636C"/>
    <w:rsid w:val="00F96DA2"/>
    <w:rsid w:val="00F96EE6"/>
    <w:rsid w:val="00F96F23"/>
    <w:rsid w:val="00FA05FF"/>
    <w:rsid w:val="00FA275F"/>
    <w:rsid w:val="00FA4868"/>
    <w:rsid w:val="00FA4AC1"/>
    <w:rsid w:val="00FA5F2C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af9">
    <w:name w:val="Текст документа"/>
    <w:basedOn w:val="ae"/>
    <w:link w:val="afa"/>
    <w:autoRedefine/>
    <w:rsid w:val="00F35633"/>
    <w:pPr>
      <w:suppressAutoHyphens w:val="0"/>
      <w:spacing w:before="0" w:after="0"/>
      <w:ind w:firstLine="567"/>
      <w:jc w:val="both"/>
    </w:pPr>
    <w:rPr>
      <w:rFonts w:eastAsia="Verdana"/>
      <w:iCs/>
      <w:color w:val="000000"/>
      <w:sz w:val="26"/>
      <w:szCs w:val="26"/>
      <w:lang w:val="x-none" w:eastAsia="x-none"/>
    </w:rPr>
  </w:style>
  <w:style w:type="character" w:customStyle="1" w:styleId="afa">
    <w:name w:val="Текст документа Знак"/>
    <w:link w:val="af9"/>
    <w:rsid w:val="00F35633"/>
    <w:rPr>
      <w:rFonts w:eastAsia="Verdana"/>
      <w:iCs/>
      <w:color w:val="000000"/>
      <w:sz w:val="26"/>
      <w:szCs w:val="2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603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4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FE762-6BB1-49FD-AC05-7C2DCB544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93</cp:revision>
  <cp:lastPrinted>2020-07-22T07:11:00Z</cp:lastPrinted>
  <dcterms:created xsi:type="dcterms:W3CDTF">2020-04-29T04:41:00Z</dcterms:created>
  <dcterms:modified xsi:type="dcterms:W3CDTF">2021-05-26T07:19:00Z</dcterms:modified>
</cp:coreProperties>
</file>