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 xml:space="preserve"> Отделение Фонда пенсионного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-248283</wp:posOffset>
                </wp:positionV>
                <wp:extent cx="661035" cy="561340"/>
                <wp:effectExtent l="0" t="0" r="0" b="0"/>
                <wp:wrapNone/>
                <wp:docPr id="5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1891" w:rsidRDefault="00994EAE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6pt;margin-top:-19.55pt;width:52.05pt;height:44.2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" stroked="f">
                <v:textbox inset="0,0,0,0">
                  <w:txbxContent>
                    <w:p w:rsidR="00DB1891" w:rsidRDefault="00994EAE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4550B3" w:rsidRDefault="00447515">
      <w:pPr>
        <w:pBdr>
          <w:bottom w:val="single" w:sz="4" w:space="1" w:color="000000"/>
        </w:pBdr>
        <w:jc w:val="right"/>
        <w:rPr>
          <w:b/>
        </w:rPr>
      </w:pPr>
      <w:r>
        <w:rPr>
          <w:b/>
        </w:rPr>
        <w:t>1</w:t>
      </w:r>
      <w:r w:rsidR="00582AB1">
        <w:rPr>
          <w:b/>
        </w:rPr>
        <w:t>8</w:t>
      </w:r>
      <w:r w:rsidR="00C02C77">
        <w:rPr>
          <w:b/>
        </w:rPr>
        <w:t>.0</w:t>
      </w:r>
      <w:r w:rsidR="00C02C77" w:rsidRPr="00C02C77">
        <w:rPr>
          <w:b/>
        </w:rPr>
        <w:t>3</w:t>
      </w:r>
      <w:r w:rsidR="00D54DAB">
        <w:rPr>
          <w:b/>
        </w:rPr>
        <w:t>.2024</w:t>
      </w:r>
      <w:r w:rsidR="00994EAE">
        <w:rPr>
          <w:b/>
        </w:rPr>
        <w:t xml:space="preserve">                                                                                                                              т. 218-08-50                                                 </w:t>
      </w:r>
    </w:p>
    <w:p w:rsidR="004550B3" w:rsidRDefault="004550B3" w:rsidP="00994EAE">
      <w:pPr>
        <w:jc w:val="both"/>
        <w:rPr>
          <w:sz w:val="16"/>
          <w:szCs w:val="16"/>
        </w:rPr>
      </w:pPr>
      <w:bookmarkStart w:id="0" w:name="_heading=h.gjdgxs" w:colFirst="0" w:colLast="0"/>
      <w:bookmarkEnd w:id="0"/>
    </w:p>
    <w:p w:rsidR="008272CD" w:rsidRPr="00582AB1" w:rsidRDefault="00582AB1" w:rsidP="008272CD">
      <w:pPr>
        <w:pStyle w:val="af7"/>
        <w:rPr>
          <w:b/>
          <w:sz w:val="26"/>
          <w:szCs w:val="26"/>
        </w:rPr>
      </w:pPr>
      <w:r w:rsidRPr="00582AB1">
        <w:rPr>
          <w:b/>
          <w:sz w:val="26"/>
          <w:szCs w:val="26"/>
        </w:rPr>
        <w:t>Отделение СФР по Новосибирской области подписало Соглашение с Новосибирской областной общественной организацией ветеранов</w:t>
      </w:r>
    </w:p>
    <w:p w:rsidR="008272CD" w:rsidRPr="00440408" w:rsidRDefault="008272CD" w:rsidP="008272CD">
      <w:pPr>
        <w:pStyle w:val="af7"/>
        <w:jc w:val="both"/>
        <w:rPr>
          <w:rStyle w:val="layout"/>
          <w:b/>
          <w:sz w:val="16"/>
          <w:szCs w:val="16"/>
        </w:rPr>
      </w:pPr>
    </w:p>
    <w:p w:rsidR="004414B7" w:rsidRDefault="008272CD" w:rsidP="004414B7">
      <w:pPr>
        <w:pStyle w:val="af7"/>
        <w:ind w:firstLine="567"/>
        <w:jc w:val="both"/>
        <w:rPr>
          <w:sz w:val="26"/>
          <w:szCs w:val="26"/>
        </w:rPr>
      </w:pPr>
      <w:r w:rsidRPr="00440408">
        <w:rPr>
          <w:rStyle w:val="layout"/>
          <w:szCs w:val="26"/>
        </w:rPr>
        <w:t xml:space="preserve">  </w:t>
      </w:r>
      <w:r w:rsidR="00582AB1" w:rsidRPr="004414B7">
        <w:rPr>
          <w:sz w:val="26"/>
          <w:szCs w:val="26"/>
        </w:rPr>
        <w:t xml:space="preserve">На базе Отделения СФР по Новосибирской области состоялся региональный семинар по вопросам пенсионного  и социального обеспечения для представителей отраслевых и территориальных ветеранских организаций. В режиме видеосвязи в семинаре приняли участие представители районных ветеранских организаций города и области. </w:t>
      </w:r>
      <w:r w:rsidR="004414B7" w:rsidRPr="00944FAA">
        <w:rPr>
          <w:sz w:val="26"/>
          <w:szCs w:val="26"/>
        </w:rPr>
        <w:t>Уч</w:t>
      </w:r>
      <w:r w:rsidR="00944FAA">
        <w:rPr>
          <w:sz w:val="26"/>
          <w:szCs w:val="26"/>
        </w:rPr>
        <w:t xml:space="preserve">астниками семинара стали </w:t>
      </w:r>
      <w:r w:rsidR="009E181B">
        <w:rPr>
          <w:sz w:val="26"/>
          <w:szCs w:val="26"/>
        </w:rPr>
        <w:t xml:space="preserve">в общей сложности </w:t>
      </w:r>
      <w:r w:rsidR="00944FAA">
        <w:rPr>
          <w:sz w:val="26"/>
          <w:szCs w:val="26"/>
        </w:rPr>
        <w:t>более 10</w:t>
      </w:r>
      <w:r w:rsidR="004414B7" w:rsidRPr="00944FAA">
        <w:rPr>
          <w:sz w:val="26"/>
          <w:szCs w:val="26"/>
        </w:rPr>
        <w:t xml:space="preserve">0 </w:t>
      </w:r>
      <w:r w:rsidR="00944FAA" w:rsidRPr="00944FAA">
        <w:rPr>
          <w:sz w:val="26"/>
          <w:szCs w:val="26"/>
        </w:rPr>
        <w:t>человек</w:t>
      </w:r>
      <w:r w:rsidR="008C73F6">
        <w:rPr>
          <w:sz w:val="26"/>
          <w:szCs w:val="26"/>
        </w:rPr>
        <w:t>.</w:t>
      </w:r>
    </w:p>
    <w:p w:rsidR="008C73F6" w:rsidRPr="008C73F6" w:rsidRDefault="008C73F6" w:rsidP="004414B7">
      <w:pPr>
        <w:pStyle w:val="af7"/>
        <w:ind w:firstLine="567"/>
        <w:jc w:val="both"/>
        <w:rPr>
          <w:sz w:val="10"/>
          <w:szCs w:val="10"/>
          <w:lang w:val="en-US"/>
        </w:rPr>
      </w:pPr>
    </w:p>
    <w:p w:rsidR="004414B7" w:rsidRDefault="009E181B" w:rsidP="004414B7">
      <w:pPr>
        <w:pStyle w:val="af7"/>
        <w:ind w:firstLine="567"/>
        <w:jc w:val="both"/>
        <w:rPr>
          <w:sz w:val="26"/>
          <w:szCs w:val="26"/>
        </w:rPr>
      </w:pPr>
      <w:r w:rsidRPr="009E181B">
        <w:rPr>
          <w:sz w:val="26"/>
          <w:szCs w:val="26"/>
        </w:rPr>
        <w:t xml:space="preserve">О мерах по повышению уровня материального обеспечения лиц старшего поколения участникам семинара рассказал управляющий Отделением СФР по Новосибирской области А.Г. </w:t>
      </w:r>
      <w:proofErr w:type="spellStart"/>
      <w:r w:rsidRPr="009E181B">
        <w:rPr>
          <w:sz w:val="26"/>
          <w:szCs w:val="26"/>
        </w:rPr>
        <w:t>Терепа</w:t>
      </w:r>
      <w:proofErr w:type="spellEnd"/>
      <w:r w:rsidRPr="009E181B">
        <w:rPr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="004414B7" w:rsidRPr="00944FAA">
        <w:rPr>
          <w:i/>
          <w:sz w:val="26"/>
          <w:szCs w:val="26"/>
        </w:rPr>
        <w:t xml:space="preserve">«В стране реализуется целый комплекс мер по повышению уровня материального обеспечения граждан старшего поколения. Ряд таких мер реализуется по линии Социального фонда России. </w:t>
      </w:r>
      <w:r w:rsidR="00582AB1" w:rsidRPr="00944FAA">
        <w:rPr>
          <w:i/>
          <w:sz w:val="26"/>
          <w:szCs w:val="26"/>
        </w:rPr>
        <w:t xml:space="preserve"> </w:t>
      </w:r>
      <w:r w:rsidR="004414B7" w:rsidRPr="00944FAA">
        <w:rPr>
          <w:i/>
          <w:sz w:val="26"/>
          <w:szCs w:val="26"/>
        </w:rPr>
        <w:t xml:space="preserve">К числу таких мер относятся ежегодные индексации пенсий и социальных выплат, доплаты к пенсии различным категориям граждан, оформление досрочных страховых пенсий по профессиональным и социальным мотивам. При этом Фонд не только своевременно и в полном объеме устанавливает вышеуказанные меры </w:t>
      </w:r>
      <w:proofErr w:type="spellStart"/>
      <w:r w:rsidR="004414B7" w:rsidRPr="00944FAA">
        <w:rPr>
          <w:i/>
          <w:sz w:val="26"/>
          <w:szCs w:val="26"/>
        </w:rPr>
        <w:t>соцподдержки</w:t>
      </w:r>
      <w:proofErr w:type="spellEnd"/>
      <w:r w:rsidR="004414B7" w:rsidRPr="00944FAA">
        <w:rPr>
          <w:i/>
          <w:sz w:val="26"/>
          <w:szCs w:val="26"/>
        </w:rPr>
        <w:t xml:space="preserve">, но и совершенствует сферу предоставления социальных услуг гражданам. Целый ряд выплат и пособий сегодня устанавливаются в </w:t>
      </w:r>
      <w:proofErr w:type="spellStart"/>
      <w:r w:rsidR="004414B7" w:rsidRPr="00944FAA">
        <w:rPr>
          <w:i/>
          <w:sz w:val="26"/>
          <w:szCs w:val="26"/>
        </w:rPr>
        <w:t>проактивном</w:t>
      </w:r>
      <w:proofErr w:type="spellEnd"/>
      <w:r w:rsidR="004414B7" w:rsidRPr="00944FAA">
        <w:rPr>
          <w:i/>
          <w:sz w:val="26"/>
          <w:szCs w:val="26"/>
        </w:rPr>
        <w:t xml:space="preserve"> режиме, то есть в </w:t>
      </w:r>
      <w:proofErr w:type="spellStart"/>
      <w:r w:rsidR="004414B7" w:rsidRPr="00944FAA">
        <w:rPr>
          <w:i/>
          <w:sz w:val="26"/>
          <w:szCs w:val="26"/>
        </w:rPr>
        <w:t>беззаявительном</w:t>
      </w:r>
      <w:proofErr w:type="spellEnd"/>
      <w:r w:rsidR="004414B7" w:rsidRPr="00944FAA">
        <w:rPr>
          <w:i/>
          <w:sz w:val="26"/>
          <w:szCs w:val="26"/>
        </w:rPr>
        <w:t xml:space="preserve"> порядке, что позволяет без лишних, подтверждающих документов в кратчайшие сроки оказывать финансовую поддержку гражданам»,</w:t>
      </w:r>
      <w:r w:rsidR="004414B7" w:rsidRPr="004414B7">
        <w:rPr>
          <w:sz w:val="26"/>
          <w:szCs w:val="26"/>
        </w:rPr>
        <w:t xml:space="preserve"> - отметил </w:t>
      </w:r>
      <w:r w:rsidR="004414B7" w:rsidRPr="009E181B">
        <w:rPr>
          <w:b/>
          <w:sz w:val="26"/>
          <w:szCs w:val="26"/>
        </w:rPr>
        <w:t xml:space="preserve">Александр </w:t>
      </w:r>
      <w:proofErr w:type="spellStart"/>
      <w:r w:rsidR="004414B7" w:rsidRPr="009E181B">
        <w:rPr>
          <w:b/>
          <w:sz w:val="26"/>
          <w:szCs w:val="26"/>
        </w:rPr>
        <w:t>Терепа</w:t>
      </w:r>
      <w:proofErr w:type="spellEnd"/>
      <w:r w:rsidR="004414B7" w:rsidRPr="009E181B">
        <w:rPr>
          <w:b/>
          <w:sz w:val="26"/>
          <w:szCs w:val="26"/>
        </w:rPr>
        <w:t>.</w:t>
      </w:r>
      <w:r w:rsidR="004414B7" w:rsidRPr="004414B7">
        <w:rPr>
          <w:sz w:val="26"/>
          <w:szCs w:val="26"/>
        </w:rPr>
        <w:t xml:space="preserve"> </w:t>
      </w:r>
    </w:p>
    <w:p w:rsidR="008C73F6" w:rsidRPr="008C73F6" w:rsidRDefault="008C73F6" w:rsidP="004414B7">
      <w:pPr>
        <w:pStyle w:val="af7"/>
        <w:ind w:firstLine="567"/>
        <w:jc w:val="both"/>
        <w:rPr>
          <w:sz w:val="10"/>
          <w:szCs w:val="10"/>
        </w:rPr>
      </w:pPr>
    </w:p>
    <w:p w:rsidR="004414B7" w:rsidRDefault="00944FAA" w:rsidP="006C12EC">
      <w:pPr>
        <w:pStyle w:val="af7"/>
        <w:ind w:firstLine="567"/>
        <w:jc w:val="both"/>
        <w:rPr>
          <w:sz w:val="26"/>
          <w:szCs w:val="26"/>
        </w:rPr>
      </w:pPr>
      <w:r w:rsidRPr="009E181B">
        <w:rPr>
          <w:sz w:val="26"/>
          <w:szCs w:val="26"/>
        </w:rPr>
        <w:t xml:space="preserve">В </w:t>
      </w:r>
      <w:r w:rsidR="009844A7">
        <w:rPr>
          <w:sz w:val="26"/>
          <w:szCs w:val="26"/>
        </w:rPr>
        <w:t>ходе</w:t>
      </w:r>
      <w:r w:rsidRPr="009E181B">
        <w:rPr>
          <w:sz w:val="26"/>
          <w:szCs w:val="26"/>
        </w:rPr>
        <w:t xml:space="preserve"> семинара было подписано Соглашение между Отделением СФР по Новосибирской области и Новосибирской областной общественной организацией ветеранов войны, труда, вооруженных сил и правоохранительных органов. Соглашение предусматривает широкую совместную информационную работу среди лиц старшего возраста по теме пенсионного обеспечения и социального страхования, рассмотрение вопросов, поступающих от представителей ветеранского сообщества.</w:t>
      </w:r>
    </w:p>
    <w:p w:rsidR="008C73F6" w:rsidRPr="008C73F6" w:rsidRDefault="008C73F6" w:rsidP="006C12EC">
      <w:pPr>
        <w:pStyle w:val="af7"/>
        <w:ind w:firstLine="567"/>
        <w:jc w:val="both"/>
        <w:rPr>
          <w:sz w:val="10"/>
          <w:szCs w:val="10"/>
        </w:rPr>
      </w:pPr>
    </w:p>
    <w:p w:rsidR="006C12EC" w:rsidRDefault="006C12EC" w:rsidP="006C12EC">
      <w:pPr>
        <w:pStyle w:val="af7"/>
        <w:ind w:firstLine="567"/>
        <w:jc w:val="both"/>
        <w:rPr>
          <w:sz w:val="26"/>
          <w:szCs w:val="26"/>
        </w:rPr>
      </w:pPr>
      <w:r w:rsidRPr="006C12EC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Pr="006C12EC">
        <w:rPr>
          <w:sz w:val="26"/>
          <w:szCs w:val="26"/>
        </w:rPr>
        <w:t>Новосибирской областной общественной организацией ветеранов</w:t>
      </w:r>
      <w:r>
        <w:rPr>
          <w:sz w:val="26"/>
          <w:szCs w:val="26"/>
        </w:rPr>
        <w:t xml:space="preserve"> </w:t>
      </w:r>
      <w:r w:rsidRPr="009E181B">
        <w:rPr>
          <w:b/>
          <w:sz w:val="26"/>
          <w:szCs w:val="26"/>
        </w:rPr>
        <w:t xml:space="preserve">Владимир Панарин </w:t>
      </w:r>
      <w:r>
        <w:rPr>
          <w:sz w:val="26"/>
          <w:szCs w:val="26"/>
        </w:rPr>
        <w:t xml:space="preserve">отметил уже имеющийся положительный опыт взаимодействия с </w:t>
      </w:r>
      <w:bookmarkStart w:id="1" w:name="_GoBack"/>
      <w:bookmarkEnd w:id="1"/>
      <w:r>
        <w:rPr>
          <w:sz w:val="26"/>
          <w:szCs w:val="26"/>
        </w:rPr>
        <w:t xml:space="preserve">Отделением СФР по Новосибирской области: </w:t>
      </w:r>
      <w:r w:rsidRPr="00B347C6">
        <w:rPr>
          <w:i/>
          <w:sz w:val="26"/>
          <w:szCs w:val="26"/>
        </w:rPr>
        <w:t>«</w:t>
      </w:r>
      <w:r w:rsidR="00B347C6" w:rsidRPr="00B347C6">
        <w:rPr>
          <w:i/>
          <w:sz w:val="26"/>
          <w:szCs w:val="26"/>
        </w:rPr>
        <w:t>Мы не первый год активно взаимодействуем, имеется боль</w:t>
      </w:r>
      <w:r w:rsidR="009844A7">
        <w:rPr>
          <w:i/>
          <w:sz w:val="26"/>
          <w:szCs w:val="26"/>
        </w:rPr>
        <w:t xml:space="preserve">шой положительный опыт </w:t>
      </w:r>
      <w:r w:rsidR="00B347C6" w:rsidRPr="00B347C6">
        <w:rPr>
          <w:i/>
          <w:sz w:val="26"/>
          <w:szCs w:val="26"/>
        </w:rPr>
        <w:t>совместной информационной работы. В рамках данного Соглашения, я думаю</w:t>
      </w:r>
      <w:r w:rsidR="00B347C6">
        <w:rPr>
          <w:i/>
          <w:sz w:val="26"/>
          <w:szCs w:val="26"/>
        </w:rPr>
        <w:t>,</w:t>
      </w:r>
      <w:r w:rsidR="00B347C6" w:rsidRPr="00B347C6">
        <w:rPr>
          <w:i/>
          <w:sz w:val="26"/>
          <w:szCs w:val="26"/>
        </w:rPr>
        <w:t xml:space="preserve"> мы расширим направления нашего взаимодействия</w:t>
      </w:r>
      <w:r w:rsidR="009844A7">
        <w:rPr>
          <w:i/>
          <w:sz w:val="26"/>
          <w:szCs w:val="26"/>
        </w:rPr>
        <w:t xml:space="preserve">. </w:t>
      </w:r>
      <w:r w:rsidR="00B347C6">
        <w:rPr>
          <w:i/>
          <w:sz w:val="26"/>
          <w:szCs w:val="26"/>
        </w:rPr>
        <w:t>Тема эта очень интересна для ветеранов и важна для них, значит наша совместная работа, безусловно, будет востребована новосибирцами старшего возраста</w:t>
      </w:r>
      <w:r w:rsidR="00B347C6" w:rsidRPr="00B347C6">
        <w:rPr>
          <w:i/>
          <w:sz w:val="26"/>
          <w:szCs w:val="26"/>
        </w:rPr>
        <w:t>».</w:t>
      </w:r>
      <w:r w:rsidR="00B347C6">
        <w:rPr>
          <w:sz w:val="26"/>
          <w:szCs w:val="26"/>
        </w:rPr>
        <w:t xml:space="preserve"> </w:t>
      </w:r>
    </w:p>
    <w:p w:rsidR="008C73F6" w:rsidRPr="008C73F6" w:rsidRDefault="008C73F6" w:rsidP="006C12EC">
      <w:pPr>
        <w:pStyle w:val="af7"/>
        <w:ind w:firstLine="567"/>
        <w:jc w:val="both"/>
        <w:rPr>
          <w:sz w:val="10"/>
          <w:szCs w:val="10"/>
        </w:rPr>
      </w:pPr>
    </w:p>
    <w:p w:rsidR="009844A7" w:rsidRPr="009E181B" w:rsidRDefault="009844A7" w:rsidP="009844A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Участникам семинара был также представлен</w:t>
      </w:r>
      <w:r w:rsidRPr="009E181B">
        <w:rPr>
          <w:sz w:val="26"/>
          <w:szCs w:val="26"/>
        </w:rPr>
        <w:t xml:space="preserve"> один из важнейших проектов Социального фонда – Центры общения старшего поколения. Первый Центр на территории Новосибирской области заработал на площадке клиентской службы </w:t>
      </w:r>
      <w:r>
        <w:rPr>
          <w:sz w:val="26"/>
          <w:szCs w:val="26"/>
        </w:rPr>
        <w:t>Отделения СФР</w:t>
      </w:r>
      <w:r w:rsidRPr="009E181B">
        <w:rPr>
          <w:sz w:val="26"/>
          <w:szCs w:val="26"/>
        </w:rPr>
        <w:t xml:space="preserve"> в г.</w:t>
      </w:r>
      <w:r>
        <w:rPr>
          <w:sz w:val="26"/>
          <w:szCs w:val="26"/>
        </w:rPr>
        <w:t xml:space="preserve"> </w:t>
      </w:r>
      <w:proofErr w:type="spellStart"/>
      <w:r w:rsidRPr="009E181B">
        <w:rPr>
          <w:sz w:val="26"/>
          <w:szCs w:val="26"/>
        </w:rPr>
        <w:t>Искитим</w:t>
      </w:r>
      <w:proofErr w:type="spellEnd"/>
      <w:r w:rsidRPr="009E181B">
        <w:rPr>
          <w:sz w:val="26"/>
          <w:szCs w:val="26"/>
        </w:rPr>
        <w:t xml:space="preserve">. За год работы Центра его мероприятия посетили более 2-х с половиной тысяч пенсионеров. Для гостей Центра проводятся  лекции по пенсионным и социальным вопросам, здоровому образу жизни и активному долголетию, занятия по повышению компьютерной грамотности, психологические тренинги, творческие мастер-классы, викторины и </w:t>
      </w:r>
      <w:proofErr w:type="spellStart"/>
      <w:r w:rsidRPr="009E181B">
        <w:rPr>
          <w:sz w:val="26"/>
          <w:szCs w:val="26"/>
        </w:rPr>
        <w:t>квизы</w:t>
      </w:r>
      <w:proofErr w:type="spellEnd"/>
      <w:r w:rsidRPr="009E181B">
        <w:rPr>
          <w:sz w:val="26"/>
          <w:szCs w:val="26"/>
        </w:rPr>
        <w:t xml:space="preserve">, встречи с интересными </w:t>
      </w:r>
      <w:r w:rsidRPr="009844A7">
        <w:rPr>
          <w:sz w:val="26"/>
          <w:szCs w:val="26"/>
        </w:rPr>
        <w:t xml:space="preserve">людьми и т.д. В текущем году в Новосибирской области будет открыт еще один такой Центр. Он развернет свою работу на площадке клиентской службы Фонда в </w:t>
      </w:r>
      <w:proofErr w:type="spellStart"/>
      <w:r w:rsidRPr="009844A7">
        <w:rPr>
          <w:sz w:val="26"/>
          <w:szCs w:val="26"/>
        </w:rPr>
        <w:t>Колыванском</w:t>
      </w:r>
      <w:proofErr w:type="spellEnd"/>
      <w:r w:rsidRPr="009844A7">
        <w:rPr>
          <w:sz w:val="26"/>
          <w:szCs w:val="26"/>
        </w:rPr>
        <w:t xml:space="preserve"> районе.</w:t>
      </w:r>
    </w:p>
    <w:p w:rsidR="008C73F6" w:rsidRPr="008C73F6" w:rsidRDefault="008C73F6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  <w:sz w:val="10"/>
          <w:szCs w:val="10"/>
        </w:rPr>
      </w:pPr>
    </w:p>
    <w:p w:rsidR="004550B3" w:rsidRDefault="00994EAE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sectPr w:rsidR="004550B3" w:rsidSect="008C73F6">
      <w:pgSz w:w="11906" w:h="16838"/>
      <w:pgMar w:top="851" w:right="851" w:bottom="624" w:left="102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637"/>
    <w:multiLevelType w:val="multilevel"/>
    <w:tmpl w:val="7C3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A3FCA"/>
    <w:multiLevelType w:val="multilevel"/>
    <w:tmpl w:val="F5B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7F733B99"/>
    <w:multiLevelType w:val="multilevel"/>
    <w:tmpl w:val="55C4C1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50B3"/>
    <w:rsid w:val="000351AF"/>
    <w:rsid w:val="000A03C3"/>
    <w:rsid w:val="00141504"/>
    <w:rsid w:val="001A5EF4"/>
    <w:rsid w:val="00223AD8"/>
    <w:rsid w:val="002A004F"/>
    <w:rsid w:val="003C6B11"/>
    <w:rsid w:val="004414B7"/>
    <w:rsid w:val="00447515"/>
    <w:rsid w:val="004550B3"/>
    <w:rsid w:val="00512421"/>
    <w:rsid w:val="00582AB1"/>
    <w:rsid w:val="005E153D"/>
    <w:rsid w:val="006C12EC"/>
    <w:rsid w:val="0078213E"/>
    <w:rsid w:val="007A1E36"/>
    <w:rsid w:val="008272CD"/>
    <w:rsid w:val="00831BAB"/>
    <w:rsid w:val="008C73F6"/>
    <w:rsid w:val="00944FAA"/>
    <w:rsid w:val="009844A7"/>
    <w:rsid w:val="00994EAE"/>
    <w:rsid w:val="009E181B"/>
    <w:rsid w:val="00A6250E"/>
    <w:rsid w:val="00AA009D"/>
    <w:rsid w:val="00B347C6"/>
    <w:rsid w:val="00BB69F9"/>
    <w:rsid w:val="00C02C77"/>
    <w:rsid w:val="00C11CE2"/>
    <w:rsid w:val="00C478C0"/>
    <w:rsid w:val="00CC77FC"/>
    <w:rsid w:val="00D54DAB"/>
    <w:rsid w:val="00E26D3F"/>
    <w:rsid w:val="00E356A6"/>
    <w:rsid w:val="00E71F32"/>
    <w:rsid w:val="00ED4E6C"/>
    <w:rsid w:val="00F04FEB"/>
    <w:rsid w:val="00F33AC6"/>
    <w:rsid w:val="00F4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pPr>
      <w:jc w:val="center"/>
    </w:pPr>
    <w:rPr>
      <w:b/>
      <w:bCs/>
      <w:sz w:val="28"/>
    </w:rPr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link w:val="ad"/>
    <w:pPr>
      <w:spacing w:after="120"/>
    </w:pPr>
  </w:style>
  <w:style w:type="paragraph" w:styleId="ae">
    <w:name w:val="List"/>
    <w:basedOn w:val="ac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c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d">
    <w:name w:val="Основной текст Знак"/>
    <w:link w:val="ac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a0"/>
    <w:link w:val="a3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B0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pPr>
      <w:jc w:val="center"/>
    </w:pPr>
    <w:rPr>
      <w:b/>
      <w:bCs/>
      <w:sz w:val="28"/>
    </w:rPr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"/>
    <w:link w:val="ad"/>
    <w:pPr>
      <w:spacing w:after="120"/>
    </w:pPr>
  </w:style>
  <w:style w:type="paragraph" w:styleId="ae">
    <w:name w:val="List"/>
    <w:basedOn w:val="ac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c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d">
    <w:name w:val="Основной текст Знак"/>
    <w:link w:val="ac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a0"/>
    <w:link w:val="a3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B0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8P9zrRfUfoXFdJxrCigeYbo6A==">CgMxLjAyCGguZ2pkZ3hzOAByITEzODdBVHA3aEg2bDQ1dldRZ2I0NzZ3dW0zNW0zYmhVSw==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cp:lastModifiedBy>Понедельникова Татьяна Анатольевна</cp:lastModifiedBy>
  <cp:revision>22</cp:revision>
  <dcterms:created xsi:type="dcterms:W3CDTF">2024-02-22T02:43:00Z</dcterms:created>
  <dcterms:modified xsi:type="dcterms:W3CDTF">2024-03-18T06:10:00Z</dcterms:modified>
</cp:coreProperties>
</file>