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107C1" w:rsidRPr="005A6C4A" w:rsidRDefault="005A6C4A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Материнский капитал </w:t>
      </w:r>
      <w:r w:rsidR="00FB2319">
        <w:rPr>
          <w:b/>
          <w:sz w:val="26"/>
          <w:szCs w:val="26"/>
        </w:rPr>
        <w:t xml:space="preserve">начинают выдавать </w:t>
      </w:r>
      <w:r>
        <w:rPr>
          <w:b/>
          <w:sz w:val="26"/>
          <w:szCs w:val="26"/>
        </w:rPr>
        <w:t>без заявления. Проактив в действии</w:t>
      </w:r>
    </w:p>
    <w:p w:rsidR="00C84821" w:rsidRPr="00F0204F" w:rsidRDefault="00990501" w:rsidP="008268F5">
      <w:pPr>
        <w:ind w:firstLine="567"/>
        <w:jc w:val="both"/>
        <w:rPr>
          <w:b/>
          <w:sz w:val="12"/>
          <w:szCs w:val="12"/>
        </w:rPr>
      </w:pPr>
      <w:r w:rsidRPr="00F0204F">
        <w:rPr>
          <w:b/>
          <w:sz w:val="26"/>
          <w:szCs w:val="26"/>
        </w:rPr>
        <w:t xml:space="preserve"> </w:t>
      </w:r>
    </w:p>
    <w:p w:rsidR="001A14B9" w:rsidRDefault="005A6C4A" w:rsidP="001A14B9">
      <w:pPr>
        <w:spacing w:after="240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 15 апреля начинает действовать новый порядок </w:t>
      </w:r>
      <w:r w:rsidR="00FB2319">
        <w:rPr>
          <w:b/>
          <w:i/>
          <w:sz w:val="26"/>
          <w:szCs w:val="26"/>
          <w:lang w:eastAsia="ru-RU"/>
        </w:rPr>
        <w:t xml:space="preserve">выдачи </w:t>
      </w:r>
      <w:r>
        <w:rPr>
          <w:b/>
          <w:i/>
          <w:sz w:val="26"/>
          <w:szCs w:val="26"/>
          <w:lang w:eastAsia="ru-RU"/>
        </w:rPr>
        <w:t xml:space="preserve">сертификата на материнский (семейный) капитал – без заявления граждан, то есть в проактивном режиме. </w:t>
      </w:r>
    </w:p>
    <w:p w:rsidR="00FB2319" w:rsidRPr="00FB2319" w:rsidRDefault="00FB2319" w:rsidP="00FB2319">
      <w:pPr>
        <w:ind w:firstLine="567"/>
        <w:jc w:val="both"/>
        <w:rPr>
          <w:sz w:val="26"/>
          <w:szCs w:val="26"/>
        </w:rPr>
      </w:pPr>
      <w:r w:rsidRPr="00FB2319">
        <w:rPr>
          <w:sz w:val="26"/>
          <w:szCs w:val="26"/>
        </w:rPr>
        <w:t xml:space="preserve">Чтобы семьи быстрее получали материнский капитал, </w:t>
      </w:r>
      <w:r>
        <w:rPr>
          <w:sz w:val="26"/>
          <w:szCs w:val="26"/>
        </w:rPr>
        <w:t>с середины</w:t>
      </w:r>
      <w:r w:rsidRPr="00FB2319">
        <w:rPr>
          <w:sz w:val="26"/>
          <w:szCs w:val="26"/>
        </w:rPr>
        <w:t xml:space="preserve"> апреля Пенсионный фонд приступает к проактивной выдаче сертификатов МСК.</w:t>
      </w:r>
    </w:p>
    <w:p w:rsidR="00034453" w:rsidRPr="00802ADC" w:rsidRDefault="00034453" w:rsidP="00034453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Для оформления сертификата в</w:t>
      </w:r>
      <w:r w:rsidRPr="00802ADC">
        <w:rPr>
          <w:sz w:val="26"/>
          <w:szCs w:val="26"/>
        </w:rPr>
        <w:t>се необходимое Пенсионный фонд сделает самостоятельно.</w:t>
      </w:r>
      <w:r>
        <w:rPr>
          <w:sz w:val="26"/>
          <w:szCs w:val="26"/>
        </w:rPr>
        <w:t xml:space="preserve"> </w:t>
      </w:r>
      <w:r w:rsidR="005A6C4A" w:rsidRPr="00A66C5B">
        <w:rPr>
          <w:sz w:val="26"/>
          <w:szCs w:val="26"/>
        </w:rPr>
        <w:t xml:space="preserve">Новый порядок получения сертификата </w:t>
      </w:r>
      <w:r>
        <w:rPr>
          <w:sz w:val="26"/>
          <w:szCs w:val="26"/>
        </w:rPr>
        <w:t xml:space="preserve">на материнский капитал </w:t>
      </w:r>
      <w:r w:rsidR="005A6C4A" w:rsidRPr="00A66C5B">
        <w:rPr>
          <w:sz w:val="26"/>
          <w:szCs w:val="26"/>
        </w:rPr>
        <w:t xml:space="preserve">в проактивном режиме реализуется </w:t>
      </w:r>
      <w:r>
        <w:rPr>
          <w:sz w:val="26"/>
          <w:szCs w:val="26"/>
        </w:rPr>
        <w:t>специалистами Пенсионного фонда</w:t>
      </w:r>
      <w:r w:rsidR="005A6C4A" w:rsidRPr="00A66C5B">
        <w:rPr>
          <w:sz w:val="26"/>
          <w:szCs w:val="26"/>
        </w:rPr>
        <w:t xml:space="preserve"> на основании сведений</w:t>
      </w:r>
      <w:r>
        <w:rPr>
          <w:sz w:val="26"/>
          <w:szCs w:val="26"/>
        </w:rPr>
        <w:t xml:space="preserve">, </w:t>
      </w:r>
      <w:r w:rsidRPr="00A66C5B">
        <w:rPr>
          <w:sz w:val="26"/>
          <w:szCs w:val="26"/>
        </w:rPr>
        <w:t>поступивших</w:t>
      </w:r>
      <w:r>
        <w:rPr>
          <w:sz w:val="26"/>
          <w:szCs w:val="26"/>
        </w:rPr>
        <w:t xml:space="preserve"> </w:t>
      </w:r>
      <w:r w:rsidRPr="00802ADC">
        <w:rPr>
          <w:sz w:val="26"/>
          <w:szCs w:val="26"/>
        </w:rPr>
        <w:t>в ПФР из государственного реестра записей актов гражданского состояния</w:t>
      </w:r>
      <w:r w:rsidR="00FB2319">
        <w:rPr>
          <w:sz w:val="26"/>
          <w:szCs w:val="26"/>
        </w:rPr>
        <w:t xml:space="preserve"> </w:t>
      </w:r>
      <w:r w:rsidR="00CB6118">
        <w:rPr>
          <w:sz w:val="26"/>
          <w:szCs w:val="26"/>
        </w:rPr>
        <w:t>(</w:t>
      </w:r>
      <w:r w:rsidR="00FB2319">
        <w:rPr>
          <w:sz w:val="26"/>
          <w:szCs w:val="26"/>
        </w:rPr>
        <w:t xml:space="preserve">ЕГР ЗАГС). </w:t>
      </w:r>
      <w:r w:rsidRPr="00C3747A">
        <w:rPr>
          <w:sz w:val="26"/>
          <w:szCs w:val="26"/>
        </w:rPr>
        <w:t>В результате чего, данную услугу можно получить,  даже не подавая заявления и не приходя в ПФР</w:t>
      </w:r>
      <w:r>
        <w:rPr>
          <w:sz w:val="26"/>
          <w:szCs w:val="26"/>
        </w:rPr>
        <w:t xml:space="preserve">. </w:t>
      </w:r>
    </w:p>
    <w:p w:rsidR="0052605C" w:rsidRDefault="006426B4" w:rsidP="0052605C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Государственный сертификат на материнский (семейный) капитал оформляется в виде электронного документа. </w:t>
      </w:r>
      <w:r w:rsidRPr="00302908">
        <w:rPr>
          <w:sz w:val="26"/>
          <w:szCs w:val="26"/>
        </w:rPr>
        <w:t xml:space="preserve">Электронный сертификат удостоверяется усиленной электронной подписью ПФР и имеет такую же силу, как и бумажный бланк. </w:t>
      </w:r>
      <w:r w:rsidR="0052605C" w:rsidRPr="00802ADC">
        <w:rPr>
          <w:sz w:val="26"/>
          <w:szCs w:val="26"/>
        </w:rPr>
        <w:t xml:space="preserve">Данные об оформлении сертификата </w:t>
      </w:r>
      <w:r w:rsidR="0052605C">
        <w:rPr>
          <w:sz w:val="26"/>
          <w:szCs w:val="26"/>
        </w:rPr>
        <w:t xml:space="preserve">будут </w:t>
      </w:r>
      <w:r w:rsidR="0052605C" w:rsidRPr="00802ADC">
        <w:rPr>
          <w:sz w:val="26"/>
          <w:szCs w:val="26"/>
        </w:rPr>
        <w:t>фиксир</w:t>
      </w:r>
      <w:r w:rsidR="0052605C">
        <w:rPr>
          <w:sz w:val="26"/>
          <w:szCs w:val="26"/>
        </w:rPr>
        <w:t>оваться</w:t>
      </w:r>
      <w:r w:rsidR="00CB6118">
        <w:rPr>
          <w:sz w:val="26"/>
          <w:szCs w:val="26"/>
        </w:rPr>
        <w:t xml:space="preserve"> </w:t>
      </w:r>
      <w:r w:rsidR="0052605C" w:rsidRPr="00802ADC">
        <w:rPr>
          <w:sz w:val="26"/>
          <w:szCs w:val="26"/>
        </w:rPr>
        <w:t>в информационной системе Пенсионного фонд</w:t>
      </w:r>
      <w:bookmarkStart w:id="0" w:name="_GoBack"/>
      <w:bookmarkEnd w:id="0"/>
      <w:r w:rsidR="0052605C" w:rsidRPr="00802ADC">
        <w:rPr>
          <w:sz w:val="26"/>
          <w:szCs w:val="26"/>
        </w:rPr>
        <w:t>а и направля</w:t>
      </w:r>
      <w:r w:rsidR="0052605C">
        <w:rPr>
          <w:sz w:val="26"/>
          <w:szCs w:val="26"/>
        </w:rPr>
        <w:t>ться в Л</w:t>
      </w:r>
      <w:r w:rsidR="0052605C" w:rsidRPr="00802ADC">
        <w:rPr>
          <w:sz w:val="26"/>
          <w:szCs w:val="26"/>
        </w:rPr>
        <w:t xml:space="preserve">ичный кабинет мамы на сайте </w:t>
      </w:r>
      <w:r w:rsidR="0052605C">
        <w:rPr>
          <w:sz w:val="26"/>
          <w:szCs w:val="26"/>
        </w:rPr>
        <w:t xml:space="preserve">ПФР </w:t>
      </w:r>
      <w:r w:rsidR="0052605C" w:rsidRPr="00802ADC">
        <w:rPr>
          <w:sz w:val="26"/>
          <w:szCs w:val="26"/>
        </w:rPr>
        <w:t xml:space="preserve"> или портале Госуслуг.</w:t>
      </w:r>
    </w:p>
    <w:p w:rsidR="00FB2319" w:rsidRDefault="00A66C5B" w:rsidP="00FB231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Управляю</w:t>
      </w:r>
      <w:r w:rsidRPr="00A66C5B">
        <w:rPr>
          <w:sz w:val="26"/>
          <w:szCs w:val="26"/>
          <w:lang w:eastAsia="ru-RU"/>
        </w:rPr>
        <w:t>щий отделени</w:t>
      </w:r>
      <w:r>
        <w:rPr>
          <w:sz w:val="26"/>
          <w:szCs w:val="26"/>
          <w:lang w:eastAsia="ru-RU"/>
        </w:rPr>
        <w:t>е</w:t>
      </w:r>
      <w:r w:rsidRPr="00A66C5B">
        <w:rPr>
          <w:sz w:val="26"/>
          <w:szCs w:val="26"/>
          <w:lang w:eastAsia="ru-RU"/>
        </w:rPr>
        <w:t>м ПФР по Новосибирской области</w:t>
      </w:r>
      <w:r>
        <w:rPr>
          <w:sz w:val="26"/>
          <w:szCs w:val="26"/>
          <w:lang w:eastAsia="ru-RU"/>
        </w:rPr>
        <w:t xml:space="preserve"> Александ</w:t>
      </w:r>
      <w:r w:rsidR="006426B4">
        <w:rPr>
          <w:sz w:val="26"/>
          <w:szCs w:val="26"/>
          <w:lang w:eastAsia="ru-RU"/>
        </w:rPr>
        <w:t>р</w:t>
      </w:r>
      <w:r>
        <w:rPr>
          <w:sz w:val="26"/>
          <w:szCs w:val="26"/>
          <w:lang w:eastAsia="ru-RU"/>
        </w:rPr>
        <w:t xml:space="preserve"> Терепа</w:t>
      </w:r>
      <w:r w:rsidRPr="00A66C5B">
        <w:rPr>
          <w:sz w:val="26"/>
          <w:szCs w:val="26"/>
          <w:lang w:eastAsia="ru-RU"/>
        </w:rPr>
        <w:t>:</w:t>
      </w:r>
      <w:r>
        <w:rPr>
          <w:sz w:val="26"/>
          <w:szCs w:val="26"/>
          <w:lang w:eastAsia="ru-RU"/>
        </w:rPr>
        <w:t xml:space="preserve"> </w:t>
      </w:r>
      <w:r w:rsidRPr="00034453">
        <w:rPr>
          <w:i/>
          <w:sz w:val="26"/>
          <w:szCs w:val="26"/>
          <w:lang w:eastAsia="ru-RU"/>
        </w:rPr>
        <w:t>«</w:t>
      </w:r>
      <w:r w:rsidRPr="00034453">
        <w:rPr>
          <w:i/>
          <w:sz w:val="26"/>
          <w:szCs w:val="26"/>
        </w:rPr>
        <w:t>Проактивное предоставление услуг – это очень удобно в первую очередь для граждан, для семьи с детьми,</w:t>
      </w:r>
      <w:r w:rsidRPr="00034453">
        <w:rPr>
          <w:i/>
          <w:sz w:val="26"/>
          <w:szCs w:val="26"/>
          <w:lang w:eastAsia="ru-RU"/>
        </w:rPr>
        <w:t xml:space="preserve"> особенно сегодня, в период сложно эпидемиологической ситуации</w:t>
      </w:r>
      <w:r w:rsidR="00034453" w:rsidRPr="00034453">
        <w:rPr>
          <w:i/>
          <w:sz w:val="26"/>
          <w:szCs w:val="26"/>
          <w:lang w:eastAsia="ru-RU"/>
        </w:rPr>
        <w:t xml:space="preserve">. Для получения данной услуги необходимо быть зарегистрированным на портале госуслуг (в ЕСИА). </w:t>
      </w:r>
      <w:r w:rsidR="00034453" w:rsidRPr="00034453">
        <w:rPr>
          <w:i/>
          <w:sz w:val="26"/>
          <w:szCs w:val="26"/>
        </w:rPr>
        <w:t>Через свой Личный кабинет мама сможет получить и уведомление о принятии решения, и сам сер</w:t>
      </w:r>
      <w:r w:rsidR="00CB6118">
        <w:rPr>
          <w:i/>
          <w:sz w:val="26"/>
          <w:szCs w:val="26"/>
        </w:rPr>
        <w:t>ти</w:t>
      </w:r>
      <w:r w:rsidR="00034453" w:rsidRPr="00034453">
        <w:rPr>
          <w:i/>
          <w:sz w:val="26"/>
          <w:szCs w:val="26"/>
        </w:rPr>
        <w:t>фикат в электронном виде, заверенный ЭЦП</w:t>
      </w:r>
      <w:r w:rsidR="00FB2319">
        <w:rPr>
          <w:i/>
          <w:sz w:val="26"/>
          <w:szCs w:val="26"/>
        </w:rPr>
        <w:t xml:space="preserve">. </w:t>
      </w:r>
      <w:r w:rsidR="00FB2319" w:rsidRPr="00FB2319">
        <w:rPr>
          <w:i/>
          <w:sz w:val="26"/>
          <w:szCs w:val="26"/>
        </w:rPr>
        <w:t>При этом сохраняется действующий  порядок выдачи сертификатов</w:t>
      </w:r>
      <w:r w:rsidR="00FB2319">
        <w:rPr>
          <w:i/>
          <w:sz w:val="26"/>
          <w:szCs w:val="26"/>
        </w:rPr>
        <w:t xml:space="preserve">. </w:t>
      </w:r>
      <w:r w:rsidR="00FB2319" w:rsidRPr="00FB2319">
        <w:rPr>
          <w:i/>
          <w:sz w:val="26"/>
          <w:szCs w:val="26"/>
        </w:rPr>
        <w:t>Так что мы готовы работать с нашими клиентами и в активном, и в проактивном режиме».</w:t>
      </w:r>
      <w:r w:rsidR="00FB2319" w:rsidRPr="00C3747A">
        <w:rPr>
          <w:sz w:val="26"/>
          <w:szCs w:val="26"/>
        </w:rPr>
        <w:t xml:space="preserve"> </w:t>
      </w:r>
    </w:p>
    <w:p w:rsidR="00A66C5B" w:rsidRPr="00193CDE" w:rsidRDefault="00A66C5B" w:rsidP="00A66C5B">
      <w:pPr>
        <w:pStyle w:val="af6"/>
        <w:ind w:firstLine="567"/>
        <w:jc w:val="both"/>
        <w:rPr>
          <w:i/>
          <w:sz w:val="26"/>
          <w:szCs w:val="26"/>
        </w:rPr>
      </w:pPr>
    </w:p>
    <w:p w:rsidR="00193CDE" w:rsidRPr="00193CDE" w:rsidRDefault="00193CDE" w:rsidP="00A66C5B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</w:p>
    <w:sectPr w:rsidR="00193CDE" w:rsidRPr="00193CDE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1F6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5D66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118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6B4A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2319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42578D-37C2-419B-8555-5F0ED0A24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31</cp:revision>
  <cp:lastPrinted>2020-03-12T05:19:00Z</cp:lastPrinted>
  <dcterms:created xsi:type="dcterms:W3CDTF">2020-03-26T07:05:00Z</dcterms:created>
  <dcterms:modified xsi:type="dcterms:W3CDTF">2020-04-23T01:02:00Z</dcterms:modified>
</cp:coreProperties>
</file>