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8268F5" w:rsidRPr="008268F5" w:rsidRDefault="00204EF3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Подписан Закон об электронных трудовых книжках</w:t>
      </w:r>
    </w:p>
    <w:p w:rsidR="008268F5" w:rsidRPr="008268F5" w:rsidRDefault="008268F5" w:rsidP="008268F5">
      <w:pPr>
        <w:ind w:firstLine="567"/>
        <w:jc w:val="both"/>
        <w:rPr>
          <w:b/>
          <w:sz w:val="12"/>
          <w:szCs w:val="12"/>
        </w:rPr>
      </w:pPr>
    </w:p>
    <w:p w:rsidR="008268F5" w:rsidRPr="008268F5" w:rsidRDefault="00204EF3" w:rsidP="008268F5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Президент РФ Владимир Путин подписал Федеральный закон </w:t>
      </w:r>
      <w:r w:rsidR="007F390B">
        <w:rPr>
          <w:b/>
          <w:i/>
          <w:sz w:val="26"/>
          <w:szCs w:val="26"/>
          <w:lang w:eastAsia="ru-RU"/>
        </w:rPr>
        <w:t>о переходе к формированию информации о трудовой деятельности и стаже работника в электронном виде вместо бумажных трудовых книжек.</w:t>
      </w:r>
      <w:r>
        <w:rPr>
          <w:b/>
          <w:i/>
          <w:sz w:val="26"/>
          <w:szCs w:val="26"/>
          <w:lang w:eastAsia="ru-RU"/>
        </w:rPr>
        <w:t xml:space="preserve"> </w:t>
      </w:r>
      <w:r w:rsidR="00234FF6">
        <w:rPr>
          <w:b/>
          <w:i/>
          <w:sz w:val="26"/>
          <w:szCs w:val="26"/>
          <w:lang w:eastAsia="ru-RU"/>
        </w:rPr>
        <w:t xml:space="preserve"> </w:t>
      </w:r>
      <w:r w:rsidR="008268F5" w:rsidRPr="008268F5">
        <w:rPr>
          <w:b/>
          <w:i/>
          <w:sz w:val="26"/>
          <w:szCs w:val="26"/>
          <w:lang w:eastAsia="ru-RU"/>
        </w:rPr>
        <w:t xml:space="preserve">  </w:t>
      </w:r>
    </w:p>
    <w:p w:rsidR="008268F5" w:rsidRPr="00BC5570" w:rsidRDefault="008268F5" w:rsidP="008268F5">
      <w:pPr>
        <w:ind w:firstLine="360"/>
        <w:jc w:val="both"/>
        <w:rPr>
          <w:b/>
          <w:i/>
          <w:spacing w:val="4"/>
          <w:sz w:val="12"/>
          <w:szCs w:val="12"/>
        </w:rPr>
      </w:pPr>
    </w:p>
    <w:p w:rsidR="000C2FE8" w:rsidRDefault="000C2FE8" w:rsidP="00BD3D3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16 декабря текущего года Президент РФ Владимир Путин подписал Закон, согласно которому в России с 1 января 2020 года начнется переход к формированию информации о трудовой деятельности граждан  в виде электронных трудовых книжек </w:t>
      </w:r>
      <w:proofErr w:type="gramStart"/>
      <w:r>
        <w:rPr>
          <w:sz w:val="26"/>
          <w:szCs w:val="26"/>
        </w:rPr>
        <w:t>вместо</w:t>
      </w:r>
      <w:proofErr w:type="gramEnd"/>
      <w:r>
        <w:rPr>
          <w:sz w:val="26"/>
          <w:szCs w:val="26"/>
        </w:rPr>
        <w:t xml:space="preserve"> привычных бумажных.</w:t>
      </w:r>
    </w:p>
    <w:p w:rsidR="000D6CAB" w:rsidRDefault="000D6CAB" w:rsidP="00BD3D3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данный переход будет постепенным.</w:t>
      </w:r>
      <w:r w:rsidRPr="000D6CAB">
        <w:rPr>
          <w:sz w:val="26"/>
          <w:szCs w:val="26"/>
        </w:rPr>
        <w:t xml:space="preserve"> Согласно поправкам работодатели должны в первом полугодии 2020 года (до 30 июня включительно) уведомить каждого работника в письменной форме о внесенных в </w:t>
      </w:r>
      <w:r>
        <w:rPr>
          <w:sz w:val="26"/>
          <w:szCs w:val="26"/>
        </w:rPr>
        <w:t xml:space="preserve">Трудовой кодекс </w:t>
      </w:r>
      <w:r w:rsidRPr="000D6CAB">
        <w:rPr>
          <w:sz w:val="26"/>
          <w:szCs w:val="26"/>
        </w:rPr>
        <w:t>РФ изменениях и о праве выбрать – продолжать вести трудовую книжку или предоставлять сведения о трудовой деятельности в электронной форме.</w:t>
      </w:r>
      <w:r>
        <w:rPr>
          <w:sz w:val="26"/>
          <w:szCs w:val="26"/>
        </w:rPr>
        <w:t xml:space="preserve"> А работники до 31 декабря 2020 года должны будут сделать свой выбор, подав соответствующее заявление своему работодателю.</w:t>
      </w:r>
    </w:p>
    <w:p w:rsidR="000C2FE8" w:rsidRDefault="005F704C" w:rsidP="005F704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Начиная с января 2020 года, </w:t>
      </w:r>
      <w:r w:rsidRPr="005F704C">
        <w:rPr>
          <w:sz w:val="26"/>
          <w:szCs w:val="26"/>
        </w:rPr>
        <w:t>работодател</w:t>
      </w:r>
      <w:r>
        <w:rPr>
          <w:sz w:val="26"/>
          <w:szCs w:val="26"/>
        </w:rPr>
        <w:t>и обязаны</w:t>
      </w:r>
      <w:r w:rsidRPr="005F704C">
        <w:rPr>
          <w:sz w:val="26"/>
          <w:szCs w:val="26"/>
        </w:rPr>
        <w:t xml:space="preserve"> формировать в электронном виде сведения о трудовой дея</w:t>
      </w:r>
      <w:r>
        <w:rPr>
          <w:sz w:val="26"/>
          <w:szCs w:val="26"/>
        </w:rPr>
        <w:t>тельности каждого работника и</w:t>
      </w:r>
      <w:r w:rsidR="00B67720">
        <w:rPr>
          <w:sz w:val="26"/>
          <w:szCs w:val="26"/>
        </w:rPr>
        <w:t xml:space="preserve"> ежемесячно, если у сотрудника</w:t>
      </w:r>
      <w:r w:rsidR="00B67720" w:rsidRPr="00B67720">
        <w:rPr>
          <w:sz w:val="26"/>
          <w:szCs w:val="26"/>
        </w:rPr>
        <w:t xml:space="preserve"> в истекшем месяце произошли кадровые изменения</w:t>
      </w:r>
      <w:r w:rsidR="00B67720">
        <w:rPr>
          <w:sz w:val="26"/>
          <w:szCs w:val="26"/>
        </w:rPr>
        <w:t>,</w:t>
      </w:r>
      <w:r w:rsidRPr="005F704C">
        <w:rPr>
          <w:sz w:val="26"/>
          <w:szCs w:val="26"/>
        </w:rPr>
        <w:t xml:space="preserve"> представлять указанные сведения в информационную систему ПФР</w:t>
      </w:r>
      <w:r>
        <w:rPr>
          <w:sz w:val="26"/>
          <w:szCs w:val="26"/>
        </w:rPr>
        <w:t>.</w:t>
      </w:r>
    </w:p>
    <w:p w:rsidR="00AD5353" w:rsidRDefault="00AD5353" w:rsidP="005F704C">
      <w:pPr>
        <w:pStyle w:val="af6"/>
        <w:ind w:firstLine="567"/>
        <w:jc w:val="both"/>
        <w:rPr>
          <w:sz w:val="26"/>
          <w:szCs w:val="26"/>
        </w:rPr>
      </w:pPr>
      <w:r w:rsidRPr="00AD5353">
        <w:rPr>
          <w:sz w:val="26"/>
          <w:szCs w:val="26"/>
        </w:rPr>
        <w:t xml:space="preserve">Сведения о трудовой деятельности можно будет получить через Личный кабинет на сайте ПФР или портале </w:t>
      </w:r>
      <w:proofErr w:type="spellStart"/>
      <w:r w:rsidRPr="00AD5353">
        <w:rPr>
          <w:sz w:val="26"/>
          <w:szCs w:val="26"/>
        </w:rPr>
        <w:t>госуслуг</w:t>
      </w:r>
      <w:proofErr w:type="spellEnd"/>
      <w:r w:rsidRPr="00AD5353">
        <w:rPr>
          <w:sz w:val="26"/>
          <w:szCs w:val="26"/>
        </w:rPr>
        <w:t xml:space="preserve">, через соответствующее приложение на смартфоне, а также бумажную «версию» через МФЦ в режиме онлайн  и </w:t>
      </w:r>
      <w:r w:rsidR="006F6794">
        <w:rPr>
          <w:sz w:val="26"/>
          <w:szCs w:val="26"/>
        </w:rPr>
        <w:t xml:space="preserve">в </w:t>
      </w:r>
      <w:r w:rsidRPr="00AD5353">
        <w:rPr>
          <w:sz w:val="26"/>
          <w:szCs w:val="26"/>
        </w:rPr>
        <w:t>клиентской службе ПФР</w:t>
      </w:r>
      <w:r>
        <w:rPr>
          <w:sz w:val="26"/>
          <w:szCs w:val="26"/>
        </w:rPr>
        <w:t>.</w:t>
      </w:r>
    </w:p>
    <w:p w:rsidR="00AD5353" w:rsidRPr="00AD5353" w:rsidRDefault="00AD5353" w:rsidP="00AD5353">
      <w:pPr>
        <w:pStyle w:val="af6"/>
        <w:ind w:firstLine="567"/>
        <w:jc w:val="both"/>
        <w:rPr>
          <w:sz w:val="26"/>
          <w:szCs w:val="26"/>
        </w:rPr>
      </w:pPr>
      <w:r w:rsidRPr="00AD5353">
        <w:rPr>
          <w:sz w:val="26"/>
          <w:szCs w:val="26"/>
        </w:rPr>
        <w:t>Также работник вправе получить сведения о своей трудовой деятельности непосредственно у работодателя по последнему месту работы (за период работы у этого работодателя) в удобной для работника форме (на бумажном носителе, заверенные надлежащим образом, или в форме электронного документа, подписанного усиленной квалифицированной электронной подписью).</w:t>
      </w:r>
    </w:p>
    <w:p w:rsidR="00AD5353" w:rsidRDefault="00AD5353" w:rsidP="00AD5353">
      <w:pPr>
        <w:pStyle w:val="af6"/>
        <w:ind w:firstLine="567"/>
        <w:jc w:val="both"/>
        <w:rPr>
          <w:sz w:val="26"/>
          <w:szCs w:val="26"/>
        </w:rPr>
      </w:pPr>
      <w:r w:rsidRPr="00AD5353">
        <w:rPr>
          <w:sz w:val="26"/>
          <w:szCs w:val="26"/>
        </w:rPr>
        <w:t>За задержку предоставления работнику таких сведений или внесение в них не соответствующей законодательству формулировки основания или причины увольнения работодатель несёт ответственность, аналогичную ответственности, которая предусмотрена за соответствующие нарушения при ведении трудовой книжки.</w:t>
      </w:r>
    </w:p>
    <w:p w:rsidR="00AD5353" w:rsidRPr="00AD5353" w:rsidRDefault="00AD5353" w:rsidP="00AD5353">
      <w:pPr>
        <w:pStyle w:val="af6"/>
        <w:ind w:firstLine="567"/>
        <w:jc w:val="both"/>
        <w:rPr>
          <w:sz w:val="26"/>
          <w:szCs w:val="26"/>
        </w:rPr>
      </w:pPr>
      <w:r w:rsidRPr="00AD5353">
        <w:rPr>
          <w:sz w:val="26"/>
          <w:szCs w:val="26"/>
        </w:rPr>
        <w:t>Указанные сведения работники могут предъявлять вместе с трудовой книжкой или взамен её при трудоустройстве, а также в других случаях, в которых требуется подтверждение осуществления трудовой деятельности или наличия трудового стажа.</w:t>
      </w:r>
    </w:p>
    <w:p w:rsidR="000C2FE8" w:rsidRDefault="00B67720" w:rsidP="00BD3D36">
      <w:pPr>
        <w:pStyle w:val="af6"/>
        <w:ind w:firstLine="567"/>
        <w:jc w:val="both"/>
        <w:rPr>
          <w:sz w:val="26"/>
          <w:szCs w:val="26"/>
        </w:rPr>
      </w:pPr>
      <w:r w:rsidRPr="00B67720">
        <w:rPr>
          <w:sz w:val="26"/>
          <w:szCs w:val="26"/>
        </w:rPr>
        <w:t>Федеральный закон вступит в силу с 1 января 2020 года.</w:t>
      </w:r>
    </w:p>
    <w:p w:rsidR="00AD5353" w:rsidRDefault="00AD5353" w:rsidP="00BD3D36">
      <w:pPr>
        <w:pStyle w:val="af6"/>
        <w:ind w:firstLine="567"/>
        <w:jc w:val="both"/>
        <w:rPr>
          <w:sz w:val="26"/>
          <w:szCs w:val="26"/>
        </w:rPr>
      </w:pPr>
    </w:p>
    <w:p w:rsidR="003E601F" w:rsidRDefault="003E601F" w:rsidP="003E601F">
      <w:pPr>
        <w:jc w:val="both"/>
        <w:rPr>
          <w:sz w:val="26"/>
          <w:szCs w:val="26"/>
          <w:lang w:eastAsia="ru-RU"/>
        </w:rPr>
      </w:pPr>
    </w:p>
    <w:sectPr w:rsidR="003E601F" w:rsidSect="00F11C7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7F43"/>
    <w:rsid w:val="000D34B3"/>
    <w:rsid w:val="000D4618"/>
    <w:rsid w:val="000D4FE4"/>
    <w:rsid w:val="000D6CAB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4E9"/>
    <w:rsid w:val="001670CC"/>
    <w:rsid w:val="00167A64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3CB9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5A4D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2350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8A9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7F3A0B-440B-4151-BFC9-E70B0CA5D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1905</TotalTime>
  <Pages>1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112</cp:revision>
  <cp:lastPrinted>2019-02-25T08:14:00Z</cp:lastPrinted>
  <dcterms:created xsi:type="dcterms:W3CDTF">2019-10-31T02:52:00Z</dcterms:created>
  <dcterms:modified xsi:type="dcterms:W3CDTF">2019-12-20T03:18:00Z</dcterms:modified>
</cp:coreProperties>
</file>