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AC2F93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73EFC2E" wp14:editId="365D30C7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73EFC2E" wp14:editId="365D30C7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A87E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052DCE">
        <w:rPr>
          <w:b/>
          <w:bCs/>
        </w:rPr>
        <w:t>8</w:t>
      </w:r>
      <w:r w:rsidR="00742EC9">
        <w:rPr>
          <w:b/>
          <w:bCs/>
        </w:rPr>
        <w:t>.11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7C2BE4">
        <w:rPr>
          <w:b/>
          <w:bCs/>
        </w:rPr>
        <w:t>1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6734B3" w:rsidRPr="0089664F" w:rsidRDefault="0089664F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 каким вопросам </w:t>
      </w:r>
      <w:r w:rsidR="00052DCE">
        <w:rPr>
          <w:b/>
          <w:sz w:val="26"/>
          <w:szCs w:val="26"/>
        </w:rPr>
        <w:t>сегодня</w:t>
      </w:r>
      <w:r>
        <w:rPr>
          <w:b/>
          <w:sz w:val="26"/>
          <w:szCs w:val="26"/>
        </w:rPr>
        <w:t xml:space="preserve"> не нужно лично обращаться в ПФР или МФЦ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89664F" w:rsidRDefault="0089664F" w:rsidP="00F74FC7">
      <w:pPr>
        <w:ind w:firstLine="360"/>
        <w:jc w:val="both"/>
        <w:rPr>
          <w:b/>
          <w:i/>
          <w:sz w:val="26"/>
          <w:szCs w:val="26"/>
        </w:rPr>
      </w:pPr>
      <w:r w:rsidRPr="0089664F">
        <w:rPr>
          <w:b/>
          <w:i/>
          <w:sz w:val="26"/>
          <w:szCs w:val="26"/>
        </w:rPr>
        <w:t>Пенсионным фондом проводится работа по организации предоставления гражданам услуг без ЛИЧНОГО посещения клиентской службы ПФР или МФЦ.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89664F" w:rsidRPr="0089664F" w:rsidRDefault="0089664F" w:rsidP="0089664F">
      <w:pPr>
        <w:pStyle w:val="af5"/>
        <w:spacing w:line="240" w:lineRule="auto"/>
        <w:rPr>
          <w:rFonts w:eastAsiaTheme="minorHAnsi"/>
          <w:sz w:val="26"/>
          <w:szCs w:val="26"/>
        </w:rPr>
      </w:pPr>
      <w:r w:rsidRPr="0089664F">
        <w:rPr>
          <w:sz w:val="26"/>
          <w:szCs w:val="26"/>
        </w:rPr>
        <w:t xml:space="preserve">Пенсионным фондом проводится работа по организации предоставления </w:t>
      </w:r>
      <w:r w:rsidR="00AA0A10">
        <w:rPr>
          <w:sz w:val="26"/>
          <w:szCs w:val="26"/>
        </w:rPr>
        <w:t>жителям региона</w:t>
      </w:r>
      <w:r w:rsidRPr="0089664F">
        <w:rPr>
          <w:sz w:val="26"/>
          <w:szCs w:val="26"/>
        </w:rPr>
        <w:t xml:space="preserve"> услуг без ЛИЧНОГО посещения клиентской службы ПФР или МФЦ. </w:t>
      </w:r>
    </w:p>
    <w:p w:rsidR="00AA0A10" w:rsidRPr="00AA0A10" w:rsidRDefault="00AA0A10" w:rsidP="00AA0A10">
      <w:pPr>
        <w:ind w:firstLine="567"/>
        <w:jc w:val="both"/>
        <w:rPr>
          <w:sz w:val="26"/>
          <w:szCs w:val="26"/>
          <w:lang w:eastAsia="ru-RU"/>
        </w:rPr>
      </w:pPr>
      <w:r>
        <w:rPr>
          <w:rFonts w:eastAsiaTheme="minorHAnsi"/>
          <w:sz w:val="26"/>
          <w:szCs w:val="26"/>
        </w:rPr>
        <w:t xml:space="preserve">Во-первых, </w:t>
      </w:r>
      <w:r>
        <w:rPr>
          <w:sz w:val="26"/>
          <w:szCs w:val="26"/>
          <w:lang w:eastAsia="ru-RU"/>
        </w:rPr>
        <w:t>порядка</w:t>
      </w:r>
      <w:r w:rsidRPr="00AA0A10">
        <w:rPr>
          <w:sz w:val="26"/>
          <w:szCs w:val="26"/>
          <w:lang w:eastAsia="ru-RU"/>
        </w:rPr>
        <w:t xml:space="preserve"> 60 электронных сервисов Пенсионного фонда России позволяют гражданам получать услуги ПФР дистанционно.</w:t>
      </w:r>
      <w:r>
        <w:rPr>
          <w:sz w:val="26"/>
          <w:szCs w:val="26"/>
          <w:lang w:eastAsia="ru-RU"/>
        </w:rPr>
        <w:t xml:space="preserve"> </w:t>
      </w:r>
      <w:r w:rsidRPr="00BC3811">
        <w:rPr>
          <w:sz w:val="26"/>
          <w:szCs w:val="26"/>
        </w:rPr>
        <w:t xml:space="preserve">Сделать это можно через Личный кабинет на сайте </w:t>
      </w:r>
      <w:r w:rsidRPr="00AA0A10">
        <w:rPr>
          <w:sz w:val="26"/>
          <w:szCs w:val="26"/>
        </w:rPr>
        <w:t xml:space="preserve">ПФР или портале </w:t>
      </w:r>
      <w:proofErr w:type="spellStart"/>
      <w:r w:rsidRPr="00AA0A10">
        <w:rPr>
          <w:sz w:val="26"/>
          <w:szCs w:val="26"/>
        </w:rPr>
        <w:t>госуслуг</w:t>
      </w:r>
      <w:proofErr w:type="spellEnd"/>
      <w:r w:rsidRPr="00AA0A10">
        <w:rPr>
          <w:sz w:val="26"/>
          <w:szCs w:val="26"/>
        </w:rPr>
        <w:t xml:space="preserve"> (ЕПГУ). </w:t>
      </w:r>
      <w:proofErr w:type="gramStart"/>
      <w:r w:rsidRPr="00AA0A10">
        <w:rPr>
          <w:sz w:val="26"/>
          <w:szCs w:val="26"/>
        </w:rPr>
        <w:t>Сервисы охватывают большинство направлений деятельности ПФР - почти все услуги Пенсионного фонда на сегодняшний день уже переведены в цифровой формат, поэтому использовать их могут не только пенсионеры, но и те, кто только формируют пенсию или имеют право на другие социальные выплаты, в том числе материнский</w:t>
      </w:r>
      <w:r>
        <w:rPr>
          <w:sz w:val="26"/>
          <w:szCs w:val="26"/>
        </w:rPr>
        <w:t xml:space="preserve"> капитал</w:t>
      </w:r>
      <w:r w:rsidR="00F05631">
        <w:rPr>
          <w:sz w:val="26"/>
          <w:szCs w:val="26"/>
        </w:rPr>
        <w:t xml:space="preserve"> и новые выплаты по линии ПФР, которые введены с 1 июля текущего года</w:t>
      </w:r>
      <w:r w:rsidRPr="004E0B4D">
        <w:rPr>
          <w:sz w:val="26"/>
          <w:szCs w:val="26"/>
        </w:rPr>
        <w:t>.</w:t>
      </w:r>
      <w:proofErr w:type="gramEnd"/>
    </w:p>
    <w:p w:rsidR="0089664F" w:rsidRPr="0089664F" w:rsidRDefault="00AA0A10" w:rsidP="0089664F">
      <w:pPr>
        <w:pStyle w:val="af5"/>
        <w:spacing w:line="240" w:lineRule="auto"/>
        <w:rPr>
          <w:rFonts w:eastAsiaTheme="minorHAnsi"/>
          <w:sz w:val="26"/>
          <w:szCs w:val="26"/>
        </w:rPr>
      </w:pPr>
      <w:r>
        <w:rPr>
          <w:rFonts w:eastAsiaTheme="minorHAnsi"/>
          <w:sz w:val="26"/>
          <w:szCs w:val="26"/>
        </w:rPr>
        <w:t xml:space="preserve">Во-вторых, </w:t>
      </w:r>
      <w:r w:rsidR="0089664F" w:rsidRPr="0089664F">
        <w:rPr>
          <w:rFonts w:eastAsiaTheme="minorHAnsi"/>
          <w:sz w:val="26"/>
          <w:szCs w:val="26"/>
        </w:rPr>
        <w:t xml:space="preserve">оптимизирован порядок предоставления услуги по распоряжению средствами материнского капитала. Направить средства капитала </w:t>
      </w:r>
      <w:r>
        <w:rPr>
          <w:rFonts w:eastAsiaTheme="minorHAnsi"/>
          <w:sz w:val="26"/>
          <w:szCs w:val="26"/>
        </w:rPr>
        <w:t xml:space="preserve">сегодня </w:t>
      </w:r>
      <w:r w:rsidR="00052DCE">
        <w:rPr>
          <w:rFonts w:eastAsiaTheme="minorHAnsi"/>
          <w:sz w:val="26"/>
          <w:szCs w:val="26"/>
        </w:rPr>
        <w:t xml:space="preserve">по всем направлениям </w:t>
      </w:r>
      <w:r w:rsidR="0089664F" w:rsidRPr="0089664F">
        <w:rPr>
          <w:rFonts w:eastAsiaTheme="minorHAnsi"/>
          <w:sz w:val="26"/>
          <w:szCs w:val="26"/>
        </w:rPr>
        <w:t>возможно без посещения гражданами  терри</w:t>
      </w:r>
      <w:r w:rsidR="00052DCE">
        <w:rPr>
          <w:rFonts w:eastAsiaTheme="minorHAnsi"/>
          <w:sz w:val="26"/>
          <w:szCs w:val="26"/>
        </w:rPr>
        <w:t>ториального органа ПФР или МФЦ – достаточно подать заявление в электронном виде либо, если это касается ипотеки, через банк (</w:t>
      </w:r>
      <w:r w:rsidR="00052DCE" w:rsidRPr="0089664F">
        <w:rPr>
          <w:rFonts w:eastAsiaTheme="minorHAnsi"/>
          <w:sz w:val="26"/>
          <w:szCs w:val="26"/>
        </w:rPr>
        <w:t xml:space="preserve">банк заявление со всем пакетом необходимых документов </w:t>
      </w:r>
      <w:r w:rsidR="00052DCE">
        <w:rPr>
          <w:rFonts w:eastAsiaTheme="minorHAnsi"/>
          <w:sz w:val="26"/>
          <w:szCs w:val="26"/>
        </w:rPr>
        <w:t xml:space="preserve">самостоятельно </w:t>
      </w:r>
      <w:r w:rsidR="00052DCE" w:rsidRPr="0089664F">
        <w:rPr>
          <w:rFonts w:eastAsiaTheme="minorHAnsi"/>
          <w:sz w:val="26"/>
          <w:szCs w:val="26"/>
        </w:rPr>
        <w:t>направит в Пенсионный фонд для рассмотрения</w:t>
      </w:r>
      <w:r w:rsidR="00052DCE">
        <w:rPr>
          <w:rFonts w:eastAsiaTheme="minorHAnsi"/>
          <w:sz w:val="26"/>
          <w:szCs w:val="26"/>
        </w:rPr>
        <w:t>).</w:t>
      </w:r>
    </w:p>
    <w:p w:rsidR="00A87E91" w:rsidRDefault="00CA0BB2" w:rsidP="00052DCE">
      <w:pPr>
        <w:pStyle w:val="af5"/>
        <w:spacing w:line="240" w:lineRule="auto"/>
        <w:rPr>
          <w:sz w:val="26"/>
          <w:szCs w:val="26"/>
        </w:rPr>
      </w:pPr>
      <w:r w:rsidRPr="0034382C">
        <w:rPr>
          <w:sz w:val="26"/>
          <w:szCs w:val="26"/>
        </w:rPr>
        <w:t xml:space="preserve">Одну из самых востребованных услуг Пенсионного фонда – установление пенсии – сегодня </w:t>
      </w:r>
      <w:r w:rsidR="00052DCE">
        <w:rPr>
          <w:sz w:val="26"/>
          <w:szCs w:val="26"/>
        </w:rPr>
        <w:t xml:space="preserve">также </w:t>
      </w:r>
      <w:r w:rsidRPr="0034382C">
        <w:rPr>
          <w:sz w:val="26"/>
          <w:szCs w:val="26"/>
        </w:rPr>
        <w:t>достаточно просто получить без личного посещения клиентской службы ПФР или МФЦ. Специалисты Пенсионного фонда проводят заблаговременную работу с лицами, уходящими на пенсию.</w:t>
      </w:r>
      <w:r w:rsidR="00A87E91">
        <w:rPr>
          <w:sz w:val="26"/>
          <w:szCs w:val="26"/>
        </w:rPr>
        <w:t xml:space="preserve"> </w:t>
      </w:r>
      <w:r w:rsidRPr="0034382C">
        <w:rPr>
          <w:sz w:val="26"/>
          <w:szCs w:val="26"/>
        </w:rPr>
        <w:t xml:space="preserve"> При достижении пенсионного возраста </w:t>
      </w:r>
      <w:r>
        <w:rPr>
          <w:sz w:val="26"/>
          <w:szCs w:val="26"/>
        </w:rPr>
        <w:t>гражданину</w:t>
      </w:r>
      <w:r w:rsidRPr="0034382C">
        <w:rPr>
          <w:sz w:val="26"/>
          <w:szCs w:val="26"/>
        </w:rPr>
        <w:t xml:space="preserve"> уже </w:t>
      </w:r>
      <w:r w:rsidRPr="00A87E91">
        <w:rPr>
          <w:sz w:val="26"/>
          <w:szCs w:val="26"/>
        </w:rPr>
        <w:t xml:space="preserve">нет необходимости приходить с документами и справками в ПФР – достаточно в электронном виде подать заявление об установлении пенсии, указав способ доставки. </w:t>
      </w:r>
      <w:r w:rsidR="00A87E91" w:rsidRPr="00A87E91">
        <w:rPr>
          <w:sz w:val="26"/>
          <w:szCs w:val="26"/>
        </w:rPr>
        <w:t xml:space="preserve">В </w:t>
      </w:r>
      <w:r w:rsidR="00A87E91">
        <w:rPr>
          <w:sz w:val="26"/>
          <w:szCs w:val="26"/>
        </w:rPr>
        <w:t xml:space="preserve">некоторых </w:t>
      </w:r>
      <w:r w:rsidR="00A87E91" w:rsidRPr="00A87E91">
        <w:rPr>
          <w:sz w:val="26"/>
          <w:szCs w:val="26"/>
        </w:rPr>
        <w:t xml:space="preserve">случаях при подаче заявления через электронный сервис ПФР на установление любого вида пенсии ПФР организуют взаимодействие с заявителем посредством телефонной связи. </w:t>
      </w:r>
    </w:p>
    <w:p w:rsidR="0089664F" w:rsidRDefault="00C22E6B" w:rsidP="0089664F">
      <w:pPr>
        <w:pStyle w:val="af6"/>
        <w:ind w:firstLine="425"/>
        <w:jc w:val="both"/>
        <w:rPr>
          <w:sz w:val="26"/>
          <w:szCs w:val="26"/>
        </w:rPr>
      </w:pPr>
      <w:r>
        <w:rPr>
          <w:rFonts w:eastAsiaTheme="minorHAnsi"/>
          <w:sz w:val="26"/>
          <w:szCs w:val="26"/>
        </w:rPr>
        <w:t>В-третьих, с прошлого года органами ПФР проводится работа</w:t>
      </w:r>
      <w:r w:rsidR="0089664F" w:rsidRPr="0089664F">
        <w:rPr>
          <w:rFonts w:eastAsiaTheme="minorHAnsi"/>
          <w:sz w:val="26"/>
          <w:szCs w:val="26"/>
        </w:rPr>
        <w:t xml:space="preserve"> по </w:t>
      </w:r>
      <w:proofErr w:type="spellStart"/>
      <w:r w:rsidR="0089664F" w:rsidRPr="0089664F">
        <w:rPr>
          <w:rFonts w:eastAsiaTheme="minorHAnsi"/>
          <w:sz w:val="26"/>
          <w:szCs w:val="26"/>
        </w:rPr>
        <w:t>проактивному</w:t>
      </w:r>
      <w:proofErr w:type="spellEnd"/>
      <w:r w:rsidR="0089664F" w:rsidRPr="0089664F">
        <w:rPr>
          <w:rFonts w:eastAsiaTheme="minorHAnsi"/>
          <w:sz w:val="26"/>
          <w:szCs w:val="26"/>
        </w:rPr>
        <w:t xml:space="preserve"> предоставлению услуг и установлению </w:t>
      </w:r>
      <w:r w:rsidR="00CA0BB2">
        <w:rPr>
          <w:rFonts w:eastAsiaTheme="minorHAnsi"/>
          <w:sz w:val="26"/>
          <w:szCs w:val="26"/>
        </w:rPr>
        <w:t xml:space="preserve">(продлению) </w:t>
      </w:r>
      <w:r w:rsidR="0089664F" w:rsidRPr="0089664F">
        <w:rPr>
          <w:rFonts w:eastAsiaTheme="minorHAnsi"/>
          <w:sz w:val="26"/>
          <w:szCs w:val="26"/>
        </w:rPr>
        <w:t xml:space="preserve">выплат, то есть без заявлений граждан на основе данных, полученных в рамках межведомственного взаимодействия с иными </w:t>
      </w:r>
      <w:proofErr w:type="spellStart"/>
      <w:proofErr w:type="gramStart"/>
      <w:r w:rsidR="0089664F" w:rsidRPr="0089664F">
        <w:rPr>
          <w:rFonts w:eastAsiaTheme="minorHAnsi"/>
          <w:sz w:val="26"/>
          <w:szCs w:val="26"/>
        </w:rPr>
        <w:t>гос</w:t>
      </w:r>
      <w:proofErr w:type="spellEnd"/>
      <w:r w:rsidR="0089664F" w:rsidRPr="0089664F">
        <w:rPr>
          <w:rFonts w:eastAsiaTheme="minorHAnsi"/>
          <w:sz w:val="26"/>
          <w:szCs w:val="26"/>
        </w:rPr>
        <w:t xml:space="preserve"> структурами</w:t>
      </w:r>
      <w:proofErr w:type="gramEnd"/>
      <w:r w:rsidR="0089664F" w:rsidRPr="0089664F">
        <w:rPr>
          <w:rFonts w:eastAsiaTheme="minorHAnsi"/>
          <w:sz w:val="26"/>
          <w:szCs w:val="26"/>
        </w:rPr>
        <w:t xml:space="preserve">. </w:t>
      </w:r>
      <w:r w:rsidR="0089664F" w:rsidRPr="0089664F">
        <w:rPr>
          <w:sz w:val="26"/>
          <w:szCs w:val="26"/>
        </w:rPr>
        <w:t xml:space="preserve">Сегодня в </w:t>
      </w:r>
      <w:proofErr w:type="spellStart"/>
      <w:r w:rsidR="0089664F" w:rsidRPr="0089664F">
        <w:rPr>
          <w:sz w:val="26"/>
          <w:szCs w:val="26"/>
        </w:rPr>
        <w:t>проактивном</w:t>
      </w:r>
      <w:proofErr w:type="spellEnd"/>
      <w:r w:rsidR="0089664F" w:rsidRPr="0089664F">
        <w:rPr>
          <w:sz w:val="26"/>
          <w:szCs w:val="26"/>
        </w:rPr>
        <w:t xml:space="preserve"> режиме специалисты ПФР самостоятельно устанавливают материнский капитал, оформляют СНИЛС на новорожденных, </w:t>
      </w:r>
      <w:r w:rsidR="00CA0BB2">
        <w:rPr>
          <w:sz w:val="26"/>
          <w:szCs w:val="26"/>
        </w:rPr>
        <w:t>устанавливают</w:t>
      </w:r>
      <w:r w:rsidR="00052DCE">
        <w:rPr>
          <w:sz w:val="26"/>
          <w:szCs w:val="26"/>
        </w:rPr>
        <w:t xml:space="preserve"> и продлевают выплаты инвалидам, делают перерасчет работающим пенсионерам</w:t>
      </w:r>
      <w:r w:rsidR="00CA0BB2">
        <w:rPr>
          <w:sz w:val="26"/>
          <w:szCs w:val="26"/>
        </w:rPr>
        <w:t xml:space="preserve">. </w:t>
      </w:r>
    </w:p>
    <w:p w:rsidR="0089664F" w:rsidRDefault="00CA0BB2" w:rsidP="0089664F">
      <w:pPr>
        <w:pStyle w:val="af6"/>
        <w:ind w:firstLine="4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же гражданину нужна консультация специалиста ПФР, то получить её можно по телефону, в том числе с использованием кодового слова, если требуется работа с персональными данными гражданина. </w:t>
      </w:r>
      <w:r w:rsidR="00B0120D">
        <w:rPr>
          <w:sz w:val="26"/>
          <w:szCs w:val="26"/>
        </w:rPr>
        <w:t xml:space="preserve">Телефон </w:t>
      </w:r>
      <w:r w:rsidR="00B0120D">
        <w:rPr>
          <w:sz w:val="26"/>
          <w:szCs w:val="26"/>
          <w:lang w:val="en-US"/>
        </w:rPr>
        <w:t>call</w:t>
      </w:r>
      <w:r w:rsidR="00B0120D" w:rsidRPr="00B0120D">
        <w:rPr>
          <w:sz w:val="26"/>
          <w:szCs w:val="26"/>
        </w:rPr>
        <w:t>-</w:t>
      </w:r>
      <w:r w:rsidR="00B0120D">
        <w:rPr>
          <w:sz w:val="26"/>
          <w:szCs w:val="26"/>
        </w:rPr>
        <w:t xml:space="preserve">центра </w:t>
      </w:r>
      <w:r w:rsidR="00A87E91">
        <w:rPr>
          <w:sz w:val="26"/>
          <w:szCs w:val="26"/>
        </w:rPr>
        <w:t xml:space="preserve">8 800 600 0720, </w:t>
      </w:r>
      <w:r w:rsidR="00B0120D">
        <w:rPr>
          <w:sz w:val="26"/>
          <w:szCs w:val="26"/>
        </w:rPr>
        <w:t xml:space="preserve">«горячие» телефоны клиентских служб можно найти на сайте ПФР. </w:t>
      </w:r>
      <w:r w:rsidR="0089664F" w:rsidRPr="0089664F">
        <w:rPr>
          <w:sz w:val="26"/>
          <w:szCs w:val="26"/>
        </w:rPr>
        <w:t xml:space="preserve">Таким образом, для того чтобы получить услуги Пенсионного фонда сегодня, совсем не обязательно планировать ЛИЧНЫЙ прием в ПФР или МФЦ. </w:t>
      </w:r>
      <w:proofErr w:type="spellStart"/>
      <w:r>
        <w:rPr>
          <w:sz w:val="26"/>
          <w:szCs w:val="26"/>
        </w:rPr>
        <w:t>БОльшая</w:t>
      </w:r>
      <w:proofErr w:type="spellEnd"/>
      <w:r>
        <w:rPr>
          <w:sz w:val="26"/>
          <w:szCs w:val="26"/>
        </w:rPr>
        <w:t xml:space="preserve"> часть услуг доступна дистанционно. </w:t>
      </w:r>
    </w:p>
    <w:p w:rsidR="00CA0BB2" w:rsidRPr="004E0B4D" w:rsidRDefault="00CA0BB2" w:rsidP="00CA0BB2">
      <w:pPr>
        <w:pStyle w:val="af6"/>
        <w:ind w:firstLine="567"/>
        <w:jc w:val="both"/>
        <w:rPr>
          <w:sz w:val="26"/>
          <w:szCs w:val="26"/>
        </w:rPr>
      </w:pPr>
      <w:r w:rsidRPr="004E0B4D">
        <w:rPr>
          <w:sz w:val="26"/>
          <w:szCs w:val="26"/>
        </w:rPr>
        <w:t xml:space="preserve">Если все же необходимо посетить </w:t>
      </w:r>
      <w:r w:rsidR="00052DCE">
        <w:rPr>
          <w:sz w:val="26"/>
          <w:szCs w:val="26"/>
        </w:rPr>
        <w:t>клиентскую службу</w:t>
      </w:r>
      <w:r w:rsidRPr="004E0B4D">
        <w:rPr>
          <w:sz w:val="26"/>
          <w:szCs w:val="26"/>
        </w:rPr>
        <w:t xml:space="preserve"> </w:t>
      </w:r>
      <w:r>
        <w:rPr>
          <w:sz w:val="26"/>
          <w:szCs w:val="26"/>
        </w:rPr>
        <w:t>ПФР</w:t>
      </w:r>
      <w:r w:rsidRPr="004E0B4D">
        <w:rPr>
          <w:sz w:val="26"/>
          <w:szCs w:val="26"/>
        </w:rPr>
        <w:t>, лучше воспользоваться с</w:t>
      </w:r>
      <w:r w:rsidR="00F1514A">
        <w:rPr>
          <w:sz w:val="26"/>
          <w:szCs w:val="26"/>
        </w:rPr>
        <w:t>ервисом предварительной записи</w:t>
      </w:r>
      <w:r w:rsidR="00052DCE">
        <w:rPr>
          <w:sz w:val="26"/>
          <w:szCs w:val="26"/>
        </w:rPr>
        <w:t xml:space="preserve"> на сайте ПФР</w:t>
      </w:r>
      <w:r w:rsidR="00F1514A">
        <w:rPr>
          <w:sz w:val="26"/>
          <w:szCs w:val="26"/>
        </w:rPr>
        <w:t xml:space="preserve">. </w:t>
      </w:r>
      <w:r w:rsidRPr="004E0B4D">
        <w:rPr>
          <w:sz w:val="26"/>
          <w:szCs w:val="26"/>
        </w:rPr>
        <w:t>Сервис также позволяет перенести</w:t>
      </w:r>
      <w:r>
        <w:rPr>
          <w:sz w:val="26"/>
          <w:szCs w:val="26"/>
        </w:rPr>
        <w:t xml:space="preserve"> время приема</w:t>
      </w:r>
      <w:r w:rsidRPr="004E0B4D">
        <w:rPr>
          <w:sz w:val="26"/>
          <w:szCs w:val="26"/>
        </w:rPr>
        <w:t xml:space="preserve"> или отменить запись.</w:t>
      </w:r>
      <w:r>
        <w:rPr>
          <w:sz w:val="26"/>
          <w:szCs w:val="26"/>
        </w:rPr>
        <w:t xml:space="preserve"> В действующей эпидемиологической обстановке органы ПФР ведут прием </w:t>
      </w:r>
      <w:r w:rsidR="00B0120D">
        <w:rPr>
          <w:sz w:val="26"/>
          <w:szCs w:val="26"/>
        </w:rPr>
        <w:t>по предварительной записи по вопросам предоставления услуг, которые Вы не можете получит</w:t>
      </w:r>
      <w:r w:rsidR="00F1514A">
        <w:rPr>
          <w:sz w:val="26"/>
          <w:szCs w:val="26"/>
        </w:rPr>
        <w:t>ь</w:t>
      </w:r>
      <w:r w:rsidR="00B0120D">
        <w:rPr>
          <w:sz w:val="26"/>
          <w:szCs w:val="26"/>
        </w:rPr>
        <w:t xml:space="preserve"> дистанционно. </w:t>
      </w:r>
      <w:r>
        <w:rPr>
          <w:sz w:val="26"/>
          <w:szCs w:val="26"/>
        </w:rPr>
        <w:t xml:space="preserve"> </w:t>
      </w: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  <w:r w:rsidR="00052DCE">
        <w:t xml:space="preserve"> </w:t>
      </w:r>
    </w:p>
    <w:sectPr w:rsidR="00F71CAD" w:rsidSect="00F05631">
      <w:pgSz w:w="11906" w:h="16838"/>
      <w:pgMar w:top="794" w:right="851" w:bottom="567" w:left="9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DCE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2EC9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87E91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2F93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3F34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631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14A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1D171A-906A-41E5-A18A-D774E0C88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</cp:revision>
  <cp:lastPrinted>2020-07-22T07:11:00Z</cp:lastPrinted>
  <dcterms:created xsi:type="dcterms:W3CDTF">2021-11-18T07:18:00Z</dcterms:created>
  <dcterms:modified xsi:type="dcterms:W3CDTF">2021-11-19T03:34:00Z</dcterms:modified>
</cp:coreProperties>
</file>