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7B34D7" w:rsidRDefault="007B34D7">
      <w:pPr>
        <w:pStyle w:val="ac"/>
        <w:rPr>
          <w:color w:val="00297A"/>
          <w:sz w:val="26"/>
          <w:szCs w:val="26"/>
        </w:rPr>
      </w:pPr>
      <w:r>
        <w:rPr>
          <w:color w:val="00297A"/>
          <w:sz w:val="26"/>
          <w:szCs w:val="26"/>
        </w:rPr>
        <w:t>Государственное учреждение-Управление  Пенсионного фонда Российской Федерации в Карасукском районе Новосибирской област</w:t>
      </w:r>
      <w:proofErr w:type="gramStart"/>
      <w:r>
        <w:rPr>
          <w:color w:val="00297A"/>
          <w:sz w:val="26"/>
          <w:szCs w:val="26"/>
        </w:rPr>
        <w:t>и(</w:t>
      </w:r>
      <w:proofErr w:type="gramEnd"/>
      <w:r>
        <w:rPr>
          <w:color w:val="00297A"/>
          <w:sz w:val="26"/>
          <w:szCs w:val="26"/>
        </w:rPr>
        <w:t>межрайонное</w:t>
      </w:r>
      <w:r w:rsidR="00F21CF7">
        <w:rPr>
          <w:noProof/>
          <w:color w:val="00297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B34D7">
        <w:rPr>
          <w:color w:val="00297A"/>
          <w:sz w:val="26"/>
          <w:szCs w:val="26"/>
        </w:rPr>
        <w:t>)</w:t>
      </w:r>
    </w:p>
    <w:p w:rsidR="005E165F" w:rsidRDefault="00C0594F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3D4D95">
        <w:rPr>
          <w:b/>
          <w:bCs/>
        </w:rPr>
        <w:t>8</w:t>
      </w:r>
      <w:r w:rsidR="005E165F">
        <w:rPr>
          <w:b/>
          <w:bCs/>
        </w:rPr>
        <w:t>.</w:t>
      </w:r>
      <w:r w:rsidR="003D2212" w:rsidRPr="004C4DE9">
        <w:rPr>
          <w:b/>
          <w:bCs/>
        </w:rPr>
        <w:t>0</w:t>
      </w:r>
      <w:r>
        <w:rPr>
          <w:b/>
          <w:bCs/>
        </w:rPr>
        <w:t>9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20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</w:t>
      </w:r>
      <w:r w:rsidR="00F75984">
        <w:rPr>
          <w:b/>
          <w:bCs/>
        </w:rPr>
        <w:t xml:space="preserve">                               </w:t>
      </w:r>
      <w:bookmarkStart w:id="0" w:name="_GoBack"/>
      <w:bookmarkEnd w:id="0"/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9E2C4E" w:rsidRDefault="005F1D16" w:rsidP="007337FA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Новые э</w:t>
      </w:r>
      <w:r w:rsidR="003D4D95">
        <w:rPr>
          <w:b/>
          <w:sz w:val="26"/>
          <w:szCs w:val="26"/>
        </w:rPr>
        <w:t>лектронны</w:t>
      </w:r>
      <w:r>
        <w:rPr>
          <w:b/>
          <w:sz w:val="26"/>
          <w:szCs w:val="26"/>
        </w:rPr>
        <w:t>е</w:t>
      </w:r>
      <w:r w:rsidR="003D4D95">
        <w:rPr>
          <w:b/>
          <w:sz w:val="26"/>
          <w:szCs w:val="26"/>
        </w:rPr>
        <w:t xml:space="preserve"> сервис</w:t>
      </w:r>
      <w:r>
        <w:rPr>
          <w:b/>
          <w:sz w:val="26"/>
          <w:szCs w:val="26"/>
        </w:rPr>
        <w:t>ы</w:t>
      </w:r>
      <w:r w:rsidR="003D4D95">
        <w:rPr>
          <w:b/>
          <w:sz w:val="26"/>
          <w:szCs w:val="26"/>
        </w:rPr>
        <w:t xml:space="preserve"> на сайте ПФР для работодателей</w:t>
      </w:r>
    </w:p>
    <w:p w:rsidR="009E2C4E" w:rsidRPr="009E2C4E" w:rsidRDefault="009E2C4E" w:rsidP="007337FA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FC1467" w:rsidRDefault="003D4D95" w:rsidP="007337FA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  <w:lang w:eastAsia="ru-RU"/>
        </w:rPr>
      </w:pPr>
      <w:r w:rsidRPr="003D4D95">
        <w:rPr>
          <w:b/>
          <w:i/>
          <w:sz w:val="26"/>
          <w:szCs w:val="26"/>
          <w:lang w:eastAsia="ru-RU"/>
        </w:rPr>
        <w:t>Передать сведения о трудовой деятельности работодатели могут в электронном виде через сайт</w:t>
      </w:r>
      <w:r w:rsidR="005F1D16">
        <w:rPr>
          <w:b/>
          <w:i/>
          <w:sz w:val="26"/>
          <w:szCs w:val="26"/>
          <w:lang w:eastAsia="ru-RU"/>
        </w:rPr>
        <w:t xml:space="preserve"> </w:t>
      </w:r>
      <w:r w:rsidRPr="003D4D95">
        <w:rPr>
          <w:b/>
          <w:i/>
          <w:sz w:val="26"/>
          <w:szCs w:val="26"/>
          <w:lang w:eastAsia="ru-RU"/>
        </w:rPr>
        <w:t xml:space="preserve"> </w:t>
      </w:r>
      <w:r w:rsidR="005F1D16">
        <w:rPr>
          <w:b/>
          <w:i/>
          <w:sz w:val="26"/>
          <w:szCs w:val="26"/>
          <w:lang w:eastAsia="ru-RU"/>
        </w:rPr>
        <w:t>ПФР.</w:t>
      </w:r>
    </w:p>
    <w:p w:rsidR="003D4D95" w:rsidRPr="008142DA" w:rsidRDefault="003D4D95" w:rsidP="007337FA">
      <w:pPr>
        <w:autoSpaceDE w:val="0"/>
        <w:autoSpaceDN w:val="0"/>
        <w:adjustRightInd w:val="0"/>
        <w:ind w:firstLine="360"/>
        <w:jc w:val="both"/>
        <w:rPr>
          <w:b/>
          <w:i/>
          <w:sz w:val="16"/>
          <w:szCs w:val="16"/>
        </w:rPr>
      </w:pPr>
    </w:p>
    <w:p w:rsidR="000075F4" w:rsidRDefault="003D4D95" w:rsidP="00FC1467">
      <w:pPr>
        <w:autoSpaceDE w:val="0"/>
        <w:autoSpaceDN w:val="0"/>
        <w:adjustRightInd w:val="0"/>
        <w:ind w:firstLine="360"/>
        <w:jc w:val="both"/>
        <w:rPr>
          <w:spacing w:val="6"/>
          <w:sz w:val="26"/>
          <w:szCs w:val="26"/>
        </w:rPr>
      </w:pPr>
      <w:r w:rsidRPr="003D4D95">
        <w:rPr>
          <w:spacing w:val="6"/>
          <w:sz w:val="26"/>
          <w:szCs w:val="26"/>
        </w:rPr>
        <w:t xml:space="preserve">Заполнить форму СЗВ-ТД «Сведения о трудовой деятельности работников» страхователи теперь могут непосредственно на сайте Пенсионного фонда России. Соответствующий электронный сервис «Сформировать и отправить: СЗВ-ТД» </w:t>
      </w:r>
      <w:r>
        <w:rPr>
          <w:spacing w:val="6"/>
          <w:sz w:val="26"/>
          <w:szCs w:val="26"/>
        </w:rPr>
        <w:t>появился</w:t>
      </w:r>
      <w:r w:rsidRPr="003D4D95">
        <w:rPr>
          <w:spacing w:val="6"/>
          <w:sz w:val="26"/>
          <w:szCs w:val="26"/>
        </w:rPr>
        <w:t xml:space="preserve"> в Кабинете страхователя.</w:t>
      </w:r>
    </w:p>
    <w:p w:rsidR="003D4D95" w:rsidRPr="003D4D95" w:rsidRDefault="003D4D95" w:rsidP="003D4D95">
      <w:pPr>
        <w:autoSpaceDE w:val="0"/>
        <w:autoSpaceDN w:val="0"/>
        <w:adjustRightInd w:val="0"/>
        <w:ind w:firstLine="360"/>
        <w:jc w:val="both"/>
        <w:rPr>
          <w:spacing w:val="6"/>
          <w:sz w:val="26"/>
          <w:szCs w:val="26"/>
        </w:rPr>
      </w:pPr>
      <w:r w:rsidRPr="003D4D95">
        <w:rPr>
          <w:spacing w:val="6"/>
          <w:sz w:val="26"/>
          <w:szCs w:val="26"/>
        </w:rPr>
        <w:t>Доступ ко всем сервисам Кабинета страхователя организация получает в том случае, если имеет учетную запись в Единой системе идентификац</w:t>
      </w:r>
      <w:proofErr w:type="gramStart"/>
      <w:r w:rsidRPr="003D4D95">
        <w:rPr>
          <w:spacing w:val="6"/>
          <w:sz w:val="26"/>
          <w:szCs w:val="26"/>
        </w:rPr>
        <w:t>ии и ау</w:t>
      </w:r>
      <w:proofErr w:type="gramEnd"/>
      <w:r w:rsidRPr="003D4D95">
        <w:rPr>
          <w:spacing w:val="6"/>
          <w:sz w:val="26"/>
          <w:szCs w:val="26"/>
        </w:rPr>
        <w:t xml:space="preserve">тентификации (ЕСИА) в качестве юридического лица. После заполнения на сайте формы </w:t>
      </w:r>
      <w:r>
        <w:rPr>
          <w:spacing w:val="6"/>
          <w:sz w:val="26"/>
          <w:szCs w:val="26"/>
        </w:rPr>
        <w:t xml:space="preserve">СЗВ-ТД страхователю необходимо </w:t>
      </w:r>
      <w:r w:rsidRPr="003D4D95">
        <w:rPr>
          <w:spacing w:val="6"/>
          <w:sz w:val="26"/>
          <w:szCs w:val="26"/>
        </w:rPr>
        <w:t>проверить правильность внесенных сведений и отправить документ, нажав соответствующую кнопку. Отчет поступит в информационную систему ПФР.</w:t>
      </w:r>
    </w:p>
    <w:p w:rsidR="003D4D95" w:rsidRPr="003D4D95" w:rsidRDefault="003D4D95" w:rsidP="003D4D95">
      <w:pPr>
        <w:autoSpaceDE w:val="0"/>
        <w:autoSpaceDN w:val="0"/>
        <w:adjustRightInd w:val="0"/>
        <w:ind w:firstLine="360"/>
        <w:jc w:val="both"/>
        <w:rPr>
          <w:spacing w:val="6"/>
          <w:sz w:val="26"/>
          <w:szCs w:val="26"/>
        </w:rPr>
      </w:pPr>
      <w:r w:rsidRPr="003D4D95">
        <w:rPr>
          <w:spacing w:val="6"/>
          <w:sz w:val="26"/>
          <w:szCs w:val="26"/>
        </w:rPr>
        <w:t>Передать формы СЗВ-ТД, предварительно подготовленные с помощью программного обеспечения страхователя или через бесплатные программы для подготовки отчетности, работодатели могут через электронный сервис «Загрузить подготовленный документ».</w:t>
      </w:r>
    </w:p>
    <w:p w:rsidR="003D4D95" w:rsidRPr="003D4D95" w:rsidRDefault="003D4D95" w:rsidP="003D4D95">
      <w:pPr>
        <w:autoSpaceDE w:val="0"/>
        <w:autoSpaceDN w:val="0"/>
        <w:adjustRightInd w:val="0"/>
        <w:ind w:firstLine="360"/>
        <w:jc w:val="both"/>
        <w:rPr>
          <w:spacing w:val="6"/>
          <w:sz w:val="26"/>
          <w:szCs w:val="26"/>
        </w:rPr>
      </w:pPr>
      <w:r w:rsidRPr="003D4D95">
        <w:rPr>
          <w:spacing w:val="6"/>
          <w:sz w:val="26"/>
          <w:szCs w:val="26"/>
        </w:rPr>
        <w:t>В том случае, если работодатель не имеет учетной записи в ЕСИА, он может использовать серви</w:t>
      </w:r>
      <w:r w:rsidR="00680B54">
        <w:rPr>
          <w:spacing w:val="6"/>
          <w:sz w:val="26"/>
          <w:szCs w:val="26"/>
        </w:rPr>
        <w:t>с «Загрузить проект отчетности»</w:t>
      </w:r>
      <w:r w:rsidRPr="003D4D95">
        <w:rPr>
          <w:spacing w:val="6"/>
          <w:sz w:val="26"/>
          <w:szCs w:val="26"/>
        </w:rPr>
        <w:t>. Отчеты таких неавторизованных страхователей поступают в информационную систему ПФР, где переданному пакету документов присваивается номер. Однако для того, что отчетность была обработана, страхователю необходимо сохранить, распечатать и подписать сформированный пакет документов, а затем представить его в территориальный орган Пенсионного фонда для проведения сверки.</w:t>
      </w:r>
    </w:p>
    <w:p w:rsidR="003D4D95" w:rsidRPr="003D4D95" w:rsidRDefault="003D4D95" w:rsidP="003D4D95">
      <w:pPr>
        <w:autoSpaceDE w:val="0"/>
        <w:autoSpaceDN w:val="0"/>
        <w:adjustRightInd w:val="0"/>
        <w:ind w:firstLine="360"/>
        <w:jc w:val="both"/>
        <w:rPr>
          <w:spacing w:val="6"/>
          <w:sz w:val="26"/>
          <w:szCs w:val="26"/>
        </w:rPr>
      </w:pPr>
      <w:r w:rsidRPr="003D4D95">
        <w:rPr>
          <w:spacing w:val="6"/>
          <w:sz w:val="26"/>
          <w:szCs w:val="26"/>
        </w:rPr>
        <w:t>По всем вопросам, связанным с передачей отчетности по форме СЗВ-ТД, страхователи могут обратиться в службу технической поддержки ПФР. Этот сервис позволяет дистанционно получить консультацию специалистов ПФР без ожидания в очереди и предварительной записи. Для получения консультации работодатель заполняет заявку и отправляет ее на электронный адрес otchet_pfr@101.pfr.ru. Шаблон заявки в службу техподдержки и инструкции по использованию электронных сервисов Кабинета страхователя размещены на сайте ПФР в разделе «Информация для жителей региона»/«Страхователям».</w:t>
      </w:r>
    </w:p>
    <w:p w:rsidR="00FC1467" w:rsidRDefault="003D4D95" w:rsidP="003D4D95">
      <w:pPr>
        <w:autoSpaceDE w:val="0"/>
        <w:autoSpaceDN w:val="0"/>
        <w:adjustRightInd w:val="0"/>
        <w:ind w:firstLine="360"/>
        <w:jc w:val="both"/>
        <w:rPr>
          <w:spacing w:val="6"/>
          <w:sz w:val="26"/>
          <w:szCs w:val="26"/>
        </w:rPr>
      </w:pPr>
      <w:r w:rsidRPr="003D4D95">
        <w:rPr>
          <w:spacing w:val="6"/>
          <w:sz w:val="26"/>
          <w:szCs w:val="26"/>
        </w:rPr>
        <w:t>Сведения по форме СЗВ-ТД работодатели представляют в Пенсионный фонд не позднее 15-го числа месяца, следующего за месяцем в котором произошло кадровое событие. Отчеты, содержащие информацию о приеме на работу или увольнении работников, должны передаваться не позднее рабочего дня, следующего за днем издания соответствующего приказа или распоряжения. На основе этих сведений формируются электронные трудовые книжки граждан.</w:t>
      </w:r>
    </w:p>
    <w:p w:rsidR="003D4D95" w:rsidRDefault="003D4D95" w:rsidP="003D4D95">
      <w:pPr>
        <w:autoSpaceDE w:val="0"/>
        <w:autoSpaceDN w:val="0"/>
        <w:adjustRightInd w:val="0"/>
        <w:ind w:firstLine="360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Также напоминаем, что р</w:t>
      </w:r>
      <w:r w:rsidRPr="003D4D95">
        <w:rPr>
          <w:spacing w:val="6"/>
          <w:sz w:val="26"/>
          <w:szCs w:val="26"/>
        </w:rPr>
        <w:t>аботодателям необходимо проинформировать своих работников о праве выбора формы трудовой книжки</w:t>
      </w:r>
      <w:r>
        <w:rPr>
          <w:spacing w:val="6"/>
          <w:sz w:val="26"/>
          <w:szCs w:val="26"/>
        </w:rPr>
        <w:t xml:space="preserve"> (в электронном или бумажном виде)</w:t>
      </w:r>
      <w:r w:rsidRPr="003D4D95">
        <w:rPr>
          <w:spacing w:val="6"/>
          <w:sz w:val="26"/>
          <w:szCs w:val="26"/>
        </w:rPr>
        <w:t xml:space="preserve"> </w:t>
      </w:r>
      <w:r w:rsidR="00680B54" w:rsidRPr="00680B54">
        <w:rPr>
          <w:spacing w:val="6"/>
          <w:sz w:val="26"/>
          <w:szCs w:val="26"/>
        </w:rPr>
        <w:t>не позднее</w:t>
      </w:r>
      <w:r w:rsidRPr="003D4D95">
        <w:rPr>
          <w:spacing w:val="6"/>
          <w:sz w:val="26"/>
          <w:szCs w:val="26"/>
        </w:rPr>
        <w:t xml:space="preserve"> 31 октября 2020 г</w:t>
      </w:r>
      <w:r w:rsidR="00680B54">
        <w:rPr>
          <w:spacing w:val="6"/>
          <w:sz w:val="26"/>
          <w:szCs w:val="26"/>
        </w:rPr>
        <w:t>ода</w:t>
      </w:r>
      <w:r w:rsidRPr="003D4D95">
        <w:rPr>
          <w:spacing w:val="6"/>
          <w:sz w:val="26"/>
          <w:szCs w:val="26"/>
        </w:rPr>
        <w:t>.</w:t>
      </w:r>
      <w:r>
        <w:rPr>
          <w:spacing w:val="6"/>
          <w:sz w:val="26"/>
          <w:szCs w:val="26"/>
        </w:rPr>
        <w:t xml:space="preserve"> </w:t>
      </w:r>
      <w:r w:rsidRPr="003D4D95">
        <w:rPr>
          <w:spacing w:val="6"/>
          <w:sz w:val="26"/>
          <w:szCs w:val="26"/>
        </w:rPr>
        <w:t xml:space="preserve">В свою очередь граждане </w:t>
      </w:r>
      <w:r w:rsidR="00680B54" w:rsidRPr="00680B54">
        <w:rPr>
          <w:spacing w:val="6"/>
          <w:sz w:val="26"/>
          <w:szCs w:val="26"/>
        </w:rPr>
        <w:t>не позднее</w:t>
      </w:r>
      <w:r w:rsidR="00680B54" w:rsidRPr="003D4D95">
        <w:rPr>
          <w:spacing w:val="6"/>
          <w:sz w:val="26"/>
          <w:szCs w:val="26"/>
        </w:rPr>
        <w:t xml:space="preserve"> </w:t>
      </w:r>
      <w:r w:rsidRPr="003D4D95">
        <w:rPr>
          <w:spacing w:val="6"/>
          <w:sz w:val="26"/>
          <w:szCs w:val="26"/>
        </w:rPr>
        <w:t xml:space="preserve">31 декабря текущего года должны определиться со своим выбором, подав письменно </w:t>
      </w:r>
      <w:r>
        <w:rPr>
          <w:spacing w:val="6"/>
          <w:sz w:val="26"/>
          <w:szCs w:val="26"/>
        </w:rPr>
        <w:t>соответствующее заявление.</w:t>
      </w:r>
    </w:p>
    <w:p w:rsidR="00BA3A96" w:rsidRDefault="00BA3A96" w:rsidP="007337FA">
      <w:pPr>
        <w:pStyle w:val="ae"/>
        <w:spacing w:before="0" w:after="0"/>
        <w:ind w:firstLine="426"/>
        <w:jc w:val="right"/>
      </w:pPr>
    </w:p>
    <w:sectPr w:rsidR="00BA3A96" w:rsidSect="001F6CF5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5664C"/>
    <w:multiLevelType w:val="hybridMultilevel"/>
    <w:tmpl w:val="63B8112A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27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8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7"/>
  </w:num>
  <w:num w:numId="22">
    <w:abstractNumId w:val="24"/>
  </w:num>
  <w:num w:numId="23">
    <w:abstractNumId w:val="12"/>
  </w:num>
  <w:num w:numId="24">
    <w:abstractNumId w:val="10"/>
  </w:num>
  <w:num w:numId="25">
    <w:abstractNumId w:val="5"/>
  </w:num>
  <w:num w:numId="26">
    <w:abstractNumId w:val="11"/>
  </w:num>
  <w:num w:numId="27">
    <w:abstractNumId w:val="9"/>
  </w:num>
  <w:num w:numId="28">
    <w:abstractNumId w:val="8"/>
  </w:num>
  <w:num w:numId="2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5F4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6255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3F4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1FFD"/>
    <w:rsid w:val="000935C2"/>
    <w:rsid w:val="0009449F"/>
    <w:rsid w:val="00094C51"/>
    <w:rsid w:val="00094C86"/>
    <w:rsid w:val="0009538B"/>
    <w:rsid w:val="00095E30"/>
    <w:rsid w:val="000963FC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1B45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1734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4F11"/>
    <w:rsid w:val="0019579D"/>
    <w:rsid w:val="001959A6"/>
    <w:rsid w:val="001965AF"/>
    <w:rsid w:val="00196A60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6219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0DC6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6CF5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2D85"/>
    <w:rsid w:val="002330BE"/>
    <w:rsid w:val="00233EB1"/>
    <w:rsid w:val="002342D1"/>
    <w:rsid w:val="0023451A"/>
    <w:rsid w:val="00234AEE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610"/>
    <w:rsid w:val="00261AFF"/>
    <w:rsid w:val="002633A2"/>
    <w:rsid w:val="00263684"/>
    <w:rsid w:val="0026404D"/>
    <w:rsid w:val="002644D3"/>
    <w:rsid w:val="00264FBE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13A7"/>
    <w:rsid w:val="002724C1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6B82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6B9E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4BF9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2B0F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2232"/>
    <w:rsid w:val="00302E6F"/>
    <w:rsid w:val="00303225"/>
    <w:rsid w:val="00304A5E"/>
    <w:rsid w:val="00304D87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C91"/>
    <w:rsid w:val="00354F95"/>
    <w:rsid w:val="00355DC2"/>
    <w:rsid w:val="0035636E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0D06"/>
    <w:rsid w:val="00391072"/>
    <w:rsid w:val="003912C8"/>
    <w:rsid w:val="00391F71"/>
    <w:rsid w:val="00392B48"/>
    <w:rsid w:val="003936AB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D78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0C8E"/>
    <w:rsid w:val="003D1501"/>
    <w:rsid w:val="003D1984"/>
    <w:rsid w:val="003D2212"/>
    <w:rsid w:val="003D258C"/>
    <w:rsid w:val="003D3A65"/>
    <w:rsid w:val="003D4D95"/>
    <w:rsid w:val="003D50AC"/>
    <w:rsid w:val="003D5C0A"/>
    <w:rsid w:val="003D65F2"/>
    <w:rsid w:val="003D6DE1"/>
    <w:rsid w:val="003D70F6"/>
    <w:rsid w:val="003D7381"/>
    <w:rsid w:val="003E1E3B"/>
    <w:rsid w:val="003E2294"/>
    <w:rsid w:val="003E2711"/>
    <w:rsid w:val="003E2C1B"/>
    <w:rsid w:val="003E4108"/>
    <w:rsid w:val="003E4156"/>
    <w:rsid w:val="003E43F7"/>
    <w:rsid w:val="003E53B1"/>
    <w:rsid w:val="003E58C6"/>
    <w:rsid w:val="003E601F"/>
    <w:rsid w:val="003E6851"/>
    <w:rsid w:val="003F2214"/>
    <w:rsid w:val="003F2A3E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7C6"/>
    <w:rsid w:val="004803CB"/>
    <w:rsid w:val="004809BC"/>
    <w:rsid w:val="00480D16"/>
    <w:rsid w:val="00481091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11B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2B3D"/>
    <w:rsid w:val="00515E7F"/>
    <w:rsid w:val="005168EA"/>
    <w:rsid w:val="005174BA"/>
    <w:rsid w:val="00520CC0"/>
    <w:rsid w:val="005210A8"/>
    <w:rsid w:val="0052182B"/>
    <w:rsid w:val="0052197A"/>
    <w:rsid w:val="0052202F"/>
    <w:rsid w:val="005229E7"/>
    <w:rsid w:val="00522C7C"/>
    <w:rsid w:val="005233FF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578"/>
    <w:rsid w:val="00554662"/>
    <w:rsid w:val="00556D4F"/>
    <w:rsid w:val="0055727F"/>
    <w:rsid w:val="0055778C"/>
    <w:rsid w:val="00560089"/>
    <w:rsid w:val="0056100E"/>
    <w:rsid w:val="00561960"/>
    <w:rsid w:val="00561DFD"/>
    <w:rsid w:val="00564766"/>
    <w:rsid w:val="00566CE8"/>
    <w:rsid w:val="00567103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614"/>
    <w:rsid w:val="005A68B8"/>
    <w:rsid w:val="005A6C4A"/>
    <w:rsid w:val="005A6D80"/>
    <w:rsid w:val="005A70BF"/>
    <w:rsid w:val="005A7D6B"/>
    <w:rsid w:val="005B13B1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1D16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37"/>
    <w:rsid w:val="006148B0"/>
    <w:rsid w:val="006161D5"/>
    <w:rsid w:val="00616A8C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0B54"/>
    <w:rsid w:val="006834DA"/>
    <w:rsid w:val="006840B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5D20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B799A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242"/>
    <w:rsid w:val="006F5030"/>
    <w:rsid w:val="006F5218"/>
    <w:rsid w:val="006F5219"/>
    <w:rsid w:val="006F536F"/>
    <w:rsid w:val="006F5552"/>
    <w:rsid w:val="006F5B78"/>
    <w:rsid w:val="006F6794"/>
    <w:rsid w:val="006F6C26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27B"/>
    <w:rsid w:val="00704F6B"/>
    <w:rsid w:val="0070533C"/>
    <w:rsid w:val="007054F5"/>
    <w:rsid w:val="00706794"/>
    <w:rsid w:val="00707238"/>
    <w:rsid w:val="0070725B"/>
    <w:rsid w:val="00707754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5934"/>
    <w:rsid w:val="00720236"/>
    <w:rsid w:val="007203E3"/>
    <w:rsid w:val="007219EF"/>
    <w:rsid w:val="007225A2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37FA"/>
    <w:rsid w:val="0073418B"/>
    <w:rsid w:val="0073565A"/>
    <w:rsid w:val="0073574B"/>
    <w:rsid w:val="007358AB"/>
    <w:rsid w:val="00737079"/>
    <w:rsid w:val="0074108A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015B"/>
    <w:rsid w:val="007529DB"/>
    <w:rsid w:val="007533FA"/>
    <w:rsid w:val="007536AC"/>
    <w:rsid w:val="0075581D"/>
    <w:rsid w:val="007570FF"/>
    <w:rsid w:val="00762321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029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34D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45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83C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686"/>
    <w:rsid w:val="007F7B94"/>
    <w:rsid w:val="007F7E5D"/>
    <w:rsid w:val="0080014B"/>
    <w:rsid w:val="008003E3"/>
    <w:rsid w:val="00801585"/>
    <w:rsid w:val="008018DD"/>
    <w:rsid w:val="0080243D"/>
    <w:rsid w:val="00804934"/>
    <w:rsid w:val="00806288"/>
    <w:rsid w:val="008067F8"/>
    <w:rsid w:val="008075DA"/>
    <w:rsid w:val="00807A80"/>
    <w:rsid w:val="00810675"/>
    <w:rsid w:val="00811348"/>
    <w:rsid w:val="00811825"/>
    <w:rsid w:val="00811C14"/>
    <w:rsid w:val="008126D6"/>
    <w:rsid w:val="00812B6A"/>
    <w:rsid w:val="00813BC7"/>
    <w:rsid w:val="00813F5B"/>
    <w:rsid w:val="008142DA"/>
    <w:rsid w:val="00817BDE"/>
    <w:rsid w:val="008205E3"/>
    <w:rsid w:val="00820942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5797B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5A02"/>
    <w:rsid w:val="008C654B"/>
    <w:rsid w:val="008C6997"/>
    <w:rsid w:val="008C69B4"/>
    <w:rsid w:val="008C77F3"/>
    <w:rsid w:val="008D0152"/>
    <w:rsid w:val="008D0E49"/>
    <w:rsid w:val="008D1148"/>
    <w:rsid w:val="008D18C1"/>
    <w:rsid w:val="008D195D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FF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368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150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5E4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C4E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411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3298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A7B04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5D"/>
    <w:rsid w:val="00AE2AD1"/>
    <w:rsid w:val="00AE34FB"/>
    <w:rsid w:val="00AE361A"/>
    <w:rsid w:val="00AE3882"/>
    <w:rsid w:val="00AE3CD6"/>
    <w:rsid w:val="00AE3E2B"/>
    <w:rsid w:val="00AE45E9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0B4D"/>
    <w:rsid w:val="00B019B2"/>
    <w:rsid w:val="00B02D73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0D8C"/>
    <w:rsid w:val="00B6288E"/>
    <w:rsid w:val="00B62CDA"/>
    <w:rsid w:val="00B62CEB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87CF1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A96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112F"/>
    <w:rsid w:val="00BC26EC"/>
    <w:rsid w:val="00BC2762"/>
    <w:rsid w:val="00BC2E6D"/>
    <w:rsid w:val="00BC40B5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07F3"/>
    <w:rsid w:val="00BE12F1"/>
    <w:rsid w:val="00BE17D5"/>
    <w:rsid w:val="00BE4176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F63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94F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393D"/>
    <w:rsid w:val="00C25582"/>
    <w:rsid w:val="00C259F0"/>
    <w:rsid w:val="00C3254B"/>
    <w:rsid w:val="00C3279A"/>
    <w:rsid w:val="00C32C9C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4ACA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3FC9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666"/>
    <w:rsid w:val="00C96041"/>
    <w:rsid w:val="00C9635B"/>
    <w:rsid w:val="00C96539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2927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3E9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03AB"/>
    <w:rsid w:val="00D4124C"/>
    <w:rsid w:val="00D419AD"/>
    <w:rsid w:val="00D41A90"/>
    <w:rsid w:val="00D42133"/>
    <w:rsid w:val="00D4230D"/>
    <w:rsid w:val="00D42D3F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27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6FA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5E7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668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EEB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0B6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5DC"/>
    <w:rsid w:val="00EF4A55"/>
    <w:rsid w:val="00EF4FDE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CF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633"/>
    <w:rsid w:val="00F36757"/>
    <w:rsid w:val="00F36B9B"/>
    <w:rsid w:val="00F36D0E"/>
    <w:rsid w:val="00F37E2B"/>
    <w:rsid w:val="00F408D6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2FC6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EC7"/>
    <w:rsid w:val="00F74391"/>
    <w:rsid w:val="00F747AA"/>
    <w:rsid w:val="00F74A06"/>
    <w:rsid w:val="00F74E2E"/>
    <w:rsid w:val="00F750A9"/>
    <w:rsid w:val="00F75984"/>
    <w:rsid w:val="00F75D93"/>
    <w:rsid w:val="00F76501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B33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467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1E0"/>
    <w:rsid w:val="00FF2B81"/>
    <w:rsid w:val="00FF5099"/>
    <w:rsid w:val="00FF5BAC"/>
    <w:rsid w:val="00FF5E7F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af9">
    <w:name w:val="Текст документа"/>
    <w:basedOn w:val="ae"/>
    <w:link w:val="afa"/>
    <w:autoRedefine/>
    <w:rsid w:val="00F35633"/>
    <w:pPr>
      <w:suppressAutoHyphens w:val="0"/>
      <w:spacing w:before="0" w:after="0"/>
      <w:ind w:firstLine="567"/>
      <w:jc w:val="both"/>
    </w:pPr>
    <w:rPr>
      <w:rFonts w:eastAsia="Verdana"/>
      <w:iCs/>
      <w:color w:val="000000"/>
      <w:sz w:val="26"/>
      <w:szCs w:val="26"/>
    </w:rPr>
  </w:style>
  <w:style w:type="character" w:customStyle="1" w:styleId="afa">
    <w:name w:val="Текст документа Знак"/>
    <w:link w:val="af9"/>
    <w:rsid w:val="00F35633"/>
    <w:rPr>
      <w:rFonts w:eastAsia="Verdana"/>
      <w:iCs/>
      <w:color w:val="000000"/>
      <w:sz w:val="26"/>
      <w:szCs w:val="26"/>
    </w:rPr>
  </w:style>
  <w:style w:type="paragraph" w:customStyle="1" w:styleId="Textbody">
    <w:name w:val="Text body"/>
    <w:basedOn w:val="a"/>
    <w:rsid w:val="008067F8"/>
    <w:pPr>
      <w:widowControl w:val="0"/>
      <w:autoSpaceDN w:val="0"/>
      <w:spacing w:after="120"/>
      <w:textAlignment w:val="baseline"/>
    </w:pPr>
    <w:rPr>
      <w:rFonts w:ascii="Arial" w:eastAsia="Arial Unicode MS" w:hAnsi="Arial" w:cs="Mangal"/>
      <w:kern w:val="3"/>
      <w:sz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0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1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0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2253A-AEAC-4141-8956-474ECE40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064ChuchulaLD</cp:lastModifiedBy>
  <cp:revision>8</cp:revision>
  <cp:lastPrinted>2020-07-22T07:11:00Z</cp:lastPrinted>
  <dcterms:created xsi:type="dcterms:W3CDTF">2020-09-08T03:07:00Z</dcterms:created>
  <dcterms:modified xsi:type="dcterms:W3CDTF">2020-09-16T03:26:00Z</dcterms:modified>
</cp:coreProperties>
</file>