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A869CA" w:rsidRDefault="00CC56AB" w:rsidP="00852E63">
      <w:pPr>
        <w:pStyle w:val="ac"/>
        <w:rPr>
          <w:color w:val="002060"/>
          <w:sz w:val="26"/>
          <w:szCs w:val="26"/>
        </w:rPr>
      </w:pPr>
      <w:r>
        <w:rPr>
          <w:color w:val="002060"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7728;mso-wrap-distance-left:9.05pt;mso-wrap-distance-right:9.05pt" stroked="f">
            <v:fill color2="black"/>
            <v:textbox style="mso-next-textbox:#_x0000_s1026"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852E63">
        <w:rPr>
          <w:color w:val="002060"/>
          <w:sz w:val="26"/>
          <w:szCs w:val="26"/>
        </w:rPr>
        <w:t xml:space="preserve">Государственное </w:t>
      </w:r>
      <w:r w:rsidR="00C17539">
        <w:rPr>
          <w:color w:val="002060"/>
          <w:sz w:val="26"/>
          <w:szCs w:val="26"/>
        </w:rPr>
        <w:t xml:space="preserve"> учреждение - Управление Пенсионного фонда Российской Федерации  в Карасукском районе Новосибирской области (межрайонное</w:t>
      </w:r>
      <w:r w:rsidR="00FF2569">
        <w:rPr>
          <w:color w:val="002060"/>
          <w:sz w:val="26"/>
          <w:szCs w:val="26"/>
        </w:rPr>
        <w:t>)</w:t>
      </w:r>
    </w:p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</w:p>
    <w:p w:rsidR="005E165F" w:rsidRPr="00F81561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8C2A5F" w:rsidRDefault="00C637FF" w:rsidP="008C2A5F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</w:p>
    <w:p w:rsidR="001200CF" w:rsidRP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E45058" w:rsidRDefault="00E45058" w:rsidP="00D53053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Компенсационная выплата выросла </w:t>
      </w:r>
    </w:p>
    <w:p w:rsidR="00E45058" w:rsidRDefault="00E45058" w:rsidP="00D53053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6E3C59" w:rsidRDefault="00E45058" w:rsidP="006E3C59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У</w:t>
      </w:r>
      <w:r w:rsidRPr="00E45058">
        <w:rPr>
          <w:b/>
          <w:i/>
          <w:sz w:val="26"/>
          <w:szCs w:val="26"/>
        </w:rPr>
        <w:t xml:space="preserve"> 6 с лишним тысяч новосиби</w:t>
      </w:r>
      <w:r>
        <w:rPr>
          <w:b/>
          <w:i/>
          <w:sz w:val="26"/>
          <w:szCs w:val="26"/>
        </w:rPr>
        <w:t xml:space="preserve">рских семей с особенными детьми с 1 июля </w:t>
      </w:r>
      <w:r w:rsidRPr="00E45058">
        <w:rPr>
          <w:b/>
          <w:i/>
          <w:sz w:val="26"/>
          <w:szCs w:val="26"/>
        </w:rPr>
        <w:t>размер компенсационной выплаты по уходу</w:t>
      </w:r>
      <w:r>
        <w:rPr>
          <w:b/>
          <w:i/>
          <w:sz w:val="26"/>
          <w:szCs w:val="26"/>
        </w:rPr>
        <w:t xml:space="preserve"> вырос </w:t>
      </w:r>
      <w:r w:rsidRPr="00E45058">
        <w:rPr>
          <w:b/>
          <w:i/>
          <w:sz w:val="26"/>
          <w:szCs w:val="26"/>
        </w:rPr>
        <w:t>почти в 2 раза.</w:t>
      </w:r>
    </w:p>
    <w:p w:rsidR="00E45058" w:rsidRPr="006E3C59" w:rsidRDefault="00E45058" w:rsidP="006E3C59">
      <w:pPr>
        <w:autoSpaceDE w:val="0"/>
        <w:autoSpaceDN w:val="0"/>
        <w:adjustRightInd w:val="0"/>
        <w:ind w:firstLine="360"/>
        <w:jc w:val="both"/>
        <w:rPr>
          <w:b/>
          <w:i/>
          <w:sz w:val="16"/>
          <w:szCs w:val="16"/>
        </w:rPr>
      </w:pPr>
    </w:p>
    <w:p w:rsidR="00E45058" w:rsidRPr="00E45058" w:rsidRDefault="00C637FF" w:rsidP="00E45058">
      <w:pPr>
        <w:autoSpaceDE w:val="0"/>
        <w:autoSpaceDN w:val="0"/>
        <w:adjustRightInd w:val="0"/>
        <w:ind w:firstLine="360"/>
        <w:jc w:val="both"/>
        <w:rPr>
          <w:color w:val="000000"/>
          <w:sz w:val="26"/>
          <w:szCs w:val="26"/>
          <w:lang w:eastAsia="ru-RU"/>
        </w:rPr>
      </w:pPr>
      <w:r>
        <w:rPr>
          <w:color w:val="000000"/>
          <w:sz w:val="26"/>
          <w:szCs w:val="26"/>
          <w:lang w:eastAsia="ru-RU"/>
        </w:rPr>
        <w:t>С</w:t>
      </w:r>
      <w:r w:rsidR="00E45058" w:rsidRPr="00E45058">
        <w:rPr>
          <w:color w:val="000000"/>
          <w:sz w:val="26"/>
          <w:szCs w:val="26"/>
          <w:lang w:eastAsia="ru-RU"/>
        </w:rPr>
        <w:t xml:space="preserve"> 1 июля текущего года почти в 2 раза </w:t>
      </w:r>
      <w:r w:rsidR="00E45058">
        <w:rPr>
          <w:color w:val="000000"/>
          <w:sz w:val="26"/>
          <w:szCs w:val="26"/>
          <w:lang w:eastAsia="ru-RU"/>
        </w:rPr>
        <w:t>вырос</w:t>
      </w:r>
      <w:r w:rsidR="00E45058" w:rsidRPr="00E45058">
        <w:rPr>
          <w:color w:val="000000"/>
          <w:sz w:val="26"/>
          <w:szCs w:val="26"/>
          <w:lang w:eastAsia="ru-RU"/>
        </w:rPr>
        <w:t xml:space="preserve"> размер ежемесячной выплаты по уходу за ребенком-инвалидом и за инвалидами с детства первой группы: с 5 с половиной тысяч рублей до 10 тысяч. Поскольку данная выплата производится с учетом районного коэффициента, её размер в Новосибирской области </w:t>
      </w:r>
      <w:r>
        <w:rPr>
          <w:color w:val="000000"/>
          <w:sz w:val="26"/>
          <w:szCs w:val="26"/>
          <w:lang w:eastAsia="ru-RU"/>
        </w:rPr>
        <w:t>теперь составляет</w:t>
      </w:r>
      <w:bookmarkStart w:id="0" w:name="_GoBack"/>
      <w:bookmarkEnd w:id="0"/>
      <w:r w:rsidR="00E45058" w:rsidRPr="00E45058">
        <w:rPr>
          <w:color w:val="000000"/>
          <w:sz w:val="26"/>
          <w:szCs w:val="26"/>
          <w:lang w:eastAsia="ru-RU"/>
        </w:rPr>
        <w:t xml:space="preserve"> 12 тысяч рублей* в месяц на каждое лицо, за которым осуществляется уход.</w:t>
      </w:r>
    </w:p>
    <w:p w:rsidR="00E45058" w:rsidRPr="00E45058" w:rsidRDefault="00E45058" w:rsidP="00E45058">
      <w:pPr>
        <w:autoSpaceDE w:val="0"/>
        <w:autoSpaceDN w:val="0"/>
        <w:adjustRightInd w:val="0"/>
        <w:ind w:firstLine="360"/>
        <w:jc w:val="both"/>
        <w:rPr>
          <w:color w:val="000000"/>
          <w:sz w:val="26"/>
          <w:szCs w:val="26"/>
          <w:lang w:eastAsia="ru-RU"/>
        </w:rPr>
      </w:pPr>
      <w:r w:rsidRPr="00E45058">
        <w:rPr>
          <w:color w:val="000000"/>
          <w:sz w:val="26"/>
          <w:szCs w:val="26"/>
          <w:lang w:eastAsia="ru-RU"/>
        </w:rPr>
        <w:t xml:space="preserve">В нашем регионе такую выплату сегодня получают 6 263 семьи. Ежемесячная выплата устанавливается трудоспособным неработающим гражданам из числа родителей (усыновителей), опекунов (попечителей), которые осуществляют уход за ребенком-инвалидом или за инвалидом с детства первой группы и не являются получателями пенсии либо пособия по безработице. Если указанные категории граждан осуществляют уход (опеку) на основании договора на возмездной основе (за плату), то они не относятся к неработающим гражданам и, соответственно не имеют право на установление ежемесячной компенсационной выплаты по уходу. </w:t>
      </w:r>
    </w:p>
    <w:p w:rsidR="00E45058" w:rsidRPr="00E45058" w:rsidRDefault="00E45058" w:rsidP="00E45058">
      <w:pPr>
        <w:autoSpaceDE w:val="0"/>
        <w:autoSpaceDN w:val="0"/>
        <w:adjustRightInd w:val="0"/>
        <w:ind w:firstLine="360"/>
        <w:jc w:val="both"/>
        <w:rPr>
          <w:color w:val="000000"/>
          <w:sz w:val="26"/>
          <w:szCs w:val="26"/>
          <w:lang w:eastAsia="ru-RU"/>
        </w:rPr>
      </w:pPr>
      <w:r w:rsidRPr="00E45058">
        <w:rPr>
          <w:color w:val="000000"/>
          <w:sz w:val="26"/>
          <w:szCs w:val="26"/>
          <w:lang w:eastAsia="ru-RU"/>
        </w:rPr>
        <w:t>Назначается ежемесячная выплата лицу, осуществляющему уход, в отношении каждого ребенка-инвалида на весь период ухода. Кроме того, период ухода засчитывается в страховой стаж, и за каждый год начисляется 1,8 пенсионных баллов. Это позволяет неработающему гражданину сформировать свои пенсионные права для получения страховой пенсии.</w:t>
      </w:r>
    </w:p>
    <w:p w:rsidR="00E45058" w:rsidRPr="00E45058" w:rsidRDefault="00E45058" w:rsidP="00E45058">
      <w:pPr>
        <w:autoSpaceDE w:val="0"/>
        <w:autoSpaceDN w:val="0"/>
        <w:adjustRightInd w:val="0"/>
        <w:ind w:firstLine="360"/>
        <w:jc w:val="both"/>
        <w:rPr>
          <w:color w:val="000000"/>
          <w:sz w:val="26"/>
          <w:szCs w:val="26"/>
          <w:lang w:eastAsia="ru-RU"/>
        </w:rPr>
      </w:pPr>
      <w:r w:rsidRPr="00E45058">
        <w:rPr>
          <w:color w:val="000000"/>
          <w:sz w:val="26"/>
          <w:szCs w:val="26"/>
          <w:lang w:eastAsia="ru-RU"/>
        </w:rPr>
        <w:t>Данная выплата производится вместе с пенсией по инвалидности, установленной ребенку с ограниченными возможностями здоровья либо лицу, имеющему статус инвалида с детства.</w:t>
      </w:r>
    </w:p>
    <w:p w:rsidR="00E45058" w:rsidRPr="00E45058" w:rsidRDefault="00E45058" w:rsidP="00E45058">
      <w:pPr>
        <w:autoSpaceDE w:val="0"/>
        <w:autoSpaceDN w:val="0"/>
        <w:adjustRightInd w:val="0"/>
        <w:ind w:firstLine="360"/>
        <w:jc w:val="both"/>
        <w:rPr>
          <w:color w:val="000000"/>
          <w:sz w:val="26"/>
          <w:szCs w:val="26"/>
          <w:lang w:eastAsia="ru-RU"/>
        </w:rPr>
      </w:pPr>
      <w:r w:rsidRPr="00E45058">
        <w:rPr>
          <w:color w:val="000000"/>
          <w:sz w:val="26"/>
          <w:szCs w:val="26"/>
          <w:lang w:eastAsia="ru-RU"/>
        </w:rPr>
        <w:t xml:space="preserve">Родителям (усыновителям) и опекунам (попечителям), которым уже назначена данная выплата, обращаться никуда не нужно, ее размер будет пересчитан автоматически. </w:t>
      </w:r>
    </w:p>
    <w:p w:rsidR="00E45058" w:rsidRPr="00E45058" w:rsidRDefault="00E45058" w:rsidP="00E45058">
      <w:pPr>
        <w:autoSpaceDE w:val="0"/>
        <w:autoSpaceDN w:val="0"/>
        <w:adjustRightInd w:val="0"/>
        <w:ind w:firstLine="360"/>
        <w:jc w:val="both"/>
        <w:rPr>
          <w:color w:val="000000"/>
          <w:sz w:val="26"/>
          <w:szCs w:val="26"/>
          <w:lang w:eastAsia="ru-RU"/>
        </w:rPr>
      </w:pPr>
      <w:r w:rsidRPr="00E45058">
        <w:rPr>
          <w:color w:val="000000"/>
          <w:sz w:val="26"/>
          <w:szCs w:val="26"/>
          <w:lang w:eastAsia="ru-RU"/>
        </w:rPr>
        <w:t xml:space="preserve">После 1 июля 2019 года повышенный размер выплаты будет назначаться и семьям, впервые обращающимся в территориальные управления Пенсионного фонда с заявлениями на получение ежемесячных выплат по уходу. Для назначения ежемесячной выплаты гражданину, который осуществляет уход, необходимо обратиться в орган, осуществляющий выплату пенсии лицу, за которым осуществляется уход. Заявление можно подать и в электронной форме через Личный кабинет на сайте ПФР. </w:t>
      </w:r>
    </w:p>
    <w:p w:rsidR="00E45058" w:rsidRPr="00E45058" w:rsidRDefault="00E45058" w:rsidP="00E45058">
      <w:pPr>
        <w:autoSpaceDE w:val="0"/>
        <w:autoSpaceDN w:val="0"/>
        <w:adjustRightInd w:val="0"/>
        <w:ind w:firstLine="360"/>
        <w:jc w:val="both"/>
        <w:rPr>
          <w:color w:val="000000"/>
          <w:sz w:val="26"/>
          <w:szCs w:val="26"/>
          <w:lang w:eastAsia="ru-RU"/>
        </w:rPr>
      </w:pPr>
    </w:p>
    <w:p w:rsidR="00D85E39" w:rsidRPr="00E45058" w:rsidRDefault="00E45058" w:rsidP="00E45058">
      <w:pPr>
        <w:autoSpaceDE w:val="0"/>
        <w:autoSpaceDN w:val="0"/>
        <w:adjustRightInd w:val="0"/>
        <w:ind w:firstLine="360"/>
        <w:jc w:val="both"/>
        <w:rPr>
          <w:i/>
          <w:color w:val="000000"/>
          <w:sz w:val="26"/>
          <w:szCs w:val="26"/>
          <w:lang w:eastAsia="ru-RU"/>
        </w:rPr>
      </w:pPr>
      <w:proofErr w:type="gramStart"/>
      <w:r w:rsidRPr="00E45058">
        <w:rPr>
          <w:i/>
          <w:color w:val="000000"/>
          <w:sz w:val="26"/>
          <w:szCs w:val="26"/>
          <w:lang w:eastAsia="ru-RU"/>
        </w:rPr>
        <w:t>*Если уход осуществляет другое лицо (не родители (усыновители) либо опекуны (попечители), то размер выплаты составляет 1 440 рублей в месяц.</w:t>
      </w:r>
      <w:proofErr w:type="gramEnd"/>
    </w:p>
    <w:p w:rsidR="00487984" w:rsidRDefault="00487984" w:rsidP="006E3C59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  <w:lang w:eastAsia="ru-RU"/>
        </w:rPr>
      </w:pPr>
    </w:p>
    <w:p w:rsidR="00690510" w:rsidRDefault="00690510" w:rsidP="00C3624E">
      <w:pPr>
        <w:autoSpaceDE w:val="0"/>
        <w:autoSpaceDN w:val="0"/>
        <w:adjustRightInd w:val="0"/>
        <w:ind w:firstLine="426"/>
        <w:jc w:val="right"/>
        <w:rPr>
          <w:i/>
          <w:sz w:val="26"/>
          <w:szCs w:val="26"/>
          <w:shd w:val="clear" w:color="auto" w:fill="FFFFFF"/>
        </w:rPr>
      </w:pPr>
    </w:p>
    <w:sectPr w:rsidR="00690510" w:rsidSect="00AC2E0B">
      <w:pgSz w:w="11906" w:h="16838"/>
      <w:pgMar w:top="794" w:right="851" w:bottom="624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5"/>
  </w:num>
  <w:num w:numId="16">
    <w:abstractNumId w:val="12"/>
  </w:num>
  <w:num w:numId="17">
    <w:abstractNumId w:val="9"/>
  </w:num>
  <w:num w:numId="18">
    <w:abstractNumId w:val="13"/>
  </w:num>
  <w:num w:numId="19">
    <w:abstractNumId w:val="3"/>
  </w:num>
  <w:num w:numId="20">
    <w:abstractNumId w:val="6"/>
  </w:num>
  <w:num w:numId="21">
    <w:abstractNumId w:val="22"/>
  </w:num>
  <w:num w:numId="22">
    <w:abstractNumId w:val="18"/>
  </w:num>
  <w:num w:numId="23">
    <w:abstractNumId w:val="7"/>
  </w:num>
  <w:num w:numId="24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/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125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6974"/>
    <w:rsid w:val="002B7240"/>
    <w:rsid w:val="002B7C91"/>
    <w:rsid w:val="002C18E4"/>
    <w:rsid w:val="002C2F0C"/>
    <w:rsid w:val="002C2F30"/>
    <w:rsid w:val="002C5EA9"/>
    <w:rsid w:val="002C5FEF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AF2"/>
    <w:rsid w:val="002E40FE"/>
    <w:rsid w:val="002E4E8D"/>
    <w:rsid w:val="002E5379"/>
    <w:rsid w:val="002E6284"/>
    <w:rsid w:val="002F074B"/>
    <w:rsid w:val="002F1D14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40BA"/>
    <w:rsid w:val="00384F27"/>
    <w:rsid w:val="003901AD"/>
    <w:rsid w:val="0039067C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E10"/>
    <w:rsid w:val="00413F1F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87984"/>
    <w:rsid w:val="00491459"/>
    <w:rsid w:val="00491A94"/>
    <w:rsid w:val="004929BA"/>
    <w:rsid w:val="0049363E"/>
    <w:rsid w:val="00493F8C"/>
    <w:rsid w:val="004947EA"/>
    <w:rsid w:val="0049496E"/>
    <w:rsid w:val="0049552F"/>
    <w:rsid w:val="0049594C"/>
    <w:rsid w:val="00495A25"/>
    <w:rsid w:val="00495E89"/>
    <w:rsid w:val="00496D60"/>
    <w:rsid w:val="004971DB"/>
    <w:rsid w:val="00497A0B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2F01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1EC"/>
    <w:rsid w:val="00612BD0"/>
    <w:rsid w:val="00612D11"/>
    <w:rsid w:val="00613524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3207"/>
    <w:rsid w:val="006B59CB"/>
    <w:rsid w:val="006C0B24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17B7"/>
    <w:rsid w:val="006E2499"/>
    <w:rsid w:val="006E2A91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BC2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307B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51D"/>
    <w:rsid w:val="007705BB"/>
    <w:rsid w:val="00770BB4"/>
    <w:rsid w:val="007718E3"/>
    <w:rsid w:val="0077282E"/>
    <w:rsid w:val="00772F9A"/>
    <w:rsid w:val="00773828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2654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7200"/>
    <w:rsid w:val="007E13C7"/>
    <w:rsid w:val="007E150A"/>
    <w:rsid w:val="007E2570"/>
    <w:rsid w:val="007E260A"/>
    <w:rsid w:val="007E32A0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1825"/>
    <w:rsid w:val="008126D6"/>
    <w:rsid w:val="00812B6A"/>
    <w:rsid w:val="00813F5B"/>
    <w:rsid w:val="00815B81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2E63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678"/>
    <w:rsid w:val="00BD7E18"/>
    <w:rsid w:val="00BE12F1"/>
    <w:rsid w:val="00BE17D5"/>
    <w:rsid w:val="00BE3E89"/>
    <w:rsid w:val="00BE44AF"/>
    <w:rsid w:val="00BE44D5"/>
    <w:rsid w:val="00BE55B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76E"/>
    <w:rsid w:val="00BF7080"/>
    <w:rsid w:val="00C01D7F"/>
    <w:rsid w:val="00C0290D"/>
    <w:rsid w:val="00C02A94"/>
    <w:rsid w:val="00C039E0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539"/>
    <w:rsid w:val="00C17940"/>
    <w:rsid w:val="00C17E51"/>
    <w:rsid w:val="00C209CD"/>
    <w:rsid w:val="00C211DB"/>
    <w:rsid w:val="00C2176F"/>
    <w:rsid w:val="00C21B73"/>
    <w:rsid w:val="00C25582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7FF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56AB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9F"/>
    <w:rsid w:val="00D46AC2"/>
    <w:rsid w:val="00D47B25"/>
    <w:rsid w:val="00D47C87"/>
    <w:rsid w:val="00D53053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39"/>
    <w:rsid w:val="00D85E9E"/>
    <w:rsid w:val="00D86C21"/>
    <w:rsid w:val="00D87692"/>
    <w:rsid w:val="00D90365"/>
    <w:rsid w:val="00D9331F"/>
    <w:rsid w:val="00D96DB1"/>
    <w:rsid w:val="00D9709C"/>
    <w:rsid w:val="00DA0A29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569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85C1FA-7BAD-4680-9482-1A5539C702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892</TotalTime>
  <Pages>1</Pages>
  <Words>382</Words>
  <Characters>2180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064MakienkoIV</cp:lastModifiedBy>
  <cp:revision>104</cp:revision>
  <cp:lastPrinted>2019-06-10T07:36:00Z</cp:lastPrinted>
  <dcterms:created xsi:type="dcterms:W3CDTF">2019-06-10T07:07:00Z</dcterms:created>
  <dcterms:modified xsi:type="dcterms:W3CDTF">2019-07-15T08:48:00Z</dcterms:modified>
</cp:coreProperties>
</file>