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5521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0460F0" w:rsidRPr="00D07A13" w:rsidRDefault="00D07A13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Декада стартовала. Выплаты и услуги от ПФР</w:t>
      </w:r>
    </w:p>
    <w:p w:rsidR="00094C86" w:rsidRPr="00B27C17" w:rsidRDefault="00094C86" w:rsidP="00595A65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094C86" w:rsidRDefault="009867FF" w:rsidP="00094C86">
      <w:pPr>
        <w:ind w:firstLine="567"/>
        <w:jc w:val="both"/>
        <w:rPr>
          <w:sz w:val="26"/>
          <w:szCs w:val="26"/>
          <w:lang w:eastAsia="ru-RU"/>
        </w:rPr>
      </w:pPr>
      <w:r w:rsidRPr="000F04EA">
        <w:rPr>
          <w:sz w:val="26"/>
          <w:szCs w:val="26"/>
          <w:lang w:eastAsia="ru-RU"/>
        </w:rPr>
        <w:t xml:space="preserve">В Новосибирской области </w:t>
      </w:r>
      <w:r>
        <w:rPr>
          <w:sz w:val="26"/>
          <w:szCs w:val="26"/>
          <w:lang w:eastAsia="ru-RU"/>
        </w:rPr>
        <w:t xml:space="preserve">стартовала </w:t>
      </w:r>
      <w:r w:rsidRPr="000F04EA">
        <w:rPr>
          <w:sz w:val="26"/>
          <w:szCs w:val="26"/>
          <w:lang w:eastAsia="ru-RU"/>
        </w:rPr>
        <w:t>Декада инвалидов</w:t>
      </w:r>
      <w:r>
        <w:rPr>
          <w:sz w:val="26"/>
          <w:szCs w:val="26"/>
          <w:lang w:eastAsia="ru-RU"/>
        </w:rPr>
        <w:t>, основная цель которой повысить внимание к проблемам людей с ограниченными возможностями здоровья и найти пути их решения</w:t>
      </w:r>
      <w:r w:rsidRPr="000F04EA">
        <w:rPr>
          <w:sz w:val="26"/>
          <w:szCs w:val="26"/>
          <w:lang w:eastAsia="ru-RU"/>
        </w:rPr>
        <w:t>.</w:t>
      </w:r>
      <w:r>
        <w:rPr>
          <w:sz w:val="26"/>
          <w:szCs w:val="26"/>
          <w:lang w:eastAsia="ru-RU"/>
        </w:rPr>
        <w:t xml:space="preserve"> Торжественное открытие состоялось </w:t>
      </w:r>
      <w:r w:rsidR="00552169">
        <w:rPr>
          <w:sz w:val="26"/>
          <w:szCs w:val="26"/>
          <w:lang w:eastAsia="ru-RU"/>
        </w:rPr>
        <w:t>в К</w:t>
      </w:r>
      <w:r w:rsidRPr="009867FF">
        <w:rPr>
          <w:sz w:val="26"/>
          <w:szCs w:val="26"/>
          <w:lang w:eastAsia="ru-RU"/>
        </w:rPr>
        <w:t xml:space="preserve">онцертном зале им. А.М. </w:t>
      </w:r>
      <w:proofErr w:type="spellStart"/>
      <w:r w:rsidRPr="009867FF">
        <w:rPr>
          <w:sz w:val="26"/>
          <w:szCs w:val="26"/>
          <w:lang w:eastAsia="ru-RU"/>
        </w:rPr>
        <w:t>Каца</w:t>
      </w:r>
      <w:proofErr w:type="spellEnd"/>
      <w:r>
        <w:rPr>
          <w:sz w:val="26"/>
          <w:szCs w:val="26"/>
          <w:lang w:eastAsia="ru-RU"/>
        </w:rPr>
        <w:t xml:space="preserve">, где выступали творческие коллективы «особенных» людей, вручались награды, отмечались заслуги. Участники мероприятия смогли также получить ответы на вопросы от специалистов Пенсионного фонда, которые работали в выездном консультационном пункте ПФР. </w:t>
      </w:r>
    </w:p>
    <w:p w:rsidR="00552169" w:rsidRPr="007A04D8" w:rsidRDefault="002330BE" w:rsidP="00552169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>Напомним, что по линии ПФР люди, которым устанавливается инвалидность, имеют право на целый ряд выплат. В первую очер</w:t>
      </w:r>
      <w:bookmarkStart w:id="0" w:name="_GoBack"/>
      <w:bookmarkEnd w:id="0"/>
      <w:r>
        <w:rPr>
          <w:sz w:val="26"/>
          <w:szCs w:val="26"/>
          <w:lang w:eastAsia="ru-RU"/>
        </w:rPr>
        <w:t xml:space="preserve">едь </w:t>
      </w:r>
      <w:r w:rsidRPr="007A04D8">
        <w:rPr>
          <w:sz w:val="26"/>
          <w:szCs w:val="26"/>
          <w:bdr w:val="none" w:sz="0" w:space="0" w:color="auto" w:frame="1"/>
          <w:lang w:eastAsia="ru-RU"/>
        </w:rPr>
        <w:t>речь идет об установлении пенсий по инвалидности, которые бывают страховые, государственные и социальные.</w:t>
      </w:r>
      <w:r w:rsidR="00552169" w:rsidRPr="00552169">
        <w:rPr>
          <w:sz w:val="26"/>
          <w:szCs w:val="26"/>
          <w:bdr w:val="none" w:sz="0" w:space="0" w:color="auto" w:frame="1"/>
          <w:lang w:eastAsia="ru-RU"/>
        </w:rPr>
        <w:t xml:space="preserve"> </w:t>
      </w:r>
      <w:r w:rsidR="00552169" w:rsidRPr="007A04D8">
        <w:rPr>
          <w:sz w:val="26"/>
          <w:szCs w:val="26"/>
        </w:rPr>
        <w:t xml:space="preserve">Страховая пенсия по инвалидности назначается и выплачивается гражданину, </w:t>
      </w:r>
      <w:r w:rsidR="00552169">
        <w:rPr>
          <w:sz w:val="26"/>
          <w:szCs w:val="26"/>
        </w:rPr>
        <w:t xml:space="preserve">признанному инвалидом </w:t>
      </w:r>
      <w:r w:rsidR="00552169" w:rsidRPr="007A04D8">
        <w:rPr>
          <w:sz w:val="26"/>
          <w:szCs w:val="26"/>
        </w:rPr>
        <w:t>и имеющему хотя бы один день страхового стажа.</w:t>
      </w:r>
      <w:r w:rsidR="00552169">
        <w:rPr>
          <w:sz w:val="26"/>
          <w:szCs w:val="26"/>
        </w:rPr>
        <w:t xml:space="preserve"> </w:t>
      </w:r>
    </w:p>
    <w:p w:rsidR="00552169" w:rsidRPr="007A04D8" w:rsidRDefault="00552169" w:rsidP="0055216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7A04D8">
        <w:rPr>
          <w:sz w:val="26"/>
          <w:szCs w:val="26"/>
          <w:lang w:eastAsia="ru-RU"/>
        </w:rPr>
        <w:t>Право на получение государственн</w:t>
      </w:r>
      <w:r>
        <w:rPr>
          <w:sz w:val="26"/>
          <w:szCs w:val="26"/>
          <w:lang w:eastAsia="ru-RU"/>
        </w:rPr>
        <w:t>ой пенсии по инвалидности имеют</w:t>
      </w:r>
      <w:r w:rsidRPr="00552169">
        <w:rPr>
          <w:sz w:val="26"/>
          <w:szCs w:val="26"/>
          <w:lang w:eastAsia="ru-RU"/>
        </w:rPr>
        <w:t xml:space="preserve"> </w:t>
      </w:r>
      <w:r w:rsidRPr="007A04D8">
        <w:rPr>
          <w:sz w:val="26"/>
          <w:szCs w:val="26"/>
          <w:lang w:eastAsia="ru-RU"/>
        </w:rPr>
        <w:t>военнослужащие;</w:t>
      </w:r>
      <w:r w:rsidRPr="00552169">
        <w:rPr>
          <w:sz w:val="26"/>
          <w:szCs w:val="26"/>
          <w:lang w:eastAsia="ru-RU"/>
        </w:rPr>
        <w:t xml:space="preserve"> </w:t>
      </w:r>
      <w:r w:rsidRPr="007A04D8">
        <w:rPr>
          <w:sz w:val="26"/>
          <w:szCs w:val="26"/>
          <w:lang w:eastAsia="ru-RU"/>
        </w:rPr>
        <w:t>граждане, пострадавшие в результате радиационных или техногенных катастроф;</w:t>
      </w:r>
      <w:r w:rsidRPr="00552169">
        <w:rPr>
          <w:sz w:val="26"/>
          <w:szCs w:val="26"/>
          <w:lang w:eastAsia="ru-RU"/>
        </w:rPr>
        <w:t xml:space="preserve"> </w:t>
      </w:r>
      <w:r w:rsidRPr="007A04D8">
        <w:rPr>
          <w:sz w:val="26"/>
          <w:szCs w:val="26"/>
          <w:lang w:eastAsia="ru-RU"/>
        </w:rPr>
        <w:t>участники Великой Отечественной войны;</w:t>
      </w:r>
      <w:r w:rsidRPr="00552169">
        <w:rPr>
          <w:sz w:val="26"/>
          <w:szCs w:val="26"/>
          <w:lang w:eastAsia="ru-RU"/>
        </w:rPr>
        <w:t xml:space="preserve"> </w:t>
      </w:r>
      <w:r w:rsidRPr="007A04D8">
        <w:rPr>
          <w:sz w:val="26"/>
          <w:szCs w:val="26"/>
          <w:lang w:eastAsia="ru-RU"/>
        </w:rPr>
        <w:t>граждане, награжденные знаком "Жителю блокадного Ленинграда";</w:t>
      </w:r>
      <w:r w:rsidRPr="00552169">
        <w:rPr>
          <w:sz w:val="26"/>
          <w:szCs w:val="26"/>
          <w:lang w:eastAsia="ru-RU"/>
        </w:rPr>
        <w:t xml:space="preserve"> </w:t>
      </w:r>
      <w:r w:rsidRPr="007A04D8">
        <w:rPr>
          <w:sz w:val="26"/>
          <w:szCs w:val="26"/>
          <w:lang w:eastAsia="ru-RU"/>
        </w:rPr>
        <w:t>космонавты.</w:t>
      </w:r>
    </w:p>
    <w:p w:rsidR="00552169" w:rsidRPr="007A04D8" w:rsidRDefault="00552169" w:rsidP="0055216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7A04D8">
        <w:rPr>
          <w:sz w:val="26"/>
          <w:szCs w:val="26"/>
          <w:lang w:eastAsia="ru-RU"/>
        </w:rPr>
        <w:t>Право на получение социальной пенсии по инвалидности имеют:</w:t>
      </w:r>
      <w:r w:rsidRPr="00552169">
        <w:rPr>
          <w:sz w:val="26"/>
          <w:szCs w:val="26"/>
          <w:lang w:eastAsia="ru-RU"/>
        </w:rPr>
        <w:t xml:space="preserve"> </w:t>
      </w:r>
      <w:r w:rsidRPr="007A04D8">
        <w:rPr>
          <w:iCs/>
          <w:sz w:val="26"/>
          <w:szCs w:val="26"/>
          <w:lang w:eastAsia="ru-RU"/>
        </w:rPr>
        <w:t>инвалиды 1, 2 и 3 группы, в том числе инвалиды с детства;</w:t>
      </w:r>
      <w:r w:rsidRPr="00552169">
        <w:rPr>
          <w:iCs/>
          <w:sz w:val="26"/>
          <w:szCs w:val="26"/>
          <w:lang w:eastAsia="ru-RU"/>
        </w:rPr>
        <w:t xml:space="preserve"> </w:t>
      </w:r>
      <w:r w:rsidRPr="007A04D8">
        <w:rPr>
          <w:iCs/>
          <w:sz w:val="26"/>
          <w:szCs w:val="26"/>
          <w:lang w:eastAsia="ru-RU"/>
        </w:rPr>
        <w:t>дети-инвалиды</w:t>
      </w:r>
    </w:p>
    <w:p w:rsidR="002330BE" w:rsidRDefault="002330BE" w:rsidP="002330BE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 xml:space="preserve"> </w:t>
      </w:r>
      <w:proofErr w:type="gramStart"/>
      <w:r w:rsidR="0058462C" w:rsidRPr="0058462C">
        <w:rPr>
          <w:rFonts w:ascii="Roboto" w:hAnsi="Roboto" w:cs="Helvetica"/>
          <w:sz w:val="26"/>
          <w:szCs w:val="26"/>
        </w:rPr>
        <w:t>Отдельным категориям инвалидов предоставлено право на одновременное получение двух пенсий: им могут быть установлены государственная пенсия по инвалидности и страховая пенсия по старости.</w:t>
      </w:r>
      <w:r w:rsidR="0058462C" w:rsidRPr="0058462C">
        <w:rPr>
          <w:rFonts w:ascii="Roboto" w:hAnsi="Roboto" w:cs="Helvetica"/>
          <w:sz w:val="27"/>
          <w:szCs w:val="27"/>
        </w:rPr>
        <w:t xml:space="preserve"> </w:t>
      </w:r>
      <w:proofErr w:type="gramEnd"/>
    </w:p>
    <w:p w:rsidR="002330BE" w:rsidRDefault="002330BE" w:rsidP="002330BE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Помимо пенсии граждане, имеющие инвалидность, имеют право на установление по линии ПФР ежемесячной денежной выплаты (ЕДВ), размер которой зависит от категории и группы инвалидности, и </w:t>
      </w:r>
      <w:r w:rsidR="0058462C">
        <w:rPr>
          <w:sz w:val="26"/>
          <w:szCs w:val="26"/>
          <w:lang w:eastAsia="ru-RU"/>
        </w:rPr>
        <w:t xml:space="preserve">предоставление </w:t>
      </w:r>
      <w:r>
        <w:rPr>
          <w:sz w:val="26"/>
          <w:szCs w:val="26"/>
          <w:lang w:eastAsia="ru-RU"/>
        </w:rPr>
        <w:t>набор</w:t>
      </w:r>
      <w:r w:rsidR="0058462C">
        <w:rPr>
          <w:sz w:val="26"/>
          <w:szCs w:val="26"/>
          <w:lang w:eastAsia="ru-RU"/>
        </w:rPr>
        <w:t>а</w:t>
      </w:r>
      <w:r>
        <w:rPr>
          <w:sz w:val="26"/>
          <w:szCs w:val="26"/>
          <w:lang w:eastAsia="ru-RU"/>
        </w:rPr>
        <w:t xml:space="preserve"> </w:t>
      </w:r>
      <w:proofErr w:type="spellStart"/>
      <w:r>
        <w:rPr>
          <w:sz w:val="26"/>
          <w:szCs w:val="26"/>
          <w:lang w:eastAsia="ru-RU"/>
        </w:rPr>
        <w:t>соцуслуг</w:t>
      </w:r>
      <w:proofErr w:type="spellEnd"/>
      <w:r>
        <w:rPr>
          <w:sz w:val="26"/>
          <w:szCs w:val="26"/>
          <w:lang w:eastAsia="ru-RU"/>
        </w:rPr>
        <w:t xml:space="preserve"> (НСУ). </w:t>
      </w:r>
    </w:p>
    <w:p w:rsidR="002330BE" w:rsidRDefault="002330BE" w:rsidP="002330BE">
      <w:pPr>
        <w:pStyle w:val="af6"/>
        <w:ind w:firstLine="567"/>
        <w:jc w:val="both"/>
        <w:rPr>
          <w:sz w:val="26"/>
          <w:szCs w:val="26"/>
          <w:lang w:eastAsia="ru-RU"/>
        </w:rPr>
      </w:pPr>
      <w:proofErr w:type="gramStart"/>
      <w:r>
        <w:rPr>
          <w:sz w:val="26"/>
          <w:szCs w:val="26"/>
          <w:lang w:eastAsia="ru-RU"/>
        </w:rPr>
        <w:t>Гражданам, которые осуществляют уход за лицами с ограниченными возможностями здоровья, может быть установлена компенсационная выплата по уходу</w:t>
      </w:r>
      <w:r w:rsidR="0058462C">
        <w:rPr>
          <w:sz w:val="26"/>
          <w:szCs w:val="26"/>
          <w:lang w:eastAsia="ru-RU"/>
        </w:rPr>
        <w:t>, которая выплачивается вместе с пенсией лица, за которым осуществляется уход</w:t>
      </w:r>
      <w:r w:rsidR="004D1E44">
        <w:rPr>
          <w:sz w:val="26"/>
          <w:szCs w:val="26"/>
          <w:lang w:eastAsia="ru-RU"/>
        </w:rPr>
        <w:t>.</w:t>
      </w:r>
      <w:proofErr w:type="gramEnd"/>
    </w:p>
    <w:p w:rsidR="0012586B" w:rsidRDefault="0012586B" w:rsidP="0012586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сегодняшний день </w:t>
      </w:r>
      <w:proofErr w:type="spellStart"/>
      <w:r>
        <w:rPr>
          <w:sz w:val="26"/>
          <w:szCs w:val="26"/>
        </w:rPr>
        <w:t>бОльшую</w:t>
      </w:r>
      <w:proofErr w:type="spellEnd"/>
      <w:r>
        <w:rPr>
          <w:sz w:val="26"/>
          <w:szCs w:val="26"/>
        </w:rPr>
        <w:t xml:space="preserve"> часть услуг Пенсионного фонда России можно получить в электронном виде, что особенно удобно для людей с ограниченными возможностями здоровья. Эти услуги можно получить через Единый портал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или в Личном кабинете гражданина на сайте ПФР, где спектр этих услуг гораздо шире.</w:t>
      </w:r>
    </w:p>
    <w:p w:rsidR="0012586B" w:rsidRDefault="0012586B" w:rsidP="002330BE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ПФР ведет также учет всех социальных прав граждан, имеющих инвалидность – в 2017-м году </w:t>
      </w:r>
      <w:r w:rsidRPr="00F626D3">
        <w:rPr>
          <w:sz w:val="26"/>
          <w:szCs w:val="26"/>
        </w:rPr>
        <w:t xml:space="preserve">запущен Федеральный реестр инвалидов </w:t>
      </w:r>
      <w:r>
        <w:rPr>
          <w:sz w:val="26"/>
          <w:szCs w:val="26"/>
        </w:rPr>
        <w:t xml:space="preserve">(ФРИ) </w:t>
      </w:r>
      <w:r w:rsidRPr="00F626D3">
        <w:rPr>
          <w:sz w:val="26"/>
          <w:szCs w:val="26"/>
        </w:rPr>
        <w:t>- крупнейшая информационная система, которая охватывает наиболее полные сведения о каждом гражданине с инвалидностью в России.</w:t>
      </w:r>
      <w:r w:rsidR="00552169">
        <w:rPr>
          <w:sz w:val="26"/>
          <w:szCs w:val="26"/>
        </w:rPr>
        <w:t xml:space="preserve"> </w:t>
      </w:r>
      <w:proofErr w:type="gramStart"/>
      <w:r w:rsidRPr="003748A7">
        <w:rPr>
          <w:sz w:val="26"/>
          <w:szCs w:val="26"/>
        </w:rPr>
        <w:t xml:space="preserve">Для инвалидов доступ к ФРИ открыт в </w:t>
      </w:r>
      <w:r>
        <w:rPr>
          <w:sz w:val="26"/>
          <w:szCs w:val="26"/>
        </w:rPr>
        <w:t>Л</w:t>
      </w:r>
      <w:r w:rsidRPr="003748A7">
        <w:rPr>
          <w:sz w:val="26"/>
          <w:szCs w:val="26"/>
        </w:rPr>
        <w:t xml:space="preserve">ичном кабинете на сайте ПФР и в мобильном приложении, через которые можно получить информацию о назначенных инвалиду выплатах и положенных льготах, подать электронные заявления о назначении пенсий и </w:t>
      </w:r>
      <w:proofErr w:type="spellStart"/>
      <w:r w:rsidRPr="003748A7">
        <w:rPr>
          <w:sz w:val="26"/>
          <w:szCs w:val="26"/>
        </w:rPr>
        <w:t>соцвыплат</w:t>
      </w:r>
      <w:proofErr w:type="spellEnd"/>
      <w:r w:rsidRPr="003748A7">
        <w:rPr>
          <w:sz w:val="26"/>
          <w:szCs w:val="26"/>
        </w:rPr>
        <w:t xml:space="preserve">, оставить отзыв о качестве оказанных </w:t>
      </w:r>
      <w:proofErr w:type="spellStart"/>
      <w:r w:rsidRPr="003748A7">
        <w:rPr>
          <w:sz w:val="26"/>
          <w:szCs w:val="26"/>
        </w:rPr>
        <w:t>госуслуг</w:t>
      </w:r>
      <w:proofErr w:type="spellEnd"/>
      <w:r w:rsidRPr="003748A7">
        <w:rPr>
          <w:sz w:val="26"/>
          <w:szCs w:val="26"/>
        </w:rPr>
        <w:t>.</w:t>
      </w:r>
      <w:proofErr w:type="gramEnd"/>
      <w:r>
        <w:rPr>
          <w:sz w:val="26"/>
          <w:szCs w:val="26"/>
        </w:rPr>
        <w:t xml:space="preserve"> </w:t>
      </w:r>
      <w:r w:rsidR="00132340">
        <w:rPr>
          <w:sz w:val="26"/>
          <w:szCs w:val="26"/>
        </w:rPr>
        <w:t>Сервис также предлагает алгоритм действий при</w:t>
      </w:r>
      <w:r w:rsidR="0001795A">
        <w:rPr>
          <w:sz w:val="26"/>
          <w:szCs w:val="26"/>
        </w:rPr>
        <w:t xml:space="preserve"> различных жизненных ситуациях.</w:t>
      </w:r>
    </w:p>
    <w:p w:rsidR="00DC5F31" w:rsidRDefault="00DC5F31" w:rsidP="002330BE">
      <w:pPr>
        <w:pStyle w:val="af6"/>
        <w:ind w:firstLine="567"/>
        <w:jc w:val="both"/>
        <w:rPr>
          <w:sz w:val="26"/>
          <w:szCs w:val="26"/>
        </w:rPr>
      </w:pPr>
    </w:p>
    <w:p w:rsidR="00DC5F31" w:rsidRDefault="00DC5F31" w:rsidP="002330BE">
      <w:pPr>
        <w:pStyle w:val="af6"/>
        <w:ind w:firstLine="567"/>
        <w:jc w:val="both"/>
        <w:rPr>
          <w:sz w:val="26"/>
          <w:szCs w:val="26"/>
        </w:rPr>
      </w:pPr>
    </w:p>
    <w:p w:rsidR="00552169" w:rsidRPr="00552169" w:rsidRDefault="00552169" w:rsidP="000460F0">
      <w:pPr>
        <w:pStyle w:val="af6"/>
        <w:ind w:firstLine="567"/>
        <w:jc w:val="right"/>
        <w:rPr>
          <w:sz w:val="4"/>
          <w:szCs w:val="4"/>
        </w:rPr>
      </w:pPr>
    </w:p>
    <w:sectPr w:rsidR="00552169" w:rsidRPr="00552169" w:rsidSect="00B27C17">
      <w:pgSz w:w="11906" w:h="16838"/>
      <w:pgMar w:top="794" w:right="737" w:bottom="737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Roboto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6912254"/>
    <w:multiLevelType w:val="hybridMultilevel"/>
    <w:tmpl w:val="51CC6C82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F993412"/>
    <w:multiLevelType w:val="hybridMultilevel"/>
    <w:tmpl w:val="B9625BA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4"/>
  </w:num>
  <w:num w:numId="20">
    <w:abstractNumId w:val="16"/>
  </w:num>
  <w:num w:numId="21">
    <w:abstractNumId w:val="7"/>
  </w:num>
  <w:num w:numId="22">
    <w:abstractNumId w:val="22"/>
  </w:num>
  <w:num w:numId="23">
    <w:abstractNumId w:val="10"/>
  </w:num>
  <w:num w:numId="24">
    <w:abstractNumId w:val="8"/>
  </w:num>
  <w:num w:numId="25">
    <w:abstractNumId w:val="5"/>
  </w:num>
  <w:num w:numId="26">
    <w:abstractNumId w:val="9"/>
  </w:num>
  <w:num w:numId="27">
    <w:abstractNumId w:val="3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95A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18A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DC5"/>
    <w:rsid w:val="004D03CB"/>
    <w:rsid w:val="004D0F24"/>
    <w:rsid w:val="004D1E4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69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5404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825"/>
    <w:rsid w:val="00811C14"/>
    <w:rsid w:val="008126D6"/>
    <w:rsid w:val="00812B6A"/>
    <w:rsid w:val="00813BC7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4B1A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11D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B2C"/>
    <w:rsid w:val="00AB3C5A"/>
    <w:rsid w:val="00AB402E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49D"/>
    <w:rsid w:val="00AE0775"/>
    <w:rsid w:val="00AE0F7F"/>
    <w:rsid w:val="00AE2AD1"/>
    <w:rsid w:val="00AE34FB"/>
    <w:rsid w:val="00AE361A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27C17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475D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A13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DA8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C5F31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E40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674F"/>
    <w:rsid w:val="00EC69E1"/>
    <w:rsid w:val="00EC794A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D54"/>
    <w:rsid w:val="00FD43E3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D43E3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43E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43E3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43E3"/>
    <w:rPr>
      <w:rFonts w:ascii="Wingdings" w:hAnsi="Wingdings"/>
      <w:color w:val="0082B0"/>
    </w:rPr>
  </w:style>
  <w:style w:type="character" w:customStyle="1" w:styleId="WW8Num2z0">
    <w:name w:val="WW8Num2z0"/>
    <w:rsid w:val="00FD43E3"/>
    <w:rPr>
      <w:rFonts w:ascii="Wingdings" w:hAnsi="Wingdings"/>
    </w:rPr>
  </w:style>
  <w:style w:type="character" w:customStyle="1" w:styleId="WW8Num2z1">
    <w:name w:val="WW8Num2z1"/>
    <w:rsid w:val="00FD43E3"/>
    <w:rPr>
      <w:rFonts w:ascii="Courier New" w:hAnsi="Courier New" w:cs="Courier New"/>
    </w:rPr>
  </w:style>
  <w:style w:type="character" w:customStyle="1" w:styleId="WW8Num2z3">
    <w:name w:val="WW8Num2z3"/>
    <w:rsid w:val="00FD43E3"/>
    <w:rPr>
      <w:rFonts w:ascii="Symbol" w:hAnsi="Symbol"/>
    </w:rPr>
  </w:style>
  <w:style w:type="character" w:customStyle="1" w:styleId="WW8Num4z0">
    <w:name w:val="WW8Num4z0"/>
    <w:rsid w:val="00FD43E3"/>
    <w:rPr>
      <w:rFonts w:ascii="Wingdings" w:hAnsi="Wingdings"/>
      <w:color w:val="0082B0"/>
    </w:rPr>
  </w:style>
  <w:style w:type="character" w:customStyle="1" w:styleId="WW8Num4z1">
    <w:name w:val="WW8Num4z1"/>
    <w:rsid w:val="00FD43E3"/>
    <w:rPr>
      <w:rFonts w:ascii="Courier New" w:hAnsi="Courier New" w:cs="Courier New"/>
    </w:rPr>
  </w:style>
  <w:style w:type="character" w:customStyle="1" w:styleId="WW8Num4z2">
    <w:name w:val="WW8Num4z2"/>
    <w:rsid w:val="00FD43E3"/>
    <w:rPr>
      <w:rFonts w:ascii="Wingdings" w:hAnsi="Wingdings"/>
    </w:rPr>
  </w:style>
  <w:style w:type="character" w:customStyle="1" w:styleId="WW8Num4z3">
    <w:name w:val="WW8Num4z3"/>
    <w:rsid w:val="00FD43E3"/>
    <w:rPr>
      <w:rFonts w:ascii="Symbol" w:hAnsi="Symbol"/>
    </w:rPr>
  </w:style>
  <w:style w:type="character" w:customStyle="1" w:styleId="WW8Num5z0">
    <w:name w:val="WW8Num5z0"/>
    <w:rsid w:val="00FD43E3"/>
    <w:rPr>
      <w:rFonts w:ascii="Wingdings" w:hAnsi="Wingdings"/>
      <w:color w:val="0082B0"/>
    </w:rPr>
  </w:style>
  <w:style w:type="character" w:customStyle="1" w:styleId="WW8Num5z1">
    <w:name w:val="WW8Num5z1"/>
    <w:rsid w:val="00FD43E3"/>
    <w:rPr>
      <w:rFonts w:ascii="Courier New" w:hAnsi="Courier New" w:cs="Courier New"/>
    </w:rPr>
  </w:style>
  <w:style w:type="character" w:customStyle="1" w:styleId="WW8Num5z2">
    <w:name w:val="WW8Num5z2"/>
    <w:rsid w:val="00FD43E3"/>
    <w:rPr>
      <w:rFonts w:ascii="Wingdings" w:hAnsi="Wingdings"/>
    </w:rPr>
  </w:style>
  <w:style w:type="character" w:customStyle="1" w:styleId="WW8Num5z3">
    <w:name w:val="WW8Num5z3"/>
    <w:rsid w:val="00FD43E3"/>
    <w:rPr>
      <w:rFonts w:ascii="Symbol" w:hAnsi="Symbol"/>
    </w:rPr>
  </w:style>
  <w:style w:type="character" w:customStyle="1" w:styleId="WW8Num6z0">
    <w:name w:val="WW8Num6z0"/>
    <w:rsid w:val="00FD43E3"/>
    <w:rPr>
      <w:rFonts w:ascii="Wingdings" w:hAnsi="Wingdings"/>
      <w:color w:val="0082B0"/>
    </w:rPr>
  </w:style>
  <w:style w:type="character" w:customStyle="1" w:styleId="WW8Num6z1">
    <w:name w:val="WW8Num6z1"/>
    <w:rsid w:val="00FD43E3"/>
    <w:rPr>
      <w:rFonts w:ascii="Courier New" w:hAnsi="Courier New" w:cs="Courier New"/>
    </w:rPr>
  </w:style>
  <w:style w:type="character" w:customStyle="1" w:styleId="WW8Num6z2">
    <w:name w:val="WW8Num6z2"/>
    <w:rsid w:val="00FD43E3"/>
    <w:rPr>
      <w:rFonts w:ascii="Wingdings" w:hAnsi="Wingdings"/>
    </w:rPr>
  </w:style>
  <w:style w:type="character" w:customStyle="1" w:styleId="WW8Num6z3">
    <w:name w:val="WW8Num6z3"/>
    <w:rsid w:val="00FD43E3"/>
    <w:rPr>
      <w:rFonts w:ascii="Symbol" w:hAnsi="Symbol"/>
    </w:rPr>
  </w:style>
  <w:style w:type="character" w:customStyle="1" w:styleId="WW8Num7z0">
    <w:name w:val="WW8Num7z0"/>
    <w:rsid w:val="00FD43E3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43E3"/>
    <w:rPr>
      <w:rFonts w:ascii="Courier New" w:hAnsi="Courier New" w:cs="Courier New"/>
    </w:rPr>
  </w:style>
  <w:style w:type="character" w:customStyle="1" w:styleId="WW8Num7z2">
    <w:name w:val="WW8Num7z2"/>
    <w:rsid w:val="00FD43E3"/>
    <w:rPr>
      <w:rFonts w:ascii="Wingdings" w:hAnsi="Wingdings"/>
    </w:rPr>
  </w:style>
  <w:style w:type="character" w:customStyle="1" w:styleId="WW8Num7z3">
    <w:name w:val="WW8Num7z3"/>
    <w:rsid w:val="00FD43E3"/>
    <w:rPr>
      <w:rFonts w:ascii="Symbol" w:hAnsi="Symbol"/>
    </w:rPr>
  </w:style>
  <w:style w:type="character" w:customStyle="1" w:styleId="WW8Num8z0">
    <w:name w:val="WW8Num8z0"/>
    <w:rsid w:val="00FD43E3"/>
    <w:rPr>
      <w:rFonts w:ascii="Symbol" w:hAnsi="Symbol"/>
    </w:rPr>
  </w:style>
  <w:style w:type="character" w:customStyle="1" w:styleId="WW8Num9z0">
    <w:name w:val="WW8Num9z0"/>
    <w:rsid w:val="00FD43E3"/>
    <w:rPr>
      <w:rFonts w:ascii="Wingdings" w:hAnsi="Wingdings"/>
      <w:color w:val="0082B0"/>
    </w:rPr>
  </w:style>
  <w:style w:type="character" w:customStyle="1" w:styleId="WW8Num9z1">
    <w:name w:val="WW8Num9z1"/>
    <w:rsid w:val="00FD43E3"/>
    <w:rPr>
      <w:rFonts w:ascii="Courier New" w:hAnsi="Courier New" w:cs="Courier New"/>
    </w:rPr>
  </w:style>
  <w:style w:type="character" w:customStyle="1" w:styleId="WW8Num9z2">
    <w:name w:val="WW8Num9z2"/>
    <w:rsid w:val="00FD43E3"/>
    <w:rPr>
      <w:rFonts w:ascii="Wingdings" w:hAnsi="Wingdings"/>
    </w:rPr>
  </w:style>
  <w:style w:type="character" w:customStyle="1" w:styleId="WW8Num9z3">
    <w:name w:val="WW8Num9z3"/>
    <w:rsid w:val="00FD43E3"/>
    <w:rPr>
      <w:rFonts w:ascii="Symbol" w:hAnsi="Symbol"/>
    </w:rPr>
  </w:style>
  <w:style w:type="character" w:customStyle="1" w:styleId="WW8Num10z0">
    <w:name w:val="WW8Num10z0"/>
    <w:rsid w:val="00FD43E3"/>
    <w:rPr>
      <w:rFonts w:ascii="Wingdings" w:hAnsi="Wingdings"/>
      <w:color w:val="0082B0"/>
    </w:rPr>
  </w:style>
  <w:style w:type="character" w:customStyle="1" w:styleId="WW8Num10z1">
    <w:name w:val="WW8Num10z1"/>
    <w:rsid w:val="00FD43E3"/>
    <w:rPr>
      <w:rFonts w:ascii="Courier New" w:hAnsi="Courier New" w:cs="Courier New"/>
    </w:rPr>
  </w:style>
  <w:style w:type="character" w:customStyle="1" w:styleId="WW8Num10z2">
    <w:name w:val="WW8Num10z2"/>
    <w:rsid w:val="00FD43E3"/>
    <w:rPr>
      <w:rFonts w:ascii="Wingdings" w:hAnsi="Wingdings"/>
    </w:rPr>
  </w:style>
  <w:style w:type="character" w:customStyle="1" w:styleId="WW8Num10z3">
    <w:name w:val="WW8Num10z3"/>
    <w:rsid w:val="00FD43E3"/>
    <w:rPr>
      <w:rFonts w:ascii="Symbol" w:hAnsi="Symbol"/>
    </w:rPr>
  </w:style>
  <w:style w:type="character" w:customStyle="1" w:styleId="WW8Num11z0">
    <w:name w:val="WW8Num11z0"/>
    <w:rsid w:val="00FD43E3"/>
    <w:rPr>
      <w:rFonts w:ascii="Wingdings" w:hAnsi="Wingdings"/>
      <w:color w:val="0082B0"/>
    </w:rPr>
  </w:style>
  <w:style w:type="character" w:customStyle="1" w:styleId="WW8Num11z1">
    <w:name w:val="WW8Num11z1"/>
    <w:rsid w:val="00FD43E3"/>
    <w:rPr>
      <w:rFonts w:ascii="Courier New" w:hAnsi="Courier New" w:cs="Courier New"/>
    </w:rPr>
  </w:style>
  <w:style w:type="character" w:customStyle="1" w:styleId="WW8Num11z2">
    <w:name w:val="WW8Num11z2"/>
    <w:rsid w:val="00FD43E3"/>
    <w:rPr>
      <w:rFonts w:ascii="Wingdings" w:hAnsi="Wingdings"/>
    </w:rPr>
  </w:style>
  <w:style w:type="character" w:customStyle="1" w:styleId="WW8Num11z3">
    <w:name w:val="WW8Num11z3"/>
    <w:rsid w:val="00FD43E3"/>
    <w:rPr>
      <w:rFonts w:ascii="Symbol" w:hAnsi="Symbol"/>
    </w:rPr>
  </w:style>
  <w:style w:type="character" w:customStyle="1" w:styleId="WW8Num12z0">
    <w:name w:val="WW8Num12z0"/>
    <w:rsid w:val="00FD43E3"/>
    <w:rPr>
      <w:rFonts w:ascii="Wingdings" w:hAnsi="Wingdings"/>
      <w:color w:val="0082B0"/>
    </w:rPr>
  </w:style>
  <w:style w:type="character" w:customStyle="1" w:styleId="WW8Num12z1">
    <w:name w:val="WW8Num12z1"/>
    <w:rsid w:val="00FD43E3"/>
    <w:rPr>
      <w:rFonts w:ascii="Courier New" w:hAnsi="Courier New" w:cs="Courier New"/>
    </w:rPr>
  </w:style>
  <w:style w:type="character" w:customStyle="1" w:styleId="WW8Num12z2">
    <w:name w:val="WW8Num12z2"/>
    <w:rsid w:val="00FD43E3"/>
    <w:rPr>
      <w:rFonts w:ascii="Wingdings" w:hAnsi="Wingdings"/>
    </w:rPr>
  </w:style>
  <w:style w:type="character" w:customStyle="1" w:styleId="WW8Num12z3">
    <w:name w:val="WW8Num12z3"/>
    <w:rsid w:val="00FD43E3"/>
    <w:rPr>
      <w:rFonts w:ascii="Symbol" w:hAnsi="Symbol"/>
    </w:rPr>
  </w:style>
  <w:style w:type="character" w:customStyle="1" w:styleId="WW8Num13z0">
    <w:name w:val="WW8Num13z0"/>
    <w:rsid w:val="00FD43E3"/>
    <w:rPr>
      <w:rFonts w:ascii="Wingdings" w:hAnsi="Wingdings"/>
      <w:color w:val="0082B0"/>
    </w:rPr>
  </w:style>
  <w:style w:type="character" w:customStyle="1" w:styleId="WW8Num13z1">
    <w:name w:val="WW8Num13z1"/>
    <w:rsid w:val="00FD43E3"/>
    <w:rPr>
      <w:rFonts w:ascii="Courier New" w:hAnsi="Courier New" w:cs="Courier New"/>
    </w:rPr>
  </w:style>
  <w:style w:type="character" w:customStyle="1" w:styleId="WW8Num13z2">
    <w:name w:val="WW8Num13z2"/>
    <w:rsid w:val="00FD43E3"/>
    <w:rPr>
      <w:rFonts w:ascii="Wingdings" w:hAnsi="Wingdings"/>
    </w:rPr>
  </w:style>
  <w:style w:type="character" w:customStyle="1" w:styleId="WW8Num13z3">
    <w:name w:val="WW8Num13z3"/>
    <w:rsid w:val="00FD43E3"/>
    <w:rPr>
      <w:rFonts w:ascii="Symbol" w:hAnsi="Symbol"/>
    </w:rPr>
  </w:style>
  <w:style w:type="character" w:customStyle="1" w:styleId="WW8Num14z0">
    <w:name w:val="WW8Num14z0"/>
    <w:rsid w:val="00FD43E3"/>
    <w:rPr>
      <w:rFonts w:ascii="Wingdings" w:hAnsi="Wingdings"/>
      <w:color w:val="145AA8"/>
    </w:rPr>
  </w:style>
  <w:style w:type="character" w:customStyle="1" w:styleId="WW8Num14z1">
    <w:name w:val="WW8Num14z1"/>
    <w:rsid w:val="00FD43E3"/>
    <w:rPr>
      <w:rFonts w:ascii="Courier New" w:hAnsi="Courier New" w:cs="Courier New"/>
    </w:rPr>
  </w:style>
  <w:style w:type="character" w:customStyle="1" w:styleId="WW8Num14z2">
    <w:name w:val="WW8Num14z2"/>
    <w:rsid w:val="00FD43E3"/>
    <w:rPr>
      <w:rFonts w:ascii="Wingdings" w:hAnsi="Wingdings"/>
    </w:rPr>
  </w:style>
  <w:style w:type="character" w:customStyle="1" w:styleId="WW8Num14z3">
    <w:name w:val="WW8Num14z3"/>
    <w:rsid w:val="00FD43E3"/>
    <w:rPr>
      <w:rFonts w:ascii="Symbol" w:hAnsi="Symbol"/>
    </w:rPr>
  </w:style>
  <w:style w:type="character" w:customStyle="1" w:styleId="WW8Num15z0">
    <w:name w:val="WW8Num15z0"/>
    <w:rsid w:val="00FD43E3"/>
    <w:rPr>
      <w:rFonts w:ascii="Wingdings" w:hAnsi="Wingdings"/>
      <w:color w:val="0082B0"/>
    </w:rPr>
  </w:style>
  <w:style w:type="character" w:customStyle="1" w:styleId="WW8Num15z1">
    <w:name w:val="WW8Num15z1"/>
    <w:rsid w:val="00FD43E3"/>
    <w:rPr>
      <w:rFonts w:ascii="Courier New" w:hAnsi="Courier New" w:cs="Courier New"/>
    </w:rPr>
  </w:style>
  <w:style w:type="character" w:customStyle="1" w:styleId="WW8Num15z2">
    <w:name w:val="WW8Num15z2"/>
    <w:rsid w:val="00FD43E3"/>
    <w:rPr>
      <w:rFonts w:ascii="Wingdings" w:hAnsi="Wingdings"/>
    </w:rPr>
  </w:style>
  <w:style w:type="character" w:customStyle="1" w:styleId="WW8Num15z3">
    <w:name w:val="WW8Num15z3"/>
    <w:rsid w:val="00FD43E3"/>
    <w:rPr>
      <w:rFonts w:ascii="Symbol" w:hAnsi="Symbol"/>
    </w:rPr>
  </w:style>
  <w:style w:type="character" w:customStyle="1" w:styleId="WW8Num16z0">
    <w:name w:val="WW8Num16z0"/>
    <w:rsid w:val="00FD43E3"/>
    <w:rPr>
      <w:rFonts w:ascii="Wingdings" w:hAnsi="Wingdings"/>
      <w:color w:val="0082B0"/>
    </w:rPr>
  </w:style>
  <w:style w:type="character" w:customStyle="1" w:styleId="WW8Num16z1">
    <w:name w:val="WW8Num16z1"/>
    <w:rsid w:val="00FD43E3"/>
    <w:rPr>
      <w:rFonts w:ascii="Courier New" w:hAnsi="Courier New" w:cs="Courier New"/>
    </w:rPr>
  </w:style>
  <w:style w:type="character" w:customStyle="1" w:styleId="WW8Num16z2">
    <w:name w:val="WW8Num16z2"/>
    <w:rsid w:val="00FD43E3"/>
    <w:rPr>
      <w:rFonts w:ascii="Wingdings" w:hAnsi="Wingdings"/>
    </w:rPr>
  </w:style>
  <w:style w:type="character" w:customStyle="1" w:styleId="WW8Num16z3">
    <w:name w:val="WW8Num16z3"/>
    <w:rsid w:val="00FD43E3"/>
    <w:rPr>
      <w:rFonts w:ascii="Symbol" w:hAnsi="Symbol"/>
    </w:rPr>
  </w:style>
  <w:style w:type="character" w:customStyle="1" w:styleId="WW8Num17z0">
    <w:name w:val="WW8Num17z0"/>
    <w:rsid w:val="00FD43E3"/>
    <w:rPr>
      <w:rFonts w:ascii="Symbol" w:hAnsi="Symbol"/>
    </w:rPr>
  </w:style>
  <w:style w:type="character" w:customStyle="1" w:styleId="WW8Num17z1">
    <w:name w:val="WW8Num17z1"/>
    <w:rsid w:val="00FD43E3"/>
    <w:rPr>
      <w:rFonts w:ascii="Courier New" w:hAnsi="Courier New" w:cs="Courier New"/>
    </w:rPr>
  </w:style>
  <w:style w:type="character" w:customStyle="1" w:styleId="WW8Num17z2">
    <w:name w:val="WW8Num17z2"/>
    <w:rsid w:val="00FD43E3"/>
    <w:rPr>
      <w:rFonts w:ascii="Wingdings" w:hAnsi="Wingdings"/>
    </w:rPr>
  </w:style>
  <w:style w:type="character" w:customStyle="1" w:styleId="WW8Num18z0">
    <w:name w:val="WW8Num18z0"/>
    <w:rsid w:val="00FD43E3"/>
    <w:rPr>
      <w:rFonts w:ascii="Wingdings" w:hAnsi="Wingdings"/>
      <w:color w:val="0082B0"/>
    </w:rPr>
  </w:style>
  <w:style w:type="character" w:customStyle="1" w:styleId="WW8Num18z1">
    <w:name w:val="WW8Num18z1"/>
    <w:rsid w:val="00FD43E3"/>
    <w:rPr>
      <w:rFonts w:ascii="Courier New" w:hAnsi="Courier New" w:cs="Courier New"/>
    </w:rPr>
  </w:style>
  <w:style w:type="character" w:customStyle="1" w:styleId="WW8Num18z2">
    <w:name w:val="WW8Num18z2"/>
    <w:rsid w:val="00FD43E3"/>
    <w:rPr>
      <w:rFonts w:ascii="Wingdings" w:hAnsi="Wingdings"/>
    </w:rPr>
  </w:style>
  <w:style w:type="character" w:customStyle="1" w:styleId="WW8Num18z3">
    <w:name w:val="WW8Num18z3"/>
    <w:rsid w:val="00FD43E3"/>
    <w:rPr>
      <w:rFonts w:ascii="Symbol" w:hAnsi="Symbol"/>
    </w:rPr>
  </w:style>
  <w:style w:type="character" w:customStyle="1" w:styleId="WW8Num19z0">
    <w:name w:val="WW8Num19z0"/>
    <w:rsid w:val="00FD43E3"/>
    <w:rPr>
      <w:rFonts w:ascii="Wingdings" w:hAnsi="Wingdings"/>
      <w:color w:val="0082B0"/>
    </w:rPr>
  </w:style>
  <w:style w:type="character" w:customStyle="1" w:styleId="WW8Num19z1">
    <w:name w:val="WW8Num19z1"/>
    <w:rsid w:val="00FD43E3"/>
    <w:rPr>
      <w:rFonts w:ascii="Courier New" w:hAnsi="Courier New" w:cs="Courier New"/>
    </w:rPr>
  </w:style>
  <w:style w:type="character" w:customStyle="1" w:styleId="WW8Num19z2">
    <w:name w:val="WW8Num19z2"/>
    <w:rsid w:val="00FD43E3"/>
    <w:rPr>
      <w:rFonts w:ascii="Wingdings" w:hAnsi="Wingdings"/>
    </w:rPr>
  </w:style>
  <w:style w:type="character" w:customStyle="1" w:styleId="WW8Num19z3">
    <w:name w:val="WW8Num19z3"/>
    <w:rsid w:val="00FD43E3"/>
    <w:rPr>
      <w:rFonts w:ascii="Symbol" w:hAnsi="Symbol"/>
    </w:rPr>
  </w:style>
  <w:style w:type="character" w:customStyle="1" w:styleId="WW8Num20z0">
    <w:name w:val="WW8Num20z0"/>
    <w:rsid w:val="00FD43E3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43E3"/>
    <w:rPr>
      <w:rFonts w:ascii="Courier New" w:hAnsi="Courier New" w:cs="Courier New"/>
    </w:rPr>
  </w:style>
  <w:style w:type="character" w:customStyle="1" w:styleId="WW8Num20z2">
    <w:name w:val="WW8Num20z2"/>
    <w:rsid w:val="00FD43E3"/>
    <w:rPr>
      <w:rFonts w:ascii="Wingdings" w:hAnsi="Wingdings"/>
    </w:rPr>
  </w:style>
  <w:style w:type="character" w:customStyle="1" w:styleId="WW8Num20z3">
    <w:name w:val="WW8Num20z3"/>
    <w:rsid w:val="00FD43E3"/>
    <w:rPr>
      <w:rFonts w:ascii="Symbol" w:hAnsi="Symbol"/>
    </w:rPr>
  </w:style>
  <w:style w:type="character" w:customStyle="1" w:styleId="WW8Num21z0">
    <w:name w:val="WW8Num21z0"/>
    <w:rsid w:val="00FD43E3"/>
    <w:rPr>
      <w:rFonts w:ascii="Wingdings" w:hAnsi="Wingdings"/>
      <w:color w:val="0082B0"/>
    </w:rPr>
  </w:style>
  <w:style w:type="character" w:customStyle="1" w:styleId="WW8Num21z1">
    <w:name w:val="WW8Num21z1"/>
    <w:rsid w:val="00FD43E3"/>
    <w:rPr>
      <w:rFonts w:ascii="Courier New" w:hAnsi="Courier New" w:cs="Courier New"/>
    </w:rPr>
  </w:style>
  <w:style w:type="character" w:customStyle="1" w:styleId="WW8Num21z2">
    <w:name w:val="WW8Num21z2"/>
    <w:rsid w:val="00FD43E3"/>
    <w:rPr>
      <w:rFonts w:ascii="Wingdings" w:hAnsi="Wingdings"/>
    </w:rPr>
  </w:style>
  <w:style w:type="character" w:customStyle="1" w:styleId="WW8Num21z3">
    <w:name w:val="WW8Num21z3"/>
    <w:rsid w:val="00FD43E3"/>
    <w:rPr>
      <w:rFonts w:ascii="Symbol" w:hAnsi="Symbol"/>
    </w:rPr>
  </w:style>
  <w:style w:type="character" w:customStyle="1" w:styleId="WW8Num23z0">
    <w:name w:val="WW8Num23z0"/>
    <w:rsid w:val="00FD43E3"/>
    <w:rPr>
      <w:rFonts w:ascii="Wingdings" w:hAnsi="Wingdings"/>
      <w:color w:val="0082B0"/>
    </w:rPr>
  </w:style>
  <w:style w:type="character" w:customStyle="1" w:styleId="WW8Num23z1">
    <w:name w:val="WW8Num23z1"/>
    <w:rsid w:val="00FD43E3"/>
    <w:rPr>
      <w:rFonts w:ascii="Courier New" w:hAnsi="Courier New" w:cs="Courier New"/>
    </w:rPr>
  </w:style>
  <w:style w:type="character" w:customStyle="1" w:styleId="WW8Num23z2">
    <w:name w:val="WW8Num23z2"/>
    <w:rsid w:val="00FD43E3"/>
    <w:rPr>
      <w:rFonts w:ascii="Wingdings" w:hAnsi="Wingdings"/>
    </w:rPr>
  </w:style>
  <w:style w:type="character" w:customStyle="1" w:styleId="WW8Num23z3">
    <w:name w:val="WW8Num23z3"/>
    <w:rsid w:val="00FD43E3"/>
    <w:rPr>
      <w:rFonts w:ascii="Symbol" w:hAnsi="Symbol"/>
    </w:rPr>
  </w:style>
  <w:style w:type="character" w:customStyle="1" w:styleId="WW8Num24z0">
    <w:name w:val="WW8Num24z0"/>
    <w:rsid w:val="00FD43E3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43E3"/>
    <w:rPr>
      <w:rFonts w:ascii="Courier New" w:hAnsi="Courier New" w:cs="Courier New"/>
    </w:rPr>
  </w:style>
  <w:style w:type="character" w:customStyle="1" w:styleId="WW8Num24z2">
    <w:name w:val="WW8Num24z2"/>
    <w:rsid w:val="00FD43E3"/>
    <w:rPr>
      <w:rFonts w:ascii="Wingdings" w:hAnsi="Wingdings"/>
    </w:rPr>
  </w:style>
  <w:style w:type="character" w:customStyle="1" w:styleId="WW8Num24z3">
    <w:name w:val="WW8Num24z3"/>
    <w:rsid w:val="00FD43E3"/>
    <w:rPr>
      <w:rFonts w:ascii="Symbol" w:hAnsi="Symbol"/>
    </w:rPr>
  </w:style>
  <w:style w:type="character" w:customStyle="1" w:styleId="WW8Num25z0">
    <w:name w:val="WW8Num25z0"/>
    <w:rsid w:val="00FD43E3"/>
    <w:rPr>
      <w:rFonts w:ascii="Wingdings" w:hAnsi="Wingdings"/>
      <w:color w:val="0082B0"/>
    </w:rPr>
  </w:style>
  <w:style w:type="character" w:customStyle="1" w:styleId="WW8Num25z1">
    <w:name w:val="WW8Num25z1"/>
    <w:rsid w:val="00FD43E3"/>
    <w:rPr>
      <w:rFonts w:ascii="Courier New" w:hAnsi="Courier New" w:cs="Courier New"/>
    </w:rPr>
  </w:style>
  <w:style w:type="character" w:customStyle="1" w:styleId="WW8Num25z2">
    <w:name w:val="WW8Num25z2"/>
    <w:rsid w:val="00FD43E3"/>
    <w:rPr>
      <w:rFonts w:ascii="Wingdings" w:hAnsi="Wingdings"/>
    </w:rPr>
  </w:style>
  <w:style w:type="character" w:customStyle="1" w:styleId="WW8Num25z3">
    <w:name w:val="WW8Num25z3"/>
    <w:rsid w:val="00FD43E3"/>
    <w:rPr>
      <w:rFonts w:ascii="Symbol" w:hAnsi="Symbol"/>
    </w:rPr>
  </w:style>
  <w:style w:type="character" w:customStyle="1" w:styleId="WW8Num26z0">
    <w:name w:val="WW8Num26z0"/>
    <w:rsid w:val="00FD43E3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43E3"/>
    <w:rPr>
      <w:rFonts w:ascii="Courier New" w:hAnsi="Courier New" w:cs="Courier New"/>
    </w:rPr>
  </w:style>
  <w:style w:type="character" w:customStyle="1" w:styleId="WW8Num26z2">
    <w:name w:val="WW8Num26z2"/>
    <w:rsid w:val="00FD43E3"/>
    <w:rPr>
      <w:rFonts w:ascii="Wingdings" w:hAnsi="Wingdings"/>
    </w:rPr>
  </w:style>
  <w:style w:type="character" w:customStyle="1" w:styleId="WW8Num26z3">
    <w:name w:val="WW8Num26z3"/>
    <w:rsid w:val="00FD43E3"/>
    <w:rPr>
      <w:rFonts w:ascii="Symbol" w:hAnsi="Symbol"/>
    </w:rPr>
  </w:style>
  <w:style w:type="character" w:customStyle="1" w:styleId="WW8Num27z0">
    <w:name w:val="WW8Num27z0"/>
    <w:rsid w:val="00FD43E3"/>
    <w:rPr>
      <w:rFonts w:ascii="Wingdings" w:hAnsi="Wingdings"/>
      <w:color w:val="0082B0"/>
    </w:rPr>
  </w:style>
  <w:style w:type="character" w:customStyle="1" w:styleId="WW8Num27z1">
    <w:name w:val="WW8Num27z1"/>
    <w:rsid w:val="00FD43E3"/>
    <w:rPr>
      <w:rFonts w:ascii="Courier New" w:hAnsi="Courier New" w:cs="Courier New"/>
    </w:rPr>
  </w:style>
  <w:style w:type="character" w:customStyle="1" w:styleId="WW8Num27z2">
    <w:name w:val="WW8Num27z2"/>
    <w:rsid w:val="00FD43E3"/>
    <w:rPr>
      <w:rFonts w:ascii="Wingdings" w:hAnsi="Wingdings"/>
    </w:rPr>
  </w:style>
  <w:style w:type="character" w:customStyle="1" w:styleId="WW8Num27z3">
    <w:name w:val="WW8Num27z3"/>
    <w:rsid w:val="00FD43E3"/>
    <w:rPr>
      <w:rFonts w:ascii="Symbol" w:hAnsi="Symbol"/>
    </w:rPr>
  </w:style>
  <w:style w:type="character" w:customStyle="1" w:styleId="WW8Num28z0">
    <w:name w:val="WW8Num28z0"/>
    <w:rsid w:val="00FD43E3"/>
    <w:rPr>
      <w:rFonts w:ascii="Wingdings" w:hAnsi="Wingdings"/>
      <w:color w:val="0082B0"/>
    </w:rPr>
  </w:style>
  <w:style w:type="character" w:customStyle="1" w:styleId="WW8Num28z1">
    <w:name w:val="WW8Num28z1"/>
    <w:rsid w:val="00FD43E3"/>
    <w:rPr>
      <w:rFonts w:ascii="Courier New" w:hAnsi="Courier New" w:cs="Courier New"/>
    </w:rPr>
  </w:style>
  <w:style w:type="character" w:customStyle="1" w:styleId="WW8Num28z2">
    <w:name w:val="WW8Num28z2"/>
    <w:rsid w:val="00FD43E3"/>
    <w:rPr>
      <w:rFonts w:ascii="Wingdings" w:hAnsi="Wingdings"/>
    </w:rPr>
  </w:style>
  <w:style w:type="character" w:customStyle="1" w:styleId="WW8Num28z3">
    <w:name w:val="WW8Num28z3"/>
    <w:rsid w:val="00FD43E3"/>
    <w:rPr>
      <w:rFonts w:ascii="Symbol" w:hAnsi="Symbol"/>
    </w:rPr>
  </w:style>
  <w:style w:type="character" w:customStyle="1" w:styleId="WW8Num30z0">
    <w:name w:val="WW8Num30z0"/>
    <w:rsid w:val="00FD43E3"/>
    <w:rPr>
      <w:rFonts w:ascii="Wingdings" w:hAnsi="Wingdings"/>
      <w:color w:val="0082B0"/>
    </w:rPr>
  </w:style>
  <w:style w:type="character" w:customStyle="1" w:styleId="WW8Num30z1">
    <w:name w:val="WW8Num30z1"/>
    <w:rsid w:val="00FD43E3"/>
    <w:rPr>
      <w:rFonts w:ascii="Courier New" w:hAnsi="Courier New" w:cs="Courier New"/>
    </w:rPr>
  </w:style>
  <w:style w:type="character" w:customStyle="1" w:styleId="WW8Num30z2">
    <w:name w:val="WW8Num30z2"/>
    <w:rsid w:val="00FD43E3"/>
    <w:rPr>
      <w:rFonts w:ascii="Wingdings" w:hAnsi="Wingdings"/>
    </w:rPr>
  </w:style>
  <w:style w:type="character" w:customStyle="1" w:styleId="WW8Num30z3">
    <w:name w:val="WW8Num30z3"/>
    <w:rsid w:val="00FD43E3"/>
    <w:rPr>
      <w:rFonts w:ascii="Symbol" w:hAnsi="Symbol"/>
    </w:rPr>
  </w:style>
  <w:style w:type="character" w:customStyle="1" w:styleId="WW8Num31z0">
    <w:name w:val="WW8Num31z0"/>
    <w:rsid w:val="00FD43E3"/>
    <w:rPr>
      <w:rFonts w:ascii="Symbol" w:hAnsi="Symbol"/>
    </w:rPr>
  </w:style>
  <w:style w:type="character" w:customStyle="1" w:styleId="WW8Num31z1">
    <w:name w:val="WW8Num31z1"/>
    <w:rsid w:val="00FD43E3"/>
    <w:rPr>
      <w:rFonts w:ascii="Courier New" w:hAnsi="Courier New" w:cs="Courier New"/>
    </w:rPr>
  </w:style>
  <w:style w:type="character" w:customStyle="1" w:styleId="WW8Num31z2">
    <w:name w:val="WW8Num31z2"/>
    <w:rsid w:val="00FD43E3"/>
    <w:rPr>
      <w:rFonts w:ascii="Wingdings" w:hAnsi="Wingdings"/>
    </w:rPr>
  </w:style>
  <w:style w:type="character" w:customStyle="1" w:styleId="10">
    <w:name w:val="Основной шрифт абзаца1"/>
    <w:rsid w:val="00FD43E3"/>
  </w:style>
  <w:style w:type="character" w:customStyle="1" w:styleId="20">
    <w:name w:val="Знак Знак2"/>
    <w:rsid w:val="00FD43E3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43E3"/>
    <w:rPr>
      <w:color w:val="0000FF"/>
      <w:u w:val="single"/>
    </w:rPr>
  </w:style>
  <w:style w:type="character" w:customStyle="1" w:styleId="11">
    <w:name w:val="Знак Знак1"/>
    <w:rsid w:val="00FD43E3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43E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43E3"/>
    <w:rPr>
      <w:rFonts w:cs="Times New Roman"/>
    </w:rPr>
  </w:style>
  <w:style w:type="character" w:customStyle="1" w:styleId="a4">
    <w:name w:val="Знак Знак"/>
    <w:rsid w:val="00FD43E3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43E3"/>
    <w:rPr>
      <w:i/>
      <w:iCs/>
    </w:rPr>
  </w:style>
  <w:style w:type="character" w:styleId="a6">
    <w:name w:val="Strong"/>
    <w:uiPriority w:val="22"/>
    <w:qFormat/>
    <w:rsid w:val="00FD43E3"/>
    <w:rPr>
      <w:b/>
      <w:bCs/>
    </w:rPr>
  </w:style>
  <w:style w:type="character" w:styleId="a7">
    <w:name w:val="FollowedHyperlink"/>
    <w:rsid w:val="00FD43E3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43E3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43E3"/>
    <w:pPr>
      <w:spacing w:after="120"/>
    </w:pPr>
  </w:style>
  <w:style w:type="paragraph" w:styleId="ab">
    <w:name w:val="List"/>
    <w:basedOn w:val="a9"/>
    <w:rsid w:val="00FD43E3"/>
    <w:rPr>
      <w:rFonts w:ascii="Arial" w:hAnsi="Arial" w:cs="Mangal"/>
    </w:rPr>
  </w:style>
  <w:style w:type="paragraph" w:customStyle="1" w:styleId="12">
    <w:name w:val="Название1"/>
    <w:basedOn w:val="a"/>
    <w:rsid w:val="00FD43E3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43E3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43E3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43E3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43E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43E3"/>
    <w:pPr>
      <w:spacing w:before="280" w:after="119"/>
    </w:pPr>
  </w:style>
  <w:style w:type="paragraph" w:styleId="af">
    <w:name w:val="Body Text Indent"/>
    <w:basedOn w:val="a"/>
    <w:link w:val="af0"/>
    <w:rsid w:val="00FD43E3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FD43E3"/>
    <w:pPr>
      <w:spacing w:after="120" w:line="480" w:lineRule="auto"/>
    </w:pPr>
  </w:style>
  <w:style w:type="paragraph" w:customStyle="1" w:styleId="af1">
    <w:name w:val="Содержимое таблицы"/>
    <w:basedOn w:val="a"/>
    <w:rsid w:val="00FD43E3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43E3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43E3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43E3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43E3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43E3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43E3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677E9A-78B8-4668-A3CD-2FE2F2B49A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1333</TotalTime>
  <Pages>1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72</cp:revision>
  <cp:lastPrinted>2019-02-25T08:14:00Z</cp:lastPrinted>
  <dcterms:created xsi:type="dcterms:W3CDTF">2019-10-31T02:52:00Z</dcterms:created>
  <dcterms:modified xsi:type="dcterms:W3CDTF">2019-12-06T02:37:00Z</dcterms:modified>
</cp:coreProperties>
</file>