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05C" w:rsidRPr="0002505C" w:rsidRDefault="0002505C" w:rsidP="0002505C">
      <w:r>
        <w:t>Что делать, если после назначения единого пособия изменились личные данные?</w:t>
      </w:r>
    </w:p>
    <w:p w:rsidR="0002505C" w:rsidRPr="0002505C" w:rsidRDefault="0002505C" w:rsidP="0002505C">
      <w:r>
        <w:t>Если вы поменяли фамилию или сменили банковский счет, нужно обновить данные, чтобы выплаты не прекратились</w:t>
      </w:r>
    </w:p>
    <w:p w:rsidR="0002505C" w:rsidRPr="0002505C" w:rsidRDefault="0002505C" w:rsidP="0002505C">
      <w:r>
        <w:t>Единое пособие перечисляют на основе данных, которые были указаны в заявлении.</w:t>
      </w:r>
    </w:p>
    <w:p w:rsidR="0002505C" w:rsidRPr="0002505C" w:rsidRDefault="0002505C" w:rsidP="0002505C">
      <w:r>
        <w:t>Если сменили фамилию:</w:t>
      </w:r>
    </w:p>
    <w:p w:rsidR="0002505C" w:rsidRPr="0002505C" w:rsidRDefault="0002505C" w:rsidP="0002505C">
      <w:r>
        <w:rPr>
          <w:rFonts w:ascii="Calibri" w:hAnsi="Calibri" w:cs="Calibri"/>
        </w:rPr>
        <w:t>✅</w:t>
      </w:r>
      <w:r>
        <w:t xml:space="preserve"> </w:t>
      </w:r>
      <w:r w:rsidRPr="0002505C">
        <w:t xml:space="preserve"> </w:t>
      </w:r>
      <w:r>
        <w:t>Подайте заявление на обновление данных СНИЛС (в клиентской службе Отделения СФР по Новосибирской области, МФЦ или через работодателя)</w:t>
      </w:r>
    </w:p>
    <w:p w:rsidR="0002505C" w:rsidRPr="0002505C" w:rsidRDefault="0002505C" w:rsidP="0002505C">
      <w:r>
        <w:rPr>
          <w:rFonts w:ascii="Calibri" w:hAnsi="Calibri" w:cs="Calibri"/>
        </w:rPr>
        <w:t>✅</w:t>
      </w:r>
      <w:r>
        <w:t xml:space="preserve"> </w:t>
      </w:r>
      <w:r w:rsidRPr="0002505C">
        <w:t xml:space="preserve"> </w:t>
      </w:r>
      <w:r>
        <w:t xml:space="preserve">Обновите личные данные на </w:t>
      </w:r>
      <w:proofErr w:type="spellStart"/>
      <w:r>
        <w:t>Госуслугах</w:t>
      </w:r>
      <w:proofErr w:type="spellEnd"/>
    </w:p>
    <w:p w:rsidR="0002505C" w:rsidRPr="0002505C" w:rsidRDefault="0002505C" w:rsidP="0002505C">
      <w:r>
        <w:rPr>
          <w:rFonts w:ascii="Calibri" w:hAnsi="Calibri" w:cs="Calibri"/>
        </w:rPr>
        <w:t>✅</w:t>
      </w:r>
      <w:r>
        <w:t xml:space="preserve"> </w:t>
      </w:r>
      <w:r>
        <w:rPr>
          <w:lang w:val="en-US"/>
        </w:rPr>
        <w:t xml:space="preserve"> </w:t>
      </w:r>
      <w:r>
        <w:t>Обратитесь в банк, чтобы актуализировать данные счета</w:t>
      </w:r>
    </w:p>
    <w:p w:rsidR="0002505C" w:rsidRPr="0002505C" w:rsidRDefault="0002505C" w:rsidP="0002505C">
      <w:r>
        <w:t>И после этого:</w:t>
      </w:r>
    </w:p>
    <w:p w:rsidR="0002505C" w:rsidRPr="0002505C" w:rsidRDefault="0002505C" w:rsidP="0002505C">
      <w:r>
        <w:t>Подайте заявление о смене реквизитов получения единого пособия (https://www.gosuslugi.ru/10630/2/form)</w:t>
      </w:r>
    </w:p>
    <w:p w:rsidR="0020268C" w:rsidRDefault="0002505C" w:rsidP="0002505C">
      <w:r>
        <w:t xml:space="preserve">Если получаете сразу несколько выплат (например, единое пособие и выплату из </w:t>
      </w:r>
      <w:proofErr w:type="spellStart"/>
      <w:r>
        <w:t>маткапитала</w:t>
      </w:r>
      <w:proofErr w:type="spellEnd"/>
      <w:r>
        <w:t>), заявление о смене реквизитов нужно оформлять на каждое пособие отдельно.</w:t>
      </w:r>
    </w:p>
    <w:sectPr w:rsidR="0020268C" w:rsidSect="002026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505C"/>
    <w:rsid w:val="0002505C"/>
    <w:rsid w:val="002026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6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Sphinxs</dc:creator>
  <cp:lastModifiedBy>Sphinxs</cp:lastModifiedBy>
  <cp:revision>1</cp:revision>
  <dcterms:created xsi:type="dcterms:W3CDTF">2024-10-17T14:30:00Z</dcterms:created>
  <dcterms:modified xsi:type="dcterms:W3CDTF">2024-10-17T14:30:00Z</dcterms:modified>
</cp:coreProperties>
</file>