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E97D95" w:rsidRDefault="00CD0D96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Численность получателей пенсий в регионе возросла до</w:t>
      </w:r>
      <w:r w:rsidR="004064A2">
        <w:rPr>
          <w:b/>
          <w:sz w:val="26"/>
          <w:szCs w:val="26"/>
        </w:rPr>
        <w:t xml:space="preserve"> 835 тысяч </w:t>
      </w:r>
    </w:p>
    <w:p w:rsidR="00CE1CF8" w:rsidRPr="00CE1CF8" w:rsidRDefault="00CE1CF8" w:rsidP="008268F5">
      <w:pPr>
        <w:ind w:firstLine="567"/>
        <w:jc w:val="both"/>
        <w:rPr>
          <w:b/>
          <w:sz w:val="16"/>
          <w:szCs w:val="16"/>
        </w:rPr>
      </w:pPr>
    </w:p>
    <w:p w:rsidR="007D19D2" w:rsidRDefault="00EE715A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</w:t>
      </w:r>
      <w:r w:rsidR="00064D15">
        <w:rPr>
          <w:b/>
          <w:i/>
          <w:sz w:val="26"/>
          <w:szCs w:val="26"/>
          <w:lang w:eastAsia="ru-RU"/>
        </w:rPr>
        <w:t>Н</w:t>
      </w:r>
      <w:r w:rsidR="004064A2">
        <w:rPr>
          <w:b/>
          <w:i/>
          <w:sz w:val="26"/>
          <w:szCs w:val="26"/>
          <w:lang w:eastAsia="ru-RU"/>
        </w:rPr>
        <w:t xml:space="preserve">овосибирской области </w:t>
      </w:r>
      <w:r>
        <w:rPr>
          <w:b/>
          <w:i/>
          <w:sz w:val="26"/>
          <w:szCs w:val="26"/>
          <w:lang w:eastAsia="ru-RU"/>
        </w:rPr>
        <w:t>количество получателей пенсии достигло 835 тысяч человек.</w:t>
      </w:r>
    </w:p>
    <w:p w:rsidR="00AA25F1" w:rsidRPr="003F2F8D" w:rsidRDefault="00AA25F1" w:rsidP="00EE1447">
      <w:pPr>
        <w:ind w:firstLine="567"/>
        <w:jc w:val="both"/>
        <w:rPr>
          <w:b/>
          <w:i/>
          <w:sz w:val="12"/>
          <w:szCs w:val="12"/>
          <w:lang w:eastAsia="ru-RU"/>
        </w:rPr>
      </w:pPr>
    </w:p>
    <w:p w:rsidR="0067771A" w:rsidRDefault="00EE715A" w:rsidP="004A04A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 </w:t>
      </w:r>
      <w:r w:rsidR="00CD0D96">
        <w:rPr>
          <w:sz w:val="26"/>
          <w:szCs w:val="26"/>
        </w:rPr>
        <w:t>Отделение ПФР по Новосибирской области обеспечивает выплаты</w:t>
      </w:r>
      <w:r>
        <w:rPr>
          <w:sz w:val="26"/>
          <w:szCs w:val="26"/>
        </w:rPr>
        <w:t xml:space="preserve"> 835</w:t>
      </w:r>
      <w:r w:rsidR="00CD0D96">
        <w:rPr>
          <w:sz w:val="26"/>
          <w:szCs w:val="26"/>
        </w:rPr>
        <w:t>-ти</w:t>
      </w:r>
      <w:r>
        <w:rPr>
          <w:sz w:val="26"/>
          <w:szCs w:val="26"/>
        </w:rPr>
        <w:t xml:space="preserve"> тысяч</w:t>
      </w:r>
      <w:r w:rsidR="00CD0D96">
        <w:rPr>
          <w:sz w:val="26"/>
          <w:szCs w:val="26"/>
        </w:rPr>
        <w:t>ам</w:t>
      </w:r>
      <w:r>
        <w:rPr>
          <w:sz w:val="26"/>
          <w:szCs w:val="26"/>
        </w:rPr>
        <w:t xml:space="preserve"> получателей пенсии. С</w:t>
      </w:r>
      <w:r w:rsidR="00CD0D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начала текущего года Отделением ПФР направлено </w:t>
      </w:r>
      <w:r w:rsidR="00CD0D96">
        <w:rPr>
          <w:sz w:val="26"/>
          <w:szCs w:val="26"/>
        </w:rPr>
        <w:t>уже около</w:t>
      </w:r>
      <w:r>
        <w:rPr>
          <w:sz w:val="26"/>
          <w:szCs w:val="26"/>
        </w:rPr>
        <w:t xml:space="preserve"> 76 миллиардов рублей на </w:t>
      </w:r>
      <w:r w:rsidR="00CD0D96">
        <w:rPr>
          <w:sz w:val="26"/>
          <w:szCs w:val="26"/>
        </w:rPr>
        <w:t>выплаты данной категории</w:t>
      </w:r>
      <w:r>
        <w:rPr>
          <w:sz w:val="26"/>
          <w:szCs w:val="26"/>
        </w:rPr>
        <w:t xml:space="preserve"> граждан (пенсии, ежемесячные денежные выплаты ветеранам и инвалидам и т.д.).</w:t>
      </w:r>
    </w:p>
    <w:p w:rsidR="000D6D55" w:rsidRDefault="00EE715A" w:rsidP="002035D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с прошлого года </w:t>
      </w:r>
      <w:r w:rsidR="00CD0D96">
        <w:rPr>
          <w:sz w:val="26"/>
          <w:szCs w:val="26"/>
        </w:rPr>
        <w:t xml:space="preserve">изменился возраст выхода на страховую пенсию по старости </w:t>
      </w:r>
      <w:r w:rsidR="004862B5">
        <w:rPr>
          <w:sz w:val="26"/>
          <w:szCs w:val="26"/>
        </w:rPr>
        <w:t>(65 лет для мужчин</w:t>
      </w:r>
      <w:r w:rsidR="00C62813">
        <w:rPr>
          <w:sz w:val="26"/>
          <w:szCs w:val="26"/>
        </w:rPr>
        <w:t xml:space="preserve"> и </w:t>
      </w:r>
      <w:r w:rsidR="004862B5">
        <w:rPr>
          <w:sz w:val="26"/>
          <w:szCs w:val="26"/>
        </w:rPr>
        <w:t>60</w:t>
      </w:r>
      <w:r w:rsidR="00C62813">
        <w:rPr>
          <w:sz w:val="26"/>
          <w:szCs w:val="26"/>
        </w:rPr>
        <w:t xml:space="preserve"> для женщин). </w:t>
      </w:r>
      <w:r w:rsidR="00CD0D96">
        <w:rPr>
          <w:sz w:val="26"/>
          <w:szCs w:val="26"/>
        </w:rPr>
        <w:t xml:space="preserve">Однако для граждан, </w:t>
      </w:r>
      <w:r w:rsidR="002035D3" w:rsidRPr="002035D3">
        <w:rPr>
          <w:sz w:val="26"/>
          <w:szCs w:val="26"/>
        </w:rPr>
        <w:t xml:space="preserve">которые в 2019-2020 г.г. </w:t>
      </w:r>
      <w:r w:rsidR="00C62813">
        <w:rPr>
          <w:sz w:val="26"/>
          <w:szCs w:val="26"/>
        </w:rPr>
        <w:t>достигают</w:t>
      </w:r>
      <w:r w:rsidR="002035D3" w:rsidRPr="002035D3">
        <w:rPr>
          <w:sz w:val="26"/>
          <w:szCs w:val="26"/>
        </w:rPr>
        <w:t xml:space="preserve"> прежнего пенсионного возраста</w:t>
      </w:r>
      <w:r w:rsidR="00CD0D96">
        <w:rPr>
          <w:sz w:val="26"/>
          <w:szCs w:val="26"/>
        </w:rPr>
        <w:t>, предусмотрены льготные условия установления страховой пенсии по старости</w:t>
      </w:r>
      <w:r w:rsidR="002035D3" w:rsidRPr="002035D3">
        <w:rPr>
          <w:sz w:val="26"/>
          <w:szCs w:val="26"/>
        </w:rPr>
        <w:t xml:space="preserve">. </w:t>
      </w:r>
      <w:r w:rsidR="002035D3">
        <w:rPr>
          <w:sz w:val="26"/>
          <w:szCs w:val="26"/>
        </w:rPr>
        <w:t xml:space="preserve">Они могут </w:t>
      </w:r>
      <w:r w:rsidR="002035D3" w:rsidRPr="002035D3">
        <w:rPr>
          <w:sz w:val="26"/>
          <w:szCs w:val="26"/>
        </w:rPr>
        <w:t xml:space="preserve">оформить пенсию на полгода раньше </w:t>
      </w:r>
      <w:r w:rsidR="00CD0D96">
        <w:rPr>
          <w:sz w:val="26"/>
          <w:szCs w:val="26"/>
        </w:rPr>
        <w:t>достижения</w:t>
      </w:r>
      <w:r w:rsidR="002035D3" w:rsidRPr="002035D3">
        <w:rPr>
          <w:sz w:val="26"/>
          <w:szCs w:val="26"/>
        </w:rPr>
        <w:t xml:space="preserve"> нового пенсионного возраста</w:t>
      </w:r>
      <w:r w:rsidR="002035D3">
        <w:rPr>
          <w:sz w:val="26"/>
          <w:szCs w:val="26"/>
        </w:rPr>
        <w:t xml:space="preserve">. Так в </w:t>
      </w:r>
      <w:r>
        <w:rPr>
          <w:sz w:val="26"/>
          <w:szCs w:val="26"/>
        </w:rPr>
        <w:t xml:space="preserve">первом полугодии 2020 года </w:t>
      </w:r>
      <w:r w:rsidR="00CD0D96">
        <w:rPr>
          <w:sz w:val="26"/>
          <w:szCs w:val="26"/>
        </w:rPr>
        <w:t xml:space="preserve">пенсии </w:t>
      </w:r>
      <w:r w:rsidR="000D6D55">
        <w:rPr>
          <w:sz w:val="26"/>
          <w:szCs w:val="26"/>
        </w:rPr>
        <w:t>назначаются</w:t>
      </w:r>
      <w:r w:rsidR="00E471EA">
        <w:rPr>
          <w:sz w:val="26"/>
          <w:szCs w:val="26"/>
        </w:rPr>
        <w:t xml:space="preserve"> (назначались)</w:t>
      </w:r>
      <w:r w:rsidR="000D6D55">
        <w:rPr>
          <w:sz w:val="26"/>
          <w:szCs w:val="26"/>
        </w:rPr>
        <w:t xml:space="preserve"> мужчинам в 60,5 </w:t>
      </w:r>
      <w:r w:rsidR="004064A2">
        <w:rPr>
          <w:sz w:val="26"/>
          <w:szCs w:val="26"/>
        </w:rPr>
        <w:t xml:space="preserve">лет </w:t>
      </w:r>
      <w:r w:rsidR="000D6D55">
        <w:rPr>
          <w:sz w:val="26"/>
          <w:szCs w:val="26"/>
        </w:rPr>
        <w:t>(рожденным во втором полугодии 1959 года)</w:t>
      </w:r>
      <w:r w:rsidR="004064A2">
        <w:rPr>
          <w:sz w:val="26"/>
          <w:szCs w:val="26"/>
        </w:rPr>
        <w:t xml:space="preserve"> </w:t>
      </w:r>
      <w:r w:rsidR="00E471EA">
        <w:rPr>
          <w:sz w:val="26"/>
          <w:szCs w:val="26"/>
        </w:rPr>
        <w:t>и женщинам в 55,5 лет (второго полугодия</w:t>
      </w:r>
      <w:r w:rsidR="000D6D55">
        <w:rPr>
          <w:sz w:val="26"/>
          <w:szCs w:val="26"/>
        </w:rPr>
        <w:t xml:space="preserve"> 1964 года</w:t>
      </w:r>
      <w:r w:rsidR="00E471EA">
        <w:rPr>
          <w:sz w:val="26"/>
          <w:szCs w:val="26"/>
        </w:rPr>
        <w:t xml:space="preserve"> рождения</w:t>
      </w:r>
      <w:r w:rsidR="000D6D55">
        <w:rPr>
          <w:sz w:val="26"/>
          <w:szCs w:val="26"/>
        </w:rPr>
        <w:t>).</w:t>
      </w:r>
    </w:p>
    <w:p w:rsidR="00C62813" w:rsidRDefault="004064A2" w:rsidP="002035D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Назначаются</w:t>
      </w:r>
      <w:r w:rsidR="000D6D55">
        <w:rPr>
          <w:sz w:val="26"/>
          <w:szCs w:val="26"/>
        </w:rPr>
        <w:t xml:space="preserve"> </w:t>
      </w:r>
      <w:r w:rsidR="00E471EA">
        <w:rPr>
          <w:sz w:val="26"/>
          <w:szCs w:val="26"/>
        </w:rPr>
        <w:t xml:space="preserve">также и </w:t>
      </w:r>
      <w:r w:rsidR="000D6D55">
        <w:rPr>
          <w:sz w:val="26"/>
          <w:szCs w:val="26"/>
        </w:rPr>
        <w:t xml:space="preserve">досрочные пенсии </w:t>
      </w:r>
      <w:r>
        <w:rPr>
          <w:sz w:val="26"/>
          <w:szCs w:val="26"/>
        </w:rPr>
        <w:t xml:space="preserve">- </w:t>
      </w:r>
      <w:r w:rsidR="000D6D55">
        <w:rPr>
          <w:sz w:val="26"/>
          <w:szCs w:val="26"/>
        </w:rPr>
        <w:t>по профессиональным и социальным мотивам</w:t>
      </w:r>
      <w:r>
        <w:rPr>
          <w:sz w:val="26"/>
          <w:szCs w:val="26"/>
        </w:rPr>
        <w:t xml:space="preserve">, а также за </w:t>
      </w:r>
      <w:r w:rsidR="000D6D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большой стаж: мужчинам со страховым стажем 42 года и женщинам </w:t>
      </w:r>
      <w:r w:rsidR="00E471EA">
        <w:rPr>
          <w:sz w:val="26"/>
          <w:szCs w:val="26"/>
        </w:rPr>
        <w:t xml:space="preserve">со стажем </w:t>
      </w:r>
      <w:r>
        <w:rPr>
          <w:sz w:val="26"/>
          <w:szCs w:val="26"/>
        </w:rPr>
        <w:t>37 лет.</w:t>
      </w:r>
    </w:p>
    <w:p w:rsidR="007C698D" w:rsidRDefault="007C698D" w:rsidP="007C698D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Устанавливаются сегодня пенсии и тем гражданам, кто достиг пенсионного возраста в прошлом году, но по каким-либо причинам не обратился в орга</w:t>
      </w:r>
      <w:r w:rsidR="00E551BC">
        <w:rPr>
          <w:sz w:val="26"/>
          <w:szCs w:val="26"/>
        </w:rPr>
        <w:t xml:space="preserve">ны ПФР за установлением пенсии, а также тем, </w:t>
      </w:r>
      <w:r>
        <w:rPr>
          <w:color w:val="000000"/>
          <w:sz w:val="26"/>
          <w:szCs w:val="26"/>
        </w:rPr>
        <w:t xml:space="preserve">кто обратился за установлением пенсии в прошлом году, но пенсия ему не была установлена в связи с несоблюдением остальных необходимых условий, например, не хватило страхового стажа либо пенсионных </w:t>
      </w:r>
      <w:r w:rsidR="005D5030">
        <w:rPr>
          <w:color w:val="000000"/>
          <w:sz w:val="26"/>
          <w:szCs w:val="26"/>
        </w:rPr>
        <w:t>коэффициентов</w:t>
      </w:r>
      <w:r>
        <w:rPr>
          <w:color w:val="000000"/>
          <w:sz w:val="26"/>
          <w:szCs w:val="26"/>
        </w:rPr>
        <w:t>.</w:t>
      </w:r>
      <w:proofErr w:type="gramEnd"/>
      <w:r w:rsidR="005D50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Они их приобрели (например, доработали необходимы</w:t>
      </w:r>
      <w:r w:rsidR="005D5030">
        <w:rPr>
          <w:color w:val="000000"/>
          <w:sz w:val="26"/>
          <w:szCs w:val="26"/>
        </w:rPr>
        <w:t>й</w:t>
      </w:r>
      <w:bookmarkStart w:id="0" w:name="_GoBack"/>
      <w:bookmarkEnd w:id="0"/>
      <w:r>
        <w:rPr>
          <w:color w:val="000000"/>
          <w:sz w:val="26"/>
          <w:szCs w:val="26"/>
        </w:rPr>
        <w:t xml:space="preserve"> стаж), соответственно приобрели и право на страховую пенсию. </w:t>
      </w:r>
    </w:p>
    <w:p w:rsidR="005E3828" w:rsidRDefault="005E3828" w:rsidP="005E3828">
      <w:pPr>
        <w:pStyle w:val="af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полном объеме устанавливаются и пенсии по инвалидности лицам, потерявшим трудоспособность. Эти пенсии назначаются независимо от возраста при установлении группы инвалидности.</w:t>
      </w:r>
    </w:p>
    <w:p w:rsidR="004064A2" w:rsidRPr="004064A2" w:rsidRDefault="004064A2" w:rsidP="002035D3">
      <w:pPr>
        <w:pStyle w:val="af6"/>
        <w:ind w:firstLine="567"/>
        <w:jc w:val="both"/>
        <w:rPr>
          <w:sz w:val="16"/>
          <w:szCs w:val="16"/>
        </w:rPr>
      </w:pPr>
    </w:p>
    <w:p w:rsidR="007C698D" w:rsidRDefault="004064A2" w:rsidP="007C69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64A2">
        <w:rPr>
          <w:i/>
          <w:sz w:val="26"/>
          <w:szCs w:val="26"/>
        </w:rPr>
        <w:t>Всего с начала 2020 года специалистами ПФР нашего региона  назначено свыше 16 тысяч пенсий</w:t>
      </w:r>
      <w:r>
        <w:rPr>
          <w:i/>
          <w:sz w:val="26"/>
          <w:szCs w:val="26"/>
        </w:rPr>
        <w:t>,</w:t>
      </w:r>
      <w:r w:rsidRPr="004064A2">
        <w:rPr>
          <w:i/>
          <w:sz w:val="26"/>
          <w:szCs w:val="26"/>
        </w:rPr>
        <w:t xml:space="preserve"> из них более 14 тысяч – страховых.</w:t>
      </w:r>
      <w:r w:rsidR="007C698D">
        <w:rPr>
          <w:i/>
          <w:sz w:val="26"/>
          <w:szCs w:val="26"/>
        </w:rPr>
        <w:t xml:space="preserve"> </w:t>
      </w:r>
      <w:r w:rsidR="007C698D" w:rsidRPr="007C698D">
        <w:rPr>
          <w:i/>
          <w:sz w:val="26"/>
          <w:szCs w:val="26"/>
        </w:rPr>
        <w:t>Остальным обратившимся гражданам установлены социальные пенсии либо пенсии по государственному пенсионному обеспечению.</w:t>
      </w:r>
      <w:r w:rsidR="007C698D">
        <w:rPr>
          <w:sz w:val="26"/>
          <w:szCs w:val="26"/>
        </w:rPr>
        <w:t xml:space="preserve"> </w:t>
      </w:r>
    </w:p>
    <w:p w:rsidR="004064A2" w:rsidRPr="004064A2" w:rsidRDefault="004064A2" w:rsidP="002035D3">
      <w:pPr>
        <w:pStyle w:val="af6"/>
        <w:ind w:firstLine="567"/>
        <w:jc w:val="both"/>
        <w:rPr>
          <w:i/>
          <w:sz w:val="26"/>
          <w:szCs w:val="26"/>
        </w:rPr>
      </w:pPr>
    </w:p>
    <w:p w:rsidR="00EE715A" w:rsidRDefault="002035D3" w:rsidP="00EE715A">
      <w:pPr>
        <w:pStyle w:val="af6"/>
        <w:ind w:firstLine="567"/>
        <w:jc w:val="both"/>
        <w:rPr>
          <w:sz w:val="26"/>
          <w:szCs w:val="26"/>
        </w:rPr>
      </w:pPr>
      <w:r w:rsidRPr="002035D3">
        <w:rPr>
          <w:sz w:val="26"/>
          <w:szCs w:val="26"/>
        </w:rPr>
        <w:t xml:space="preserve">   </w:t>
      </w:r>
    </w:p>
    <w:p w:rsidR="008654B5" w:rsidRDefault="00D8763C" w:rsidP="00CE460E">
      <w:pPr>
        <w:pStyle w:val="af6"/>
        <w:ind w:firstLine="567"/>
        <w:jc w:val="both"/>
      </w:pPr>
      <w:r w:rsidRPr="00D8763C">
        <w:rPr>
          <w:sz w:val="26"/>
          <w:szCs w:val="26"/>
        </w:rPr>
        <w:t xml:space="preserve">   </w:t>
      </w:r>
    </w:p>
    <w:sectPr w:rsidR="008654B5" w:rsidSect="00543E0F">
      <w:pgSz w:w="11906" w:h="16838"/>
      <w:pgMar w:top="794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2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D15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6D55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5A7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0C6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6B3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3F08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5D3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9AD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6CFA"/>
    <w:rsid w:val="002C7AE0"/>
    <w:rsid w:val="002D04D1"/>
    <w:rsid w:val="002D0B94"/>
    <w:rsid w:val="002D105E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0E29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F8D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4A2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E2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1112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99F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2B5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4A1"/>
    <w:rsid w:val="004A061E"/>
    <w:rsid w:val="004A0824"/>
    <w:rsid w:val="004A1C36"/>
    <w:rsid w:val="004A2A5F"/>
    <w:rsid w:val="004A3555"/>
    <w:rsid w:val="004A5D2A"/>
    <w:rsid w:val="004A7D5D"/>
    <w:rsid w:val="004A7E8B"/>
    <w:rsid w:val="004B0F71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C783D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358B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3E0F"/>
    <w:rsid w:val="005446C4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132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30"/>
    <w:rsid w:val="005D5D7E"/>
    <w:rsid w:val="005D6564"/>
    <w:rsid w:val="005D6BD7"/>
    <w:rsid w:val="005D7DB1"/>
    <w:rsid w:val="005E165F"/>
    <w:rsid w:val="005E1A61"/>
    <w:rsid w:val="005E1ADB"/>
    <w:rsid w:val="005E1C68"/>
    <w:rsid w:val="005E2040"/>
    <w:rsid w:val="005E265E"/>
    <w:rsid w:val="005E2771"/>
    <w:rsid w:val="005E35EC"/>
    <w:rsid w:val="005E3828"/>
    <w:rsid w:val="005E3F07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F8B"/>
    <w:rsid w:val="006526BA"/>
    <w:rsid w:val="00652C11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5DF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771A"/>
    <w:rsid w:val="006809C2"/>
    <w:rsid w:val="00683353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068D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19A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54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3AEE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98D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13B"/>
    <w:rsid w:val="007E3295"/>
    <w:rsid w:val="007E32A0"/>
    <w:rsid w:val="007E4C9E"/>
    <w:rsid w:val="007F0A9A"/>
    <w:rsid w:val="007F0C46"/>
    <w:rsid w:val="007F13D3"/>
    <w:rsid w:val="007F1793"/>
    <w:rsid w:val="007F18E8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2341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2B8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2974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5057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67EEA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35AA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760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3110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7C9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25F1"/>
    <w:rsid w:val="00AA59F7"/>
    <w:rsid w:val="00AA6AD1"/>
    <w:rsid w:val="00AA6B88"/>
    <w:rsid w:val="00AB1862"/>
    <w:rsid w:val="00AB233E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54B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6EE6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4E1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E0B"/>
    <w:rsid w:val="00B54FFD"/>
    <w:rsid w:val="00B5520F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25D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3BD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54A4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813"/>
    <w:rsid w:val="00C62AEE"/>
    <w:rsid w:val="00C62B10"/>
    <w:rsid w:val="00C634EA"/>
    <w:rsid w:val="00C63B58"/>
    <w:rsid w:val="00C63CA0"/>
    <w:rsid w:val="00C655E4"/>
    <w:rsid w:val="00C66186"/>
    <w:rsid w:val="00C70FDD"/>
    <w:rsid w:val="00C71F17"/>
    <w:rsid w:val="00C724BB"/>
    <w:rsid w:val="00C72DAB"/>
    <w:rsid w:val="00C72F98"/>
    <w:rsid w:val="00C734C5"/>
    <w:rsid w:val="00C74DFD"/>
    <w:rsid w:val="00C75491"/>
    <w:rsid w:val="00C75943"/>
    <w:rsid w:val="00C7783A"/>
    <w:rsid w:val="00C77F7D"/>
    <w:rsid w:val="00C80E70"/>
    <w:rsid w:val="00C819D6"/>
    <w:rsid w:val="00C8284C"/>
    <w:rsid w:val="00C83D55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0D96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1CF8"/>
    <w:rsid w:val="00CE28E7"/>
    <w:rsid w:val="00CE2F27"/>
    <w:rsid w:val="00CE2F5C"/>
    <w:rsid w:val="00CE460E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CC8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E6D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6666"/>
    <w:rsid w:val="00D86C21"/>
    <w:rsid w:val="00D8763C"/>
    <w:rsid w:val="00D87692"/>
    <w:rsid w:val="00D90365"/>
    <w:rsid w:val="00D9331F"/>
    <w:rsid w:val="00D93B2B"/>
    <w:rsid w:val="00D96DB1"/>
    <w:rsid w:val="00DA100F"/>
    <w:rsid w:val="00DA14B2"/>
    <w:rsid w:val="00DA1697"/>
    <w:rsid w:val="00DA35BF"/>
    <w:rsid w:val="00DA49F2"/>
    <w:rsid w:val="00DA5390"/>
    <w:rsid w:val="00DA73D2"/>
    <w:rsid w:val="00DB0EE5"/>
    <w:rsid w:val="00DB102A"/>
    <w:rsid w:val="00DB1809"/>
    <w:rsid w:val="00DB180E"/>
    <w:rsid w:val="00DB1A98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677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1EA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1BC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15A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0E7"/>
    <w:rsid w:val="00F05B2C"/>
    <w:rsid w:val="00F05CE5"/>
    <w:rsid w:val="00F0679A"/>
    <w:rsid w:val="00F06A0A"/>
    <w:rsid w:val="00F06C64"/>
    <w:rsid w:val="00F10072"/>
    <w:rsid w:val="00F11515"/>
    <w:rsid w:val="00F11C70"/>
    <w:rsid w:val="00F11EBF"/>
    <w:rsid w:val="00F1346E"/>
    <w:rsid w:val="00F142F7"/>
    <w:rsid w:val="00F1443B"/>
    <w:rsid w:val="00F145D6"/>
    <w:rsid w:val="00F14BA8"/>
    <w:rsid w:val="00F14DB3"/>
    <w:rsid w:val="00F14DBE"/>
    <w:rsid w:val="00F1536D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3A51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240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F38"/>
    <w:rsid w:val="00FE57B1"/>
    <w:rsid w:val="00FE7025"/>
    <w:rsid w:val="00FE7026"/>
    <w:rsid w:val="00FF046B"/>
    <w:rsid w:val="00FF1006"/>
    <w:rsid w:val="00FF2B81"/>
    <w:rsid w:val="00FF410B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C7C92-D652-4CCD-961D-ECA954EA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106</cp:revision>
  <cp:lastPrinted>2020-05-29T05:33:00Z</cp:lastPrinted>
  <dcterms:created xsi:type="dcterms:W3CDTF">2020-03-26T07:05:00Z</dcterms:created>
  <dcterms:modified xsi:type="dcterms:W3CDTF">2020-06-23T10:01:00Z</dcterms:modified>
</cp:coreProperties>
</file>