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3EDE" w:rsidRDefault="00CA3EDE">
      <w:pPr>
        <w:pBdr>
          <w:bottom w:val="single" w:sz="4" w:space="1" w:color="000000"/>
        </w:pBdr>
        <w:jc w:val="both"/>
        <w:rPr>
          <w:b/>
          <w:bCs/>
          <w:color w:val="002060"/>
          <w:sz w:val="26"/>
          <w:szCs w:val="26"/>
        </w:rPr>
      </w:pPr>
      <w:bookmarkStart w:id="0" w:name="_GoBack"/>
      <w:bookmarkEnd w:id="0"/>
      <w:r w:rsidRPr="00CA3EDE">
        <w:rPr>
          <w:b/>
          <w:bCs/>
          <w:color w:val="002060"/>
          <w:sz w:val="26"/>
          <w:szCs w:val="26"/>
        </w:rPr>
        <w:t>Государственное учреждение –Управление Пенсионного фонда Российской Федерации в Карасукском районе Новосибирской области (межрайонное)</w:t>
      </w:r>
    </w:p>
    <w:p w:rsidR="00CA3EDE" w:rsidRDefault="00CA3EDE">
      <w:pPr>
        <w:pBdr>
          <w:bottom w:val="single" w:sz="4" w:space="1" w:color="000000"/>
        </w:pBdr>
        <w:jc w:val="both"/>
        <w:rPr>
          <w:b/>
          <w:bCs/>
          <w:color w:val="002060"/>
          <w:sz w:val="26"/>
          <w:szCs w:val="26"/>
        </w:rPr>
      </w:pPr>
    </w:p>
    <w:p w:rsidR="005E165F" w:rsidRDefault="005E165F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F81561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1200CF" w:rsidRP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D84B12" w:rsidRPr="008C53D8" w:rsidRDefault="008C53D8" w:rsidP="000537D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Уже более 1,7 млн. новосибирцев пользуются порталом госуслуг</w:t>
      </w:r>
    </w:p>
    <w:p w:rsidR="00D84B12" w:rsidRPr="009F0B05" w:rsidRDefault="00D84B12" w:rsidP="000537D7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0537D7" w:rsidRPr="009F0B05" w:rsidRDefault="00FE1A1E" w:rsidP="000537D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По данным Правительства Новосибирской области регион вошел в числе лидеров по переводу госуслуг в электронную форму. </w:t>
      </w:r>
    </w:p>
    <w:p w:rsidR="000537D7" w:rsidRPr="009F0B05" w:rsidRDefault="000537D7" w:rsidP="000537D7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4A126B" w:rsidRDefault="00FE1A1E" w:rsidP="00867908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 данным регионального Правительства порядка 1,7 млн. новосибирцев используют сегодня электронные сервисы портала госуслуг. По итогам года наиболее востребованной стала услуга, предоставляемая Пенсионным фондом России – информирование граждан о состоянии индивидуального лицевого счета в системе ПФР (можно посмотреть информацию о стаже, взносах, уплаченных работодателем, количество заработанных пенсионных коэффициентов, сумму пенсионных накоплений и т.д.). </w:t>
      </w:r>
    </w:p>
    <w:p w:rsidR="00FE1A1E" w:rsidRDefault="00FE1A1E" w:rsidP="00867908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Помимо этого граждане могут получить через портал госуслуг ещё целый ряд услуг дистанционно. Семьи с детьми могут подать заявление о получении сертификата на материнский капитал, а также распорядиться через портал его средствами. </w:t>
      </w:r>
    </w:p>
    <w:p w:rsidR="00FE1A1E" w:rsidRDefault="00FE1A1E" w:rsidP="00867908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Граждане, достигшие пенсионного возраста, могут без посещения клиентской службы ПФР через портал подать заявление об установлении пенсии. Можно также подать заявление о пере</w:t>
      </w:r>
      <w:r w:rsidR="004A0DAA">
        <w:rPr>
          <w:sz w:val="26"/>
          <w:szCs w:val="26"/>
          <w:lang w:eastAsia="ru-RU"/>
        </w:rPr>
        <w:t>р</w:t>
      </w:r>
      <w:r>
        <w:rPr>
          <w:sz w:val="26"/>
          <w:szCs w:val="26"/>
          <w:lang w:eastAsia="ru-RU"/>
        </w:rPr>
        <w:t>асчете пенсии</w:t>
      </w:r>
      <w:r w:rsidR="004A0DAA">
        <w:rPr>
          <w:sz w:val="26"/>
          <w:szCs w:val="26"/>
          <w:lang w:eastAsia="ru-RU"/>
        </w:rPr>
        <w:t xml:space="preserve"> (например, с учетом нестраховых периодов) или заявление о переводе с одного вида пенсии на другой. Здесь же можно и выбрать (сменить) способ доставки пенсии. </w:t>
      </w:r>
    </w:p>
    <w:p w:rsidR="004A0DAA" w:rsidRDefault="00462730" w:rsidP="00867908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Граждане, имеющие пенсионные накопления, могут ими распорядиться, подав заявление о переводе средств пенсионных накоплений. </w:t>
      </w:r>
    </w:p>
    <w:p w:rsidR="00462730" w:rsidRDefault="00462730" w:rsidP="00867908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Федеральные льготники через портал госуслуг могут подать заявление на установление ежемесячной денежной выплаты, а также на отказ от набора соцуслуг, которые предоставляется льготникам, либо о возобновлении его предоставления.</w:t>
      </w:r>
    </w:p>
    <w:p w:rsidR="00462730" w:rsidRDefault="00462730" w:rsidP="00867908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Всего на портале госуслуг Пенсионный фонд представляет гражданам более 30 электронных сервисов, позволяющих гражданам, зарегистрированным на портале, получать услуги ПФР дистанционно. </w:t>
      </w:r>
    </w:p>
    <w:p w:rsidR="00FF0B0A" w:rsidRDefault="00FF0B0A" w:rsidP="00867908">
      <w:pPr>
        <w:suppressAutoHyphens w:val="0"/>
        <w:ind w:firstLine="426"/>
        <w:jc w:val="both"/>
        <w:rPr>
          <w:sz w:val="26"/>
          <w:szCs w:val="26"/>
          <w:lang w:eastAsia="ru-RU"/>
        </w:rPr>
      </w:pPr>
    </w:p>
    <w:p w:rsidR="00BE3E89" w:rsidRDefault="00BE3E89" w:rsidP="00BE3E8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FF0B0A" w:rsidRDefault="00FF0B0A" w:rsidP="00F70E60">
      <w:pPr>
        <w:autoSpaceDE w:val="0"/>
        <w:autoSpaceDN w:val="0"/>
        <w:adjustRightInd w:val="0"/>
        <w:ind w:firstLine="540"/>
        <w:jc w:val="right"/>
      </w:pPr>
    </w:p>
    <w:sectPr w:rsidR="00FF0B0A" w:rsidSect="00AC2E0B">
      <w:pgSz w:w="11906" w:h="16838"/>
      <w:pgMar w:top="794" w:right="851" w:bottom="624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7"/>
  </w:num>
  <w:num w:numId="11">
    <w:abstractNumId w:val="8"/>
  </w:num>
  <w:num w:numId="12">
    <w:abstractNumId w:val="10"/>
  </w:num>
  <w:num w:numId="13">
    <w:abstractNumId w:val="11"/>
  </w:num>
  <w:num w:numId="14">
    <w:abstractNumId w:val="23"/>
  </w:num>
  <w:num w:numId="15">
    <w:abstractNumId w:val="15"/>
  </w:num>
  <w:num w:numId="16">
    <w:abstractNumId w:val="12"/>
  </w:num>
  <w:num w:numId="17">
    <w:abstractNumId w:val="9"/>
  </w:num>
  <w:num w:numId="18">
    <w:abstractNumId w:val="13"/>
  </w:num>
  <w:num w:numId="19">
    <w:abstractNumId w:val="3"/>
  </w:num>
  <w:num w:numId="20">
    <w:abstractNumId w:val="6"/>
  </w:num>
  <w:num w:numId="21">
    <w:abstractNumId w:val="22"/>
  </w:num>
  <w:num w:numId="22">
    <w:abstractNumId w:val="18"/>
  </w:num>
  <w:num w:numId="23">
    <w:abstractNumId w:val="7"/>
  </w:num>
  <w:num w:numId="24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30577"/>
    <w:rsid w:val="00031B03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845"/>
    <w:rsid w:val="00097F1C"/>
    <w:rsid w:val="000A0FA5"/>
    <w:rsid w:val="000A1E36"/>
    <w:rsid w:val="000A3C58"/>
    <w:rsid w:val="000A46BC"/>
    <w:rsid w:val="000A6F05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6BA"/>
    <w:rsid w:val="000F4783"/>
    <w:rsid w:val="000F4A60"/>
    <w:rsid w:val="000F549E"/>
    <w:rsid w:val="000F692A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4125"/>
    <w:rsid w:val="001943C7"/>
    <w:rsid w:val="001947A9"/>
    <w:rsid w:val="0019579D"/>
    <w:rsid w:val="001959A6"/>
    <w:rsid w:val="001A1448"/>
    <w:rsid w:val="001A20D3"/>
    <w:rsid w:val="001A331C"/>
    <w:rsid w:val="001A38A7"/>
    <w:rsid w:val="001A5EB6"/>
    <w:rsid w:val="001A6605"/>
    <w:rsid w:val="001A7243"/>
    <w:rsid w:val="001B0059"/>
    <w:rsid w:val="001B0296"/>
    <w:rsid w:val="001B0971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3E14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0E92"/>
    <w:rsid w:val="00291C36"/>
    <w:rsid w:val="002925D2"/>
    <w:rsid w:val="00292791"/>
    <w:rsid w:val="002936DA"/>
    <w:rsid w:val="002938FE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6974"/>
    <w:rsid w:val="002B7240"/>
    <w:rsid w:val="002B7C91"/>
    <w:rsid w:val="002C18E4"/>
    <w:rsid w:val="002C2F0C"/>
    <w:rsid w:val="002C2F30"/>
    <w:rsid w:val="002C5EA9"/>
    <w:rsid w:val="002C5FEF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145B"/>
    <w:rsid w:val="002E2AF2"/>
    <w:rsid w:val="002E40FE"/>
    <w:rsid w:val="002E4E8D"/>
    <w:rsid w:val="002E5379"/>
    <w:rsid w:val="002E6284"/>
    <w:rsid w:val="002F074B"/>
    <w:rsid w:val="002F1D14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2FD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B59"/>
    <w:rsid w:val="00330547"/>
    <w:rsid w:val="00330A2F"/>
    <w:rsid w:val="00331259"/>
    <w:rsid w:val="00331A6A"/>
    <w:rsid w:val="00332417"/>
    <w:rsid w:val="00332AA6"/>
    <w:rsid w:val="00336778"/>
    <w:rsid w:val="00337197"/>
    <w:rsid w:val="003375C9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7C2D"/>
    <w:rsid w:val="003600AB"/>
    <w:rsid w:val="003600E3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087D"/>
    <w:rsid w:val="003824FC"/>
    <w:rsid w:val="003840BA"/>
    <w:rsid w:val="00384F27"/>
    <w:rsid w:val="003901AD"/>
    <w:rsid w:val="0039067C"/>
    <w:rsid w:val="00390B21"/>
    <w:rsid w:val="003912C8"/>
    <w:rsid w:val="00391F71"/>
    <w:rsid w:val="0039297A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F37D9"/>
    <w:rsid w:val="003F382A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E10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579C6"/>
    <w:rsid w:val="00462730"/>
    <w:rsid w:val="004630CD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5A9C"/>
    <w:rsid w:val="00485C2A"/>
    <w:rsid w:val="00486C0F"/>
    <w:rsid w:val="004872F8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D60"/>
    <w:rsid w:val="004971DB"/>
    <w:rsid w:val="00497A0B"/>
    <w:rsid w:val="004A061E"/>
    <w:rsid w:val="004A0824"/>
    <w:rsid w:val="004A0DAA"/>
    <w:rsid w:val="004A0FF2"/>
    <w:rsid w:val="004A126B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2F01"/>
    <w:rsid w:val="00543158"/>
    <w:rsid w:val="00543607"/>
    <w:rsid w:val="00543B76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4BE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1CBE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C68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1EC"/>
    <w:rsid w:val="00612BD0"/>
    <w:rsid w:val="00612D11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772"/>
    <w:rsid w:val="006A75D7"/>
    <w:rsid w:val="006B0474"/>
    <w:rsid w:val="006B256B"/>
    <w:rsid w:val="006B261B"/>
    <w:rsid w:val="006B2F5F"/>
    <w:rsid w:val="006B3207"/>
    <w:rsid w:val="006B59CB"/>
    <w:rsid w:val="006C0B24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F88"/>
    <w:rsid w:val="006E2499"/>
    <w:rsid w:val="006E2A91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15BC2"/>
    <w:rsid w:val="00720236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938"/>
    <w:rsid w:val="00741E9D"/>
    <w:rsid w:val="00742C57"/>
    <w:rsid w:val="007451F2"/>
    <w:rsid w:val="0074555A"/>
    <w:rsid w:val="00747515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2F5"/>
    <w:rsid w:val="007653FA"/>
    <w:rsid w:val="00766DD6"/>
    <w:rsid w:val="007670DF"/>
    <w:rsid w:val="00767600"/>
    <w:rsid w:val="0077051D"/>
    <w:rsid w:val="007705BB"/>
    <w:rsid w:val="007718E3"/>
    <w:rsid w:val="0077282E"/>
    <w:rsid w:val="00772F9A"/>
    <w:rsid w:val="00773828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2654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752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75DA"/>
    <w:rsid w:val="00811825"/>
    <w:rsid w:val="008126D6"/>
    <w:rsid w:val="00812B6A"/>
    <w:rsid w:val="00813F5B"/>
    <w:rsid w:val="00815B81"/>
    <w:rsid w:val="00820942"/>
    <w:rsid w:val="00821839"/>
    <w:rsid w:val="0082357B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D74"/>
    <w:rsid w:val="008877EE"/>
    <w:rsid w:val="00890096"/>
    <w:rsid w:val="00890B56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53D8"/>
    <w:rsid w:val="008C654B"/>
    <w:rsid w:val="008C68F6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E68"/>
    <w:rsid w:val="008D72E6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E22"/>
    <w:rsid w:val="00A53432"/>
    <w:rsid w:val="00A549A9"/>
    <w:rsid w:val="00A55EDB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2AD1"/>
    <w:rsid w:val="00AE34FB"/>
    <w:rsid w:val="00AE3CD6"/>
    <w:rsid w:val="00AE3E2B"/>
    <w:rsid w:val="00AE4846"/>
    <w:rsid w:val="00AE6FBE"/>
    <w:rsid w:val="00AE75A8"/>
    <w:rsid w:val="00AF1B82"/>
    <w:rsid w:val="00AF2260"/>
    <w:rsid w:val="00AF286E"/>
    <w:rsid w:val="00AF3415"/>
    <w:rsid w:val="00AF386E"/>
    <w:rsid w:val="00AF4623"/>
    <w:rsid w:val="00AF5194"/>
    <w:rsid w:val="00AF5434"/>
    <w:rsid w:val="00AF5563"/>
    <w:rsid w:val="00AF5C13"/>
    <w:rsid w:val="00AF5EEC"/>
    <w:rsid w:val="00AF611F"/>
    <w:rsid w:val="00AF76F3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3F"/>
    <w:rsid w:val="00BB1D81"/>
    <w:rsid w:val="00BB39F7"/>
    <w:rsid w:val="00BB3F4D"/>
    <w:rsid w:val="00BB5478"/>
    <w:rsid w:val="00BB71B4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E18"/>
    <w:rsid w:val="00BE12F1"/>
    <w:rsid w:val="00BE17D5"/>
    <w:rsid w:val="00BE3E89"/>
    <w:rsid w:val="00BE44AF"/>
    <w:rsid w:val="00BE44D5"/>
    <w:rsid w:val="00BE55B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76E"/>
    <w:rsid w:val="00BF7080"/>
    <w:rsid w:val="00C01D7F"/>
    <w:rsid w:val="00C0290D"/>
    <w:rsid w:val="00C02A94"/>
    <w:rsid w:val="00C039E0"/>
    <w:rsid w:val="00C0561B"/>
    <w:rsid w:val="00C058E9"/>
    <w:rsid w:val="00C05F23"/>
    <w:rsid w:val="00C06C95"/>
    <w:rsid w:val="00C07712"/>
    <w:rsid w:val="00C1131C"/>
    <w:rsid w:val="00C120F0"/>
    <w:rsid w:val="00C12691"/>
    <w:rsid w:val="00C12D1F"/>
    <w:rsid w:val="00C13E91"/>
    <w:rsid w:val="00C15043"/>
    <w:rsid w:val="00C16615"/>
    <w:rsid w:val="00C172A1"/>
    <w:rsid w:val="00C17940"/>
    <w:rsid w:val="00C17E51"/>
    <w:rsid w:val="00C2081F"/>
    <w:rsid w:val="00C209CD"/>
    <w:rsid w:val="00C211DB"/>
    <w:rsid w:val="00C2176F"/>
    <w:rsid w:val="00C21B73"/>
    <w:rsid w:val="00C25582"/>
    <w:rsid w:val="00C3254B"/>
    <w:rsid w:val="00C338B3"/>
    <w:rsid w:val="00C34892"/>
    <w:rsid w:val="00C349CF"/>
    <w:rsid w:val="00C34D45"/>
    <w:rsid w:val="00C34F13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3EDE"/>
    <w:rsid w:val="00CA40E7"/>
    <w:rsid w:val="00CA5786"/>
    <w:rsid w:val="00CA6572"/>
    <w:rsid w:val="00CA722D"/>
    <w:rsid w:val="00CB0571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70AA"/>
    <w:rsid w:val="00CE720B"/>
    <w:rsid w:val="00CF04CE"/>
    <w:rsid w:val="00CF12A2"/>
    <w:rsid w:val="00CF1C52"/>
    <w:rsid w:val="00CF3000"/>
    <w:rsid w:val="00CF3482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4B12"/>
    <w:rsid w:val="00D85E9E"/>
    <w:rsid w:val="00D86C21"/>
    <w:rsid w:val="00D87692"/>
    <w:rsid w:val="00D90365"/>
    <w:rsid w:val="00D9331F"/>
    <w:rsid w:val="00D96DB1"/>
    <w:rsid w:val="00D9709C"/>
    <w:rsid w:val="00DA0A29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6036"/>
    <w:rsid w:val="00E965F0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2AFE"/>
    <w:rsid w:val="00EB3B00"/>
    <w:rsid w:val="00EB54A1"/>
    <w:rsid w:val="00EB54D0"/>
    <w:rsid w:val="00EB5F16"/>
    <w:rsid w:val="00EB6596"/>
    <w:rsid w:val="00EB739E"/>
    <w:rsid w:val="00EB78D8"/>
    <w:rsid w:val="00EC121A"/>
    <w:rsid w:val="00EC1733"/>
    <w:rsid w:val="00EC36FE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CE5"/>
    <w:rsid w:val="00F0679A"/>
    <w:rsid w:val="00F06A0A"/>
    <w:rsid w:val="00F06C64"/>
    <w:rsid w:val="00F10072"/>
    <w:rsid w:val="00F1151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7300"/>
    <w:rsid w:val="00F81355"/>
    <w:rsid w:val="00F8156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B3B"/>
    <w:rsid w:val="00F92C96"/>
    <w:rsid w:val="00F94F5A"/>
    <w:rsid w:val="00F953C2"/>
    <w:rsid w:val="00F95957"/>
    <w:rsid w:val="00F9636C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34AF"/>
    <w:rsid w:val="00FD3758"/>
    <w:rsid w:val="00FD3D54"/>
    <w:rsid w:val="00FD48C9"/>
    <w:rsid w:val="00FD5D7C"/>
    <w:rsid w:val="00FD703D"/>
    <w:rsid w:val="00FD72A8"/>
    <w:rsid w:val="00FE1A1E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DB9DC-F94A-41C0-8FB8-2F163CDF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25</cp:revision>
  <cp:lastPrinted>2019-06-10T07:36:00Z</cp:lastPrinted>
  <dcterms:created xsi:type="dcterms:W3CDTF">2019-06-10T07:07:00Z</dcterms:created>
  <dcterms:modified xsi:type="dcterms:W3CDTF">2019-06-17T09:33:00Z</dcterms:modified>
</cp:coreProperties>
</file>