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E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для размещения в СМИ,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8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8E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И.В. Пархоменко</w:t>
      </w:r>
    </w:p>
    <w:p w:rsidR="00D04A24" w:rsidRDefault="00D04A24" w:rsidP="00D04A24">
      <w:pPr>
        <w:spacing w:after="0" w:line="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 xml:space="preserve"> «_____»________________2021г.</w:t>
      </w: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целью формирования </w:t>
      </w:r>
      <w:proofErr w:type="spellStart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медиаплана</w:t>
      </w:r>
      <w:proofErr w:type="spellEnd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Управления на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октябрь</w:t>
      </w: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2021 года предлагаем следующую статью (информационный повод).</w:t>
      </w:r>
    </w:p>
    <w:p w:rsidR="00D04A24" w:rsidRPr="00D33248" w:rsidRDefault="00D04A24" w:rsidP="00D04A24"/>
    <w:p w:rsidR="00D04A24" w:rsidRDefault="006B74D1" w:rsidP="00D04A24">
      <w:pPr>
        <w:spacing w:before="100" w:beforeAutospacing="1" w:after="100" w:afterAutospacing="1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появиться новый вид выписки из ЕГРН</w:t>
      </w:r>
    </w:p>
    <w:p w:rsidR="006B74D1" w:rsidRPr="006B74D1" w:rsidRDefault="006B74D1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для общественного обсуждения проект поправок об изменении структуры госпошлины за доступ к сведениям ЕГРН. </w:t>
      </w:r>
    </w:p>
    <w:p w:rsidR="006B74D1" w:rsidRPr="006B74D1" w:rsidRDefault="006B74D1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D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74D1">
        <w:rPr>
          <w:rFonts w:ascii="Times New Roman" w:hAnsi="Times New Roman" w:cs="Times New Roman"/>
          <w:sz w:val="28"/>
          <w:szCs w:val="28"/>
        </w:rPr>
        <w:t xml:space="preserve"> изменения предполагают появление нового вида выписки из ЕГРН - выписки об установленных в пользу отдельного лица ограничениях прав и (или) обременениях объекта недвижимости. Планируется, что её можно будет получить с 1 января 2023 года.</w:t>
      </w:r>
    </w:p>
    <w:p w:rsidR="006B74D1" w:rsidRPr="006B74D1" w:rsidRDefault="006B74D1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Плата за получение бумажной выписки при личном посещении </w:t>
      </w:r>
      <w:proofErr w:type="spellStart"/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460 руб. для граждан и 1270 руб. для организаций.</w:t>
      </w: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оформлении выписки через МФЦ размер платы не изменится. Если новая выписка оформляется в электронном виде, то сумма госпошлины за ее получение будет равна для физических лиц 290 руб., для компаний – 580 руб.</w:t>
      </w:r>
    </w:p>
    <w:p w:rsidR="006B74D1" w:rsidRDefault="006B74D1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остальных документов и сведений, то общий размер госпошлины за их предоставление останется прежним. Но в отношении некоторых документов и сведений в структуре платы будет отдельно выделена часть платы за работу МФЦ по предоставлению сведений, содержащихся в ЕГРН.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74D1" w:rsidRPr="006B74D1" w:rsidRDefault="006B74D1" w:rsidP="006B7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Нововведения затронут предоставление копии договора, содержащегося в реестровом деле, а также выписки о содержании правоустанавливающих документов.</w:t>
      </w:r>
    </w:p>
    <w:p w:rsidR="00D04A24" w:rsidRPr="006B74D1" w:rsidRDefault="006B74D1" w:rsidP="006B7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04A24" w:rsidRPr="006B74D1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24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AB8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1F7F80"/>
    <w:rsid w:val="00201545"/>
    <w:rsid w:val="00202418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83"/>
    <w:rsid w:val="002F5150"/>
    <w:rsid w:val="002F569E"/>
    <w:rsid w:val="002F5A23"/>
    <w:rsid w:val="002F685B"/>
    <w:rsid w:val="002F79E2"/>
    <w:rsid w:val="002F7B94"/>
    <w:rsid w:val="002F7FC9"/>
    <w:rsid w:val="00300EB2"/>
    <w:rsid w:val="003013B9"/>
    <w:rsid w:val="00301406"/>
    <w:rsid w:val="0030155B"/>
    <w:rsid w:val="00301706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3C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37FE"/>
    <w:rsid w:val="004E3CDA"/>
    <w:rsid w:val="004E4F75"/>
    <w:rsid w:val="004E542D"/>
    <w:rsid w:val="004E73EB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224"/>
    <w:rsid w:val="00543300"/>
    <w:rsid w:val="005433FF"/>
    <w:rsid w:val="005435CA"/>
    <w:rsid w:val="00543E22"/>
    <w:rsid w:val="00544551"/>
    <w:rsid w:val="00544837"/>
    <w:rsid w:val="00545133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663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9F1"/>
    <w:rsid w:val="00636A61"/>
    <w:rsid w:val="00637462"/>
    <w:rsid w:val="00637995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42B1"/>
    <w:rsid w:val="006B4E2C"/>
    <w:rsid w:val="006B5446"/>
    <w:rsid w:val="006B74D1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54E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87F"/>
    <w:rsid w:val="00855BF0"/>
    <w:rsid w:val="0085655E"/>
    <w:rsid w:val="00856886"/>
    <w:rsid w:val="00856E9E"/>
    <w:rsid w:val="00856FAF"/>
    <w:rsid w:val="0085773D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51D4"/>
    <w:rsid w:val="00AB567D"/>
    <w:rsid w:val="00AB5939"/>
    <w:rsid w:val="00AB5FE9"/>
    <w:rsid w:val="00AB60A4"/>
    <w:rsid w:val="00AB7861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4FFC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B17"/>
    <w:rsid w:val="00B940C1"/>
    <w:rsid w:val="00B94EB1"/>
    <w:rsid w:val="00B94F1A"/>
    <w:rsid w:val="00B94FD5"/>
    <w:rsid w:val="00B9513E"/>
    <w:rsid w:val="00B95423"/>
    <w:rsid w:val="00B96506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55C"/>
    <w:rsid w:val="00C03B43"/>
    <w:rsid w:val="00C03C9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A24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656"/>
    <w:rsid w:val="00D51DE1"/>
    <w:rsid w:val="00D52B0E"/>
    <w:rsid w:val="00D52EDC"/>
    <w:rsid w:val="00D5305F"/>
    <w:rsid w:val="00D53925"/>
    <w:rsid w:val="00D53F53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A9"/>
    <w:rsid w:val="00EC7B1A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3A1"/>
    <w:rsid w:val="00F967F1"/>
    <w:rsid w:val="00F969F7"/>
    <w:rsid w:val="00F97056"/>
    <w:rsid w:val="00F9706A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4">
    <w:name w:val="heading 4"/>
    <w:basedOn w:val="a"/>
    <w:next w:val="a"/>
    <w:link w:val="40"/>
    <w:uiPriority w:val="9"/>
    <w:unhideWhenUsed/>
    <w:qFormat/>
    <w:rsid w:val="00D04A24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arator">
    <w:name w:val="article_separator"/>
    <w:basedOn w:val="a0"/>
    <w:rsid w:val="006B74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2021-09-02T07:39:00Z</dcterms:created>
  <dcterms:modified xsi:type="dcterms:W3CDTF">2021-09-02T08:08:00Z</dcterms:modified>
</cp:coreProperties>
</file>