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C5" w:rsidRPr="006C085D" w:rsidRDefault="00EA31C5" w:rsidP="00EA31C5">
      <w:pPr>
        <w:pStyle w:val="a6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Извещение</w:t>
      </w:r>
    </w:p>
    <w:p w:rsidR="00EA31C5" w:rsidRPr="006C085D" w:rsidRDefault="00EA31C5" w:rsidP="00EA31C5">
      <w:pPr>
        <w:pStyle w:val="a6"/>
        <w:suppressAutoHyphens/>
        <w:spacing w:line="240" w:lineRule="atLeast"/>
        <w:jc w:val="center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о проведении открыт</w:t>
      </w:r>
      <w:r w:rsidR="009264F2">
        <w:rPr>
          <w:b w:val="0"/>
          <w:sz w:val="28"/>
          <w:szCs w:val="28"/>
        </w:rPr>
        <w:t>ого</w:t>
      </w:r>
      <w:r w:rsidRPr="006C085D">
        <w:rPr>
          <w:b w:val="0"/>
          <w:sz w:val="28"/>
          <w:szCs w:val="28"/>
        </w:rPr>
        <w:t xml:space="preserve"> аукцион</w:t>
      </w:r>
      <w:r w:rsidR="009264F2">
        <w:rPr>
          <w:b w:val="0"/>
          <w:sz w:val="28"/>
          <w:szCs w:val="28"/>
        </w:rPr>
        <w:t>а</w:t>
      </w:r>
      <w:r w:rsidR="00B51C9B">
        <w:rPr>
          <w:b w:val="0"/>
          <w:sz w:val="28"/>
          <w:szCs w:val="28"/>
        </w:rPr>
        <w:t xml:space="preserve"> </w:t>
      </w:r>
      <w:r w:rsidR="001E238C" w:rsidRPr="001E238C">
        <w:rPr>
          <w:sz w:val="28"/>
          <w:szCs w:val="28"/>
        </w:rPr>
        <w:t>23 мая</w:t>
      </w:r>
      <w:r w:rsidR="005E049D" w:rsidRPr="005E049D">
        <w:rPr>
          <w:sz w:val="28"/>
          <w:szCs w:val="28"/>
        </w:rPr>
        <w:t xml:space="preserve"> 2017</w:t>
      </w:r>
      <w:r w:rsidRPr="006C085D">
        <w:rPr>
          <w:sz w:val="28"/>
          <w:szCs w:val="28"/>
        </w:rPr>
        <w:t xml:space="preserve"> года</w:t>
      </w:r>
      <w:r w:rsidRPr="006C085D">
        <w:rPr>
          <w:b w:val="0"/>
          <w:sz w:val="28"/>
          <w:szCs w:val="28"/>
        </w:rPr>
        <w:t xml:space="preserve"> по продаже права на заключение договоров аренды земельных участков </w:t>
      </w:r>
    </w:p>
    <w:p w:rsidR="00EA31C5" w:rsidRPr="006C085D" w:rsidRDefault="00EA31C5" w:rsidP="00EA31C5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</w:p>
    <w:p w:rsidR="00EA31C5" w:rsidRPr="006C085D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 xml:space="preserve">Организатор торгов: </w:t>
      </w:r>
      <w:r w:rsidR="00A57A3E" w:rsidRPr="006C085D">
        <w:rPr>
          <w:b w:val="0"/>
          <w:sz w:val="28"/>
          <w:szCs w:val="28"/>
        </w:rPr>
        <w:t>администрация Карасукского района Новосибирской области.</w:t>
      </w:r>
    </w:p>
    <w:p w:rsidR="00EA31C5" w:rsidRPr="006C085D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торгов:</w:t>
      </w:r>
      <w:r w:rsidRPr="006C085D">
        <w:rPr>
          <w:b w:val="0"/>
          <w:sz w:val="28"/>
          <w:szCs w:val="28"/>
        </w:rPr>
        <w:t xml:space="preserve"> открытый аукцион.</w:t>
      </w:r>
    </w:p>
    <w:p w:rsidR="00EA31C5" w:rsidRPr="006C085D" w:rsidRDefault="00EA31C5" w:rsidP="00EA31C5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Форма подачи предложений о</w:t>
      </w:r>
      <w:r w:rsidR="007B052B">
        <w:rPr>
          <w:sz w:val="28"/>
          <w:szCs w:val="28"/>
        </w:rPr>
        <w:t xml:space="preserve"> размере</w:t>
      </w:r>
      <w:r w:rsidR="00B51C9B">
        <w:rPr>
          <w:sz w:val="28"/>
          <w:szCs w:val="28"/>
        </w:rPr>
        <w:t xml:space="preserve"> </w:t>
      </w:r>
      <w:r w:rsidR="007B052B" w:rsidRPr="007B052B">
        <w:rPr>
          <w:sz w:val="28"/>
          <w:szCs w:val="28"/>
        </w:rPr>
        <w:t>арендной платы земельного участка</w:t>
      </w:r>
      <w:r w:rsidRPr="007B052B">
        <w:rPr>
          <w:sz w:val="28"/>
          <w:szCs w:val="28"/>
        </w:rPr>
        <w:t>:</w:t>
      </w:r>
      <w:r w:rsidRPr="006C085D">
        <w:rPr>
          <w:b w:val="0"/>
          <w:sz w:val="28"/>
          <w:szCs w:val="28"/>
        </w:rPr>
        <w:t xml:space="preserve"> открытая.</w:t>
      </w:r>
    </w:p>
    <w:p w:rsidR="00EA31C5" w:rsidRPr="008964F8" w:rsidRDefault="00EA31C5" w:rsidP="00EA31C5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Предмет торгов:</w:t>
      </w:r>
      <w:r w:rsidR="008964F8">
        <w:rPr>
          <w:b/>
          <w:sz w:val="28"/>
          <w:szCs w:val="28"/>
        </w:rPr>
        <w:t xml:space="preserve"> продажа права</w:t>
      </w:r>
      <w:r w:rsidR="001E0EDC">
        <w:rPr>
          <w:b/>
          <w:sz w:val="28"/>
          <w:szCs w:val="28"/>
        </w:rPr>
        <w:t xml:space="preserve"> </w:t>
      </w:r>
      <w:r w:rsidRPr="008964F8">
        <w:rPr>
          <w:b/>
          <w:sz w:val="28"/>
          <w:szCs w:val="28"/>
        </w:rPr>
        <w:t xml:space="preserve">на заключение договоров аренды земельных участков с установленными границами, </w:t>
      </w:r>
      <w:r w:rsidR="007158F7">
        <w:rPr>
          <w:b/>
          <w:sz w:val="28"/>
          <w:szCs w:val="28"/>
        </w:rPr>
        <w:t>образованных</w:t>
      </w:r>
      <w:r w:rsidRPr="008964F8">
        <w:rPr>
          <w:b/>
          <w:sz w:val="28"/>
          <w:szCs w:val="28"/>
        </w:rPr>
        <w:t xml:space="preserve"> в соответствии с пункт</w:t>
      </w:r>
      <w:r w:rsidR="007158F7">
        <w:rPr>
          <w:b/>
          <w:sz w:val="28"/>
          <w:szCs w:val="28"/>
        </w:rPr>
        <w:t>ом</w:t>
      </w:r>
      <w:r w:rsidR="00B51C9B">
        <w:rPr>
          <w:b/>
          <w:sz w:val="28"/>
          <w:szCs w:val="28"/>
        </w:rPr>
        <w:t xml:space="preserve"> </w:t>
      </w:r>
      <w:r w:rsidR="00A854C6">
        <w:rPr>
          <w:b/>
          <w:sz w:val="28"/>
          <w:szCs w:val="28"/>
        </w:rPr>
        <w:t>4</w:t>
      </w:r>
      <w:r w:rsidR="00232DF7">
        <w:rPr>
          <w:b/>
          <w:sz w:val="28"/>
          <w:szCs w:val="28"/>
        </w:rPr>
        <w:t xml:space="preserve">, </w:t>
      </w:r>
      <w:r w:rsidRPr="008964F8">
        <w:rPr>
          <w:b/>
          <w:sz w:val="28"/>
          <w:szCs w:val="28"/>
        </w:rPr>
        <w:t>статьи 3</w:t>
      </w:r>
      <w:r w:rsidR="00A309D6">
        <w:rPr>
          <w:b/>
          <w:sz w:val="28"/>
          <w:szCs w:val="28"/>
        </w:rPr>
        <w:t>9.11</w:t>
      </w:r>
      <w:r w:rsidRPr="008964F8">
        <w:rPr>
          <w:b/>
          <w:sz w:val="28"/>
          <w:szCs w:val="28"/>
        </w:rPr>
        <w:t xml:space="preserve"> Земельного кодекса РФ.</w:t>
      </w:r>
    </w:p>
    <w:p w:rsidR="00EA31C5" w:rsidRPr="006C085D" w:rsidRDefault="00EA31C5" w:rsidP="00EA31C5">
      <w:pPr>
        <w:suppressAutoHyphens/>
        <w:ind w:firstLine="709"/>
        <w:jc w:val="both"/>
        <w:rPr>
          <w:sz w:val="28"/>
          <w:szCs w:val="28"/>
        </w:rPr>
      </w:pPr>
    </w:p>
    <w:p w:rsidR="00B42281" w:rsidRDefault="0055003D" w:rsidP="0055003D">
      <w:pPr>
        <w:suppressAutoHyphens/>
        <w:ind w:firstLine="709"/>
        <w:jc w:val="both"/>
        <w:rPr>
          <w:b/>
          <w:sz w:val="28"/>
          <w:szCs w:val="28"/>
        </w:rPr>
      </w:pPr>
      <w:r w:rsidRPr="006C085D">
        <w:rPr>
          <w:b/>
          <w:sz w:val="28"/>
          <w:szCs w:val="28"/>
        </w:rPr>
        <w:t>1. </w:t>
      </w:r>
      <w:r w:rsidR="006D18D4">
        <w:rPr>
          <w:b/>
          <w:sz w:val="28"/>
          <w:szCs w:val="28"/>
        </w:rPr>
        <w:t>Лот № 1, начало проведения торгов в 13</w:t>
      </w:r>
      <w:r w:rsidR="00B42281">
        <w:rPr>
          <w:b/>
          <w:sz w:val="28"/>
          <w:szCs w:val="28"/>
        </w:rPr>
        <w:t xml:space="preserve"> часов 30 минут.</w:t>
      </w:r>
    </w:p>
    <w:p w:rsidR="0031014C" w:rsidRDefault="00B42281" w:rsidP="0055003D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A57A3E" w:rsidRPr="006C085D">
        <w:rPr>
          <w:b/>
          <w:sz w:val="28"/>
          <w:szCs w:val="28"/>
        </w:rPr>
        <w:t xml:space="preserve">лица </w:t>
      </w:r>
      <w:r w:rsidR="001E238C">
        <w:rPr>
          <w:b/>
          <w:sz w:val="28"/>
          <w:szCs w:val="28"/>
        </w:rPr>
        <w:t>Партизанская</w:t>
      </w:r>
      <w:r w:rsidR="00117294">
        <w:rPr>
          <w:b/>
          <w:sz w:val="28"/>
          <w:szCs w:val="28"/>
        </w:rPr>
        <w:t xml:space="preserve">, </w:t>
      </w:r>
      <w:r w:rsidR="001E238C">
        <w:rPr>
          <w:b/>
          <w:sz w:val="28"/>
          <w:szCs w:val="28"/>
        </w:rPr>
        <w:t>67, место 11</w:t>
      </w:r>
      <w:r w:rsidR="00B6343B">
        <w:rPr>
          <w:b/>
          <w:sz w:val="28"/>
          <w:szCs w:val="28"/>
        </w:rPr>
        <w:t>,</w:t>
      </w:r>
      <w:r w:rsidR="00A57A3E" w:rsidRPr="006C085D">
        <w:rPr>
          <w:b/>
          <w:sz w:val="28"/>
          <w:szCs w:val="28"/>
        </w:rPr>
        <w:t xml:space="preserve"> город Карасук,</w:t>
      </w:r>
      <w:r w:rsidR="00046036">
        <w:rPr>
          <w:b/>
          <w:sz w:val="28"/>
          <w:szCs w:val="28"/>
        </w:rPr>
        <w:t xml:space="preserve"> Карасукский район,</w:t>
      </w:r>
      <w:r w:rsidR="00A57A3E" w:rsidRPr="006C085D">
        <w:rPr>
          <w:b/>
          <w:sz w:val="28"/>
          <w:szCs w:val="28"/>
        </w:rPr>
        <w:t xml:space="preserve"> Новосибирская область</w:t>
      </w:r>
      <w:r w:rsidR="0055003D" w:rsidRPr="006C085D">
        <w:rPr>
          <w:sz w:val="28"/>
          <w:szCs w:val="28"/>
        </w:rPr>
        <w:t xml:space="preserve">. Площадь – </w:t>
      </w:r>
      <w:r w:rsidR="001E238C">
        <w:rPr>
          <w:sz w:val="28"/>
          <w:szCs w:val="28"/>
        </w:rPr>
        <w:t>90</w:t>
      </w:r>
      <w:r w:rsidR="0055003D" w:rsidRPr="006C085D">
        <w:rPr>
          <w:sz w:val="28"/>
          <w:szCs w:val="28"/>
        </w:rPr>
        <w:t xml:space="preserve"> кв. м. Разрешенное использование</w:t>
      </w:r>
      <w:r w:rsidR="001E0EDC">
        <w:rPr>
          <w:sz w:val="28"/>
          <w:szCs w:val="28"/>
        </w:rPr>
        <w:t xml:space="preserve">: </w:t>
      </w:r>
      <w:r w:rsidR="001E238C">
        <w:rPr>
          <w:sz w:val="28"/>
          <w:szCs w:val="28"/>
        </w:rPr>
        <w:t>склады</w:t>
      </w:r>
      <w:r w:rsidR="0055003D" w:rsidRPr="006C085D">
        <w:rPr>
          <w:sz w:val="28"/>
          <w:szCs w:val="28"/>
        </w:rPr>
        <w:t>.  Решение о проведении аукциона: постановлени</w:t>
      </w:r>
      <w:r w:rsidR="00EA7240">
        <w:rPr>
          <w:sz w:val="28"/>
          <w:szCs w:val="28"/>
        </w:rPr>
        <w:t>е</w:t>
      </w:r>
      <w:r w:rsidR="001E0EDC">
        <w:rPr>
          <w:sz w:val="28"/>
          <w:szCs w:val="28"/>
        </w:rPr>
        <w:t xml:space="preserve"> </w:t>
      </w:r>
      <w:r w:rsidR="00A57A3E" w:rsidRPr="006C085D">
        <w:rPr>
          <w:sz w:val="28"/>
          <w:szCs w:val="28"/>
        </w:rPr>
        <w:t>администрации Карасукского района Новосибирской области</w:t>
      </w:r>
      <w:r w:rsidR="0055003D" w:rsidRPr="006C085D">
        <w:rPr>
          <w:sz w:val="28"/>
          <w:szCs w:val="28"/>
        </w:rPr>
        <w:t xml:space="preserve"> от </w:t>
      </w:r>
      <w:r w:rsidR="00117294">
        <w:rPr>
          <w:sz w:val="28"/>
          <w:szCs w:val="28"/>
        </w:rPr>
        <w:t>0</w:t>
      </w:r>
      <w:r w:rsidR="001E238C">
        <w:rPr>
          <w:sz w:val="28"/>
          <w:szCs w:val="28"/>
        </w:rPr>
        <w:t>7</w:t>
      </w:r>
      <w:r w:rsidR="005E50A8">
        <w:rPr>
          <w:sz w:val="28"/>
          <w:szCs w:val="28"/>
        </w:rPr>
        <w:t>.</w:t>
      </w:r>
      <w:r w:rsidR="00117294">
        <w:rPr>
          <w:sz w:val="28"/>
          <w:szCs w:val="28"/>
        </w:rPr>
        <w:t>0</w:t>
      </w:r>
      <w:r w:rsidR="001E238C">
        <w:rPr>
          <w:sz w:val="28"/>
          <w:szCs w:val="28"/>
        </w:rPr>
        <w:t>4</w:t>
      </w:r>
      <w:r w:rsidR="005E50A8">
        <w:rPr>
          <w:sz w:val="28"/>
          <w:szCs w:val="28"/>
        </w:rPr>
        <w:t>.201</w:t>
      </w:r>
      <w:r w:rsidR="00117294">
        <w:rPr>
          <w:sz w:val="28"/>
          <w:szCs w:val="28"/>
        </w:rPr>
        <w:t>7</w:t>
      </w:r>
      <w:r w:rsidR="001E0EDC">
        <w:rPr>
          <w:sz w:val="28"/>
          <w:szCs w:val="28"/>
        </w:rPr>
        <w:t xml:space="preserve"> </w:t>
      </w:r>
      <w:r w:rsidR="0055003D" w:rsidRPr="006C085D">
        <w:rPr>
          <w:sz w:val="28"/>
          <w:szCs w:val="28"/>
        </w:rPr>
        <w:t>№</w:t>
      </w:r>
      <w:r w:rsidR="001E0EDC">
        <w:rPr>
          <w:sz w:val="28"/>
          <w:szCs w:val="28"/>
        </w:rPr>
        <w:t xml:space="preserve"> </w:t>
      </w:r>
      <w:r w:rsidR="001E238C">
        <w:rPr>
          <w:sz w:val="28"/>
          <w:szCs w:val="28"/>
        </w:rPr>
        <w:t>745</w:t>
      </w:r>
      <w:r w:rsidR="00A57A3E" w:rsidRPr="006C085D">
        <w:rPr>
          <w:sz w:val="28"/>
          <w:szCs w:val="28"/>
        </w:rPr>
        <w:t>-п</w:t>
      </w:r>
      <w:r w:rsidR="0055003D" w:rsidRPr="006C085D">
        <w:rPr>
          <w:sz w:val="28"/>
          <w:szCs w:val="28"/>
        </w:rPr>
        <w:t>. Кадастровый номер – 54:</w:t>
      </w:r>
      <w:r w:rsidR="00A57A3E" w:rsidRPr="006C085D">
        <w:rPr>
          <w:sz w:val="28"/>
          <w:szCs w:val="28"/>
        </w:rPr>
        <w:t>08</w:t>
      </w:r>
      <w:r w:rsidR="0055003D" w:rsidRPr="006C085D">
        <w:rPr>
          <w:sz w:val="28"/>
          <w:szCs w:val="28"/>
        </w:rPr>
        <w:t>:</w:t>
      </w:r>
      <w:r w:rsidR="00A57A3E" w:rsidRPr="006C085D">
        <w:rPr>
          <w:sz w:val="28"/>
          <w:szCs w:val="28"/>
        </w:rPr>
        <w:t>010</w:t>
      </w:r>
      <w:r w:rsidR="00117294">
        <w:rPr>
          <w:sz w:val="28"/>
          <w:szCs w:val="28"/>
        </w:rPr>
        <w:t>1</w:t>
      </w:r>
      <w:r w:rsidR="001E238C">
        <w:rPr>
          <w:sz w:val="28"/>
          <w:szCs w:val="28"/>
        </w:rPr>
        <w:t>48</w:t>
      </w:r>
      <w:r w:rsidR="0055003D" w:rsidRPr="006C085D">
        <w:rPr>
          <w:sz w:val="28"/>
          <w:szCs w:val="28"/>
        </w:rPr>
        <w:t>:</w:t>
      </w:r>
      <w:r w:rsidR="001E238C">
        <w:rPr>
          <w:sz w:val="28"/>
          <w:szCs w:val="28"/>
        </w:rPr>
        <w:t>193</w:t>
      </w:r>
      <w:r w:rsidR="0055003D" w:rsidRPr="006C085D">
        <w:rPr>
          <w:sz w:val="28"/>
          <w:szCs w:val="28"/>
        </w:rPr>
        <w:t xml:space="preserve">. Категория </w:t>
      </w:r>
      <w:r w:rsidR="00046E3D">
        <w:rPr>
          <w:sz w:val="28"/>
          <w:szCs w:val="28"/>
        </w:rPr>
        <w:t>земель</w:t>
      </w:r>
      <w:r w:rsidR="0055003D" w:rsidRPr="006C085D">
        <w:rPr>
          <w:sz w:val="28"/>
          <w:szCs w:val="28"/>
        </w:rPr>
        <w:t>: земли населенных пунктов.</w:t>
      </w:r>
    </w:p>
    <w:p w:rsidR="001E238C" w:rsidRPr="00192E49" w:rsidRDefault="001E238C" w:rsidP="001E238C">
      <w:pPr>
        <w:suppressAutoHyphens/>
        <w:jc w:val="both"/>
        <w:rPr>
          <w:sz w:val="28"/>
          <w:szCs w:val="28"/>
        </w:rPr>
      </w:pPr>
      <w:r w:rsidRPr="00192E49">
        <w:rPr>
          <w:sz w:val="28"/>
          <w:szCs w:val="28"/>
        </w:rPr>
        <w:t>Параметры разрешенного строительства:</w:t>
      </w:r>
    </w:p>
    <w:p w:rsidR="001E238C" w:rsidRDefault="001E238C" w:rsidP="001E238C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E11F1">
        <w:rPr>
          <w:sz w:val="28"/>
          <w:szCs w:val="28"/>
        </w:rPr>
        <w:t>редельное количество этажей- 1-</w:t>
      </w:r>
      <w:r>
        <w:rPr>
          <w:sz w:val="28"/>
          <w:szCs w:val="28"/>
        </w:rPr>
        <w:t>3</w:t>
      </w:r>
      <w:r w:rsidRPr="009E11F1">
        <w:rPr>
          <w:sz w:val="28"/>
          <w:szCs w:val="28"/>
        </w:rPr>
        <w:t xml:space="preserve"> этажа;</w:t>
      </w:r>
    </w:p>
    <w:p w:rsidR="001E238C" w:rsidRDefault="001E238C" w:rsidP="001E238C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процент застройки- 60 %;</w:t>
      </w:r>
    </w:p>
    <w:p w:rsidR="001E238C" w:rsidRDefault="001E238C" w:rsidP="001E238C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минимальные отступы от границы земельного участка в целях определения мест до зданий, строений, сооружений (при новом строительстве):</w:t>
      </w:r>
    </w:p>
    <w:p w:rsidR="001E238C" w:rsidRDefault="001E238C" w:rsidP="001E238C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не менее- 6 м.</w:t>
      </w:r>
    </w:p>
    <w:p w:rsidR="00055B87" w:rsidRDefault="00055B87" w:rsidP="00055B87">
      <w:pPr>
        <w:pStyle w:val="a6"/>
        <w:suppressAutoHyphens/>
        <w:spacing w:line="240" w:lineRule="auto"/>
        <w:ind w:firstLine="709"/>
        <w:rPr>
          <w:sz w:val="28"/>
          <w:szCs w:val="28"/>
        </w:rPr>
      </w:pPr>
      <w:r w:rsidRPr="006C085D">
        <w:rPr>
          <w:sz w:val="28"/>
          <w:szCs w:val="28"/>
        </w:rPr>
        <w:t xml:space="preserve">Начальный размер годовой арендной платы – </w:t>
      </w:r>
      <w:r w:rsidR="004636EF">
        <w:rPr>
          <w:sz w:val="28"/>
          <w:szCs w:val="28"/>
        </w:rPr>
        <w:t>3000</w:t>
      </w:r>
      <w:r w:rsidRPr="006C085D">
        <w:rPr>
          <w:sz w:val="28"/>
          <w:szCs w:val="28"/>
        </w:rPr>
        <w:t xml:space="preserve"> рублей; задаток – </w:t>
      </w:r>
      <w:r w:rsidR="004636EF">
        <w:rPr>
          <w:sz w:val="28"/>
          <w:szCs w:val="28"/>
        </w:rPr>
        <w:t>600</w:t>
      </w:r>
      <w:r w:rsidRPr="006C085D">
        <w:rPr>
          <w:sz w:val="28"/>
          <w:szCs w:val="28"/>
        </w:rPr>
        <w:t xml:space="preserve"> рублей; шаг аукциона – </w:t>
      </w:r>
      <w:r w:rsidR="004636EF">
        <w:rPr>
          <w:sz w:val="28"/>
          <w:szCs w:val="28"/>
        </w:rPr>
        <w:t>90</w:t>
      </w:r>
      <w:r w:rsidRPr="006C085D">
        <w:rPr>
          <w:sz w:val="28"/>
          <w:szCs w:val="28"/>
        </w:rPr>
        <w:t xml:space="preserve"> рублей.</w:t>
      </w:r>
    </w:p>
    <w:p w:rsidR="00055B87" w:rsidRDefault="00055B87" w:rsidP="00055B87">
      <w:pPr>
        <w:suppressAutoHyphens/>
        <w:ind w:firstLine="709"/>
        <w:jc w:val="both"/>
        <w:rPr>
          <w:sz w:val="28"/>
          <w:szCs w:val="28"/>
        </w:rPr>
      </w:pPr>
      <w:r w:rsidRPr="00046036">
        <w:rPr>
          <w:sz w:val="28"/>
          <w:szCs w:val="28"/>
        </w:rPr>
        <w:t>Техническая</w:t>
      </w:r>
      <w:r>
        <w:rPr>
          <w:sz w:val="28"/>
          <w:szCs w:val="28"/>
        </w:rPr>
        <w:t xml:space="preserve"> возможность присоединения объекта к сетям теплоснабжения, водоотведения отсутствует.</w:t>
      </w:r>
    </w:p>
    <w:p w:rsidR="00055B87" w:rsidRPr="00B42281" w:rsidRDefault="00055B87" w:rsidP="00055B87">
      <w:pPr>
        <w:suppressAutoHyphens/>
        <w:ind w:firstLine="709"/>
        <w:jc w:val="both"/>
        <w:rPr>
          <w:sz w:val="28"/>
          <w:szCs w:val="28"/>
        </w:rPr>
      </w:pPr>
      <w:r w:rsidRPr="00B42281">
        <w:rPr>
          <w:sz w:val="28"/>
          <w:szCs w:val="28"/>
        </w:rPr>
        <w:t xml:space="preserve">Подключение к сетям водоснабжения объекта строительства с максимальной нагрузкой </w:t>
      </w:r>
      <w:r>
        <w:rPr>
          <w:sz w:val="28"/>
          <w:szCs w:val="28"/>
        </w:rPr>
        <w:t>0,100</w:t>
      </w:r>
      <w:r w:rsidRPr="00B42281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 w:rsidRPr="00B42281">
        <w:rPr>
          <w:sz w:val="28"/>
          <w:szCs w:val="28"/>
        </w:rPr>
        <w:t>/час  возможно осуществить:</w:t>
      </w:r>
    </w:p>
    <w:p w:rsidR="005E049D" w:rsidRPr="00B42281" w:rsidRDefault="00055B87" w:rsidP="00055B87">
      <w:pPr>
        <w:suppressAutoHyphens/>
        <w:ind w:firstLine="709"/>
        <w:jc w:val="both"/>
        <w:rPr>
          <w:sz w:val="28"/>
          <w:szCs w:val="28"/>
        </w:rPr>
      </w:pPr>
      <w:r w:rsidRPr="00B42281">
        <w:rPr>
          <w:sz w:val="28"/>
          <w:szCs w:val="28"/>
        </w:rPr>
        <w:t xml:space="preserve">- </w:t>
      </w:r>
      <w:r>
        <w:rPr>
          <w:sz w:val="28"/>
          <w:szCs w:val="28"/>
        </w:rPr>
        <w:t>точка подключения (технологического присоединения):</w:t>
      </w:r>
      <w:r w:rsidR="005E049D">
        <w:rPr>
          <w:sz w:val="28"/>
          <w:szCs w:val="28"/>
        </w:rPr>
        <w:t xml:space="preserve"> 1) </w:t>
      </w:r>
      <w:r>
        <w:rPr>
          <w:sz w:val="28"/>
          <w:szCs w:val="28"/>
        </w:rPr>
        <w:t xml:space="preserve"> </w:t>
      </w:r>
      <w:r w:rsidR="004636EF">
        <w:rPr>
          <w:sz w:val="28"/>
          <w:szCs w:val="28"/>
        </w:rPr>
        <w:t>Т</w:t>
      </w:r>
      <w:r>
        <w:rPr>
          <w:sz w:val="28"/>
          <w:szCs w:val="28"/>
        </w:rPr>
        <w:t xml:space="preserve">К </w:t>
      </w:r>
      <w:r w:rsidR="004636EF">
        <w:rPr>
          <w:sz w:val="28"/>
          <w:szCs w:val="28"/>
        </w:rPr>
        <w:t>№ б/н</w:t>
      </w:r>
      <w:r w:rsidR="00117294">
        <w:rPr>
          <w:sz w:val="28"/>
          <w:szCs w:val="28"/>
        </w:rPr>
        <w:t>, расположенн</w:t>
      </w:r>
      <w:r w:rsidR="004636EF">
        <w:rPr>
          <w:sz w:val="28"/>
          <w:szCs w:val="28"/>
        </w:rPr>
        <w:t>ая</w:t>
      </w:r>
      <w:r w:rsidR="00117294">
        <w:rPr>
          <w:sz w:val="28"/>
          <w:szCs w:val="28"/>
        </w:rPr>
        <w:t xml:space="preserve"> на водопроводных сетях у </w:t>
      </w:r>
      <w:r w:rsidR="00431428">
        <w:rPr>
          <w:sz w:val="28"/>
          <w:szCs w:val="28"/>
        </w:rPr>
        <w:t>котельной № 14 по ул. Партизанская, 62а</w:t>
      </w:r>
      <w:r w:rsidR="00117294">
        <w:rPr>
          <w:sz w:val="28"/>
          <w:szCs w:val="28"/>
        </w:rPr>
        <w:t>.</w:t>
      </w:r>
    </w:p>
    <w:p w:rsidR="00055B87" w:rsidRDefault="00055B87" w:rsidP="00055B8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Гарантируемый свободный напор в месте подключения 15 м.вод.ст.</w:t>
      </w:r>
    </w:p>
    <w:p w:rsidR="0067237A" w:rsidRDefault="0067237A" w:rsidP="0055003D">
      <w:pPr>
        <w:pStyle w:val="a6"/>
        <w:suppressAutoHyphens/>
        <w:spacing w:line="240" w:lineRule="auto"/>
        <w:ind w:firstLine="709"/>
        <w:rPr>
          <w:sz w:val="28"/>
          <w:szCs w:val="28"/>
        </w:rPr>
      </w:pPr>
    </w:p>
    <w:p w:rsidR="0067237A" w:rsidRDefault="0067237A" w:rsidP="0067237A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6C085D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 xml:space="preserve">Лот № 2, начало проведения торгов в 14 часов 00 минут. </w:t>
      </w:r>
    </w:p>
    <w:p w:rsidR="0067237A" w:rsidRDefault="001E0EDC" w:rsidP="0067237A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6C085D">
        <w:rPr>
          <w:b/>
          <w:sz w:val="28"/>
          <w:szCs w:val="28"/>
        </w:rPr>
        <w:t xml:space="preserve">лица </w:t>
      </w:r>
      <w:r w:rsidR="00A370B2">
        <w:rPr>
          <w:b/>
          <w:sz w:val="28"/>
          <w:szCs w:val="28"/>
        </w:rPr>
        <w:t>Союзная</w:t>
      </w:r>
      <w:r w:rsidR="00137D15">
        <w:rPr>
          <w:b/>
          <w:sz w:val="28"/>
          <w:szCs w:val="28"/>
        </w:rPr>
        <w:t xml:space="preserve">, </w:t>
      </w:r>
      <w:r w:rsidR="00A370B2">
        <w:rPr>
          <w:b/>
          <w:sz w:val="28"/>
          <w:szCs w:val="28"/>
        </w:rPr>
        <w:t>55 «б»</w:t>
      </w:r>
      <w:r w:rsidR="00137D15">
        <w:rPr>
          <w:b/>
          <w:sz w:val="28"/>
          <w:szCs w:val="28"/>
        </w:rPr>
        <w:t xml:space="preserve">, ряд </w:t>
      </w:r>
      <w:r w:rsidR="00A370B2">
        <w:rPr>
          <w:b/>
          <w:sz w:val="28"/>
          <w:szCs w:val="28"/>
        </w:rPr>
        <w:t>2</w:t>
      </w:r>
      <w:r w:rsidR="00137D15">
        <w:rPr>
          <w:b/>
          <w:sz w:val="28"/>
          <w:szCs w:val="28"/>
        </w:rPr>
        <w:t>, место 1</w:t>
      </w:r>
      <w:r w:rsidR="00A370B2">
        <w:rPr>
          <w:b/>
          <w:sz w:val="28"/>
          <w:szCs w:val="28"/>
        </w:rPr>
        <w:t>4</w:t>
      </w:r>
      <w:r w:rsidR="005E049D">
        <w:rPr>
          <w:b/>
          <w:sz w:val="28"/>
          <w:szCs w:val="28"/>
        </w:rPr>
        <w:t>,</w:t>
      </w:r>
      <w:r w:rsidRPr="006C085D">
        <w:rPr>
          <w:b/>
          <w:sz w:val="28"/>
          <w:szCs w:val="28"/>
        </w:rPr>
        <w:t xml:space="preserve"> город Карасук,</w:t>
      </w:r>
      <w:r>
        <w:rPr>
          <w:b/>
          <w:sz w:val="28"/>
          <w:szCs w:val="28"/>
        </w:rPr>
        <w:t xml:space="preserve"> Карасукский район,</w:t>
      </w:r>
      <w:r w:rsidRPr="006C085D">
        <w:rPr>
          <w:b/>
          <w:sz w:val="28"/>
          <w:szCs w:val="28"/>
        </w:rPr>
        <w:t xml:space="preserve"> Новосибирская область</w:t>
      </w:r>
      <w:r w:rsidRPr="006C085D">
        <w:rPr>
          <w:sz w:val="28"/>
          <w:szCs w:val="28"/>
        </w:rPr>
        <w:t xml:space="preserve">. Площадь – </w:t>
      </w:r>
      <w:r w:rsidR="00137D15">
        <w:rPr>
          <w:sz w:val="28"/>
          <w:szCs w:val="28"/>
        </w:rPr>
        <w:t>2</w:t>
      </w:r>
      <w:r w:rsidR="00A370B2">
        <w:rPr>
          <w:sz w:val="28"/>
          <w:szCs w:val="28"/>
        </w:rPr>
        <w:t>7</w:t>
      </w:r>
      <w:r w:rsidRPr="006C085D">
        <w:rPr>
          <w:sz w:val="28"/>
          <w:szCs w:val="28"/>
        </w:rPr>
        <w:t xml:space="preserve"> кв. м. Разрешенное использование</w:t>
      </w:r>
      <w:r>
        <w:rPr>
          <w:sz w:val="28"/>
          <w:szCs w:val="28"/>
        </w:rPr>
        <w:t xml:space="preserve">: </w:t>
      </w:r>
      <w:r w:rsidR="00137D15">
        <w:rPr>
          <w:sz w:val="28"/>
          <w:szCs w:val="28"/>
        </w:rPr>
        <w:t xml:space="preserve">для строительства </w:t>
      </w:r>
      <w:r w:rsidR="00A370B2">
        <w:rPr>
          <w:sz w:val="28"/>
          <w:szCs w:val="28"/>
        </w:rPr>
        <w:t xml:space="preserve">индивидуального </w:t>
      </w:r>
      <w:r w:rsidR="00137D15">
        <w:rPr>
          <w:sz w:val="28"/>
          <w:szCs w:val="28"/>
        </w:rPr>
        <w:t>гаража</w:t>
      </w:r>
      <w:r w:rsidRPr="006C085D">
        <w:rPr>
          <w:sz w:val="28"/>
          <w:szCs w:val="28"/>
        </w:rPr>
        <w:t>.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Карасукского района Новосибирской области от </w:t>
      </w:r>
      <w:r w:rsidR="00137D15">
        <w:rPr>
          <w:sz w:val="28"/>
          <w:szCs w:val="28"/>
        </w:rPr>
        <w:t>0</w:t>
      </w:r>
      <w:r w:rsidR="00A370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137D15">
        <w:rPr>
          <w:sz w:val="28"/>
          <w:szCs w:val="28"/>
        </w:rPr>
        <w:t>0</w:t>
      </w:r>
      <w:r w:rsidR="00A370B2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137D1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C08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70B2">
        <w:rPr>
          <w:sz w:val="28"/>
          <w:szCs w:val="28"/>
        </w:rPr>
        <w:t>745</w:t>
      </w:r>
      <w:r w:rsidRPr="006C085D">
        <w:rPr>
          <w:sz w:val="28"/>
          <w:szCs w:val="28"/>
        </w:rPr>
        <w:t>-п. Кадастровый номер – 54:08:010</w:t>
      </w:r>
      <w:r w:rsidR="00137D15">
        <w:rPr>
          <w:sz w:val="28"/>
          <w:szCs w:val="28"/>
        </w:rPr>
        <w:t>2</w:t>
      </w:r>
      <w:r w:rsidR="00A370B2">
        <w:rPr>
          <w:sz w:val="28"/>
          <w:szCs w:val="28"/>
        </w:rPr>
        <w:t>20</w:t>
      </w:r>
      <w:r w:rsidRPr="006C085D">
        <w:rPr>
          <w:sz w:val="28"/>
          <w:szCs w:val="28"/>
        </w:rPr>
        <w:t>:</w:t>
      </w:r>
      <w:r w:rsidR="00A370B2">
        <w:rPr>
          <w:sz w:val="28"/>
          <w:szCs w:val="28"/>
        </w:rPr>
        <w:t>2730</w:t>
      </w:r>
      <w:r w:rsidR="0067237A" w:rsidRPr="006C085D">
        <w:rPr>
          <w:sz w:val="28"/>
          <w:szCs w:val="28"/>
        </w:rPr>
        <w:t xml:space="preserve">. Категория </w:t>
      </w:r>
      <w:r w:rsidR="0067237A">
        <w:rPr>
          <w:sz w:val="28"/>
          <w:szCs w:val="28"/>
        </w:rPr>
        <w:t>земель</w:t>
      </w:r>
      <w:r w:rsidR="0067237A" w:rsidRPr="006C085D">
        <w:rPr>
          <w:sz w:val="28"/>
          <w:szCs w:val="28"/>
        </w:rPr>
        <w:t>: земли населенных пунктов.</w:t>
      </w:r>
    </w:p>
    <w:p w:rsidR="00055B87" w:rsidRPr="0031014C" w:rsidRDefault="00055B87" w:rsidP="00055B87">
      <w:pPr>
        <w:suppressAutoHyphens/>
        <w:jc w:val="both"/>
        <w:rPr>
          <w:sz w:val="28"/>
          <w:szCs w:val="28"/>
        </w:rPr>
      </w:pPr>
      <w:r w:rsidRPr="0031014C">
        <w:rPr>
          <w:sz w:val="28"/>
          <w:szCs w:val="28"/>
        </w:rPr>
        <w:t>Параметры разрешенного строительства:</w:t>
      </w:r>
    </w:p>
    <w:p w:rsidR="00055B87" w:rsidRDefault="00055B87" w:rsidP="00055B87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процент застройки- 30 %;</w:t>
      </w:r>
    </w:p>
    <w:p w:rsidR="00055B87" w:rsidRDefault="00055B87" w:rsidP="00055B87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минимальные отступы от границы земельного участка в целях определения мест до зданий, строений, сооружений (при новом строительстве):</w:t>
      </w:r>
    </w:p>
    <w:p w:rsidR="00055B87" w:rsidRDefault="00055B87" w:rsidP="00055B87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не менее- 1м.</w:t>
      </w:r>
    </w:p>
    <w:p w:rsidR="00B002BD" w:rsidRDefault="00B002BD" w:rsidP="00B002BD">
      <w:pPr>
        <w:pStyle w:val="a6"/>
        <w:suppressAutoHyphens/>
        <w:spacing w:line="240" w:lineRule="auto"/>
        <w:ind w:firstLine="709"/>
        <w:rPr>
          <w:sz w:val="28"/>
          <w:szCs w:val="28"/>
        </w:rPr>
      </w:pPr>
      <w:r w:rsidRPr="006C085D">
        <w:rPr>
          <w:sz w:val="28"/>
          <w:szCs w:val="28"/>
        </w:rPr>
        <w:t xml:space="preserve">Начальный размер годовой арендной платы – </w:t>
      </w:r>
      <w:r>
        <w:rPr>
          <w:sz w:val="28"/>
          <w:szCs w:val="28"/>
        </w:rPr>
        <w:t>3500</w:t>
      </w:r>
      <w:r w:rsidRPr="006C085D">
        <w:rPr>
          <w:sz w:val="28"/>
          <w:szCs w:val="28"/>
        </w:rPr>
        <w:t xml:space="preserve"> рублей; задаток – </w:t>
      </w:r>
      <w:r>
        <w:rPr>
          <w:sz w:val="28"/>
          <w:szCs w:val="28"/>
        </w:rPr>
        <w:t>700</w:t>
      </w:r>
      <w:r w:rsidRPr="006C085D">
        <w:rPr>
          <w:sz w:val="28"/>
          <w:szCs w:val="28"/>
        </w:rPr>
        <w:t xml:space="preserve"> рублей; шаг аукциона – </w:t>
      </w:r>
      <w:r>
        <w:rPr>
          <w:sz w:val="28"/>
          <w:szCs w:val="28"/>
        </w:rPr>
        <w:t>105</w:t>
      </w:r>
      <w:r w:rsidRPr="006C085D">
        <w:rPr>
          <w:sz w:val="28"/>
          <w:szCs w:val="28"/>
        </w:rPr>
        <w:t xml:space="preserve"> рублей.</w:t>
      </w:r>
    </w:p>
    <w:p w:rsidR="000300DB" w:rsidRDefault="000300DB" w:rsidP="001E238C">
      <w:pPr>
        <w:suppressAutoHyphens/>
        <w:ind w:firstLine="709"/>
        <w:jc w:val="both"/>
        <w:rPr>
          <w:b/>
          <w:sz w:val="28"/>
          <w:szCs w:val="28"/>
        </w:rPr>
      </w:pPr>
    </w:p>
    <w:p w:rsidR="001E238C" w:rsidRDefault="00A370B2" w:rsidP="001E238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E238C" w:rsidRPr="006C085D">
        <w:rPr>
          <w:b/>
          <w:sz w:val="28"/>
          <w:szCs w:val="28"/>
        </w:rPr>
        <w:t>. </w:t>
      </w:r>
      <w:r w:rsidR="001E238C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3</w:t>
      </w:r>
      <w:r w:rsidR="001E238C">
        <w:rPr>
          <w:b/>
          <w:sz w:val="28"/>
          <w:szCs w:val="28"/>
        </w:rPr>
        <w:t>, начало проведения торгов в 1</w:t>
      </w:r>
      <w:r>
        <w:rPr>
          <w:b/>
          <w:sz w:val="28"/>
          <w:szCs w:val="28"/>
        </w:rPr>
        <w:t>4</w:t>
      </w:r>
      <w:r w:rsidR="001E238C">
        <w:rPr>
          <w:b/>
          <w:sz w:val="28"/>
          <w:szCs w:val="28"/>
        </w:rPr>
        <w:t xml:space="preserve"> часов 30 минут.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6C085D">
        <w:rPr>
          <w:b/>
          <w:sz w:val="28"/>
          <w:szCs w:val="28"/>
        </w:rPr>
        <w:t xml:space="preserve">лица </w:t>
      </w:r>
      <w:r w:rsidR="00A370B2">
        <w:rPr>
          <w:b/>
          <w:sz w:val="28"/>
          <w:szCs w:val="28"/>
        </w:rPr>
        <w:t>Союзная, 55 «б», ряд 2, место 15</w:t>
      </w:r>
      <w:r>
        <w:rPr>
          <w:b/>
          <w:sz w:val="28"/>
          <w:szCs w:val="28"/>
        </w:rPr>
        <w:t>,</w:t>
      </w:r>
      <w:r w:rsidRPr="006C085D">
        <w:rPr>
          <w:b/>
          <w:sz w:val="28"/>
          <w:szCs w:val="28"/>
        </w:rPr>
        <w:t xml:space="preserve"> город Карасук,</w:t>
      </w:r>
      <w:r>
        <w:rPr>
          <w:b/>
          <w:sz w:val="28"/>
          <w:szCs w:val="28"/>
        </w:rPr>
        <w:t xml:space="preserve"> Карасукский район,</w:t>
      </w:r>
      <w:r w:rsidRPr="006C085D">
        <w:rPr>
          <w:b/>
          <w:sz w:val="28"/>
          <w:szCs w:val="28"/>
        </w:rPr>
        <w:t xml:space="preserve"> Новосибирская область</w:t>
      </w:r>
      <w:r w:rsidRPr="006C085D">
        <w:rPr>
          <w:sz w:val="28"/>
          <w:szCs w:val="28"/>
        </w:rPr>
        <w:t xml:space="preserve">. Площадь – </w:t>
      </w:r>
      <w:r w:rsidR="00A370B2">
        <w:rPr>
          <w:sz w:val="28"/>
          <w:szCs w:val="28"/>
        </w:rPr>
        <w:t>27</w:t>
      </w:r>
      <w:r w:rsidRPr="006C085D">
        <w:rPr>
          <w:sz w:val="28"/>
          <w:szCs w:val="28"/>
        </w:rPr>
        <w:t xml:space="preserve"> кв. м. Разрешенное использование</w:t>
      </w:r>
      <w:r>
        <w:rPr>
          <w:sz w:val="28"/>
          <w:szCs w:val="28"/>
        </w:rPr>
        <w:t xml:space="preserve">: для </w:t>
      </w:r>
      <w:r w:rsidR="00A370B2">
        <w:rPr>
          <w:sz w:val="28"/>
          <w:szCs w:val="28"/>
        </w:rPr>
        <w:t>строительства индивидуального гаража</w:t>
      </w:r>
      <w:r w:rsidRPr="006C085D">
        <w:rPr>
          <w:sz w:val="28"/>
          <w:szCs w:val="28"/>
        </w:rPr>
        <w:t>.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Карасукского района Новосибирской области от </w:t>
      </w:r>
      <w:r>
        <w:rPr>
          <w:sz w:val="28"/>
          <w:szCs w:val="28"/>
        </w:rPr>
        <w:t>0</w:t>
      </w:r>
      <w:r w:rsidR="00A370B2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A370B2">
        <w:rPr>
          <w:sz w:val="28"/>
          <w:szCs w:val="28"/>
        </w:rPr>
        <w:t>4</w:t>
      </w:r>
      <w:r>
        <w:rPr>
          <w:sz w:val="28"/>
          <w:szCs w:val="28"/>
        </w:rPr>
        <w:t xml:space="preserve">.2017 </w:t>
      </w:r>
      <w:r w:rsidRPr="006C08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70B2">
        <w:rPr>
          <w:sz w:val="28"/>
          <w:szCs w:val="28"/>
        </w:rPr>
        <w:t>745</w:t>
      </w:r>
      <w:r w:rsidRPr="006C085D">
        <w:rPr>
          <w:sz w:val="28"/>
          <w:szCs w:val="28"/>
        </w:rPr>
        <w:t>-п. Кадастровый номер – 54:08:010</w:t>
      </w:r>
      <w:r w:rsidR="00A370B2">
        <w:rPr>
          <w:sz w:val="28"/>
          <w:szCs w:val="28"/>
        </w:rPr>
        <w:t>220</w:t>
      </w:r>
      <w:r w:rsidRPr="006C085D">
        <w:rPr>
          <w:sz w:val="28"/>
          <w:szCs w:val="28"/>
        </w:rPr>
        <w:t>:</w:t>
      </w:r>
      <w:r w:rsidR="00A370B2">
        <w:rPr>
          <w:sz w:val="28"/>
          <w:szCs w:val="28"/>
        </w:rPr>
        <w:t>2731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>: земли населенных пунктов.</w:t>
      </w:r>
    </w:p>
    <w:p w:rsidR="001E238C" w:rsidRPr="0031014C" w:rsidRDefault="001E238C" w:rsidP="001E238C">
      <w:pPr>
        <w:suppressAutoHyphens/>
        <w:jc w:val="both"/>
        <w:rPr>
          <w:sz w:val="28"/>
          <w:szCs w:val="28"/>
        </w:rPr>
      </w:pPr>
      <w:r w:rsidRPr="0031014C">
        <w:rPr>
          <w:sz w:val="28"/>
          <w:szCs w:val="28"/>
        </w:rPr>
        <w:t>Параметры разрешенного строительства:</w:t>
      </w:r>
    </w:p>
    <w:p w:rsidR="00A370B2" w:rsidRDefault="00A370B2" w:rsidP="00A370B2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максимальный процент застройки- 30 %;</w:t>
      </w:r>
    </w:p>
    <w:p w:rsidR="00A370B2" w:rsidRDefault="00A370B2" w:rsidP="00A370B2">
      <w:pPr>
        <w:suppressAutoHyphen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минимальные отступы от границы земельного участка в целях определения мест до зданий, строений, сооружений (при новом строительстве):</w:t>
      </w:r>
    </w:p>
    <w:p w:rsidR="00A370B2" w:rsidRPr="00A370B2" w:rsidRDefault="00A370B2" w:rsidP="00A370B2">
      <w:pPr>
        <w:pStyle w:val="a6"/>
        <w:suppressAutoHyphens/>
        <w:spacing w:line="240" w:lineRule="auto"/>
        <w:ind w:firstLine="709"/>
        <w:rPr>
          <w:b w:val="0"/>
          <w:sz w:val="28"/>
          <w:szCs w:val="28"/>
        </w:rPr>
      </w:pPr>
      <w:r w:rsidRPr="00A370B2">
        <w:rPr>
          <w:b w:val="0"/>
          <w:sz w:val="28"/>
          <w:szCs w:val="28"/>
        </w:rPr>
        <w:t>- не менее- 1м.</w:t>
      </w:r>
    </w:p>
    <w:p w:rsidR="001E238C" w:rsidRDefault="001E238C" w:rsidP="00A370B2">
      <w:pPr>
        <w:pStyle w:val="a6"/>
        <w:suppressAutoHyphens/>
        <w:spacing w:line="240" w:lineRule="auto"/>
        <w:ind w:firstLine="709"/>
        <w:rPr>
          <w:sz w:val="28"/>
          <w:szCs w:val="28"/>
        </w:rPr>
      </w:pPr>
      <w:r w:rsidRPr="006C085D">
        <w:rPr>
          <w:sz w:val="28"/>
          <w:szCs w:val="28"/>
        </w:rPr>
        <w:t xml:space="preserve">Начальный размер годовой арендной платы – </w:t>
      </w:r>
      <w:r w:rsidR="00A370B2">
        <w:rPr>
          <w:sz w:val="28"/>
          <w:szCs w:val="28"/>
        </w:rPr>
        <w:t>3500</w:t>
      </w:r>
      <w:r w:rsidRPr="006C085D">
        <w:rPr>
          <w:sz w:val="28"/>
          <w:szCs w:val="28"/>
        </w:rPr>
        <w:t xml:space="preserve"> рублей; задаток – </w:t>
      </w:r>
      <w:r w:rsidR="00B002BD">
        <w:rPr>
          <w:sz w:val="28"/>
          <w:szCs w:val="28"/>
        </w:rPr>
        <w:t>700</w:t>
      </w:r>
      <w:r w:rsidRPr="006C085D">
        <w:rPr>
          <w:sz w:val="28"/>
          <w:szCs w:val="28"/>
        </w:rPr>
        <w:t xml:space="preserve"> рублей; шаг аукциона – </w:t>
      </w:r>
      <w:r w:rsidR="00B002BD">
        <w:rPr>
          <w:sz w:val="28"/>
          <w:szCs w:val="28"/>
        </w:rPr>
        <w:t>105</w:t>
      </w:r>
      <w:r w:rsidRPr="006C085D">
        <w:rPr>
          <w:sz w:val="28"/>
          <w:szCs w:val="28"/>
        </w:rPr>
        <w:t xml:space="preserve"> рублей.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7D484D">
        <w:rPr>
          <w:sz w:val="28"/>
          <w:szCs w:val="28"/>
        </w:rPr>
        <w:t>Условия оплаты по земельн</w:t>
      </w:r>
      <w:r w:rsidR="00A370B2">
        <w:rPr>
          <w:sz w:val="28"/>
          <w:szCs w:val="28"/>
        </w:rPr>
        <w:t>ым</w:t>
      </w:r>
      <w:r w:rsidRPr="007D484D">
        <w:rPr>
          <w:sz w:val="28"/>
          <w:szCs w:val="28"/>
        </w:rPr>
        <w:t xml:space="preserve"> участк</w:t>
      </w:r>
      <w:r w:rsidR="00A370B2">
        <w:rPr>
          <w:sz w:val="28"/>
          <w:szCs w:val="28"/>
        </w:rPr>
        <w:t>ам</w:t>
      </w:r>
      <w:r w:rsidRPr="007D484D">
        <w:rPr>
          <w:sz w:val="28"/>
          <w:szCs w:val="28"/>
        </w:rPr>
        <w:t xml:space="preserve">: срок действия договора аренды земельного участка составляет </w:t>
      </w:r>
      <w:r w:rsidR="00A370B2">
        <w:rPr>
          <w:sz w:val="28"/>
          <w:szCs w:val="28"/>
        </w:rPr>
        <w:t>1</w:t>
      </w:r>
      <w:r>
        <w:rPr>
          <w:sz w:val="28"/>
          <w:szCs w:val="28"/>
        </w:rPr>
        <w:t>0 лет</w:t>
      </w:r>
      <w:r w:rsidRPr="007D484D">
        <w:rPr>
          <w:sz w:val="28"/>
          <w:szCs w:val="28"/>
        </w:rPr>
        <w:t xml:space="preserve">. </w:t>
      </w:r>
      <w:r w:rsidRPr="007158F7">
        <w:rPr>
          <w:sz w:val="28"/>
          <w:szCs w:val="28"/>
        </w:rPr>
        <w:t>Оплата арендной платы за 3 года действия договора производится в течении шести месяцев с даты подписания сторонами договора аренды ежемесячно равными частями не позднее первого числа месяца, следующего за расчетным. Оплата за последующие 7 лет действия договора аренды земельного участка оплачивается ежемесячно равными частями не позднее первого числа месяца, следующего за расчетным.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</w:p>
    <w:p w:rsidR="001E238C" w:rsidRPr="005E049D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Присоединение к электрическим сетям объект</w:t>
      </w:r>
      <w:r>
        <w:rPr>
          <w:sz w:val="28"/>
          <w:szCs w:val="28"/>
        </w:rPr>
        <w:t>ов</w:t>
      </w:r>
      <w:r w:rsidRPr="005E049D">
        <w:rPr>
          <w:sz w:val="28"/>
          <w:szCs w:val="28"/>
        </w:rPr>
        <w:t xml:space="preserve"> строительства (потребители </w:t>
      </w:r>
      <w:r w:rsidRPr="005E049D">
        <w:rPr>
          <w:sz w:val="28"/>
          <w:szCs w:val="28"/>
          <w:lang w:val="en-US"/>
        </w:rPr>
        <w:t>III</w:t>
      </w:r>
      <w:r w:rsidRPr="005E049D">
        <w:rPr>
          <w:sz w:val="28"/>
          <w:szCs w:val="28"/>
        </w:rPr>
        <w:t xml:space="preserve"> категории) возможно осуществить по распределительной электрической сети 10 кВ от ПС Карасукская, входящей в зону эксплуатационной ответственности филиала «КЭС» ОАО «РЭС». </w:t>
      </w:r>
    </w:p>
    <w:p w:rsidR="001E238C" w:rsidRPr="005E049D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Технологическое присоединение объектов строительства к электрическим сетям возможно при условии выполнения следующих мероприятий:</w:t>
      </w:r>
    </w:p>
    <w:p w:rsidR="001E238C" w:rsidRPr="005E049D" w:rsidRDefault="001E238C" w:rsidP="001E238C">
      <w:pPr>
        <w:pStyle w:val="af6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5E049D">
        <w:rPr>
          <w:sz w:val="28"/>
          <w:szCs w:val="28"/>
        </w:rPr>
        <w:t>Выполнение проекта и мероприятий по замене трансформаторов на ПС 110Кв</w:t>
      </w:r>
      <w:r>
        <w:rPr>
          <w:sz w:val="28"/>
          <w:szCs w:val="28"/>
        </w:rPr>
        <w:t xml:space="preserve"> </w:t>
      </w:r>
      <w:r w:rsidRPr="005E049D">
        <w:rPr>
          <w:sz w:val="28"/>
          <w:szCs w:val="28"/>
        </w:rPr>
        <w:t>Карасукская на трансформаторы большей мощности с выполнением сопутствующего объема работ по замене оборудования на ПС;</w:t>
      </w:r>
    </w:p>
    <w:p w:rsidR="001E238C" w:rsidRPr="005E049D" w:rsidRDefault="001E238C" w:rsidP="001E238C">
      <w:pPr>
        <w:pStyle w:val="af6"/>
        <w:numPr>
          <w:ilvl w:val="0"/>
          <w:numId w:val="14"/>
        </w:numPr>
        <w:suppressAutoHyphens/>
        <w:jc w:val="both"/>
        <w:rPr>
          <w:sz w:val="28"/>
          <w:szCs w:val="28"/>
        </w:rPr>
      </w:pPr>
      <w:r w:rsidRPr="005E049D">
        <w:rPr>
          <w:sz w:val="28"/>
          <w:szCs w:val="28"/>
        </w:rPr>
        <w:t>Строительство электрических сетей 10(6)-0,4кВ в необходимом объеме.</w:t>
      </w:r>
      <w:r w:rsidRPr="005E049D">
        <w:rPr>
          <w:sz w:val="28"/>
          <w:szCs w:val="28"/>
          <w:vertAlign w:val="superscript"/>
        </w:rPr>
        <w:t>1</w:t>
      </w:r>
    </w:p>
    <w:p w:rsidR="001E238C" w:rsidRDefault="001E238C" w:rsidP="00055B87">
      <w:pPr>
        <w:suppressAutoHyphens/>
        <w:ind w:firstLine="709"/>
        <w:jc w:val="both"/>
        <w:rPr>
          <w:sz w:val="28"/>
          <w:szCs w:val="28"/>
        </w:rPr>
      </w:pPr>
    </w:p>
    <w:p w:rsidR="001E238C" w:rsidRDefault="00A370B2" w:rsidP="001E238C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E238C" w:rsidRPr="006C085D">
        <w:rPr>
          <w:b/>
          <w:sz w:val="28"/>
          <w:szCs w:val="28"/>
        </w:rPr>
        <w:t>. </w:t>
      </w:r>
      <w:r w:rsidR="001E238C"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</w:rPr>
        <w:t>4</w:t>
      </w:r>
      <w:r w:rsidR="001E238C">
        <w:rPr>
          <w:b/>
          <w:sz w:val="28"/>
          <w:szCs w:val="28"/>
        </w:rPr>
        <w:t>, начало проведения торгов в 1</w:t>
      </w:r>
      <w:r>
        <w:rPr>
          <w:b/>
          <w:sz w:val="28"/>
          <w:szCs w:val="28"/>
        </w:rPr>
        <w:t>5</w:t>
      </w:r>
      <w:r w:rsidR="001E238C">
        <w:rPr>
          <w:b/>
          <w:sz w:val="28"/>
          <w:szCs w:val="28"/>
        </w:rPr>
        <w:t xml:space="preserve"> часов </w:t>
      </w:r>
      <w:r>
        <w:rPr>
          <w:b/>
          <w:sz w:val="28"/>
          <w:szCs w:val="28"/>
        </w:rPr>
        <w:t>0</w:t>
      </w:r>
      <w:r w:rsidR="001E238C">
        <w:rPr>
          <w:b/>
          <w:sz w:val="28"/>
          <w:szCs w:val="28"/>
        </w:rPr>
        <w:t>0 минут.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Pr="006C085D">
        <w:rPr>
          <w:b/>
          <w:sz w:val="28"/>
          <w:szCs w:val="28"/>
        </w:rPr>
        <w:t xml:space="preserve">лица </w:t>
      </w:r>
      <w:r w:rsidR="00A370B2">
        <w:rPr>
          <w:b/>
          <w:sz w:val="28"/>
          <w:szCs w:val="28"/>
        </w:rPr>
        <w:t>Степана Разина, 41</w:t>
      </w:r>
      <w:r>
        <w:rPr>
          <w:b/>
          <w:sz w:val="28"/>
          <w:szCs w:val="28"/>
        </w:rPr>
        <w:t>,</w:t>
      </w:r>
      <w:r w:rsidRPr="006C085D">
        <w:rPr>
          <w:b/>
          <w:sz w:val="28"/>
          <w:szCs w:val="28"/>
        </w:rPr>
        <w:t xml:space="preserve"> </w:t>
      </w:r>
      <w:r w:rsidR="00A370B2">
        <w:rPr>
          <w:b/>
          <w:sz w:val="28"/>
          <w:szCs w:val="28"/>
        </w:rPr>
        <w:t>село Хорошее</w:t>
      </w:r>
      <w:r w:rsidRPr="006C085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Карасукский район,</w:t>
      </w:r>
      <w:r w:rsidRPr="006C085D">
        <w:rPr>
          <w:b/>
          <w:sz w:val="28"/>
          <w:szCs w:val="28"/>
        </w:rPr>
        <w:t xml:space="preserve"> Новосибирская область</w:t>
      </w:r>
      <w:r w:rsidRPr="006C085D">
        <w:rPr>
          <w:sz w:val="28"/>
          <w:szCs w:val="28"/>
        </w:rPr>
        <w:t xml:space="preserve">. Площадь – </w:t>
      </w:r>
      <w:r w:rsidR="00A370B2">
        <w:rPr>
          <w:sz w:val="28"/>
          <w:szCs w:val="28"/>
        </w:rPr>
        <w:t>5145</w:t>
      </w:r>
      <w:r w:rsidRPr="006C085D">
        <w:rPr>
          <w:sz w:val="28"/>
          <w:szCs w:val="28"/>
        </w:rPr>
        <w:t xml:space="preserve"> кв. м. Разрешенное использование</w:t>
      </w:r>
      <w:r>
        <w:rPr>
          <w:sz w:val="28"/>
          <w:szCs w:val="28"/>
        </w:rPr>
        <w:t xml:space="preserve">: для </w:t>
      </w:r>
      <w:r w:rsidR="00A370B2">
        <w:rPr>
          <w:sz w:val="28"/>
          <w:szCs w:val="28"/>
        </w:rPr>
        <w:t>малоэтажной жилой застройки</w:t>
      </w:r>
      <w:r w:rsidRPr="006C085D">
        <w:rPr>
          <w:sz w:val="28"/>
          <w:szCs w:val="28"/>
        </w:rPr>
        <w:t>. Решение о проведении аукциона: постановлени</w:t>
      </w:r>
      <w:r>
        <w:rPr>
          <w:sz w:val="28"/>
          <w:szCs w:val="28"/>
        </w:rPr>
        <w:t xml:space="preserve">е </w:t>
      </w:r>
      <w:r w:rsidRPr="006C085D">
        <w:rPr>
          <w:sz w:val="28"/>
          <w:szCs w:val="28"/>
        </w:rPr>
        <w:t xml:space="preserve">администрации Карасукского района Новосибирской области от </w:t>
      </w:r>
      <w:r>
        <w:rPr>
          <w:sz w:val="28"/>
          <w:szCs w:val="28"/>
        </w:rPr>
        <w:t>0</w:t>
      </w:r>
      <w:r w:rsidR="00A370B2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A370B2">
        <w:rPr>
          <w:sz w:val="28"/>
          <w:szCs w:val="28"/>
        </w:rPr>
        <w:t>4</w:t>
      </w:r>
      <w:r>
        <w:rPr>
          <w:sz w:val="28"/>
          <w:szCs w:val="28"/>
        </w:rPr>
        <w:t xml:space="preserve">.2017 </w:t>
      </w:r>
      <w:r w:rsidRPr="006C08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370B2">
        <w:rPr>
          <w:sz w:val="28"/>
          <w:szCs w:val="28"/>
        </w:rPr>
        <w:t>745</w:t>
      </w:r>
      <w:r w:rsidRPr="006C085D">
        <w:rPr>
          <w:sz w:val="28"/>
          <w:szCs w:val="28"/>
        </w:rPr>
        <w:t>-п. Кадастровый номер – 54:08:0</w:t>
      </w:r>
      <w:r w:rsidR="00A370B2">
        <w:rPr>
          <w:sz w:val="28"/>
          <w:szCs w:val="28"/>
        </w:rPr>
        <w:t>25103</w:t>
      </w:r>
      <w:r w:rsidRPr="006C085D">
        <w:rPr>
          <w:sz w:val="28"/>
          <w:szCs w:val="28"/>
        </w:rPr>
        <w:t>:</w:t>
      </w:r>
      <w:r w:rsidR="00A370B2">
        <w:rPr>
          <w:sz w:val="28"/>
          <w:szCs w:val="28"/>
        </w:rPr>
        <w:t>132</w:t>
      </w:r>
      <w:r w:rsidRPr="006C085D">
        <w:rPr>
          <w:sz w:val="28"/>
          <w:szCs w:val="28"/>
        </w:rPr>
        <w:t xml:space="preserve">. Категория </w:t>
      </w:r>
      <w:r>
        <w:rPr>
          <w:sz w:val="28"/>
          <w:szCs w:val="28"/>
        </w:rPr>
        <w:t>земель</w:t>
      </w:r>
      <w:r w:rsidRPr="006C085D">
        <w:rPr>
          <w:sz w:val="28"/>
          <w:szCs w:val="28"/>
        </w:rPr>
        <w:t>: земли населенных пунктов.</w:t>
      </w:r>
    </w:p>
    <w:p w:rsidR="001E238C" w:rsidRPr="0031014C" w:rsidRDefault="001E238C" w:rsidP="001E238C">
      <w:pPr>
        <w:suppressAutoHyphens/>
        <w:jc w:val="both"/>
        <w:rPr>
          <w:sz w:val="28"/>
          <w:szCs w:val="28"/>
        </w:rPr>
      </w:pPr>
      <w:r w:rsidRPr="0031014C">
        <w:rPr>
          <w:sz w:val="28"/>
          <w:szCs w:val="28"/>
        </w:rPr>
        <w:t>Параметры разрешенного строительства:</w:t>
      </w:r>
    </w:p>
    <w:p w:rsidR="001E238C" w:rsidRPr="0031014C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31014C">
        <w:rPr>
          <w:sz w:val="28"/>
          <w:szCs w:val="28"/>
        </w:rPr>
        <w:t>- предельное количество этажей- 1-</w:t>
      </w:r>
      <w:r>
        <w:rPr>
          <w:sz w:val="28"/>
          <w:szCs w:val="28"/>
        </w:rPr>
        <w:t>3</w:t>
      </w:r>
      <w:r w:rsidRPr="0031014C">
        <w:rPr>
          <w:sz w:val="28"/>
          <w:szCs w:val="28"/>
        </w:rPr>
        <w:t xml:space="preserve"> этажа;</w:t>
      </w:r>
    </w:p>
    <w:p w:rsidR="001E238C" w:rsidRPr="0031014C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31014C">
        <w:rPr>
          <w:sz w:val="28"/>
          <w:szCs w:val="28"/>
        </w:rPr>
        <w:t xml:space="preserve">- максимальный процент застройки- </w:t>
      </w:r>
      <w:r>
        <w:rPr>
          <w:sz w:val="28"/>
          <w:szCs w:val="28"/>
        </w:rPr>
        <w:t>3</w:t>
      </w:r>
      <w:r w:rsidRPr="0031014C">
        <w:rPr>
          <w:sz w:val="28"/>
          <w:szCs w:val="28"/>
        </w:rPr>
        <w:t>0 %;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31014C">
        <w:rPr>
          <w:sz w:val="28"/>
          <w:szCs w:val="28"/>
        </w:rPr>
        <w:t xml:space="preserve">- минимальные отступы от границы земельного участка в целях определения мест </w:t>
      </w:r>
    </w:p>
    <w:p w:rsidR="001E238C" w:rsidRPr="0031014C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31014C">
        <w:rPr>
          <w:sz w:val="28"/>
          <w:szCs w:val="28"/>
        </w:rPr>
        <w:t>до зданий, строений, сооружений (при новом строительстве):</w:t>
      </w:r>
    </w:p>
    <w:p w:rsidR="001E238C" w:rsidRPr="008964F8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31014C">
        <w:rPr>
          <w:sz w:val="28"/>
          <w:szCs w:val="28"/>
        </w:rPr>
        <w:t xml:space="preserve">- не менее- </w:t>
      </w:r>
      <w:r>
        <w:rPr>
          <w:sz w:val="28"/>
          <w:szCs w:val="28"/>
        </w:rPr>
        <w:t>3</w:t>
      </w:r>
      <w:r w:rsidRPr="0031014C">
        <w:rPr>
          <w:sz w:val="28"/>
          <w:szCs w:val="28"/>
        </w:rPr>
        <w:t>м.</w:t>
      </w:r>
    </w:p>
    <w:p w:rsidR="001E238C" w:rsidRDefault="001E238C" w:rsidP="001E238C">
      <w:pPr>
        <w:pStyle w:val="a6"/>
        <w:suppressAutoHyphens/>
        <w:spacing w:line="240" w:lineRule="auto"/>
        <w:ind w:firstLine="709"/>
        <w:rPr>
          <w:sz w:val="28"/>
          <w:szCs w:val="28"/>
        </w:rPr>
      </w:pPr>
      <w:r w:rsidRPr="006C085D">
        <w:rPr>
          <w:sz w:val="28"/>
          <w:szCs w:val="28"/>
        </w:rPr>
        <w:t xml:space="preserve">Начальный размер годовой арендной платы – </w:t>
      </w:r>
      <w:r w:rsidR="00A370B2">
        <w:rPr>
          <w:sz w:val="28"/>
          <w:szCs w:val="28"/>
        </w:rPr>
        <w:t>16300</w:t>
      </w:r>
      <w:r w:rsidRPr="006C085D">
        <w:rPr>
          <w:sz w:val="28"/>
          <w:szCs w:val="28"/>
        </w:rPr>
        <w:t xml:space="preserve"> рублей; задаток – </w:t>
      </w:r>
      <w:r w:rsidR="00A370B2">
        <w:rPr>
          <w:sz w:val="28"/>
          <w:szCs w:val="28"/>
        </w:rPr>
        <w:t>3260</w:t>
      </w:r>
      <w:r w:rsidRPr="006C085D">
        <w:rPr>
          <w:sz w:val="28"/>
          <w:szCs w:val="28"/>
        </w:rPr>
        <w:t xml:space="preserve"> рублей; шаг аукциона – </w:t>
      </w:r>
      <w:r w:rsidR="00A370B2">
        <w:rPr>
          <w:sz w:val="28"/>
          <w:szCs w:val="28"/>
        </w:rPr>
        <w:t>489</w:t>
      </w:r>
      <w:r w:rsidRPr="006C085D">
        <w:rPr>
          <w:sz w:val="28"/>
          <w:szCs w:val="28"/>
        </w:rPr>
        <w:t xml:space="preserve"> рублей.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046036">
        <w:rPr>
          <w:sz w:val="28"/>
          <w:szCs w:val="28"/>
        </w:rPr>
        <w:t>Техническая</w:t>
      </w:r>
      <w:r>
        <w:rPr>
          <w:sz w:val="28"/>
          <w:szCs w:val="28"/>
        </w:rPr>
        <w:t xml:space="preserve"> возможность присоединения объекта к сетям теплоснабжения, водоотведения отсутствует.</w:t>
      </w:r>
    </w:p>
    <w:p w:rsidR="001E238C" w:rsidRPr="00B42281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B42281">
        <w:rPr>
          <w:sz w:val="28"/>
          <w:szCs w:val="28"/>
        </w:rPr>
        <w:lastRenderedPageBreak/>
        <w:t xml:space="preserve">Подключение к сетям водоснабжения объекта строительства с максимальной нагрузкой </w:t>
      </w:r>
      <w:r>
        <w:rPr>
          <w:sz w:val="28"/>
          <w:szCs w:val="28"/>
        </w:rPr>
        <w:t>0,100</w:t>
      </w:r>
      <w:r w:rsidRPr="00B42281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 w:rsidRPr="00B42281">
        <w:rPr>
          <w:sz w:val="28"/>
          <w:szCs w:val="28"/>
        </w:rPr>
        <w:t>/час  возможно осуществить:</w:t>
      </w:r>
    </w:p>
    <w:p w:rsidR="001E238C" w:rsidRPr="00B42281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B42281">
        <w:rPr>
          <w:sz w:val="28"/>
          <w:szCs w:val="28"/>
        </w:rPr>
        <w:t xml:space="preserve">- </w:t>
      </w:r>
      <w:r>
        <w:rPr>
          <w:sz w:val="28"/>
          <w:szCs w:val="28"/>
        </w:rPr>
        <w:t>точка подключения (технологического присоединения):</w:t>
      </w:r>
      <w:r w:rsidR="00C97206">
        <w:rPr>
          <w:sz w:val="28"/>
          <w:szCs w:val="28"/>
        </w:rPr>
        <w:t xml:space="preserve"> колодец ул. Степана Разина, 35</w:t>
      </w:r>
      <w:r>
        <w:rPr>
          <w:sz w:val="28"/>
          <w:szCs w:val="28"/>
        </w:rPr>
        <w:t>.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Гарантируемый свободный напор в месте подключения 5 м.вод.ст.</w:t>
      </w:r>
    </w:p>
    <w:p w:rsidR="001E238C" w:rsidRDefault="001E238C" w:rsidP="001E238C">
      <w:pPr>
        <w:suppressAutoHyphens/>
        <w:ind w:firstLine="709"/>
        <w:jc w:val="both"/>
        <w:rPr>
          <w:sz w:val="28"/>
          <w:szCs w:val="28"/>
        </w:rPr>
      </w:pPr>
      <w:r w:rsidRPr="007D484D">
        <w:rPr>
          <w:sz w:val="28"/>
          <w:szCs w:val="28"/>
        </w:rPr>
        <w:t>Условия оплаты по земельн</w:t>
      </w:r>
      <w:r>
        <w:rPr>
          <w:sz w:val="28"/>
          <w:szCs w:val="28"/>
        </w:rPr>
        <w:t>ому</w:t>
      </w:r>
      <w:r w:rsidRPr="007D484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7D484D">
        <w:rPr>
          <w:sz w:val="28"/>
          <w:szCs w:val="28"/>
        </w:rPr>
        <w:t xml:space="preserve">: срок действия договора аренды земельного участка составляет </w:t>
      </w:r>
      <w:r>
        <w:rPr>
          <w:sz w:val="28"/>
          <w:szCs w:val="28"/>
        </w:rPr>
        <w:t>20 лет</w:t>
      </w:r>
      <w:r w:rsidRPr="007D484D">
        <w:rPr>
          <w:sz w:val="28"/>
          <w:szCs w:val="28"/>
        </w:rPr>
        <w:t xml:space="preserve">. </w:t>
      </w:r>
      <w:r w:rsidRPr="007158F7">
        <w:rPr>
          <w:sz w:val="28"/>
          <w:szCs w:val="28"/>
        </w:rPr>
        <w:t xml:space="preserve">Оплата арендной платы за 3 года действия договора производится в течении шести месяцев с даты подписания сторонами договора аренды ежемесячно равными частями не позднее первого числа месяца, следующего за расчетным. Оплата за последующие </w:t>
      </w:r>
      <w:r>
        <w:rPr>
          <w:sz w:val="28"/>
          <w:szCs w:val="28"/>
        </w:rPr>
        <w:t>1</w:t>
      </w:r>
      <w:r w:rsidRPr="007158F7">
        <w:rPr>
          <w:sz w:val="28"/>
          <w:szCs w:val="28"/>
        </w:rPr>
        <w:t>7 лет действия договора аренды земельного участка оплачивается ежемесячно равными частями не позднее первого числа месяца, следующего за расчетным.</w:t>
      </w:r>
    </w:p>
    <w:p w:rsidR="001E238C" w:rsidRPr="005E049D" w:rsidRDefault="001E238C" w:rsidP="00055B87">
      <w:pPr>
        <w:suppressAutoHyphens/>
        <w:ind w:firstLine="709"/>
        <w:jc w:val="both"/>
        <w:rPr>
          <w:sz w:val="28"/>
          <w:szCs w:val="28"/>
        </w:rPr>
      </w:pPr>
    </w:p>
    <w:p w:rsidR="00647ADC" w:rsidRPr="005E049D" w:rsidRDefault="00647ADC" w:rsidP="00647ADC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Присоединение к электрическим сетям объект</w:t>
      </w:r>
      <w:r w:rsidR="005E049D">
        <w:rPr>
          <w:sz w:val="28"/>
          <w:szCs w:val="28"/>
        </w:rPr>
        <w:t>ов</w:t>
      </w:r>
      <w:r w:rsidRPr="005E049D">
        <w:rPr>
          <w:sz w:val="28"/>
          <w:szCs w:val="28"/>
        </w:rPr>
        <w:t xml:space="preserve"> строительства (потребители </w:t>
      </w:r>
      <w:r w:rsidRPr="005E049D">
        <w:rPr>
          <w:sz w:val="28"/>
          <w:szCs w:val="28"/>
          <w:lang w:val="en-US"/>
        </w:rPr>
        <w:t>III</w:t>
      </w:r>
      <w:r w:rsidRPr="005E049D">
        <w:rPr>
          <w:sz w:val="28"/>
          <w:szCs w:val="28"/>
        </w:rPr>
        <w:t xml:space="preserve"> категории) возможно осуществить по распределительной электрической сети 10 кВ от ПС </w:t>
      </w:r>
      <w:r w:rsidR="003247EC">
        <w:rPr>
          <w:sz w:val="28"/>
          <w:szCs w:val="28"/>
        </w:rPr>
        <w:t>Хорошинская</w:t>
      </w:r>
      <w:r w:rsidRPr="005E049D">
        <w:rPr>
          <w:sz w:val="28"/>
          <w:szCs w:val="28"/>
        </w:rPr>
        <w:t xml:space="preserve">, входящей в зону эксплуатационной ответственности филиала «КЭС» ОАО «РЭС». </w:t>
      </w:r>
    </w:p>
    <w:p w:rsidR="006366DC" w:rsidRPr="005E049D" w:rsidRDefault="00647ADC" w:rsidP="00647ADC">
      <w:pPr>
        <w:suppressAutoHyphens/>
        <w:ind w:firstLine="709"/>
        <w:jc w:val="both"/>
        <w:rPr>
          <w:sz w:val="28"/>
          <w:szCs w:val="28"/>
        </w:rPr>
      </w:pPr>
      <w:r w:rsidRPr="005E049D">
        <w:rPr>
          <w:sz w:val="28"/>
          <w:szCs w:val="28"/>
        </w:rPr>
        <w:t>Технологическое присоединение объект</w:t>
      </w:r>
      <w:r w:rsidR="006366DC" w:rsidRPr="005E049D">
        <w:rPr>
          <w:sz w:val="28"/>
          <w:szCs w:val="28"/>
        </w:rPr>
        <w:t>ов</w:t>
      </w:r>
      <w:r w:rsidRPr="005E049D">
        <w:rPr>
          <w:sz w:val="28"/>
          <w:szCs w:val="28"/>
        </w:rPr>
        <w:t xml:space="preserve"> строительства к электрическим сетям возможно при условии выполнения </w:t>
      </w:r>
      <w:r w:rsidR="006366DC" w:rsidRPr="005E049D">
        <w:rPr>
          <w:sz w:val="28"/>
          <w:szCs w:val="28"/>
        </w:rPr>
        <w:t xml:space="preserve">следующих </w:t>
      </w:r>
      <w:r w:rsidRPr="005E049D">
        <w:rPr>
          <w:sz w:val="28"/>
          <w:szCs w:val="28"/>
        </w:rPr>
        <w:t>мероприятий</w:t>
      </w:r>
      <w:r w:rsidR="006366DC" w:rsidRPr="005E049D">
        <w:rPr>
          <w:sz w:val="28"/>
          <w:szCs w:val="28"/>
        </w:rPr>
        <w:t>:</w:t>
      </w:r>
    </w:p>
    <w:p w:rsidR="00647ADC" w:rsidRPr="003247EC" w:rsidRDefault="006366DC" w:rsidP="003247EC">
      <w:pPr>
        <w:pStyle w:val="af6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3247EC">
        <w:rPr>
          <w:sz w:val="28"/>
          <w:szCs w:val="28"/>
        </w:rPr>
        <w:t>С</w:t>
      </w:r>
      <w:r w:rsidR="00647ADC" w:rsidRPr="003247EC">
        <w:rPr>
          <w:sz w:val="28"/>
          <w:szCs w:val="28"/>
        </w:rPr>
        <w:t>троительств</w:t>
      </w:r>
      <w:r w:rsidRPr="003247EC">
        <w:rPr>
          <w:sz w:val="28"/>
          <w:szCs w:val="28"/>
        </w:rPr>
        <w:t>о</w:t>
      </w:r>
      <w:r w:rsidR="00647ADC" w:rsidRPr="003247EC">
        <w:rPr>
          <w:sz w:val="28"/>
          <w:szCs w:val="28"/>
        </w:rPr>
        <w:t xml:space="preserve"> электрических сетей 10(6)-0,4кВ в необходимом объеме.</w:t>
      </w:r>
      <w:r w:rsidR="00647ADC" w:rsidRPr="003247EC">
        <w:rPr>
          <w:sz w:val="28"/>
          <w:szCs w:val="28"/>
          <w:vertAlign w:val="superscript"/>
        </w:rPr>
        <w:t>1</w:t>
      </w:r>
    </w:p>
    <w:p w:rsidR="00B21EFD" w:rsidRPr="00055B87" w:rsidRDefault="00B21EFD" w:rsidP="00B21EFD">
      <w:pPr>
        <w:pStyle w:val="af6"/>
        <w:suppressAutoHyphens/>
        <w:ind w:left="1069"/>
        <w:jc w:val="both"/>
        <w:rPr>
          <w:color w:val="FF0000"/>
          <w:sz w:val="28"/>
          <w:szCs w:val="28"/>
        </w:rPr>
      </w:pPr>
    </w:p>
    <w:p w:rsidR="003426AB" w:rsidRPr="006C085D" w:rsidRDefault="003426AB" w:rsidP="00FC319D">
      <w:pPr>
        <w:suppressAutoHyphens/>
        <w:ind w:firstLine="709"/>
        <w:jc w:val="both"/>
        <w:rPr>
          <w:sz w:val="28"/>
          <w:szCs w:val="28"/>
        </w:rPr>
      </w:pPr>
      <w:r w:rsidRPr="006C085D">
        <w:rPr>
          <w:b/>
          <w:sz w:val="28"/>
          <w:szCs w:val="28"/>
        </w:rPr>
        <w:t>Срок принятия решения об отказе в проведении торгов:</w:t>
      </w:r>
      <w:r w:rsidRPr="006C085D">
        <w:rPr>
          <w:sz w:val="28"/>
          <w:szCs w:val="28"/>
        </w:rPr>
        <w:t xml:space="preserve"> не позднее, чем за </w:t>
      </w:r>
      <w:r w:rsidR="00D90F28">
        <w:rPr>
          <w:sz w:val="28"/>
          <w:szCs w:val="28"/>
        </w:rPr>
        <w:t>пять</w:t>
      </w:r>
      <w:r w:rsidRPr="006C085D">
        <w:rPr>
          <w:sz w:val="28"/>
          <w:szCs w:val="28"/>
        </w:rPr>
        <w:t xml:space="preserve"> д</w:t>
      </w:r>
      <w:r w:rsidR="00D90F28">
        <w:rPr>
          <w:sz w:val="28"/>
          <w:szCs w:val="28"/>
        </w:rPr>
        <w:t>ней</w:t>
      </w:r>
      <w:r w:rsidRPr="006C085D">
        <w:rPr>
          <w:sz w:val="28"/>
          <w:szCs w:val="28"/>
        </w:rPr>
        <w:t xml:space="preserve"> до дня проведения торгов.</w:t>
      </w:r>
    </w:p>
    <w:p w:rsidR="003426AB" w:rsidRPr="006C085D" w:rsidRDefault="003426AB" w:rsidP="003426AB">
      <w:pPr>
        <w:pStyle w:val="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 xml:space="preserve">Поступление задатка на расчетный счет </w:t>
      </w:r>
      <w:r w:rsidR="00D90F28">
        <w:rPr>
          <w:rFonts w:ascii="Times New Roman" w:hAnsi="Times New Roman"/>
          <w:b/>
          <w:sz w:val="28"/>
          <w:szCs w:val="28"/>
        </w:rPr>
        <w:t>Администрации</w:t>
      </w:r>
      <w:r w:rsidR="008B203B">
        <w:rPr>
          <w:rFonts w:ascii="Times New Roman" w:hAnsi="Times New Roman"/>
          <w:b/>
          <w:sz w:val="28"/>
          <w:szCs w:val="28"/>
        </w:rPr>
        <w:t xml:space="preserve"> Карасукского района Новосибирской области</w:t>
      </w:r>
      <w:r w:rsidRPr="006C085D">
        <w:rPr>
          <w:rFonts w:ascii="Times New Roman" w:hAnsi="Times New Roman"/>
          <w:b/>
          <w:sz w:val="28"/>
          <w:szCs w:val="28"/>
        </w:rPr>
        <w:t xml:space="preserve"> по </w:t>
      </w:r>
      <w:r w:rsidR="00137D15">
        <w:rPr>
          <w:rFonts w:ascii="Times New Roman" w:hAnsi="Times New Roman"/>
          <w:b/>
          <w:sz w:val="28"/>
          <w:szCs w:val="28"/>
        </w:rPr>
        <w:t>1</w:t>
      </w:r>
      <w:r w:rsidR="003247EC">
        <w:rPr>
          <w:rFonts w:ascii="Times New Roman" w:hAnsi="Times New Roman"/>
          <w:b/>
          <w:sz w:val="28"/>
          <w:szCs w:val="28"/>
        </w:rPr>
        <w:t>7</w:t>
      </w:r>
      <w:r w:rsidR="00D91360">
        <w:rPr>
          <w:rFonts w:ascii="Times New Roman" w:hAnsi="Times New Roman"/>
          <w:b/>
          <w:sz w:val="28"/>
          <w:szCs w:val="28"/>
        </w:rPr>
        <w:t>.</w:t>
      </w:r>
      <w:r w:rsidR="00ED6802">
        <w:rPr>
          <w:rFonts w:ascii="Times New Roman" w:hAnsi="Times New Roman"/>
          <w:b/>
          <w:sz w:val="28"/>
          <w:szCs w:val="28"/>
        </w:rPr>
        <w:t>0</w:t>
      </w:r>
      <w:r w:rsidR="003247EC">
        <w:rPr>
          <w:rFonts w:ascii="Times New Roman" w:hAnsi="Times New Roman"/>
          <w:b/>
          <w:sz w:val="28"/>
          <w:szCs w:val="28"/>
        </w:rPr>
        <w:t>5</w:t>
      </w:r>
      <w:r w:rsidR="00FC319D" w:rsidRPr="006C085D">
        <w:rPr>
          <w:rFonts w:ascii="Times New Roman" w:hAnsi="Times New Roman"/>
          <w:b/>
          <w:sz w:val="28"/>
          <w:szCs w:val="28"/>
        </w:rPr>
        <w:t>.201</w:t>
      </w:r>
      <w:r w:rsidR="00ED6802">
        <w:rPr>
          <w:rFonts w:ascii="Times New Roman" w:hAnsi="Times New Roman"/>
          <w:b/>
          <w:sz w:val="28"/>
          <w:szCs w:val="28"/>
        </w:rPr>
        <w:t>7</w:t>
      </w:r>
      <w:r w:rsidRPr="006C085D">
        <w:rPr>
          <w:rFonts w:ascii="Times New Roman" w:hAnsi="Times New Roman"/>
          <w:b/>
          <w:sz w:val="28"/>
          <w:szCs w:val="28"/>
        </w:rPr>
        <w:t>.</w:t>
      </w:r>
    </w:p>
    <w:p w:rsidR="003426AB" w:rsidRPr="006C085D" w:rsidRDefault="003426AB" w:rsidP="003426AB">
      <w:pPr>
        <w:pStyle w:val="1"/>
        <w:suppressAutoHyphens/>
        <w:spacing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Реквизиты счета для перечисления задатка:</w:t>
      </w:r>
    </w:p>
    <w:p w:rsidR="003D65BB" w:rsidRDefault="003D65BB" w:rsidP="003D65BB">
      <w:pPr>
        <w:jc w:val="both"/>
        <w:rPr>
          <w:sz w:val="28"/>
          <w:szCs w:val="28"/>
        </w:rPr>
      </w:pPr>
      <w:r w:rsidRPr="00D90F28">
        <w:rPr>
          <w:sz w:val="28"/>
          <w:szCs w:val="28"/>
        </w:rPr>
        <w:t>Расчетный счет № 403028</w:t>
      </w:r>
      <w:r>
        <w:rPr>
          <w:sz w:val="28"/>
          <w:szCs w:val="28"/>
        </w:rPr>
        <w:t>10950043000283</w:t>
      </w:r>
      <w:r w:rsidR="00D91360">
        <w:rPr>
          <w:sz w:val="28"/>
          <w:szCs w:val="28"/>
        </w:rPr>
        <w:t xml:space="preserve"> </w:t>
      </w:r>
      <w:r>
        <w:rPr>
          <w:sz w:val="28"/>
          <w:szCs w:val="28"/>
        </w:rPr>
        <w:t>в Сибирское ГУ Банка России г. Новосибирск</w:t>
      </w:r>
      <w:r w:rsidRPr="00D90F28">
        <w:rPr>
          <w:sz w:val="28"/>
          <w:szCs w:val="28"/>
        </w:rPr>
        <w:t xml:space="preserve">, БИК </w:t>
      </w:r>
      <w:r w:rsidR="00923FA1">
        <w:rPr>
          <w:sz w:val="28"/>
          <w:szCs w:val="28"/>
        </w:rPr>
        <w:t>045004001</w:t>
      </w:r>
      <w:r w:rsidRPr="00D90F28">
        <w:rPr>
          <w:sz w:val="28"/>
          <w:szCs w:val="28"/>
        </w:rPr>
        <w:t xml:space="preserve">, ИНН/КПП 5422110610/542201001, </w:t>
      </w:r>
      <w:r w:rsidR="00B21EFD" w:rsidRPr="00D90F28">
        <w:rPr>
          <w:sz w:val="28"/>
          <w:szCs w:val="28"/>
        </w:rPr>
        <w:t>ОК</w:t>
      </w:r>
      <w:r w:rsidR="00B21EFD">
        <w:rPr>
          <w:sz w:val="28"/>
          <w:szCs w:val="28"/>
        </w:rPr>
        <w:t>ТМО</w:t>
      </w:r>
      <w:r w:rsidR="00D91360">
        <w:rPr>
          <w:sz w:val="28"/>
          <w:szCs w:val="28"/>
        </w:rPr>
        <w:t xml:space="preserve"> </w:t>
      </w:r>
      <w:r w:rsidR="00B21EFD" w:rsidRPr="00603205">
        <w:rPr>
          <w:sz w:val="28"/>
          <w:szCs w:val="28"/>
        </w:rPr>
        <w:t>50617</w:t>
      </w:r>
      <w:r w:rsidR="00B21EFD">
        <w:rPr>
          <w:sz w:val="28"/>
          <w:szCs w:val="28"/>
        </w:rPr>
        <w:t>101</w:t>
      </w:r>
      <w:r>
        <w:rPr>
          <w:sz w:val="28"/>
          <w:szCs w:val="28"/>
        </w:rPr>
        <w:t>, л/счет 05513031330</w:t>
      </w:r>
      <w:r w:rsidRPr="00D90F28">
        <w:rPr>
          <w:sz w:val="28"/>
          <w:szCs w:val="28"/>
        </w:rPr>
        <w:t>.</w:t>
      </w:r>
    </w:p>
    <w:p w:rsidR="003426AB" w:rsidRDefault="003426AB" w:rsidP="003426AB">
      <w:pPr>
        <w:pStyle w:val="a6"/>
        <w:suppressAutoHyphens/>
        <w:spacing w:line="240" w:lineRule="atLeast"/>
        <w:ind w:firstLine="709"/>
        <w:rPr>
          <w:b w:val="0"/>
          <w:sz w:val="28"/>
          <w:szCs w:val="28"/>
        </w:rPr>
      </w:pPr>
      <w:r w:rsidRPr="006C085D">
        <w:rPr>
          <w:b w:val="0"/>
          <w:sz w:val="28"/>
          <w:szCs w:val="28"/>
        </w:rPr>
        <w:t>В текстовой части платежного документа необходимо указать: задаток для участия в аукционе по продаже права на заключение договора аренды земельного участка.</w:t>
      </w:r>
    </w:p>
    <w:p w:rsidR="003426AB" w:rsidRPr="006C085D" w:rsidRDefault="008E7E8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8E7E88">
        <w:rPr>
          <w:rFonts w:ascii="Times New Roman" w:hAnsi="Times New Roman"/>
          <w:b/>
          <w:sz w:val="28"/>
          <w:szCs w:val="28"/>
        </w:rPr>
        <w:t>Проект формы заявки на участие в торгах по лотам № 1-</w:t>
      </w:r>
      <w:r w:rsidR="003247EC">
        <w:rPr>
          <w:rFonts w:ascii="Times New Roman" w:hAnsi="Times New Roman"/>
          <w:b/>
          <w:sz w:val="28"/>
          <w:szCs w:val="28"/>
        </w:rPr>
        <w:t>4</w:t>
      </w:r>
      <w:r w:rsidRPr="008E7E88">
        <w:rPr>
          <w:rFonts w:ascii="Times New Roman" w:hAnsi="Times New Roman"/>
          <w:b/>
          <w:sz w:val="28"/>
          <w:szCs w:val="28"/>
        </w:rPr>
        <w:t>:</w:t>
      </w:r>
      <w:r w:rsidR="003426AB" w:rsidRPr="008E7E88">
        <w:rPr>
          <w:rFonts w:ascii="Times New Roman" w:hAnsi="Times New Roman"/>
          <w:sz w:val="24"/>
          <w:szCs w:val="24"/>
        </w:rPr>
        <w:t xml:space="preserve"> </w:t>
      </w:r>
      <w:r w:rsidR="003426AB" w:rsidRPr="006C085D">
        <w:rPr>
          <w:rFonts w:ascii="Times New Roman" w:hAnsi="Times New Roman"/>
          <w:sz w:val="28"/>
          <w:szCs w:val="28"/>
        </w:rPr>
        <w:t>для физического лица, для юридического лица (приложение</w:t>
      </w:r>
      <w:r w:rsidR="00020F3B" w:rsidRPr="006C085D">
        <w:rPr>
          <w:rFonts w:ascii="Times New Roman" w:hAnsi="Times New Roman"/>
          <w:sz w:val="28"/>
          <w:szCs w:val="28"/>
        </w:rPr>
        <w:t xml:space="preserve"> № 1</w:t>
      </w:r>
      <w:r w:rsidR="003426AB" w:rsidRPr="006C085D">
        <w:rPr>
          <w:rFonts w:ascii="Times New Roman" w:hAnsi="Times New Roman"/>
          <w:sz w:val="28"/>
          <w:szCs w:val="28"/>
        </w:rPr>
        <w:t>).</w:t>
      </w:r>
    </w:p>
    <w:p w:rsidR="00F160BC" w:rsidRDefault="000D2CC4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участия в аукционе </w:t>
      </w:r>
      <w:r w:rsidR="007131E2">
        <w:rPr>
          <w:rFonts w:ascii="Times New Roman" w:hAnsi="Times New Roman"/>
          <w:b/>
          <w:sz w:val="28"/>
          <w:szCs w:val="28"/>
        </w:rPr>
        <w:t>необходимо предоставить в установленный срок следующие документы</w:t>
      </w:r>
      <w:r w:rsidR="003426AB" w:rsidRPr="006C085D">
        <w:rPr>
          <w:rFonts w:ascii="Times New Roman" w:hAnsi="Times New Roman"/>
          <w:b/>
          <w:sz w:val="28"/>
          <w:szCs w:val="28"/>
        </w:rPr>
        <w:t>:</w:t>
      </w:r>
    </w:p>
    <w:p w:rsidR="000D2CC4" w:rsidRPr="000D2CC4" w:rsidRDefault="000D2CC4" w:rsidP="000D2CC4">
      <w:pPr>
        <w:pStyle w:val="a3"/>
        <w:suppressAutoHyphens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D2CC4">
        <w:rPr>
          <w:rFonts w:ascii="Times New Roman" w:hAnsi="Times New Roman"/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D2CC4" w:rsidRPr="000D2CC4" w:rsidRDefault="000D2CC4" w:rsidP="000D2CC4">
      <w:pPr>
        <w:pStyle w:val="a3"/>
        <w:suppressAutoHyphens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D2CC4">
        <w:rPr>
          <w:rFonts w:ascii="Times New Roman" w:hAnsi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0D2CC4" w:rsidRPr="000D2CC4" w:rsidRDefault="000D2CC4" w:rsidP="000D2CC4">
      <w:pPr>
        <w:pStyle w:val="a3"/>
        <w:suppressAutoHyphens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0D2CC4">
        <w:rPr>
          <w:rFonts w:ascii="Times New Roman" w:hAnsi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D2CC4" w:rsidRDefault="000D2CC4" w:rsidP="000D2CC4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0D2CC4">
        <w:rPr>
          <w:rFonts w:ascii="Times New Roman" w:hAnsi="Times New Roman"/>
          <w:sz w:val="28"/>
          <w:szCs w:val="28"/>
        </w:rPr>
        <w:t>4) документы, подтверждающие внесение задатка.</w:t>
      </w:r>
    </w:p>
    <w:p w:rsidR="003426AB" w:rsidRPr="00943065" w:rsidRDefault="003426AB" w:rsidP="000D2CC4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>Заявка и опись представленных документов составляются в двух экземплярах, один из которых остается у организатора торгов, другой</w:t>
      </w:r>
      <w:r w:rsidR="00FD38EE" w:rsidRPr="00943065">
        <w:rPr>
          <w:rFonts w:ascii="Times New Roman" w:hAnsi="Times New Roman"/>
          <w:sz w:val="28"/>
          <w:szCs w:val="28"/>
        </w:rPr>
        <w:t xml:space="preserve"> -</w:t>
      </w:r>
      <w:r w:rsidRPr="00943065">
        <w:rPr>
          <w:rFonts w:ascii="Times New Roman" w:hAnsi="Times New Roman"/>
          <w:sz w:val="28"/>
          <w:szCs w:val="28"/>
        </w:rPr>
        <w:t xml:space="preserve"> у претендента.</w:t>
      </w:r>
    </w:p>
    <w:p w:rsidR="00FD38EE" w:rsidRPr="00943065" w:rsidRDefault="00FD38EE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943065">
        <w:rPr>
          <w:rFonts w:ascii="Times New Roman" w:hAnsi="Times New Roman"/>
          <w:sz w:val="28"/>
          <w:szCs w:val="28"/>
        </w:rPr>
        <w:t xml:space="preserve">В случае подачи заявки представителем претендента предъявляется </w:t>
      </w:r>
      <w:r w:rsidR="00F160BC" w:rsidRPr="00943065">
        <w:rPr>
          <w:rFonts w:ascii="Times New Roman" w:hAnsi="Times New Roman"/>
          <w:sz w:val="28"/>
          <w:szCs w:val="28"/>
        </w:rPr>
        <w:t xml:space="preserve">оригинал </w:t>
      </w:r>
      <w:r w:rsidRPr="00943065">
        <w:rPr>
          <w:rFonts w:ascii="Times New Roman" w:hAnsi="Times New Roman"/>
          <w:sz w:val="28"/>
          <w:szCs w:val="28"/>
        </w:rPr>
        <w:t>доверенност</w:t>
      </w:r>
      <w:r w:rsidR="00F160BC" w:rsidRPr="00943065">
        <w:rPr>
          <w:rFonts w:ascii="Times New Roman" w:hAnsi="Times New Roman"/>
          <w:sz w:val="28"/>
          <w:szCs w:val="28"/>
        </w:rPr>
        <w:t>и</w:t>
      </w:r>
      <w:r w:rsidRPr="00943065">
        <w:rPr>
          <w:rFonts w:ascii="Times New Roman" w:hAnsi="Times New Roman"/>
          <w:sz w:val="28"/>
          <w:szCs w:val="28"/>
        </w:rPr>
        <w:t>.</w:t>
      </w:r>
    </w:p>
    <w:p w:rsidR="00514BA8" w:rsidRPr="00514BA8" w:rsidRDefault="00514BA8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7E05BC">
        <w:rPr>
          <w:rFonts w:ascii="Times New Roman" w:hAnsi="Times New Roman"/>
          <w:b/>
          <w:sz w:val="28"/>
          <w:szCs w:val="28"/>
        </w:rPr>
        <w:lastRenderedPageBreak/>
        <w:t>Порядок приема, адрес места приема, дата и время начала и окончания приема заявок и прилагаемых к ним документов, предложений</w:t>
      </w:r>
      <w:r w:rsidRPr="00514BA8">
        <w:rPr>
          <w:rFonts w:ascii="Times New Roman" w:hAnsi="Times New Roman"/>
          <w:sz w:val="28"/>
          <w:szCs w:val="28"/>
        </w:rPr>
        <w:t xml:space="preserve">: заявки принимаются при условии перечислении задатка в установленном порядке. </w:t>
      </w:r>
    </w:p>
    <w:p w:rsidR="00046E3D" w:rsidRPr="00046E3D" w:rsidRDefault="00D91360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начала приема заявок на участие в аукционе</w:t>
      </w:r>
      <w:r w:rsidR="00046E3D" w:rsidRPr="00046E3D">
        <w:rPr>
          <w:sz w:val="28"/>
          <w:szCs w:val="28"/>
        </w:rPr>
        <w:t xml:space="preserve"> –  </w:t>
      </w:r>
      <w:r w:rsidR="00137D15">
        <w:rPr>
          <w:sz w:val="28"/>
          <w:szCs w:val="28"/>
        </w:rPr>
        <w:t>1</w:t>
      </w:r>
      <w:r w:rsidR="003247EC">
        <w:rPr>
          <w:sz w:val="28"/>
          <w:szCs w:val="28"/>
        </w:rPr>
        <w:t>7</w:t>
      </w:r>
      <w:r w:rsidR="00137D15">
        <w:rPr>
          <w:sz w:val="28"/>
          <w:szCs w:val="28"/>
        </w:rPr>
        <w:t xml:space="preserve"> </w:t>
      </w:r>
      <w:r w:rsidR="003247EC">
        <w:rPr>
          <w:sz w:val="28"/>
          <w:szCs w:val="28"/>
        </w:rPr>
        <w:t>апреля</w:t>
      </w:r>
      <w:r w:rsidR="00B21EFD">
        <w:rPr>
          <w:sz w:val="28"/>
          <w:szCs w:val="28"/>
        </w:rPr>
        <w:t xml:space="preserve"> 201</w:t>
      </w:r>
      <w:r w:rsidR="00137D15">
        <w:rPr>
          <w:sz w:val="28"/>
          <w:szCs w:val="28"/>
        </w:rPr>
        <w:t>7</w:t>
      </w:r>
      <w:r w:rsidR="00046E3D" w:rsidRPr="00046E3D">
        <w:rPr>
          <w:sz w:val="28"/>
          <w:szCs w:val="28"/>
        </w:rPr>
        <w:t xml:space="preserve"> г.</w:t>
      </w:r>
    </w:p>
    <w:p w:rsidR="00046E3D" w:rsidRPr="00046E3D" w:rsidRDefault="00D91360" w:rsidP="00046E3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046E3D" w:rsidRPr="00046E3D">
        <w:rPr>
          <w:b/>
          <w:sz w:val="28"/>
          <w:szCs w:val="28"/>
        </w:rPr>
        <w:t>Дата окончания приема заявок на участие в аукционе</w:t>
      </w:r>
      <w:r w:rsidR="00046E3D" w:rsidRPr="00046E3D">
        <w:rPr>
          <w:sz w:val="28"/>
          <w:szCs w:val="28"/>
        </w:rPr>
        <w:t xml:space="preserve"> – </w:t>
      </w:r>
      <w:r w:rsidR="00137D15">
        <w:rPr>
          <w:sz w:val="28"/>
          <w:szCs w:val="28"/>
        </w:rPr>
        <w:t>1</w:t>
      </w:r>
      <w:r w:rsidR="003247EC">
        <w:rPr>
          <w:sz w:val="28"/>
          <w:szCs w:val="28"/>
        </w:rPr>
        <w:t>7</w:t>
      </w:r>
      <w:r w:rsidR="00137D15">
        <w:rPr>
          <w:sz w:val="28"/>
          <w:szCs w:val="28"/>
        </w:rPr>
        <w:t xml:space="preserve"> </w:t>
      </w:r>
      <w:r w:rsidR="003247EC">
        <w:rPr>
          <w:sz w:val="28"/>
          <w:szCs w:val="28"/>
        </w:rPr>
        <w:t>мая</w:t>
      </w:r>
      <w:r w:rsidR="00B21EFD">
        <w:rPr>
          <w:sz w:val="28"/>
          <w:szCs w:val="28"/>
        </w:rPr>
        <w:t xml:space="preserve"> 201</w:t>
      </w:r>
      <w:r w:rsidR="00137D15">
        <w:rPr>
          <w:sz w:val="28"/>
          <w:szCs w:val="28"/>
        </w:rPr>
        <w:t>7</w:t>
      </w:r>
      <w:r w:rsidR="00B21EFD">
        <w:rPr>
          <w:sz w:val="28"/>
          <w:szCs w:val="28"/>
        </w:rPr>
        <w:t xml:space="preserve"> г</w:t>
      </w:r>
      <w:r w:rsidR="007E05BC">
        <w:rPr>
          <w:sz w:val="28"/>
          <w:szCs w:val="28"/>
        </w:rPr>
        <w:t>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b/>
          <w:sz w:val="28"/>
          <w:szCs w:val="28"/>
        </w:rPr>
        <w:t xml:space="preserve"> Время и место приема заявок </w:t>
      </w:r>
      <w:r w:rsidRPr="00046E3D">
        <w:rPr>
          <w:sz w:val="28"/>
          <w:szCs w:val="28"/>
        </w:rPr>
        <w:t>- рабочие дни и часы: понедельник - четверг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7</w:t>
      </w:r>
      <w:r w:rsidRPr="00046E3D">
        <w:rPr>
          <w:sz w:val="28"/>
          <w:szCs w:val="28"/>
        </w:rPr>
        <w:t>.00, пятница с 0</w:t>
      </w:r>
      <w:r w:rsidR="00EE105D">
        <w:rPr>
          <w:sz w:val="28"/>
          <w:szCs w:val="28"/>
        </w:rPr>
        <w:t>8</w:t>
      </w:r>
      <w:r w:rsidRPr="00046E3D">
        <w:rPr>
          <w:sz w:val="28"/>
          <w:szCs w:val="28"/>
        </w:rPr>
        <w:t>.00 до 1</w:t>
      </w:r>
      <w:r w:rsidR="00EE105D">
        <w:rPr>
          <w:sz w:val="28"/>
          <w:szCs w:val="28"/>
        </w:rPr>
        <w:t>6</w:t>
      </w:r>
      <w:r w:rsidRPr="00046E3D">
        <w:rPr>
          <w:sz w:val="28"/>
          <w:szCs w:val="28"/>
        </w:rPr>
        <w:t>.00 (перерыв с 1</w:t>
      </w:r>
      <w:r w:rsidR="007B052B">
        <w:rPr>
          <w:sz w:val="28"/>
          <w:szCs w:val="28"/>
        </w:rPr>
        <w:t>2</w:t>
      </w:r>
      <w:r w:rsidRPr="00046E3D">
        <w:rPr>
          <w:sz w:val="28"/>
          <w:szCs w:val="28"/>
        </w:rPr>
        <w:t>.00 до 1</w:t>
      </w:r>
      <w:r w:rsidR="007B052B">
        <w:rPr>
          <w:sz w:val="28"/>
          <w:szCs w:val="28"/>
        </w:rPr>
        <w:t>3</w:t>
      </w:r>
      <w:r w:rsidRPr="00046E3D">
        <w:rPr>
          <w:sz w:val="28"/>
          <w:szCs w:val="28"/>
        </w:rPr>
        <w:t>.00) по местному времени по адресу: 632868, Новосибирская область, Карасукский район, город Карасук, улица Октябрьская, 39, кабинет № 2.</w:t>
      </w:r>
    </w:p>
    <w:p w:rsidR="00046E3D" w:rsidRPr="00046E3D" w:rsidRDefault="00046E3D" w:rsidP="00046E3D">
      <w:pPr>
        <w:jc w:val="both"/>
        <w:rPr>
          <w:sz w:val="28"/>
          <w:szCs w:val="28"/>
        </w:rPr>
      </w:pPr>
      <w:r w:rsidRPr="00046E3D">
        <w:rPr>
          <w:sz w:val="28"/>
          <w:szCs w:val="28"/>
        </w:rPr>
        <w:t>Телефон для справок: (383-55) 33-869.</w:t>
      </w:r>
    </w:p>
    <w:p w:rsidR="00D90F28" w:rsidRDefault="003426AB" w:rsidP="00D90F28">
      <w:pPr>
        <w:pStyle w:val="a6"/>
        <w:suppressAutoHyphens/>
        <w:spacing w:line="240" w:lineRule="auto"/>
        <w:ind w:right="-1" w:firstLine="709"/>
        <w:rPr>
          <w:b w:val="0"/>
          <w:sz w:val="28"/>
          <w:szCs w:val="28"/>
        </w:rPr>
      </w:pPr>
      <w:r w:rsidRPr="006C085D">
        <w:rPr>
          <w:sz w:val="28"/>
          <w:szCs w:val="28"/>
        </w:rPr>
        <w:t>Место, дата, время и порядок определения участников торгов</w:t>
      </w:r>
      <w:r w:rsidR="00D90F28">
        <w:rPr>
          <w:sz w:val="28"/>
          <w:szCs w:val="28"/>
        </w:rPr>
        <w:t xml:space="preserve">: </w:t>
      </w:r>
      <w:r w:rsidR="00D90F28" w:rsidRPr="00D90F28">
        <w:rPr>
          <w:sz w:val="28"/>
          <w:szCs w:val="28"/>
        </w:rPr>
        <w:t>«</w:t>
      </w:r>
      <w:r w:rsidR="00137D15">
        <w:rPr>
          <w:sz w:val="28"/>
          <w:szCs w:val="28"/>
        </w:rPr>
        <w:t>1</w:t>
      </w:r>
      <w:r w:rsidR="003247EC">
        <w:rPr>
          <w:sz w:val="28"/>
          <w:szCs w:val="28"/>
        </w:rPr>
        <w:t>9</w:t>
      </w:r>
      <w:r w:rsidR="00D90F28" w:rsidRPr="00D90F28">
        <w:rPr>
          <w:sz w:val="28"/>
          <w:szCs w:val="28"/>
        </w:rPr>
        <w:t xml:space="preserve">» </w:t>
      </w:r>
      <w:r w:rsidR="003247EC">
        <w:rPr>
          <w:sz w:val="28"/>
          <w:szCs w:val="28"/>
        </w:rPr>
        <w:t>мая</w:t>
      </w:r>
      <w:r w:rsidR="00D90F28" w:rsidRPr="00D90F28">
        <w:rPr>
          <w:sz w:val="28"/>
          <w:szCs w:val="28"/>
        </w:rPr>
        <w:t xml:space="preserve"> 201</w:t>
      </w:r>
      <w:r w:rsidR="00ED6802">
        <w:rPr>
          <w:sz w:val="28"/>
          <w:szCs w:val="28"/>
        </w:rPr>
        <w:t>7</w:t>
      </w:r>
      <w:r w:rsidR="00D90F28" w:rsidRPr="00D90F28">
        <w:rPr>
          <w:b w:val="0"/>
          <w:sz w:val="28"/>
          <w:szCs w:val="28"/>
        </w:rPr>
        <w:t xml:space="preserve"> года в   </w:t>
      </w:r>
      <w:r w:rsidR="00D90F28" w:rsidRPr="00D90F28">
        <w:rPr>
          <w:sz w:val="28"/>
          <w:szCs w:val="28"/>
        </w:rPr>
        <w:t>1</w:t>
      </w:r>
      <w:r w:rsidR="007E05BC">
        <w:rPr>
          <w:sz w:val="28"/>
          <w:szCs w:val="28"/>
        </w:rPr>
        <w:t>3</w:t>
      </w:r>
      <w:r w:rsidR="00D90F28" w:rsidRPr="00D90F28">
        <w:rPr>
          <w:sz w:val="28"/>
          <w:szCs w:val="28"/>
        </w:rPr>
        <w:t>-30</w:t>
      </w:r>
      <w:r w:rsidR="00D90F28" w:rsidRPr="00D90F28">
        <w:rPr>
          <w:b w:val="0"/>
          <w:sz w:val="28"/>
          <w:szCs w:val="28"/>
        </w:rPr>
        <w:t xml:space="preserve"> час. </w:t>
      </w:r>
      <w:r w:rsidR="00D90F28" w:rsidRPr="00D90F28">
        <w:rPr>
          <w:sz w:val="28"/>
          <w:szCs w:val="28"/>
        </w:rPr>
        <w:t>00</w:t>
      </w:r>
      <w:r w:rsidR="00D90F28" w:rsidRPr="00D90F28">
        <w:rPr>
          <w:b w:val="0"/>
          <w:sz w:val="28"/>
          <w:szCs w:val="28"/>
        </w:rPr>
        <w:t xml:space="preserve"> мин. по местному времени по адресу: Новосибирская область, Карасукский район, город Карасук, улица Октябрьская, 39 (каб. 19).</w:t>
      </w:r>
    </w:p>
    <w:p w:rsidR="003426AB" w:rsidRPr="00943065" w:rsidRDefault="003426AB" w:rsidP="00D90F28">
      <w:pPr>
        <w:pStyle w:val="a6"/>
        <w:suppressAutoHyphens/>
        <w:spacing w:line="240" w:lineRule="auto"/>
        <w:ind w:right="-1" w:firstLine="709"/>
        <w:rPr>
          <w:b w:val="0"/>
          <w:bCs/>
          <w:sz w:val="28"/>
          <w:szCs w:val="28"/>
        </w:rPr>
      </w:pPr>
      <w:r w:rsidRPr="00943065">
        <w:rPr>
          <w:b w:val="0"/>
          <w:bCs/>
          <w:sz w:val="28"/>
          <w:szCs w:val="28"/>
        </w:rPr>
        <w:t>Заявитель может отозвать заявку, обратившись</w:t>
      </w:r>
      <w:r w:rsidR="00361073" w:rsidRPr="00943065">
        <w:rPr>
          <w:b w:val="0"/>
          <w:bCs/>
          <w:sz w:val="28"/>
          <w:szCs w:val="28"/>
        </w:rPr>
        <w:t>:</w:t>
      </w:r>
      <w:r w:rsidR="00894FDC">
        <w:rPr>
          <w:b w:val="0"/>
          <w:bCs/>
          <w:sz w:val="28"/>
          <w:szCs w:val="28"/>
        </w:rPr>
        <w:t xml:space="preserve"> </w:t>
      </w:r>
      <w:r w:rsidR="00361073" w:rsidRPr="00943065">
        <w:rPr>
          <w:b w:val="0"/>
          <w:bCs/>
          <w:sz w:val="28"/>
          <w:szCs w:val="28"/>
        </w:rPr>
        <w:t xml:space="preserve">Новосибирская область, Карасукский район, город Карасук, улица Октябрьская, 39 </w:t>
      </w:r>
      <w:r w:rsidRPr="00943065">
        <w:rPr>
          <w:b w:val="0"/>
          <w:bCs/>
          <w:sz w:val="28"/>
          <w:szCs w:val="28"/>
        </w:rPr>
        <w:t xml:space="preserve"> в кабинет </w:t>
      </w:r>
      <w:r w:rsidR="00524821">
        <w:rPr>
          <w:b w:val="0"/>
          <w:bCs/>
          <w:sz w:val="28"/>
          <w:szCs w:val="28"/>
        </w:rPr>
        <w:t xml:space="preserve">№ </w:t>
      </w:r>
      <w:r w:rsidR="004B250E" w:rsidRPr="00943065">
        <w:rPr>
          <w:b w:val="0"/>
          <w:bCs/>
          <w:sz w:val="28"/>
          <w:szCs w:val="28"/>
        </w:rPr>
        <w:t>2</w:t>
      </w:r>
      <w:r w:rsidRPr="00943065">
        <w:rPr>
          <w:b w:val="0"/>
          <w:bCs/>
          <w:sz w:val="28"/>
          <w:szCs w:val="28"/>
        </w:rPr>
        <w:t xml:space="preserve"> в срок не позднее </w:t>
      </w:r>
      <w:r w:rsidR="00137D15">
        <w:rPr>
          <w:b w:val="0"/>
          <w:bCs/>
          <w:sz w:val="28"/>
          <w:szCs w:val="28"/>
        </w:rPr>
        <w:t>1</w:t>
      </w:r>
      <w:r w:rsidR="003247EC">
        <w:rPr>
          <w:b w:val="0"/>
          <w:bCs/>
          <w:sz w:val="28"/>
          <w:szCs w:val="28"/>
        </w:rPr>
        <w:t>7</w:t>
      </w:r>
      <w:r w:rsidR="00137D15">
        <w:rPr>
          <w:b w:val="0"/>
          <w:bCs/>
          <w:sz w:val="28"/>
          <w:szCs w:val="28"/>
        </w:rPr>
        <w:t xml:space="preserve"> м</w:t>
      </w:r>
      <w:r w:rsidR="003247EC">
        <w:rPr>
          <w:b w:val="0"/>
          <w:bCs/>
          <w:sz w:val="28"/>
          <w:szCs w:val="28"/>
        </w:rPr>
        <w:t>ая</w:t>
      </w:r>
      <w:r w:rsidR="00B21EFD">
        <w:rPr>
          <w:b w:val="0"/>
          <w:bCs/>
          <w:sz w:val="28"/>
          <w:szCs w:val="28"/>
        </w:rPr>
        <w:t xml:space="preserve"> 201</w:t>
      </w:r>
      <w:r w:rsidR="00ED6802">
        <w:rPr>
          <w:b w:val="0"/>
          <w:bCs/>
          <w:sz w:val="28"/>
          <w:szCs w:val="28"/>
        </w:rPr>
        <w:t>7</w:t>
      </w:r>
      <w:r w:rsidR="00B24286" w:rsidRPr="00943065">
        <w:rPr>
          <w:b w:val="0"/>
          <w:bCs/>
          <w:sz w:val="28"/>
          <w:szCs w:val="28"/>
        </w:rPr>
        <w:t> </w:t>
      </w:r>
      <w:r w:rsidRPr="00943065">
        <w:rPr>
          <w:b w:val="0"/>
          <w:bCs/>
          <w:sz w:val="28"/>
          <w:szCs w:val="28"/>
        </w:rPr>
        <w:t>года</w:t>
      </w:r>
      <w:r w:rsidR="0036144B">
        <w:rPr>
          <w:b w:val="0"/>
          <w:bCs/>
          <w:sz w:val="28"/>
          <w:szCs w:val="28"/>
        </w:rPr>
        <w:t xml:space="preserve"> до </w:t>
      </w:r>
      <w:r w:rsidR="00137D15">
        <w:rPr>
          <w:b w:val="0"/>
          <w:bCs/>
          <w:sz w:val="28"/>
          <w:szCs w:val="28"/>
        </w:rPr>
        <w:t>17</w:t>
      </w:r>
      <w:r w:rsidR="0036144B">
        <w:rPr>
          <w:b w:val="0"/>
          <w:bCs/>
          <w:sz w:val="28"/>
          <w:szCs w:val="28"/>
        </w:rPr>
        <w:t>-</w:t>
      </w:r>
      <w:r w:rsidR="000779B6">
        <w:rPr>
          <w:b w:val="0"/>
          <w:bCs/>
          <w:sz w:val="28"/>
          <w:szCs w:val="28"/>
        </w:rPr>
        <w:t>0</w:t>
      </w:r>
      <w:r w:rsidR="0036144B">
        <w:rPr>
          <w:b w:val="0"/>
          <w:bCs/>
          <w:sz w:val="28"/>
          <w:szCs w:val="28"/>
        </w:rPr>
        <w:t>0</w:t>
      </w:r>
      <w:r w:rsidRPr="00943065">
        <w:rPr>
          <w:b w:val="0"/>
          <w:bCs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порядок осмотра земельного участка на местности</w:t>
      </w:r>
      <w:r w:rsidRPr="006C085D">
        <w:rPr>
          <w:rFonts w:ascii="Times New Roman" w:hAnsi="Times New Roman"/>
          <w:sz w:val="28"/>
          <w:szCs w:val="28"/>
        </w:rPr>
        <w:t>: осмотр осуществляется претендентами самостоятельно</w:t>
      </w:r>
      <w:r w:rsidR="00894FDC">
        <w:rPr>
          <w:rFonts w:ascii="Times New Roman" w:hAnsi="Times New Roman"/>
          <w:sz w:val="28"/>
          <w:szCs w:val="28"/>
        </w:rPr>
        <w:t xml:space="preserve"> </w:t>
      </w:r>
      <w:r w:rsidRPr="006C085D">
        <w:rPr>
          <w:rFonts w:ascii="Times New Roman" w:hAnsi="Times New Roman"/>
          <w:bCs/>
          <w:sz w:val="28"/>
          <w:szCs w:val="28"/>
        </w:rPr>
        <w:t>с даты опубликования извещения о проведении открытого аукциона в любое время</w:t>
      </w:r>
      <w:r w:rsidRPr="006C085D">
        <w:rPr>
          <w:rFonts w:ascii="Times New Roman" w:hAnsi="Times New Roman"/>
          <w:sz w:val="28"/>
          <w:szCs w:val="28"/>
        </w:rPr>
        <w:t>.</w:t>
      </w:r>
    </w:p>
    <w:p w:rsidR="003426AB" w:rsidRPr="006C085D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Дата, время и место проведения торгов: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>«</w:t>
      </w:r>
      <w:r w:rsidR="003247EC">
        <w:rPr>
          <w:rFonts w:ascii="Times New Roman" w:hAnsi="Times New Roman"/>
          <w:b/>
          <w:color w:val="auto"/>
          <w:sz w:val="28"/>
          <w:szCs w:val="28"/>
        </w:rPr>
        <w:t>23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 xml:space="preserve">» </w:t>
      </w:r>
      <w:r w:rsidR="003247EC">
        <w:rPr>
          <w:rFonts w:ascii="Times New Roman" w:hAnsi="Times New Roman"/>
          <w:b/>
          <w:color w:val="auto"/>
          <w:sz w:val="28"/>
          <w:szCs w:val="28"/>
        </w:rPr>
        <w:t>мая</w:t>
      </w:r>
      <w:r w:rsidR="00EE105D">
        <w:rPr>
          <w:rFonts w:ascii="Times New Roman" w:hAnsi="Times New Roman"/>
          <w:b/>
          <w:color w:val="auto"/>
          <w:sz w:val="28"/>
          <w:szCs w:val="28"/>
        </w:rPr>
        <w:t xml:space="preserve"> 201</w:t>
      </w:r>
      <w:r w:rsidR="00ED6802">
        <w:rPr>
          <w:rFonts w:ascii="Times New Roman" w:hAnsi="Times New Roman"/>
          <w:b/>
          <w:color w:val="auto"/>
          <w:sz w:val="28"/>
          <w:szCs w:val="28"/>
        </w:rPr>
        <w:t>7</w:t>
      </w:r>
      <w:r w:rsidR="004B250E" w:rsidRPr="004B250E">
        <w:rPr>
          <w:rFonts w:ascii="Times New Roman" w:hAnsi="Times New Roman"/>
          <w:b/>
          <w:color w:val="auto"/>
          <w:sz w:val="28"/>
          <w:szCs w:val="28"/>
        </w:rPr>
        <w:t xml:space="preserve"> года</w:t>
      </w:r>
      <w:r w:rsidR="00D9136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C490F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1C490F" w:rsidRPr="001C490F">
        <w:rPr>
          <w:rFonts w:ascii="Times New Roman" w:hAnsi="Times New Roman"/>
          <w:b/>
          <w:color w:val="auto"/>
          <w:sz w:val="28"/>
          <w:szCs w:val="28"/>
        </w:rPr>
        <w:t>13- 30</w:t>
      </w:r>
      <w:r w:rsidR="00117294">
        <w:rPr>
          <w:rFonts w:ascii="Times New Roman" w:hAnsi="Times New Roman"/>
          <w:b/>
          <w:color w:val="auto"/>
          <w:sz w:val="28"/>
          <w:szCs w:val="28"/>
        </w:rPr>
        <w:t>, 14-00</w:t>
      </w:r>
      <w:r w:rsidR="003247EC">
        <w:rPr>
          <w:rFonts w:ascii="Times New Roman" w:hAnsi="Times New Roman"/>
          <w:b/>
          <w:color w:val="auto"/>
          <w:sz w:val="28"/>
          <w:szCs w:val="28"/>
        </w:rPr>
        <w:t>, 14-30 и 15-00,</w:t>
      </w:r>
      <w:r w:rsidR="00D91360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по адресу: Новосибирская область, Карасукский район, город Карасук, улица Октябрьская, 39, актовый зал</w:t>
      </w:r>
      <w:r w:rsidR="00BD625A">
        <w:rPr>
          <w:rFonts w:ascii="Times New Roman" w:hAnsi="Times New Roman"/>
          <w:color w:val="auto"/>
          <w:sz w:val="28"/>
          <w:szCs w:val="28"/>
        </w:rPr>
        <w:t xml:space="preserve"> (третий этаж)</w:t>
      </w:r>
      <w:r w:rsidR="004B250E" w:rsidRPr="004B250E">
        <w:rPr>
          <w:rFonts w:ascii="Times New Roman" w:hAnsi="Times New Roman"/>
          <w:color w:val="auto"/>
          <w:sz w:val="28"/>
          <w:szCs w:val="28"/>
        </w:rPr>
        <w:t>.</w:t>
      </w:r>
    </w:p>
    <w:p w:rsidR="004B250E" w:rsidRPr="004B250E" w:rsidRDefault="00D91360" w:rsidP="004B25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426AB" w:rsidRPr="006C085D">
        <w:rPr>
          <w:b/>
          <w:sz w:val="28"/>
          <w:szCs w:val="28"/>
        </w:rPr>
        <w:t xml:space="preserve">Место и срок подведения итогов торгов, порядок определения победителей торгов: </w:t>
      </w:r>
      <w:r w:rsidR="004B250E" w:rsidRPr="004B250E">
        <w:rPr>
          <w:b/>
          <w:sz w:val="28"/>
          <w:szCs w:val="28"/>
        </w:rPr>
        <w:t>«</w:t>
      </w:r>
      <w:bookmarkStart w:id="0" w:name="_GoBack"/>
      <w:bookmarkEnd w:id="0"/>
      <w:r w:rsidR="003247EC">
        <w:rPr>
          <w:b/>
          <w:sz w:val="28"/>
          <w:szCs w:val="28"/>
        </w:rPr>
        <w:t>23</w:t>
      </w:r>
      <w:r w:rsidR="004B250E" w:rsidRPr="004B250E">
        <w:rPr>
          <w:b/>
          <w:sz w:val="28"/>
          <w:szCs w:val="28"/>
        </w:rPr>
        <w:t xml:space="preserve">» </w:t>
      </w:r>
      <w:r w:rsidR="00137D15">
        <w:rPr>
          <w:b/>
          <w:sz w:val="28"/>
          <w:szCs w:val="28"/>
        </w:rPr>
        <w:t>м</w:t>
      </w:r>
      <w:r w:rsidR="003247EC">
        <w:rPr>
          <w:b/>
          <w:sz w:val="28"/>
          <w:szCs w:val="28"/>
        </w:rPr>
        <w:t>ая</w:t>
      </w:r>
      <w:r w:rsidR="004B250E" w:rsidRPr="004B250E">
        <w:rPr>
          <w:b/>
          <w:sz w:val="28"/>
          <w:szCs w:val="28"/>
        </w:rPr>
        <w:t xml:space="preserve"> 201</w:t>
      </w:r>
      <w:r w:rsidR="00ED6802">
        <w:rPr>
          <w:b/>
          <w:sz w:val="28"/>
          <w:szCs w:val="28"/>
        </w:rPr>
        <w:t>7</w:t>
      </w:r>
      <w:r w:rsidR="004B250E" w:rsidRPr="004B250E">
        <w:rPr>
          <w:sz w:val="28"/>
          <w:szCs w:val="28"/>
        </w:rPr>
        <w:t xml:space="preserve"> года после завершения торгов по адресу: Новосибирская область, Карасукский район, город Карасук, улица Октябрьская, 39.</w:t>
      </w:r>
    </w:p>
    <w:p w:rsidR="00EE10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 xml:space="preserve"> 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 </w:t>
      </w:r>
    </w:p>
    <w:p w:rsidR="003426AB" w:rsidRPr="006C085D" w:rsidRDefault="003426AB" w:rsidP="003426AB">
      <w:pPr>
        <w:pStyle w:val="a3"/>
        <w:tabs>
          <w:tab w:val="left" w:pos="8647"/>
        </w:tabs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sz w:val="28"/>
          <w:szCs w:val="28"/>
        </w:rPr>
        <w:t>В этот же день Победитель подписывает Протокол о результатах аукциона.</w:t>
      </w:r>
    </w:p>
    <w:p w:rsidR="003426AB" w:rsidRDefault="003426AB" w:rsidP="003426AB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 w:rsidRPr="006C085D">
        <w:rPr>
          <w:rFonts w:ascii="Times New Roman" w:hAnsi="Times New Roman"/>
          <w:b/>
          <w:sz w:val="28"/>
          <w:szCs w:val="28"/>
        </w:rPr>
        <w:t>Срок заключения договор</w:t>
      </w:r>
      <w:r w:rsidR="00B24286" w:rsidRPr="006C085D">
        <w:rPr>
          <w:rFonts w:ascii="Times New Roman" w:hAnsi="Times New Roman"/>
          <w:b/>
          <w:sz w:val="28"/>
          <w:szCs w:val="28"/>
        </w:rPr>
        <w:t>а аренды земельного участка</w:t>
      </w:r>
      <w:r w:rsidRPr="006C085D">
        <w:rPr>
          <w:rFonts w:ascii="Times New Roman" w:hAnsi="Times New Roman"/>
          <w:b/>
          <w:sz w:val="28"/>
          <w:szCs w:val="28"/>
        </w:rPr>
        <w:t>:</w:t>
      </w:r>
      <w:r w:rsidRPr="006C085D">
        <w:rPr>
          <w:rFonts w:ascii="Times New Roman" w:hAnsi="Times New Roman"/>
          <w:sz w:val="28"/>
          <w:szCs w:val="28"/>
        </w:rPr>
        <w:t xml:space="preserve"> победитель аукциона обязан подписать договор аренды земельного участка не позднее </w:t>
      </w:r>
      <w:r w:rsidR="008E7E88">
        <w:rPr>
          <w:rFonts w:ascii="Times New Roman" w:hAnsi="Times New Roman"/>
          <w:sz w:val="28"/>
          <w:szCs w:val="28"/>
        </w:rPr>
        <w:t>10</w:t>
      </w:r>
      <w:r w:rsidRPr="006C085D">
        <w:rPr>
          <w:rFonts w:ascii="Times New Roman" w:hAnsi="Times New Roman"/>
          <w:sz w:val="28"/>
          <w:szCs w:val="28"/>
        </w:rPr>
        <w:t xml:space="preserve"> дней с даты подписания протокола о результатах аукциона.</w:t>
      </w:r>
      <w:r w:rsidRPr="006C085D">
        <w:rPr>
          <w:rFonts w:ascii="Times New Roman" w:hAnsi="Times New Roman"/>
          <w:bCs/>
          <w:sz w:val="28"/>
          <w:szCs w:val="28"/>
        </w:rPr>
        <w:t xml:space="preserve"> Проект договора </w:t>
      </w:r>
      <w:r w:rsidRPr="006C085D">
        <w:rPr>
          <w:rFonts w:ascii="Times New Roman" w:hAnsi="Times New Roman"/>
          <w:sz w:val="28"/>
          <w:szCs w:val="28"/>
        </w:rPr>
        <w:t>аренды земельного участка</w:t>
      </w:r>
      <w:r w:rsidR="008E7E88">
        <w:rPr>
          <w:rFonts w:ascii="Times New Roman" w:hAnsi="Times New Roman"/>
          <w:sz w:val="28"/>
          <w:szCs w:val="28"/>
        </w:rPr>
        <w:t xml:space="preserve"> по лотам № 1-</w:t>
      </w:r>
      <w:r w:rsidR="003247EC">
        <w:rPr>
          <w:rFonts w:ascii="Times New Roman" w:hAnsi="Times New Roman"/>
          <w:sz w:val="28"/>
          <w:szCs w:val="28"/>
        </w:rPr>
        <w:t>4</w:t>
      </w:r>
      <w:r w:rsidRPr="006C085D">
        <w:rPr>
          <w:rFonts w:ascii="Times New Roman" w:hAnsi="Times New Roman"/>
          <w:sz w:val="28"/>
          <w:szCs w:val="28"/>
        </w:rPr>
        <w:t xml:space="preserve"> (приложени</w:t>
      </w:r>
      <w:r w:rsidR="00D91360">
        <w:rPr>
          <w:rFonts w:ascii="Times New Roman" w:hAnsi="Times New Roman"/>
          <w:sz w:val="28"/>
          <w:szCs w:val="28"/>
        </w:rPr>
        <w:t>е</w:t>
      </w:r>
      <w:r w:rsidR="00020F3B" w:rsidRPr="006C085D">
        <w:rPr>
          <w:rFonts w:ascii="Times New Roman" w:hAnsi="Times New Roman"/>
          <w:sz w:val="28"/>
          <w:szCs w:val="28"/>
        </w:rPr>
        <w:t xml:space="preserve"> №</w:t>
      </w:r>
      <w:r w:rsidR="00D91360">
        <w:rPr>
          <w:rFonts w:ascii="Times New Roman" w:hAnsi="Times New Roman"/>
          <w:sz w:val="28"/>
          <w:szCs w:val="28"/>
        </w:rPr>
        <w:t xml:space="preserve"> </w:t>
      </w:r>
      <w:r w:rsidR="00B53E6F">
        <w:rPr>
          <w:rFonts w:ascii="Times New Roman" w:hAnsi="Times New Roman"/>
          <w:sz w:val="28"/>
          <w:szCs w:val="28"/>
        </w:rPr>
        <w:t>2</w:t>
      </w:r>
      <w:r w:rsidRPr="006C085D">
        <w:rPr>
          <w:rFonts w:ascii="Times New Roman" w:hAnsi="Times New Roman"/>
          <w:sz w:val="28"/>
          <w:szCs w:val="28"/>
        </w:rPr>
        <w:t>).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>Технические условия и договор об осуществлении технологического присоединения к электрическим сетям будут разработаны сетевой организацией (ОАО «РЭС») на основании заявки на технологическое присоединение объектов строительства, оформленной в соответствии с требованиями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</w:t>
      </w:r>
      <w:r w:rsidR="00D913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РФ от 27.12.2004 № 861, при этом плата за технологическое присоединение указанных объектов будет определена в соответствии с действующим на момент подготовки договора тарифа за технологическое присоединение.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п.16. Правил технологического присоединения с учетом величины заявленной максимальной мощности присоединяемых энергопринимающих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а также в зависимости </w:t>
      </w:r>
      <w:r>
        <w:rPr>
          <w:rFonts w:ascii="Times New Roman" w:hAnsi="Times New Roman"/>
          <w:sz w:val="28"/>
          <w:szCs w:val="28"/>
        </w:rPr>
        <w:lastRenderedPageBreak/>
        <w:t xml:space="preserve">от наличия технической возможности технологического присоединения энергопринимающих устройств к существующим электрическим сетям.   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заявок на технологическое присоединение к электрическим сетям осуществляется в филиале  «КЭС» ОАО «РЭС», который находится по адресу: 632863, НСО, г. Карасук, ул. Радищева,20.</w:t>
      </w:r>
      <w:r>
        <w:rPr>
          <w:rFonts w:ascii="Times New Roman" w:hAnsi="Times New Roman"/>
          <w:sz w:val="28"/>
          <w:szCs w:val="28"/>
        </w:rPr>
        <w:tab/>
      </w:r>
    </w:p>
    <w:p w:rsidR="0030163C" w:rsidRDefault="0030163C" w:rsidP="00EA31C5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Внесенный победителем торгов задаток засчитывается в счет арендной платы. Организатор торгов обязан в течении 3 </w:t>
      </w:r>
      <w:r w:rsidR="00137D15">
        <w:rPr>
          <w:rFonts w:ascii="Times New Roman" w:hAnsi="Times New Roman"/>
          <w:sz w:val="28"/>
          <w:szCs w:val="28"/>
        </w:rPr>
        <w:t>рабочих</w:t>
      </w:r>
      <w:r>
        <w:rPr>
          <w:rFonts w:ascii="Times New Roman" w:hAnsi="Times New Roman"/>
          <w:sz w:val="28"/>
          <w:szCs w:val="28"/>
        </w:rPr>
        <w:t xml:space="preserve"> дней со дня подписания протокола о результатах торгов возвратить задаток участникам торгов, которые не выиграли их.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отказе в проведении торгов, организатор возвращает в 3-дневный срок внесенные участниками задатки.</w:t>
      </w:r>
    </w:p>
    <w:p w:rsidR="001E0EDC" w:rsidRDefault="001E0EDC" w:rsidP="001E0EDC">
      <w:pPr>
        <w:pStyle w:val="a3"/>
        <w:suppressAutoHyphens/>
        <w:spacing w:before="0" w:after="0" w:line="240" w:lineRule="atLeast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отзыва заявки заявителем позднее даты окончания приема заявок задаток возвращается в порядке, установленном для участников торгов.</w:t>
      </w:r>
    </w:p>
    <w:p w:rsidR="001E0EDC" w:rsidRPr="004B250E" w:rsidRDefault="00D91360" w:rsidP="001E0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E0EDC" w:rsidRPr="006C085D">
        <w:rPr>
          <w:sz w:val="28"/>
          <w:szCs w:val="28"/>
        </w:rPr>
        <w:t xml:space="preserve">Информация также размещается на официальном сайте Российской Федерации для размещения информации о проведении торгов </w:t>
      </w:r>
      <w:hyperlink r:id="rId8" w:history="1">
        <w:r w:rsidR="001E0EDC" w:rsidRPr="006C085D">
          <w:rPr>
            <w:rStyle w:val="a5"/>
            <w:sz w:val="28"/>
            <w:szCs w:val="28"/>
            <w:lang w:val="en-US"/>
          </w:rPr>
          <w:t>www</w:t>
        </w:r>
        <w:r w:rsidR="001E0EDC" w:rsidRPr="006C085D">
          <w:rPr>
            <w:rStyle w:val="a5"/>
            <w:sz w:val="28"/>
            <w:szCs w:val="28"/>
          </w:rPr>
          <w:t>.</w:t>
        </w:r>
        <w:r w:rsidR="001E0EDC" w:rsidRPr="006C085D">
          <w:rPr>
            <w:rStyle w:val="a5"/>
            <w:sz w:val="28"/>
            <w:szCs w:val="28"/>
            <w:lang w:val="en-US"/>
          </w:rPr>
          <w:t>torgi</w:t>
        </w:r>
        <w:r w:rsidR="001E0EDC" w:rsidRPr="006C085D">
          <w:rPr>
            <w:rStyle w:val="a5"/>
            <w:sz w:val="28"/>
            <w:szCs w:val="28"/>
          </w:rPr>
          <w:t>.</w:t>
        </w:r>
        <w:r w:rsidR="001E0EDC" w:rsidRPr="006C085D">
          <w:rPr>
            <w:rStyle w:val="a5"/>
            <w:sz w:val="28"/>
            <w:szCs w:val="28"/>
            <w:lang w:val="en-US"/>
          </w:rPr>
          <w:t>gov</w:t>
        </w:r>
        <w:r w:rsidR="001E0EDC" w:rsidRPr="006C085D">
          <w:rPr>
            <w:rStyle w:val="a5"/>
            <w:sz w:val="28"/>
            <w:szCs w:val="28"/>
          </w:rPr>
          <w:t>.</w:t>
        </w:r>
        <w:r w:rsidR="001E0EDC" w:rsidRPr="006C085D">
          <w:rPr>
            <w:rStyle w:val="a5"/>
            <w:sz w:val="28"/>
            <w:szCs w:val="28"/>
            <w:lang w:val="en-US"/>
          </w:rPr>
          <w:t>ru</w:t>
        </w:r>
      </w:hyperlink>
      <w:r w:rsidR="001E0EDC" w:rsidRPr="006C085D">
        <w:rPr>
          <w:sz w:val="28"/>
          <w:szCs w:val="28"/>
        </w:rPr>
        <w:t xml:space="preserve">, </w:t>
      </w:r>
      <w:r w:rsidR="001E0EDC">
        <w:rPr>
          <w:sz w:val="28"/>
          <w:szCs w:val="28"/>
        </w:rPr>
        <w:t xml:space="preserve">и </w:t>
      </w:r>
      <w:r w:rsidR="001E0EDC" w:rsidRPr="006C085D">
        <w:rPr>
          <w:sz w:val="28"/>
          <w:szCs w:val="28"/>
        </w:rPr>
        <w:t xml:space="preserve"> на официальном сайте </w:t>
      </w:r>
      <w:r w:rsidR="001E0EDC">
        <w:rPr>
          <w:sz w:val="28"/>
          <w:szCs w:val="28"/>
        </w:rPr>
        <w:t>администрации Карасукского района Новосибирской области</w:t>
      </w:r>
      <w:r>
        <w:rPr>
          <w:sz w:val="28"/>
          <w:szCs w:val="28"/>
        </w:rPr>
        <w:t xml:space="preserve"> </w:t>
      </w:r>
      <w:hyperlink r:id="rId9" w:history="1">
        <w:r w:rsidR="001E0EDC" w:rsidRPr="00AD0D33">
          <w:rPr>
            <w:rStyle w:val="a5"/>
            <w:sz w:val="28"/>
            <w:szCs w:val="28"/>
            <w:lang w:val="en-US"/>
          </w:rPr>
          <w:t>www</w:t>
        </w:r>
        <w:r w:rsidR="001E0EDC" w:rsidRPr="00AD0D33">
          <w:rPr>
            <w:rStyle w:val="a5"/>
            <w:sz w:val="28"/>
            <w:szCs w:val="28"/>
          </w:rPr>
          <w:t>.</w:t>
        </w:r>
        <w:r w:rsidR="001E0EDC" w:rsidRPr="00AD0D33">
          <w:rPr>
            <w:rStyle w:val="a5"/>
            <w:sz w:val="28"/>
            <w:szCs w:val="28"/>
            <w:lang w:val="en-US"/>
          </w:rPr>
          <w:t>adm</w:t>
        </w:r>
        <w:r w:rsidR="001E0EDC" w:rsidRPr="00AD0D33">
          <w:rPr>
            <w:rStyle w:val="a5"/>
            <w:sz w:val="28"/>
            <w:szCs w:val="28"/>
          </w:rPr>
          <w:t>-</w:t>
        </w:r>
        <w:r w:rsidR="001E0EDC" w:rsidRPr="00AD0D33">
          <w:rPr>
            <w:rStyle w:val="a5"/>
            <w:sz w:val="28"/>
            <w:szCs w:val="28"/>
            <w:lang w:val="en-US"/>
          </w:rPr>
          <w:t>karasuk</w:t>
        </w:r>
        <w:r w:rsidR="001E0EDC" w:rsidRPr="00AD0D33">
          <w:rPr>
            <w:rStyle w:val="a5"/>
            <w:sz w:val="28"/>
            <w:szCs w:val="28"/>
          </w:rPr>
          <w:t>.</w:t>
        </w:r>
        <w:r w:rsidR="001E0EDC" w:rsidRPr="00AD0D33">
          <w:rPr>
            <w:rStyle w:val="a5"/>
            <w:sz w:val="28"/>
            <w:szCs w:val="28"/>
            <w:lang w:val="en-US"/>
          </w:rPr>
          <w:t>ru</w:t>
        </w:r>
      </w:hyperlink>
      <w:r w:rsidR="001E0EDC" w:rsidRPr="006C085D">
        <w:rPr>
          <w:sz w:val="28"/>
          <w:szCs w:val="28"/>
        </w:rPr>
        <w:t xml:space="preserve">. Контактный телефон: </w:t>
      </w:r>
      <w:r w:rsidR="001E0EDC" w:rsidRPr="004B250E">
        <w:rPr>
          <w:sz w:val="28"/>
          <w:szCs w:val="28"/>
        </w:rPr>
        <w:t>(383 55) 3</w:t>
      </w:r>
      <w:r w:rsidR="001E0EDC">
        <w:rPr>
          <w:sz w:val="28"/>
          <w:szCs w:val="28"/>
        </w:rPr>
        <w:t>3 869.</w:t>
      </w:r>
    </w:p>
    <w:p w:rsidR="003446E0" w:rsidRDefault="00D9136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3446E0" w:rsidRDefault="003446E0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137D15" w:rsidRDefault="00137D15" w:rsidP="00964798">
      <w:pPr>
        <w:jc w:val="center"/>
        <w:rPr>
          <w:sz w:val="28"/>
          <w:szCs w:val="28"/>
        </w:rPr>
      </w:pPr>
    </w:p>
    <w:p w:rsidR="00137D15" w:rsidRDefault="00137D15" w:rsidP="00964798">
      <w:pPr>
        <w:jc w:val="center"/>
        <w:rPr>
          <w:sz w:val="28"/>
          <w:szCs w:val="28"/>
        </w:rPr>
      </w:pPr>
    </w:p>
    <w:p w:rsidR="00137D15" w:rsidRDefault="00137D15" w:rsidP="00964798">
      <w:pPr>
        <w:jc w:val="center"/>
        <w:rPr>
          <w:sz w:val="28"/>
          <w:szCs w:val="28"/>
        </w:rPr>
      </w:pPr>
    </w:p>
    <w:p w:rsidR="00137D15" w:rsidRDefault="00137D15" w:rsidP="00964798">
      <w:pPr>
        <w:jc w:val="center"/>
        <w:rPr>
          <w:sz w:val="28"/>
          <w:szCs w:val="28"/>
        </w:rPr>
      </w:pPr>
    </w:p>
    <w:p w:rsidR="00137D15" w:rsidRDefault="00137D15" w:rsidP="00964798">
      <w:pPr>
        <w:jc w:val="center"/>
        <w:rPr>
          <w:sz w:val="28"/>
          <w:szCs w:val="28"/>
        </w:rPr>
      </w:pPr>
    </w:p>
    <w:p w:rsidR="00137D15" w:rsidRDefault="00137D15" w:rsidP="00964798">
      <w:pPr>
        <w:jc w:val="center"/>
        <w:rPr>
          <w:sz w:val="28"/>
          <w:szCs w:val="28"/>
        </w:rPr>
      </w:pPr>
    </w:p>
    <w:p w:rsidR="00137D15" w:rsidRDefault="00137D15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3247EC" w:rsidRDefault="003247EC" w:rsidP="00964798">
      <w:pPr>
        <w:jc w:val="center"/>
        <w:rPr>
          <w:sz w:val="28"/>
          <w:szCs w:val="28"/>
        </w:rPr>
      </w:pPr>
    </w:p>
    <w:p w:rsidR="003247EC" w:rsidRDefault="003247EC" w:rsidP="00964798">
      <w:pPr>
        <w:jc w:val="center"/>
        <w:rPr>
          <w:sz w:val="28"/>
          <w:szCs w:val="28"/>
        </w:rPr>
      </w:pPr>
    </w:p>
    <w:p w:rsidR="003247EC" w:rsidRDefault="003247EC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524821" w:rsidRDefault="00524821" w:rsidP="00964798">
      <w:pPr>
        <w:jc w:val="center"/>
        <w:rPr>
          <w:sz w:val="28"/>
          <w:szCs w:val="28"/>
        </w:rPr>
      </w:pPr>
    </w:p>
    <w:p w:rsidR="009264F2" w:rsidRPr="009264F2" w:rsidRDefault="003446E0" w:rsidP="009647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D91360">
        <w:rPr>
          <w:sz w:val="28"/>
          <w:szCs w:val="28"/>
        </w:rPr>
        <w:t xml:space="preserve">   </w:t>
      </w:r>
      <w:r w:rsidR="009264F2" w:rsidRPr="009264F2">
        <w:rPr>
          <w:sz w:val="28"/>
          <w:szCs w:val="28"/>
        </w:rPr>
        <w:t>Приложение 1</w:t>
      </w:r>
    </w:p>
    <w:p w:rsidR="00964798" w:rsidRPr="00964798" w:rsidRDefault="00964798" w:rsidP="00964798">
      <w:pPr>
        <w:jc w:val="center"/>
        <w:rPr>
          <w:b/>
          <w:sz w:val="28"/>
          <w:szCs w:val="28"/>
        </w:rPr>
      </w:pPr>
      <w:r w:rsidRPr="00964798">
        <w:rPr>
          <w:b/>
          <w:sz w:val="28"/>
          <w:szCs w:val="28"/>
        </w:rPr>
        <w:t>Заявка на участие в торгах</w:t>
      </w:r>
    </w:p>
    <w:p w:rsidR="00964798" w:rsidRPr="00964798" w:rsidRDefault="00964798" w:rsidP="00964798">
      <w:pPr>
        <w:jc w:val="both"/>
        <w:rPr>
          <w:b/>
          <w:sz w:val="28"/>
          <w:szCs w:val="28"/>
        </w:rPr>
      </w:pP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1.Ознакомившись с данными извещения о проведении торгов по продаже права  на заключение договора аренды земельных участков, опубликованного на</w:t>
      </w:r>
      <w:r w:rsidR="00524821">
        <w:rPr>
          <w:sz w:val="28"/>
          <w:szCs w:val="28"/>
        </w:rPr>
        <w:t xml:space="preserve"> </w:t>
      </w:r>
      <w:r w:rsidRPr="00964798">
        <w:rPr>
          <w:sz w:val="28"/>
          <w:szCs w:val="28"/>
        </w:rPr>
        <w:t>официальном сайте Российской Федерации для размещения информации о проведении торгов в сети «Интернет»,</w:t>
      </w:r>
      <w:r w:rsidRPr="00964798">
        <w:rPr>
          <w:b/>
          <w:sz w:val="28"/>
          <w:szCs w:val="28"/>
        </w:rPr>
        <w:t xml:space="preserve"> _________________________________________________________ </w:t>
      </w:r>
      <w:r w:rsidRPr="00964798">
        <w:rPr>
          <w:b/>
          <w:vanish/>
          <w:sz w:val="28"/>
          <w:szCs w:val="28"/>
        </w:rPr>
        <w:t>(паспорт: 50 03 297209, выдан ОВД З</w:t>
      </w:r>
      <w:r w:rsidRPr="00964798">
        <w:rPr>
          <w:b/>
          <w:sz w:val="28"/>
          <w:szCs w:val="28"/>
        </w:rPr>
        <w:t>(</w:t>
      </w:r>
      <w:r w:rsidRPr="00964798">
        <w:rPr>
          <w:sz w:val="28"/>
          <w:szCs w:val="28"/>
        </w:rPr>
        <w:t>паспорт</w:t>
      </w:r>
      <w:r w:rsidRPr="00964798">
        <w:rPr>
          <w:b/>
          <w:sz w:val="28"/>
          <w:szCs w:val="28"/>
        </w:rPr>
        <w:t>__________________________)</w:t>
      </w:r>
      <w:r w:rsidR="00D91360">
        <w:rPr>
          <w:b/>
          <w:sz w:val="28"/>
          <w:szCs w:val="28"/>
        </w:rPr>
        <w:t xml:space="preserve"> </w:t>
      </w:r>
      <w:r w:rsidRPr="00964798">
        <w:rPr>
          <w:b/>
          <w:vanish/>
          <w:sz w:val="28"/>
          <w:szCs w:val="28"/>
        </w:rPr>
        <w:t xml:space="preserve"> (паспорт: 50 03 297201.08.2006г. в Е (паспорт: 50 03 297209, выдан ОВД З001.08.2006г. в Е (паспорт: 50 03 297209, выдан ОВД З (паспорт: 50 03 297209,01.08.2006г. в Е01.08.2006г. в Е</w:t>
      </w:r>
      <w:r w:rsidRPr="00964798">
        <w:rPr>
          <w:sz w:val="28"/>
          <w:szCs w:val="28"/>
        </w:rPr>
        <w:t>именуемый в далее «Претендент»  согласен приобрести право на заключение договора аренды земельного участка, местоположением: ____________________________________________________________________________________,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2.В случаи победы на торгах принимаем на себя обязательства:</w:t>
      </w:r>
    </w:p>
    <w:p w:rsidR="00964798" w:rsidRPr="00964798" w:rsidRDefault="00964798" w:rsidP="00964798">
      <w:pPr>
        <w:numPr>
          <w:ilvl w:val="1"/>
          <w:numId w:val="8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2.1. подписать в день проведения торгов протокол о результатах торгов;</w:t>
      </w:r>
    </w:p>
    <w:p w:rsidR="00964798" w:rsidRPr="00964798" w:rsidRDefault="00964798" w:rsidP="00964798">
      <w:pPr>
        <w:numPr>
          <w:ilvl w:val="1"/>
          <w:numId w:val="8"/>
        </w:numPr>
        <w:tabs>
          <w:tab w:val="clear" w:pos="360"/>
          <w:tab w:val="num" w:pos="0"/>
          <w:tab w:val="num" w:pos="18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 2.2. оплатить в сроки указанные в извещении о проведении торгов, сложившуюся в результате торгов арендную плату за весь срок действия договора аренды земельного участка.</w:t>
      </w:r>
    </w:p>
    <w:p w:rsidR="00964798" w:rsidRPr="00964798" w:rsidRDefault="00964798" w:rsidP="00964798">
      <w:pPr>
        <w:numPr>
          <w:ilvl w:val="1"/>
          <w:numId w:val="8"/>
        </w:numPr>
        <w:tabs>
          <w:tab w:val="num" w:pos="0"/>
        </w:tabs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    2.3. подписать со своей стороны в </w:t>
      </w:r>
      <w:r w:rsidR="008E7E88">
        <w:rPr>
          <w:sz w:val="28"/>
          <w:szCs w:val="28"/>
        </w:rPr>
        <w:t>10</w:t>
      </w:r>
      <w:r w:rsidRPr="00964798">
        <w:rPr>
          <w:sz w:val="28"/>
          <w:szCs w:val="28"/>
        </w:rPr>
        <w:t>-ти дневный срок с момента оформления протокола о результатах торгов договор аренды земельного участка.</w:t>
      </w:r>
    </w:p>
    <w:p w:rsidR="00964798" w:rsidRPr="00964798" w:rsidRDefault="00964798" w:rsidP="00964798">
      <w:pPr>
        <w:numPr>
          <w:ilvl w:val="0"/>
          <w:numId w:val="9"/>
        </w:numPr>
        <w:tabs>
          <w:tab w:val="num" w:pos="0"/>
        </w:tabs>
        <w:ind w:left="0" w:firstLine="30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Я согласен с тем, что при признании меня победителем торгов и в случаи отказа от подписания протокола о результатах торгов, договора аренды земельного участка и неуплаты по обязательствам п. 2.2, 2.3 задаток, внесенный нами по условиям проведения торгов, утрачивается.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Со сведениями, изложенными в извещении о проведении торгов, ознакомлен и согласен.</w:t>
      </w:r>
    </w:p>
    <w:p w:rsidR="00964798" w:rsidRP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С данными, содержащимися в межевом плане земельного участка ознакомлен.</w:t>
      </w:r>
    </w:p>
    <w:p w:rsidR="00964798" w:rsidRDefault="00964798" w:rsidP="00964798">
      <w:pPr>
        <w:numPr>
          <w:ilvl w:val="0"/>
          <w:numId w:val="9"/>
        </w:numPr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С предварительными техническими условиями на </w:t>
      </w:r>
      <w:r w:rsidR="001F42C6">
        <w:rPr>
          <w:sz w:val="28"/>
          <w:szCs w:val="28"/>
        </w:rPr>
        <w:t xml:space="preserve">теплоснабжение, водоотведение, водоснабжение и </w:t>
      </w:r>
      <w:r w:rsidRPr="00964798">
        <w:rPr>
          <w:sz w:val="28"/>
          <w:szCs w:val="28"/>
        </w:rPr>
        <w:t>электроснабжение объекта строительства ознакомлен.</w:t>
      </w:r>
    </w:p>
    <w:p w:rsidR="005E294E" w:rsidRPr="00964798" w:rsidRDefault="005E294E" w:rsidP="005E294E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094D38">
      <w:pPr>
        <w:ind w:left="660"/>
        <w:jc w:val="both"/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Юридический адрес и банковские реквизиты Претендента:</w:t>
      </w:r>
    </w:p>
    <w:p w:rsidR="00964798" w:rsidRPr="00964798" w:rsidRDefault="00964798" w:rsidP="00964798">
      <w:pPr>
        <w:jc w:val="both"/>
        <w:rPr>
          <w:sz w:val="28"/>
          <w:szCs w:val="28"/>
        </w:rPr>
      </w:pPr>
      <w:r w:rsidRPr="00964798">
        <w:rPr>
          <w:sz w:val="28"/>
          <w:szCs w:val="28"/>
        </w:rPr>
        <w:t>___________________________________________________________________________________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Подпись_____________________________________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М.П.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Даю согласие на обработку персональных данных \________________\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Заявка принята:</w:t>
      </w: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 часов  ___ минут «___» _____________ года за № ____</w:t>
      </w:r>
    </w:p>
    <w:p w:rsidR="00964798" w:rsidRPr="00964798" w:rsidRDefault="00964798" w:rsidP="00964798">
      <w:pPr>
        <w:rPr>
          <w:sz w:val="28"/>
          <w:szCs w:val="28"/>
        </w:rPr>
      </w:pPr>
    </w:p>
    <w:p w:rsidR="00964798" w:rsidRPr="00964798" w:rsidRDefault="00964798" w:rsidP="00964798">
      <w:pPr>
        <w:rPr>
          <w:sz w:val="28"/>
          <w:szCs w:val="28"/>
        </w:rPr>
      </w:pPr>
      <w:r w:rsidRPr="00964798">
        <w:rPr>
          <w:sz w:val="28"/>
          <w:szCs w:val="28"/>
        </w:rPr>
        <w:t>______________________(секретарь комиссии)________</w:t>
      </w:r>
    </w:p>
    <w:p w:rsidR="004B250E" w:rsidRDefault="004B250E" w:rsidP="00020F3B">
      <w:pPr>
        <w:suppressAutoHyphens/>
        <w:jc w:val="right"/>
        <w:rPr>
          <w:b/>
          <w:sz w:val="28"/>
          <w:szCs w:val="28"/>
        </w:rPr>
      </w:pPr>
    </w:p>
    <w:p w:rsidR="00B53E6F" w:rsidRDefault="00B53E6F" w:rsidP="00020F3B">
      <w:pPr>
        <w:suppressAutoHyphens/>
        <w:jc w:val="right"/>
        <w:rPr>
          <w:b/>
          <w:sz w:val="28"/>
          <w:szCs w:val="28"/>
        </w:rPr>
      </w:pPr>
    </w:p>
    <w:p w:rsidR="00964798" w:rsidRPr="00964798" w:rsidRDefault="00964798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964798">
        <w:rPr>
          <w:b/>
          <w:bCs/>
          <w:sz w:val="28"/>
          <w:szCs w:val="28"/>
        </w:rPr>
        <w:lastRenderedPageBreak/>
        <w:t>ДОГОВОР АРЕНДЫ</w:t>
      </w:r>
    </w:p>
    <w:p w:rsidR="00964798" w:rsidRPr="00964798" w:rsidRDefault="00964798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964798">
        <w:rPr>
          <w:b/>
          <w:bCs/>
          <w:sz w:val="28"/>
          <w:szCs w:val="28"/>
        </w:rPr>
        <w:t xml:space="preserve">земельного   участка на территории Карасукского района </w:t>
      </w:r>
    </w:p>
    <w:p w:rsidR="00964798" w:rsidRPr="00964798" w:rsidRDefault="00964798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964798">
        <w:rPr>
          <w:b/>
          <w:bCs/>
          <w:sz w:val="28"/>
          <w:szCs w:val="28"/>
        </w:rPr>
        <w:t>Новосибирской области</w:t>
      </w:r>
    </w:p>
    <w:p w:rsidR="00964798" w:rsidRPr="00964798" w:rsidRDefault="00964798" w:rsidP="00964798">
      <w:pPr>
        <w:keepNext/>
        <w:spacing w:line="204" w:lineRule="auto"/>
        <w:jc w:val="center"/>
        <w:outlineLvl w:val="0"/>
        <w:rPr>
          <w:b/>
          <w:bCs/>
          <w:sz w:val="28"/>
          <w:szCs w:val="28"/>
        </w:rPr>
      </w:pPr>
      <w:r w:rsidRPr="00964798">
        <w:rPr>
          <w:b/>
          <w:bCs/>
          <w:sz w:val="28"/>
          <w:szCs w:val="28"/>
        </w:rPr>
        <w:t xml:space="preserve">№ </w:t>
      </w:r>
    </w:p>
    <w:p w:rsidR="00964798" w:rsidRPr="00964798" w:rsidRDefault="0009175A" w:rsidP="00964798">
      <w:pPr>
        <w:spacing w:line="20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г.Карасук</w:t>
      </w:r>
      <w:r w:rsidR="00964798" w:rsidRPr="00964798">
        <w:rPr>
          <w:sz w:val="28"/>
          <w:szCs w:val="28"/>
        </w:rPr>
        <w:t xml:space="preserve">                                                                                                  «__»______20__г.</w:t>
      </w:r>
    </w:p>
    <w:p w:rsidR="00964798" w:rsidRPr="00964798" w:rsidRDefault="00964798" w:rsidP="00964798">
      <w:pPr>
        <w:spacing w:before="240" w:after="60" w:line="204" w:lineRule="auto"/>
        <w:ind w:firstLine="567"/>
        <w:jc w:val="both"/>
        <w:outlineLvl w:val="6"/>
        <w:rPr>
          <w:sz w:val="28"/>
          <w:szCs w:val="28"/>
        </w:rPr>
      </w:pPr>
      <w:r w:rsidRPr="00964798">
        <w:rPr>
          <w:sz w:val="28"/>
          <w:szCs w:val="28"/>
        </w:rPr>
        <w:t xml:space="preserve">На основании  постановления </w:t>
      </w:r>
      <w:r w:rsidRPr="00964798">
        <w:rPr>
          <w:i/>
          <w:sz w:val="28"/>
          <w:szCs w:val="28"/>
        </w:rPr>
        <w:t>администрации</w:t>
      </w:r>
      <w:r w:rsidRPr="00964798">
        <w:rPr>
          <w:i/>
          <w:iCs/>
          <w:sz w:val="28"/>
          <w:szCs w:val="28"/>
        </w:rPr>
        <w:t xml:space="preserve"> Карасукского района Новосибирской области</w:t>
      </w:r>
      <w:r w:rsidR="00524821">
        <w:rPr>
          <w:i/>
          <w:iCs/>
          <w:sz w:val="28"/>
          <w:szCs w:val="28"/>
        </w:rPr>
        <w:t xml:space="preserve"> </w:t>
      </w:r>
      <w:r w:rsidRPr="00964798">
        <w:rPr>
          <w:i/>
          <w:iCs/>
          <w:sz w:val="28"/>
          <w:szCs w:val="28"/>
        </w:rPr>
        <w:t>от «__»____20__ г</w:t>
      </w:r>
      <w:r w:rsidRPr="00964798">
        <w:rPr>
          <w:sz w:val="28"/>
          <w:szCs w:val="28"/>
        </w:rPr>
        <w:t>.</w:t>
      </w:r>
      <w:r w:rsidRPr="00964798">
        <w:rPr>
          <w:i/>
          <w:iCs/>
          <w:sz w:val="28"/>
          <w:szCs w:val="28"/>
        </w:rPr>
        <w:t xml:space="preserve"> № _____</w:t>
      </w:r>
      <w:r w:rsidRPr="00964798">
        <w:rPr>
          <w:sz w:val="28"/>
          <w:szCs w:val="28"/>
        </w:rPr>
        <w:t xml:space="preserve">, </w:t>
      </w:r>
      <w:r w:rsidRPr="00964798">
        <w:rPr>
          <w:i/>
          <w:iCs/>
          <w:sz w:val="28"/>
          <w:szCs w:val="28"/>
        </w:rPr>
        <w:t>администрация Карасукского района Новосибирской области</w:t>
      </w:r>
      <w:r w:rsidRPr="00964798">
        <w:rPr>
          <w:sz w:val="28"/>
          <w:szCs w:val="28"/>
        </w:rPr>
        <w:t xml:space="preserve">, именуемая  в дальнейшем «Арендодатель», в лице </w:t>
      </w:r>
      <w:r w:rsidRPr="00964798">
        <w:rPr>
          <w:i/>
          <w:iCs/>
          <w:sz w:val="28"/>
          <w:szCs w:val="28"/>
        </w:rPr>
        <w:t>Главы Карасукского района</w:t>
      </w:r>
      <w:r w:rsidR="00D91360">
        <w:rPr>
          <w:i/>
          <w:iCs/>
          <w:sz w:val="28"/>
          <w:szCs w:val="28"/>
        </w:rPr>
        <w:t xml:space="preserve"> </w:t>
      </w:r>
      <w:r w:rsidRPr="00964798">
        <w:rPr>
          <w:i/>
          <w:sz w:val="28"/>
          <w:szCs w:val="28"/>
        </w:rPr>
        <w:t>Новосибирской области</w:t>
      </w:r>
      <w:r w:rsidRPr="00964798">
        <w:rPr>
          <w:bCs/>
          <w:i/>
          <w:iCs/>
          <w:sz w:val="28"/>
          <w:szCs w:val="28"/>
        </w:rPr>
        <w:t>______________________</w:t>
      </w:r>
      <w:r w:rsidRPr="00964798">
        <w:rPr>
          <w:sz w:val="28"/>
          <w:szCs w:val="28"/>
        </w:rPr>
        <w:t>,  действующего на основании Устава, с одной стороны, и ______________________________________________</w:t>
      </w:r>
      <w:r w:rsidRPr="00964798">
        <w:rPr>
          <w:i/>
          <w:sz w:val="28"/>
          <w:szCs w:val="28"/>
        </w:rPr>
        <w:t>,</w:t>
      </w:r>
      <w:r w:rsidRPr="00964798">
        <w:rPr>
          <w:sz w:val="28"/>
          <w:szCs w:val="28"/>
        </w:rPr>
        <w:t>именуемый в дальнейшем «Арендатор», с другой стороны, совместно  именуемые в дальнейшем «Стороны», заключили настоящий договор  о нижеследующем:</w:t>
      </w:r>
    </w:p>
    <w:p w:rsidR="00964798" w:rsidRPr="00964798" w:rsidRDefault="00964798" w:rsidP="00964798">
      <w:pPr>
        <w:spacing w:line="204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1. Предмет Договора</w:t>
      </w:r>
    </w:p>
    <w:p w:rsidR="00964798" w:rsidRPr="00964798" w:rsidRDefault="00964798" w:rsidP="00964798">
      <w:pPr>
        <w:numPr>
          <w:ilvl w:val="1"/>
          <w:numId w:val="10"/>
        </w:numPr>
        <w:tabs>
          <w:tab w:val="num" w:pos="0"/>
          <w:tab w:val="left" w:pos="426"/>
        </w:tabs>
        <w:spacing w:line="204" w:lineRule="auto"/>
        <w:ind w:left="0" w:firstLine="0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Арендодатель предоставляет, а Арендатор принимает в аренду земельный  участок с </w:t>
      </w:r>
      <w:r w:rsidRPr="00964798">
        <w:rPr>
          <w:i/>
          <w:sz w:val="28"/>
          <w:szCs w:val="28"/>
        </w:rPr>
        <w:t>кадастровым</w:t>
      </w:r>
      <w:r w:rsidR="00D91360">
        <w:rPr>
          <w:i/>
          <w:sz w:val="28"/>
          <w:szCs w:val="28"/>
        </w:rPr>
        <w:t xml:space="preserve"> </w:t>
      </w:r>
      <w:r w:rsidRPr="00964798">
        <w:rPr>
          <w:i/>
          <w:iCs/>
          <w:sz w:val="28"/>
          <w:szCs w:val="28"/>
        </w:rPr>
        <w:t>номером ______________</w:t>
      </w:r>
      <w:r w:rsidRPr="00964798">
        <w:rPr>
          <w:sz w:val="28"/>
          <w:szCs w:val="28"/>
        </w:rPr>
        <w:t xml:space="preserve">, расположенный по адресу: </w:t>
      </w:r>
      <w:r w:rsidRPr="00964798">
        <w:rPr>
          <w:i/>
          <w:iCs/>
          <w:sz w:val="28"/>
          <w:szCs w:val="28"/>
        </w:rPr>
        <w:t xml:space="preserve">______________________________ </w:t>
      </w:r>
      <w:r w:rsidRPr="00964798">
        <w:rPr>
          <w:sz w:val="28"/>
          <w:szCs w:val="28"/>
        </w:rPr>
        <w:t>(далее Участок/земельный участок)</w:t>
      </w:r>
      <w:r w:rsidRPr="00964798">
        <w:rPr>
          <w:i/>
          <w:iCs/>
          <w:sz w:val="28"/>
          <w:szCs w:val="28"/>
        </w:rPr>
        <w:t>, площадью ______</w:t>
      </w:r>
      <w:r w:rsidRPr="00964798">
        <w:rPr>
          <w:sz w:val="28"/>
          <w:szCs w:val="28"/>
        </w:rPr>
        <w:t>кв.м</w:t>
      </w:r>
      <w:r w:rsidRPr="00964798">
        <w:rPr>
          <w:b/>
          <w:bCs/>
          <w:sz w:val="28"/>
          <w:szCs w:val="28"/>
        </w:rPr>
        <w:t xml:space="preserve">, </w:t>
      </w:r>
      <w:r w:rsidRPr="00964798">
        <w:rPr>
          <w:sz w:val="28"/>
          <w:szCs w:val="28"/>
        </w:rPr>
        <w:t>в границах, указанных в кадастровом паспорте Участка, прилагаемом к настоящему Договору и являющимся его неотъемлемой частью (Приложение № 1). Категория земель - ______________</w:t>
      </w:r>
    </w:p>
    <w:p w:rsidR="00964798" w:rsidRPr="00964798" w:rsidRDefault="00964798" w:rsidP="00964798">
      <w:pPr>
        <w:numPr>
          <w:ilvl w:val="1"/>
          <w:numId w:val="10"/>
        </w:numPr>
        <w:tabs>
          <w:tab w:val="num" w:pos="142"/>
          <w:tab w:val="left" w:pos="426"/>
        </w:tabs>
        <w:spacing w:line="204" w:lineRule="auto"/>
        <w:ind w:left="0" w:firstLine="0"/>
        <w:jc w:val="both"/>
        <w:rPr>
          <w:sz w:val="28"/>
          <w:szCs w:val="28"/>
        </w:rPr>
      </w:pPr>
      <w:r w:rsidRPr="00964798">
        <w:rPr>
          <w:iCs/>
          <w:sz w:val="28"/>
          <w:szCs w:val="28"/>
        </w:rPr>
        <w:t>Земельный участок предоставляется для</w:t>
      </w:r>
      <w:r w:rsidRPr="00964798">
        <w:rPr>
          <w:i/>
          <w:iCs/>
          <w:sz w:val="28"/>
          <w:szCs w:val="28"/>
        </w:rPr>
        <w:t xml:space="preserve"> ___________________________________________. </w:t>
      </w:r>
    </w:p>
    <w:p w:rsidR="00964798" w:rsidRPr="00964798" w:rsidRDefault="00964798" w:rsidP="00964798">
      <w:pPr>
        <w:tabs>
          <w:tab w:val="left" w:pos="426"/>
        </w:tabs>
        <w:spacing w:line="204" w:lineRule="auto"/>
        <w:jc w:val="both"/>
        <w:rPr>
          <w:i/>
          <w:iCs/>
          <w:sz w:val="28"/>
          <w:szCs w:val="28"/>
        </w:rPr>
      </w:pPr>
      <w:r w:rsidRPr="00964798">
        <w:rPr>
          <w:iCs/>
          <w:sz w:val="28"/>
          <w:szCs w:val="28"/>
        </w:rPr>
        <w:t>Указанное описание цели использования земельного участка является окончательным и именуется в дальнейшем «Разрешенным использованием». Изменение разрешенного пользования допускается исключительно с письменного согласия Арендодателя и оформляется в виде Дополнительного соглашения к настоящему Договору</w:t>
      </w:r>
      <w:r w:rsidRPr="00964798">
        <w:rPr>
          <w:i/>
          <w:iCs/>
          <w:sz w:val="28"/>
          <w:szCs w:val="28"/>
        </w:rPr>
        <w:t>.</w:t>
      </w:r>
    </w:p>
    <w:p w:rsidR="00964798" w:rsidRPr="00964798" w:rsidRDefault="00964798" w:rsidP="00964798">
      <w:pPr>
        <w:numPr>
          <w:ilvl w:val="1"/>
          <w:numId w:val="10"/>
        </w:numPr>
        <w:spacing w:line="204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Обременения в отношении земельного участка не установлены.</w:t>
      </w:r>
    </w:p>
    <w:p w:rsidR="00964798" w:rsidRPr="00964798" w:rsidRDefault="00964798" w:rsidP="00964798">
      <w:pPr>
        <w:spacing w:line="204" w:lineRule="auto"/>
        <w:jc w:val="both"/>
        <w:rPr>
          <w:sz w:val="28"/>
          <w:szCs w:val="28"/>
        </w:rPr>
      </w:pPr>
    </w:p>
    <w:p w:rsidR="00964798" w:rsidRPr="00964798" w:rsidRDefault="00964798" w:rsidP="00964798">
      <w:pPr>
        <w:spacing w:after="120" w:line="204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2. Срок Договора</w:t>
      </w:r>
    </w:p>
    <w:p w:rsidR="00964798" w:rsidRPr="00964798" w:rsidRDefault="00964798" w:rsidP="00964798">
      <w:pPr>
        <w:spacing w:line="204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2.1. Срок аренды Участка устанавливается со дня вступления в силу постановления о предоставлении земельного участка в аренду, т.е. </w:t>
      </w:r>
      <w:r w:rsidRPr="00964798">
        <w:rPr>
          <w:i/>
          <w:iCs/>
          <w:sz w:val="28"/>
          <w:szCs w:val="28"/>
        </w:rPr>
        <w:t>с _____________ года</w:t>
      </w:r>
      <w:r w:rsidR="001D57CC">
        <w:rPr>
          <w:i/>
          <w:iCs/>
          <w:sz w:val="28"/>
          <w:szCs w:val="28"/>
        </w:rPr>
        <w:t xml:space="preserve"> </w:t>
      </w:r>
      <w:r w:rsidRPr="00964798">
        <w:rPr>
          <w:sz w:val="28"/>
          <w:szCs w:val="28"/>
        </w:rPr>
        <w:t>по</w:t>
      </w:r>
      <w:r w:rsidRPr="00964798">
        <w:rPr>
          <w:i/>
          <w:sz w:val="28"/>
          <w:szCs w:val="28"/>
        </w:rPr>
        <w:t>_____________</w:t>
      </w:r>
      <w:r w:rsidRPr="00964798">
        <w:rPr>
          <w:i/>
          <w:iCs/>
          <w:sz w:val="28"/>
          <w:szCs w:val="28"/>
        </w:rPr>
        <w:t xml:space="preserve"> года</w:t>
      </w:r>
      <w:r w:rsidRPr="00964798">
        <w:rPr>
          <w:sz w:val="28"/>
          <w:szCs w:val="28"/>
        </w:rPr>
        <w:t>.</w:t>
      </w:r>
    </w:p>
    <w:p w:rsidR="00964798" w:rsidRPr="00964798" w:rsidRDefault="00964798" w:rsidP="00964798">
      <w:pPr>
        <w:spacing w:line="204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2.2. Участок считается переданным Арендодателем в аренду Арендатору с даты, указанной в п. 2.1 Договора, без оформления акта приема-передачи земельного участка. </w:t>
      </w:r>
    </w:p>
    <w:p w:rsidR="00964798" w:rsidRPr="00964798" w:rsidRDefault="00964798" w:rsidP="00964798">
      <w:pPr>
        <w:spacing w:line="204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2.3. Договор аренды подлежит государственной регистрации в органе, осуществляющим государственную регистрацию прав на недвижимое имущество и сделок с ним (кроме случаев заключения договоров аренды на срок менее одного года).</w:t>
      </w:r>
    </w:p>
    <w:p w:rsidR="00964798" w:rsidRPr="00964798" w:rsidRDefault="00964798" w:rsidP="00964798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2.4.  Истечение срока действия договора влечет за собой его прекращение в случаях, если ко дню истечения срока действия Договора не будет достигнуто соглашение о его пролонгации</w:t>
      </w:r>
      <w:r w:rsidRPr="00964798">
        <w:rPr>
          <w:rFonts w:ascii="Arial" w:hAnsi="Arial" w:cs="Arial"/>
          <w:sz w:val="28"/>
          <w:szCs w:val="28"/>
        </w:rPr>
        <w:t>.</w:t>
      </w:r>
    </w:p>
    <w:p w:rsidR="00964798" w:rsidRPr="00964798" w:rsidRDefault="00964798" w:rsidP="00964798">
      <w:pPr>
        <w:autoSpaceDE w:val="0"/>
        <w:autoSpaceDN w:val="0"/>
        <w:adjustRightInd w:val="0"/>
        <w:spacing w:line="204" w:lineRule="auto"/>
        <w:jc w:val="both"/>
        <w:rPr>
          <w:sz w:val="28"/>
          <w:szCs w:val="28"/>
        </w:rPr>
      </w:pPr>
    </w:p>
    <w:p w:rsidR="00964798" w:rsidRPr="00964798" w:rsidRDefault="00964798" w:rsidP="00964798">
      <w:pPr>
        <w:spacing w:after="120" w:line="204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3. Размер и условия внесения арендной платы</w:t>
      </w:r>
    </w:p>
    <w:p w:rsidR="00964798" w:rsidRPr="009264F2" w:rsidRDefault="00964798" w:rsidP="009647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3.1.</w:t>
      </w:r>
      <w:r w:rsidRPr="009264F2">
        <w:rPr>
          <w:rFonts w:eastAsia="Calibri"/>
          <w:sz w:val="28"/>
          <w:szCs w:val="28"/>
          <w:lang w:eastAsia="en-US"/>
        </w:rPr>
        <w:t>Размер годовой арендной платы в соответствии с Протоколом составляет _______________ (прописью) рублей.</w:t>
      </w:r>
    </w:p>
    <w:p w:rsidR="00964798" w:rsidRPr="00964798" w:rsidRDefault="00964798" w:rsidP="009647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264F2">
        <w:rPr>
          <w:rFonts w:eastAsia="Calibri"/>
          <w:sz w:val="28"/>
          <w:szCs w:val="28"/>
          <w:lang w:eastAsia="en-US"/>
        </w:rPr>
        <w:t>Арендная плата за три года действия</w:t>
      </w:r>
      <w:r w:rsidR="00C816FC" w:rsidRPr="009264F2">
        <w:rPr>
          <w:rFonts w:eastAsia="Calibri"/>
          <w:sz w:val="28"/>
          <w:szCs w:val="28"/>
          <w:lang w:eastAsia="en-US"/>
        </w:rPr>
        <w:t xml:space="preserve"> Договора составляет сумму ______________ (прописью) рублей.</w:t>
      </w:r>
    </w:p>
    <w:p w:rsidR="00964798" w:rsidRPr="00964798" w:rsidRDefault="00964798" w:rsidP="009647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 w:rsidR="001F42C6">
        <w:rPr>
          <w:rFonts w:eastAsia="Calibri"/>
          <w:sz w:val="28"/>
          <w:szCs w:val="28"/>
          <w:lang w:eastAsia="en-US"/>
        </w:rPr>
        <w:t>2</w:t>
      </w:r>
      <w:r w:rsidRPr="00964798">
        <w:rPr>
          <w:rFonts w:eastAsia="Calibri"/>
          <w:sz w:val="28"/>
          <w:szCs w:val="28"/>
          <w:lang w:eastAsia="en-US"/>
        </w:rPr>
        <w:t>. Арендные платежи начинают исчисляться с "____" __________ 20____ г.</w:t>
      </w:r>
    </w:p>
    <w:p w:rsidR="00964798" w:rsidRPr="00964798" w:rsidRDefault="00964798" w:rsidP="009647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 w:rsidR="001F42C6"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>. На момент составления договора действуют следующие правила:</w:t>
      </w:r>
    </w:p>
    <w:p w:rsidR="00964798" w:rsidRPr="00964798" w:rsidRDefault="00964798" w:rsidP="009647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 w:rsidR="001F42C6"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 xml:space="preserve">.1. Арендная плата и неустойка по договору вносятся Арендатором на расчетный счет № 40101810900000010001 в </w:t>
      </w:r>
      <w:r w:rsidR="00B21EFD">
        <w:rPr>
          <w:rFonts w:eastAsia="Calibri"/>
          <w:sz w:val="28"/>
          <w:szCs w:val="28"/>
          <w:lang w:eastAsia="en-US"/>
        </w:rPr>
        <w:t>Сибирское ГУ Банка России г. Новосибирск</w:t>
      </w:r>
      <w:r w:rsidRPr="00964798">
        <w:rPr>
          <w:rFonts w:eastAsia="Calibri"/>
          <w:sz w:val="28"/>
          <w:szCs w:val="28"/>
          <w:lang w:eastAsia="en-US"/>
        </w:rPr>
        <w:t xml:space="preserve">, БИК 045004001. Получатель: ИНН 5422110610, КПП 542201001, Управление Федерального казначейства по Новосибирской области (Администрация Карасукского района), </w:t>
      </w:r>
      <w:r w:rsidRPr="00964798">
        <w:rPr>
          <w:rFonts w:eastAsia="Calibri"/>
          <w:sz w:val="28"/>
          <w:szCs w:val="28"/>
          <w:lang w:eastAsia="en-US"/>
        </w:rPr>
        <w:lastRenderedPageBreak/>
        <w:t>ОКТМО муниципального образования, на территории которого находится земельный участок, КБК 00111150131</w:t>
      </w:r>
      <w:r w:rsidR="007131E2"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>0000120.</w:t>
      </w:r>
    </w:p>
    <w:p w:rsidR="001D57CC" w:rsidRDefault="00964798" w:rsidP="001D57CC">
      <w:pPr>
        <w:suppressAutoHyphens/>
        <w:jc w:val="both"/>
        <w:rPr>
          <w:sz w:val="28"/>
          <w:szCs w:val="28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 w:rsidR="001F42C6"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 xml:space="preserve">.2. </w:t>
      </w:r>
      <w:r w:rsidR="00C816FC" w:rsidRPr="009264F2">
        <w:rPr>
          <w:rFonts w:eastAsia="Calibri"/>
          <w:sz w:val="28"/>
          <w:szCs w:val="28"/>
          <w:lang w:eastAsia="en-US"/>
        </w:rPr>
        <w:t>Арендная плата за три года действия договора аренды земельного участка оплачивается Арендатором в течении шести месяцев с даты подписания сторонами договора ежемесячно равными частями не позднее первого числа месяца, следующего за расчетным.</w:t>
      </w:r>
      <w:r w:rsidR="001D57CC">
        <w:rPr>
          <w:rFonts w:eastAsia="Calibri"/>
          <w:sz w:val="28"/>
          <w:szCs w:val="28"/>
          <w:lang w:eastAsia="en-US"/>
        </w:rPr>
        <w:t xml:space="preserve"> </w:t>
      </w:r>
      <w:r w:rsidR="001D57CC" w:rsidRPr="007158F7">
        <w:rPr>
          <w:sz w:val="28"/>
          <w:szCs w:val="28"/>
        </w:rPr>
        <w:t>Оплата за последующие 7 лет действия договора аренды земельного участка оплачивается ежемесячно равными частями не позднее первого числа месяца, следующего за расчетным.</w:t>
      </w:r>
    </w:p>
    <w:p w:rsidR="00964798" w:rsidRPr="00964798" w:rsidRDefault="00964798" w:rsidP="009647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 w:rsidR="001F42C6"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>.3. В случае неуплаты платежей в установленный срок Арендатор уплачивает Арендодателю неустойку за каждый день просрочки в размере 0,1% от суммы задолженности.</w:t>
      </w:r>
    </w:p>
    <w:p w:rsidR="00964798" w:rsidRPr="00964798" w:rsidRDefault="00964798" w:rsidP="0096479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64798">
        <w:rPr>
          <w:rFonts w:eastAsia="Calibri"/>
          <w:sz w:val="28"/>
          <w:szCs w:val="28"/>
          <w:lang w:eastAsia="en-US"/>
        </w:rPr>
        <w:t>3.</w:t>
      </w:r>
      <w:r w:rsidR="001F42C6">
        <w:rPr>
          <w:rFonts w:eastAsia="Calibri"/>
          <w:sz w:val="28"/>
          <w:szCs w:val="28"/>
          <w:lang w:eastAsia="en-US"/>
        </w:rPr>
        <w:t>3</w:t>
      </w:r>
      <w:r w:rsidRPr="00964798">
        <w:rPr>
          <w:rFonts w:eastAsia="Calibri"/>
          <w:sz w:val="28"/>
          <w:szCs w:val="28"/>
          <w:lang w:eastAsia="en-US"/>
        </w:rPr>
        <w:t>.4. В случаях когда за плательщиком к наступившему очередному сроку внесения платежа числится задолженность по этому платежу, соблюдается следующая очередность распределения поступивших сумм: в первую очередь погашается пеня по задолженности прошлых лет, затем последовательно: задолженность прошлых лет; пеня по задолженности по первому сроку платежа текущего года, сама задолженность по первому сроку платежа текущего года; пеня по задолженности по второму сроку платежа текущего года, сама задолженность и т.д., после этого погашаются платежи по очередным наступившим срокам уплаты в текущем году.</w:t>
      </w:r>
    </w:p>
    <w:p w:rsidR="00964798" w:rsidRPr="00964798" w:rsidRDefault="00964798" w:rsidP="00964798">
      <w:pPr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4. Права и обязанности Сторон</w:t>
      </w:r>
    </w:p>
    <w:p w:rsidR="00964798" w:rsidRPr="00964798" w:rsidRDefault="00964798" w:rsidP="00964798">
      <w:pPr>
        <w:spacing w:after="120" w:line="204" w:lineRule="auto"/>
        <w:ind w:left="540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4.1. Арендодатель имеет право:</w:t>
      </w:r>
    </w:p>
    <w:p w:rsidR="00964798" w:rsidRPr="00964798" w:rsidRDefault="00964798" w:rsidP="00964798">
      <w:pPr>
        <w:spacing w:line="204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4.1.1. Требовать досрочного расторжения Договора в случаях, предусмотренных  п. 2 ст. 46 Земельного кодекса Российской Федерации, а также при нарушении порядка и сроков внесения арендной платы более двух раз подряд.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964798" w:rsidRPr="00964798" w:rsidRDefault="00964798" w:rsidP="00964798">
      <w:pPr>
        <w:spacing w:line="228" w:lineRule="auto"/>
        <w:ind w:firstLine="540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4.2. Арендодатель обязан:</w:t>
      </w:r>
    </w:p>
    <w:p w:rsidR="00964798" w:rsidRPr="00964798" w:rsidRDefault="00964798" w:rsidP="00964798">
      <w:pPr>
        <w:spacing w:line="228" w:lineRule="auto"/>
        <w:rPr>
          <w:sz w:val="28"/>
          <w:szCs w:val="28"/>
        </w:rPr>
      </w:pPr>
      <w:r w:rsidRPr="00964798">
        <w:rPr>
          <w:sz w:val="28"/>
          <w:szCs w:val="28"/>
        </w:rPr>
        <w:t>4.2.1. Выполнять в полном объеме все условия Договора.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4.2.2. Производить перерасчет арендной платы и информировать об этом Арендатора в письменном виде. 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4.2.3.В случаях, связанных с необходимостью изъятия земельного участка для муниципальных нужд, гарантировать Арендатору возмещения всех затрат в соответствии с действующим законодательством.</w:t>
      </w:r>
    </w:p>
    <w:p w:rsidR="00964798" w:rsidRPr="00964798" w:rsidRDefault="00964798" w:rsidP="00964798">
      <w:pPr>
        <w:spacing w:after="120" w:line="228" w:lineRule="auto"/>
        <w:ind w:firstLine="567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4.3. Арендатор имеет право:</w:t>
      </w:r>
    </w:p>
    <w:p w:rsidR="00964798" w:rsidRPr="00964798" w:rsidRDefault="00964798" w:rsidP="00964798">
      <w:pPr>
        <w:spacing w:line="228" w:lineRule="auto"/>
        <w:rPr>
          <w:sz w:val="28"/>
          <w:szCs w:val="28"/>
        </w:rPr>
      </w:pPr>
      <w:r w:rsidRPr="00964798">
        <w:rPr>
          <w:sz w:val="28"/>
          <w:szCs w:val="28"/>
        </w:rPr>
        <w:t>4.3.1. На возведение строений в соответствии с правилами застройки, установленных на соответствующей территории.</w:t>
      </w:r>
    </w:p>
    <w:p w:rsidR="001E0EDC" w:rsidRPr="00964798" w:rsidRDefault="00964798" w:rsidP="001E0EDC">
      <w:pPr>
        <w:spacing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4.3.2.</w:t>
      </w:r>
      <w:r w:rsidR="001E0EDC" w:rsidRPr="001E0EDC">
        <w:rPr>
          <w:sz w:val="28"/>
          <w:szCs w:val="28"/>
        </w:rPr>
        <w:t xml:space="preserve"> </w:t>
      </w:r>
      <w:r w:rsidR="001E0EDC">
        <w:rPr>
          <w:sz w:val="28"/>
          <w:szCs w:val="28"/>
        </w:rPr>
        <w:t>В</w:t>
      </w:r>
      <w:r w:rsidR="001E0EDC" w:rsidRPr="00964798">
        <w:rPr>
          <w:sz w:val="28"/>
          <w:szCs w:val="28"/>
        </w:rPr>
        <w:t xml:space="preserve"> установленном порядке, сдавать Участок в субаренду, а также передавать свои права и обязанности по договору третьим лицам</w:t>
      </w:r>
      <w:r w:rsidR="001E0EDC">
        <w:rPr>
          <w:sz w:val="28"/>
          <w:szCs w:val="28"/>
        </w:rPr>
        <w:t>, письменно уведомив об этом Арендодателя</w:t>
      </w:r>
      <w:r w:rsidR="001E0EDC" w:rsidRPr="00964798">
        <w:rPr>
          <w:sz w:val="28"/>
          <w:szCs w:val="28"/>
        </w:rPr>
        <w:t>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4.3.3.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 чем за 3 (три) месяца до истечения срока действия Договора. 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lastRenderedPageBreak/>
        <w:t xml:space="preserve">Преимущественное право заключения Договора на новый срок может быть реализовано Арендатором при условии отсутствия ограничений на дальнейшую аренду Участка, отсутствия нарушений им законодательства Российской Федерации и (или) условий Договора. </w:t>
      </w:r>
    </w:p>
    <w:p w:rsidR="00964798" w:rsidRPr="00964798" w:rsidRDefault="00964798" w:rsidP="00964798">
      <w:pPr>
        <w:spacing w:after="120" w:line="228" w:lineRule="auto"/>
        <w:ind w:firstLine="567"/>
        <w:rPr>
          <w:i/>
          <w:iCs/>
          <w:sz w:val="28"/>
          <w:szCs w:val="28"/>
          <w:u w:val="single"/>
        </w:rPr>
      </w:pPr>
      <w:r w:rsidRPr="00964798">
        <w:rPr>
          <w:i/>
          <w:iCs/>
          <w:sz w:val="28"/>
          <w:szCs w:val="28"/>
          <w:u w:val="single"/>
        </w:rPr>
        <w:t>4.4. Арендатор обязан: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4.4.1.Выполнять в полном объеме все условия Договора.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4.4.2.Использовать Участок в соответствии с целевым назначением и Разрешенным использованием.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4.4.3.Уплачивать в размере и на условиях, установленных Договором, арендную плату. Копии платежных документов, подтверждающих оплату арендной платы, в течение 3 (трех) дней, с момента оплаты, предоставлять в Управление имущества и земельных отношений администрации Карасукского района 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4.4.4.Обеспечить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4.4.5.В течение 10 дней после подписания Договора и изменений к нему передать его (их) на государственную регистрацию в орган, осуществляющий государственную регистрацию прав на недвижимое имущество и сделок с ним.</w:t>
      </w:r>
    </w:p>
    <w:p w:rsidR="00964798" w:rsidRPr="00964798" w:rsidRDefault="00964798" w:rsidP="00964798">
      <w:pPr>
        <w:tabs>
          <w:tab w:val="left" w:pos="2127"/>
        </w:tabs>
        <w:spacing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964798" w:rsidRPr="00964798" w:rsidRDefault="00964798" w:rsidP="00964798">
      <w:pPr>
        <w:tabs>
          <w:tab w:val="left" w:pos="2127"/>
        </w:tabs>
        <w:spacing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964798" w:rsidRPr="00964798" w:rsidRDefault="00964798" w:rsidP="00964798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4.4.8. Немедленно извещать Арендодателя и соответствующие государственные органы о всякой аварии или ином событии, нанесшем (или грозящим нанести) Участку и находящимся на нем объектам, перечисленным в пункте 1.2 Договора,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964798" w:rsidRPr="00964798" w:rsidRDefault="00964798" w:rsidP="00964798">
      <w:pPr>
        <w:spacing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4.4.9. Письменно в десятидневный срок уведомить Арендодателя об изменении своих реквизитов.</w:t>
      </w:r>
    </w:p>
    <w:p w:rsidR="00964798" w:rsidRPr="00964798" w:rsidRDefault="00964798" w:rsidP="00964798">
      <w:pPr>
        <w:spacing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4.4.10. Содержать арендуемый земельный участок, а также прилегающую к нему территорию в состоянии, соответствующем требованиям правил благоустройства и санитарного содержания. Обеспечить вывоз образовавшихся твердых и промышленных отходов в специально отведенные для этого места.</w:t>
      </w:r>
    </w:p>
    <w:p w:rsidR="00964798" w:rsidRPr="00964798" w:rsidRDefault="00964798" w:rsidP="00964798">
      <w:pPr>
        <w:spacing w:line="216" w:lineRule="auto"/>
        <w:rPr>
          <w:sz w:val="28"/>
          <w:szCs w:val="28"/>
        </w:rPr>
      </w:pPr>
      <w:r w:rsidRPr="00964798">
        <w:rPr>
          <w:sz w:val="28"/>
          <w:szCs w:val="28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</w:t>
      </w:r>
    </w:p>
    <w:p w:rsidR="00964798" w:rsidRPr="00964798" w:rsidRDefault="00964798" w:rsidP="00964798">
      <w:pPr>
        <w:spacing w:line="216" w:lineRule="auto"/>
        <w:rPr>
          <w:sz w:val="28"/>
          <w:szCs w:val="28"/>
        </w:rPr>
      </w:pPr>
    </w:p>
    <w:p w:rsidR="00964798" w:rsidRPr="00964798" w:rsidRDefault="00964798" w:rsidP="00964798">
      <w:pPr>
        <w:tabs>
          <w:tab w:val="left" w:pos="142"/>
        </w:tabs>
        <w:spacing w:after="120" w:line="216" w:lineRule="auto"/>
        <w:ind w:left="284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5. Ответственность Сторон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5.2. За нарушение срока внесения арендной платы по Договору, Арендатор выплачивает Арендодателю пени из расчета 0,1 % от размера невнесенной арендной платы за каждый календарный день просрочки. Пени перечисляются в порядке, предусмотренном п. 3.3 Договора.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5.3. В случае систематического (2 и более раза) неправильного указания в платежном документе банковских реквизитов, предусмотренных в п. 3.2 настоящего Договора, в результате чего денежные средства зачислены на код бюджетной классификации (КБК) </w:t>
      </w:r>
      <w:r w:rsidRPr="00964798">
        <w:rPr>
          <w:sz w:val="28"/>
          <w:szCs w:val="28"/>
        </w:rPr>
        <w:lastRenderedPageBreak/>
        <w:t>«Невыясненные поступления», Арендатор уплачивает Арендодателю договорную неустойку в размере 0,1% от суммы, подлежащей уплате в бюджет.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5.4.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обязательств.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5.5. Стоимость улучшений земельного участка, произведенных Арендатором без согласия Арендодателя, возмещению не подлежит.</w:t>
      </w:r>
    </w:p>
    <w:p w:rsidR="00964798" w:rsidRPr="00964798" w:rsidRDefault="00964798" w:rsidP="00964798">
      <w:pPr>
        <w:spacing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964798" w:rsidRPr="00964798" w:rsidRDefault="00964798" w:rsidP="00964798">
      <w:pPr>
        <w:spacing w:line="216" w:lineRule="auto"/>
        <w:jc w:val="both"/>
        <w:rPr>
          <w:sz w:val="28"/>
          <w:szCs w:val="28"/>
        </w:rPr>
      </w:pPr>
    </w:p>
    <w:p w:rsidR="00964798" w:rsidRPr="00964798" w:rsidRDefault="00964798" w:rsidP="00964798">
      <w:pPr>
        <w:spacing w:after="120" w:line="216" w:lineRule="auto"/>
        <w:ind w:left="284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6. Изменение, расторжение и прекращение Договора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6.1. Все изменения и (или) дополнения к Договору, за исключением п.п. 3.6 и 6.2, оформляются Сторонами в письменной форме и подлежат государственной регистрации в установленных законом случаях.</w:t>
      </w:r>
    </w:p>
    <w:p w:rsidR="00964798" w:rsidRPr="00964798" w:rsidRDefault="00964798" w:rsidP="00964798">
      <w:pPr>
        <w:spacing w:after="120" w:line="216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6.2. Арендодатель вправе в одностороннем порядке без судебной процедуры отказаться от исполнения Договора в случаях, предусмотренных     п. 2 ст. 46 Земельного кодекса Российской Федерации, а также при нарушении порядка и сроков внесения арендной платы более двух раз.</w:t>
      </w:r>
    </w:p>
    <w:p w:rsidR="00964798" w:rsidRPr="00964798" w:rsidRDefault="00964798" w:rsidP="00964798">
      <w:pPr>
        <w:spacing w:after="120" w:line="216" w:lineRule="auto"/>
        <w:rPr>
          <w:sz w:val="28"/>
          <w:szCs w:val="28"/>
        </w:rPr>
      </w:pPr>
      <w:r w:rsidRPr="00964798">
        <w:rPr>
          <w:sz w:val="28"/>
          <w:szCs w:val="28"/>
        </w:rPr>
        <w:t>6.3. Договор может быть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964798" w:rsidRPr="00964798" w:rsidRDefault="00964798" w:rsidP="00964798">
      <w:pPr>
        <w:spacing w:line="228" w:lineRule="auto"/>
        <w:ind w:left="284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7. Рассмотрение и урегулирование споров</w:t>
      </w:r>
    </w:p>
    <w:p w:rsidR="00964798" w:rsidRPr="00964798" w:rsidRDefault="00964798" w:rsidP="00137D15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64798" w:rsidRPr="00964798" w:rsidRDefault="00964798" w:rsidP="00964798">
      <w:pPr>
        <w:spacing w:after="120" w:line="228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8. Особые условия договора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8.1. Договор субаренды земельного участка подлежит государственной регистрации в органе, осуществляющем государственную регистрацию прав на недвижимое имущество и сделок с ним и направляется Арендодателю в 10-дневный срок после его государственной регистрации для последующего учета.</w:t>
      </w:r>
    </w:p>
    <w:p w:rsidR="00964798" w:rsidRPr="00964798" w:rsidRDefault="00964798" w:rsidP="00964798">
      <w:pPr>
        <w:spacing w:line="228" w:lineRule="auto"/>
        <w:rPr>
          <w:sz w:val="28"/>
          <w:szCs w:val="28"/>
        </w:rPr>
      </w:pPr>
      <w:r w:rsidRPr="00964798">
        <w:rPr>
          <w:sz w:val="28"/>
          <w:szCs w:val="28"/>
        </w:rPr>
        <w:t>8.2. Срок действия договора субаренды не может превышать срок действия Договора.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8.3. При досрочном расторжении Договора договор субаренды земельного участка прекращает свое действие. 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964798" w:rsidRPr="00964798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964798" w:rsidRPr="009264F2" w:rsidRDefault="00964798" w:rsidP="00964798">
      <w:pPr>
        <w:spacing w:after="120" w:line="228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>8.6. Арендатору разъяснены ст. 164, 165 ГК РФ.</w:t>
      </w:r>
    </w:p>
    <w:p w:rsidR="00C816FC" w:rsidRPr="00964798" w:rsidRDefault="00C816FC" w:rsidP="00964798">
      <w:pPr>
        <w:spacing w:after="120" w:line="228" w:lineRule="auto"/>
        <w:jc w:val="both"/>
        <w:rPr>
          <w:sz w:val="28"/>
          <w:szCs w:val="28"/>
        </w:rPr>
      </w:pPr>
      <w:r w:rsidRPr="009264F2">
        <w:rPr>
          <w:sz w:val="28"/>
          <w:szCs w:val="28"/>
        </w:rPr>
        <w:t>8.7. Досрочное прекращение (расторжение) Договора не является основанием для возврата Арендатору денежных средств, внесенных с п.3.4.1. Договора.</w:t>
      </w:r>
    </w:p>
    <w:p w:rsidR="00964798" w:rsidRPr="00964798" w:rsidRDefault="00964798" w:rsidP="00964798">
      <w:pPr>
        <w:spacing w:after="120" w:line="228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9.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5671"/>
      </w:tblGrid>
      <w:tr w:rsidR="00964798" w:rsidRPr="00964798" w:rsidTr="00E52A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  <w:p w:rsidR="00964798" w:rsidRPr="00964798" w:rsidRDefault="00964798" w:rsidP="00964798">
            <w:pPr>
              <w:keepNext/>
              <w:spacing w:line="192" w:lineRule="auto"/>
              <w:ind w:firstLine="567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64798">
              <w:rPr>
                <w:b/>
                <w:bCs/>
                <w:sz w:val="28"/>
                <w:szCs w:val="28"/>
              </w:rPr>
              <w:t>АРЕНДОДАТЕЛЬ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keepNext/>
              <w:spacing w:before="240" w:after="60" w:line="192" w:lineRule="auto"/>
              <w:ind w:firstLine="567"/>
              <w:jc w:val="center"/>
              <w:outlineLvl w:val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4798">
              <w:rPr>
                <w:rFonts w:ascii="Arial" w:hAnsi="Arial" w:cs="Arial"/>
                <w:b/>
                <w:bCs/>
                <w:sz w:val="28"/>
                <w:szCs w:val="28"/>
              </w:rPr>
              <w:t>АРЕНДАТОР</w:t>
            </w:r>
          </w:p>
        </w:tc>
      </w:tr>
      <w:tr w:rsidR="00964798" w:rsidRPr="00964798" w:rsidTr="00E52A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tabs>
                <w:tab w:val="left" w:pos="708"/>
                <w:tab w:val="center" w:pos="4153"/>
                <w:tab w:val="right" w:pos="8306"/>
              </w:tabs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Администрация Карасукского района Новосибирской области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tabs>
                <w:tab w:val="left" w:pos="708"/>
                <w:tab w:val="center" w:pos="4153"/>
                <w:tab w:val="right" w:pos="8306"/>
              </w:tabs>
              <w:spacing w:line="192" w:lineRule="auto"/>
              <w:rPr>
                <w:sz w:val="28"/>
                <w:szCs w:val="28"/>
              </w:rPr>
            </w:pPr>
          </w:p>
        </w:tc>
      </w:tr>
      <w:tr w:rsidR="00964798" w:rsidRPr="00964798" w:rsidTr="00E52A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Юридический адрес:</w:t>
            </w:r>
            <w:r w:rsidR="001D57CC">
              <w:rPr>
                <w:sz w:val="28"/>
                <w:szCs w:val="28"/>
              </w:rPr>
              <w:t xml:space="preserve"> </w:t>
            </w:r>
            <w:r w:rsidRPr="00964798">
              <w:rPr>
                <w:sz w:val="28"/>
                <w:szCs w:val="28"/>
              </w:rPr>
              <w:t xml:space="preserve">Новосибирская </w:t>
            </w:r>
            <w:r w:rsidRPr="00964798">
              <w:rPr>
                <w:sz w:val="28"/>
                <w:szCs w:val="28"/>
              </w:rPr>
              <w:lastRenderedPageBreak/>
              <w:t>область, г. Карасук ул. Октябрьская д. 39</w:t>
            </w:r>
          </w:p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964798" w:rsidRPr="00964798" w:rsidTr="00E52AC9">
        <w:trPr>
          <w:trHeight w:val="34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lastRenderedPageBreak/>
              <w:t>ИНН/КПП 5422110610/542201001</w:t>
            </w:r>
          </w:p>
          <w:p w:rsidR="00964798" w:rsidRPr="00964798" w:rsidRDefault="00964798" w:rsidP="00964798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964798" w:rsidRPr="00964798" w:rsidTr="00E52A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Банковские реквизиты:</w:t>
            </w:r>
          </w:p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 xml:space="preserve">УФК по Новосибирской области </w:t>
            </w:r>
          </w:p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(Администрация Карасукского района)</w:t>
            </w:r>
          </w:p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л/счет 03513031330</w:t>
            </w:r>
          </w:p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р/счет 40204810400000000146</w:t>
            </w:r>
          </w:p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БИК 045004001</w:t>
            </w:r>
          </w:p>
          <w:p w:rsidR="00964798" w:rsidRPr="00964798" w:rsidRDefault="00B21EFD" w:rsidP="00964798">
            <w:pPr>
              <w:spacing w:line="19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Сибирское ГУ Банка России г. Новосибирск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</w:p>
        </w:tc>
      </w:tr>
      <w:tr w:rsidR="00964798" w:rsidRPr="00964798" w:rsidTr="00E52AC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  <w:r w:rsidRPr="00964798">
              <w:rPr>
                <w:sz w:val="28"/>
                <w:szCs w:val="28"/>
              </w:rPr>
              <w:t>Телефон: 33869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798" w:rsidRPr="00964798" w:rsidRDefault="00964798" w:rsidP="00964798">
            <w:pPr>
              <w:spacing w:line="192" w:lineRule="auto"/>
              <w:rPr>
                <w:sz w:val="28"/>
                <w:szCs w:val="28"/>
              </w:rPr>
            </w:pPr>
          </w:p>
        </w:tc>
      </w:tr>
    </w:tbl>
    <w:p w:rsidR="00964798" w:rsidRPr="00964798" w:rsidRDefault="00964798" w:rsidP="00964798">
      <w:pPr>
        <w:spacing w:line="192" w:lineRule="auto"/>
        <w:rPr>
          <w:b/>
          <w:bCs/>
          <w:sz w:val="28"/>
          <w:szCs w:val="28"/>
          <w:u w:val="single"/>
        </w:rPr>
      </w:pPr>
    </w:p>
    <w:p w:rsidR="00964798" w:rsidRPr="00964798" w:rsidRDefault="00964798" w:rsidP="00964798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  <w:r w:rsidRPr="00964798">
        <w:rPr>
          <w:b/>
          <w:bCs/>
          <w:sz w:val="28"/>
          <w:szCs w:val="28"/>
          <w:u w:val="single"/>
        </w:rPr>
        <w:t>10. Подписи Сторон</w:t>
      </w:r>
    </w:p>
    <w:p w:rsidR="00964798" w:rsidRPr="00964798" w:rsidRDefault="00964798" w:rsidP="00964798">
      <w:pPr>
        <w:spacing w:line="192" w:lineRule="auto"/>
        <w:jc w:val="center"/>
        <w:rPr>
          <w:b/>
          <w:bCs/>
          <w:sz w:val="28"/>
          <w:szCs w:val="28"/>
          <w:u w:val="single"/>
        </w:rPr>
      </w:pPr>
    </w:p>
    <w:p w:rsidR="00964798" w:rsidRPr="00964798" w:rsidRDefault="00964798" w:rsidP="00964798">
      <w:pPr>
        <w:spacing w:line="192" w:lineRule="auto"/>
        <w:ind w:firstLine="567"/>
        <w:jc w:val="both"/>
        <w:rPr>
          <w:sz w:val="28"/>
          <w:szCs w:val="28"/>
        </w:rPr>
      </w:pPr>
    </w:p>
    <w:p w:rsidR="00964798" w:rsidRPr="00964798" w:rsidRDefault="00964798" w:rsidP="00964798">
      <w:pPr>
        <w:tabs>
          <w:tab w:val="right" w:pos="8222"/>
          <w:tab w:val="right" w:pos="10348"/>
        </w:tabs>
        <w:spacing w:line="192" w:lineRule="auto"/>
        <w:rPr>
          <w:sz w:val="28"/>
          <w:szCs w:val="28"/>
        </w:rPr>
      </w:pPr>
      <w:r w:rsidRPr="00964798">
        <w:rPr>
          <w:sz w:val="28"/>
          <w:szCs w:val="28"/>
        </w:rPr>
        <w:t>Арендодатель:</w:t>
      </w:r>
      <w:r w:rsidRPr="00964798">
        <w:rPr>
          <w:sz w:val="28"/>
          <w:szCs w:val="28"/>
        </w:rPr>
        <w:tab/>
      </w:r>
      <w:r w:rsidRPr="00964798">
        <w:rPr>
          <w:sz w:val="28"/>
          <w:szCs w:val="28"/>
          <w:u w:val="single"/>
        </w:rPr>
        <w:tab/>
      </w:r>
    </w:p>
    <w:p w:rsidR="00964798" w:rsidRPr="00964798" w:rsidRDefault="00964798" w:rsidP="00964798">
      <w:pPr>
        <w:tabs>
          <w:tab w:val="center" w:pos="9356"/>
        </w:tabs>
        <w:spacing w:line="192" w:lineRule="auto"/>
        <w:rPr>
          <w:sz w:val="28"/>
          <w:szCs w:val="28"/>
        </w:rPr>
      </w:pPr>
      <w:r w:rsidRPr="00964798">
        <w:rPr>
          <w:sz w:val="28"/>
          <w:szCs w:val="28"/>
        </w:rPr>
        <w:tab/>
        <w:t>(подпись)</w:t>
      </w:r>
    </w:p>
    <w:p w:rsidR="00964798" w:rsidRPr="00964798" w:rsidRDefault="00964798" w:rsidP="00964798">
      <w:pPr>
        <w:tabs>
          <w:tab w:val="right" w:pos="4536"/>
          <w:tab w:val="right" w:pos="8222"/>
          <w:tab w:val="right" w:pos="10348"/>
        </w:tabs>
        <w:spacing w:line="192" w:lineRule="auto"/>
        <w:rPr>
          <w:sz w:val="28"/>
          <w:szCs w:val="28"/>
        </w:rPr>
      </w:pPr>
    </w:p>
    <w:p w:rsidR="00964798" w:rsidRPr="00964798" w:rsidRDefault="00964798" w:rsidP="00964798">
      <w:pPr>
        <w:spacing w:after="120" w:line="192" w:lineRule="auto"/>
        <w:rPr>
          <w:sz w:val="28"/>
          <w:szCs w:val="28"/>
        </w:rPr>
      </w:pPr>
      <w:r w:rsidRPr="00964798">
        <w:rPr>
          <w:sz w:val="28"/>
          <w:szCs w:val="28"/>
        </w:rPr>
        <w:t xml:space="preserve">                                                                                                                         М.П.</w:t>
      </w:r>
    </w:p>
    <w:p w:rsidR="00964798" w:rsidRPr="00964798" w:rsidRDefault="00964798" w:rsidP="00964798">
      <w:pPr>
        <w:tabs>
          <w:tab w:val="left" w:pos="708"/>
          <w:tab w:val="center" w:pos="4153"/>
          <w:tab w:val="right" w:pos="8306"/>
        </w:tabs>
        <w:spacing w:line="192" w:lineRule="auto"/>
        <w:jc w:val="both"/>
        <w:rPr>
          <w:sz w:val="28"/>
          <w:szCs w:val="28"/>
        </w:rPr>
      </w:pPr>
      <w:r w:rsidRPr="00964798">
        <w:rPr>
          <w:sz w:val="28"/>
          <w:szCs w:val="28"/>
        </w:rPr>
        <w:t xml:space="preserve">Арендатор: </w:t>
      </w:r>
    </w:p>
    <w:p w:rsidR="00964798" w:rsidRPr="00964798" w:rsidRDefault="00964798" w:rsidP="00964798">
      <w:pPr>
        <w:tabs>
          <w:tab w:val="right" w:pos="4536"/>
          <w:tab w:val="right" w:pos="8222"/>
          <w:tab w:val="right" w:pos="10348"/>
        </w:tabs>
        <w:spacing w:line="192" w:lineRule="auto"/>
        <w:rPr>
          <w:sz w:val="28"/>
          <w:szCs w:val="28"/>
        </w:rPr>
      </w:pPr>
      <w:r w:rsidRPr="00964798">
        <w:rPr>
          <w:sz w:val="28"/>
          <w:szCs w:val="28"/>
        </w:rPr>
        <w:tab/>
      </w:r>
      <w:r w:rsidRPr="00964798">
        <w:rPr>
          <w:sz w:val="28"/>
          <w:szCs w:val="28"/>
          <w:u w:val="single"/>
        </w:rPr>
        <w:tab/>
      </w:r>
    </w:p>
    <w:p w:rsidR="00964798" w:rsidRPr="00964798" w:rsidRDefault="00964798" w:rsidP="00964798">
      <w:pPr>
        <w:tabs>
          <w:tab w:val="center" w:pos="9356"/>
        </w:tabs>
        <w:spacing w:line="192" w:lineRule="auto"/>
        <w:ind w:left="2552"/>
        <w:rPr>
          <w:sz w:val="28"/>
          <w:szCs w:val="28"/>
        </w:rPr>
      </w:pPr>
      <w:r w:rsidRPr="00964798">
        <w:rPr>
          <w:sz w:val="28"/>
          <w:szCs w:val="28"/>
        </w:rPr>
        <w:tab/>
        <w:t>(подпись)</w:t>
      </w: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40459D" w:rsidRDefault="0040459D" w:rsidP="00964798">
      <w:pPr>
        <w:suppressAutoHyphens/>
        <w:jc w:val="right"/>
      </w:pPr>
    </w:p>
    <w:p w:rsidR="0040459D" w:rsidRDefault="0040459D" w:rsidP="00964798">
      <w:pPr>
        <w:suppressAutoHyphens/>
        <w:jc w:val="right"/>
      </w:pPr>
    </w:p>
    <w:p w:rsidR="0040459D" w:rsidRDefault="0040459D" w:rsidP="00964798">
      <w:pPr>
        <w:suppressAutoHyphens/>
        <w:jc w:val="right"/>
      </w:pPr>
    </w:p>
    <w:p w:rsidR="0040459D" w:rsidRDefault="0040459D" w:rsidP="00964798">
      <w:pPr>
        <w:suppressAutoHyphens/>
        <w:jc w:val="right"/>
      </w:pPr>
    </w:p>
    <w:p w:rsidR="0009175A" w:rsidRDefault="0009175A" w:rsidP="00964798">
      <w:pPr>
        <w:suppressAutoHyphens/>
        <w:jc w:val="right"/>
      </w:pPr>
    </w:p>
    <w:p w:rsidR="00964798" w:rsidRDefault="00964798" w:rsidP="00964798">
      <w:pPr>
        <w:suppressAutoHyphens/>
        <w:jc w:val="right"/>
        <w:rPr>
          <w:b/>
          <w:sz w:val="28"/>
          <w:szCs w:val="28"/>
        </w:rPr>
      </w:pPr>
    </w:p>
    <w:sectPr w:rsidR="00964798" w:rsidSect="009264F2">
      <w:pgSz w:w="11906" w:h="16838"/>
      <w:pgMar w:top="568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F40" w:rsidRDefault="00103F40" w:rsidP="00964798">
      <w:r>
        <w:separator/>
      </w:r>
    </w:p>
  </w:endnote>
  <w:endnote w:type="continuationSeparator" w:id="1">
    <w:p w:rsidR="00103F40" w:rsidRDefault="00103F40" w:rsidP="00964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F40" w:rsidRDefault="00103F40" w:rsidP="00964798">
      <w:r>
        <w:separator/>
      </w:r>
    </w:p>
  </w:footnote>
  <w:footnote w:type="continuationSeparator" w:id="1">
    <w:p w:rsidR="00103F40" w:rsidRDefault="00103F40" w:rsidP="00964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1C7"/>
    <w:multiLevelType w:val="hybridMultilevel"/>
    <w:tmpl w:val="6CF8F0F8"/>
    <w:lvl w:ilvl="0" w:tplc="83E6A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023F"/>
    <w:multiLevelType w:val="multilevel"/>
    <w:tmpl w:val="24A41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D155C67"/>
    <w:multiLevelType w:val="multilevel"/>
    <w:tmpl w:val="4434F498"/>
    <w:lvl w:ilvl="0">
      <w:start w:val="4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A43011B"/>
    <w:multiLevelType w:val="multilevel"/>
    <w:tmpl w:val="4FD89FD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E2F0D51"/>
    <w:multiLevelType w:val="hybridMultilevel"/>
    <w:tmpl w:val="3C362E58"/>
    <w:lvl w:ilvl="0" w:tplc="3154B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C027A8">
      <w:numFmt w:val="none"/>
      <w:lvlText w:val=""/>
      <w:lvlJc w:val="left"/>
      <w:pPr>
        <w:tabs>
          <w:tab w:val="num" w:pos="360"/>
        </w:tabs>
      </w:pPr>
    </w:lvl>
    <w:lvl w:ilvl="2" w:tplc="A52620B8">
      <w:numFmt w:val="none"/>
      <w:lvlText w:val=""/>
      <w:lvlJc w:val="left"/>
      <w:pPr>
        <w:tabs>
          <w:tab w:val="num" w:pos="360"/>
        </w:tabs>
      </w:pPr>
    </w:lvl>
    <w:lvl w:ilvl="3" w:tplc="9FCE3086">
      <w:numFmt w:val="none"/>
      <w:lvlText w:val=""/>
      <w:lvlJc w:val="left"/>
      <w:pPr>
        <w:tabs>
          <w:tab w:val="num" w:pos="360"/>
        </w:tabs>
      </w:pPr>
    </w:lvl>
    <w:lvl w:ilvl="4" w:tplc="0232AD34">
      <w:numFmt w:val="none"/>
      <w:lvlText w:val=""/>
      <w:lvlJc w:val="left"/>
      <w:pPr>
        <w:tabs>
          <w:tab w:val="num" w:pos="360"/>
        </w:tabs>
      </w:pPr>
    </w:lvl>
    <w:lvl w:ilvl="5" w:tplc="1D06FA8E">
      <w:numFmt w:val="none"/>
      <w:lvlText w:val=""/>
      <w:lvlJc w:val="left"/>
      <w:pPr>
        <w:tabs>
          <w:tab w:val="num" w:pos="360"/>
        </w:tabs>
      </w:pPr>
    </w:lvl>
    <w:lvl w:ilvl="6" w:tplc="BEE27052">
      <w:numFmt w:val="none"/>
      <w:lvlText w:val=""/>
      <w:lvlJc w:val="left"/>
      <w:pPr>
        <w:tabs>
          <w:tab w:val="num" w:pos="360"/>
        </w:tabs>
      </w:pPr>
    </w:lvl>
    <w:lvl w:ilvl="7" w:tplc="531E3610">
      <w:numFmt w:val="none"/>
      <w:lvlText w:val=""/>
      <w:lvlJc w:val="left"/>
      <w:pPr>
        <w:tabs>
          <w:tab w:val="num" w:pos="360"/>
        </w:tabs>
      </w:pPr>
    </w:lvl>
    <w:lvl w:ilvl="8" w:tplc="6F882E3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E634E18"/>
    <w:multiLevelType w:val="hybridMultilevel"/>
    <w:tmpl w:val="CB5C3C00"/>
    <w:lvl w:ilvl="0" w:tplc="D89460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D82B8D"/>
    <w:multiLevelType w:val="hybridMultilevel"/>
    <w:tmpl w:val="DF8E0910"/>
    <w:lvl w:ilvl="0" w:tplc="0E646CD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430C2E"/>
    <w:multiLevelType w:val="multilevel"/>
    <w:tmpl w:val="E24402E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71B36D8"/>
    <w:multiLevelType w:val="multilevel"/>
    <w:tmpl w:val="0E32F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A7A106E"/>
    <w:multiLevelType w:val="hybridMultilevel"/>
    <w:tmpl w:val="EB2218FA"/>
    <w:lvl w:ilvl="0" w:tplc="B6D0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22CE">
      <w:numFmt w:val="none"/>
      <w:lvlText w:val=""/>
      <w:lvlJc w:val="left"/>
      <w:pPr>
        <w:tabs>
          <w:tab w:val="num" w:pos="360"/>
        </w:tabs>
      </w:pPr>
    </w:lvl>
    <w:lvl w:ilvl="2" w:tplc="BAC8FAAC">
      <w:numFmt w:val="none"/>
      <w:lvlText w:val=""/>
      <w:lvlJc w:val="left"/>
      <w:pPr>
        <w:tabs>
          <w:tab w:val="num" w:pos="360"/>
        </w:tabs>
      </w:pPr>
    </w:lvl>
    <w:lvl w:ilvl="3" w:tplc="52BAF984">
      <w:numFmt w:val="none"/>
      <w:lvlText w:val=""/>
      <w:lvlJc w:val="left"/>
      <w:pPr>
        <w:tabs>
          <w:tab w:val="num" w:pos="360"/>
        </w:tabs>
      </w:pPr>
    </w:lvl>
    <w:lvl w:ilvl="4" w:tplc="F356B760">
      <w:numFmt w:val="none"/>
      <w:lvlText w:val=""/>
      <w:lvlJc w:val="left"/>
      <w:pPr>
        <w:tabs>
          <w:tab w:val="num" w:pos="360"/>
        </w:tabs>
      </w:pPr>
    </w:lvl>
    <w:lvl w:ilvl="5" w:tplc="8240577E">
      <w:numFmt w:val="none"/>
      <w:lvlText w:val=""/>
      <w:lvlJc w:val="left"/>
      <w:pPr>
        <w:tabs>
          <w:tab w:val="num" w:pos="360"/>
        </w:tabs>
      </w:pPr>
    </w:lvl>
    <w:lvl w:ilvl="6" w:tplc="D07E0C7E">
      <w:numFmt w:val="none"/>
      <w:lvlText w:val=""/>
      <w:lvlJc w:val="left"/>
      <w:pPr>
        <w:tabs>
          <w:tab w:val="num" w:pos="360"/>
        </w:tabs>
      </w:pPr>
    </w:lvl>
    <w:lvl w:ilvl="7" w:tplc="B52AAFB4">
      <w:numFmt w:val="none"/>
      <w:lvlText w:val=""/>
      <w:lvlJc w:val="left"/>
      <w:pPr>
        <w:tabs>
          <w:tab w:val="num" w:pos="360"/>
        </w:tabs>
      </w:pPr>
    </w:lvl>
    <w:lvl w:ilvl="8" w:tplc="3658588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30C55A0"/>
    <w:multiLevelType w:val="multilevel"/>
    <w:tmpl w:val="4EB4B6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5953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2">
    <w:nsid w:val="75C67595"/>
    <w:multiLevelType w:val="hybridMultilevel"/>
    <w:tmpl w:val="6BF05A50"/>
    <w:lvl w:ilvl="0" w:tplc="08F4D498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760F7F6E"/>
    <w:multiLevelType w:val="hybridMultilevel"/>
    <w:tmpl w:val="93E42D20"/>
    <w:lvl w:ilvl="0" w:tplc="8C062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92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005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9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00A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F22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7235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2205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D16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E5B43D6"/>
    <w:multiLevelType w:val="hybridMultilevel"/>
    <w:tmpl w:val="EA30F6DA"/>
    <w:lvl w:ilvl="0" w:tplc="CA7C8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BB8"/>
    <w:rsid w:val="00000A90"/>
    <w:rsid w:val="00000D06"/>
    <w:rsid w:val="000013F3"/>
    <w:rsid w:val="00020F3B"/>
    <w:rsid w:val="000235CC"/>
    <w:rsid w:val="00025F38"/>
    <w:rsid w:val="000300DB"/>
    <w:rsid w:val="00046036"/>
    <w:rsid w:val="00046E3D"/>
    <w:rsid w:val="00053E15"/>
    <w:rsid w:val="00055B87"/>
    <w:rsid w:val="00064C2B"/>
    <w:rsid w:val="00065D2D"/>
    <w:rsid w:val="0007410B"/>
    <w:rsid w:val="000779B6"/>
    <w:rsid w:val="000809EF"/>
    <w:rsid w:val="00085F52"/>
    <w:rsid w:val="0009175A"/>
    <w:rsid w:val="00094D38"/>
    <w:rsid w:val="000B658C"/>
    <w:rsid w:val="000B73D1"/>
    <w:rsid w:val="000C2611"/>
    <w:rsid w:val="000C50DF"/>
    <w:rsid w:val="000C7582"/>
    <w:rsid w:val="000D1E82"/>
    <w:rsid w:val="000D2AC8"/>
    <w:rsid w:val="000D2CC4"/>
    <w:rsid w:val="000E7032"/>
    <w:rsid w:val="000F4FB9"/>
    <w:rsid w:val="000F67E2"/>
    <w:rsid w:val="000F6C2F"/>
    <w:rsid w:val="00103F40"/>
    <w:rsid w:val="00117294"/>
    <w:rsid w:val="00117361"/>
    <w:rsid w:val="00120AAD"/>
    <w:rsid w:val="00125771"/>
    <w:rsid w:val="00136970"/>
    <w:rsid w:val="00137D15"/>
    <w:rsid w:val="00147045"/>
    <w:rsid w:val="001636DF"/>
    <w:rsid w:val="00166F86"/>
    <w:rsid w:val="00180556"/>
    <w:rsid w:val="00190951"/>
    <w:rsid w:val="001C490F"/>
    <w:rsid w:val="001C5DC3"/>
    <w:rsid w:val="001D57CC"/>
    <w:rsid w:val="001E0EDC"/>
    <w:rsid w:val="001E238C"/>
    <w:rsid w:val="001E441B"/>
    <w:rsid w:val="001E49FC"/>
    <w:rsid w:val="001E6EC4"/>
    <w:rsid w:val="001F0C70"/>
    <w:rsid w:val="001F42C6"/>
    <w:rsid w:val="001F72E4"/>
    <w:rsid w:val="00232258"/>
    <w:rsid w:val="00232DF7"/>
    <w:rsid w:val="00250C5C"/>
    <w:rsid w:val="002532AC"/>
    <w:rsid w:val="00254EA6"/>
    <w:rsid w:val="0025534A"/>
    <w:rsid w:val="00256F2A"/>
    <w:rsid w:val="00270032"/>
    <w:rsid w:val="00286D7D"/>
    <w:rsid w:val="00290583"/>
    <w:rsid w:val="00294317"/>
    <w:rsid w:val="002A5EA1"/>
    <w:rsid w:val="002D3AD3"/>
    <w:rsid w:val="002D3B50"/>
    <w:rsid w:val="002E1FF6"/>
    <w:rsid w:val="0030163C"/>
    <w:rsid w:val="0031014C"/>
    <w:rsid w:val="003236D0"/>
    <w:rsid w:val="003247EC"/>
    <w:rsid w:val="0033343E"/>
    <w:rsid w:val="00342371"/>
    <w:rsid w:val="003426AB"/>
    <w:rsid w:val="003446E0"/>
    <w:rsid w:val="00347A5D"/>
    <w:rsid w:val="00361073"/>
    <w:rsid w:val="0036144B"/>
    <w:rsid w:val="003730E2"/>
    <w:rsid w:val="00377701"/>
    <w:rsid w:val="00390829"/>
    <w:rsid w:val="003A23CD"/>
    <w:rsid w:val="003A2E0C"/>
    <w:rsid w:val="003B7C53"/>
    <w:rsid w:val="003C705D"/>
    <w:rsid w:val="003D65BB"/>
    <w:rsid w:val="003D748F"/>
    <w:rsid w:val="003E3FF9"/>
    <w:rsid w:val="003E4F66"/>
    <w:rsid w:val="003F298B"/>
    <w:rsid w:val="003F4603"/>
    <w:rsid w:val="004027F2"/>
    <w:rsid w:val="0040459D"/>
    <w:rsid w:val="00413967"/>
    <w:rsid w:val="00427059"/>
    <w:rsid w:val="00430799"/>
    <w:rsid w:val="00431428"/>
    <w:rsid w:val="004337A4"/>
    <w:rsid w:val="00457203"/>
    <w:rsid w:val="0046366B"/>
    <w:rsid w:val="004636EF"/>
    <w:rsid w:val="00464200"/>
    <w:rsid w:val="00471F9B"/>
    <w:rsid w:val="004832FC"/>
    <w:rsid w:val="004B182D"/>
    <w:rsid w:val="004B250E"/>
    <w:rsid w:val="004C6741"/>
    <w:rsid w:val="004D332F"/>
    <w:rsid w:val="004D7A57"/>
    <w:rsid w:val="004F2488"/>
    <w:rsid w:val="004F54A8"/>
    <w:rsid w:val="00510EF4"/>
    <w:rsid w:val="00514BA8"/>
    <w:rsid w:val="0052263F"/>
    <w:rsid w:val="00524821"/>
    <w:rsid w:val="005271E3"/>
    <w:rsid w:val="0055003D"/>
    <w:rsid w:val="005513F4"/>
    <w:rsid w:val="00570930"/>
    <w:rsid w:val="005835EB"/>
    <w:rsid w:val="00584D27"/>
    <w:rsid w:val="005A0382"/>
    <w:rsid w:val="005B73C6"/>
    <w:rsid w:val="005E049D"/>
    <w:rsid w:val="005E294E"/>
    <w:rsid w:val="005E2A5C"/>
    <w:rsid w:val="005E50A8"/>
    <w:rsid w:val="005E7B07"/>
    <w:rsid w:val="005F2EF5"/>
    <w:rsid w:val="0063647A"/>
    <w:rsid w:val="006366DC"/>
    <w:rsid w:val="006462AC"/>
    <w:rsid w:val="00647ADC"/>
    <w:rsid w:val="00662713"/>
    <w:rsid w:val="00662D10"/>
    <w:rsid w:val="0067237A"/>
    <w:rsid w:val="00691483"/>
    <w:rsid w:val="006B0F96"/>
    <w:rsid w:val="006B71F7"/>
    <w:rsid w:val="006C085D"/>
    <w:rsid w:val="006C1BB3"/>
    <w:rsid w:val="006C2348"/>
    <w:rsid w:val="006C3E69"/>
    <w:rsid w:val="006D18D4"/>
    <w:rsid w:val="006F1A4E"/>
    <w:rsid w:val="006F43E3"/>
    <w:rsid w:val="0070516C"/>
    <w:rsid w:val="00711588"/>
    <w:rsid w:val="007131E2"/>
    <w:rsid w:val="007158F7"/>
    <w:rsid w:val="0071758A"/>
    <w:rsid w:val="00721B35"/>
    <w:rsid w:val="00721D95"/>
    <w:rsid w:val="00726958"/>
    <w:rsid w:val="00732940"/>
    <w:rsid w:val="00746D28"/>
    <w:rsid w:val="00761C1F"/>
    <w:rsid w:val="00762073"/>
    <w:rsid w:val="0078259D"/>
    <w:rsid w:val="007851AA"/>
    <w:rsid w:val="007947D0"/>
    <w:rsid w:val="007A3C17"/>
    <w:rsid w:val="007A7590"/>
    <w:rsid w:val="007B052B"/>
    <w:rsid w:val="007B11E0"/>
    <w:rsid w:val="007C4811"/>
    <w:rsid w:val="007D1BB8"/>
    <w:rsid w:val="007D484D"/>
    <w:rsid w:val="007E05BC"/>
    <w:rsid w:val="00802C0F"/>
    <w:rsid w:val="00806E1A"/>
    <w:rsid w:val="00821455"/>
    <w:rsid w:val="00836A5C"/>
    <w:rsid w:val="008371E1"/>
    <w:rsid w:val="00861AEC"/>
    <w:rsid w:val="008657BB"/>
    <w:rsid w:val="008848EB"/>
    <w:rsid w:val="00884F2E"/>
    <w:rsid w:val="00886C64"/>
    <w:rsid w:val="008935C5"/>
    <w:rsid w:val="00894FDC"/>
    <w:rsid w:val="008964F8"/>
    <w:rsid w:val="008A363E"/>
    <w:rsid w:val="008B203B"/>
    <w:rsid w:val="008C20B1"/>
    <w:rsid w:val="008C2960"/>
    <w:rsid w:val="008C336D"/>
    <w:rsid w:val="008C7DC9"/>
    <w:rsid w:val="008E0D60"/>
    <w:rsid w:val="008E3917"/>
    <w:rsid w:val="008E3B80"/>
    <w:rsid w:val="008E7C42"/>
    <w:rsid w:val="008E7E88"/>
    <w:rsid w:val="00907945"/>
    <w:rsid w:val="00913354"/>
    <w:rsid w:val="00914B30"/>
    <w:rsid w:val="0091738F"/>
    <w:rsid w:val="0092168A"/>
    <w:rsid w:val="00923FA1"/>
    <w:rsid w:val="00924E07"/>
    <w:rsid w:val="009264F2"/>
    <w:rsid w:val="00933367"/>
    <w:rsid w:val="00940CEB"/>
    <w:rsid w:val="00943065"/>
    <w:rsid w:val="00946F5D"/>
    <w:rsid w:val="00952B33"/>
    <w:rsid w:val="00952DD5"/>
    <w:rsid w:val="009600F8"/>
    <w:rsid w:val="00963B67"/>
    <w:rsid w:val="00964798"/>
    <w:rsid w:val="009707A8"/>
    <w:rsid w:val="00975C8C"/>
    <w:rsid w:val="00995CF6"/>
    <w:rsid w:val="009A3942"/>
    <w:rsid w:val="009B435F"/>
    <w:rsid w:val="009D036D"/>
    <w:rsid w:val="009E11F1"/>
    <w:rsid w:val="009E35C3"/>
    <w:rsid w:val="009E56CD"/>
    <w:rsid w:val="009F009F"/>
    <w:rsid w:val="009F7EC5"/>
    <w:rsid w:val="00A17725"/>
    <w:rsid w:val="00A25A13"/>
    <w:rsid w:val="00A309D6"/>
    <w:rsid w:val="00A370B2"/>
    <w:rsid w:val="00A37694"/>
    <w:rsid w:val="00A57A3E"/>
    <w:rsid w:val="00A650D7"/>
    <w:rsid w:val="00A6780A"/>
    <w:rsid w:val="00A75ABD"/>
    <w:rsid w:val="00A854C6"/>
    <w:rsid w:val="00A976C8"/>
    <w:rsid w:val="00AA229B"/>
    <w:rsid w:val="00AA4D63"/>
    <w:rsid w:val="00AD4297"/>
    <w:rsid w:val="00AD4433"/>
    <w:rsid w:val="00AE38E3"/>
    <w:rsid w:val="00B002BD"/>
    <w:rsid w:val="00B07059"/>
    <w:rsid w:val="00B1250E"/>
    <w:rsid w:val="00B201EF"/>
    <w:rsid w:val="00B21EFD"/>
    <w:rsid w:val="00B24286"/>
    <w:rsid w:val="00B250CD"/>
    <w:rsid w:val="00B3160F"/>
    <w:rsid w:val="00B33B3B"/>
    <w:rsid w:val="00B42281"/>
    <w:rsid w:val="00B43518"/>
    <w:rsid w:val="00B46E8B"/>
    <w:rsid w:val="00B51C9B"/>
    <w:rsid w:val="00B53E6F"/>
    <w:rsid w:val="00B56808"/>
    <w:rsid w:val="00B6343B"/>
    <w:rsid w:val="00B92D17"/>
    <w:rsid w:val="00BA4575"/>
    <w:rsid w:val="00BA4EF3"/>
    <w:rsid w:val="00BB1D29"/>
    <w:rsid w:val="00BB34DA"/>
    <w:rsid w:val="00BD0C6C"/>
    <w:rsid w:val="00BD625A"/>
    <w:rsid w:val="00C0674B"/>
    <w:rsid w:val="00C22A4D"/>
    <w:rsid w:val="00C322DF"/>
    <w:rsid w:val="00C345EE"/>
    <w:rsid w:val="00C36996"/>
    <w:rsid w:val="00C546F7"/>
    <w:rsid w:val="00C636E0"/>
    <w:rsid w:val="00C75CE8"/>
    <w:rsid w:val="00C816FC"/>
    <w:rsid w:val="00C921A0"/>
    <w:rsid w:val="00C95DB1"/>
    <w:rsid w:val="00C97206"/>
    <w:rsid w:val="00CA190D"/>
    <w:rsid w:val="00CB570C"/>
    <w:rsid w:val="00CF3EC6"/>
    <w:rsid w:val="00D03AE9"/>
    <w:rsid w:val="00D14124"/>
    <w:rsid w:val="00D15295"/>
    <w:rsid w:val="00D258B7"/>
    <w:rsid w:val="00D30ADB"/>
    <w:rsid w:val="00D31E71"/>
    <w:rsid w:val="00D35048"/>
    <w:rsid w:val="00D3571C"/>
    <w:rsid w:val="00D35A4B"/>
    <w:rsid w:val="00D5235C"/>
    <w:rsid w:val="00D90F28"/>
    <w:rsid w:val="00D91360"/>
    <w:rsid w:val="00D93179"/>
    <w:rsid w:val="00D974AA"/>
    <w:rsid w:val="00D97DA1"/>
    <w:rsid w:val="00DA252B"/>
    <w:rsid w:val="00DB2FB8"/>
    <w:rsid w:val="00DC729D"/>
    <w:rsid w:val="00DE30EB"/>
    <w:rsid w:val="00E0168E"/>
    <w:rsid w:val="00E019C7"/>
    <w:rsid w:val="00E145F9"/>
    <w:rsid w:val="00E259CA"/>
    <w:rsid w:val="00E53342"/>
    <w:rsid w:val="00E57323"/>
    <w:rsid w:val="00E61F0D"/>
    <w:rsid w:val="00E61F8B"/>
    <w:rsid w:val="00E65211"/>
    <w:rsid w:val="00E76894"/>
    <w:rsid w:val="00EA31C5"/>
    <w:rsid w:val="00EA7240"/>
    <w:rsid w:val="00EC233A"/>
    <w:rsid w:val="00EC4A46"/>
    <w:rsid w:val="00ED6802"/>
    <w:rsid w:val="00EE105D"/>
    <w:rsid w:val="00EF482C"/>
    <w:rsid w:val="00EF4F77"/>
    <w:rsid w:val="00F05B55"/>
    <w:rsid w:val="00F1171A"/>
    <w:rsid w:val="00F13500"/>
    <w:rsid w:val="00F160BC"/>
    <w:rsid w:val="00F21A46"/>
    <w:rsid w:val="00F42E3F"/>
    <w:rsid w:val="00F44128"/>
    <w:rsid w:val="00F522DA"/>
    <w:rsid w:val="00F6181B"/>
    <w:rsid w:val="00F73854"/>
    <w:rsid w:val="00F83239"/>
    <w:rsid w:val="00F862C3"/>
    <w:rsid w:val="00F879DD"/>
    <w:rsid w:val="00F9587D"/>
    <w:rsid w:val="00FA1115"/>
    <w:rsid w:val="00FA312A"/>
    <w:rsid w:val="00FA3762"/>
    <w:rsid w:val="00FA3F63"/>
    <w:rsid w:val="00FA5AA2"/>
    <w:rsid w:val="00FB0D95"/>
    <w:rsid w:val="00FC319D"/>
    <w:rsid w:val="00FC3294"/>
    <w:rsid w:val="00FD2040"/>
    <w:rsid w:val="00FD38EE"/>
    <w:rsid w:val="00FF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B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63B67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rsid w:val="00963B67"/>
    <w:rPr>
      <w:sz w:val="28"/>
    </w:rPr>
  </w:style>
  <w:style w:type="character" w:styleId="a5">
    <w:name w:val="Hyperlink"/>
    <w:basedOn w:val="a0"/>
    <w:rsid w:val="005A0382"/>
    <w:rPr>
      <w:color w:val="0000FF"/>
      <w:u w:val="single"/>
    </w:rPr>
  </w:style>
  <w:style w:type="paragraph" w:customStyle="1" w:styleId="a6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7">
    <w:name w:val="Title"/>
    <w:basedOn w:val="a"/>
    <w:link w:val="a8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8">
    <w:name w:val="Название Знак"/>
    <w:basedOn w:val="a0"/>
    <w:link w:val="a7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9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9647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798"/>
    <w:rPr>
      <w:sz w:val="24"/>
      <w:szCs w:val="24"/>
    </w:rPr>
  </w:style>
  <w:style w:type="paragraph" w:styleId="ac">
    <w:name w:val="footer"/>
    <w:basedOn w:val="a"/>
    <w:link w:val="ad"/>
    <w:rsid w:val="009647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4798"/>
    <w:rPr>
      <w:sz w:val="24"/>
      <w:szCs w:val="24"/>
    </w:rPr>
  </w:style>
  <w:style w:type="paragraph" w:styleId="ae">
    <w:name w:val="Balloon Text"/>
    <w:basedOn w:val="a"/>
    <w:link w:val="af"/>
    <w:rsid w:val="009264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64F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0235C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0235CC"/>
  </w:style>
  <w:style w:type="character" w:styleId="af2">
    <w:name w:val="endnote reference"/>
    <w:basedOn w:val="a0"/>
    <w:rsid w:val="000235CC"/>
    <w:rPr>
      <w:vertAlign w:val="superscript"/>
    </w:rPr>
  </w:style>
  <w:style w:type="paragraph" w:styleId="af3">
    <w:name w:val="footnote text"/>
    <w:basedOn w:val="a"/>
    <w:link w:val="af4"/>
    <w:rsid w:val="000235C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235CC"/>
  </w:style>
  <w:style w:type="character" w:styleId="af5">
    <w:name w:val="footnote reference"/>
    <w:basedOn w:val="a0"/>
    <w:rsid w:val="000235CC"/>
    <w:rPr>
      <w:vertAlign w:val="superscript"/>
    </w:rPr>
  </w:style>
  <w:style w:type="paragraph" w:styleId="af6">
    <w:name w:val="List Paragraph"/>
    <w:basedOn w:val="a"/>
    <w:uiPriority w:val="34"/>
    <w:qFormat/>
    <w:rsid w:val="00B4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rPr>
      <w:sz w:val="28"/>
    </w:rPr>
  </w:style>
  <w:style w:type="character" w:styleId="a5">
    <w:name w:val="Hyperlink"/>
    <w:basedOn w:val="a0"/>
    <w:rsid w:val="005A0382"/>
    <w:rPr>
      <w:color w:val="0000FF"/>
      <w:u w:val="single"/>
    </w:rPr>
  </w:style>
  <w:style w:type="paragraph" w:customStyle="1" w:styleId="a6">
    <w:name w:val="Стандарт"/>
    <w:basedOn w:val="a"/>
    <w:rsid w:val="003A2E0C"/>
    <w:pPr>
      <w:widowControl w:val="0"/>
      <w:spacing w:line="360" w:lineRule="auto"/>
      <w:jc w:val="both"/>
    </w:pPr>
    <w:rPr>
      <w:b/>
      <w:sz w:val="22"/>
      <w:szCs w:val="20"/>
    </w:rPr>
  </w:style>
  <w:style w:type="paragraph" w:customStyle="1" w:styleId="1">
    <w:name w:val="Верхний колонтитул1"/>
    <w:basedOn w:val="a"/>
    <w:rsid w:val="003A2E0C"/>
    <w:pPr>
      <w:spacing w:before="40" w:after="40"/>
      <w:ind w:left="100" w:right="100"/>
      <w:jc w:val="center"/>
    </w:pPr>
    <w:rPr>
      <w:rFonts w:ascii="Verdana" w:hAnsi="Verdana"/>
      <w:color w:val="000000"/>
      <w:sz w:val="16"/>
      <w:szCs w:val="16"/>
    </w:rPr>
  </w:style>
  <w:style w:type="paragraph" w:customStyle="1" w:styleId="Major">
    <w:name w:val="Major"/>
    <w:basedOn w:val="a"/>
    <w:link w:val="Major0"/>
    <w:rsid w:val="00000A90"/>
    <w:pPr>
      <w:tabs>
        <w:tab w:val="right" w:pos="10065"/>
      </w:tabs>
      <w:suppressAutoHyphens/>
      <w:spacing w:line="288" w:lineRule="auto"/>
      <w:jc w:val="both"/>
    </w:pPr>
    <w:rPr>
      <w:rFonts w:ascii="Peterburg" w:hAnsi="Peterburg"/>
      <w:sz w:val="20"/>
      <w:szCs w:val="20"/>
      <w:lang w:val="en-US"/>
    </w:rPr>
  </w:style>
  <w:style w:type="paragraph" w:customStyle="1" w:styleId="Chap">
    <w:name w:val="Chap"/>
    <w:basedOn w:val="Major"/>
    <w:rsid w:val="00000A90"/>
    <w:pPr>
      <w:keepNext/>
      <w:spacing w:before="40" w:after="40" w:line="240" w:lineRule="auto"/>
      <w:jc w:val="center"/>
    </w:pPr>
    <w:rPr>
      <w:b/>
    </w:rPr>
  </w:style>
  <w:style w:type="paragraph" w:customStyle="1" w:styleId="Major1">
    <w:name w:val="Major1"/>
    <w:basedOn w:val="Major"/>
    <w:rsid w:val="00000A90"/>
    <w:pPr>
      <w:ind w:firstLine="567"/>
    </w:pPr>
  </w:style>
  <w:style w:type="paragraph" w:customStyle="1" w:styleId="Major2">
    <w:name w:val="Major2"/>
    <w:basedOn w:val="Major1"/>
    <w:rsid w:val="00000A90"/>
    <w:pPr>
      <w:spacing w:after="40" w:line="168" w:lineRule="auto"/>
    </w:pPr>
  </w:style>
  <w:style w:type="paragraph" w:customStyle="1" w:styleId="Sub">
    <w:name w:val="Sub"/>
    <w:basedOn w:val="Major1"/>
    <w:rsid w:val="00000A90"/>
    <w:pPr>
      <w:keepNext/>
      <w:spacing w:before="20" w:after="20" w:line="240" w:lineRule="auto"/>
      <w:ind w:firstLine="0"/>
    </w:pPr>
    <w:rPr>
      <w:b/>
      <w:i/>
      <w:sz w:val="18"/>
    </w:rPr>
  </w:style>
  <w:style w:type="paragraph" w:customStyle="1" w:styleId="Lista">
    <w:name w:val="Lista"/>
    <w:basedOn w:val="a"/>
    <w:rsid w:val="00000A90"/>
    <w:pPr>
      <w:spacing w:after="20" w:line="168" w:lineRule="auto"/>
      <w:ind w:left="284" w:hanging="284"/>
      <w:jc w:val="both"/>
    </w:pPr>
    <w:rPr>
      <w:rFonts w:ascii="Peterburg" w:hAnsi="Peterburg"/>
      <w:sz w:val="18"/>
      <w:szCs w:val="20"/>
      <w:lang w:val="en-US"/>
    </w:rPr>
  </w:style>
  <w:style w:type="paragraph" w:styleId="a7">
    <w:name w:val="Title"/>
    <w:basedOn w:val="a"/>
    <w:link w:val="a8"/>
    <w:qFormat/>
    <w:rsid w:val="00000A90"/>
    <w:pPr>
      <w:ind w:right="-710"/>
      <w:jc w:val="center"/>
    </w:pPr>
    <w:rPr>
      <w:b/>
      <w:spacing w:val="100"/>
      <w:sz w:val="40"/>
      <w:szCs w:val="20"/>
    </w:rPr>
  </w:style>
  <w:style w:type="character" w:customStyle="1" w:styleId="a8">
    <w:name w:val="Название Знак"/>
    <w:basedOn w:val="a0"/>
    <w:link w:val="a7"/>
    <w:rsid w:val="00000A90"/>
    <w:rPr>
      <w:b/>
      <w:spacing w:val="100"/>
      <w:sz w:val="40"/>
    </w:rPr>
  </w:style>
  <w:style w:type="character" w:customStyle="1" w:styleId="Major0">
    <w:name w:val="Major Знак"/>
    <w:basedOn w:val="a0"/>
    <w:link w:val="Major"/>
    <w:rsid w:val="00147045"/>
    <w:rPr>
      <w:rFonts w:ascii="Peterburg" w:hAnsi="Peterburg"/>
      <w:lang w:val="en-US"/>
    </w:rPr>
  </w:style>
  <w:style w:type="paragraph" w:styleId="a9">
    <w:name w:val="No Spacing"/>
    <w:uiPriority w:val="1"/>
    <w:qFormat/>
    <w:rsid w:val="00147045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9647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64798"/>
    <w:rPr>
      <w:sz w:val="24"/>
      <w:szCs w:val="24"/>
    </w:rPr>
  </w:style>
  <w:style w:type="paragraph" w:styleId="ac">
    <w:name w:val="footer"/>
    <w:basedOn w:val="a"/>
    <w:link w:val="ad"/>
    <w:rsid w:val="009647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64798"/>
    <w:rPr>
      <w:sz w:val="24"/>
      <w:szCs w:val="24"/>
    </w:rPr>
  </w:style>
  <w:style w:type="paragraph" w:styleId="ae">
    <w:name w:val="Balloon Text"/>
    <w:basedOn w:val="a"/>
    <w:link w:val="af"/>
    <w:rsid w:val="009264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264F2"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1"/>
    <w:rsid w:val="000235C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0235CC"/>
  </w:style>
  <w:style w:type="character" w:styleId="af2">
    <w:name w:val="endnote reference"/>
    <w:basedOn w:val="a0"/>
    <w:rsid w:val="000235CC"/>
    <w:rPr>
      <w:vertAlign w:val="superscript"/>
    </w:rPr>
  </w:style>
  <w:style w:type="paragraph" w:styleId="af3">
    <w:name w:val="footnote text"/>
    <w:basedOn w:val="a"/>
    <w:link w:val="af4"/>
    <w:rsid w:val="000235C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0235CC"/>
  </w:style>
  <w:style w:type="character" w:styleId="af5">
    <w:name w:val="footnote reference"/>
    <w:basedOn w:val="a0"/>
    <w:rsid w:val="000235CC"/>
    <w:rPr>
      <w:vertAlign w:val="superscript"/>
    </w:rPr>
  </w:style>
  <w:style w:type="paragraph" w:styleId="af6">
    <w:name w:val="List Paragraph"/>
    <w:basedOn w:val="a"/>
    <w:uiPriority w:val="34"/>
    <w:qFormat/>
    <w:rsid w:val="00B42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karasu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8BC8-7801-417F-B58F-14EB0961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ДУИ</Company>
  <LinksUpToDate>false</LinksUpToDate>
  <CharactersWithSpaces>27236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12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6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Celeron 1200</dc:creator>
  <cp:lastModifiedBy>Ольга Геннадьевна Родюшкина</cp:lastModifiedBy>
  <cp:revision>3</cp:revision>
  <cp:lastPrinted>2017-04-12T03:06:00Z</cp:lastPrinted>
  <dcterms:created xsi:type="dcterms:W3CDTF">2017-04-07T06:48:00Z</dcterms:created>
  <dcterms:modified xsi:type="dcterms:W3CDTF">2017-04-12T03:31:00Z</dcterms:modified>
</cp:coreProperties>
</file>