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758E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5758E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10529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758E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9B156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5758E2" w:rsidP="005758E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6"/>
          <w:szCs w:val="26"/>
        </w:rPr>
      </w:pPr>
      <w:r w:rsidRPr="005758E2">
        <w:rPr>
          <w:rFonts w:ascii="Times New Roman" w:hAnsi="Times New Roman" w:cs="Times New Roman"/>
          <w:sz w:val="26"/>
          <w:szCs w:val="26"/>
        </w:rPr>
        <w:t>Администрацией Карасукского района Новосибирской области организован сбор замечаний и предложений к проекту актуализированной схемы теплоснабжения города Карасука Карасукского района Новосибирской области. Актуализированная схема теплоснабжения города Карасука размещена на официальном сайте adm-karasuk.nso.ru. Сбор замечаний и предложений осуществляется с 29 мая по 17 июня 2020 отделом жилищно-коммунального хозяйства администрации Карасукского района Новосибирской области по адресу: г. Карасук ул. Октябрьская,39 кабинет № 29.</w:t>
      </w:r>
    </w:p>
    <w:p w:rsidR="003D3EA6" w:rsidRPr="00105296" w:rsidRDefault="003D3EA6" w:rsidP="00F07E72">
      <w:pPr>
        <w:rPr>
          <w:rFonts w:ascii="Times New Roman" w:hAnsi="Times New Roman" w:cs="Times New Roman"/>
          <w:sz w:val="26"/>
          <w:szCs w:val="26"/>
        </w:rPr>
      </w:pPr>
    </w:p>
    <w:sectPr w:rsidR="003D3EA6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9B" w:rsidRDefault="00BF789B" w:rsidP="00D51903">
      <w:r>
        <w:separator/>
      </w:r>
    </w:p>
  </w:endnote>
  <w:endnote w:type="continuationSeparator" w:id="1">
    <w:p w:rsidR="00BF789B" w:rsidRDefault="00BF789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9B" w:rsidRDefault="00BF789B" w:rsidP="00D51903">
      <w:r>
        <w:separator/>
      </w:r>
    </w:p>
  </w:footnote>
  <w:footnote w:type="continuationSeparator" w:id="1">
    <w:p w:rsidR="00BF789B" w:rsidRDefault="00BF789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10529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</w:t>
    </w:r>
    <w:r w:rsidR="005758E2">
      <w:rPr>
        <w:rFonts w:ascii="Arial Narrow" w:hAnsi="Arial Narrow"/>
        <w:b/>
        <w:color w:val="000080"/>
      </w:rPr>
      <w:t>8</w:t>
    </w:r>
    <w:r w:rsidR="003D6F4B">
      <w:rPr>
        <w:rFonts w:ascii="Arial Narrow" w:hAnsi="Arial Narrow"/>
        <w:b/>
        <w:color w:val="000080"/>
      </w:rPr>
      <w:t xml:space="preserve"> мая 2020 года № </w:t>
    </w:r>
    <w:r>
      <w:rPr>
        <w:rFonts w:ascii="Arial Narrow" w:hAnsi="Arial Narrow"/>
        <w:b/>
        <w:color w:val="000080"/>
      </w:rPr>
      <w:t>2</w:t>
    </w:r>
    <w:r w:rsidR="005758E2">
      <w:rPr>
        <w:rFonts w:ascii="Arial Narrow" w:hAnsi="Arial Narrow"/>
        <w:b/>
        <w:color w:val="000080"/>
      </w:rPr>
      <w:t>2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51</w:t>
    </w:r>
    <w:r w:rsidR="005758E2">
      <w:rPr>
        <w:rFonts w:ascii="Arial Narrow" w:hAnsi="Arial Narrow"/>
        <w:b/>
        <w:color w:val="000080"/>
      </w:rPr>
      <w:t>7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9"/>
  </w:num>
  <w:num w:numId="5">
    <w:abstractNumId w:val="11"/>
  </w:num>
  <w:num w:numId="6">
    <w:abstractNumId w:val="14"/>
  </w:num>
  <w:num w:numId="7">
    <w:abstractNumId w:val="7"/>
  </w:num>
  <w:num w:numId="8">
    <w:abstractNumId w:val="17"/>
  </w:num>
  <w:num w:numId="9">
    <w:abstractNumId w:val="12"/>
  </w:num>
  <w:num w:numId="10">
    <w:abstractNumId w:val="10"/>
  </w:num>
  <w:num w:numId="11">
    <w:abstractNumId w:val="5"/>
  </w:num>
  <w:num w:numId="12">
    <w:abstractNumId w:val="6"/>
  </w:num>
  <w:num w:numId="13">
    <w:abstractNumId w:val="16"/>
  </w:num>
  <w:num w:numId="14">
    <w:abstractNumId w:val="1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"/>
  </w:num>
  <w:num w:numId="19">
    <w:abstractNumId w:val="3"/>
  </w:num>
  <w:num w:numId="20">
    <w:abstractNumId w:val="1"/>
  </w:num>
  <w:num w:numId="21">
    <w:abstractNumId w:val="20"/>
  </w:num>
  <w:num w:numId="22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789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758E2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789B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110</cp:revision>
  <cp:lastPrinted>2017-01-27T06:46:00Z</cp:lastPrinted>
  <dcterms:created xsi:type="dcterms:W3CDTF">2017-10-02T09:13:00Z</dcterms:created>
  <dcterms:modified xsi:type="dcterms:W3CDTF">2020-05-29T01:18:00Z</dcterms:modified>
</cp:coreProperties>
</file>