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711"/>
        <w:tblW w:w="9583" w:type="dxa"/>
        <w:tblInd w:w="22" w:type="dxa"/>
        <w:tblLook w:val="04A0"/>
      </w:tblPr>
      <w:tblGrid>
        <w:gridCol w:w="2198"/>
        <w:gridCol w:w="7385"/>
      </w:tblGrid>
      <w:tr w:rsidR="002C7C7E" w:rsidRPr="000E4A15" w:rsidTr="002C7C7E">
        <w:trPr>
          <w:trHeight w:val="755"/>
        </w:trPr>
        <w:tc>
          <w:tcPr>
            <w:tcW w:w="2198" w:type="dxa"/>
            <w:vMerge w:val="restart"/>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 xml:space="preserve">№ </w:t>
            </w:r>
            <w:r w:rsidR="00401187">
              <w:rPr>
                <w:rFonts w:ascii="Times New Roman" w:eastAsia="Calibri" w:hAnsi="Times New Roman" w:cs="Times New Roman"/>
                <w:b/>
                <w:sz w:val="28"/>
                <w:szCs w:val="28"/>
                <w:lang w:eastAsia="en-US"/>
              </w:rPr>
              <w:t>1</w:t>
            </w:r>
            <w:r w:rsidR="00F07E72">
              <w:rPr>
                <w:rFonts w:ascii="Times New Roman" w:eastAsia="Calibri" w:hAnsi="Times New Roman" w:cs="Times New Roman"/>
                <w:b/>
                <w:sz w:val="28"/>
                <w:szCs w:val="28"/>
                <w:lang w:eastAsia="en-US"/>
              </w:rPr>
              <w:t>9</w:t>
            </w:r>
            <w:r w:rsidRPr="000E4A15">
              <w:rPr>
                <w:rFonts w:ascii="Times New Roman" w:eastAsia="Calibri" w:hAnsi="Times New Roman" w:cs="Times New Roman"/>
                <w:b/>
                <w:sz w:val="28"/>
                <w:szCs w:val="28"/>
                <w:lang w:eastAsia="en-US"/>
              </w:rPr>
              <w:t xml:space="preserve"> (</w:t>
            </w:r>
            <w:r w:rsidR="003D3EA6">
              <w:rPr>
                <w:rFonts w:ascii="Times New Roman" w:eastAsia="Calibri" w:hAnsi="Times New Roman" w:cs="Times New Roman"/>
                <w:b/>
                <w:sz w:val="28"/>
                <w:szCs w:val="28"/>
                <w:lang w:eastAsia="en-US"/>
              </w:rPr>
              <w:t>5</w:t>
            </w:r>
            <w:r w:rsidR="008F50CB">
              <w:rPr>
                <w:rFonts w:ascii="Times New Roman" w:eastAsia="Calibri" w:hAnsi="Times New Roman" w:cs="Times New Roman"/>
                <w:b/>
                <w:sz w:val="28"/>
                <w:szCs w:val="28"/>
                <w:lang w:eastAsia="en-US"/>
              </w:rPr>
              <w:t>1</w:t>
            </w:r>
            <w:r w:rsidR="00F07E72">
              <w:rPr>
                <w:rFonts w:ascii="Times New Roman" w:eastAsia="Calibri" w:hAnsi="Times New Roman" w:cs="Times New Roman"/>
                <w:b/>
                <w:sz w:val="28"/>
                <w:szCs w:val="28"/>
                <w:lang w:eastAsia="en-US"/>
              </w:rPr>
              <w:t>4</w:t>
            </w:r>
            <w:r w:rsidRPr="000E4A15">
              <w:rPr>
                <w:rFonts w:ascii="Times New Roman" w:eastAsia="Calibri" w:hAnsi="Times New Roman" w:cs="Times New Roman"/>
                <w:b/>
                <w:sz w:val="28"/>
                <w:szCs w:val="28"/>
                <w:lang w:eastAsia="en-US"/>
              </w:rPr>
              <w:t>)</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AB0A63" w:rsidRDefault="00F07E72"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08</w:t>
            </w:r>
          </w:p>
          <w:p w:rsidR="002C7C7E" w:rsidRPr="000E4A15" w:rsidRDefault="009B1562"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мая</w:t>
            </w: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20</w:t>
            </w:r>
            <w:r w:rsidR="00401187">
              <w:rPr>
                <w:rFonts w:ascii="Times New Roman" w:eastAsia="Calibri" w:hAnsi="Times New Roman" w:cs="Times New Roman"/>
                <w:b/>
                <w:sz w:val="28"/>
                <w:szCs w:val="28"/>
                <w:lang w:eastAsia="en-US"/>
              </w:rPr>
              <w:t>20</w:t>
            </w:r>
            <w:r w:rsidRPr="000E4A15">
              <w:rPr>
                <w:rFonts w:ascii="Times New Roman" w:eastAsia="Calibri" w:hAnsi="Times New Roman" w:cs="Times New Roman"/>
                <w:b/>
                <w:sz w:val="28"/>
                <w:szCs w:val="28"/>
                <w:lang w:eastAsia="en-US"/>
              </w:rPr>
              <w:t xml:space="preserve"> года</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shd w:val="clear" w:color="auto" w:fill="D9D9D9"/>
          </w:tcPr>
          <w:p w:rsidR="002C7C7E" w:rsidRPr="000E4A15" w:rsidRDefault="002C7C7E" w:rsidP="002C7C7E">
            <w:pPr>
              <w:jc w:val="center"/>
              <w:rPr>
                <w:rFonts w:ascii="Times New Roman" w:eastAsia="Calibri" w:hAnsi="Times New Roman" w:cs="Times New Roman"/>
                <w:b/>
                <w:i/>
                <w:sz w:val="24"/>
                <w:szCs w:val="24"/>
                <w:lang w:eastAsia="en-US"/>
              </w:rPr>
            </w:pPr>
          </w:p>
          <w:p w:rsidR="002C7C7E" w:rsidRPr="000E4A15" w:rsidRDefault="002C7C7E" w:rsidP="002C7C7E">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i/>
                <w:sz w:val="22"/>
                <w:szCs w:val="22"/>
                <w:lang w:eastAsia="en-US"/>
              </w:rPr>
              <w:t>Периодическое печатное издание Совета депутатов города Карасук Карасукского района Новосибирской области</w:t>
            </w:r>
          </w:p>
          <w:p w:rsidR="002C7C7E" w:rsidRPr="000E4A15" w:rsidRDefault="002C7C7E" w:rsidP="002C7C7E">
            <w:pPr>
              <w:jc w:val="center"/>
              <w:rPr>
                <w:rFonts w:ascii="Times New Roman" w:eastAsia="Calibri" w:hAnsi="Times New Roman" w:cs="Times New Roman"/>
                <w:lang w:eastAsia="en-US"/>
              </w:rPr>
            </w:pPr>
          </w:p>
        </w:tc>
      </w:tr>
      <w:tr w:rsidR="002C7C7E" w:rsidRPr="000E4A15" w:rsidTr="002C7C7E">
        <w:trPr>
          <w:trHeight w:val="11493"/>
        </w:trPr>
        <w:tc>
          <w:tcPr>
            <w:tcW w:w="2198" w:type="dxa"/>
            <w:vMerge/>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tcPr>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r>
              <w:rPr>
                <w:rFonts w:ascii="Times New Roman" w:eastAsia="Calibri" w:hAnsi="Times New Roman" w:cs="Times New Roman"/>
                <w:noProof/>
              </w:rPr>
              <w:drawing>
                <wp:inline distT="0" distB="0" distL="0" distR="0">
                  <wp:extent cx="657225" cy="876300"/>
                  <wp:effectExtent l="19050" t="0" r="9525" b="0"/>
                  <wp:docPr id="2" name="Рисунок 1" descr="герб города много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города многоцв"/>
                          <pic:cNvPicPr>
                            <a:picLocks noChangeAspect="1" noChangeArrowheads="1"/>
                          </pic:cNvPicPr>
                        </pic:nvPicPr>
                        <pic:blipFill>
                          <a:blip r:embed="rId7"/>
                          <a:srcRect/>
                          <a:stretch>
                            <a:fillRect/>
                          </a:stretch>
                        </pic:blipFill>
                        <pic:spPr bwMode="auto">
                          <a:xfrm>
                            <a:off x="0" y="0"/>
                            <a:ext cx="657225" cy="876300"/>
                          </a:xfrm>
                          <a:prstGeom prst="rect">
                            <a:avLst/>
                          </a:prstGeom>
                          <a:noFill/>
                          <a:ln w="9525">
                            <a:noFill/>
                            <a:miter lim="800000"/>
                            <a:headEnd/>
                            <a:tailEnd/>
                          </a:ln>
                        </pic:spPr>
                      </pic:pic>
                    </a:graphicData>
                  </a:graphic>
                </wp:inline>
              </w:drawing>
            </w: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БЮЛЛЕТЕНЬ</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СОВЕТА ДЕПУТАТОВ</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ГОРОДА КАРАСУК</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КАРАСУКСКОГО РАЙОНА</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НОВОСИБИРСКОЙ ОБЛАСТИ</w:t>
            </w: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0B77D2">
            <w:pPr>
              <w:jc w:val="center"/>
              <w:rPr>
                <w:rFonts w:ascii="Times New Roman" w:eastAsia="SimSun" w:hAnsi="Times New Roman" w:cs="Times New Roman"/>
                <w:sz w:val="24"/>
                <w:szCs w:val="24"/>
                <w:lang w:eastAsia="zh-CN"/>
              </w:rPr>
            </w:pPr>
            <w:r w:rsidRPr="000E4A15">
              <w:rPr>
                <w:rFonts w:ascii="Times New Roman" w:eastAsia="SimSun" w:hAnsi="Times New Roman" w:cs="Times New Roman"/>
                <w:sz w:val="24"/>
                <w:szCs w:val="24"/>
                <w:lang w:eastAsia="zh-CN"/>
              </w:rPr>
              <w:t>Бюллетень Совета депутатов города Карасук Карасукского района Новосибирской области издается в соответствии с решением 4-й сессии Совета депутатов города Карасука Карасукского района Новосибирской области от 26 февраля 2013 года № 34.</w:t>
            </w:r>
          </w:p>
          <w:p w:rsidR="002C7C7E" w:rsidRPr="000E4A15" w:rsidRDefault="002C7C7E" w:rsidP="000B77D2">
            <w:pPr>
              <w:jc w:val="center"/>
              <w:rPr>
                <w:rFonts w:ascii="Times New Roman" w:eastAsia="SimSun" w:hAnsi="Times New Roman" w:cs="Times New Roman"/>
                <w:sz w:val="24"/>
                <w:szCs w:val="24"/>
                <w:lang w:eastAsia="zh-CN"/>
              </w:rPr>
            </w:pPr>
          </w:p>
          <w:p w:rsidR="002C7C7E" w:rsidRPr="000E4A15" w:rsidRDefault="002C7C7E" w:rsidP="000B77D2">
            <w:pPr>
              <w:jc w:val="center"/>
              <w:rPr>
                <w:rFonts w:ascii="Times New Roman" w:eastAsia="SimSun" w:hAnsi="Times New Roman" w:cs="Times New Roman"/>
                <w:b/>
                <w:i/>
                <w:sz w:val="24"/>
                <w:szCs w:val="24"/>
                <w:lang w:eastAsia="zh-CN"/>
              </w:rPr>
            </w:pPr>
            <w:r w:rsidRPr="000E4A15">
              <w:rPr>
                <w:rFonts w:ascii="Times New Roman" w:eastAsia="SimSun" w:hAnsi="Times New Roman" w:cs="Times New Roman"/>
                <w:b/>
                <w:i/>
                <w:sz w:val="24"/>
                <w:szCs w:val="24"/>
                <w:lang w:eastAsia="zh-CN"/>
              </w:rPr>
              <w:t>Бюллетень состоит из двух разделов:</w:t>
            </w:r>
          </w:p>
          <w:p w:rsidR="002C7C7E" w:rsidRPr="000E4A15" w:rsidRDefault="002C7C7E" w:rsidP="000B77D2">
            <w:pPr>
              <w:shd w:val="clear" w:color="auto" w:fill="FFFFFF"/>
              <w:jc w:val="center"/>
              <w:rPr>
                <w:rFonts w:ascii="Times New Roman" w:eastAsia="SimSun" w:hAnsi="Times New Roman" w:cs="Times New Roman"/>
                <w:b/>
                <w:color w:val="000000"/>
                <w:sz w:val="24"/>
                <w:szCs w:val="24"/>
                <w:lang w:eastAsia="zh-CN"/>
              </w:rPr>
            </w:pPr>
          </w:p>
          <w:p w:rsidR="002C7C7E" w:rsidRPr="000E4A15" w:rsidRDefault="002C7C7E" w:rsidP="000B77D2">
            <w:pPr>
              <w:widowControl/>
              <w:autoSpaceDE/>
              <w:autoSpaceDN/>
              <w:adjustRightInd/>
              <w:spacing w:after="200" w:line="276" w:lineRule="auto"/>
              <w:contextualSpacing/>
              <w:jc w:val="center"/>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в первом разделе публикуются решения Совета депутатов города Карасук Карасукского района Новосибирской области;</w:t>
            </w:r>
          </w:p>
          <w:p w:rsidR="002C7C7E" w:rsidRPr="000E4A15" w:rsidRDefault="002C7C7E" w:rsidP="000B77D2">
            <w:pPr>
              <w:widowControl/>
              <w:shd w:val="clear" w:color="auto" w:fill="FFFFFF"/>
              <w:autoSpaceDE/>
              <w:autoSpaceDN/>
              <w:adjustRightInd/>
              <w:spacing w:before="100" w:beforeAutospacing="1" w:after="100" w:afterAutospacing="1" w:line="276" w:lineRule="auto"/>
              <w:jc w:val="center"/>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во втором - иные официальные сообщения и материалы Совета депутатов города Карасук Карасукского района Новосибирской области.</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1B7B34" w:rsidRPr="000E4A15" w:rsidRDefault="001B7B34"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0311B1" w:rsidRDefault="000311B1" w:rsidP="002C7C7E">
            <w:pPr>
              <w:jc w:val="center"/>
              <w:rPr>
                <w:rFonts w:ascii="Times New Roman" w:eastAsia="Calibri" w:hAnsi="Times New Roman" w:cs="Times New Roman"/>
                <w:b/>
                <w:sz w:val="28"/>
                <w:szCs w:val="28"/>
                <w:lang w:eastAsia="en-US"/>
              </w:rPr>
            </w:pPr>
          </w:p>
          <w:p w:rsidR="000311B1" w:rsidRPr="000E4A15" w:rsidRDefault="000311B1"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FD1394" w:rsidRDefault="00FD1394" w:rsidP="002C7C7E">
            <w:pPr>
              <w:jc w:val="center"/>
              <w:rPr>
                <w:rFonts w:ascii="Times New Roman" w:eastAsia="Calibri" w:hAnsi="Times New Roman" w:cs="Times New Roman"/>
                <w:b/>
                <w:sz w:val="28"/>
                <w:szCs w:val="28"/>
                <w:lang w:eastAsia="en-US"/>
              </w:rPr>
            </w:pPr>
          </w:p>
          <w:p w:rsidR="00FD1394" w:rsidRPr="000E4A15" w:rsidRDefault="00FD1394" w:rsidP="002C7C7E">
            <w:pPr>
              <w:jc w:val="center"/>
              <w:rPr>
                <w:rFonts w:ascii="Times New Roman" w:eastAsia="Calibri" w:hAnsi="Times New Roman" w:cs="Times New Roman"/>
                <w:b/>
                <w:sz w:val="28"/>
                <w:szCs w:val="28"/>
                <w:lang w:eastAsia="en-US"/>
              </w:rPr>
            </w:pPr>
          </w:p>
          <w:p w:rsidR="002C7C7E" w:rsidRPr="000E4A15" w:rsidRDefault="002C7C7E" w:rsidP="00FD1394">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sz w:val="28"/>
                <w:szCs w:val="28"/>
                <w:lang w:eastAsia="en-US"/>
              </w:rPr>
              <w:t>г.</w:t>
            </w:r>
            <w:r w:rsidR="000311B1">
              <w:rPr>
                <w:rFonts w:ascii="Times New Roman" w:eastAsia="Calibri" w:hAnsi="Times New Roman" w:cs="Times New Roman"/>
                <w:b/>
                <w:sz w:val="28"/>
                <w:szCs w:val="28"/>
                <w:lang w:eastAsia="en-US"/>
              </w:rPr>
              <w:t xml:space="preserve"> Карасук</w:t>
            </w:r>
          </w:p>
        </w:tc>
      </w:tr>
    </w:tbl>
    <w:p w:rsidR="002C7C7E" w:rsidRPr="000E4A15" w:rsidRDefault="002C7C7E" w:rsidP="002C7C7E">
      <w:pPr>
        <w:widowControl/>
        <w:autoSpaceDE/>
        <w:autoSpaceDN/>
        <w:adjustRightInd/>
        <w:jc w:val="center"/>
        <w:outlineLvl w:val="2"/>
        <w:rPr>
          <w:rFonts w:ascii="Times New Roman" w:hAnsi="Times New Roman" w:cs="Times New Roman"/>
          <w:b/>
          <w:bCs/>
          <w:sz w:val="32"/>
          <w:szCs w:val="32"/>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Редакционный Совет:</w:t>
      </w: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Олейник Олеся Тимофеевна - начальник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Председатель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Доме Любовь Алексеевна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Владимирова Ольга Алексеевна - ведущий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Панасенко Нина Михайловна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Хорева Светлана Анатольевна - главный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bl>
    <w:p w:rsidR="000B0DD1" w:rsidRPr="000E4A15" w:rsidRDefault="000B0DD1" w:rsidP="000B0DD1">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0311B1" w:rsidRDefault="000311B1" w:rsidP="002C7C7E">
      <w:pPr>
        <w:widowControl/>
        <w:autoSpaceDE/>
        <w:autoSpaceDN/>
        <w:adjustRightInd/>
        <w:jc w:val="center"/>
        <w:rPr>
          <w:rFonts w:ascii="Times New Roman" w:eastAsia="Calibri" w:hAnsi="Times New Roman" w:cs="Times New Roman"/>
          <w:b/>
          <w:sz w:val="28"/>
          <w:szCs w:val="28"/>
          <w:lang w:eastAsia="en-US"/>
        </w:rPr>
      </w:pPr>
    </w:p>
    <w:p w:rsidR="000311B1" w:rsidRPr="000E4A15" w:rsidRDefault="000311B1"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E07E33" w:rsidRDefault="00E07E33" w:rsidP="002C7C7E">
      <w:pPr>
        <w:widowControl/>
        <w:autoSpaceDE/>
        <w:autoSpaceDN/>
        <w:adjustRightInd/>
        <w:jc w:val="center"/>
        <w:rPr>
          <w:rFonts w:ascii="Times New Roman" w:eastAsia="Calibri" w:hAnsi="Times New Roman" w:cs="Times New Roman"/>
          <w:b/>
          <w:sz w:val="28"/>
          <w:szCs w:val="28"/>
          <w:lang w:eastAsia="en-US"/>
        </w:rPr>
      </w:pPr>
    </w:p>
    <w:p w:rsidR="00AB0A63" w:rsidRDefault="00AB0A63" w:rsidP="002C7C7E">
      <w:pPr>
        <w:widowControl/>
        <w:autoSpaceDE/>
        <w:autoSpaceDN/>
        <w:adjustRightInd/>
        <w:jc w:val="center"/>
        <w:rPr>
          <w:rFonts w:ascii="Times New Roman" w:eastAsia="Calibri" w:hAnsi="Times New Roman" w:cs="Times New Roman"/>
          <w:b/>
          <w:sz w:val="28"/>
          <w:szCs w:val="28"/>
          <w:lang w:eastAsia="en-US"/>
        </w:rPr>
      </w:pPr>
    </w:p>
    <w:p w:rsidR="00AB0A63" w:rsidRDefault="00AB0A63" w:rsidP="002C7C7E">
      <w:pPr>
        <w:widowControl/>
        <w:autoSpaceDE/>
        <w:autoSpaceDN/>
        <w:adjustRightInd/>
        <w:jc w:val="center"/>
        <w:rPr>
          <w:rFonts w:ascii="Times New Roman" w:eastAsia="Calibri" w:hAnsi="Times New Roman" w:cs="Times New Roman"/>
          <w:b/>
          <w:sz w:val="28"/>
          <w:szCs w:val="28"/>
          <w:lang w:eastAsia="en-US"/>
        </w:rPr>
      </w:pPr>
    </w:p>
    <w:p w:rsidR="00E07E33" w:rsidRPr="000E4A15" w:rsidRDefault="00E07E33" w:rsidP="002C7C7E">
      <w:pPr>
        <w:widowControl/>
        <w:autoSpaceDE/>
        <w:autoSpaceDN/>
        <w:adjustRightInd/>
        <w:jc w:val="center"/>
        <w:rPr>
          <w:rFonts w:ascii="Times New Roman" w:eastAsia="Calibri" w:hAnsi="Times New Roman" w:cs="Times New Roman"/>
          <w:b/>
          <w:sz w:val="28"/>
          <w:szCs w:val="28"/>
          <w:lang w:eastAsia="en-US"/>
        </w:rPr>
      </w:pPr>
    </w:p>
    <w:p w:rsidR="002C7C7E" w:rsidRPr="00720C3D" w:rsidRDefault="002C7C7E" w:rsidP="002C7C7E">
      <w:pPr>
        <w:jc w:val="center"/>
        <w:rPr>
          <w:rFonts w:ascii="Times New Roman" w:eastAsia="SimSun" w:hAnsi="Times New Roman" w:cs="Times New Roman"/>
          <w:b/>
          <w:i/>
          <w:lang w:eastAsia="zh-CN"/>
        </w:rPr>
      </w:pPr>
      <w:r w:rsidRPr="00720C3D">
        <w:rPr>
          <w:rFonts w:ascii="Times New Roman" w:eastAsia="SimSun" w:hAnsi="Times New Roman" w:cs="Times New Roman"/>
          <w:b/>
          <w:i/>
          <w:lang w:eastAsia="zh-CN"/>
        </w:rPr>
        <w:t>Адрес редакции и издателя:</w:t>
      </w:r>
    </w:p>
    <w:p w:rsidR="002C7C7E" w:rsidRPr="00720C3D" w:rsidRDefault="002C7C7E" w:rsidP="002C7C7E">
      <w:pPr>
        <w:jc w:val="center"/>
        <w:rPr>
          <w:rFonts w:ascii="Times New Roman" w:eastAsia="SimSun" w:hAnsi="Times New Roman" w:cs="Times New Roman"/>
          <w:sz w:val="22"/>
          <w:szCs w:val="22"/>
          <w:lang w:eastAsia="zh-CN"/>
        </w:rPr>
      </w:pPr>
      <w:r w:rsidRPr="00720C3D">
        <w:rPr>
          <w:rFonts w:ascii="Times New Roman" w:eastAsia="SimSun" w:hAnsi="Times New Roman" w:cs="Times New Roman"/>
          <w:sz w:val="22"/>
          <w:szCs w:val="22"/>
          <w:lang w:eastAsia="zh-CN"/>
        </w:rPr>
        <w:t xml:space="preserve">Ул. Октябрьская, </w:t>
      </w:r>
      <w:smartTag w:uri="urn:schemas-microsoft-com:office:smarttags" w:element="metricconverter">
        <w:smartTagPr>
          <w:attr w:name="ProductID" w:val="39, г"/>
        </w:smartTagPr>
        <w:r w:rsidRPr="00720C3D">
          <w:rPr>
            <w:rFonts w:ascii="Times New Roman" w:eastAsia="SimSun" w:hAnsi="Times New Roman" w:cs="Times New Roman"/>
            <w:sz w:val="22"/>
            <w:szCs w:val="22"/>
            <w:lang w:eastAsia="zh-CN"/>
          </w:rPr>
          <w:t>39, г</w:t>
        </w:r>
      </w:smartTag>
      <w:r w:rsidRPr="00720C3D">
        <w:rPr>
          <w:rFonts w:ascii="Times New Roman" w:eastAsia="SimSun" w:hAnsi="Times New Roman" w:cs="Times New Roman"/>
          <w:sz w:val="22"/>
          <w:szCs w:val="22"/>
          <w:lang w:eastAsia="zh-CN"/>
        </w:rPr>
        <w:t>. Карасук, Новосибирская область, 362868</w:t>
      </w:r>
    </w:p>
    <w:p w:rsidR="002C7C7E" w:rsidRPr="00720C3D" w:rsidRDefault="002C7C7E" w:rsidP="002C7C7E">
      <w:pPr>
        <w:jc w:val="center"/>
        <w:rPr>
          <w:rFonts w:ascii="Times New Roman" w:eastAsia="SimSun" w:hAnsi="Times New Roman" w:cs="Times New Roman"/>
          <w:sz w:val="22"/>
          <w:szCs w:val="22"/>
          <w:lang w:eastAsia="zh-CN"/>
        </w:rPr>
      </w:pPr>
      <w:r w:rsidRPr="00720C3D">
        <w:rPr>
          <w:rFonts w:ascii="Times New Roman" w:eastAsia="SimSun" w:hAnsi="Times New Roman" w:cs="Times New Roman"/>
          <w:sz w:val="22"/>
          <w:szCs w:val="22"/>
          <w:lang w:eastAsia="zh-CN"/>
        </w:rPr>
        <w:t>Телефоны: 33-114, 33-101</w:t>
      </w:r>
    </w:p>
    <w:p w:rsidR="002C7C7E" w:rsidRPr="00720C3D" w:rsidRDefault="002C7C7E" w:rsidP="002C7C7E">
      <w:pPr>
        <w:jc w:val="center"/>
        <w:rPr>
          <w:rFonts w:ascii="Times New Roman" w:eastAsia="SimSun" w:hAnsi="Times New Roman" w:cs="Times New Roman"/>
          <w:sz w:val="22"/>
          <w:szCs w:val="22"/>
          <w:lang w:eastAsia="zh-CN"/>
        </w:rPr>
      </w:pPr>
      <w:r w:rsidRPr="00720C3D">
        <w:rPr>
          <w:rFonts w:ascii="Times New Roman" w:eastAsia="SimSun" w:hAnsi="Times New Roman" w:cs="Times New Roman"/>
          <w:sz w:val="22"/>
          <w:szCs w:val="22"/>
          <w:lang w:val="en-US" w:eastAsia="zh-CN"/>
        </w:rPr>
        <w:t>E</w:t>
      </w:r>
      <w:r w:rsidRPr="00720C3D">
        <w:rPr>
          <w:rFonts w:ascii="Times New Roman" w:eastAsia="SimSun" w:hAnsi="Times New Roman" w:cs="Times New Roman"/>
          <w:sz w:val="22"/>
          <w:szCs w:val="22"/>
          <w:lang w:eastAsia="zh-CN"/>
        </w:rPr>
        <w:t>-</w:t>
      </w:r>
      <w:r w:rsidRPr="00720C3D">
        <w:rPr>
          <w:rFonts w:ascii="Times New Roman" w:eastAsia="SimSun" w:hAnsi="Times New Roman" w:cs="Times New Roman"/>
          <w:sz w:val="22"/>
          <w:szCs w:val="22"/>
          <w:lang w:val="en-US" w:eastAsia="zh-CN"/>
        </w:rPr>
        <w:t>mail</w:t>
      </w:r>
      <w:r w:rsidRPr="00720C3D">
        <w:rPr>
          <w:rFonts w:ascii="Times New Roman" w:eastAsia="SimSun" w:hAnsi="Times New Roman" w:cs="Times New Roman"/>
          <w:sz w:val="22"/>
          <w:szCs w:val="22"/>
          <w:lang w:eastAsia="zh-CN"/>
        </w:rPr>
        <w:t xml:space="preserve">: </w:t>
      </w:r>
      <w:hyperlink r:id="rId8" w:history="1">
        <w:r w:rsidRPr="00720C3D">
          <w:rPr>
            <w:rFonts w:ascii="Times New Roman" w:eastAsia="SimSun" w:hAnsi="Times New Roman" w:cs="Times New Roman"/>
            <w:color w:val="0000FF"/>
            <w:sz w:val="22"/>
            <w:szCs w:val="22"/>
            <w:u w:val="single"/>
            <w:lang w:val="en-US" w:eastAsia="zh-CN"/>
          </w:rPr>
          <w:t>rokokarasuk</w:t>
        </w:r>
        <w:r w:rsidRPr="00720C3D">
          <w:rPr>
            <w:rFonts w:ascii="Times New Roman" w:eastAsia="SimSun" w:hAnsi="Times New Roman" w:cs="Times New Roman"/>
            <w:color w:val="0000FF"/>
            <w:sz w:val="22"/>
            <w:szCs w:val="22"/>
            <w:u w:val="single"/>
            <w:lang w:eastAsia="zh-CN"/>
          </w:rPr>
          <w:t>@</w:t>
        </w:r>
        <w:r w:rsidRPr="00720C3D">
          <w:rPr>
            <w:rFonts w:ascii="Times New Roman" w:eastAsia="SimSun" w:hAnsi="Times New Roman" w:cs="Times New Roman"/>
            <w:color w:val="0000FF"/>
            <w:sz w:val="22"/>
            <w:szCs w:val="22"/>
            <w:u w:val="single"/>
            <w:lang w:val="en-US" w:eastAsia="zh-CN"/>
          </w:rPr>
          <w:t>mail</w:t>
        </w:r>
        <w:r w:rsidRPr="00720C3D">
          <w:rPr>
            <w:rFonts w:ascii="Times New Roman" w:eastAsia="SimSun" w:hAnsi="Times New Roman" w:cs="Times New Roman"/>
            <w:color w:val="0000FF"/>
            <w:sz w:val="22"/>
            <w:szCs w:val="22"/>
            <w:u w:val="single"/>
            <w:lang w:eastAsia="zh-CN"/>
          </w:rPr>
          <w:t>.</w:t>
        </w:r>
        <w:r w:rsidRPr="00720C3D">
          <w:rPr>
            <w:rFonts w:ascii="Times New Roman" w:eastAsia="SimSun" w:hAnsi="Times New Roman" w:cs="Times New Roman"/>
            <w:color w:val="0000FF"/>
            <w:sz w:val="22"/>
            <w:szCs w:val="22"/>
            <w:u w:val="single"/>
            <w:lang w:val="en-US" w:eastAsia="zh-CN"/>
          </w:rPr>
          <w:t>ru</w:t>
        </w:r>
      </w:hyperlink>
      <w:r w:rsidRPr="00720C3D">
        <w:rPr>
          <w:rFonts w:ascii="Times New Roman" w:eastAsia="SimSun" w:hAnsi="Times New Roman" w:cs="Times New Roman"/>
          <w:sz w:val="22"/>
          <w:szCs w:val="22"/>
          <w:lang w:eastAsia="zh-CN"/>
        </w:rPr>
        <w:t xml:space="preserve"> </w:t>
      </w:r>
    </w:p>
    <w:p w:rsidR="002C7C7E" w:rsidRPr="00720C3D" w:rsidRDefault="002C7C7E" w:rsidP="002C7C7E">
      <w:pPr>
        <w:widowControl/>
        <w:autoSpaceDE/>
        <w:autoSpaceDN/>
        <w:adjustRightInd/>
        <w:jc w:val="center"/>
        <w:rPr>
          <w:rFonts w:ascii="Times New Roman" w:hAnsi="Times New Roman" w:cs="Times New Roman"/>
          <w:noProof/>
          <w:sz w:val="24"/>
          <w:szCs w:val="24"/>
        </w:rPr>
      </w:pPr>
      <w:r w:rsidRPr="00720C3D">
        <w:rPr>
          <w:rFonts w:ascii="Times New Roman" w:eastAsia="SimSun" w:hAnsi="Times New Roman" w:cs="Times New Roman"/>
          <w:sz w:val="22"/>
          <w:szCs w:val="22"/>
          <w:lang w:eastAsia="zh-CN"/>
        </w:rPr>
        <w:t xml:space="preserve">Тираж </w:t>
      </w:r>
      <w:r w:rsidR="009C3CE1" w:rsidRPr="00720C3D">
        <w:rPr>
          <w:rFonts w:ascii="Times New Roman" w:eastAsia="SimSun" w:hAnsi="Times New Roman" w:cs="Times New Roman"/>
          <w:sz w:val="22"/>
          <w:szCs w:val="22"/>
          <w:lang w:eastAsia="zh-CN"/>
        </w:rPr>
        <w:t>3</w:t>
      </w:r>
      <w:r w:rsidRPr="00720C3D">
        <w:rPr>
          <w:rFonts w:ascii="Times New Roman" w:eastAsia="SimSun" w:hAnsi="Times New Roman" w:cs="Times New Roman"/>
          <w:sz w:val="22"/>
          <w:szCs w:val="22"/>
          <w:lang w:eastAsia="zh-CN"/>
        </w:rPr>
        <w:t>. 20</w:t>
      </w:r>
      <w:r w:rsidR="00401187">
        <w:rPr>
          <w:rFonts w:ascii="Times New Roman" w:eastAsia="SimSun" w:hAnsi="Times New Roman" w:cs="Times New Roman"/>
          <w:sz w:val="22"/>
          <w:szCs w:val="22"/>
          <w:lang w:eastAsia="zh-CN"/>
        </w:rPr>
        <w:t>20</w:t>
      </w:r>
      <w:r w:rsidRPr="00720C3D">
        <w:rPr>
          <w:rFonts w:ascii="Times New Roman" w:eastAsia="SimSun" w:hAnsi="Times New Roman" w:cs="Times New Roman"/>
          <w:sz w:val="22"/>
          <w:szCs w:val="22"/>
          <w:lang w:eastAsia="zh-CN"/>
        </w:rPr>
        <w:t xml:space="preserve"> год</w:t>
      </w:r>
    </w:p>
    <w:p w:rsidR="000C6F75" w:rsidRPr="00720C3D" w:rsidRDefault="000C6F75">
      <w:pPr>
        <w:rPr>
          <w:rFonts w:ascii="Times New Roman" w:hAnsi="Times New Roman" w:cs="Times New Roman"/>
        </w:rPr>
      </w:pPr>
    </w:p>
    <w:p w:rsidR="00801B3E" w:rsidRPr="00AB3018" w:rsidRDefault="00DC78B5" w:rsidP="00DC78B5">
      <w:pPr>
        <w:jc w:val="center"/>
        <w:rPr>
          <w:rFonts w:ascii="Times New Roman" w:hAnsi="Times New Roman" w:cs="Times New Roman"/>
          <w:b/>
          <w:sz w:val="36"/>
          <w:szCs w:val="36"/>
          <w:u w:val="single"/>
        </w:rPr>
      </w:pPr>
      <w:r w:rsidRPr="00AB3018">
        <w:rPr>
          <w:rFonts w:ascii="Times New Roman" w:hAnsi="Times New Roman" w:cs="Times New Roman"/>
          <w:b/>
          <w:sz w:val="36"/>
          <w:szCs w:val="36"/>
          <w:u w:val="single"/>
        </w:rPr>
        <w:t>ПЕРВЫЙ РАЗДЕЛ</w:t>
      </w:r>
    </w:p>
    <w:p w:rsidR="00454D6B" w:rsidRDefault="00454D6B" w:rsidP="00DC78B5">
      <w:pPr>
        <w:jc w:val="center"/>
        <w:rPr>
          <w:rFonts w:ascii="Times New Roman" w:hAnsi="Times New Roman" w:cs="Times New Roman"/>
          <w:sz w:val="28"/>
          <w:szCs w:val="28"/>
        </w:rPr>
      </w:pPr>
    </w:p>
    <w:p w:rsidR="006E5D4A" w:rsidRDefault="00DB6C04" w:rsidP="00DC78B5">
      <w:pPr>
        <w:jc w:val="center"/>
        <w:rPr>
          <w:rFonts w:ascii="Times New Roman" w:hAnsi="Times New Roman" w:cs="Times New Roman"/>
          <w:b/>
          <w:sz w:val="28"/>
          <w:szCs w:val="28"/>
        </w:rPr>
      </w:pPr>
      <w:r>
        <w:rPr>
          <w:rFonts w:ascii="Times New Roman" w:hAnsi="Times New Roman" w:cs="Times New Roman"/>
          <w:b/>
          <w:sz w:val="28"/>
          <w:szCs w:val="28"/>
        </w:rPr>
        <w:t>***********************************************************</w:t>
      </w:r>
    </w:p>
    <w:p w:rsidR="001421F0" w:rsidRPr="001421F0" w:rsidRDefault="001421F0" w:rsidP="00DC78B5">
      <w:pPr>
        <w:jc w:val="center"/>
        <w:rPr>
          <w:rFonts w:ascii="Times New Roman" w:hAnsi="Times New Roman" w:cs="Times New Roman"/>
          <w:sz w:val="28"/>
          <w:szCs w:val="28"/>
        </w:rPr>
      </w:pPr>
    </w:p>
    <w:p w:rsidR="00DD66E9" w:rsidRPr="000466A9" w:rsidRDefault="00DD66E9" w:rsidP="00DD66E9">
      <w:pPr>
        <w:jc w:val="center"/>
        <w:rPr>
          <w:rFonts w:ascii="Times New Roman" w:hAnsi="Times New Roman" w:cs="Times New Roman"/>
          <w:b/>
          <w:sz w:val="36"/>
          <w:szCs w:val="36"/>
          <w:u w:val="single"/>
        </w:rPr>
      </w:pPr>
      <w:r w:rsidRPr="000466A9">
        <w:rPr>
          <w:rFonts w:ascii="Times New Roman" w:hAnsi="Times New Roman" w:cs="Times New Roman"/>
          <w:b/>
          <w:sz w:val="36"/>
          <w:szCs w:val="36"/>
          <w:u w:val="single"/>
        </w:rPr>
        <w:t>ВТОРОЙ РАЗДЕЛ</w:t>
      </w:r>
    </w:p>
    <w:p w:rsidR="003D3EA6" w:rsidRPr="00F07E72" w:rsidRDefault="003D3EA6" w:rsidP="00F07E72">
      <w:pPr>
        <w:rPr>
          <w:rFonts w:ascii="Times New Roman" w:hAnsi="Times New Roman" w:cs="Times New Roman"/>
          <w:sz w:val="24"/>
          <w:szCs w:val="24"/>
        </w:rPr>
      </w:pPr>
    </w:p>
    <w:p w:rsidR="00F07E72" w:rsidRDefault="00F07E72" w:rsidP="00F07E72">
      <w:pPr>
        <w:widowControl/>
        <w:autoSpaceDE/>
        <w:autoSpaceDN/>
        <w:adjustRightInd/>
        <w:jc w:val="center"/>
        <w:rPr>
          <w:rFonts w:ascii="Times New Roman" w:hAnsi="Times New Roman" w:cs="Times New Roman"/>
          <w:b/>
          <w:sz w:val="28"/>
          <w:szCs w:val="28"/>
        </w:rPr>
      </w:pPr>
      <w:r w:rsidRPr="00F07E72">
        <w:rPr>
          <w:rFonts w:ascii="Times New Roman" w:hAnsi="Times New Roman" w:cs="Times New Roman"/>
          <w:b/>
          <w:sz w:val="28"/>
          <w:szCs w:val="28"/>
        </w:rPr>
        <w:t>ГЛАВА ГОРОДА КАРАСУКА</w:t>
      </w:r>
    </w:p>
    <w:p w:rsidR="00F07E72" w:rsidRPr="00F07E72" w:rsidRDefault="00F07E72" w:rsidP="00F07E72">
      <w:pPr>
        <w:widowControl/>
        <w:autoSpaceDE/>
        <w:autoSpaceDN/>
        <w:adjustRightInd/>
        <w:jc w:val="center"/>
        <w:rPr>
          <w:rFonts w:ascii="Times New Roman" w:hAnsi="Times New Roman" w:cs="Times New Roman"/>
          <w:b/>
          <w:sz w:val="28"/>
          <w:szCs w:val="28"/>
        </w:rPr>
      </w:pPr>
      <w:r w:rsidRPr="00F07E72">
        <w:rPr>
          <w:rFonts w:ascii="Times New Roman" w:hAnsi="Times New Roman" w:cs="Times New Roman"/>
          <w:b/>
          <w:sz w:val="28"/>
          <w:szCs w:val="28"/>
        </w:rPr>
        <w:t>КАРАСУКСКОГО РАЙОНА</w:t>
      </w:r>
      <w:r>
        <w:rPr>
          <w:rFonts w:ascii="Times New Roman" w:hAnsi="Times New Roman" w:cs="Times New Roman"/>
          <w:b/>
          <w:sz w:val="28"/>
          <w:szCs w:val="28"/>
        </w:rPr>
        <w:t xml:space="preserve"> </w:t>
      </w:r>
      <w:r w:rsidRPr="00F07E72">
        <w:rPr>
          <w:rFonts w:ascii="Times New Roman" w:hAnsi="Times New Roman" w:cs="Times New Roman"/>
          <w:b/>
          <w:sz w:val="28"/>
          <w:szCs w:val="28"/>
        </w:rPr>
        <w:t>НОВОСИБИРСКОЙ ОБЛАСТИ</w:t>
      </w:r>
    </w:p>
    <w:p w:rsidR="00F07E72" w:rsidRPr="00F07E72" w:rsidRDefault="00F07E72" w:rsidP="00F07E72">
      <w:pPr>
        <w:widowControl/>
        <w:autoSpaceDE/>
        <w:autoSpaceDN/>
        <w:adjustRightInd/>
        <w:jc w:val="center"/>
        <w:rPr>
          <w:rFonts w:ascii="Times New Roman" w:hAnsi="Times New Roman" w:cs="Times New Roman"/>
          <w:b/>
          <w:sz w:val="28"/>
          <w:szCs w:val="28"/>
        </w:rPr>
      </w:pPr>
    </w:p>
    <w:p w:rsidR="00F07E72" w:rsidRPr="00F07E72" w:rsidRDefault="00F07E72" w:rsidP="00F07E72">
      <w:pPr>
        <w:keepNext/>
        <w:widowControl/>
        <w:autoSpaceDE/>
        <w:autoSpaceDN/>
        <w:adjustRightInd/>
        <w:jc w:val="center"/>
        <w:outlineLvl w:val="0"/>
        <w:rPr>
          <w:rFonts w:ascii="Times New Roman" w:hAnsi="Times New Roman" w:cs="Times New Roman"/>
          <w:b/>
          <w:sz w:val="28"/>
          <w:szCs w:val="28"/>
        </w:rPr>
      </w:pPr>
      <w:r w:rsidRPr="00F07E72">
        <w:rPr>
          <w:rFonts w:ascii="Times New Roman" w:hAnsi="Times New Roman" w:cs="Times New Roman"/>
          <w:b/>
          <w:sz w:val="28"/>
          <w:szCs w:val="28"/>
        </w:rPr>
        <w:t>ПОСТАНОВЛЕНИЕ</w:t>
      </w:r>
    </w:p>
    <w:p w:rsidR="00F07E72" w:rsidRPr="00F07E72" w:rsidRDefault="00F07E72" w:rsidP="00F07E72">
      <w:pPr>
        <w:widowControl/>
        <w:autoSpaceDE/>
        <w:autoSpaceDN/>
        <w:adjustRightInd/>
        <w:jc w:val="left"/>
        <w:rPr>
          <w:rFonts w:ascii="Times New Roman" w:hAnsi="Times New Roman" w:cs="Times New Roman"/>
          <w:sz w:val="28"/>
          <w:szCs w:val="28"/>
        </w:rPr>
      </w:pPr>
    </w:p>
    <w:p w:rsidR="00F07E72" w:rsidRPr="00F07E72" w:rsidRDefault="00F07E72" w:rsidP="00F07E72">
      <w:pPr>
        <w:widowControl/>
        <w:autoSpaceDE/>
        <w:autoSpaceDN/>
        <w:adjustRightInd/>
        <w:jc w:val="center"/>
        <w:rPr>
          <w:rFonts w:ascii="Times New Roman" w:hAnsi="Times New Roman" w:cs="Times New Roman"/>
          <w:sz w:val="28"/>
          <w:szCs w:val="28"/>
        </w:rPr>
      </w:pPr>
      <w:r w:rsidRPr="00F07E72">
        <w:rPr>
          <w:rFonts w:ascii="Times New Roman" w:hAnsi="Times New Roman" w:cs="Times New Roman"/>
          <w:sz w:val="28"/>
          <w:szCs w:val="28"/>
        </w:rPr>
        <w:t>от 08.05.2020 № 6-п</w:t>
      </w:r>
    </w:p>
    <w:p w:rsidR="00F07E72" w:rsidRPr="00F07E72" w:rsidRDefault="00F07E72" w:rsidP="00F07E72">
      <w:pPr>
        <w:widowControl/>
        <w:autoSpaceDE/>
        <w:autoSpaceDN/>
        <w:adjustRightInd/>
        <w:jc w:val="center"/>
        <w:rPr>
          <w:rFonts w:ascii="Times New Roman" w:hAnsi="Times New Roman" w:cs="Times New Roman"/>
          <w:sz w:val="28"/>
          <w:szCs w:val="28"/>
        </w:rPr>
      </w:pPr>
    </w:p>
    <w:p w:rsidR="00F07E72" w:rsidRPr="00F07E72" w:rsidRDefault="00F07E72" w:rsidP="00F07E72">
      <w:pPr>
        <w:widowControl/>
        <w:autoSpaceDE/>
        <w:autoSpaceDN/>
        <w:adjustRightInd/>
        <w:jc w:val="center"/>
        <w:rPr>
          <w:rFonts w:ascii="Times New Roman" w:hAnsi="Times New Roman" w:cs="Times New Roman"/>
          <w:sz w:val="28"/>
          <w:szCs w:val="28"/>
        </w:rPr>
      </w:pPr>
      <w:r w:rsidRPr="00F07E72">
        <w:rPr>
          <w:rFonts w:ascii="Times New Roman" w:hAnsi="Times New Roman" w:cs="Times New Roman"/>
          <w:sz w:val="28"/>
          <w:szCs w:val="28"/>
        </w:rPr>
        <w:t>О назначении публичных слушаний</w:t>
      </w:r>
    </w:p>
    <w:p w:rsidR="00F07E72" w:rsidRPr="00F07E72" w:rsidRDefault="00F07E72" w:rsidP="00F07E72">
      <w:pPr>
        <w:widowControl/>
        <w:autoSpaceDE/>
        <w:autoSpaceDN/>
        <w:adjustRightInd/>
        <w:rPr>
          <w:rFonts w:ascii="Times New Roman" w:hAnsi="Times New Roman" w:cs="Times New Roman"/>
          <w:color w:val="000000"/>
          <w:sz w:val="28"/>
          <w:szCs w:val="28"/>
        </w:rPr>
      </w:pPr>
    </w:p>
    <w:p w:rsidR="00F07E72" w:rsidRPr="00F07E72" w:rsidRDefault="00F07E72" w:rsidP="00F07E72">
      <w:pPr>
        <w:widowControl/>
        <w:autoSpaceDE/>
        <w:autoSpaceDN/>
        <w:adjustRightInd/>
        <w:ind w:firstLine="709"/>
        <w:rPr>
          <w:rFonts w:ascii="Times New Roman" w:hAnsi="Times New Roman" w:cs="Times New Roman"/>
          <w:sz w:val="28"/>
          <w:szCs w:val="28"/>
        </w:rPr>
      </w:pPr>
      <w:r w:rsidRPr="00F07E72">
        <w:rPr>
          <w:rFonts w:ascii="Times New Roman" w:hAnsi="Times New Roman" w:cs="Times New Roman"/>
          <w:sz w:val="28"/>
          <w:szCs w:val="28"/>
        </w:rPr>
        <w:t>В целях соблюдения порядка организации и проведения публичных слушаний в Карасукском районе Новосибирской области, на основании статьи 28 Федерального закона от 10.06.2003 № 131-ФЗ «Об общих принципах организации местного самоуправления в Российской Федерации»</w:t>
      </w:r>
    </w:p>
    <w:p w:rsidR="00F07E72" w:rsidRPr="00F07E72" w:rsidRDefault="00F07E72" w:rsidP="00F07E72">
      <w:pPr>
        <w:widowControl/>
        <w:autoSpaceDE/>
        <w:autoSpaceDN/>
        <w:adjustRightInd/>
        <w:rPr>
          <w:rFonts w:ascii="Times New Roman" w:hAnsi="Times New Roman" w:cs="Times New Roman"/>
          <w:b/>
          <w:sz w:val="28"/>
          <w:szCs w:val="28"/>
        </w:rPr>
      </w:pPr>
      <w:r w:rsidRPr="00F07E72">
        <w:rPr>
          <w:rFonts w:ascii="Times New Roman" w:hAnsi="Times New Roman" w:cs="Times New Roman"/>
          <w:b/>
          <w:sz w:val="28"/>
          <w:szCs w:val="28"/>
        </w:rPr>
        <w:t>П О С Т А Н О В Л Я Ю:</w:t>
      </w:r>
    </w:p>
    <w:p w:rsidR="00F07E72" w:rsidRPr="00F07E72" w:rsidRDefault="00F07E72" w:rsidP="00F07E72">
      <w:pPr>
        <w:widowControl/>
        <w:autoSpaceDE/>
        <w:autoSpaceDN/>
        <w:adjustRightInd/>
        <w:ind w:firstLine="709"/>
        <w:rPr>
          <w:rFonts w:ascii="Times New Roman" w:hAnsi="Times New Roman" w:cs="Times New Roman"/>
          <w:sz w:val="28"/>
          <w:szCs w:val="28"/>
        </w:rPr>
      </w:pPr>
      <w:r w:rsidRPr="00F07E72">
        <w:rPr>
          <w:rFonts w:ascii="Times New Roman" w:hAnsi="Times New Roman" w:cs="Times New Roman"/>
          <w:sz w:val="28"/>
          <w:szCs w:val="28"/>
        </w:rPr>
        <w:t xml:space="preserve">1.  Назначить публичные слушания в городе Карасуке Карасукского района Новосибирской области на 22.05.2020 года в 11-00 в здании администрации Карасукского района Новосибирской области по проекту решения «Об исполнении бюджета города Карасука Карасукского района Новосибирской области за 2019 год». </w:t>
      </w:r>
    </w:p>
    <w:p w:rsidR="00F07E72" w:rsidRPr="00F07E72" w:rsidRDefault="00F07E72" w:rsidP="00F07E72">
      <w:pPr>
        <w:widowControl/>
        <w:autoSpaceDE/>
        <w:autoSpaceDN/>
        <w:adjustRightInd/>
        <w:ind w:firstLine="708"/>
        <w:rPr>
          <w:rFonts w:ascii="Times New Roman" w:hAnsi="Times New Roman" w:cs="Times New Roman"/>
          <w:sz w:val="28"/>
          <w:szCs w:val="28"/>
        </w:rPr>
      </w:pPr>
      <w:r w:rsidRPr="00F07E72">
        <w:rPr>
          <w:rFonts w:ascii="Times New Roman" w:hAnsi="Times New Roman" w:cs="Times New Roman"/>
          <w:sz w:val="28"/>
          <w:szCs w:val="28"/>
        </w:rPr>
        <w:t>2. Руководство за деятельностью по обобщению и подготовке для внесения на рассмотрение сессии Совета депутатов города Карасука Карасукского района Новосибирской области предложений населения по вышеуказанному проекту возложить на постоянную комиссию по бюджету, финансам и налоговой политике.</w:t>
      </w:r>
    </w:p>
    <w:p w:rsidR="00F07E72" w:rsidRPr="00F07E72" w:rsidRDefault="00F07E72" w:rsidP="00F07E72">
      <w:pPr>
        <w:widowControl/>
        <w:autoSpaceDE/>
        <w:autoSpaceDN/>
        <w:adjustRightInd/>
        <w:rPr>
          <w:rFonts w:ascii="Times New Roman" w:hAnsi="Times New Roman" w:cs="Times New Roman"/>
          <w:sz w:val="28"/>
          <w:szCs w:val="28"/>
        </w:rPr>
      </w:pPr>
      <w:r w:rsidRPr="00F07E72">
        <w:rPr>
          <w:rFonts w:ascii="Times New Roman" w:hAnsi="Times New Roman" w:cs="Times New Roman"/>
          <w:sz w:val="28"/>
          <w:szCs w:val="28"/>
        </w:rPr>
        <w:t xml:space="preserve">         3. Организационно-контрольному отделу администрации Карасукского района Новосибирской области (Олейник О.Т.) опубликовать постановление в Бюллетене Совета депутатов  города Карасука Карасукского района Новосибирской области.</w:t>
      </w:r>
    </w:p>
    <w:p w:rsidR="00F07E72" w:rsidRPr="00F07E72" w:rsidRDefault="00F07E72" w:rsidP="00F07E72">
      <w:pPr>
        <w:widowControl/>
        <w:autoSpaceDE/>
        <w:autoSpaceDN/>
        <w:adjustRightInd/>
        <w:rPr>
          <w:rFonts w:ascii="Times New Roman" w:hAnsi="Times New Roman" w:cs="Times New Roman"/>
          <w:sz w:val="28"/>
          <w:szCs w:val="28"/>
        </w:rPr>
      </w:pPr>
      <w:r w:rsidRPr="00F07E72">
        <w:rPr>
          <w:rFonts w:ascii="Times New Roman" w:hAnsi="Times New Roman" w:cs="Times New Roman"/>
          <w:sz w:val="28"/>
          <w:szCs w:val="28"/>
        </w:rPr>
        <w:t xml:space="preserve">         4. Постановление вступает в силу с даты официального опубликования.</w:t>
      </w:r>
    </w:p>
    <w:p w:rsidR="00F07E72" w:rsidRPr="00F07E72" w:rsidRDefault="00F07E72" w:rsidP="00F07E72">
      <w:pPr>
        <w:widowControl/>
        <w:autoSpaceDE/>
        <w:autoSpaceDN/>
        <w:adjustRightInd/>
        <w:ind w:firstLine="709"/>
        <w:rPr>
          <w:rFonts w:ascii="Times New Roman" w:hAnsi="Times New Roman" w:cs="Times New Roman"/>
          <w:sz w:val="28"/>
          <w:szCs w:val="28"/>
        </w:rPr>
      </w:pPr>
    </w:p>
    <w:p w:rsidR="00F07E72" w:rsidRPr="00F07E72" w:rsidRDefault="00F07E72" w:rsidP="00F07E72">
      <w:pPr>
        <w:widowControl/>
        <w:autoSpaceDE/>
        <w:autoSpaceDN/>
        <w:adjustRightInd/>
        <w:ind w:firstLine="709"/>
        <w:rPr>
          <w:rFonts w:ascii="Times New Roman" w:hAnsi="Times New Roman" w:cs="Times New Roman"/>
          <w:sz w:val="28"/>
          <w:szCs w:val="28"/>
        </w:rPr>
      </w:pPr>
    </w:p>
    <w:p w:rsidR="00F07E72" w:rsidRPr="00F07E72" w:rsidRDefault="00F07E72" w:rsidP="00F07E72">
      <w:pPr>
        <w:widowControl/>
        <w:autoSpaceDE/>
        <w:autoSpaceDN/>
        <w:adjustRightInd/>
        <w:ind w:firstLine="709"/>
        <w:rPr>
          <w:rFonts w:ascii="Times New Roman" w:hAnsi="Times New Roman" w:cs="Times New Roman"/>
          <w:sz w:val="28"/>
          <w:szCs w:val="28"/>
        </w:rPr>
      </w:pPr>
    </w:p>
    <w:p w:rsidR="00F07E72" w:rsidRPr="00F07E72" w:rsidRDefault="00F07E72" w:rsidP="00F07E72">
      <w:pPr>
        <w:widowControl/>
        <w:autoSpaceDE/>
        <w:autoSpaceDN/>
        <w:adjustRightInd/>
        <w:rPr>
          <w:rFonts w:ascii="Times New Roman" w:hAnsi="Times New Roman" w:cs="Times New Roman"/>
          <w:sz w:val="28"/>
          <w:szCs w:val="28"/>
        </w:rPr>
      </w:pPr>
      <w:r w:rsidRPr="00F07E72">
        <w:rPr>
          <w:rFonts w:ascii="Times New Roman" w:hAnsi="Times New Roman" w:cs="Times New Roman"/>
          <w:sz w:val="28"/>
          <w:szCs w:val="28"/>
        </w:rPr>
        <w:t xml:space="preserve">Глава города Карасука </w:t>
      </w:r>
    </w:p>
    <w:p w:rsidR="00F07E72" w:rsidRPr="00F07E72" w:rsidRDefault="00F07E72" w:rsidP="00F07E72">
      <w:pPr>
        <w:widowControl/>
        <w:autoSpaceDE/>
        <w:autoSpaceDN/>
        <w:adjustRightInd/>
        <w:rPr>
          <w:rFonts w:ascii="Times New Roman" w:hAnsi="Times New Roman" w:cs="Times New Roman"/>
          <w:sz w:val="28"/>
          <w:szCs w:val="28"/>
        </w:rPr>
      </w:pPr>
      <w:r w:rsidRPr="00F07E72">
        <w:rPr>
          <w:rFonts w:ascii="Times New Roman" w:hAnsi="Times New Roman" w:cs="Times New Roman"/>
          <w:sz w:val="28"/>
          <w:szCs w:val="28"/>
        </w:rPr>
        <w:t>Карасукского района</w:t>
      </w:r>
    </w:p>
    <w:p w:rsidR="00F07E72" w:rsidRPr="00F07E72" w:rsidRDefault="00F07E72" w:rsidP="00F07E72">
      <w:pPr>
        <w:widowControl/>
        <w:autoSpaceDE/>
        <w:autoSpaceDN/>
        <w:adjustRightInd/>
        <w:rPr>
          <w:rFonts w:ascii="Times New Roman" w:hAnsi="Times New Roman" w:cs="Times New Roman"/>
          <w:sz w:val="28"/>
          <w:szCs w:val="28"/>
        </w:rPr>
      </w:pPr>
      <w:r w:rsidRPr="00F07E72">
        <w:rPr>
          <w:rFonts w:ascii="Times New Roman" w:hAnsi="Times New Roman" w:cs="Times New Roman"/>
          <w:sz w:val="28"/>
          <w:szCs w:val="28"/>
        </w:rPr>
        <w:t>Новосибирской области                                                                      В.И.</w:t>
      </w:r>
      <w:r>
        <w:rPr>
          <w:rFonts w:ascii="Times New Roman" w:hAnsi="Times New Roman" w:cs="Times New Roman"/>
          <w:sz w:val="28"/>
          <w:szCs w:val="28"/>
        </w:rPr>
        <w:t xml:space="preserve"> </w:t>
      </w:r>
      <w:r w:rsidRPr="00F07E72">
        <w:rPr>
          <w:rFonts w:ascii="Times New Roman" w:hAnsi="Times New Roman" w:cs="Times New Roman"/>
          <w:sz w:val="28"/>
          <w:szCs w:val="28"/>
        </w:rPr>
        <w:t>Баштанов</w:t>
      </w: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widowControl/>
        <w:tabs>
          <w:tab w:val="left" w:pos="708"/>
          <w:tab w:val="center" w:pos="4153"/>
          <w:tab w:val="right" w:pos="8306"/>
        </w:tabs>
        <w:suppressAutoHyphens/>
        <w:autoSpaceDE/>
        <w:autoSpaceDN/>
        <w:adjustRightInd/>
        <w:jc w:val="center"/>
        <w:rPr>
          <w:rFonts w:ascii="Times New Roman" w:hAnsi="Times New Roman" w:cs="Times New Roman"/>
          <w:b/>
          <w:bCs/>
          <w:sz w:val="28"/>
          <w:szCs w:val="28"/>
          <w:lang w:eastAsia="ar-SA"/>
        </w:rPr>
      </w:pPr>
      <w:r w:rsidRPr="00F07E72">
        <w:rPr>
          <w:rFonts w:ascii="Times New Roman" w:hAnsi="Times New Roman" w:cs="Times New Roman"/>
          <w:b/>
          <w:bCs/>
          <w:sz w:val="28"/>
          <w:szCs w:val="28"/>
          <w:lang w:eastAsia="ar-SA"/>
        </w:rPr>
        <w:t>СОВЕТ ДЕПУТАТОВ ГОРОДА КАРАСУКА</w:t>
      </w:r>
    </w:p>
    <w:p w:rsidR="00F07E72" w:rsidRPr="00F07E72" w:rsidRDefault="00F07E72" w:rsidP="00F07E72">
      <w:pPr>
        <w:widowControl/>
        <w:tabs>
          <w:tab w:val="left" w:pos="708"/>
          <w:tab w:val="center" w:pos="4153"/>
          <w:tab w:val="right" w:pos="8306"/>
        </w:tabs>
        <w:suppressAutoHyphens/>
        <w:autoSpaceDE/>
        <w:autoSpaceDN/>
        <w:adjustRightInd/>
        <w:jc w:val="center"/>
        <w:rPr>
          <w:rFonts w:ascii="Times New Roman" w:hAnsi="Times New Roman" w:cs="Times New Roman"/>
          <w:b/>
          <w:bCs/>
          <w:sz w:val="28"/>
          <w:szCs w:val="28"/>
          <w:lang w:eastAsia="ar-SA"/>
        </w:rPr>
      </w:pPr>
      <w:r w:rsidRPr="00F07E72">
        <w:rPr>
          <w:rFonts w:ascii="Times New Roman" w:hAnsi="Times New Roman" w:cs="Times New Roman"/>
          <w:b/>
          <w:bCs/>
          <w:sz w:val="28"/>
          <w:szCs w:val="28"/>
          <w:lang w:eastAsia="ar-SA"/>
        </w:rPr>
        <w:t>КАРАСУКСКОГО РАЙОНА</w:t>
      </w:r>
      <w:r>
        <w:rPr>
          <w:rFonts w:ascii="Times New Roman" w:hAnsi="Times New Roman" w:cs="Times New Roman"/>
          <w:b/>
          <w:bCs/>
          <w:sz w:val="28"/>
          <w:szCs w:val="28"/>
          <w:lang w:eastAsia="ar-SA"/>
        </w:rPr>
        <w:t xml:space="preserve"> </w:t>
      </w:r>
      <w:r w:rsidRPr="00F07E72">
        <w:rPr>
          <w:rFonts w:ascii="Times New Roman" w:hAnsi="Times New Roman" w:cs="Times New Roman"/>
          <w:b/>
          <w:bCs/>
          <w:sz w:val="28"/>
          <w:szCs w:val="28"/>
          <w:lang w:eastAsia="ar-SA"/>
        </w:rPr>
        <w:t>НОВОСИБИРСКОЙ ОБЛАСТИ</w:t>
      </w:r>
    </w:p>
    <w:p w:rsidR="00F07E72" w:rsidRPr="00F07E72" w:rsidRDefault="00F07E72" w:rsidP="00F07E72">
      <w:pPr>
        <w:widowControl/>
        <w:tabs>
          <w:tab w:val="left" w:pos="708"/>
          <w:tab w:val="center" w:pos="4153"/>
          <w:tab w:val="right" w:pos="8306"/>
        </w:tabs>
        <w:suppressAutoHyphens/>
        <w:autoSpaceDE/>
        <w:autoSpaceDN/>
        <w:adjustRightInd/>
        <w:jc w:val="center"/>
        <w:rPr>
          <w:rFonts w:ascii="Times New Roman" w:hAnsi="Times New Roman" w:cs="Times New Roman"/>
          <w:b/>
          <w:bCs/>
          <w:sz w:val="28"/>
          <w:szCs w:val="28"/>
          <w:lang w:eastAsia="ar-SA"/>
        </w:rPr>
      </w:pPr>
      <w:r w:rsidRPr="00F07E72">
        <w:rPr>
          <w:rFonts w:ascii="Times New Roman" w:hAnsi="Times New Roman" w:cs="Times New Roman"/>
          <w:b/>
          <w:bCs/>
          <w:sz w:val="28"/>
          <w:szCs w:val="28"/>
          <w:lang w:eastAsia="ar-SA"/>
        </w:rPr>
        <w:t>ШЕСТОГО СОЗЫВА</w:t>
      </w:r>
    </w:p>
    <w:p w:rsidR="00F07E72" w:rsidRPr="00F07E72" w:rsidRDefault="00F07E72" w:rsidP="00F07E72">
      <w:pPr>
        <w:widowControl/>
        <w:autoSpaceDE/>
        <w:autoSpaceDN/>
        <w:adjustRightInd/>
        <w:jc w:val="center"/>
        <w:rPr>
          <w:rFonts w:ascii="Times New Roman" w:eastAsiaTheme="minorHAnsi" w:hAnsi="Times New Roman" w:cs="Times New Roman"/>
          <w:sz w:val="28"/>
          <w:szCs w:val="28"/>
          <w:lang w:eastAsia="en-US"/>
        </w:rPr>
      </w:pPr>
    </w:p>
    <w:p w:rsidR="00F07E72" w:rsidRDefault="00F07E72" w:rsidP="00F07E72">
      <w:pPr>
        <w:widowControl/>
        <w:autoSpaceDE/>
        <w:autoSpaceDN/>
        <w:adjustRightInd/>
        <w:jc w:val="center"/>
        <w:rPr>
          <w:rFonts w:ascii="Times New Roman" w:eastAsiaTheme="minorHAnsi" w:hAnsi="Times New Roman" w:cs="Times New Roman"/>
          <w:sz w:val="28"/>
          <w:szCs w:val="28"/>
          <w:lang w:eastAsia="en-US"/>
        </w:rPr>
      </w:pPr>
      <w:r w:rsidRPr="00F07E72">
        <w:rPr>
          <w:rFonts w:ascii="Times New Roman" w:eastAsiaTheme="minorHAnsi" w:hAnsi="Times New Roman" w:cs="Times New Roman"/>
          <w:sz w:val="28"/>
          <w:szCs w:val="28"/>
          <w:lang w:eastAsia="en-US"/>
        </w:rPr>
        <w:t>РЕШЕНИЕ</w:t>
      </w:r>
    </w:p>
    <w:p w:rsidR="00F07E72" w:rsidRDefault="00F07E72" w:rsidP="00F07E72">
      <w:pPr>
        <w:widowControl/>
        <w:autoSpaceDE/>
        <w:autoSpaceDN/>
        <w:adjustRightInd/>
        <w:jc w:val="center"/>
        <w:rPr>
          <w:rFonts w:ascii="Times New Roman" w:eastAsiaTheme="minorHAnsi" w:hAnsi="Times New Roman" w:cs="Times New Roman"/>
          <w:sz w:val="28"/>
          <w:szCs w:val="28"/>
          <w:lang w:eastAsia="en-US"/>
        </w:rPr>
      </w:pPr>
      <w:r w:rsidRPr="00F07E72">
        <w:rPr>
          <w:rFonts w:ascii="Times New Roman" w:eastAsiaTheme="minorHAnsi" w:hAnsi="Times New Roman" w:cs="Times New Roman"/>
          <w:sz w:val="28"/>
          <w:szCs w:val="28"/>
          <w:lang w:eastAsia="en-US"/>
        </w:rPr>
        <w:t>( __________ сессии)</w:t>
      </w:r>
    </w:p>
    <w:p w:rsidR="00F07E72" w:rsidRPr="00F07E72" w:rsidRDefault="00F07E72" w:rsidP="00F07E72">
      <w:pPr>
        <w:widowControl/>
        <w:autoSpaceDE/>
        <w:autoSpaceDN/>
        <w:adjustRightInd/>
        <w:jc w:val="center"/>
        <w:rPr>
          <w:rFonts w:ascii="Times New Roman" w:eastAsiaTheme="minorHAnsi" w:hAnsi="Times New Roman" w:cs="Times New Roman"/>
          <w:sz w:val="28"/>
          <w:szCs w:val="28"/>
          <w:lang w:eastAsia="en-US"/>
        </w:rPr>
      </w:pPr>
    </w:p>
    <w:p w:rsidR="00F07E72" w:rsidRPr="00F07E72" w:rsidRDefault="00F07E72" w:rsidP="00F07E72">
      <w:pPr>
        <w:widowControl/>
        <w:autoSpaceDE/>
        <w:autoSpaceDN/>
        <w:adjustRightInd/>
        <w:jc w:val="center"/>
        <w:rPr>
          <w:rFonts w:ascii="Times New Roman" w:eastAsiaTheme="minorHAnsi" w:hAnsi="Times New Roman" w:cs="Times New Roman"/>
          <w:sz w:val="28"/>
          <w:szCs w:val="28"/>
          <w:lang w:eastAsia="en-US"/>
        </w:rPr>
      </w:pPr>
      <w:r w:rsidRPr="00F07E72">
        <w:rPr>
          <w:rFonts w:ascii="Times New Roman" w:eastAsiaTheme="minorHAnsi" w:hAnsi="Times New Roman" w:cs="Times New Roman"/>
          <w:sz w:val="28"/>
          <w:szCs w:val="28"/>
          <w:lang w:eastAsia="en-US"/>
        </w:rPr>
        <w:t>№ _____</w:t>
      </w:r>
    </w:p>
    <w:p w:rsidR="00F07E72" w:rsidRPr="00F07E72" w:rsidRDefault="00F07E72" w:rsidP="00F07E72">
      <w:pPr>
        <w:widowControl/>
        <w:autoSpaceDE/>
        <w:autoSpaceDN/>
        <w:adjustRightInd/>
        <w:jc w:val="center"/>
        <w:rPr>
          <w:rFonts w:ascii="Times New Roman" w:eastAsiaTheme="minorHAnsi" w:hAnsi="Times New Roman" w:cs="Times New Roman"/>
          <w:sz w:val="28"/>
          <w:szCs w:val="28"/>
          <w:lang w:eastAsia="en-US"/>
        </w:rPr>
      </w:pPr>
      <w:r w:rsidRPr="00F07E72">
        <w:rPr>
          <w:rFonts w:ascii="Times New Roman" w:eastAsiaTheme="minorHAnsi" w:hAnsi="Times New Roman" w:cs="Times New Roman"/>
          <w:sz w:val="28"/>
          <w:szCs w:val="28"/>
          <w:lang w:eastAsia="en-US"/>
        </w:rPr>
        <w:t>Об утверждении отчета об исполнении</w:t>
      </w:r>
      <w:r>
        <w:rPr>
          <w:rFonts w:ascii="Times New Roman" w:eastAsiaTheme="minorHAnsi" w:hAnsi="Times New Roman" w:cs="Times New Roman"/>
          <w:sz w:val="28"/>
          <w:szCs w:val="28"/>
          <w:lang w:eastAsia="en-US"/>
        </w:rPr>
        <w:t xml:space="preserve"> </w:t>
      </w:r>
      <w:r w:rsidRPr="00F07E72">
        <w:rPr>
          <w:rFonts w:ascii="Times New Roman" w:eastAsiaTheme="minorHAnsi" w:hAnsi="Times New Roman" w:cs="Times New Roman"/>
          <w:sz w:val="28"/>
          <w:szCs w:val="28"/>
          <w:lang w:eastAsia="en-US"/>
        </w:rPr>
        <w:t>бюджета города Карасука Карасукского</w:t>
      </w:r>
      <w:r>
        <w:rPr>
          <w:rFonts w:ascii="Times New Roman" w:eastAsiaTheme="minorHAnsi" w:hAnsi="Times New Roman" w:cs="Times New Roman"/>
          <w:sz w:val="28"/>
          <w:szCs w:val="28"/>
          <w:lang w:eastAsia="en-US"/>
        </w:rPr>
        <w:t xml:space="preserve"> </w:t>
      </w:r>
      <w:r w:rsidRPr="00F07E72">
        <w:rPr>
          <w:rFonts w:ascii="Times New Roman" w:eastAsiaTheme="minorHAnsi" w:hAnsi="Times New Roman" w:cs="Times New Roman"/>
          <w:sz w:val="28"/>
          <w:szCs w:val="28"/>
          <w:lang w:eastAsia="en-US"/>
        </w:rPr>
        <w:t>района Новосибирской области за 2019 год</w:t>
      </w:r>
    </w:p>
    <w:p w:rsidR="00F07E72" w:rsidRPr="00F07E72" w:rsidRDefault="00F07E72" w:rsidP="00F07E72">
      <w:pPr>
        <w:widowControl/>
        <w:autoSpaceDE/>
        <w:autoSpaceDN/>
        <w:adjustRightInd/>
        <w:rPr>
          <w:rFonts w:ascii="Times New Roman" w:eastAsiaTheme="minorHAnsi" w:hAnsi="Times New Roman" w:cs="Times New Roman"/>
          <w:sz w:val="28"/>
          <w:szCs w:val="28"/>
          <w:lang w:eastAsia="en-US"/>
        </w:rPr>
      </w:pPr>
    </w:p>
    <w:p w:rsidR="00F07E72" w:rsidRPr="00F07E72" w:rsidRDefault="00F07E72" w:rsidP="00F07E72">
      <w:pPr>
        <w:widowControl/>
        <w:autoSpaceDE/>
        <w:autoSpaceDN/>
        <w:adjustRightInd/>
        <w:rPr>
          <w:rFonts w:ascii="Times New Roman" w:eastAsiaTheme="minorHAnsi" w:hAnsi="Times New Roman" w:cs="Times New Roman"/>
          <w:sz w:val="28"/>
          <w:szCs w:val="28"/>
          <w:lang w:eastAsia="en-US"/>
        </w:rPr>
      </w:pPr>
      <w:r w:rsidRPr="00F07E72">
        <w:rPr>
          <w:rFonts w:ascii="Times New Roman" w:eastAsiaTheme="minorHAnsi" w:hAnsi="Times New Roman" w:cs="Times New Roman"/>
          <w:sz w:val="28"/>
          <w:szCs w:val="28"/>
          <w:lang w:eastAsia="en-US"/>
        </w:rPr>
        <w:t xml:space="preserve">         В соответствии с Бюджетным кодексом Российской Федерации и </w:t>
      </w:r>
      <w:r w:rsidRPr="00F07E72">
        <w:rPr>
          <w:rFonts w:ascii="Times New Roman" w:eastAsia="Calibri" w:hAnsi="Times New Roman" w:cs="Times New Roman"/>
          <w:sz w:val="28"/>
          <w:szCs w:val="28"/>
          <w:lang w:eastAsia="en-US"/>
        </w:rPr>
        <w:t xml:space="preserve">Положением о бюджетном процессе в городе Карасуке Карасукского района Новосибирской области, </w:t>
      </w:r>
      <w:r w:rsidRPr="00F07E72">
        <w:rPr>
          <w:rFonts w:ascii="Times New Roman" w:eastAsiaTheme="minorHAnsi" w:hAnsi="Times New Roman" w:cs="Times New Roman"/>
          <w:sz w:val="28"/>
          <w:szCs w:val="28"/>
          <w:lang w:eastAsia="en-US"/>
        </w:rPr>
        <w:t>утвержденным решением 28-й</w:t>
      </w:r>
      <w:r w:rsidRPr="00F07E72">
        <w:rPr>
          <w:rFonts w:ascii="Times New Roman" w:eastAsia="Calibri" w:hAnsi="Times New Roman" w:cs="Times New Roman"/>
          <w:sz w:val="28"/>
          <w:szCs w:val="28"/>
          <w:lang w:eastAsia="en-US"/>
        </w:rPr>
        <w:t xml:space="preserve">  сессии Совета депутатов города Карасука Карасукского района Новосибирской области от 23.12.2015 № 152, заключением КСО Карасукского района на годовой отчет об исполнении бюджета города Карасука за 2019 год, </w:t>
      </w:r>
      <w:r w:rsidRPr="00F07E72">
        <w:rPr>
          <w:rFonts w:ascii="Times New Roman" w:eastAsiaTheme="minorHAnsi" w:hAnsi="Times New Roman" w:cs="Times New Roman"/>
          <w:sz w:val="28"/>
          <w:szCs w:val="28"/>
          <w:lang w:eastAsia="en-US"/>
        </w:rPr>
        <w:t>Совет депутатов  города Карасука  Карасукского района Новосибирской области</w:t>
      </w:r>
    </w:p>
    <w:p w:rsidR="00F07E72" w:rsidRPr="00F07E72" w:rsidRDefault="00F07E72" w:rsidP="00F07E72">
      <w:pPr>
        <w:widowControl/>
        <w:autoSpaceDE/>
        <w:autoSpaceDN/>
        <w:adjustRightInd/>
        <w:rPr>
          <w:rFonts w:ascii="Times New Roman" w:eastAsiaTheme="minorHAnsi" w:hAnsi="Times New Roman" w:cs="Times New Roman"/>
          <w:b/>
          <w:sz w:val="28"/>
          <w:szCs w:val="28"/>
          <w:lang w:eastAsia="en-US"/>
        </w:rPr>
      </w:pPr>
      <w:r w:rsidRPr="00F07E72">
        <w:rPr>
          <w:rFonts w:ascii="Times New Roman" w:eastAsiaTheme="minorHAnsi" w:hAnsi="Times New Roman" w:cs="Times New Roman"/>
          <w:b/>
          <w:sz w:val="28"/>
          <w:szCs w:val="28"/>
          <w:lang w:eastAsia="en-US"/>
        </w:rPr>
        <w:t>РЕШИЛ:</w:t>
      </w:r>
    </w:p>
    <w:p w:rsidR="00F07E72" w:rsidRPr="00F07E72" w:rsidRDefault="00F07E72" w:rsidP="00F07E72">
      <w:pPr>
        <w:widowControl/>
        <w:tabs>
          <w:tab w:val="left" w:pos="284"/>
        </w:tabs>
        <w:autoSpaceDE/>
        <w:autoSpaceDN/>
        <w:adjustRightInd/>
        <w:ind w:firstLine="567"/>
        <w:rPr>
          <w:rFonts w:ascii="Times New Roman" w:eastAsiaTheme="minorHAnsi" w:hAnsi="Times New Roman" w:cs="Times New Roman"/>
          <w:sz w:val="28"/>
          <w:szCs w:val="28"/>
          <w:lang w:eastAsia="en-US"/>
        </w:rPr>
      </w:pPr>
      <w:r w:rsidRPr="00F07E72">
        <w:rPr>
          <w:rFonts w:ascii="Times New Roman" w:eastAsiaTheme="minorHAnsi" w:hAnsi="Times New Roman" w:cs="Times New Roman"/>
          <w:sz w:val="28"/>
          <w:szCs w:val="28"/>
          <w:lang w:eastAsia="en-US"/>
        </w:rPr>
        <w:t>1. Утвердить отчет об исполнении бюджета города Карасука Карасукского района Новосибирской области за 2019 год по доходам в сумме 210 158 428,00 рублей,  по расходам в сумме 208 653 392,93  рублей,  с превышением доходов над расходами (профицит бюджета) в сумме 1 505 035,07 рублей со следующими показателями:</w:t>
      </w:r>
    </w:p>
    <w:p w:rsidR="00F07E72" w:rsidRPr="00F07E72" w:rsidRDefault="00F07E72" w:rsidP="00F07E72">
      <w:pPr>
        <w:widowControl/>
        <w:autoSpaceDE/>
        <w:autoSpaceDN/>
        <w:adjustRightInd/>
        <w:ind w:firstLine="426"/>
        <w:rPr>
          <w:rFonts w:ascii="Times New Roman" w:eastAsiaTheme="minorHAnsi" w:hAnsi="Times New Roman" w:cs="Times New Roman"/>
          <w:sz w:val="28"/>
          <w:szCs w:val="28"/>
          <w:lang w:eastAsia="en-US"/>
        </w:rPr>
      </w:pPr>
      <w:r w:rsidRPr="00F07E72">
        <w:rPr>
          <w:rFonts w:ascii="Times New Roman" w:eastAsiaTheme="minorHAnsi" w:hAnsi="Times New Roman" w:cs="Times New Roman"/>
          <w:sz w:val="28"/>
          <w:szCs w:val="28"/>
          <w:lang w:eastAsia="en-US"/>
        </w:rPr>
        <w:t>- по доходам бюджета города Карасука Карасукского района Новосибирской области за 2019 год по кодам классификации доходов бюджетов согласно приложению 1;</w:t>
      </w:r>
    </w:p>
    <w:p w:rsidR="00F07E72" w:rsidRPr="00F07E72" w:rsidRDefault="00F07E72" w:rsidP="00F07E72">
      <w:pPr>
        <w:widowControl/>
        <w:autoSpaceDE/>
        <w:autoSpaceDN/>
        <w:adjustRightInd/>
        <w:ind w:firstLine="426"/>
        <w:rPr>
          <w:rFonts w:ascii="Times New Roman" w:eastAsiaTheme="minorHAnsi" w:hAnsi="Times New Roman" w:cs="Times New Roman"/>
          <w:sz w:val="28"/>
          <w:szCs w:val="28"/>
          <w:lang w:eastAsia="en-US"/>
        </w:rPr>
      </w:pPr>
      <w:r w:rsidRPr="00F07E72">
        <w:rPr>
          <w:rFonts w:ascii="Times New Roman" w:eastAsiaTheme="minorHAnsi" w:hAnsi="Times New Roman" w:cs="Times New Roman"/>
          <w:sz w:val="28"/>
          <w:szCs w:val="28"/>
          <w:lang w:eastAsia="en-US"/>
        </w:rPr>
        <w:t>- по расходам бюджета города Карасука Карасукского района Новосибирской области за 2019 год по разделам и подразделам  классификации расходов бюджета в ведомственной структуре согласно приложению 2;</w:t>
      </w:r>
    </w:p>
    <w:p w:rsidR="00F07E72" w:rsidRPr="00F07E72" w:rsidRDefault="00F07E72" w:rsidP="00F07E72">
      <w:pPr>
        <w:widowControl/>
        <w:autoSpaceDE/>
        <w:autoSpaceDN/>
        <w:adjustRightInd/>
        <w:ind w:firstLine="426"/>
        <w:rPr>
          <w:rFonts w:ascii="Times New Roman" w:eastAsiaTheme="minorHAnsi" w:hAnsi="Times New Roman" w:cs="Times New Roman"/>
          <w:sz w:val="28"/>
          <w:szCs w:val="28"/>
          <w:lang w:eastAsia="en-US"/>
        </w:rPr>
      </w:pPr>
      <w:r w:rsidRPr="00F07E72">
        <w:rPr>
          <w:rFonts w:ascii="Times New Roman" w:eastAsiaTheme="minorHAnsi" w:hAnsi="Times New Roman" w:cs="Times New Roman"/>
          <w:sz w:val="28"/>
          <w:szCs w:val="28"/>
          <w:lang w:eastAsia="en-US"/>
        </w:rPr>
        <w:t xml:space="preserve">- по источникам внутреннего финансирования дефицита бюджета города Карасука Карасукского района Новосибирской области за 2019 год согласно приложению 3. </w:t>
      </w:r>
    </w:p>
    <w:p w:rsidR="00F07E72" w:rsidRPr="00F07E72" w:rsidRDefault="00F07E72" w:rsidP="00F07E72">
      <w:pPr>
        <w:widowControl/>
        <w:tabs>
          <w:tab w:val="left" w:pos="426"/>
        </w:tabs>
        <w:autoSpaceDE/>
        <w:autoSpaceDN/>
        <w:adjustRightInd/>
        <w:ind w:firstLine="567"/>
        <w:rPr>
          <w:rFonts w:ascii="Times New Roman" w:eastAsiaTheme="minorHAnsi" w:hAnsi="Times New Roman" w:cs="Times New Roman"/>
          <w:sz w:val="28"/>
          <w:szCs w:val="28"/>
          <w:lang w:eastAsia="en-US"/>
        </w:rPr>
      </w:pPr>
      <w:r w:rsidRPr="00F07E72">
        <w:rPr>
          <w:rFonts w:ascii="Times New Roman" w:eastAsiaTheme="minorHAnsi" w:hAnsi="Times New Roman" w:cs="Times New Roman"/>
          <w:sz w:val="28"/>
          <w:szCs w:val="28"/>
          <w:lang w:eastAsia="en-US"/>
        </w:rPr>
        <w:t>2. Настоящее решение вступает в силу со дня официального опубликования.</w:t>
      </w:r>
    </w:p>
    <w:p w:rsidR="00F07E72" w:rsidRPr="00F07E72" w:rsidRDefault="00F07E72" w:rsidP="00F07E72">
      <w:pPr>
        <w:widowControl/>
        <w:autoSpaceDE/>
        <w:autoSpaceDN/>
        <w:adjustRightInd/>
        <w:ind w:firstLine="567"/>
        <w:rPr>
          <w:rFonts w:ascii="Times New Roman" w:eastAsiaTheme="minorHAnsi" w:hAnsi="Times New Roman" w:cs="Times New Roman"/>
          <w:sz w:val="28"/>
          <w:szCs w:val="28"/>
          <w:lang w:eastAsia="en-US"/>
        </w:rPr>
      </w:pPr>
      <w:r w:rsidRPr="00F07E72">
        <w:rPr>
          <w:rFonts w:ascii="Times New Roman" w:eastAsiaTheme="minorHAnsi" w:hAnsi="Times New Roman" w:cs="Times New Roman"/>
          <w:sz w:val="28"/>
          <w:szCs w:val="28"/>
          <w:lang w:eastAsia="en-US"/>
        </w:rPr>
        <w:t xml:space="preserve">3. Опубликовать настоящее Решение в Бюллетене Совета депутатов города Карасука Карасукского района Новосибирской области </w:t>
      </w:r>
    </w:p>
    <w:p w:rsidR="00F07E72" w:rsidRDefault="00F07E72" w:rsidP="00F07E72">
      <w:pPr>
        <w:widowControl/>
        <w:autoSpaceDE/>
        <w:autoSpaceDN/>
        <w:adjustRightInd/>
        <w:rPr>
          <w:rFonts w:ascii="Times New Roman" w:eastAsiaTheme="minorHAnsi" w:hAnsi="Times New Roman" w:cs="Times New Roman"/>
          <w:sz w:val="28"/>
          <w:szCs w:val="28"/>
          <w:lang w:eastAsia="en-US"/>
        </w:rPr>
      </w:pPr>
    </w:p>
    <w:p w:rsidR="00F07E72" w:rsidRDefault="00F07E72" w:rsidP="00F07E72">
      <w:pPr>
        <w:widowControl/>
        <w:autoSpaceDE/>
        <w:autoSpaceDN/>
        <w:adjustRightInd/>
        <w:rPr>
          <w:rFonts w:ascii="Times New Roman" w:eastAsiaTheme="minorHAnsi" w:hAnsi="Times New Roman" w:cs="Times New Roman"/>
          <w:sz w:val="28"/>
          <w:szCs w:val="28"/>
          <w:lang w:eastAsia="en-US"/>
        </w:rPr>
      </w:pPr>
    </w:p>
    <w:p w:rsidR="00F07E72" w:rsidRPr="00F07E72" w:rsidRDefault="00F07E72" w:rsidP="00F07E72">
      <w:pPr>
        <w:widowControl/>
        <w:autoSpaceDE/>
        <w:autoSpaceDN/>
        <w:adjustRightInd/>
        <w:rPr>
          <w:rFonts w:ascii="Times New Roman" w:eastAsiaTheme="minorHAnsi" w:hAnsi="Times New Roman" w:cs="Times New Roman"/>
          <w:sz w:val="28"/>
          <w:szCs w:val="28"/>
          <w:lang w:eastAsia="en-US"/>
        </w:rPr>
      </w:pPr>
    </w:p>
    <w:p w:rsidR="00F07E72" w:rsidRPr="00F07E72" w:rsidRDefault="00F07E72" w:rsidP="00F07E72">
      <w:pPr>
        <w:widowControl/>
        <w:autoSpaceDE/>
        <w:autoSpaceDN/>
        <w:adjustRightInd/>
        <w:rPr>
          <w:rFonts w:ascii="Times New Roman" w:eastAsiaTheme="minorHAnsi" w:hAnsi="Times New Roman" w:cs="Times New Roman"/>
          <w:sz w:val="28"/>
          <w:szCs w:val="28"/>
          <w:lang w:eastAsia="en-US"/>
        </w:rPr>
      </w:pPr>
      <w:r w:rsidRPr="00F07E72">
        <w:rPr>
          <w:rFonts w:ascii="Times New Roman" w:eastAsiaTheme="minorHAnsi" w:hAnsi="Times New Roman" w:cs="Times New Roman"/>
          <w:sz w:val="28"/>
          <w:szCs w:val="28"/>
          <w:lang w:eastAsia="en-US"/>
        </w:rPr>
        <w:t>Глава города Карасука</w:t>
      </w:r>
    </w:p>
    <w:p w:rsidR="00F07E72" w:rsidRPr="00F07E72" w:rsidRDefault="00F07E72" w:rsidP="00F07E72">
      <w:pPr>
        <w:widowControl/>
        <w:autoSpaceDE/>
        <w:autoSpaceDN/>
        <w:adjustRightInd/>
        <w:rPr>
          <w:rFonts w:ascii="Times New Roman" w:eastAsiaTheme="minorHAnsi" w:hAnsi="Times New Roman" w:cs="Times New Roman"/>
          <w:sz w:val="28"/>
          <w:szCs w:val="28"/>
          <w:lang w:eastAsia="en-US"/>
        </w:rPr>
      </w:pPr>
      <w:r w:rsidRPr="00F07E72">
        <w:rPr>
          <w:rFonts w:ascii="Times New Roman" w:eastAsiaTheme="minorHAnsi" w:hAnsi="Times New Roman" w:cs="Times New Roman"/>
          <w:sz w:val="28"/>
          <w:szCs w:val="28"/>
          <w:lang w:eastAsia="en-US"/>
        </w:rPr>
        <w:t>Карасукского района</w:t>
      </w:r>
    </w:p>
    <w:p w:rsidR="00F07E72" w:rsidRPr="00F07E72" w:rsidRDefault="00F07E72" w:rsidP="00F07E72">
      <w:pPr>
        <w:widowControl/>
        <w:autoSpaceDE/>
        <w:autoSpaceDN/>
        <w:adjustRightInd/>
        <w:rPr>
          <w:rFonts w:ascii="Times New Roman" w:eastAsiaTheme="minorHAnsi" w:hAnsi="Times New Roman" w:cs="Times New Roman"/>
          <w:sz w:val="28"/>
          <w:szCs w:val="28"/>
          <w:lang w:eastAsia="en-US"/>
        </w:rPr>
      </w:pPr>
      <w:r w:rsidRPr="00F07E72">
        <w:rPr>
          <w:rFonts w:ascii="Times New Roman" w:eastAsiaTheme="minorHAnsi" w:hAnsi="Times New Roman" w:cs="Times New Roman"/>
          <w:sz w:val="28"/>
          <w:szCs w:val="28"/>
          <w:lang w:eastAsia="en-US"/>
        </w:rPr>
        <w:t>Новосибирской</w:t>
      </w:r>
      <w:r>
        <w:rPr>
          <w:rFonts w:ascii="Times New Roman" w:eastAsiaTheme="minorHAnsi" w:hAnsi="Times New Roman" w:cs="Times New Roman"/>
          <w:sz w:val="28"/>
          <w:szCs w:val="28"/>
          <w:lang w:eastAsia="en-US"/>
        </w:rPr>
        <w:t xml:space="preserve"> </w:t>
      </w:r>
      <w:r w:rsidRPr="00F07E72">
        <w:rPr>
          <w:rFonts w:ascii="Times New Roman" w:eastAsiaTheme="minorHAnsi" w:hAnsi="Times New Roman" w:cs="Times New Roman"/>
          <w:sz w:val="28"/>
          <w:szCs w:val="28"/>
          <w:lang w:eastAsia="en-US"/>
        </w:rPr>
        <w:t xml:space="preserve">области              </w:t>
      </w:r>
      <w:r>
        <w:rPr>
          <w:rFonts w:ascii="Times New Roman" w:eastAsiaTheme="minorHAnsi" w:hAnsi="Times New Roman" w:cs="Times New Roman"/>
          <w:sz w:val="28"/>
          <w:szCs w:val="28"/>
          <w:lang w:eastAsia="en-US"/>
        </w:rPr>
        <w:t xml:space="preserve">                                                 </w:t>
      </w:r>
      <w:r w:rsidRPr="00F07E72">
        <w:rPr>
          <w:rFonts w:ascii="Times New Roman" w:eastAsiaTheme="minorHAnsi" w:hAnsi="Times New Roman" w:cs="Times New Roman"/>
          <w:sz w:val="28"/>
          <w:szCs w:val="28"/>
          <w:lang w:eastAsia="en-US"/>
        </w:rPr>
        <w:t xml:space="preserve"> В.И.</w:t>
      </w:r>
      <w:r>
        <w:rPr>
          <w:rFonts w:ascii="Times New Roman" w:eastAsiaTheme="minorHAnsi" w:hAnsi="Times New Roman" w:cs="Times New Roman"/>
          <w:sz w:val="28"/>
          <w:szCs w:val="28"/>
          <w:lang w:eastAsia="en-US"/>
        </w:rPr>
        <w:t xml:space="preserve"> </w:t>
      </w:r>
      <w:r w:rsidRPr="00F07E72">
        <w:rPr>
          <w:rFonts w:ascii="Times New Roman" w:eastAsiaTheme="minorHAnsi" w:hAnsi="Times New Roman" w:cs="Times New Roman"/>
          <w:sz w:val="28"/>
          <w:szCs w:val="28"/>
          <w:lang w:eastAsia="en-US"/>
        </w:rPr>
        <w:t>Баштанов</w:t>
      </w: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widowControl/>
        <w:autoSpaceDE/>
        <w:autoSpaceDN/>
        <w:adjustRightInd/>
        <w:jc w:val="center"/>
        <w:rPr>
          <w:rFonts w:ascii="Times New Roman" w:hAnsi="Times New Roman" w:cs="Times New Roman"/>
          <w:sz w:val="24"/>
          <w:szCs w:val="24"/>
        </w:rPr>
      </w:pPr>
    </w:p>
    <w:p w:rsidR="00F07E72" w:rsidRDefault="00F07E72" w:rsidP="00F07E72">
      <w:pPr>
        <w:widowControl/>
        <w:autoSpaceDE/>
        <w:autoSpaceDN/>
        <w:adjustRightInd/>
        <w:jc w:val="right"/>
        <w:rPr>
          <w:rFonts w:ascii="Times New Roman" w:hAnsi="Times New Roman" w:cs="Times New Roman"/>
          <w:sz w:val="24"/>
          <w:szCs w:val="24"/>
        </w:rPr>
      </w:pPr>
      <w:r w:rsidRPr="00F07E72">
        <w:rPr>
          <w:rFonts w:ascii="Times New Roman" w:hAnsi="Times New Roman" w:cs="Times New Roman"/>
          <w:sz w:val="24"/>
          <w:szCs w:val="24"/>
        </w:rPr>
        <w:t>Приложение 1</w:t>
      </w:r>
    </w:p>
    <w:p w:rsidR="00F07E72" w:rsidRDefault="00F07E72" w:rsidP="00F07E72">
      <w:pPr>
        <w:widowControl/>
        <w:autoSpaceDE/>
        <w:autoSpaceDN/>
        <w:adjustRightInd/>
        <w:jc w:val="right"/>
        <w:rPr>
          <w:rFonts w:ascii="Times New Roman" w:hAnsi="Times New Roman" w:cs="Times New Roman"/>
          <w:sz w:val="24"/>
          <w:szCs w:val="24"/>
        </w:rPr>
      </w:pPr>
      <w:r w:rsidRPr="00F07E72">
        <w:rPr>
          <w:rFonts w:ascii="Times New Roman" w:hAnsi="Times New Roman" w:cs="Times New Roman"/>
          <w:sz w:val="24"/>
          <w:szCs w:val="24"/>
        </w:rPr>
        <w:t>к решению ________ сессии</w:t>
      </w:r>
    </w:p>
    <w:p w:rsidR="00F07E72" w:rsidRDefault="00F07E72" w:rsidP="00F07E72">
      <w:pPr>
        <w:widowControl/>
        <w:autoSpaceDE/>
        <w:autoSpaceDN/>
        <w:adjustRightInd/>
        <w:jc w:val="right"/>
        <w:rPr>
          <w:rFonts w:ascii="Times New Roman" w:hAnsi="Times New Roman" w:cs="Times New Roman"/>
          <w:sz w:val="24"/>
          <w:szCs w:val="24"/>
        </w:rPr>
      </w:pPr>
      <w:r w:rsidRPr="00F07E72">
        <w:rPr>
          <w:rFonts w:ascii="Times New Roman" w:hAnsi="Times New Roman" w:cs="Times New Roman"/>
          <w:sz w:val="24"/>
          <w:szCs w:val="24"/>
        </w:rPr>
        <w:t>Совета депутатов города Карасука</w:t>
      </w:r>
    </w:p>
    <w:p w:rsidR="00F07E72" w:rsidRDefault="00F07E72" w:rsidP="00F07E72">
      <w:pPr>
        <w:widowControl/>
        <w:autoSpaceDE/>
        <w:autoSpaceDN/>
        <w:adjustRightInd/>
        <w:jc w:val="right"/>
        <w:rPr>
          <w:rFonts w:ascii="Times New Roman" w:hAnsi="Times New Roman" w:cs="Times New Roman"/>
          <w:sz w:val="24"/>
          <w:szCs w:val="24"/>
        </w:rPr>
      </w:pPr>
      <w:r w:rsidRPr="00F07E72">
        <w:rPr>
          <w:rFonts w:ascii="Times New Roman" w:hAnsi="Times New Roman" w:cs="Times New Roman"/>
          <w:sz w:val="24"/>
          <w:szCs w:val="24"/>
        </w:rPr>
        <w:t>Карасукского района</w:t>
      </w:r>
      <w:r>
        <w:rPr>
          <w:rFonts w:ascii="Times New Roman" w:hAnsi="Times New Roman" w:cs="Times New Roman"/>
          <w:sz w:val="24"/>
          <w:szCs w:val="24"/>
        </w:rPr>
        <w:t xml:space="preserve"> </w:t>
      </w:r>
      <w:r w:rsidRPr="00F07E72">
        <w:rPr>
          <w:rFonts w:ascii="Times New Roman" w:hAnsi="Times New Roman" w:cs="Times New Roman"/>
          <w:sz w:val="24"/>
          <w:szCs w:val="24"/>
        </w:rPr>
        <w:t>Новосибирской области</w:t>
      </w:r>
    </w:p>
    <w:p w:rsidR="00F07E72" w:rsidRDefault="00F07E72" w:rsidP="00F07E72">
      <w:pPr>
        <w:jc w:val="right"/>
        <w:rPr>
          <w:rFonts w:ascii="Times New Roman" w:hAnsi="Times New Roman" w:cs="Times New Roman"/>
          <w:sz w:val="24"/>
          <w:szCs w:val="24"/>
        </w:rPr>
      </w:pPr>
      <w:r w:rsidRPr="00F07E72">
        <w:rPr>
          <w:rFonts w:ascii="Times New Roman" w:hAnsi="Times New Roman" w:cs="Times New Roman"/>
          <w:sz w:val="24"/>
          <w:szCs w:val="24"/>
        </w:rPr>
        <w:t>от _____________ № ___</w:t>
      </w:r>
    </w:p>
    <w:p w:rsidR="00F07E72" w:rsidRPr="00F07E72" w:rsidRDefault="00F07E72" w:rsidP="00F07E72">
      <w:pPr>
        <w:rPr>
          <w:rFonts w:ascii="Times New Roman" w:hAnsi="Times New Roman" w:cs="Times New Roman"/>
          <w:sz w:val="24"/>
          <w:szCs w:val="24"/>
        </w:rPr>
      </w:pPr>
    </w:p>
    <w:p w:rsidR="00F07E72" w:rsidRPr="00F07E72" w:rsidRDefault="00F07E72" w:rsidP="00F07E72">
      <w:pPr>
        <w:widowControl/>
        <w:autoSpaceDE/>
        <w:autoSpaceDN/>
        <w:adjustRightInd/>
        <w:jc w:val="center"/>
        <w:rPr>
          <w:rFonts w:ascii="Times New Roman" w:hAnsi="Times New Roman" w:cs="Times New Roman"/>
          <w:sz w:val="24"/>
          <w:szCs w:val="24"/>
        </w:rPr>
      </w:pPr>
      <w:r w:rsidRPr="00F07E72">
        <w:rPr>
          <w:rFonts w:ascii="Times New Roman" w:hAnsi="Times New Roman" w:cs="Times New Roman"/>
          <w:sz w:val="24"/>
          <w:szCs w:val="24"/>
        </w:rPr>
        <w:t>ДОХОДЫ</w:t>
      </w:r>
    </w:p>
    <w:p w:rsidR="00F07E72" w:rsidRPr="00F07E72" w:rsidRDefault="00F07E72" w:rsidP="00F07E72">
      <w:pPr>
        <w:widowControl/>
        <w:autoSpaceDE/>
        <w:autoSpaceDN/>
        <w:adjustRightInd/>
        <w:jc w:val="center"/>
        <w:rPr>
          <w:rFonts w:ascii="Times New Roman" w:hAnsi="Times New Roman" w:cs="Times New Roman"/>
          <w:sz w:val="24"/>
          <w:szCs w:val="24"/>
        </w:rPr>
      </w:pPr>
      <w:r w:rsidRPr="00F07E72">
        <w:rPr>
          <w:rFonts w:ascii="Times New Roman" w:hAnsi="Times New Roman" w:cs="Times New Roman"/>
          <w:sz w:val="24"/>
          <w:szCs w:val="24"/>
        </w:rPr>
        <w:t>бюджета города Карасука Карасукского района Новосибирской области за 2019 год по кодам классификации доходов бюджетов</w:t>
      </w:r>
    </w:p>
    <w:tbl>
      <w:tblPr>
        <w:tblStyle w:val="af0"/>
        <w:tblW w:w="10462" w:type="dxa"/>
        <w:tblInd w:w="-318" w:type="dxa"/>
        <w:tblLook w:val="04A0"/>
      </w:tblPr>
      <w:tblGrid>
        <w:gridCol w:w="3687"/>
        <w:gridCol w:w="2219"/>
        <w:gridCol w:w="1634"/>
        <w:gridCol w:w="1701"/>
        <w:gridCol w:w="1221"/>
      </w:tblGrid>
      <w:tr w:rsidR="00F07E72" w:rsidRPr="00F07E72" w:rsidTr="003D6F4B">
        <w:trPr>
          <w:trHeight w:val="315"/>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Наименование</w:t>
            </w:r>
          </w:p>
        </w:tc>
        <w:tc>
          <w:tcPr>
            <w:tcW w:w="2219"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КБК</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Утвержденные бюджетные назначения</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Фактически исполнено за 2019 год</w:t>
            </w:r>
          </w:p>
        </w:tc>
        <w:tc>
          <w:tcPr>
            <w:tcW w:w="122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 исполнения</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bCs/>
              </w:rPr>
            </w:pPr>
            <w:r w:rsidRPr="00F07E72">
              <w:rPr>
                <w:rFonts w:ascii="Times New Roman" w:hAnsi="Times New Roman" w:cs="Times New Roman"/>
                <w:bCs/>
              </w:rPr>
              <w:t xml:space="preserve">Доходы бюджета всего </w:t>
            </w:r>
          </w:p>
        </w:tc>
        <w:tc>
          <w:tcPr>
            <w:tcW w:w="2219" w:type="dxa"/>
            <w:hideMark/>
          </w:tcPr>
          <w:p w:rsidR="00F07E72" w:rsidRPr="00F07E72" w:rsidRDefault="00F07E72">
            <w:pPr>
              <w:rPr>
                <w:rFonts w:ascii="Times New Roman" w:hAnsi="Times New Roman" w:cs="Times New Roman"/>
              </w:rPr>
            </w:pPr>
          </w:p>
        </w:tc>
        <w:tc>
          <w:tcPr>
            <w:tcW w:w="1634"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213 254 800,00</w:t>
            </w:r>
          </w:p>
        </w:tc>
        <w:tc>
          <w:tcPr>
            <w:tcW w:w="170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210 158 428,00</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98,55</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bCs/>
              </w:rPr>
            </w:pPr>
            <w:r w:rsidRPr="00F07E72">
              <w:rPr>
                <w:rFonts w:ascii="Times New Roman" w:hAnsi="Times New Roman" w:cs="Times New Roman"/>
                <w:bCs/>
              </w:rPr>
              <w:t>НАЛОГОВЫЕ И НЕНАЛОГОВЫЕ ДОХОДЫ</w:t>
            </w:r>
          </w:p>
        </w:tc>
        <w:tc>
          <w:tcPr>
            <w:tcW w:w="2219" w:type="dxa"/>
            <w:hideMark/>
          </w:tcPr>
          <w:p w:rsidR="00F07E72" w:rsidRPr="00F07E72" w:rsidRDefault="00F07E72">
            <w:pPr>
              <w:rPr>
                <w:rFonts w:ascii="Times New Roman" w:hAnsi="Times New Roman" w:cs="Times New Roman"/>
                <w:bCs/>
              </w:rPr>
            </w:pPr>
            <w:r w:rsidRPr="00F07E72">
              <w:rPr>
                <w:rFonts w:ascii="Times New Roman" w:hAnsi="Times New Roman" w:cs="Times New Roman"/>
                <w:bCs/>
              </w:rPr>
              <w:t>1 00  00000 00 0000 000</w:t>
            </w:r>
          </w:p>
        </w:tc>
        <w:tc>
          <w:tcPr>
            <w:tcW w:w="1634"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78 957 300,00</w:t>
            </w:r>
          </w:p>
        </w:tc>
        <w:tc>
          <w:tcPr>
            <w:tcW w:w="170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79 110 809,41</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100,19</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bCs/>
              </w:rPr>
            </w:pPr>
            <w:r w:rsidRPr="00F07E72">
              <w:rPr>
                <w:rFonts w:ascii="Times New Roman" w:hAnsi="Times New Roman" w:cs="Times New Roman"/>
                <w:bCs/>
              </w:rPr>
              <w:t>НАЛОГИ НА ПРИБЫЛЬ, ДОХОДЫ</w:t>
            </w:r>
          </w:p>
        </w:tc>
        <w:tc>
          <w:tcPr>
            <w:tcW w:w="2219" w:type="dxa"/>
            <w:hideMark/>
          </w:tcPr>
          <w:p w:rsidR="00F07E72" w:rsidRPr="00F07E72" w:rsidRDefault="00F07E72">
            <w:pPr>
              <w:rPr>
                <w:rFonts w:ascii="Times New Roman" w:hAnsi="Times New Roman" w:cs="Times New Roman"/>
                <w:bCs/>
              </w:rPr>
            </w:pPr>
            <w:r w:rsidRPr="00F07E72">
              <w:rPr>
                <w:rFonts w:ascii="Times New Roman" w:hAnsi="Times New Roman" w:cs="Times New Roman"/>
                <w:bCs/>
              </w:rPr>
              <w:t>1 01  00000 00 0000 000</w:t>
            </w:r>
          </w:p>
        </w:tc>
        <w:tc>
          <w:tcPr>
            <w:tcW w:w="1634"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43 742 100,00</w:t>
            </w:r>
          </w:p>
        </w:tc>
        <w:tc>
          <w:tcPr>
            <w:tcW w:w="170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43 796 063,59</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100,12</w:t>
            </w:r>
          </w:p>
        </w:tc>
      </w:tr>
      <w:tr w:rsidR="00F07E72" w:rsidRPr="00F07E72" w:rsidTr="003D6F4B">
        <w:trPr>
          <w:trHeight w:val="286"/>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1 01 02010 01 0000 110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43 319 400,00</w:t>
            </w:r>
          </w:p>
        </w:tc>
        <w:tc>
          <w:tcPr>
            <w:tcW w:w="170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43 541 422,92</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100,51</w:t>
            </w:r>
          </w:p>
        </w:tc>
      </w:tr>
      <w:tr w:rsidR="00F07E72" w:rsidRPr="00F07E72" w:rsidTr="003D6F4B">
        <w:trPr>
          <w:trHeight w:val="1025"/>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1 01 02020 01 0000 110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125 000,00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125 065,70</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100,05</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1 01 02030 01 0000 110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297 700,00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297 991,71</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100,10</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1 01 02050 01 0000 110</w:t>
            </w:r>
          </w:p>
        </w:tc>
        <w:tc>
          <w:tcPr>
            <w:tcW w:w="1634" w:type="dxa"/>
            <w:hideMark/>
          </w:tcPr>
          <w:p w:rsidR="00F07E72" w:rsidRPr="00F07E72" w:rsidRDefault="00F07E72" w:rsidP="00F07E72">
            <w:pPr>
              <w:rPr>
                <w:rFonts w:ascii="Times New Roman" w:hAnsi="Times New Roman" w:cs="Times New Roman"/>
              </w:rPr>
            </w:pP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-168 416,74</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0,00</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bCs/>
              </w:rPr>
            </w:pPr>
            <w:r w:rsidRPr="00F07E72">
              <w:rPr>
                <w:rFonts w:ascii="Times New Roman" w:hAnsi="Times New Roman" w:cs="Times New Roman"/>
                <w:bCs/>
              </w:rPr>
              <w:t>НАЛОГИ НА СОВОКУПНЫЙ ДОХОД</w:t>
            </w:r>
          </w:p>
        </w:tc>
        <w:tc>
          <w:tcPr>
            <w:tcW w:w="2219"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1 05 00000 00 0000 110</w:t>
            </w:r>
          </w:p>
        </w:tc>
        <w:tc>
          <w:tcPr>
            <w:tcW w:w="1634"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 xml:space="preserve">50 800,00 </w:t>
            </w:r>
          </w:p>
        </w:tc>
        <w:tc>
          <w:tcPr>
            <w:tcW w:w="1701"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 xml:space="preserve">50 872,38 </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100,14</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Единый сельскохозяйственный налог ( за налоговые периоды, истекшие до 1 января 2011 года)</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1 05 03020 01 0000 110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0,00</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0,00</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Единый сельскохозяйственный налог</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1 05 03010 01 0000 110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50 800,00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50 872,38</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100,14</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bCs/>
              </w:rPr>
            </w:pPr>
            <w:r w:rsidRPr="00F07E72">
              <w:rPr>
                <w:rFonts w:ascii="Times New Roman" w:hAnsi="Times New Roman" w:cs="Times New Roman"/>
                <w:bCs/>
              </w:rPr>
              <w:t>НАЛОГИ НА ИМУЩЕСТВО</w:t>
            </w:r>
          </w:p>
        </w:tc>
        <w:tc>
          <w:tcPr>
            <w:tcW w:w="2219"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1 06 00000 00 0000 110</w:t>
            </w:r>
          </w:p>
        </w:tc>
        <w:tc>
          <w:tcPr>
            <w:tcW w:w="1634"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24 953 500,00</w:t>
            </w:r>
          </w:p>
        </w:tc>
        <w:tc>
          <w:tcPr>
            <w:tcW w:w="1701"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25 043 888,55</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100,36</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1 06 01030 13 0000 110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4 340 500,00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4 346 060,33</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100,13</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bCs/>
              </w:rPr>
            </w:pPr>
            <w:r w:rsidRPr="00F07E72">
              <w:rPr>
                <w:rFonts w:ascii="Times New Roman" w:hAnsi="Times New Roman" w:cs="Times New Roman"/>
                <w:bCs/>
              </w:rPr>
              <w:t xml:space="preserve">ЗЕМЕЛЬНЫЙ НАЛОГ </w:t>
            </w:r>
          </w:p>
        </w:tc>
        <w:tc>
          <w:tcPr>
            <w:tcW w:w="2219"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1 06 06000 10 0000 110</w:t>
            </w:r>
          </w:p>
        </w:tc>
        <w:tc>
          <w:tcPr>
            <w:tcW w:w="1634"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20 613 000,00</w:t>
            </w:r>
          </w:p>
        </w:tc>
        <w:tc>
          <w:tcPr>
            <w:tcW w:w="1701"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20 697 828,22</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100,41</w:t>
            </w:r>
          </w:p>
        </w:tc>
      </w:tr>
      <w:tr w:rsidR="00F07E72" w:rsidRPr="00F07E72" w:rsidTr="003D6F4B">
        <w:trPr>
          <w:trHeight w:val="53"/>
        </w:trPr>
        <w:tc>
          <w:tcPr>
            <w:tcW w:w="3687" w:type="dxa"/>
            <w:hideMark/>
          </w:tcPr>
          <w:p w:rsidR="00F07E72" w:rsidRPr="00F07E72" w:rsidRDefault="00F07E72" w:rsidP="003D6F4B">
            <w:pPr>
              <w:jc w:val="left"/>
              <w:rPr>
                <w:rFonts w:ascii="Times New Roman" w:hAnsi="Times New Roman" w:cs="Times New Roman"/>
              </w:rPr>
            </w:pPr>
            <w:r w:rsidRPr="00F07E72">
              <w:rPr>
                <w:rFonts w:ascii="Times New Roman" w:hAnsi="Times New Roman" w:cs="Times New Roman"/>
              </w:rPr>
              <w:t xml:space="preserve">Земельный налог с организаций, обладающих земельным участком, </w:t>
            </w:r>
            <w:r w:rsidRPr="00F07E72">
              <w:rPr>
                <w:rFonts w:ascii="Times New Roman" w:hAnsi="Times New Roman" w:cs="Times New Roman"/>
              </w:rPr>
              <w:lastRenderedPageBreak/>
              <w:t>расположенным в границах городских поселений</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lastRenderedPageBreak/>
              <w:t>1 06 06033 13 0000 110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14 530 900,00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14 612 621,65</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100,56</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lastRenderedPageBreak/>
              <w:t>Земельный налог с физических лиц, обладающих земельным участком, расположенным  в границах городских поселений</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1 06 06043 13 0000 110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6 075 200,00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6 078 231,96</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100,05</w:t>
            </w:r>
          </w:p>
        </w:tc>
      </w:tr>
      <w:tr w:rsidR="00F07E72" w:rsidRPr="00F07E72" w:rsidTr="003D6F4B">
        <w:trPr>
          <w:trHeight w:val="321"/>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Земельный налог (по обязательствам, возникшим до 1 января 2006 года), мобилизуемый на территориях городских поселений</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1 09 04053 13 0000 110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6 900,00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6 974,61</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101,08</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bCs/>
              </w:rPr>
            </w:pPr>
            <w:r w:rsidRPr="00F07E72">
              <w:rPr>
                <w:rFonts w:ascii="Times New Roman" w:hAnsi="Times New Roman" w:cs="Times New Roman"/>
                <w:bCs/>
              </w:rPr>
              <w:t>Доходы от имущества, находящегося в муниципальной собственности</w:t>
            </w:r>
          </w:p>
        </w:tc>
        <w:tc>
          <w:tcPr>
            <w:tcW w:w="2219"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1 11 00000 00 0000 120</w:t>
            </w:r>
          </w:p>
        </w:tc>
        <w:tc>
          <w:tcPr>
            <w:tcW w:w="1634"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9 339 700,00</w:t>
            </w:r>
          </w:p>
        </w:tc>
        <w:tc>
          <w:tcPr>
            <w:tcW w:w="1701"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9 342 848,74</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100,03</w:t>
            </w:r>
          </w:p>
        </w:tc>
      </w:tr>
      <w:tr w:rsidR="00F07E72" w:rsidRPr="00F07E72" w:rsidTr="003D6F4B">
        <w:trPr>
          <w:trHeight w:val="1252"/>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1 11 05013 13 0000 120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2 264 400,00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2 266 659,49</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100,10</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1 11 05025 13 0000 120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339 800,00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339 813,34</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100,00</w:t>
            </w:r>
          </w:p>
        </w:tc>
      </w:tr>
      <w:tr w:rsidR="00F07E72" w:rsidRPr="00F07E72" w:rsidTr="003D6F4B">
        <w:trPr>
          <w:trHeight w:val="1387"/>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1 11 05035 13 0000 120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4 393 300,00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4 394 175,91</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100,02</w:t>
            </w:r>
          </w:p>
        </w:tc>
      </w:tr>
      <w:tr w:rsidR="00F07E72" w:rsidRPr="00F07E72" w:rsidTr="003D6F4B">
        <w:trPr>
          <w:trHeight w:val="251"/>
        </w:trPr>
        <w:tc>
          <w:tcPr>
            <w:tcW w:w="3687" w:type="dxa"/>
            <w:hideMark/>
          </w:tcPr>
          <w:p w:rsidR="00F07E72" w:rsidRPr="00F07E72" w:rsidRDefault="00F07E72" w:rsidP="003D6F4B">
            <w:pPr>
              <w:jc w:val="left"/>
              <w:rPr>
                <w:rFonts w:ascii="Times New Roman" w:hAnsi="Times New Roman" w:cs="Times New Roman"/>
              </w:rPr>
            </w:pPr>
            <w:r w:rsidRPr="00F07E72">
              <w:rPr>
                <w:rFonts w:ascii="Times New Roman" w:hAnsi="Times New Roman" w:cs="Times New Roman"/>
              </w:rPr>
              <w:t>Доходы от перечисления части прибыли, остающейся после уплаты налогов и иных обязательных платежей муниц</w:t>
            </w:r>
            <w:r w:rsidR="003D6F4B">
              <w:rPr>
                <w:rFonts w:ascii="Times New Roman" w:hAnsi="Times New Roman" w:cs="Times New Roman"/>
              </w:rPr>
              <w:t>и</w:t>
            </w:r>
            <w:r w:rsidRPr="00F07E72">
              <w:rPr>
                <w:rFonts w:ascii="Times New Roman" w:hAnsi="Times New Roman" w:cs="Times New Roman"/>
              </w:rPr>
              <w:t>пальных унитарных предприятий, созданных городскими поселениями</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1 11 07015 13 0000 120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2 342 200,00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2 342 200,00</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100,00</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bCs/>
              </w:rPr>
            </w:pPr>
            <w:r w:rsidRPr="00F07E72">
              <w:rPr>
                <w:rFonts w:ascii="Times New Roman" w:hAnsi="Times New Roman" w:cs="Times New Roman"/>
                <w:bCs/>
              </w:rPr>
              <w:t>Доходы от продажи материальных и нематериальных активов</w:t>
            </w:r>
          </w:p>
        </w:tc>
        <w:tc>
          <w:tcPr>
            <w:tcW w:w="2219"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1 14 00000 00 0000 000</w:t>
            </w:r>
          </w:p>
        </w:tc>
        <w:tc>
          <w:tcPr>
            <w:tcW w:w="1634"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809 300,00</w:t>
            </w:r>
          </w:p>
        </w:tc>
        <w:tc>
          <w:tcPr>
            <w:tcW w:w="1701"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809 342,33</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100,01</w:t>
            </w:r>
          </w:p>
        </w:tc>
      </w:tr>
      <w:tr w:rsidR="00F07E72" w:rsidRPr="00F07E72" w:rsidTr="003D6F4B">
        <w:trPr>
          <w:trHeight w:val="296"/>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1 14 02053 13 0000 410</w:t>
            </w:r>
          </w:p>
        </w:tc>
        <w:tc>
          <w:tcPr>
            <w:tcW w:w="1634" w:type="dxa"/>
            <w:hideMark/>
          </w:tcPr>
          <w:p w:rsidR="00F07E72" w:rsidRPr="00F07E72" w:rsidRDefault="00F07E72" w:rsidP="00F07E72">
            <w:pPr>
              <w:rPr>
                <w:rFonts w:ascii="Times New Roman" w:hAnsi="Times New Roman" w:cs="Times New Roman"/>
              </w:rPr>
            </w:pPr>
          </w:p>
        </w:tc>
        <w:tc>
          <w:tcPr>
            <w:tcW w:w="1701" w:type="dxa"/>
            <w:hideMark/>
          </w:tcPr>
          <w:p w:rsidR="00F07E72" w:rsidRPr="00F07E72" w:rsidRDefault="00F07E72" w:rsidP="00F07E72">
            <w:pPr>
              <w:rPr>
                <w:rFonts w:ascii="Times New Roman" w:hAnsi="Times New Roman" w:cs="Times New Roman"/>
              </w:rPr>
            </w:pPr>
          </w:p>
        </w:tc>
        <w:tc>
          <w:tcPr>
            <w:tcW w:w="1221" w:type="dxa"/>
            <w:hideMark/>
          </w:tcPr>
          <w:p w:rsidR="00F07E72" w:rsidRPr="00F07E72" w:rsidRDefault="00F07E72" w:rsidP="00F07E72">
            <w:pPr>
              <w:rPr>
                <w:rFonts w:ascii="Times New Roman" w:hAnsi="Times New Roman" w:cs="Times New Roman"/>
              </w:rPr>
            </w:pP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Доходы от продажи зем.</w:t>
            </w:r>
            <w:r w:rsidR="003D6F4B">
              <w:rPr>
                <w:rFonts w:ascii="Times New Roman" w:hAnsi="Times New Roman" w:cs="Times New Roman"/>
              </w:rPr>
              <w:t xml:space="preserve"> </w:t>
            </w:r>
            <w:r w:rsidRPr="00F07E72">
              <w:rPr>
                <w:rFonts w:ascii="Times New Roman" w:hAnsi="Times New Roman" w:cs="Times New Roman"/>
              </w:rPr>
              <w:t>участков , находящихся в го</w:t>
            </w:r>
            <w:r w:rsidR="003D6F4B">
              <w:rPr>
                <w:rFonts w:ascii="Times New Roman" w:hAnsi="Times New Roman" w:cs="Times New Roman"/>
              </w:rPr>
              <w:t>с</w:t>
            </w:r>
            <w:r w:rsidRPr="00F07E72">
              <w:rPr>
                <w:rFonts w:ascii="Times New Roman" w:hAnsi="Times New Roman" w:cs="Times New Roman"/>
              </w:rPr>
              <w:t>ударственной и муниципальной собственности</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11406000000000430</w:t>
            </w:r>
          </w:p>
        </w:tc>
        <w:tc>
          <w:tcPr>
            <w:tcW w:w="1634" w:type="dxa"/>
            <w:hideMark/>
          </w:tcPr>
          <w:p w:rsidR="00F07E72" w:rsidRPr="00F07E72" w:rsidRDefault="00F07E72" w:rsidP="00F07E72">
            <w:pPr>
              <w:rPr>
                <w:rFonts w:ascii="Times New Roman" w:hAnsi="Times New Roman" w:cs="Times New Roman"/>
              </w:rPr>
            </w:pPr>
          </w:p>
        </w:tc>
        <w:tc>
          <w:tcPr>
            <w:tcW w:w="1701" w:type="dxa"/>
            <w:hideMark/>
          </w:tcPr>
          <w:p w:rsidR="00F07E72" w:rsidRPr="00F07E72" w:rsidRDefault="00F07E72" w:rsidP="00F07E72">
            <w:pPr>
              <w:rPr>
                <w:rFonts w:ascii="Times New Roman" w:hAnsi="Times New Roman" w:cs="Times New Roman"/>
              </w:rPr>
            </w:pPr>
          </w:p>
        </w:tc>
        <w:tc>
          <w:tcPr>
            <w:tcW w:w="1221" w:type="dxa"/>
            <w:hideMark/>
          </w:tcPr>
          <w:p w:rsidR="00F07E72" w:rsidRPr="00F07E72" w:rsidRDefault="00F07E72" w:rsidP="00F07E72">
            <w:pPr>
              <w:rPr>
                <w:rFonts w:ascii="Times New Roman" w:hAnsi="Times New Roman" w:cs="Times New Roman"/>
              </w:rPr>
            </w:pPr>
          </w:p>
        </w:tc>
      </w:tr>
      <w:tr w:rsidR="00F07E72" w:rsidRPr="00F07E72" w:rsidTr="003D6F4B">
        <w:trPr>
          <w:trHeight w:val="53"/>
        </w:trPr>
        <w:tc>
          <w:tcPr>
            <w:tcW w:w="3687" w:type="dxa"/>
            <w:hideMark/>
          </w:tcPr>
          <w:p w:rsidR="00F07E72" w:rsidRPr="00F07E72" w:rsidRDefault="00F07E72" w:rsidP="003D6F4B">
            <w:pPr>
              <w:jc w:val="left"/>
              <w:rPr>
                <w:rFonts w:ascii="Times New Roman" w:hAnsi="Times New Roman" w:cs="Times New Roman"/>
              </w:rPr>
            </w:pPr>
            <w:r w:rsidRPr="00F07E72">
              <w:rPr>
                <w:rFonts w:ascii="Times New Roman" w:hAnsi="Times New Roman" w:cs="Times New Roman"/>
              </w:rPr>
              <w:t xml:space="preserve">Доходы от продажи земельных участков, государственная собственность на которые не разграничена (за исключением земельных участков бюджетных и автономных учреждений </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11406020000000430</w:t>
            </w:r>
          </w:p>
        </w:tc>
        <w:tc>
          <w:tcPr>
            <w:tcW w:w="1634" w:type="dxa"/>
            <w:hideMark/>
          </w:tcPr>
          <w:p w:rsidR="00F07E72" w:rsidRPr="00F07E72" w:rsidRDefault="00F07E72" w:rsidP="00F07E72">
            <w:pPr>
              <w:rPr>
                <w:rFonts w:ascii="Times New Roman" w:hAnsi="Times New Roman" w:cs="Times New Roman"/>
              </w:rPr>
            </w:pPr>
          </w:p>
        </w:tc>
        <w:tc>
          <w:tcPr>
            <w:tcW w:w="1701" w:type="dxa"/>
            <w:hideMark/>
          </w:tcPr>
          <w:p w:rsidR="00F07E72" w:rsidRPr="00F07E72" w:rsidRDefault="00F07E72" w:rsidP="00F07E72">
            <w:pPr>
              <w:rPr>
                <w:rFonts w:ascii="Times New Roman" w:hAnsi="Times New Roman" w:cs="Times New Roman"/>
              </w:rPr>
            </w:pPr>
          </w:p>
        </w:tc>
        <w:tc>
          <w:tcPr>
            <w:tcW w:w="1221" w:type="dxa"/>
            <w:hideMark/>
          </w:tcPr>
          <w:p w:rsidR="00F07E72" w:rsidRPr="00F07E72" w:rsidRDefault="00F07E72" w:rsidP="00F07E72">
            <w:pPr>
              <w:rPr>
                <w:rFonts w:ascii="Times New Roman" w:hAnsi="Times New Roman" w:cs="Times New Roman"/>
              </w:rPr>
            </w:pPr>
          </w:p>
        </w:tc>
      </w:tr>
      <w:tr w:rsidR="00F07E72" w:rsidRPr="00F07E72" w:rsidTr="003D6F4B">
        <w:trPr>
          <w:trHeight w:val="194"/>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 xml:space="preserve">Доходы от продажи земельных участков, государственная </w:t>
            </w:r>
            <w:r w:rsidRPr="00F07E72">
              <w:rPr>
                <w:rFonts w:ascii="Times New Roman" w:hAnsi="Times New Roman" w:cs="Times New Roman"/>
              </w:rPr>
              <w:lastRenderedPageBreak/>
              <w:t>собственность на которые не разграничена и которые расположены в границах городских поселений</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lastRenderedPageBreak/>
              <w:t>1 14 06013 13 0000 430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809 300,00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809 342,33</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100,01</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bCs/>
              </w:rPr>
            </w:pPr>
            <w:r w:rsidRPr="00F07E72">
              <w:rPr>
                <w:rFonts w:ascii="Times New Roman" w:hAnsi="Times New Roman" w:cs="Times New Roman"/>
                <w:bCs/>
              </w:rPr>
              <w:lastRenderedPageBreak/>
              <w:t>Штрафы, санкции, возмещение</w:t>
            </w:r>
          </w:p>
        </w:tc>
        <w:tc>
          <w:tcPr>
            <w:tcW w:w="2219"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1 16 33050 13 0000 140</w:t>
            </w:r>
          </w:p>
        </w:tc>
        <w:tc>
          <w:tcPr>
            <w:tcW w:w="1634"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61 900,00</w:t>
            </w:r>
          </w:p>
        </w:tc>
        <w:tc>
          <w:tcPr>
            <w:tcW w:w="1701"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71 426,22</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115,39</w:t>
            </w:r>
          </w:p>
        </w:tc>
      </w:tr>
      <w:tr w:rsidR="00F07E72" w:rsidRPr="00F07E72" w:rsidTr="003D6F4B">
        <w:trPr>
          <w:trHeight w:val="274"/>
        </w:trPr>
        <w:tc>
          <w:tcPr>
            <w:tcW w:w="3687" w:type="dxa"/>
            <w:hideMark/>
          </w:tcPr>
          <w:p w:rsidR="00F07E72" w:rsidRPr="00F07E72" w:rsidRDefault="00F07E72" w:rsidP="003D6F4B">
            <w:pPr>
              <w:jc w:val="left"/>
              <w:rPr>
                <w:rFonts w:ascii="Times New Roman" w:hAnsi="Times New Roman" w:cs="Times New Roman"/>
              </w:rPr>
            </w:pPr>
            <w:r w:rsidRPr="00F07E72">
              <w:rPr>
                <w:rFonts w:ascii="Times New Roman" w:hAnsi="Times New Roman" w:cs="Times New Roman"/>
              </w:rPr>
              <w:t>Денежные взыскания (штрафы) за нарушение законодательства Российской Федерации о контрактной системе сфере закупок товаров, работ, услуг для обеспечения государственных и муниц</w:t>
            </w:r>
            <w:r w:rsidR="003D6F4B">
              <w:rPr>
                <w:rFonts w:ascii="Times New Roman" w:hAnsi="Times New Roman" w:cs="Times New Roman"/>
              </w:rPr>
              <w:t>и</w:t>
            </w:r>
            <w:r w:rsidRPr="00F07E72">
              <w:rPr>
                <w:rFonts w:ascii="Times New Roman" w:hAnsi="Times New Roman" w:cs="Times New Roman"/>
              </w:rPr>
              <w:t>пальных нужд городских поселений</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1 16 33050 13 0000 140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61 900,00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71 426,22</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115,39</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bCs/>
              </w:rPr>
            </w:pPr>
            <w:r w:rsidRPr="00F07E72">
              <w:rPr>
                <w:rFonts w:ascii="Times New Roman" w:hAnsi="Times New Roman" w:cs="Times New Roman"/>
                <w:bCs/>
              </w:rPr>
              <w:t>Прочие неналоговые доходы</w:t>
            </w:r>
          </w:p>
        </w:tc>
        <w:tc>
          <w:tcPr>
            <w:tcW w:w="2219"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1 16 00000 00 0000 140</w:t>
            </w:r>
          </w:p>
        </w:tc>
        <w:tc>
          <w:tcPr>
            <w:tcW w:w="1634" w:type="dxa"/>
            <w:hideMark/>
          </w:tcPr>
          <w:p w:rsidR="00F07E72" w:rsidRPr="00F07E72" w:rsidRDefault="00F07E72" w:rsidP="00F07E72">
            <w:pPr>
              <w:rPr>
                <w:rFonts w:ascii="Times New Roman" w:hAnsi="Times New Roman" w:cs="Times New Roman"/>
                <w:bCs/>
              </w:rPr>
            </w:pPr>
          </w:p>
        </w:tc>
        <w:tc>
          <w:tcPr>
            <w:tcW w:w="1701" w:type="dxa"/>
            <w:hideMark/>
          </w:tcPr>
          <w:p w:rsidR="00F07E72" w:rsidRPr="00F07E72" w:rsidRDefault="00F07E72" w:rsidP="00F07E72">
            <w:pPr>
              <w:rPr>
                <w:rFonts w:ascii="Times New Roman" w:hAnsi="Times New Roman" w:cs="Times New Roman"/>
                <w:bCs/>
              </w:rPr>
            </w:pPr>
          </w:p>
        </w:tc>
        <w:tc>
          <w:tcPr>
            <w:tcW w:w="1221" w:type="dxa"/>
            <w:hideMark/>
          </w:tcPr>
          <w:p w:rsidR="00F07E72" w:rsidRPr="00F07E72" w:rsidRDefault="00F07E72" w:rsidP="00F07E72">
            <w:pPr>
              <w:rPr>
                <w:rFonts w:ascii="Times New Roman" w:hAnsi="Times New Roman" w:cs="Times New Roman"/>
              </w:rPr>
            </w:pP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Прочие поступления от денежных взысканий (штрафов) и иных сумм в возмещение ущербы, зачисляемые в бюджеты городских поселений</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1 16 90050 13 0000 140</w:t>
            </w:r>
          </w:p>
        </w:tc>
        <w:tc>
          <w:tcPr>
            <w:tcW w:w="1634" w:type="dxa"/>
            <w:hideMark/>
          </w:tcPr>
          <w:p w:rsidR="00F07E72" w:rsidRPr="00F07E72" w:rsidRDefault="00F07E72" w:rsidP="00F07E72">
            <w:pPr>
              <w:rPr>
                <w:rFonts w:ascii="Times New Roman" w:hAnsi="Times New Roman" w:cs="Times New Roman"/>
              </w:rPr>
            </w:pPr>
          </w:p>
        </w:tc>
        <w:tc>
          <w:tcPr>
            <w:tcW w:w="1701" w:type="dxa"/>
            <w:hideMark/>
          </w:tcPr>
          <w:p w:rsidR="00F07E72" w:rsidRPr="00F07E72" w:rsidRDefault="00F07E72" w:rsidP="00F07E72">
            <w:pPr>
              <w:rPr>
                <w:rFonts w:ascii="Times New Roman" w:hAnsi="Times New Roman" w:cs="Times New Roman"/>
              </w:rPr>
            </w:pPr>
          </w:p>
        </w:tc>
        <w:tc>
          <w:tcPr>
            <w:tcW w:w="1221" w:type="dxa"/>
            <w:hideMark/>
          </w:tcPr>
          <w:p w:rsidR="00F07E72" w:rsidRPr="00F07E72" w:rsidRDefault="00F07E72" w:rsidP="00F07E72">
            <w:pPr>
              <w:rPr>
                <w:rFonts w:ascii="Times New Roman" w:hAnsi="Times New Roman" w:cs="Times New Roman"/>
              </w:rPr>
            </w:pP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bCs/>
              </w:rPr>
            </w:pPr>
            <w:r w:rsidRPr="00F07E72">
              <w:rPr>
                <w:rFonts w:ascii="Times New Roman" w:hAnsi="Times New Roman" w:cs="Times New Roman"/>
                <w:bCs/>
              </w:rPr>
              <w:t>Прочие неналоговые доходы</w:t>
            </w:r>
          </w:p>
        </w:tc>
        <w:tc>
          <w:tcPr>
            <w:tcW w:w="2219"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1 17 00000 00 0000 180</w:t>
            </w:r>
          </w:p>
        </w:tc>
        <w:tc>
          <w:tcPr>
            <w:tcW w:w="1634"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0,00</w:t>
            </w:r>
          </w:p>
        </w:tc>
        <w:tc>
          <w:tcPr>
            <w:tcW w:w="1701"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-3 632,40</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0,00</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Невыясненные поступления, зачисляемые в бюджеты городских поселений</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1 17 01050 13 0000 180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-3 632,40</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Прочие неналоговые доходы бюджетов городских поселений</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1 17 05050 13 0000 180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0,00</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0,00</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bCs/>
              </w:rPr>
            </w:pPr>
            <w:r w:rsidRPr="00F07E72">
              <w:rPr>
                <w:rFonts w:ascii="Times New Roman" w:hAnsi="Times New Roman" w:cs="Times New Roman"/>
                <w:bCs/>
              </w:rPr>
              <w:t>БЕЗВОЗМЕЗДНЫЕ ПОСТУПЛЕНИЯ</w:t>
            </w:r>
          </w:p>
        </w:tc>
        <w:tc>
          <w:tcPr>
            <w:tcW w:w="2219" w:type="dxa"/>
            <w:hideMark/>
          </w:tcPr>
          <w:p w:rsidR="00F07E72" w:rsidRPr="00F07E72" w:rsidRDefault="00F07E72">
            <w:pPr>
              <w:rPr>
                <w:rFonts w:ascii="Times New Roman" w:hAnsi="Times New Roman" w:cs="Times New Roman"/>
                <w:bCs/>
              </w:rPr>
            </w:pPr>
            <w:r w:rsidRPr="00F07E72">
              <w:rPr>
                <w:rFonts w:ascii="Times New Roman" w:hAnsi="Times New Roman" w:cs="Times New Roman"/>
                <w:bCs/>
              </w:rPr>
              <w:t>2 00 00000 00 0000 000</w:t>
            </w:r>
          </w:p>
        </w:tc>
        <w:tc>
          <w:tcPr>
            <w:tcW w:w="1634"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134 297 500,00</w:t>
            </w:r>
          </w:p>
        </w:tc>
        <w:tc>
          <w:tcPr>
            <w:tcW w:w="1701"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131 047 618,59</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97,58</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bCs/>
              </w:rPr>
            </w:pPr>
            <w:r w:rsidRPr="00F07E72">
              <w:rPr>
                <w:rFonts w:ascii="Times New Roman" w:hAnsi="Times New Roman" w:cs="Times New Roman"/>
                <w:bCs/>
              </w:rPr>
              <w:t>БЕЗВОЗМЕЗДНЫЕ ПОСТУПЛЕНИЯ ОТ ДРУГИХ БЮДЖЕТОВ БЮДЖЕТНОЙ СИСТЕМЫ РОССИЙСКОЙ ФЕДЕРАЦИИ</w:t>
            </w:r>
          </w:p>
        </w:tc>
        <w:tc>
          <w:tcPr>
            <w:tcW w:w="2219" w:type="dxa"/>
            <w:hideMark/>
          </w:tcPr>
          <w:p w:rsidR="00F07E72" w:rsidRPr="00F07E72" w:rsidRDefault="00F07E72">
            <w:pPr>
              <w:rPr>
                <w:rFonts w:ascii="Times New Roman" w:hAnsi="Times New Roman" w:cs="Times New Roman"/>
                <w:bCs/>
              </w:rPr>
            </w:pPr>
            <w:r w:rsidRPr="00F07E72">
              <w:rPr>
                <w:rFonts w:ascii="Times New Roman" w:hAnsi="Times New Roman" w:cs="Times New Roman"/>
                <w:bCs/>
              </w:rPr>
              <w:t>2 02 00000 00 0000 000</w:t>
            </w:r>
          </w:p>
        </w:tc>
        <w:tc>
          <w:tcPr>
            <w:tcW w:w="1634"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132 722 600,00</w:t>
            </w:r>
          </w:p>
        </w:tc>
        <w:tc>
          <w:tcPr>
            <w:tcW w:w="1701"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129 522 018,59</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97,59</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Дотации бюджетам поселений на выравнивание бюджетной обеспеченности</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2 02 15001 13 0000 151</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31 314 300,00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31 314 300,00</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100,00</w:t>
            </w:r>
          </w:p>
        </w:tc>
      </w:tr>
      <w:tr w:rsidR="00F07E72" w:rsidRPr="00F07E72" w:rsidTr="003D6F4B">
        <w:trPr>
          <w:trHeight w:val="1860"/>
        </w:trPr>
        <w:tc>
          <w:tcPr>
            <w:tcW w:w="3687" w:type="dxa"/>
            <w:hideMark/>
          </w:tcPr>
          <w:p w:rsidR="00F07E72" w:rsidRPr="00F07E72" w:rsidRDefault="00F07E72" w:rsidP="003D6F4B">
            <w:pPr>
              <w:jc w:val="left"/>
              <w:rPr>
                <w:rFonts w:ascii="Times New Roman" w:hAnsi="Times New Roman" w:cs="Times New Roman"/>
              </w:rPr>
            </w:pPr>
            <w:r w:rsidRPr="00F07E72">
              <w:rPr>
                <w:rFonts w:ascii="Times New Roman" w:hAnsi="Times New Roman" w:cs="Times New Roman"/>
              </w:rPr>
              <w:t>Субсидии бюджетам городских поселений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реформирования жилищно</w:t>
            </w:r>
            <w:r w:rsidR="003D6F4B">
              <w:rPr>
                <w:rFonts w:ascii="Times New Roman" w:hAnsi="Times New Roman" w:cs="Times New Roman"/>
              </w:rPr>
              <w:t>-</w:t>
            </w:r>
            <w:r w:rsidRPr="00F07E72">
              <w:rPr>
                <w:rFonts w:ascii="Times New Roman" w:hAnsi="Times New Roman" w:cs="Times New Roman"/>
              </w:rPr>
              <w:t xml:space="preserve">коммунального хозяйства </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2 02 20302 13 0000 151</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75 633 100,00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73 371 070,41</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97,01</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Прочие субсидии бюджетам городских поселений</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2 02 29999 13 0000 150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3 210 000,00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3 210 000,00</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100,00</w:t>
            </w: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2 02 45160 13 0000 151</w:t>
            </w:r>
          </w:p>
        </w:tc>
        <w:tc>
          <w:tcPr>
            <w:tcW w:w="1634" w:type="dxa"/>
            <w:hideMark/>
          </w:tcPr>
          <w:p w:rsidR="00F07E72" w:rsidRPr="00F07E72" w:rsidRDefault="00F07E72" w:rsidP="00F07E72">
            <w:pPr>
              <w:rPr>
                <w:rFonts w:ascii="Times New Roman" w:hAnsi="Times New Roman" w:cs="Times New Roman"/>
              </w:rPr>
            </w:pPr>
          </w:p>
        </w:tc>
        <w:tc>
          <w:tcPr>
            <w:tcW w:w="1701" w:type="dxa"/>
            <w:hideMark/>
          </w:tcPr>
          <w:p w:rsidR="00F07E72" w:rsidRPr="00F07E72" w:rsidRDefault="00F07E72" w:rsidP="00F07E72">
            <w:pPr>
              <w:rPr>
                <w:rFonts w:ascii="Times New Roman" w:hAnsi="Times New Roman" w:cs="Times New Roman"/>
              </w:rPr>
            </w:pPr>
          </w:p>
        </w:tc>
        <w:tc>
          <w:tcPr>
            <w:tcW w:w="1221" w:type="dxa"/>
            <w:hideMark/>
          </w:tcPr>
          <w:p w:rsidR="00F07E72" w:rsidRPr="00F07E72" w:rsidRDefault="00F07E72">
            <w:pPr>
              <w:rPr>
                <w:rFonts w:ascii="Times New Roman" w:hAnsi="Times New Roman" w:cs="Times New Roman"/>
                <w:bCs/>
              </w:rPr>
            </w:pPr>
          </w:p>
        </w:tc>
      </w:tr>
      <w:tr w:rsidR="00F07E72" w:rsidRPr="00F07E72" w:rsidTr="003D6F4B">
        <w:trPr>
          <w:trHeight w:val="53"/>
        </w:trPr>
        <w:tc>
          <w:tcPr>
            <w:tcW w:w="3687" w:type="dxa"/>
            <w:hideMark/>
          </w:tcPr>
          <w:p w:rsidR="00F07E72" w:rsidRPr="00F07E72" w:rsidRDefault="00F07E72" w:rsidP="00F07E72">
            <w:pPr>
              <w:jc w:val="left"/>
              <w:rPr>
                <w:rFonts w:ascii="Times New Roman" w:hAnsi="Times New Roman" w:cs="Times New Roman"/>
              </w:rPr>
            </w:pPr>
            <w:r w:rsidRPr="00F07E72">
              <w:rPr>
                <w:rFonts w:ascii="Times New Roman" w:hAnsi="Times New Roman" w:cs="Times New Roman"/>
              </w:rPr>
              <w:t>Прочие межбюджетные трансферты, передаваемые бюджетам городских поселений</w:t>
            </w:r>
          </w:p>
        </w:tc>
        <w:tc>
          <w:tcPr>
            <w:tcW w:w="2219"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2 02 49999 13 0000 151</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22 565 200,00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21 626 648,18</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95,84</w:t>
            </w:r>
          </w:p>
        </w:tc>
      </w:tr>
      <w:tr w:rsidR="00F07E72" w:rsidRPr="00F07E72" w:rsidTr="003D6F4B">
        <w:trPr>
          <w:trHeight w:val="53"/>
        </w:trPr>
        <w:tc>
          <w:tcPr>
            <w:tcW w:w="3687" w:type="dxa"/>
            <w:hideMark/>
          </w:tcPr>
          <w:p w:rsidR="00F07E72" w:rsidRPr="00F07E72" w:rsidRDefault="00F07E72" w:rsidP="003D6F4B">
            <w:pPr>
              <w:jc w:val="left"/>
              <w:rPr>
                <w:rFonts w:ascii="Times New Roman" w:hAnsi="Times New Roman" w:cs="Times New Roman"/>
                <w:bCs/>
              </w:rPr>
            </w:pPr>
            <w:r w:rsidRPr="00F07E72">
              <w:rPr>
                <w:rFonts w:ascii="Times New Roman" w:hAnsi="Times New Roman" w:cs="Times New Roman"/>
                <w:bCs/>
              </w:rPr>
              <w:t>Прочие безвозмездные поступления</w:t>
            </w:r>
          </w:p>
        </w:tc>
        <w:tc>
          <w:tcPr>
            <w:tcW w:w="2219" w:type="dxa"/>
            <w:hideMark/>
          </w:tcPr>
          <w:p w:rsidR="00F07E72" w:rsidRPr="00F07E72" w:rsidRDefault="00F07E72">
            <w:pPr>
              <w:rPr>
                <w:rFonts w:ascii="Times New Roman" w:hAnsi="Times New Roman" w:cs="Times New Roman"/>
                <w:bCs/>
              </w:rPr>
            </w:pPr>
            <w:r w:rsidRPr="00F07E72">
              <w:rPr>
                <w:rFonts w:ascii="Times New Roman" w:hAnsi="Times New Roman" w:cs="Times New Roman"/>
                <w:bCs/>
              </w:rPr>
              <w:t>2 07 05030 13 0000 150</w:t>
            </w:r>
          </w:p>
        </w:tc>
        <w:tc>
          <w:tcPr>
            <w:tcW w:w="1634"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1 574 900,00</w:t>
            </w:r>
          </w:p>
        </w:tc>
        <w:tc>
          <w:tcPr>
            <w:tcW w:w="1701" w:type="dxa"/>
            <w:hideMark/>
          </w:tcPr>
          <w:p w:rsidR="00F07E72" w:rsidRPr="00F07E72" w:rsidRDefault="00F07E72" w:rsidP="003D6F4B">
            <w:pPr>
              <w:rPr>
                <w:rFonts w:ascii="Times New Roman" w:hAnsi="Times New Roman" w:cs="Times New Roman"/>
                <w:bCs/>
              </w:rPr>
            </w:pPr>
            <w:r w:rsidRPr="00F07E72">
              <w:rPr>
                <w:rFonts w:ascii="Times New Roman" w:hAnsi="Times New Roman" w:cs="Times New Roman"/>
                <w:bCs/>
              </w:rPr>
              <w:t>1 525 600,00</w:t>
            </w:r>
          </w:p>
        </w:tc>
        <w:tc>
          <w:tcPr>
            <w:tcW w:w="1221" w:type="dxa"/>
            <w:hideMark/>
          </w:tcPr>
          <w:p w:rsidR="00F07E72" w:rsidRPr="00F07E72" w:rsidRDefault="00F07E72" w:rsidP="00F07E72">
            <w:pPr>
              <w:rPr>
                <w:rFonts w:ascii="Times New Roman" w:hAnsi="Times New Roman" w:cs="Times New Roman"/>
                <w:bCs/>
              </w:rPr>
            </w:pPr>
            <w:r w:rsidRPr="00F07E72">
              <w:rPr>
                <w:rFonts w:ascii="Times New Roman" w:hAnsi="Times New Roman" w:cs="Times New Roman"/>
                <w:bCs/>
              </w:rPr>
              <w:t>96,87</w:t>
            </w:r>
          </w:p>
        </w:tc>
      </w:tr>
      <w:tr w:rsidR="00F07E72" w:rsidRPr="00F07E72" w:rsidTr="003D6F4B">
        <w:trPr>
          <w:trHeight w:val="53"/>
        </w:trPr>
        <w:tc>
          <w:tcPr>
            <w:tcW w:w="3687" w:type="dxa"/>
            <w:hideMark/>
          </w:tcPr>
          <w:p w:rsidR="00F07E72" w:rsidRPr="00F07E72" w:rsidRDefault="00F07E72" w:rsidP="003D6F4B">
            <w:pPr>
              <w:jc w:val="left"/>
              <w:rPr>
                <w:rFonts w:ascii="Times New Roman" w:hAnsi="Times New Roman" w:cs="Times New Roman"/>
              </w:rPr>
            </w:pPr>
            <w:r w:rsidRPr="00F07E72">
              <w:rPr>
                <w:rFonts w:ascii="Times New Roman" w:hAnsi="Times New Roman" w:cs="Times New Roman"/>
              </w:rPr>
              <w:t>Прочие безвозмездные поступления в бюджеты городских поселений</w:t>
            </w:r>
          </w:p>
        </w:tc>
        <w:tc>
          <w:tcPr>
            <w:tcW w:w="2219" w:type="dxa"/>
            <w:hideMark/>
          </w:tcPr>
          <w:p w:rsidR="00F07E72" w:rsidRPr="00F07E72" w:rsidRDefault="00F07E72">
            <w:pPr>
              <w:rPr>
                <w:rFonts w:ascii="Times New Roman" w:hAnsi="Times New Roman" w:cs="Times New Roman"/>
              </w:rPr>
            </w:pPr>
            <w:r w:rsidRPr="00F07E72">
              <w:rPr>
                <w:rFonts w:ascii="Times New Roman" w:hAnsi="Times New Roman" w:cs="Times New Roman"/>
              </w:rPr>
              <w:t>2 07 05030 13 0000 150</w:t>
            </w:r>
          </w:p>
        </w:tc>
        <w:tc>
          <w:tcPr>
            <w:tcW w:w="1634"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1 574 900,00</w:t>
            </w:r>
          </w:p>
        </w:tc>
        <w:tc>
          <w:tcPr>
            <w:tcW w:w="1701" w:type="dxa"/>
            <w:hideMark/>
          </w:tcPr>
          <w:p w:rsidR="00F07E72" w:rsidRPr="00F07E72" w:rsidRDefault="00F07E72" w:rsidP="003D6F4B">
            <w:pPr>
              <w:rPr>
                <w:rFonts w:ascii="Times New Roman" w:hAnsi="Times New Roman" w:cs="Times New Roman"/>
              </w:rPr>
            </w:pPr>
            <w:r w:rsidRPr="00F07E72">
              <w:rPr>
                <w:rFonts w:ascii="Times New Roman" w:hAnsi="Times New Roman" w:cs="Times New Roman"/>
              </w:rPr>
              <w:t>1 525 600,00</w:t>
            </w:r>
          </w:p>
        </w:tc>
        <w:tc>
          <w:tcPr>
            <w:tcW w:w="1221" w:type="dxa"/>
            <w:hideMark/>
          </w:tcPr>
          <w:p w:rsidR="00F07E72" w:rsidRPr="00F07E72" w:rsidRDefault="00F07E72" w:rsidP="00F07E72">
            <w:pPr>
              <w:rPr>
                <w:rFonts w:ascii="Times New Roman" w:hAnsi="Times New Roman" w:cs="Times New Roman"/>
              </w:rPr>
            </w:pPr>
            <w:r w:rsidRPr="00F07E72">
              <w:rPr>
                <w:rFonts w:ascii="Times New Roman" w:hAnsi="Times New Roman" w:cs="Times New Roman"/>
              </w:rPr>
              <w:t>96,87</w:t>
            </w:r>
          </w:p>
        </w:tc>
      </w:tr>
    </w:tbl>
    <w:p w:rsidR="00F07E72" w:rsidRP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3D6F4B" w:rsidRDefault="003D6F4B" w:rsidP="003D6F4B">
      <w:pPr>
        <w:widowControl/>
        <w:autoSpaceDE/>
        <w:autoSpaceDN/>
        <w:adjustRightInd/>
        <w:jc w:val="right"/>
        <w:rPr>
          <w:rFonts w:ascii="Times New Roman" w:hAnsi="Times New Roman" w:cs="Times New Roman"/>
          <w:sz w:val="24"/>
          <w:szCs w:val="24"/>
        </w:rPr>
      </w:pPr>
      <w:r w:rsidRPr="00F07E72">
        <w:rPr>
          <w:rFonts w:ascii="Times New Roman" w:hAnsi="Times New Roman" w:cs="Times New Roman"/>
          <w:sz w:val="24"/>
          <w:szCs w:val="24"/>
        </w:rPr>
        <w:t xml:space="preserve">Приложение </w:t>
      </w:r>
      <w:r>
        <w:rPr>
          <w:rFonts w:ascii="Times New Roman" w:hAnsi="Times New Roman" w:cs="Times New Roman"/>
          <w:sz w:val="24"/>
          <w:szCs w:val="24"/>
        </w:rPr>
        <w:t>2</w:t>
      </w:r>
    </w:p>
    <w:p w:rsidR="003D6F4B" w:rsidRDefault="003D6F4B" w:rsidP="003D6F4B">
      <w:pPr>
        <w:widowControl/>
        <w:autoSpaceDE/>
        <w:autoSpaceDN/>
        <w:adjustRightInd/>
        <w:jc w:val="right"/>
        <w:rPr>
          <w:rFonts w:ascii="Times New Roman" w:hAnsi="Times New Roman" w:cs="Times New Roman"/>
          <w:sz w:val="24"/>
          <w:szCs w:val="24"/>
        </w:rPr>
      </w:pPr>
      <w:r w:rsidRPr="00F07E72">
        <w:rPr>
          <w:rFonts w:ascii="Times New Roman" w:hAnsi="Times New Roman" w:cs="Times New Roman"/>
          <w:sz w:val="24"/>
          <w:szCs w:val="24"/>
        </w:rPr>
        <w:t>к решению ________ сессии</w:t>
      </w:r>
    </w:p>
    <w:p w:rsidR="003D6F4B" w:rsidRDefault="003D6F4B" w:rsidP="003D6F4B">
      <w:pPr>
        <w:widowControl/>
        <w:autoSpaceDE/>
        <w:autoSpaceDN/>
        <w:adjustRightInd/>
        <w:jc w:val="right"/>
        <w:rPr>
          <w:rFonts w:ascii="Times New Roman" w:hAnsi="Times New Roman" w:cs="Times New Roman"/>
          <w:sz w:val="24"/>
          <w:szCs w:val="24"/>
        </w:rPr>
      </w:pPr>
      <w:r w:rsidRPr="00F07E72">
        <w:rPr>
          <w:rFonts w:ascii="Times New Roman" w:hAnsi="Times New Roman" w:cs="Times New Roman"/>
          <w:sz w:val="24"/>
          <w:szCs w:val="24"/>
        </w:rPr>
        <w:t>Совета депутатов города Карасука</w:t>
      </w:r>
    </w:p>
    <w:p w:rsidR="003D6F4B" w:rsidRDefault="003D6F4B" w:rsidP="003D6F4B">
      <w:pPr>
        <w:widowControl/>
        <w:autoSpaceDE/>
        <w:autoSpaceDN/>
        <w:adjustRightInd/>
        <w:jc w:val="right"/>
        <w:rPr>
          <w:rFonts w:ascii="Times New Roman" w:hAnsi="Times New Roman" w:cs="Times New Roman"/>
          <w:sz w:val="24"/>
          <w:szCs w:val="24"/>
        </w:rPr>
      </w:pPr>
      <w:r w:rsidRPr="00F07E72">
        <w:rPr>
          <w:rFonts w:ascii="Times New Roman" w:hAnsi="Times New Roman" w:cs="Times New Roman"/>
          <w:sz w:val="24"/>
          <w:szCs w:val="24"/>
        </w:rPr>
        <w:t>Карасукского района</w:t>
      </w:r>
      <w:r>
        <w:rPr>
          <w:rFonts w:ascii="Times New Roman" w:hAnsi="Times New Roman" w:cs="Times New Roman"/>
          <w:sz w:val="24"/>
          <w:szCs w:val="24"/>
        </w:rPr>
        <w:t xml:space="preserve"> </w:t>
      </w:r>
      <w:r w:rsidRPr="00F07E72">
        <w:rPr>
          <w:rFonts w:ascii="Times New Roman" w:hAnsi="Times New Roman" w:cs="Times New Roman"/>
          <w:sz w:val="24"/>
          <w:szCs w:val="24"/>
        </w:rPr>
        <w:t>Новосибирской области</w:t>
      </w:r>
    </w:p>
    <w:p w:rsidR="003D6F4B" w:rsidRDefault="003D6F4B" w:rsidP="003D6F4B">
      <w:pPr>
        <w:jc w:val="right"/>
        <w:rPr>
          <w:rFonts w:ascii="Times New Roman" w:hAnsi="Times New Roman" w:cs="Times New Roman"/>
          <w:sz w:val="24"/>
          <w:szCs w:val="24"/>
        </w:rPr>
      </w:pPr>
      <w:r w:rsidRPr="00F07E72">
        <w:rPr>
          <w:rFonts w:ascii="Times New Roman" w:hAnsi="Times New Roman" w:cs="Times New Roman"/>
          <w:sz w:val="24"/>
          <w:szCs w:val="24"/>
        </w:rPr>
        <w:t>от _____________ № ___</w:t>
      </w:r>
    </w:p>
    <w:p w:rsidR="003D6F4B" w:rsidRPr="00F07E72" w:rsidRDefault="003D6F4B" w:rsidP="003D6F4B">
      <w:pPr>
        <w:rPr>
          <w:rFonts w:ascii="Times New Roman" w:hAnsi="Times New Roman" w:cs="Times New Roman"/>
          <w:sz w:val="24"/>
          <w:szCs w:val="24"/>
        </w:rPr>
      </w:pPr>
    </w:p>
    <w:p w:rsidR="00F07E72" w:rsidRDefault="003D6F4B" w:rsidP="003D6F4B">
      <w:pPr>
        <w:jc w:val="center"/>
        <w:rPr>
          <w:rFonts w:ascii="Times New Roman" w:hAnsi="Times New Roman" w:cs="Times New Roman"/>
          <w:sz w:val="24"/>
          <w:szCs w:val="24"/>
        </w:rPr>
      </w:pPr>
      <w:r w:rsidRPr="003D6F4B">
        <w:rPr>
          <w:rFonts w:ascii="Times New Roman" w:hAnsi="Times New Roman" w:cs="Times New Roman"/>
          <w:sz w:val="24"/>
          <w:szCs w:val="24"/>
        </w:rPr>
        <w:t>Расходы</w:t>
      </w:r>
      <w:r>
        <w:rPr>
          <w:rFonts w:ascii="Times New Roman" w:hAnsi="Times New Roman" w:cs="Times New Roman"/>
          <w:sz w:val="24"/>
          <w:szCs w:val="24"/>
        </w:rPr>
        <w:t xml:space="preserve"> </w:t>
      </w:r>
      <w:r w:rsidRPr="003D6F4B">
        <w:rPr>
          <w:rFonts w:ascii="Times New Roman" w:hAnsi="Times New Roman" w:cs="Times New Roman"/>
          <w:sz w:val="24"/>
          <w:szCs w:val="24"/>
        </w:rPr>
        <w:t>бюджета города Карасука</w:t>
      </w:r>
      <w:r>
        <w:rPr>
          <w:rFonts w:ascii="Times New Roman" w:hAnsi="Times New Roman" w:cs="Times New Roman"/>
          <w:sz w:val="24"/>
          <w:szCs w:val="24"/>
        </w:rPr>
        <w:t xml:space="preserve"> </w:t>
      </w:r>
      <w:r w:rsidRPr="003D6F4B">
        <w:rPr>
          <w:rFonts w:ascii="Times New Roman" w:hAnsi="Times New Roman" w:cs="Times New Roman"/>
          <w:sz w:val="24"/>
          <w:szCs w:val="24"/>
        </w:rPr>
        <w:t>Карасукского района Новосибирской области за 2019 год</w:t>
      </w:r>
    </w:p>
    <w:tbl>
      <w:tblPr>
        <w:tblStyle w:val="af0"/>
        <w:tblW w:w="10544" w:type="dxa"/>
        <w:tblInd w:w="-318" w:type="dxa"/>
        <w:tblLayout w:type="fixed"/>
        <w:tblLook w:val="04A0"/>
      </w:tblPr>
      <w:tblGrid>
        <w:gridCol w:w="3261"/>
        <w:gridCol w:w="630"/>
        <w:gridCol w:w="681"/>
        <w:gridCol w:w="596"/>
        <w:gridCol w:w="1136"/>
        <w:gridCol w:w="531"/>
        <w:gridCol w:w="1422"/>
        <w:gridCol w:w="1418"/>
        <w:gridCol w:w="869"/>
      </w:tblGrid>
      <w:tr w:rsidR="003D6F4B" w:rsidRPr="003D6F4B" w:rsidTr="00635AA7">
        <w:trPr>
          <w:trHeight w:val="780"/>
        </w:trPr>
        <w:tc>
          <w:tcPr>
            <w:tcW w:w="3261" w:type="dxa"/>
            <w:noWrap/>
            <w:hideMark/>
          </w:tcPr>
          <w:p w:rsidR="003D6F4B" w:rsidRPr="003D6F4B" w:rsidRDefault="003D6F4B" w:rsidP="00635AA7">
            <w:pPr>
              <w:jc w:val="left"/>
              <w:rPr>
                <w:rFonts w:ascii="Times New Roman" w:hAnsi="Times New Roman" w:cs="Times New Roman"/>
                <w:bCs/>
                <w:sz w:val="18"/>
                <w:szCs w:val="18"/>
              </w:rPr>
            </w:pPr>
            <w:r w:rsidRPr="003D6F4B">
              <w:rPr>
                <w:rFonts w:ascii="Times New Roman" w:hAnsi="Times New Roman" w:cs="Times New Roman"/>
                <w:bCs/>
                <w:sz w:val="18"/>
                <w:szCs w:val="18"/>
              </w:rPr>
              <w:t>Наименование показателей</w:t>
            </w:r>
          </w:p>
        </w:tc>
        <w:tc>
          <w:tcPr>
            <w:tcW w:w="630" w:type="dxa"/>
            <w:noWrap/>
            <w:hideMark/>
          </w:tcPr>
          <w:p w:rsidR="003D6F4B" w:rsidRPr="003D6F4B" w:rsidRDefault="003D6F4B" w:rsidP="003D6F4B">
            <w:pPr>
              <w:ind w:right="-80"/>
              <w:rPr>
                <w:rFonts w:ascii="Times New Roman" w:hAnsi="Times New Roman" w:cs="Times New Roman"/>
                <w:bCs/>
                <w:sz w:val="18"/>
                <w:szCs w:val="18"/>
              </w:rPr>
            </w:pPr>
            <w:r w:rsidRPr="003D6F4B">
              <w:rPr>
                <w:rFonts w:ascii="Times New Roman" w:hAnsi="Times New Roman" w:cs="Times New Roman"/>
                <w:bCs/>
                <w:sz w:val="18"/>
                <w:szCs w:val="18"/>
              </w:rPr>
              <w:t>ГРБС</w:t>
            </w:r>
          </w:p>
        </w:tc>
        <w:tc>
          <w:tcPr>
            <w:tcW w:w="681" w:type="dxa"/>
            <w:noWrap/>
            <w:hideMark/>
          </w:tcPr>
          <w:p w:rsidR="003D6F4B" w:rsidRPr="003D6F4B" w:rsidRDefault="003D6F4B" w:rsidP="003D6F4B">
            <w:pPr>
              <w:ind w:right="-108"/>
              <w:rPr>
                <w:rFonts w:ascii="Times New Roman" w:hAnsi="Times New Roman" w:cs="Times New Roman"/>
                <w:bCs/>
                <w:sz w:val="18"/>
                <w:szCs w:val="18"/>
              </w:rPr>
            </w:pPr>
            <w:r w:rsidRPr="003D6F4B">
              <w:rPr>
                <w:rFonts w:ascii="Times New Roman" w:hAnsi="Times New Roman" w:cs="Times New Roman"/>
                <w:bCs/>
                <w:sz w:val="18"/>
                <w:szCs w:val="18"/>
              </w:rPr>
              <w:t>Раздел</w:t>
            </w:r>
          </w:p>
        </w:tc>
        <w:tc>
          <w:tcPr>
            <w:tcW w:w="596" w:type="dxa"/>
            <w:hideMark/>
          </w:tcPr>
          <w:p w:rsidR="003D6F4B" w:rsidRPr="003D6F4B" w:rsidRDefault="003D6F4B" w:rsidP="003D6F4B">
            <w:pPr>
              <w:rPr>
                <w:rFonts w:ascii="Times New Roman" w:hAnsi="Times New Roman" w:cs="Times New Roman"/>
                <w:bCs/>
                <w:sz w:val="18"/>
                <w:szCs w:val="18"/>
              </w:rPr>
            </w:pPr>
            <w:r w:rsidRPr="003D6F4B">
              <w:rPr>
                <w:rFonts w:ascii="Times New Roman" w:hAnsi="Times New Roman" w:cs="Times New Roman"/>
                <w:bCs/>
                <w:sz w:val="18"/>
                <w:szCs w:val="18"/>
              </w:rPr>
              <w:t>Подраздел</w:t>
            </w:r>
          </w:p>
        </w:tc>
        <w:tc>
          <w:tcPr>
            <w:tcW w:w="1136" w:type="dxa"/>
            <w:hideMark/>
          </w:tcPr>
          <w:p w:rsidR="003D6F4B" w:rsidRPr="003D6F4B" w:rsidRDefault="003D6F4B" w:rsidP="003D6F4B">
            <w:pPr>
              <w:rPr>
                <w:rFonts w:ascii="Times New Roman" w:hAnsi="Times New Roman" w:cs="Times New Roman"/>
                <w:bCs/>
                <w:sz w:val="18"/>
                <w:szCs w:val="18"/>
              </w:rPr>
            </w:pPr>
            <w:r w:rsidRPr="003D6F4B">
              <w:rPr>
                <w:rFonts w:ascii="Times New Roman" w:hAnsi="Times New Roman" w:cs="Times New Roman"/>
                <w:bCs/>
                <w:sz w:val="18"/>
                <w:szCs w:val="18"/>
              </w:rPr>
              <w:t>Целевая статья</w:t>
            </w:r>
          </w:p>
        </w:tc>
        <w:tc>
          <w:tcPr>
            <w:tcW w:w="531" w:type="dxa"/>
            <w:noWrap/>
            <w:hideMark/>
          </w:tcPr>
          <w:p w:rsidR="003D6F4B" w:rsidRPr="003D6F4B" w:rsidRDefault="003D6F4B" w:rsidP="003D6F4B">
            <w:pPr>
              <w:rPr>
                <w:rFonts w:ascii="Times New Roman" w:hAnsi="Times New Roman" w:cs="Times New Roman"/>
                <w:bCs/>
                <w:sz w:val="18"/>
                <w:szCs w:val="18"/>
              </w:rPr>
            </w:pPr>
            <w:r w:rsidRPr="003D6F4B">
              <w:rPr>
                <w:rFonts w:ascii="Times New Roman" w:hAnsi="Times New Roman" w:cs="Times New Roman"/>
                <w:bCs/>
                <w:sz w:val="18"/>
                <w:szCs w:val="18"/>
              </w:rPr>
              <w:t>Вид</w:t>
            </w:r>
          </w:p>
        </w:tc>
        <w:tc>
          <w:tcPr>
            <w:tcW w:w="1422" w:type="dxa"/>
            <w:hideMark/>
          </w:tcPr>
          <w:p w:rsidR="003D6F4B" w:rsidRPr="003D6F4B" w:rsidRDefault="003D6F4B" w:rsidP="003D6F4B">
            <w:pPr>
              <w:rPr>
                <w:rFonts w:ascii="Times New Roman" w:hAnsi="Times New Roman" w:cs="Times New Roman"/>
                <w:bCs/>
                <w:sz w:val="18"/>
                <w:szCs w:val="18"/>
              </w:rPr>
            </w:pPr>
            <w:r w:rsidRPr="003D6F4B">
              <w:rPr>
                <w:rFonts w:ascii="Times New Roman" w:hAnsi="Times New Roman" w:cs="Times New Roman"/>
                <w:bCs/>
                <w:sz w:val="18"/>
                <w:szCs w:val="18"/>
              </w:rPr>
              <w:t>План, сумма</w:t>
            </w:r>
          </w:p>
        </w:tc>
        <w:tc>
          <w:tcPr>
            <w:tcW w:w="1418" w:type="dxa"/>
            <w:hideMark/>
          </w:tcPr>
          <w:p w:rsidR="003D6F4B" w:rsidRPr="003D6F4B" w:rsidRDefault="003D6F4B" w:rsidP="003D6F4B">
            <w:pPr>
              <w:rPr>
                <w:rFonts w:ascii="Times New Roman" w:hAnsi="Times New Roman" w:cs="Times New Roman"/>
                <w:bCs/>
                <w:sz w:val="18"/>
                <w:szCs w:val="18"/>
              </w:rPr>
            </w:pPr>
            <w:r w:rsidRPr="003D6F4B">
              <w:rPr>
                <w:rFonts w:ascii="Times New Roman" w:hAnsi="Times New Roman" w:cs="Times New Roman"/>
                <w:bCs/>
                <w:sz w:val="18"/>
                <w:szCs w:val="18"/>
              </w:rPr>
              <w:t>Факт, сумма</w:t>
            </w:r>
          </w:p>
        </w:tc>
        <w:tc>
          <w:tcPr>
            <w:tcW w:w="869" w:type="dxa"/>
            <w:hideMark/>
          </w:tcPr>
          <w:p w:rsidR="003D6F4B" w:rsidRPr="003D6F4B" w:rsidRDefault="003D6F4B" w:rsidP="003D6F4B">
            <w:pPr>
              <w:rPr>
                <w:rFonts w:ascii="Times New Roman" w:hAnsi="Times New Roman" w:cs="Times New Roman"/>
                <w:bCs/>
                <w:sz w:val="18"/>
                <w:szCs w:val="18"/>
              </w:rPr>
            </w:pPr>
            <w:r w:rsidRPr="003D6F4B">
              <w:rPr>
                <w:rFonts w:ascii="Times New Roman" w:hAnsi="Times New Roman" w:cs="Times New Roman"/>
                <w:bCs/>
                <w:sz w:val="18"/>
                <w:szCs w:val="18"/>
              </w:rPr>
              <w:t>% исполнения</w:t>
            </w:r>
          </w:p>
        </w:tc>
      </w:tr>
      <w:tr w:rsidR="003D6F4B" w:rsidRPr="003D6F4B" w:rsidTr="00635AA7">
        <w:trPr>
          <w:trHeight w:val="525"/>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Администрация Карасукского района Новосибирской области</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9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218 420 588,25</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208 653 392,93</w:t>
            </w:r>
          </w:p>
        </w:tc>
        <w:tc>
          <w:tcPr>
            <w:tcW w:w="869"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95,53</w:t>
            </w:r>
          </w:p>
        </w:tc>
      </w:tr>
      <w:tr w:rsidR="003D6F4B" w:rsidRPr="003D6F4B" w:rsidTr="00635AA7">
        <w:trPr>
          <w:trHeight w:val="270"/>
        </w:trPr>
        <w:tc>
          <w:tcPr>
            <w:tcW w:w="3261" w:type="dxa"/>
            <w:noWrap/>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Общегосударственные вопросы</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01</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w:t>
            </w:r>
          </w:p>
        </w:tc>
        <w:tc>
          <w:tcPr>
            <w:tcW w:w="113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53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11 280 966,43</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10 495 688,56</w:t>
            </w:r>
          </w:p>
        </w:tc>
        <w:tc>
          <w:tcPr>
            <w:tcW w:w="869"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93,04</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Обеспечение проведения выборов и референдумов</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01</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07</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0,00</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0,00</w:t>
            </w:r>
          </w:p>
        </w:tc>
        <w:tc>
          <w:tcPr>
            <w:tcW w:w="869"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0,00</w:t>
            </w:r>
          </w:p>
        </w:tc>
      </w:tr>
      <w:tr w:rsidR="003D6F4B" w:rsidRPr="003D6F4B" w:rsidTr="00635AA7">
        <w:trPr>
          <w:trHeight w:val="315"/>
        </w:trPr>
        <w:tc>
          <w:tcPr>
            <w:tcW w:w="3261" w:type="dxa"/>
            <w:noWrap/>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Прочие расходы по выборам</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07</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9900000003</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Прочая закупка товаров, работ и услуг для обеспечения государственных (муниципальных) нужд</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07</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9900000003</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315"/>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Резервные фонды</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01</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11</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100 000,00</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0,00</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Резервные фонды местных администраций</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11</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9900081000</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100 000,00</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Резервные фонды исполнительных органов государственной власти субъектов Российской Федерации</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11</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9900081000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870</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100 000,00</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Другие общегосударственные вопросы</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01</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13</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11 180 966,43</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10 495 688,56</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93,87</w:t>
            </w:r>
          </w:p>
        </w:tc>
      </w:tr>
      <w:tr w:rsidR="003D6F4B" w:rsidRPr="003D6F4B" w:rsidTr="00635AA7">
        <w:trPr>
          <w:trHeight w:val="525"/>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Выполнение других обязательств государства</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9900081920</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11 180 966,43</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10 495 688,56</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93,87</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Прочая закупка товаров, работ, услуг для государственных нужд</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9900081920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10 621 059,51</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9 977 840,17</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93,94</w:t>
            </w:r>
          </w:p>
        </w:tc>
      </w:tr>
      <w:tr w:rsidR="003D6F4B" w:rsidRPr="003D6F4B" w:rsidTr="00635AA7">
        <w:trPr>
          <w:trHeight w:val="270"/>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Иные выплаты населению</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9900081920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360</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338 000,00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295 941,47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87,56</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Бюджетные инвестиции на приобретение объектов недвижимого имущества в государственную (муниципальную)  собственность</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9900081920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412</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201 906,92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201 906,92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Уплата прочих налогов и сборов</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9900081920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852</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20 000,00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НАЦИОНАЛЬНАЯ БЕЗОПАСНОСТЬ И ПРАВООХРАНИТЕЛЬНАЯ ДЕЯТЕЛЬНОСТЬ</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03</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1 009 700,00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Защита населения и территории от чрезвычайных ситуаций природного и техногенного характера, гражданская оборона</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03</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09</w:t>
            </w:r>
          </w:p>
        </w:tc>
        <w:tc>
          <w:tcPr>
            <w:tcW w:w="113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53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100 000,00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 xml:space="preserve">Муниципальная программа «Обеспечение безопасности жизнедеятельности населения Карасукского района на 2014-2016 годы» </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09</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810079500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100 000,00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 xml:space="preserve">Муниципальная программа «Обеспечение безопасности жизнедеятельности населения Карасукского района на 2014-2016 годы» </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09</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810079500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100 000,00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Иные закупки товаров, работ и ус</w:t>
            </w:r>
            <w:r w:rsidR="00635AA7">
              <w:rPr>
                <w:rFonts w:ascii="Times New Roman" w:hAnsi="Times New Roman" w:cs="Times New Roman"/>
                <w:sz w:val="18"/>
                <w:szCs w:val="18"/>
              </w:rPr>
              <w:t>л</w:t>
            </w:r>
            <w:r w:rsidRPr="003D6F4B">
              <w:rPr>
                <w:rFonts w:ascii="Times New Roman" w:hAnsi="Times New Roman" w:cs="Times New Roman"/>
                <w:sz w:val="18"/>
                <w:szCs w:val="18"/>
              </w:rPr>
              <w:t>уг для обеспечения го</w:t>
            </w:r>
            <w:r w:rsidR="00635AA7">
              <w:rPr>
                <w:rFonts w:ascii="Times New Roman" w:hAnsi="Times New Roman" w:cs="Times New Roman"/>
                <w:sz w:val="18"/>
                <w:szCs w:val="18"/>
              </w:rPr>
              <w:t>с</w:t>
            </w:r>
            <w:r w:rsidRPr="003D6F4B">
              <w:rPr>
                <w:rFonts w:ascii="Times New Roman" w:hAnsi="Times New Roman" w:cs="Times New Roman"/>
                <w:sz w:val="18"/>
                <w:szCs w:val="18"/>
              </w:rPr>
              <w:t>ударственных нужд</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1000070330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863 700,00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Закупка товаров,</w:t>
            </w:r>
            <w:r w:rsidR="00635AA7">
              <w:rPr>
                <w:rFonts w:ascii="Times New Roman" w:hAnsi="Times New Roman" w:cs="Times New Roman"/>
                <w:sz w:val="18"/>
                <w:szCs w:val="18"/>
              </w:rPr>
              <w:t xml:space="preserve"> </w:t>
            </w:r>
            <w:r w:rsidRPr="003D6F4B">
              <w:rPr>
                <w:rFonts w:ascii="Times New Roman" w:hAnsi="Times New Roman" w:cs="Times New Roman"/>
                <w:sz w:val="18"/>
                <w:szCs w:val="18"/>
              </w:rPr>
              <w:t>работ и услуг для обеспечения государственных нужд</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9900081218</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46 000,00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315"/>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04</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6 186 921,95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5 823 733,16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94,13</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Транспорт</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04</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08</w:t>
            </w:r>
          </w:p>
        </w:tc>
        <w:tc>
          <w:tcPr>
            <w:tcW w:w="113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53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4 844 601,08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4 823 733,16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99,57</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lastRenderedPageBreak/>
              <w:t>МП "Повышение безопасности  дорожного движения в Карасукском районе  Новосибирской области на 2016 год"</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04</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08</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480079500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624 601,08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603 733,16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96,66</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Прочая закупка товаров работ и услуг для обеспечения государственных</w:t>
            </w:r>
            <w:r w:rsidR="00635AA7">
              <w:rPr>
                <w:rFonts w:ascii="Times New Roman" w:hAnsi="Times New Roman" w:cs="Times New Roman"/>
                <w:sz w:val="18"/>
                <w:szCs w:val="18"/>
              </w:rPr>
              <w:t xml:space="preserve"> </w:t>
            </w:r>
            <w:r w:rsidRPr="003D6F4B">
              <w:rPr>
                <w:rFonts w:ascii="Times New Roman" w:hAnsi="Times New Roman" w:cs="Times New Roman"/>
                <w:sz w:val="18"/>
                <w:szCs w:val="18"/>
              </w:rPr>
              <w:t>(муниципальных)</w:t>
            </w:r>
            <w:r w:rsidR="00635AA7">
              <w:rPr>
                <w:rFonts w:ascii="Times New Roman" w:hAnsi="Times New Roman" w:cs="Times New Roman"/>
                <w:sz w:val="18"/>
                <w:szCs w:val="18"/>
              </w:rPr>
              <w:t xml:space="preserve"> </w:t>
            </w:r>
            <w:r w:rsidRPr="003D6F4B">
              <w:rPr>
                <w:rFonts w:ascii="Times New Roman" w:hAnsi="Times New Roman" w:cs="Times New Roman"/>
                <w:sz w:val="18"/>
                <w:szCs w:val="18"/>
              </w:rPr>
              <w:t>нуж</w:t>
            </w:r>
            <w:r w:rsidR="00635AA7">
              <w:rPr>
                <w:rFonts w:ascii="Times New Roman" w:hAnsi="Times New Roman" w:cs="Times New Roman"/>
                <w:sz w:val="18"/>
                <w:szCs w:val="18"/>
              </w:rPr>
              <w:t>д</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04</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08</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480079500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335 600,00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334 890,38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99,79</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Закупка товаров,</w:t>
            </w:r>
            <w:r w:rsidR="00635AA7">
              <w:rPr>
                <w:rFonts w:ascii="Times New Roman" w:hAnsi="Times New Roman" w:cs="Times New Roman"/>
                <w:sz w:val="18"/>
                <w:szCs w:val="18"/>
              </w:rPr>
              <w:t xml:space="preserve"> </w:t>
            </w:r>
            <w:r w:rsidRPr="003D6F4B">
              <w:rPr>
                <w:rFonts w:ascii="Times New Roman" w:hAnsi="Times New Roman" w:cs="Times New Roman"/>
                <w:sz w:val="18"/>
                <w:szCs w:val="18"/>
              </w:rPr>
              <w:t>работ и услуг для обеспечения государственных нужд</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04</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08</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480079500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814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289 001,08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268 842,78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93,02</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Прочая закупка товаров работ и услуг</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04</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08</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480081900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1 460 000,00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1 460 000,00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Прочая закупка товаров работ и услуг</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04</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08</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1620470370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600 000,00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600 000,00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Прочая закупка товаров работ и услуг</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04</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08</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2001370360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2 160 000,00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2 160 000,00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Дорожное хозяйство (дорожные фонды)</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04</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09</w:t>
            </w:r>
          </w:p>
        </w:tc>
        <w:tc>
          <w:tcPr>
            <w:tcW w:w="113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53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1 000 000,00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1 000 000,00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 xml:space="preserve">Муниципальная программа «Развитие автомобильных дорог местного значения Карасукского района Новосибирской области в 2014-2016 годах» </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04</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09</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9900049520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1 000 000,00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1 000 000,00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1221"/>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Межбюджетные трансферты бюджетам муниципальных районов из бюджетов поселений и межбюджетных трансфертах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04</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09</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9900049520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540</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1 000 000,00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1 000 000,00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Другие вопросы в области национальной экономики</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04</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12</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342 320,87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Закупка товаров, работ и услуг для обеспечения государственных нужд</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04</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12</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420079500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342 320,87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ЖИЛИЩНО-КОММУНАЛЬНОЕ ХОЗЯЙСТВО</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182 943 775,87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178 027 057,05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97,31</w:t>
            </w:r>
          </w:p>
        </w:tc>
      </w:tr>
      <w:tr w:rsidR="003D6F4B" w:rsidRPr="003D6F4B" w:rsidTr="00635AA7">
        <w:trPr>
          <w:trHeight w:val="270"/>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Жилищное хозяйство</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05</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01</w:t>
            </w:r>
          </w:p>
        </w:tc>
        <w:tc>
          <w:tcPr>
            <w:tcW w:w="113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53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84 133 100,00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81 868 341,15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97,31</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Прочая закупка товаров, работ и услуг</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05</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01</w:t>
            </w:r>
          </w:p>
        </w:tc>
        <w:tc>
          <w:tcPr>
            <w:tcW w:w="113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510003380</w:t>
            </w:r>
          </w:p>
        </w:tc>
        <w:tc>
          <w:tcPr>
            <w:tcW w:w="53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244</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420 963,00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420 963,00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Прочая закупка товаров, работ и услуг</w:t>
            </w:r>
          </w:p>
        </w:tc>
        <w:tc>
          <w:tcPr>
            <w:tcW w:w="630"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510081590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917 000,00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914 672,44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99,75</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Бюджетные инвестиции на приобретение объектов недвижимого имущества в государственную (муниципальную)  собственность</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0910203380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412</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75 633 100,00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73 371 070,41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97,01</w:t>
            </w:r>
          </w:p>
        </w:tc>
      </w:tr>
      <w:tr w:rsidR="003D6F4B" w:rsidRPr="003D6F4B" w:rsidTr="00635AA7">
        <w:trPr>
          <w:trHeight w:val="14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Мероприятия по переселению  граждан из аварийного жилищного фонда с учетом необходимости развития малоэтажного строительства за счет средств, поступивших от ГК "Фонд содействия реформирования жилищно-коммунального хозяйства"</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9900009502</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412</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3 862 037,00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3 861 635,30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99,99</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Капитальные вложения в объекты государственной(муниципальной) собственности</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9900096021</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3 300 000,00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3 300 000,00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Бюджетные инвестиции на приобретение объектов недвижимого имущества в государственную (муниципальную)  собственность</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9900096021</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412</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3 300 000,00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3 300 000,00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270"/>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Коммунальное хозяйство</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05</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02</w:t>
            </w:r>
          </w:p>
        </w:tc>
        <w:tc>
          <w:tcPr>
            <w:tcW w:w="113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53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9 371 776,95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8 893 364,41  </w:t>
            </w:r>
          </w:p>
        </w:tc>
        <w:tc>
          <w:tcPr>
            <w:tcW w:w="869"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94,90</w:t>
            </w:r>
          </w:p>
        </w:tc>
      </w:tr>
      <w:tr w:rsidR="003D6F4B" w:rsidRPr="003D6F4B" w:rsidTr="00635AA7">
        <w:trPr>
          <w:trHeight w:val="62"/>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Муниципальная программа "Подготовка  объектов жилищно-коммунального хозяйства Карасукского района Новосибирской области к отопительному периоду 2015-2016 годов"</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02</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0520081640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6 748 557,33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6 748 557,33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496"/>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02</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0520081640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811</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6 748 557,33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6 748 557,33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70"/>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 xml:space="preserve">Субсидии на возмещение </w:t>
            </w:r>
            <w:r w:rsidRPr="003D6F4B">
              <w:rPr>
                <w:rFonts w:ascii="Times New Roman" w:hAnsi="Times New Roman" w:cs="Times New Roman"/>
                <w:sz w:val="18"/>
                <w:szCs w:val="18"/>
              </w:rPr>
              <w:lastRenderedPageBreak/>
              <w:t>недополученных доходов и возмещение фактических понесенных затрат в связи с производством (реализацией) товаров, выполнением работ, оказанием услуг</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lastRenderedPageBreak/>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02</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0520081650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811</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1 484 219,62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1 484 219,62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lastRenderedPageBreak/>
              <w:t xml:space="preserve">Содержание муниципального имущества </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02</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0520081660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939 000,00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460 587,46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49,05</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Прочая закупка товаров, работ и услуг для государственных (муниципальных) нужд</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02</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0520081660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929 000,00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451 728,44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48,63</w:t>
            </w:r>
          </w:p>
        </w:tc>
      </w:tr>
      <w:tr w:rsidR="003D6F4B" w:rsidRPr="003D6F4B" w:rsidTr="00635AA7">
        <w:trPr>
          <w:trHeight w:val="270"/>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Уплата иных платежей</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02</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0520081660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853</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8 859,02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88,59</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Прочая закупка товаров, работ и услуг</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02</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0520081680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200 000,00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200 000,00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270"/>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Прочие расходы в сфере ЖКХ</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02</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9900003380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Бюджетные инвестиции на приобретение объектов недвижимого имущества в государственную (муниципальную)  собственность</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02</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9900003380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412</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r>
      <w:tr w:rsidR="003D6F4B" w:rsidRPr="003D6F4B" w:rsidTr="00635AA7">
        <w:trPr>
          <w:trHeight w:val="270"/>
        </w:trPr>
        <w:tc>
          <w:tcPr>
            <w:tcW w:w="3261" w:type="dxa"/>
            <w:noWrap/>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 xml:space="preserve">Благоустройство </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05</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03</w:t>
            </w:r>
          </w:p>
        </w:tc>
        <w:tc>
          <w:tcPr>
            <w:tcW w:w="113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53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88 258 898,92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86 387 270,16  </w:t>
            </w:r>
          </w:p>
        </w:tc>
        <w:tc>
          <w:tcPr>
            <w:tcW w:w="869"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97,88</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Муниципальная программа "Благоустройство территории города Карасука на 2014-2016 годы"</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0530081670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4 853 198,92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4 681 222,62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96,46</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 xml:space="preserve">Прочая закупка товаров, работ и услуг для обеспечения государственных (муниципальных) нужд </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0530081670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4 853 198,92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4 681 222,62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96,46</w:t>
            </w:r>
          </w:p>
        </w:tc>
      </w:tr>
      <w:tr w:rsidR="003D6F4B" w:rsidRPr="003D6F4B" w:rsidTr="00635AA7">
        <w:trPr>
          <w:trHeight w:val="870"/>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Субсидии на благоустройство дворовых территорий многоквартирных домов населенных пунктов Новосибирской области</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09200L5551</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13 072 716,17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12 542 145,61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95,94</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09200L5551</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812</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13 072 716,17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12 542 145,61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95,94</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Субсидии на благоустройство общественных пространств населенных пунктов Новосибирской области</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09200L5552</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10 128 783,83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9 985 613,13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98,59</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 xml:space="preserve">Прочая закупка товаров, работ и услуг для обеспечения государственных (муниципальных) нужд </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09200L5552</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10 128 783,83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9 985 613,13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98,59</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Реализация государственных функций, связанных с общегосударственным управлением</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9900041920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59 454 200,00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58 625 000,00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98,61</w:t>
            </w:r>
          </w:p>
        </w:tc>
      </w:tr>
      <w:tr w:rsidR="003D6F4B" w:rsidRPr="003D6F4B" w:rsidTr="00635AA7">
        <w:trPr>
          <w:trHeight w:val="151"/>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9900041920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611</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59 454 200,00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58 625 000,00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98,61</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Закупка товаров, работ и услуг для обеспечения государственных нужд</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9900070240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450 000,00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407 474,70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90,55</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Закупка товаров, работ и услуг для обеспечения государственных нужд</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99000S0240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300 000,00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145 814,10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48,60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Другие вопросы в области жилищно-коммунального хозяйства</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05</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05</w:t>
            </w:r>
          </w:p>
        </w:tc>
        <w:tc>
          <w:tcPr>
            <w:tcW w:w="113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53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1 180 000,00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878 081,33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74,41</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Иные закупки товаров, работ и ус</w:t>
            </w:r>
            <w:r w:rsidR="00635AA7">
              <w:rPr>
                <w:rFonts w:ascii="Times New Roman" w:hAnsi="Times New Roman" w:cs="Times New Roman"/>
                <w:sz w:val="18"/>
                <w:szCs w:val="18"/>
              </w:rPr>
              <w:t>л</w:t>
            </w:r>
            <w:r w:rsidRPr="003D6F4B">
              <w:rPr>
                <w:rFonts w:ascii="Times New Roman" w:hAnsi="Times New Roman" w:cs="Times New Roman"/>
                <w:sz w:val="18"/>
                <w:szCs w:val="18"/>
              </w:rPr>
              <w:t>уг для обеспечения го</w:t>
            </w:r>
            <w:r w:rsidR="00635AA7">
              <w:rPr>
                <w:rFonts w:ascii="Times New Roman" w:hAnsi="Times New Roman" w:cs="Times New Roman"/>
                <w:sz w:val="18"/>
                <w:szCs w:val="18"/>
              </w:rPr>
              <w:t>с</w:t>
            </w:r>
            <w:r w:rsidRPr="003D6F4B">
              <w:rPr>
                <w:rFonts w:ascii="Times New Roman" w:hAnsi="Times New Roman" w:cs="Times New Roman"/>
                <w:sz w:val="18"/>
                <w:szCs w:val="18"/>
              </w:rPr>
              <w:t>ударственных нужд</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0530081690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635AA7">
            <w:pPr>
              <w:rPr>
                <w:rFonts w:ascii="Times New Roman" w:hAnsi="Times New Roman" w:cs="Times New Roman"/>
                <w:sz w:val="18"/>
                <w:szCs w:val="18"/>
              </w:rPr>
            </w:pPr>
            <w:r w:rsidRPr="003D6F4B">
              <w:rPr>
                <w:rFonts w:ascii="Times New Roman" w:hAnsi="Times New Roman" w:cs="Times New Roman"/>
                <w:sz w:val="18"/>
                <w:szCs w:val="18"/>
              </w:rPr>
              <w:t>730 000,00</w:t>
            </w:r>
          </w:p>
        </w:tc>
        <w:tc>
          <w:tcPr>
            <w:tcW w:w="1418" w:type="dxa"/>
            <w:noWrap/>
            <w:hideMark/>
          </w:tcPr>
          <w:p w:rsidR="003D6F4B" w:rsidRPr="003D6F4B" w:rsidRDefault="003D6F4B" w:rsidP="00635AA7">
            <w:pPr>
              <w:rPr>
                <w:rFonts w:ascii="Times New Roman" w:hAnsi="Times New Roman" w:cs="Times New Roman"/>
                <w:sz w:val="18"/>
                <w:szCs w:val="18"/>
              </w:rPr>
            </w:pPr>
            <w:r w:rsidRPr="003D6F4B">
              <w:rPr>
                <w:rFonts w:ascii="Times New Roman" w:hAnsi="Times New Roman" w:cs="Times New Roman"/>
                <w:sz w:val="18"/>
                <w:szCs w:val="18"/>
              </w:rPr>
              <w:t>462 066,67</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63,30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Закупка товаров, работ и услуг для обеспечения государственных нужд</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9900079540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244</w:t>
            </w:r>
          </w:p>
        </w:tc>
        <w:tc>
          <w:tcPr>
            <w:tcW w:w="1422" w:type="dxa"/>
            <w:noWrap/>
            <w:hideMark/>
          </w:tcPr>
          <w:p w:rsidR="003D6F4B" w:rsidRPr="003D6F4B" w:rsidRDefault="003D6F4B" w:rsidP="00635AA7">
            <w:pPr>
              <w:rPr>
                <w:rFonts w:ascii="Times New Roman" w:hAnsi="Times New Roman" w:cs="Times New Roman"/>
                <w:sz w:val="18"/>
                <w:szCs w:val="18"/>
              </w:rPr>
            </w:pPr>
            <w:r w:rsidRPr="003D6F4B">
              <w:rPr>
                <w:rFonts w:ascii="Times New Roman" w:hAnsi="Times New Roman" w:cs="Times New Roman"/>
                <w:sz w:val="18"/>
                <w:szCs w:val="18"/>
              </w:rPr>
              <w:t>449 980,00</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416 014,66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92,45</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Уплата прочих налогов и сборов</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05</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9900079540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853</w:t>
            </w:r>
          </w:p>
        </w:tc>
        <w:tc>
          <w:tcPr>
            <w:tcW w:w="1422" w:type="dxa"/>
            <w:noWrap/>
            <w:hideMark/>
          </w:tcPr>
          <w:p w:rsidR="003D6F4B" w:rsidRPr="003D6F4B" w:rsidRDefault="003D6F4B" w:rsidP="00635AA7">
            <w:pPr>
              <w:rPr>
                <w:rFonts w:ascii="Times New Roman" w:hAnsi="Times New Roman" w:cs="Times New Roman"/>
                <w:sz w:val="18"/>
                <w:szCs w:val="18"/>
              </w:rPr>
            </w:pPr>
            <w:r w:rsidRPr="003D6F4B">
              <w:rPr>
                <w:rFonts w:ascii="Times New Roman" w:hAnsi="Times New Roman" w:cs="Times New Roman"/>
                <w:sz w:val="18"/>
                <w:szCs w:val="18"/>
              </w:rPr>
              <w:t>20,00</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315"/>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Образование</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07</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635AA7">
            <w:pPr>
              <w:rPr>
                <w:rFonts w:ascii="Times New Roman" w:hAnsi="Times New Roman" w:cs="Times New Roman"/>
                <w:b/>
                <w:bCs/>
                <w:sz w:val="18"/>
                <w:szCs w:val="18"/>
              </w:rPr>
            </w:pPr>
            <w:r w:rsidRPr="003D6F4B">
              <w:rPr>
                <w:rFonts w:ascii="Times New Roman" w:hAnsi="Times New Roman" w:cs="Times New Roman"/>
                <w:b/>
                <w:bCs/>
                <w:sz w:val="18"/>
                <w:szCs w:val="18"/>
              </w:rPr>
              <w:t>250 000,00</w:t>
            </w:r>
          </w:p>
        </w:tc>
        <w:tc>
          <w:tcPr>
            <w:tcW w:w="1418" w:type="dxa"/>
            <w:noWrap/>
            <w:hideMark/>
          </w:tcPr>
          <w:p w:rsidR="003D6F4B" w:rsidRPr="003D6F4B" w:rsidRDefault="003D6F4B" w:rsidP="00635AA7">
            <w:pPr>
              <w:rPr>
                <w:rFonts w:ascii="Times New Roman" w:hAnsi="Times New Roman" w:cs="Times New Roman"/>
                <w:b/>
                <w:bCs/>
                <w:sz w:val="18"/>
                <w:szCs w:val="18"/>
              </w:rPr>
            </w:pPr>
            <w:r w:rsidRPr="003D6F4B">
              <w:rPr>
                <w:rFonts w:ascii="Times New Roman" w:hAnsi="Times New Roman" w:cs="Times New Roman"/>
                <w:b/>
                <w:bCs/>
                <w:sz w:val="18"/>
                <w:szCs w:val="18"/>
              </w:rPr>
              <w:t>228 460,00</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91,38</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Молодежная политика и оздоровление детей</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07</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07</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635AA7">
            <w:pPr>
              <w:rPr>
                <w:rFonts w:ascii="Times New Roman" w:hAnsi="Times New Roman" w:cs="Times New Roman"/>
                <w:b/>
                <w:bCs/>
                <w:sz w:val="18"/>
                <w:szCs w:val="18"/>
              </w:rPr>
            </w:pPr>
            <w:r w:rsidRPr="003D6F4B">
              <w:rPr>
                <w:rFonts w:ascii="Times New Roman" w:hAnsi="Times New Roman" w:cs="Times New Roman"/>
                <w:b/>
                <w:bCs/>
                <w:sz w:val="18"/>
                <w:szCs w:val="18"/>
              </w:rPr>
              <w:t>250 000,00</w:t>
            </w:r>
          </w:p>
        </w:tc>
        <w:tc>
          <w:tcPr>
            <w:tcW w:w="1418" w:type="dxa"/>
            <w:noWrap/>
            <w:hideMark/>
          </w:tcPr>
          <w:p w:rsidR="003D6F4B" w:rsidRPr="003D6F4B" w:rsidRDefault="003D6F4B" w:rsidP="00635AA7">
            <w:pPr>
              <w:rPr>
                <w:rFonts w:ascii="Times New Roman" w:hAnsi="Times New Roman" w:cs="Times New Roman"/>
                <w:b/>
                <w:bCs/>
                <w:sz w:val="18"/>
                <w:szCs w:val="18"/>
              </w:rPr>
            </w:pPr>
            <w:r w:rsidRPr="003D6F4B">
              <w:rPr>
                <w:rFonts w:ascii="Times New Roman" w:hAnsi="Times New Roman" w:cs="Times New Roman"/>
                <w:b/>
                <w:bCs/>
                <w:sz w:val="18"/>
                <w:szCs w:val="18"/>
              </w:rPr>
              <w:t>228 460,00</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91,38</w:t>
            </w:r>
          </w:p>
        </w:tc>
      </w:tr>
      <w:tr w:rsidR="003D6F4B" w:rsidRPr="003D6F4B" w:rsidTr="00635AA7">
        <w:trPr>
          <w:trHeight w:val="212"/>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 xml:space="preserve">Межбюджетные трансферты бюджетам муниципальных районов из бюджетов поселений и межбюджетные </w:t>
            </w:r>
            <w:r w:rsidRPr="003D6F4B">
              <w:rPr>
                <w:rFonts w:ascii="Times New Roman" w:hAnsi="Times New Roman" w:cs="Times New Roman"/>
                <w:sz w:val="18"/>
                <w:szCs w:val="18"/>
              </w:rPr>
              <w:lastRenderedPageBreak/>
              <w:t>трансферты бюджетам поселений  из бюджетов муниципальных районов на осуществление  части полномочий по решению вопросов местного значения</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lastRenderedPageBreak/>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07</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07</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9900081430</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250 000,00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228 460,00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91,38</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lastRenderedPageBreak/>
              <w:t>Иные межбюджетные трансферты</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07</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07</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9900081430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540</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250 000,00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228 460,00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91,38</w:t>
            </w:r>
          </w:p>
        </w:tc>
      </w:tr>
      <w:tr w:rsidR="003D6F4B" w:rsidRPr="003D6F4B" w:rsidTr="00635AA7">
        <w:trPr>
          <w:trHeight w:val="285"/>
        </w:trPr>
        <w:tc>
          <w:tcPr>
            <w:tcW w:w="3261" w:type="dxa"/>
            <w:noWrap/>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Культура, кинемотография</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08</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15 674 000,00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13 134 540,00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83,80</w:t>
            </w:r>
          </w:p>
        </w:tc>
      </w:tr>
      <w:tr w:rsidR="003D6F4B" w:rsidRPr="003D6F4B" w:rsidTr="00635AA7">
        <w:trPr>
          <w:trHeight w:val="285"/>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Культура</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08</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01</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15 674 000,00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13 134 540,00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83,80</w:t>
            </w:r>
          </w:p>
        </w:tc>
      </w:tr>
      <w:tr w:rsidR="003D6F4B" w:rsidRPr="003D6F4B" w:rsidTr="00635AA7">
        <w:trPr>
          <w:trHeight w:val="206"/>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08</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9900081440</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15 674 000,00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13 134 540,00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83,80</w:t>
            </w:r>
          </w:p>
        </w:tc>
      </w:tr>
      <w:tr w:rsidR="003D6F4B" w:rsidRPr="003D6F4B" w:rsidTr="00635AA7">
        <w:trPr>
          <w:trHeight w:val="285"/>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Иные межбюджетные трансферты</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08</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9900081440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540</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15 674 000,00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13 134 540,00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83,80</w:t>
            </w:r>
          </w:p>
        </w:tc>
      </w:tr>
      <w:tr w:rsidR="003D6F4B" w:rsidRPr="003D6F4B" w:rsidTr="00635AA7">
        <w:trPr>
          <w:trHeight w:val="285"/>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СОЦИАЛЬНАЯ ПОЛИТИКА</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10</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715 224,00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713 914,16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99,82</w:t>
            </w:r>
          </w:p>
        </w:tc>
      </w:tr>
      <w:tr w:rsidR="003D6F4B" w:rsidRPr="003D6F4B" w:rsidTr="00635AA7">
        <w:trPr>
          <w:trHeight w:val="285"/>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 xml:space="preserve">Пенсионное обеспечение </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10</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01</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561 400,00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560 090,16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99,77</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Доплаты к пенсиям государственных служащих субъектов Российской Федерации и муниципальных служащих</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9900081490</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561 400,00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560 090,16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99,77</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Пособия и компенсации по публичным нормативным обязательствам</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01</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9900081490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312</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561 400,00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560 090,16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99,77</w:t>
            </w:r>
          </w:p>
        </w:tc>
      </w:tr>
      <w:tr w:rsidR="003D6F4B" w:rsidRPr="003D6F4B" w:rsidTr="00635AA7">
        <w:trPr>
          <w:trHeight w:val="285"/>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Социальное обеспечение населения</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10</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03</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153 824,00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153 824,00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Пособия по социальной помощи населению</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9900081500</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128 824,00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128 824,00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Пособия, компенсации, меры социальной поддержки по публичным нормативным обязательствам</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9900081500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313</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128 824,00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128 824,00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Пособия, компенсации, меры социальной поддержки по публичным нормативным обязательствам</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9900081530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313</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25 000,00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25 000,00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Другие вопросы в области социальной политики</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10</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06</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0,00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Другие вопросы в области социальной политики</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06</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9900081510</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285"/>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Премии и гранты</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06</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9900081510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350</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0,00</w:t>
            </w:r>
          </w:p>
        </w:tc>
      </w:tr>
      <w:tr w:rsidR="003D6F4B" w:rsidRPr="003D6F4B" w:rsidTr="00635AA7">
        <w:trPr>
          <w:trHeight w:val="285"/>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Межбюджетные трансферты</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11</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280 000,00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150 000,00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53,57</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Иные межбюджетные трансферты</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11</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02</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9900081450</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280 000,00  </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 xml:space="preserve">150 000,00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53,57</w:t>
            </w:r>
          </w:p>
        </w:tc>
      </w:tr>
      <w:tr w:rsidR="003D6F4B" w:rsidRPr="003D6F4B" w:rsidTr="00635AA7">
        <w:trPr>
          <w:trHeight w:val="762"/>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11</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02</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9900081450</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280 000,00  </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 xml:space="preserve">150 000,00  </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53,57</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Иные межбюджетные трансферты</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11</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02</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9900081450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540</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280 000,00</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150 000,00</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53,57</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Межбюджетные трансферты общего характера бюджетам субъектов Российской Федерации и муниципальных образований</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14</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80 000,00</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80 000,00</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b/>
                <w:bCs/>
                <w:sz w:val="18"/>
                <w:szCs w:val="18"/>
              </w:rPr>
            </w:pPr>
            <w:r w:rsidRPr="003D6F4B">
              <w:rPr>
                <w:rFonts w:ascii="Times New Roman" w:hAnsi="Times New Roman" w:cs="Times New Roman"/>
                <w:b/>
                <w:bCs/>
                <w:sz w:val="18"/>
                <w:szCs w:val="18"/>
              </w:rPr>
              <w:t>Прочие межбюджетные трансферты общего характера</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14</w:t>
            </w:r>
          </w:p>
        </w:tc>
        <w:tc>
          <w:tcPr>
            <w:tcW w:w="596"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03</w:t>
            </w:r>
          </w:p>
        </w:tc>
        <w:tc>
          <w:tcPr>
            <w:tcW w:w="1136"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80 000,00</w:t>
            </w:r>
          </w:p>
        </w:tc>
        <w:tc>
          <w:tcPr>
            <w:tcW w:w="1418"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80 000,00</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53"/>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Непрограммное направление бюджета городского поселения</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14</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9900081520</w:t>
            </w:r>
          </w:p>
        </w:tc>
        <w:tc>
          <w:tcPr>
            <w:tcW w:w="531" w:type="dxa"/>
            <w:noWrap/>
            <w:hideMark/>
          </w:tcPr>
          <w:p w:rsidR="003D6F4B" w:rsidRPr="003D6F4B" w:rsidRDefault="003D6F4B">
            <w:pPr>
              <w:rPr>
                <w:rFonts w:ascii="Times New Roman" w:hAnsi="Times New Roman" w:cs="Times New Roman"/>
                <w:sz w:val="18"/>
                <w:szCs w:val="18"/>
              </w:rPr>
            </w:pPr>
            <w:r w:rsidRPr="003D6F4B">
              <w:rPr>
                <w:rFonts w:ascii="Times New Roman" w:hAnsi="Times New Roman" w:cs="Times New Roman"/>
                <w:sz w:val="18"/>
                <w:szCs w:val="18"/>
              </w:rPr>
              <w:t> </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80 000,00</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80 000,00</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r w:rsidR="003D6F4B" w:rsidRPr="003D6F4B" w:rsidTr="00635AA7">
        <w:trPr>
          <w:trHeight w:val="270"/>
        </w:trPr>
        <w:tc>
          <w:tcPr>
            <w:tcW w:w="3261" w:type="dxa"/>
            <w:hideMark/>
          </w:tcPr>
          <w:p w:rsidR="003D6F4B" w:rsidRPr="003D6F4B" w:rsidRDefault="003D6F4B" w:rsidP="00635AA7">
            <w:pPr>
              <w:jc w:val="left"/>
              <w:rPr>
                <w:rFonts w:ascii="Times New Roman" w:hAnsi="Times New Roman" w:cs="Times New Roman"/>
                <w:sz w:val="18"/>
                <w:szCs w:val="18"/>
              </w:rPr>
            </w:pPr>
            <w:r w:rsidRPr="003D6F4B">
              <w:rPr>
                <w:rFonts w:ascii="Times New Roman" w:hAnsi="Times New Roman" w:cs="Times New Roman"/>
                <w:sz w:val="18"/>
                <w:szCs w:val="18"/>
              </w:rPr>
              <w:t>Межбюджетные трансферты</w:t>
            </w:r>
          </w:p>
        </w:tc>
        <w:tc>
          <w:tcPr>
            <w:tcW w:w="630" w:type="dxa"/>
            <w:noWrap/>
            <w:hideMark/>
          </w:tcPr>
          <w:p w:rsidR="003D6F4B" w:rsidRPr="003D6F4B" w:rsidRDefault="003D6F4B" w:rsidP="003D6F4B">
            <w:pPr>
              <w:rPr>
                <w:rFonts w:ascii="Times New Roman" w:hAnsi="Times New Roman" w:cs="Times New Roman"/>
                <w:b/>
                <w:bCs/>
                <w:sz w:val="18"/>
                <w:szCs w:val="18"/>
              </w:rPr>
            </w:pPr>
            <w:r w:rsidRPr="003D6F4B">
              <w:rPr>
                <w:rFonts w:ascii="Times New Roman" w:hAnsi="Times New Roman" w:cs="Times New Roman"/>
                <w:b/>
                <w:bCs/>
                <w:sz w:val="18"/>
                <w:szCs w:val="18"/>
              </w:rPr>
              <w:t>002</w:t>
            </w:r>
          </w:p>
        </w:tc>
        <w:tc>
          <w:tcPr>
            <w:tcW w:w="68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14</w:t>
            </w:r>
          </w:p>
        </w:tc>
        <w:tc>
          <w:tcPr>
            <w:tcW w:w="59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03</w:t>
            </w:r>
          </w:p>
        </w:tc>
        <w:tc>
          <w:tcPr>
            <w:tcW w:w="1136"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9900081520</w:t>
            </w:r>
          </w:p>
        </w:tc>
        <w:tc>
          <w:tcPr>
            <w:tcW w:w="531"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540</w:t>
            </w:r>
          </w:p>
        </w:tc>
        <w:tc>
          <w:tcPr>
            <w:tcW w:w="1422"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80 000,00</w:t>
            </w:r>
          </w:p>
        </w:tc>
        <w:tc>
          <w:tcPr>
            <w:tcW w:w="1418"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80 000,00</w:t>
            </w:r>
          </w:p>
        </w:tc>
        <w:tc>
          <w:tcPr>
            <w:tcW w:w="869" w:type="dxa"/>
            <w:noWrap/>
            <w:hideMark/>
          </w:tcPr>
          <w:p w:rsidR="003D6F4B" w:rsidRPr="003D6F4B" w:rsidRDefault="003D6F4B" w:rsidP="003D6F4B">
            <w:pPr>
              <w:rPr>
                <w:rFonts w:ascii="Times New Roman" w:hAnsi="Times New Roman" w:cs="Times New Roman"/>
                <w:sz w:val="18"/>
                <w:szCs w:val="18"/>
              </w:rPr>
            </w:pPr>
            <w:r w:rsidRPr="003D6F4B">
              <w:rPr>
                <w:rFonts w:ascii="Times New Roman" w:hAnsi="Times New Roman" w:cs="Times New Roman"/>
                <w:sz w:val="18"/>
                <w:szCs w:val="18"/>
              </w:rPr>
              <w:t>100,00</w:t>
            </w:r>
          </w:p>
        </w:tc>
      </w:tr>
    </w:tbl>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635AA7" w:rsidRDefault="00635AA7" w:rsidP="00635AA7">
      <w:pPr>
        <w:widowControl/>
        <w:autoSpaceDE/>
        <w:autoSpaceDN/>
        <w:adjustRightInd/>
        <w:jc w:val="right"/>
        <w:rPr>
          <w:rFonts w:ascii="Times New Roman" w:hAnsi="Times New Roman" w:cs="Times New Roman"/>
          <w:sz w:val="24"/>
          <w:szCs w:val="24"/>
        </w:rPr>
      </w:pPr>
      <w:r w:rsidRPr="00F07E72">
        <w:rPr>
          <w:rFonts w:ascii="Times New Roman" w:hAnsi="Times New Roman" w:cs="Times New Roman"/>
          <w:sz w:val="24"/>
          <w:szCs w:val="24"/>
        </w:rPr>
        <w:t xml:space="preserve">Приложение </w:t>
      </w:r>
      <w:r>
        <w:rPr>
          <w:rFonts w:ascii="Times New Roman" w:hAnsi="Times New Roman" w:cs="Times New Roman"/>
          <w:sz w:val="24"/>
          <w:szCs w:val="24"/>
        </w:rPr>
        <w:t>3</w:t>
      </w:r>
    </w:p>
    <w:p w:rsidR="00635AA7" w:rsidRDefault="00635AA7" w:rsidP="00635AA7">
      <w:pPr>
        <w:widowControl/>
        <w:autoSpaceDE/>
        <w:autoSpaceDN/>
        <w:adjustRightInd/>
        <w:jc w:val="right"/>
        <w:rPr>
          <w:rFonts w:ascii="Times New Roman" w:hAnsi="Times New Roman" w:cs="Times New Roman"/>
          <w:sz w:val="24"/>
          <w:szCs w:val="24"/>
        </w:rPr>
      </w:pPr>
      <w:r w:rsidRPr="00F07E72">
        <w:rPr>
          <w:rFonts w:ascii="Times New Roman" w:hAnsi="Times New Roman" w:cs="Times New Roman"/>
          <w:sz w:val="24"/>
          <w:szCs w:val="24"/>
        </w:rPr>
        <w:t>к решению ________ сессии</w:t>
      </w:r>
    </w:p>
    <w:p w:rsidR="00635AA7" w:rsidRDefault="00635AA7" w:rsidP="00635AA7">
      <w:pPr>
        <w:widowControl/>
        <w:autoSpaceDE/>
        <w:autoSpaceDN/>
        <w:adjustRightInd/>
        <w:jc w:val="right"/>
        <w:rPr>
          <w:rFonts w:ascii="Times New Roman" w:hAnsi="Times New Roman" w:cs="Times New Roman"/>
          <w:sz w:val="24"/>
          <w:szCs w:val="24"/>
        </w:rPr>
      </w:pPr>
      <w:r w:rsidRPr="00F07E72">
        <w:rPr>
          <w:rFonts w:ascii="Times New Roman" w:hAnsi="Times New Roman" w:cs="Times New Roman"/>
          <w:sz w:val="24"/>
          <w:szCs w:val="24"/>
        </w:rPr>
        <w:t>Совета депутатов города Карасука</w:t>
      </w:r>
    </w:p>
    <w:p w:rsidR="00635AA7" w:rsidRDefault="00635AA7" w:rsidP="00635AA7">
      <w:pPr>
        <w:widowControl/>
        <w:autoSpaceDE/>
        <w:autoSpaceDN/>
        <w:adjustRightInd/>
        <w:jc w:val="right"/>
        <w:rPr>
          <w:rFonts w:ascii="Times New Roman" w:hAnsi="Times New Roman" w:cs="Times New Roman"/>
          <w:sz w:val="24"/>
          <w:szCs w:val="24"/>
        </w:rPr>
      </w:pPr>
      <w:r w:rsidRPr="00F07E72">
        <w:rPr>
          <w:rFonts w:ascii="Times New Roman" w:hAnsi="Times New Roman" w:cs="Times New Roman"/>
          <w:sz w:val="24"/>
          <w:szCs w:val="24"/>
        </w:rPr>
        <w:t>Карасукского района</w:t>
      </w:r>
      <w:r>
        <w:rPr>
          <w:rFonts w:ascii="Times New Roman" w:hAnsi="Times New Roman" w:cs="Times New Roman"/>
          <w:sz w:val="24"/>
          <w:szCs w:val="24"/>
        </w:rPr>
        <w:t xml:space="preserve"> </w:t>
      </w:r>
      <w:r w:rsidRPr="00F07E72">
        <w:rPr>
          <w:rFonts w:ascii="Times New Roman" w:hAnsi="Times New Roman" w:cs="Times New Roman"/>
          <w:sz w:val="24"/>
          <w:szCs w:val="24"/>
        </w:rPr>
        <w:t>Новосибирской области</w:t>
      </w:r>
    </w:p>
    <w:p w:rsidR="00635AA7" w:rsidRDefault="00635AA7" w:rsidP="00635AA7">
      <w:pPr>
        <w:jc w:val="right"/>
        <w:rPr>
          <w:rFonts w:ascii="Times New Roman" w:hAnsi="Times New Roman" w:cs="Times New Roman"/>
          <w:sz w:val="24"/>
          <w:szCs w:val="24"/>
        </w:rPr>
      </w:pPr>
      <w:r w:rsidRPr="00F07E72">
        <w:rPr>
          <w:rFonts w:ascii="Times New Roman" w:hAnsi="Times New Roman" w:cs="Times New Roman"/>
          <w:sz w:val="24"/>
          <w:szCs w:val="24"/>
        </w:rPr>
        <w:t>от _____________ № ___</w:t>
      </w:r>
    </w:p>
    <w:p w:rsidR="00F07E72" w:rsidRDefault="00F07E72" w:rsidP="00F07E72">
      <w:pPr>
        <w:rPr>
          <w:rFonts w:ascii="Times New Roman" w:hAnsi="Times New Roman" w:cs="Times New Roman"/>
          <w:sz w:val="24"/>
          <w:szCs w:val="24"/>
        </w:rPr>
      </w:pPr>
    </w:p>
    <w:p w:rsidR="00635AA7" w:rsidRDefault="00635AA7" w:rsidP="00635AA7">
      <w:pPr>
        <w:widowControl/>
        <w:autoSpaceDE/>
        <w:autoSpaceDN/>
        <w:adjustRightInd/>
        <w:jc w:val="center"/>
        <w:rPr>
          <w:rFonts w:ascii="Times New Roman" w:hAnsi="Times New Roman" w:cs="Times New Roman"/>
          <w:sz w:val="24"/>
          <w:szCs w:val="24"/>
        </w:rPr>
      </w:pPr>
      <w:r w:rsidRPr="00635AA7">
        <w:rPr>
          <w:rFonts w:ascii="Times New Roman" w:hAnsi="Times New Roman" w:cs="Times New Roman"/>
          <w:sz w:val="24"/>
          <w:szCs w:val="24"/>
        </w:rPr>
        <w:t>ИСТОЧНИКИ</w:t>
      </w:r>
    </w:p>
    <w:p w:rsidR="00F07E72" w:rsidRDefault="00635AA7" w:rsidP="00635AA7">
      <w:pPr>
        <w:jc w:val="center"/>
        <w:rPr>
          <w:rFonts w:ascii="Times New Roman" w:hAnsi="Times New Roman" w:cs="Times New Roman"/>
          <w:sz w:val="24"/>
          <w:szCs w:val="24"/>
        </w:rPr>
      </w:pPr>
      <w:r w:rsidRPr="00635AA7">
        <w:rPr>
          <w:rFonts w:ascii="Times New Roman" w:hAnsi="Times New Roman" w:cs="Times New Roman"/>
          <w:sz w:val="24"/>
          <w:szCs w:val="24"/>
        </w:rPr>
        <w:t>внутреннего финансирования дефицита бюджета</w:t>
      </w:r>
      <w:r>
        <w:rPr>
          <w:rFonts w:ascii="Times New Roman" w:hAnsi="Times New Roman" w:cs="Times New Roman"/>
          <w:sz w:val="24"/>
          <w:szCs w:val="24"/>
        </w:rPr>
        <w:t xml:space="preserve"> </w:t>
      </w:r>
      <w:r w:rsidRPr="00635AA7">
        <w:rPr>
          <w:rFonts w:ascii="Times New Roman" w:hAnsi="Times New Roman" w:cs="Times New Roman"/>
          <w:sz w:val="24"/>
          <w:szCs w:val="24"/>
        </w:rPr>
        <w:t>города Карасука Карасукского района</w:t>
      </w:r>
      <w:r>
        <w:rPr>
          <w:rFonts w:ascii="Times New Roman" w:hAnsi="Times New Roman" w:cs="Times New Roman"/>
          <w:sz w:val="24"/>
          <w:szCs w:val="24"/>
        </w:rPr>
        <w:t xml:space="preserve"> </w:t>
      </w:r>
      <w:r w:rsidRPr="00635AA7">
        <w:rPr>
          <w:rFonts w:ascii="Times New Roman" w:hAnsi="Times New Roman" w:cs="Times New Roman"/>
          <w:sz w:val="24"/>
          <w:szCs w:val="24"/>
        </w:rPr>
        <w:t>Новосибирской области за 2019 год</w:t>
      </w:r>
    </w:p>
    <w:tbl>
      <w:tblPr>
        <w:tblW w:w="10067" w:type="dxa"/>
        <w:tblInd w:w="97" w:type="dxa"/>
        <w:tblLook w:val="04A0"/>
      </w:tblPr>
      <w:tblGrid>
        <w:gridCol w:w="2705"/>
        <w:gridCol w:w="2524"/>
        <w:gridCol w:w="1580"/>
        <w:gridCol w:w="1586"/>
        <w:gridCol w:w="1672"/>
      </w:tblGrid>
      <w:tr w:rsidR="00635AA7" w:rsidRPr="00635AA7" w:rsidTr="00635AA7">
        <w:trPr>
          <w:trHeight w:val="1200"/>
        </w:trPr>
        <w:tc>
          <w:tcPr>
            <w:tcW w:w="2705" w:type="dxa"/>
            <w:tcBorders>
              <w:top w:val="single" w:sz="8" w:space="0" w:color="auto"/>
              <w:left w:val="single" w:sz="8" w:space="0" w:color="auto"/>
              <w:bottom w:val="single" w:sz="8" w:space="0" w:color="auto"/>
              <w:right w:val="single" w:sz="8" w:space="0" w:color="000000"/>
            </w:tcBorders>
            <w:shd w:val="clear" w:color="auto" w:fill="auto"/>
            <w:vAlign w:val="bottom"/>
            <w:hideMark/>
          </w:tcPr>
          <w:p w:rsidR="00635AA7" w:rsidRPr="00635AA7" w:rsidRDefault="00635AA7" w:rsidP="00635AA7">
            <w:pPr>
              <w:widowControl/>
              <w:autoSpaceDE/>
              <w:autoSpaceDN/>
              <w:adjustRightInd/>
              <w:jc w:val="center"/>
              <w:rPr>
                <w:rFonts w:ascii="Times New Roman" w:hAnsi="Times New Roman" w:cs="Times New Roman"/>
                <w:b/>
                <w:bCs/>
              </w:rPr>
            </w:pPr>
            <w:r w:rsidRPr="00635AA7">
              <w:rPr>
                <w:rFonts w:ascii="Times New Roman" w:hAnsi="Times New Roman" w:cs="Times New Roman"/>
                <w:b/>
                <w:bCs/>
              </w:rPr>
              <w:t>Наименование показателя</w:t>
            </w:r>
          </w:p>
        </w:tc>
        <w:tc>
          <w:tcPr>
            <w:tcW w:w="2524" w:type="dxa"/>
            <w:tcBorders>
              <w:top w:val="single" w:sz="8" w:space="0" w:color="auto"/>
              <w:left w:val="nil"/>
              <w:bottom w:val="single" w:sz="8" w:space="0" w:color="auto"/>
              <w:right w:val="single" w:sz="8" w:space="0" w:color="auto"/>
            </w:tcBorders>
            <w:shd w:val="clear" w:color="auto" w:fill="auto"/>
            <w:vAlign w:val="bottom"/>
            <w:hideMark/>
          </w:tcPr>
          <w:p w:rsidR="00635AA7" w:rsidRPr="00635AA7" w:rsidRDefault="00635AA7" w:rsidP="00635AA7">
            <w:pPr>
              <w:widowControl/>
              <w:autoSpaceDE/>
              <w:autoSpaceDN/>
              <w:adjustRightInd/>
              <w:jc w:val="center"/>
              <w:rPr>
                <w:rFonts w:ascii="Times New Roman" w:hAnsi="Times New Roman" w:cs="Times New Roman"/>
                <w:b/>
                <w:bCs/>
              </w:rPr>
            </w:pPr>
            <w:r w:rsidRPr="00635AA7">
              <w:rPr>
                <w:rFonts w:ascii="Times New Roman" w:hAnsi="Times New Roman" w:cs="Times New Roman"/>
                <w:b/>
                <w:bCs/>
              </w:rPr>
              <w:t>Код БК</w:t>
            </w:r>
          </w:p>
        </w:tc>
        <w:tc>
          <w:tcPr>
            <w:tcW w:w="1580" w:type="dxa"/>
            <w:tcBorders>
              <w:top w:val="single" w:sz="8" w:space="0" w:color="auto"/>
              <w:left w:val="nil"/>
              <w:bottom w:val="single" w:sz="8" w:space="0" w:color="auto"/>
              <w:right w:val="single" w:sz="8" w:space="0" w:color="auto"/>
            </w:tcBorders>
            <w:shd w:val="clear" w:color="auto" w:fill="auto"/>
            <w:vAlign w:val="bottom"/>
            <w:hideMark/>
          </w:tcPr>
          <w:p w:rsidR="00635AA7" w:rsidRPr="00635AA7" w:rsidRDefault="00635AA7" w:rsidP="00635AA7">
            <w:pPr>
              <w:widowControl/>
              <w:autoSpaceDE/>
              <w:autoSpaceDN/>
              <w:adjustRightInd/>
              <w:jc w:val="center"/>
              <w:rPr>
                <w:rFonts w:ascii="Times New Roman" w:hAnsi="Times New Roman" w:cs="Times New Roman"/>
                <w:b/>
                <w:bCs/>
              </w:rPr>
            </w:pPr>
            <w:r w:rsidRPr="00635AA7">
              <w:rPr>
                <w:rFonts w:ascii="Times New Roman" w:hAnsi="Times New Roman" w:cs="Times New Roman"/>
                <w:b/>
                <w:bCs/>
              </w:rPr>
              <w:t>Утвержденные бюджетные назначения</w:t>
            </w:r>
          </w:p>
        </w:tc>
        <w:tc>
          <w:tcPr>
            <w:tcW w:w="1586" w:type="dxa"/>
            <w:tcBorders>
              <w:top w:val="single" w:sz="8" w:space="0" w:color="auto"/>
              <w:left w:val="nil"/>
              <w:bottom w:val="single" w:sz="8" w:space="0" w:color="auto"/>
              <w:right w:val="single" w:sz="8" w:space="0" w:color="auto"/>
            </w:tcBorders>
            <w:shd w:val="clear" w:color="auto" w:fill="auto"/>
            <w:vAlign w:val="bottom"/>
            <w:hideMark/>
          </w:tcPr>
          <w:p w:rsidR="00635AA7" w:rsidRPr="00635AA7" w:rsidRDefault="00635AA7" w:rsidP="00635AA7">
            <w:pPr>
              <w:widowControl/>
              <w:autoSpaceDE/>
              <w:autoSpaceDN/>
              <w:adjustRightInd/>
              <w:jc w:val="center"/>
              <w:rPr>
                <w:rFonts w:ascii="Times New Roman" w:hAnsi="Times New Roman" w:cs="Times New Roman"/>
                <w:b/>
                <w:bCs/>
              </w:rPr>
            </w:pPr>
            <w:r w:rsidRPr="00635AA7">
              <w:rPr>
                <w:rFonts w:ascii="Times New Roman" w:hAnsi="Times New Roman" w:cs="Times New Roman"/>
                <w:b/>
                <w:bCs/>
              </w:rPr>
              <w:t>Исполнено</w:t>
            </w:r>
          </w:p>
        </w:tc>
        <w:tc>
          <w:tcPr>
            <w:tcW w:w="1672" w:type="dxa"/>
            <w:tcBorders>
              <w:top w:val="single" w:sz="8" w:space="0" w:color="auto"/>
              <w:left w:val="nil"/>
              <w:bottom w:val="single" w:sz="8" w:space="0" w:color="auto"/>
              <w:right w:val="single" w:sz="8" w:space="0" w:color="auto"/>
            </w:tcBorders>
            <w:shd w:val="clear" w:color="auto" w:fill="auto"/>
            <w:vAlign w:val="bottom"/>
            <w:hideMark/>
          </w:tcPr>
          <w:p w:rsidR="00635AA7" w:rsidRPr="00635AA7" w:rsidRDefault="00635AA7" w:rsidP="00635AA7">
            <w:pPr>
              <w:widowControl/>
              <w:autoSpaceDE/>
              <w:autoSpaceDN/>
              <w:adjustRightInd/>
              <w:jc w:val="center"/>
              <w:rPr>
                <w:rFonts w:ascii="Times New Roman" w:hAnsi="Times New Roman" w:cs="Times New Roman"/>
                <w:b/>
                <w:bCs/>
              </w:rPr>
            </w:pPr>
            <w:r w:rsidRPr="00635AA7">
              <w:rPr>
                <w:rFonts w:ascii="Times New Roman" w:hAnsi="Times New Roman" w:cs="Times New Roman"/>
                <w:b/>
                <w:bCs/>
              </w:rPr>
              <w:t>Неисполненные назначения</w:t>
            </w:r>
          </w:p>
        </w:tc>
      </w:tr>
      <w:tr w:rsidR="00635AA7" w:rsidRPr="00635AA7" w:rsidTr="00635AA7">
        <w:trPr>
          <w:trHeight w:val="43"/>
        </w:trPr>
        <w:tc>
          <w:tcPr>
            <w:tcW w:w="2705" w:type="dxa"/>
            <w:tcBorders>
              <w:top w:val="single" w:sz="8" w:space="0" w:color="auto"/>
              <w:left w:val="single" w:sz="8" w:space="0" w:color="auto"/>
              <w:bottom w:val="single" w:sz="8" w:space="0" w:color="auto"/>
              <w:right w:val="single" w:sz="8" w:space="0" w:color="000000"/>
            </w:tcBorders>
            <w:shd w:val="clear" w:color="auto" w:fill="auto"/>
            <w:hideMark/>
          </w:tcPr>
          <w:p w:rsidR="00635AA7" w:rsidRPr="00635AA7" w:rsidRDefault="00635AA7" w:rsidP="00635AA7">
            <w:pPr>
              <w:widowControl/>
              <w:autoSpaceDE/>
              <w:autoSpaceDN/>
              <w:adjustRightInd/>
              <w:jc w:val="left"/>
              <w:rPr>
                <w:rFonts w:ascii="Times New Roman" w:hAnsi="Times New Roman" w:cs="Times New Roman"/>
              </w:rPr>
            </w:pPr>
            <w:r w:rsidRPr="00635AA7">
              <w:rPr>
                <w:rFonts w:ascii="Times New Roman" w:hAnsi="Times New Roman" w:cs="Times New Roman"/>
              </w:rPr>
              <w:t>Источники финансирования дефицита бюджетов - всего</w:t>
            </w:r>
          </w:p>
        </w:tc>
        <w:tc>
          <w:tcPr>
            <w:tcW w:w="2524"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left"/>
              <w:rPr>
                <w:rFonts w:ascii="Times New Roman" w:hAnsi="Times New Roman" w:cs="Times New Roman"/>
              </w:rPr>
            </w:pPr>
          </w:p>
        </w:tc>
        <w:tc>
          <w:tcPr>
            <w:tcW w:w="1580"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r w:rsidRPr="00635AA7">
              <w:rPr>
                <w:rFonts w:ascii="Times New Roman" w:hAnsi="Times New Roman" w:cs="Times New Roman"/>
              </w:rPr>
              <w:t>5 165 788,25</w:t>
            </w:r>
          </w:p>
        </w:tc>
        <w:tc>
          <w:tcPr>
            <w:tcW w:w="1586"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r w:rsidRPr="00635AA7">
              <w:rPr>
                <w:rFonts w:ascii="Times New Roman" w:hAnsi="Times New Roman" w:cs="Times New Roman"/>
              </w:rPr>
              <w:t>-1 505 035,07</w:t>
            </w:r>
          </w:p>
        </w:tc>
        <w:tc>
          <w:tcPr>
            <w:tcW w:w="1672"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r w:rsidRPr="00635AA7">
              <w:rPr>
                <w:rFonts w:ascii="Times New Roman" w:hAnsi="Times New Roman" w:cs="Times New Roman"/>
              </w:rPr>
              <w:t>6 670 823,32</w:t>
            </w:r>
          </w:p>
        </w:tc>
      </w:tr>
      <w:tr w:rsidR="00635AA7" w:rsidRPr="00635AA7" w:rsidTr="00635AA7">
        <w:trPr>
          <w:trHeight w:val="43"/>
        </w:trPr>
        <w:tc>
          <w:tcPr>
            <w:tcW w:w="2705" w:type="dxa"/>
            <w:tcBorders>
              <w:top w:val="single" w:sz="8" w:space="0" w:color="auto"/>
              <w:left w:val="single" w:sz="8" w:space="0" w:color="auto"/>
              <w:bottom w:val="single" w:sz="8" w:space="0" w:color="auto"/>
              <w:right w:val="single" w:sz="8" w:space="0" w:color="000000"/>
            </w:tcBorders>
            <w:shd w:val="clear" w:color="auto" w:fill="auto"/>
            <w:hideMark/>
          </w:tcPr>
          <w:p w:rsidR="00635AA7" w:rsidRPr="00635AA7" w:rsidRDefault="00635AA7" w:rsidP="00635AA7">
            <w:pPr>
              <w:widowControl/>
              <w:autoSpaceDE/>
              <w:autoSpaceDN/>
              <w:adjustRightInd/>
              <w:jc w:val="left"/>
              <w:rPr>
                <w:rFonts w:ascii="Times New Roman" w:hAnsi="Times New Roman" w:cs="Times New Roman"/>
              </w:rPr>
            </w:pPr>
            <w:r w:rsidRPr="00635AA7">
              <w:rPr>
                <w:rFonts w:ascii="Times New Roman" w:hAnsi="Times New Roman" w:cs="Times New Roman"/>
              </w:rPr>
              <w:t>Источники внутреннего финансирования бюджетов</w:t>
            </w:r>
          </w:p>
        </w:tc>
        <w:tc>
          <w:tcPr>
            <w:tcW w:w="2524"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left"/>
              <w:rPr>
                <w:rFonts w:ascii="Times New Roman" w:hAnsi="Times New Roman" w:cs="Times New Roman"/>
                <w:sz w:val="18"/>
                <w:szCs w:val="18"/>
              </w:rPr>
            </w:pPr>
            <w:r w:rsidRPr="00635AA7">
              <w:rPr>
                <w:rFonts w:ascii="Times New Roman" w:hAnsi="Times New Roman" w:cs="Times New Roman"/>
                <w:sz w:val="18"/>
                <w:szCs w:val="18"/>
              </w:rPr>
              <w:t>000 01 00 00 00 00 0000 000</w:t>
            </w:r>
          </w:p>
        </w:tc>
        <w:tc>
          <w:tcPr>
            <w:tcW w:w="1580"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p>
        </w:tc>
        <w:tc>
          <w:tcPr>
            <w:tcW w:w="1586"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p>
        </w:tc>
        <w:tc>
          <w:tcPr>
            <w:tcW w:w="1672"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p>
        </w:tc>
      </w:tr>
      <w:tr w:rsidR="00635AA7" w:rsidRPr="00635AA7" w:rsidTr="00635AA7">
        <w:trPr>
          <w:trHeight w:val="43"/>
        </w:trPr>
        <w:tc>
          <w:tcPr>
            <w:tcW w:w="2705" w:type="dxa"/>
            <w:tcBorders>
              <w:top w:val="single" w:sz="8" w:space="0" w:color="auto"/>
              <w:left w:val="single" w:sz="8" w:space="0" w:color="auto"/>
              <w:bottom w:val="single" w:sz="8" w:space="0" w:color="auto"/>
              <w:right w:val="single" w:sz="8" w:space="0" w:color="000000"/>
            </w:tcBorders>
            <w:shd w:val="clear" w:color="auto" w:fill="auto"/>
            <w:hideMark/>
          </w:tcPr>
          <w:p w:rsidR="00635AA7" w:rsidRPr="00635AA7" w:rsidRDefault="00635AA7" w:rsidP="00635AA7">
            <w:pPr>
              <w:widowControl/>
              <w:autoSpaceDE/>
              <w:autoSpaceDN/>
              <w:adjustRightInd/>
              <w:jc w:val="left"/>
              <w:rPr>
                <w:rFonts w:ascii="Times New Roman" w:hAnsi="Times New Roman" w:cs="Times New Roman"/>
              </w:rPr>
            </w:pPr>
            <w:r w:rsidRPr="00635AA7">
              <w:rPr>
                <w:rFonts w:ascii="Times New Roman" w:hAnsi="Times New Roman" w:cs="Times New Roman"/>
              </w:rPr>
              <w:t>Изменение остатков средств</w:t>
            </w:r>
          </w:p>
        </w:tc>
        <w:tc>
          <w:tcPr>
            <w:tcW w:w="2524"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left"/>
              <w:rPr>
                <w:rFonts w:ascii="Times New Roman" w:hAnsi="Times New Roman" w:cs="Times New Roman"/>
                <w:sz w:val="18"/>
                <w:szCs w:val="18"/>
              </w:rPr>
            </w:pPr>
            <w:r w:rsidRPr="00635AA7">
              <w:rPr>
                <w:rFonts w:ascii="Times New Roman" w:hAnsi="Times New Roman" w:cs="Times New Roman"/>
                <w:sz w:val="18"/>
                <w:szCs w:val="18"/>
              </w:rPr>
              <w:t>000 01 05 00 00 00 0000 000</w:t>
            </w:r>
          </w:p>
        </w:tc>
        <w:tc>
          <w:tcPr>
            <w:tcW w:w="1580"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r w:rsidRPr="00635AA7">
              <w:rPr>
                <w:rFonts w:ascii="Times New Roman" w:hAnsi="Times New Roman" w:cs="Times New Roman"/>
              </w:rPr>
              <w:t>5 165 788,25</w:t>
            </w:r>
          </w:p>
        </w:tc>
        <w:tc>
          <w:tcPr>
            <w:tcW w:w="1586"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r w:rsidRPr="00635AA7">
              <w:rPr>
                <w:rFonts w:ascii="Times New Roman" w:hAnsi="Times New Roman" w:cs="Times New Roman"/>
              </w:rPr>
              <w:t>-1 505 035,07</w:t>
            </w:r>
          </w:p>
        </w:tc>
        <w:tc>
          <w:tcPr>
            <w:tcW w:w="1672"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r w:rsidRPr="00635AA7">
              <w:rPr>
                <w:rFonts w:ascii="Times New Roman" w:hAnsi="Times New Roman" w:cs="Times New Roman"/>
              </w:rPr>
              <w:t>6 670 823,32</w:t>
            </w:r>
          </w:p>
        </w:tc>
      </w:tr>
      <w:tr w:rsidR="00635AA7" w:rsidRPr="00635AA7" w:rsidTr="00635AA7">
        <w:trPr>
          <w:trHeight w:val="495"/>
        </w:trPr>
        <w:tc>
          <w:tcPr>
            <w:tcW w:w="2705" w:type="dxa"/>
            <w:tcBorders>
              <w:top w:val="single" w:sz="8" w:space="0" w:color="auto"/>
              <w:left w:val="single" w:sz="8" w:space="0" w:color="auto"/>
              <w:bottom w:val="single" w:sz="8" w:space="0" w:color="auto"/>
              <w:right w:val="single" w:sz="8" w:space="0" w:color="000000"/>
            </w:tcBorders>
            <w:shd w:val="clear" w:color="auto" w:fill="auto"/>
            <w:hideMark/>
          </w:tcPr>
          <w:p w:rsidR="00635AA7" w:rsidRPr="00635AA7" w:rsidRDefault="00635AA7" w:rsidP="00635AA7">
            <w:pPr>
              <w:widowControl/>
              <w:autoSpaceDE/>
              <w:autoSpaceDN/>
              <w:adjustRightInd/>
              <w:jc w:val="left"/>
              <w:rPr>
                <w:rFonts w:ascii="Times New Roman" w:hAnsi="Times New Roman" w:cs="Times New Roman"/>
              </w:rPr>
            </w:pPr>
            <w:r w:rsidRPr="00635AA7">
              <w:rPr>
                <w:rFonts w:ascii="Times New Roman" w:hAnsi="Times New Roman" w:cs="Times New Roman"/>
              </w:rPr>
              <w:t>Увеличение остатков средств бюджетов</w:t>
            </w:r>
          </w:p>
        </w:tc>
        <w:tc>
          <w:tcPr>
            <w:tcW w:w="2524"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left"/>
              <w:rPr>
                <w:rFonts w:ascii="Times New Roman" w:hAnsi="Times New Roman" w:cs="Times New Roman"/>
                <w:sz w:val="18"/>
                <w:szCs w:val="18"/>
              </w:rPr>
            </w:pPr>
            <w:r w:rsidRPr="00635AA7">
              <w:rPr>
                <w:rFonts w:ascii="Times New Roman" w:hAnsi="Times New Roman" w:cs="Times New Roman"/>
                <w:sz w:val="18"/>
                <w:szCs w:val="18"/>
              </w:rPr>
              <w:t>000 01 05 00 00 00 0000 500</w:t>
            </w:r>
          </w:p>
        </w:tc>
        <w:tc>
          <w:tcPr>
            <w:tcW w:w="1580"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r w:rsidRPr="00635AA7">
              <w:rPr>
                <w:rFonts w:ascii="Times New Roman" w:hAnsi="Times New Roman" w:cs="Times New Roman"/>
              </w:rPr>
              <w:t>-213 254 800,00</w:t>
            </w:r>
          </w:p>
        </w:tc>
        <w:tc>
          <w:tcPr>
            <w:tcW w:w="1586"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r w:rsidRPr="00635AA7">
              <w:rPr>
                <w:rFonts w:ascii="Times New Roman" w:hAnsi="Times New Roman" w:cs="Times New Roman"/>
              </w:rPr>
              <w:t>-211 701 846,17</w:t>
            </w:r>
          </w:p>
        </w:tc>
        <w:tc>
          <w:tcPr>
            <w:tcW w:w="1672"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left"/>
              <w:rPr>
                <w:rFonts w:ascii="Calibri" w:hAnsi="Calibri" w:cs="Calibri"/>
                <w:sz w:val="22"/>
                <w:szCs w:val="22"/>
              </w:rPr>
            </w:pPr>
          </w:p>
        </w:tc>
      </w:tr>
      <w:tr w:rsidR="00635AA7" w:rsidRPr="00635AA7" w:rsidTr="00635AA7">
        <w:trPr>
          <w:trHeight w:val="43"/>
        </w:trPr>
        <w:tc>
          <w:tcPr>
            <w:tcW w:w="2705" w:type="dxa"/>
            <w:tcBorders>
              <w:top w:val="single" w:sz="8" w:space="0" w:color="auto"/>
              <w:left w:val="single" w:sz="8" w:space="0" w:color="auto"/>
              <w:bottom w:val="single" w:sz="8" w:space="0" w:color="auto"/>
              <w:right w:val="single" w:sz="8" w:space="0" w:color="000000"/>
            </w:tcBorders>
            <w:shd w:val="clear" w:color="auto" w:fill="auto"/>
            <w:hideMark/>
          </w:tcPr>
          <w:p w:rsidR="00635AA7" w:rsidRPr="00635AA7" w:rsidRDefault="00635AA7" w:rsidP="00635AA7">
            <w:pPr>
              <w:widowControl/>
              <w:autoSpaceDE/>
              <w:autoSpaceDN/>
              <w:adjustRightInd/>
              <w:jc w:val="left"/>
              <w:rPr>
                <w:rFonts w:ascii="Times New Roman" w:hAnsi="Times New Roman" w:cs="Times New Roman"/>
              </w:rPr>
            </w:pPr>
            <w:r w:rsidRPr="00635AA7">
              <w:rPr>
                <w:rFonts w:ascii="Times New Roman" w:hAnsi="Times New Roman" w:cs="Times New Roman"/>
              </w:rPr>
              <w:t>Увеличение прочих остатков денежных средств бюджетов поселений</w:t>
            </w:r>
          </w:p>
        </w:tc>
        <w:tc>
          <w:tcPr>
            <w:tcW w:w="2524"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left"/>
              <w:rPr>
                <w:rFonts w:ascii="Times New Roman" w:hAnsi="Times New Roman" w:cs="Times New Roman"/>
                <w:sz w:val="18"/>
                <w:szCs w:val="18"/>
              </w:rPr>
            </w:pPr>
            <w:r w:rsidRPr="00635AA7">
              <w:rPr>
                <w:rFonts w:ascii="Times New Roman" w:hAnsi="Times New Roman" w:cs="Times New Roman"/>
                <w:sz w:val="18"/>
                <w:szCs w:val="18"/>
              </w:rPr>
              <w:t>000 01 05 02 01 13 0000 510</w:t>
            </w:r>
          </w:p>
        </w:tc>
        <w:tc>
          <w:tcPr>
            <w:tcW w:w="1580"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r w:rsidRPr="00635AA7">
              <w:rPr>
                <w:rFonts w:ascii="Times New Roman" w:hAnsi="Times New Roman" w:cs="Times New Roman"/>
              </w:rPr>
              <w:t>-213 254 800,00</w:t>
            </w:r>
          </w:p>
        </w:tc>
        <w:tc>
          <w:tcPr>
            <w:tcW w:w="1586"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r w:rsidRPr="00635AA7">
              <w:rPr>
                <w:rFonts w:ascii="Times New Roman" w:hAnsi="Times New Roman" w:cs="Times New Roman"/>
              </w:rPr>
              <w:t>-211 701 846,16</w:t>
            </w:r>
          </w:p>
        </w:tc>
        <w:tc>
          <w:tcPr>
            <w:tcW w:w="1672"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left"/>
              <w:rPr>
                <w:rFonts w:ascii="Calibri" w:hAnsi="Calibri" w:cs="Calibri"/>
                <w:sz w:val="22"/>
                <w:szCs w:val="22"/>
              </w:rPr>
            </w:pPr>
          </w:p>
        </w:tc>
      </w:tr>
      <w:tr w:rsidR="00635AA7" w:rsidRPr="00635AA7" w:rsidTr="00635AA7">
        <w:trPr>
          <w:trHeight w:val="43"/>
        </w:trPr>
        <w:tc>
          <w:tcPr>
            <w:tcW w:w="2705" w:type="dxa"/>
            <w:tcBorders>
              <w:top w:val="single" w:sz="8" w:space="0" w:color="auto"/>
              <w:left w:val="single" w:sz="8" w:space="0" w:color="auto"/>
              <w:bottom w:val="single" w:sz="8" w:space="0" w:color="auto"/>
              <w:right w:val="single" w:sz="8" w:space="0" w:color="000000"/>
            </w:tcBorders>
            <w:shd w:val="clear" w:color="auto" w:fill="auto"/>
            <w:hideMark/>
          </w:tcPr>
          <w:p w:rsidR="00635AA7" w:rsidRPr="00635AA7" w:rsidRDefault="00635AA7" w:rsidP="00635AA7">
            <w:pPr>
              <w:widowControl/>
              <w:autoSpaceDE/>
              <w:autoSpaceDN/>
              <w:adjustRightInd/>
              <w:jc w:val="left"/>
              <w:rPr>
                <w:rFonts w:ascii="Times New Roman" w:hAnsi="Times New Roman" w:cs="Times New Roman"/>
              </w:rPr>
            </w:pPr>
            <w:r w:rsidRPr="00635AA7">
              <w:rPr>
                <w:rFonts w:ascii="Times New Roman" w:hAnsi="Times New Roman" w:cs="Times New Roman"/>
              </w:rPr>
              <w:t>Уменьшение остатков средств бюджетов</w:t>
            </w:r>
          </w:p>
        </w:tc>
        <w:tc>
          <w:tcPr>
            <w:tcW w:w="2524"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left"/>
              <w:rPr>
                <w:rFonts w:ascii="Times New Roman" w:hAnsi="Times New Roman" w:cs="Times New Roman"/>
                <w:sz w:val="18"/>
                <w:szCs w:val="18"/>
              </w:rPr>
            </w:pPr>
            <w:r w:rsidRPr="00635AA7">
              <w:rPr>
                <w:rFonts w:ascii="Times New Roman" w:hAnsi="Times New Roman" w:cs="Times New Roman"/>
                <w:sz w:val="18"/>
                <w:szCs w:val="18"/>
              </w:rPr>
              <w:t>000 01 05 00 00 00 0000 600</w:t>
            </w:r>
          </w:p>
        </w:tc>
        <w:tc>
          <w:tcPr>
            <w:tcW w:w="1580"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r w:rsidRPr="00635AA7">
              <w:rPr>
                <w:rFonts w:ascii="Times New Roman" w:hAnsi="Times New Roman" w:cs="Times New Roman"/>
              </w:rPr>
              <w:t>218 420 588,25</w:t>
            </w:r>
          </w:p>
        </w:tc>
        <w:tc>
          <w:tcPr>
            <w:tcW w:w="1586"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r w:rsidRPr="00635AA7">
              <w:rPr>
                <w:rFonts w:ascii="Times New Roman" w:hAnsi="Times New Roman" w:cs="Times New Roman"/>
              </w:rPr>
              <w:t>210 196 811,10</w:t>
            </w:r>
          </w:p>
        </w:tc>
        <w:tc>
          <w:tcPr>
            <w:tcW w:w="1672"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left"/>
              <w:rPr>
                <w:rFonts w:ascii="Calibri" w:hAnsi="Calibri" w:cs="Calibri"/>
                <w:sz w:val="22"/>
                <w:szCs w:val="22"/>
              </w:rPr>
            </w:pPr>
          </w:p>
        </w:tc>
      </w:tr>
      <w:tr w:rsidR="00635AA7" w:rsidRPr="00635AA7" w:rsidTr="00635AA7">
        <w:trPr>
          <w:trHeight w:val="43"/>
        </w:trPr>
        <w:tc>
          <w:tcPr>
            <w:tcW w:w="2705" w:type="dxa"/>
            <w:tcBorders>
              <w:top w:val="single" w:sz="8" w:space="0" w:color="auto"/>
              <w:left w:val="single" w:sz="8" w:space="0" w:color="auto"/>
              <w:bottom w:val="single" w:sz="8" w:space="0" w:color="auto"/>
              <w:right w:val="single" w:sz="8" w:space="0" w:color="000000"/>
            </w:tcBorders>
            <w:shd w:val="clear" w:color="auto" w:fill="auto"/>
            <w:hideMark/>
          </w:tcPr>
          <w:p w:rsidR="00635AA7" w:rsidRPr="00635AA7" w:rsidRDefault="00635AA7" w:rsidP="00635AA7">
            <w:pPr>
              <w:widowControl/>
              <w:autoSpaceDE/>
              <w:autoSpaceDN/>
              <w:adjustRightInd/>
              <w:jc w:val="left"/>
              <w:rPr>
                <w:rFonts w:ascii="Times New Roman" w:hAnsi="Times New Roman" w:cs="Times New Roman"/>
              </w:rPr>
            </w:pPr>
            <w:r w:rsidRPr="00635AA7">
              <w:rPr>
                <w:rFonts w:ascii="Times New Roman" w:hAnsi="Times New Roman" w:cs="Times New Roman"/>
              </w:rPr>
              <w:t>Уменьшение прочих остатков денежных средств бюджетов поселений</w:t>
            </w:r>
          </w:p>
        </w:tc>
        <w:tc>
          <w:tcPr>
            <w:tcW w:w="2524"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left"/>
              <w:rPr>
                <w:rFonts w:ascii="Times New Roman" w:hAnsi="Times New Roman" w:cs="Times New Roman"/>
                <w:sz w:val="18"/>
                <w:szCs w:val="18"/>
              </w:rPr>
            </w:pPr>
            <w:r w:rsidRPr="00635AA7">
              <w:rPr>
                <w:rFonts w:ascii="Times New Roman" w:hAnsi="Times New Roman" w:cs="Times New Roman"/>
                <w:sz w:val="18"/>
                <w:szCs w:val="18"/>
              </w:rPr>
              <w:t>004 01 05 02 01 10 0000 610</w:t>
            </w:r>
          </w:p>
        </w:tc>
        <w:tc>
          <w:tcPr>
            <w:tcW w:w="1580"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r w:rsidRPr="00635AA7">
              <w:rPr>
                <w:rFonts w:ascii="Times New Roman" w:hAnsi="Times New Roman" w:cs="Times New Roman"/>
              </w:rPr>
              <w:t>218 420 588,25</w:t>
            </w:r>
          </w:p>
        </w:tc>
        <w:tc>
          <w:tcPr>
            <w:tcW w:w="1586"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right"/>
              <w:rPr>
                <w:rFonts w:ascii="Times New Roman" w:hAnsi="Times New Roman" w:cs="Times New Roman"/>
              </w:rPr>
            </w:pPr>
            <w:r w:rsidRPr="00635AA7">
              <w:rPr>
                <w:rFonts w:ascii="Times New Roman" w:hAnsi="Times New Roman" w:cs="Times New Roman"/>
              </w:rPr>
              <w:t>210 196 811,10</w:t>
            </w:r>
          </w:p>
        </w:tc>
        <w:tc>
          <w:tcPr>
            <w:tcW w:w="1672" w:type="dxa"/>
            <w:tcBorders>
              <w:top w:val="nil"/>
              <w:left w:val="nil"/>
              <w:bottom w:val="single" w:sz="8" w:space="0" w:color="auto"/>
              <w:right w:val="single" w:sz="8" w:space="0" w:color="auto"/>
            </w:tcBorders>
            <w:shd w:val="clear" w:color="auto" w:fill="auto"/>
            <w:hideMark/>
          </w:tcPr>
          <w:p w:rsidR="00635AA7" w:rsidRPr="00635AA7" w:rsidRDefault="00635AA7" w:rsidP="00635AA7">
            <w:pPr>
              <w:widowControl/>
              <w:autoSpaceDE/>
              <w:autoSpaceDN/>
              <w:adjustRightInd/>
              <w:jc w:val="left"/>
              <w:rPr>
                <w:rFonts w:ascii="Calibri" w:hAnsi="Calibri" w:cs="Calibri"/>
                <w:sz w:val="22"/>
                <w:szCs w:val="22"/>
              </w:rPr>
            </w:pPr>
          </w:p>
        </w:tc>
      </w:tr>
    </w:tbl>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F07E72" w:rsidRDefault="00F07E72"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Default="002F1290" w:rsidP="00F07E72">
      <w:pPr>
        <w:rPr>
          <w:rFonts w:ascii="Times New Roman" w:hAnsi="Times New Roman" w:cs="Times New Roman"/>
          <w:sz w:val="24"/>
          <w:szCs w:val="24"/>
        </w:rPr>
      </w:pPr>
    </w:p>
    <w:p w:rsidR="002F1290" w:rsidRPr="002F1290" w:rsidRDefault="002F1290" w:rsidP="002F1290">
      <w:pPr>
        <w:widowControl/>
        <w:autoSpaceDE/>
        <w:autoSpaceDN/>
        <w:adjustRightInd/>
        <w:jc w:val="center"/>
        <w:rPr>
          <w:rFonts w:ascii="Times New Roman" w:hAnsi="Times New Roman" w:cs="Times New Roman"/>
          <w:b/>
          <w:sz w:val="28"/>
          <w:szCs w:val="28"/>
        </w:rPr>
      </w:pPr>
      <w:r w:rsidRPr="002F1290">
        <w:rPr>
          <w:rFonts w:ascii="Times New Roman" w:hAnsi="Times New Roman" w:cs="Times New Roman"/>
          <w:b/>
          <w:sz w:val="28"/>
          <w:szCs w:val="28"/>
        </w:rPr>
        <w:t xml:space="preserve">ПОЯСНИТЕЛЬНАЯ ЗАПИСКА </w:t>
      </w:r>
    </w:p>
    <w:p w:rsidR="002F1290" w:rsidRPr="002F1290" w:rsidRDefault="002F1290" w:rsidP="002F1290">
      <w:pPr>
        <w:widowControl/>
        <w:autoSpaceDE/>
        <w:autoSpaceDN/>
        <w:adjustRightInd/>
        <w:jc w:val="center"/>
        <w:rPr>
          <w:rFonts w:ascii="Times New Roman" w:hAnsi="Times New Roman" w:cs="Times New Roman"/>
          <w:b/>
          <w:sz w:val="28"/>
          <w:szCs w:val="28"/>
        </w:rPr>
      </w:pPr>
      <w:r w:rsidRPr="002F1290">
        <w:rPr>
          <w:rFonts w:ascii="Times New Roman" w:hAnsi="Times New Roman" w:cs="Times New Roman"/>
          <w:b/>
          <w:sz w:val="28"/>
          <w:szCs w:val="28"/>
        </w:rPr>
        <w:t xml:space="preserve">к отчету об исполнении  бюджета  города Карасука </w:t>
      </w:r>
    </w:p>
    <w:p w:rsidR="002F1290" w:rsidRPr="002F1290" w:rsidRDefault="002F1290" w:rsidP="002F1290">
      <w:pPr>
        <w:widowControl/>
        <w:autoSpaceDE/>
        <w:autoSpaceDN/>
        <w:adjustRightInd/>
        <w:jc w:val="center"/>
        <w:rPr>
          <w:rFonts w:ascii="Times New Roman" w:hAnsi="Times New Roman" w:cs="Times New Roman"/>
          <w:b/>
          <w:sz w:val="28"/>
          <w:szCs w:val="28"/>
        </w:rPr>
      </w:pPr>
      <w:r w:rsidRPr="002F1290">
        <w:rPr>
          <w:rFonts w:ascii="Times New Roman" w:hAnsi="Times New Roman" w:cs="Times New Roman"/>
          <w:b/>
          <w:sz w:val="28"/>
          <w:szCs w:val="28"/>
        </w:rPr>
        <w:t>Карасукского района Новосибирской области    за    2019   год</w:t>
      </w:r>
    </w:p>
    <w:p w:rsidR="002F1290" w:rsidRPr="002F1290" w:rsidRDefault="002F1290" w:rsidP="002F1290">
      <w:pPr>
        <w:widowControl/>
        <w:autoSpaceDE/>
        <w:autoSpaceDN/>
        <w:adjustRightInd/>
        <w:jc w:val="center"/>
        <w:rPr>
          <w:rFonts w:ascii="Times New Roman" w:hAnsi="Times New Roman" w:cs="Times New Roman"/>
          <w:sz w:val="28"/>
          <w:szCs w:val="28"/>
        </w:rPr>
      </w:pPr>
    </w:p>
    <w:p w:rsidR="002F1290" w:rsidRPr="002F1290" w:rsidRDefault="002F1290" w:rsidP="002F1290">
      <w:pPr>
        <w:widowControl/>
        <w:autoSpaceDE/>
        <w:autoSpaceDN/>
        <w:adjustRightInd/>
        <w:rPr>
          <w:rFonts w:ascii="Times New Roman" w:hAnsi="Times New Roman" w:cs="Times New Roman"/>
          <w:sz w:val="22"/>
          <w:szCs w:val="22"/>
        </w:rPr>
      </w:pPr>
      <w:r w:rsidRPr="002F1290">
        <w:rPr>
          <w:rFonts w:ascii="Times New Roman" w:hAnsi="Times New Roman" w:cs="Times New Roman"/>
          <w:sz w:val="22"/>
          <w:szCs w:val="22"/>
        </w:rPr>
        <w:tab/>
      </w:r>
      <w:r w:rsidRPr="002F1290">
        <w:rPr>
          <w:rFonts w:ascii="Times New Roman" w:hAnsi="Times New Roman" w:cs="Times New Roman"/>
          <w:sz w:val="28"/>
          <w:szCs w:val="28"/>
        </w:rPr>
        <w:t xml:space="preserve">За отчетный год бюджет города Карасука Карасукского района Новосибирской области  (далее – городской бюджет)  исполнен с превышением доходов над  расходами  (профицит бюджета)  в сумме </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 xml:space="preserve">1 505 035,07 рублей.  В течение  2019 года в решение </w:t>
      </w:r>
      <w:r w:rsidRPr="002F1290">
        <w:rPr>
          <w:rFonts w:ascii="Times New Roman" w:hAnsi="Times New Roman" w:cs="Times New Roman"/>
          <w:sz w:val="28"/>
          <w:szCs w:val="24"/>
        </w:rPr>
        <w:t xml:space="preserve"> 9 - й   сессии Совета депутатов города Карасука Карасукского района Новосибирской области шестого  созыва  от 25.12.2018  № 55</w:t>
      </w:r>
      <w:r w:rsidRPr="002F1290">
        <w:rPr>
          <w:rFonts w:ascii="Times New Roman" w:hAnsi="Times New Roman" w:cs="Times New Roman"/>
          <w:color w:val="FF0000"/>
          <w:sz w:val="28"/>
          <w:szCs w:val="24"/>
        </w:rPr>
        <w:t xml:space="preserve"> </w:t>
      </w:r>
      <w:r w:rsidRPr="002F1290">
        <w:rPr>
          <w:rFonts w:ascii="Times New Roman" w:hAnsi="Times New Roman" w:cs="Times New Roman"/>
          <w:sz w:val="28"/>
          <w:szCs w:val="24"/>
        </w:rPr>
        <w:t xml:space="preserve">«О бюджете города Карасука Карасукского района Новосибирской области на 2019 год и плановый период 2020 и 2021 годов» </w:t>
      </w:r>
      <w:r w:rsidRPr="002F1290">
        <w:rPr>
          <w:rFonts w:ascii="Times New Roman" w:hAnsi="Times New Roman" w:cs="Times New Roman"/>
          <w:sz w:val="28"/>
          <w:szCs w:val="28"/>
        </w:rPr>
        <w:t xml:space="preserve"> вносились изменения  семь  раз в связи с изменением объемов межбюджетных трансфертов из областного  бюджета Новосибирской области, изменением  объемов  поступления  налоговых и  неналоговых доходов и перераспределением бюджетных ассигнований.</w:t>
      </w:r>
    </w:p>
    <w:p w:rsidR="002F1290" w:rsidRPr="002F1290" w:rsidRDefault="002F1290" w:rsidP="002F1290">
      <w:pPr>
        <w:widowControl/>
        <w:autoSpaceDE/>
        <w:autoSpaceDN/>
        <w:adjustRightInd/>
        <w:ind w:firstLine="708"/>
        <w:rPr>
          <w:rFonts w:ascii="Times New Roman" w:hAnsi="Times New Roman" w:cs="Times New Roman"/>
          <w:sz w:val="28"/>
          <w:szCs w:val="28"/>
        </w:rPr>
      </w:pPr>
      <w:r w:rsidRPr="002F1290">
        <w:rPr>
          <w:rFonts w:ascii="Times New Roman" w:hAnsi="Times New Roman" w:cs="Times New Roman"/>
          <w:sz w:val="28"/>
          <w:szCs w:val="28"/>
        </w:rPr>
        <w:t xml:space="preserve">В последней редакции городской бюджет на 2019 год утвержден  по доходам в сумме 213 254 800 рублей, по расходам в сумме 218 420 588,25 рублей, с дефицитом бюджета 5 165 788,25 рублей. </w:t>
      </w:r>
    </w:p>
    <w:p w:rsidR="002F1290" w:rsidRPr="002F1290" w:rsidRDefault="002F1290" w:rsidP="002F1290">
      <w:pPr>
        <w:widowControl/>
        <w:autoSpaceDE/>
        <w:autoSpaceDN/>
        <w:adjustRightInd/>
        <w:jc w:val="center"/>
        <w:rPr>
          <w:rFonts w:ascii="Times New Roman" w:hAnsi="Times New Roman" w:cs="Times New Roman"/>
          <w:sz w:val="28"/>
          <w:szCs w:val="28"/>
        </w:rPr>
      </w:pPr>
    </w:p>
    <w:p w:rsidR="002F1290" w:rsidRPr="002F1290" w:rsidRDefault="002F1290" w:rsidP="002F1290">
      <w:pPr>
        <w:widowControl/>
        <w:autoSpaceDE/>
        <w:autoSpaceDN/>
        <w:adjustRightInd/>
        <w:jc w:val="center"/>
        <w:rPr>
          <w:rFonts w:ascii="Times New Roman" w:hAnsi="Times New Roman" w:cs="Times New Roman"/>
          <w:sz w:val="28"/>
          <w:szCs w:val="28"/>
        </w:rPr>
      </w:pPr>
      <w:r w:rsidRPr="002F1290">
        <w:rPr>
          <w:rFonts w:ascii="Times New Roman" w:hAnsi="Times New Roman" w:cs="Times New Roman"/>
          <w:sz w:val="28"/>
          <w:szCs w:val="28"/>
        </w:rPr>
        <w:t xml:space="preserve">Изменения основных характеристик бюджета города Карасука в 2019 году </w:t>
      </w:r>
    </w:p>
    <w:p w:rsidR="002F1290" w:rsidRPr="002F1290" w:rsidRDefault="002F1290" w:rsidP="002F1290">
      <w:pPr>
        <w:widowControl/>
        <w:autoSpaceDE/>
        <w:autoSpaceDN/>
        <w:adjustRightInd/>
        <w:spacing w:line="276" w:lineRule="auto"/>
        <w:jc w:val="center"/>
        <w:rPr>
          <w:rFonts w:ascii="Times New Roman" w:hAnsi="Times New Roman" w:cs="Times New Roman"/>
          <w:sz w:val="28"/>
          <w:szCs w:val="28"/>
        </w:rPr>
      </w:pPr>
      <w:r w:rsidRPr="002F1290">
        <w:rPr>
          <w:rFonts w:ascii="Times New Roman" w:hAnsi="Times New Roman" w:cs="Times New Roman"/>
          <w:sz w:val="28"/>
          <w:szCs w:val="28"/>
        </w:rPr>
        <w:t xml:space="preserve">                                                                                               (тыс.руб.)</w:t>
      </w:r>
    </w:p>
    <w:tbl>
      <w:tblPr>
        <w:tblpPr w:leftFromText="180" w:rightFromText="180" w:vertAnchor="text" w:tblpX="-510" w:tblpY="1"/>
        <w:tblOverlap w:val="never"/>
        <w:tblW w:w="10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7"/>
        <w:gridCol w:w="4515"/>
        <w:gridCol w:w="1843"/>
        <w:gridCol w:w="1418"/>
        <w:gridCol w:w="1701"/>
      </w:tblGrid>
      <w:tr w:rsidR="002F1290" w:rsidRPr="002F1290" w:rsidTr="002F1290">
        <w:tc>
          <w:tcPr>
            <w:tcW w:w="787" w:type="dxa"/>
            <w:vMerge w:val="restart"/>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 п/п</w:t>
            </w:r>
          </w:p>
        </w:tc>
        <w:tc>
          <w:tcPr>
            <w:tcW w:w="4515" w:type="dxa"/>
            <w:vMerge w:val="restart"/>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Показатель</w:t>
            </w:r>
          </w:p>
        </w:tc>
        <w:tc>
          <w:tcPr>
            <w:tcW w:w="4962" w:type="dxa"/>
            <w:gridSpan w:val="3"/>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2019 год</w:t>
            </w:r>
          </w:p>
        </w:tc>
      </w:tr>
      <w:tr w:rsidR="002F1290" w:rsidRPr="002F1290" w:rsidTr="002F1290">
        <w:tc>
          <w:tcPr>
            <w:tcW w:w="787" w:type="dxa"/>
            <w:vMerge/>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p>
        </w:tc>
        <w:tc>
          <w:tcPr>
            <w:tcW w:w="4515" w:type="dxa"/>
            <w:vMerge/>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 xml:space="preserve">Первоначально утверждено в бюджете </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 xml:space="preserve">Утверждено  с учетом изменений в декабре 2019 года </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Отклонения,</w:t>
            </w:r>
          </w:p>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 -)</w:t>
            </w:r>
          </w:p>
        </w:tc>
      </w:tr>
      <w:tr w:rsidR="002F1290" w:rsidRPr="002F1290" w:rsidTr="002F1290">
        <w:tc>
          <w:tcPr>
            <w:tcW w:w="787"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А</w:t>
            </w:r>
          </w:p>
        </w:tc>
        <w:tc>
          <w:tcPr>
            <w:tcW w:w="4515"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Б</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1</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2</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3</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autoSpaceDE/>
              <w:autoSpaceDN/>
              <w:adjustRightInd/>
              <w:ind w:left="360"/>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b/>
                <w:sz w:val="23"/>
                <w:szCs w:val="23"/>
              </w:rPr>
              <w:t>ДОХОДЫ БЮДЖЕТА,  ВСЕГО</w:t>
            </w:r>
          </w:p>
        </w:tc>
        <w:tc>
          <w:tcPr>
            <w:tcW w:w="1843" w:type="dxa"/>
            <w:shd w:val="clear" w:color="auto" w:fill="FFFFFF"/>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197133,3</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213254,8</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+16121,5</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autoSpaceDE/>
              <w:autoSpaceDN/>
              <w:adjustRightInd/>
              <w:ind w:left="720"/>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3"/>
                <w:szCs w:val="23"/>
              </w:rPr>
            </w:pPr>
            <w:r w:rsidRPr="002F1290">
              <w:rPr>
                <w:rFonts w:ascii="Times New Roman" w:hAnsi="Times New Roman" w:cs="Times New Roman"/>
                <w:b/>
                <w:sz w:val="23"/>
                <w:szCs w:val="23"/>
              </w:rPr>
              <w:t>налоговые доходы</w:t>
            </w:r>
          </w:p>
        </w:tc>
        <w:tc>
          <w:tcPr>
            <w:tcW w:w="1843" w:type="dxa"/>
            <w:shd w:val="clear" w:color="auto" w:fill="FFFFFF"/>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71461,5</w:t>
            </w:r>
          </w:p>
        </w:tc>
        <w:tc>
          <w:tcPr>
            <w:tcW w:w="1418" w:type="dxa"/>
            <w:shd w:val="clear" w:color="auto" w:fill="FFFFFF"/>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68764,4</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18"/>
                <w:szCs w:val="18"/>
              </w:rPr>
            </w:pPr>
            <w:r w:rsidRPr="002F1290">
              <w:rPr>
                <w:rFonts w:ascii="Times New Roman" w:hAnsi="Times New Roman" w:cs="Times New Roman"/>
                <w:b/>
                <w:sz w:val="18"/>
                <w:szCs w:val="18"/>
              </w:rPr>
              <w:t>-2697,1</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numPr>
                <w:ilvl w:val="0"/>
                <w:numId w:val="18"/>
              </w:numPr>
              <w:autoSpaceDE/>
              <w:autoSpaceDN/>
              <w:adjustRightInd/>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налог на доходы физических лиц</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41592,6</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43742,1</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+2149,5</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numPr>
                <w:ilvl w:val="0"/>
                <w:numId w:val="18"/>
              </w:numPr>
              <w:autoSpaceDE/>
              <w:autoSpaceDN/>
              <w:adjustRightInd/>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по дополнительному нормативу</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numPr>
                <w:ilvl w:val="0"/>
                <w:numId w:val="18"/>
              </w:numPr>
              <w:autoSpaceDE/>
              <w:autoSpaceDN/>
              <w:adjustRightInd/>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единый сельскохозяйственный налог</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105,6</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50,8</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p>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-54,8</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numPr>
                <w:ilvl w:val="0"/>
                <w:numId w:val="18"/>
              </w:numPr>
              <w:autoSpaceDE/>
              <w:autoSpaceDN/>
              <w:adjustRightInd/>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единый налог на вмененный доход</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numPr>
                <w:ilvl w:val="0"/>
                <w:numId w:val="18"/>
              </w:numPr>
              <w:autoSpaceDE/>
              <w:autoSpaceDN/>
              <w:adjustRightInd/>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земельный налог</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25070,7</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20606,1</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-4464,6</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numPr>
                <w:ilvl w:val="0"/>
                <w:numId w:val="18"/>
              </w:numPr>
              <w:autoSpaceDE/>
              <w:autoSpaceDN/>
              <w:adjustRightInd/>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налог на имущество физических лиц</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4692,6</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4340,5</w:t>
            </w:r>
          </w:p>
        </w:tc>
        <w:tc>
          <w:tcPr>
            <w:tcW w:w="1701" w:type="dxa"/>
          </w:tcPr>
          <w:p w:rsidR="002F1290" w:rsidRPr="002F1290" w:rsidRDefault="002F1290" w:rsidP="002F1290">
            <w:pPr>
              <w:widowControl/>
              <w:tabs>
                <w:tab w:val="left" w:pos="435"/>
                <w:tab w:val="center" w:pos="742"/>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-352,1</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autoSpaceDE/>
              <w:autoSpaceDN/>
              <w:adjustRightInd/>
              <w:ind w:left="360"/>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3"/>
                <w:szCs w:val="23"/>
              </w:rPr>
            </w:pPr>
            <w:r w:rsidRPr="002F1290">
              <w:rPr>
                <w:rFonts w:ascii="Times New Roman" w:hAnsi="Times New Roman" w:cs="Times New Roman"/>
                <w:b/>
                <w:sz w:val="23"/>
                <w:szCs w:val="23"/>
              </w:rPr>
              <w:t>неналоговые доходы</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7523,3</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10210,9</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18"/>
                <w:szCs w:val="18"/>
              </w:rPr>
            </w:pPr>
            <w:r w:rsidRPr="002F1290">
              <w:rPr>
                <w:rFonts w:ascii="Times New Roman" w:hAnsi="Times New Roman" w:cs="Times New Roman"/>
                <w:b/>
                <w:sz w:val="18"/>
                <w:szCs w:val="18"/>
              </w:rPr>
              <w:t>+2687,6</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numPr>
                <w:ilvl w:val="0"/>
                <w:numId w:val="18"/>
              </w:numPr>
              <w:autoSpaceDE/>
              <w:autoSpaceDN/>
              <w:adjustRightInd/>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Доходы от аренды муниципального имущества</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6996,3</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6997,5</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p>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+1,2</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numPr>
                <w:ilvl w:val="0"/>
                <w:numId w:val="18"/>
              </w:numPr>
              <w:autoSpaceDE/>
              <w:autoSpaceDN/>
              <w:adjustRightInd/>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продажа имущества (земли)</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520,0</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809,3</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+289,3</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numPr>
                <w:ilvl w:val="0"/>
                <w:numId w:val="18"/>
              </w:numPr>
              <w:autoSpaceDE/>
              <w:autoSpaceDN/>
              <w:adjustRightInd/>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 xml:space="preserve">Прочие доходы </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7,0</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2404,1</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+2397,1</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autoSpaceDE/>
              <w:autoSpaceDN/>
              <w:adjustRightInd/>
              <w:ind w:left="360"/>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b/>
                <w:sz w:val="23"/>
                <w:szCs w:val="23"/>
              </w:rPr>
            </w:pPr>
            <w:r w:rsidRPr="002F1290">
              <w:rPr>
                <w:rFonts w:ascii="Times New Roman" w:hAnsi="Times New Roman" w:cs="Times New Roman"/>
                <w:b/>
                <w:sz w:val="23"/>
                <w:szCs w:val="23"/>
              </w:rPr>
              <w:t>ИТОГО НАЛОГОВЫЕ И НЕНАЛОГОВЫЕ ДОХОДЫ:</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78984,8</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78975,3</w:t>
            </w:r>
          </w:p>
        </w:tc>
        <w:tc>
          <w:tcPr>
            <w:tcW w:w="1701"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-9,5</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autoSpaceDE/>
              <w:autoSpaceDN/>
              <w:adjustRightInd/>
              <w:ind w:left="360"/>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b/>
                <w:sz w:val="23"/>
                <w:szCs w:val="23"/>
              </w:rPr>
            </w:pPr>
            <w:r w:rsidRPr="002F1290">
              <w:rPr>
                <w:rFonts w:ascii="Times New Roman" w:hAnsi="Times New Roman" w:cs="Times New Roman"/>
                <w:b/>
                <w:sz w:val="23"/>
                <w:szCs w:val="23"/>
              </w:rPr>
              <w:t>БЕЗВОЗМЕЗДНЫЕ ПОСТУПЛЕНИЯ:</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118148,85</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134297,5</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+16148,65</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numPr>
                <w:ilvl w:val="0"/>
                <w:numId w:val="18"/>
              </w:numPr>
              <w:autoSpaceDE/>
              <w:autoSpaceDN/>
              <w:adjustRightInd/>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Дотации</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31314,3</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31314,3</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0</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numPr>
                <w:ilvl w:val="0"/>
                <w:numId w:val="18"/>
              </w:numPr>
              <w:autoSpaceDE/>
              <w:autoSpaceDN/>
              <w:adjustRightInd/>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 xml:space="preserve">Субсидии </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68445,7</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78843,1</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+10397,4</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numPr>
                <w:ilvl w:val="0"/>
                <w:numId w:val="18"/>
              </w:numPr>
              <w:autoSpaceDE/>
              <w:autoSpaceDN/>
              <w:adjustRightInd/>
              <w:jc w:val="left"/>
              <w:rPr>
                <w:rFonts w:ascii="Times New Roman" w:hAnsi="Times New Roman" w:cs="Times New Roman"/>
                <w:sz w:val="23"/>
                <w:szCs w:val="23"/>
              </w:rPr>
            </w:pP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Межбюджетные трансферты</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18388,5</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22565,2</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+4176,7</w:t>
            </w:r>
          </w:p>
        </w:tc>
      </w:tr>
      <w:tr w:rsidR="002F1290" w:rsidRPr="002F1290" w:rsidTr="002F1290">
        <w:trPr>
          <w:trHeight w:val="90"/>
        </w:trPr>
        <w:tc>
          <w:tcPr>
            <w:tcW w:w="787" w:type="dxa"/>
            <w:tcMar>
              <w:left w:w="57" w:type="dxa"/>
              <w:right w:w="57" w:type="dxa"/>
            </w:tcMar>
            <w:vAlign w:val="center"/>
          </w:tcPr>
          <w:p w:rsidR="002F1290" w:rsidRPr="002F1290" w:rsidRDefault="002F1290" w:rsidP="002F1290">
            <w:pPr>
              <w:widowControl/>
              <w:autoSpaceDE/>
              <w:autoSpaceDN/>
              <w:adjustRightInd/>
              <w:ind w:left="360"/>
              <w:jc w:val="left"/>
              <w:rPr>
                <w:rFonts w:ascii="Times New Roman" w:hAnsi="Times New Roman" w:cs="Times New Roman"/>
                <w:sz w:val="23"/>
                <w:szCs w:val="23"/>
              </w:rPr>
            </w:pPr>
            <w:r w:rsidRPr="002F1290">
              <w:rPr>
                <w:rFonts w:ascii="Times New Roman" w:hAnsi="Times New Roman" w:cs="Times New Roman"/>
                <w:sz w:val="23"/>
                <w:szCs w:val="23"/>
              </w:rPr>
              <w:t>13.</w:t>
            </w:r>
          </w:p>
        </w:tc>
        <w:tc>
          <w:tcPr>
            <w:tcW w:w="4515"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Прочие поступления</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0</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1574,9</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+1574,9</w:t>
            </w:r>
          </w:p>
        </w:tc>
      </w:tr>
    </w:tbl>
    <w:p w:rsidR="002F1290" w:rsidRPr="002F1290" w:rsidRDefault="002F1290" w:rsidP="002F1290">
      <w:pPr>
        <w:widowControl/>
        <w:autoSpaceDE/>
        <w:autoSpaceDN/>
        <w:adjustRightInd/>
        <w:jc w:val="left"/>
        <w:rPr>
          <w:rFonts w:ascii="Times New Roman" w:hAnsi="Times New Roman" w:cs="Times New Roman"/>
          <w:sz w:val="28"/>
          <w:szCs w:val="28"/>
        </w:rPr>
      </w:pPr>
    </w:p>
    <w:p w:rsidR="002F1290" w:rsidRPr="002F1290" w:rsidRDefault="002F1290" w:rsidP="002F1290">
      <w:pPr>
        <w:widowControl/>
        <w:autoSpaceDE/>
        <w:autoSpaceDN/>
        <w:adjustRightInd/>
        <w:jc w:val="left"/>
        <w:rPr>
          <w:rFonts w:ascii="Times New Roman" w:hAnsi="Times New Roman" w:cs="Times New Roman"/>
          <w:b/>
          <w:sz w:val="28"/>
          <w:szCs w:val="28"/>
        </w:rPr>
      </w:pPr>
      <w:r w:rsidRPr="002F1290">
        <w:rPr>
          <w:rFonts w:ascii="Times New Roman" w:hAnsi="Times New Roman" w:cs="Times New Roman"/>
          <w:b/>
          <w:sz w:val="28"/>
          <w:szCs w:val="28"/>
        </w:rPr>
        <w:t xml:space="preserve">                                           Исполнение бюджета города Карасука</w:t>
      </w:r>
    </w:p>
    <w:p w:rsidR="002F1290" w:rsidRPr="002F1290" w:rsidRDefault="002F1290" w:rsidP="002F1290">
      <w:pPr>
        <w:widowControl/>
        <w:autoSpaceDE/>
        <w:autoSpaceDN/>
        <w:adjustRightInd/>
        <w:ind w:left="1428"/>
        <w:jc w:val="center"/>
        <w:rPr>
          <w:rFonts w:ascii="Times New Roman" w:hAnsi="Times New Roman" w:cs="Times New Roman"/>
          <w:b/>
          <w:sz w:val="28"/>
          <w:szCs w:val="28"/>
        </w:rPr>
      </w:pPr>
      <w:r w:rsidRPr="002F1290">
        <w:rPr>
          <w:rFonts w:ascii="Times New Roman" w:hAnsi="Times New Roman" w:cs="Times New Roman"/>
          <w:b/>
          <w:sz w:val="28"/>
          <w:szCs w:val="28"/>
        </w:rPr>
        <w:t>Карасукского района по доходам</w:t>
      </w:r>
    </w:p>
    <w:p w:rsidR="002F1290" w:rsidRPr="002F1290" w:rsidRDefault="002F1290" w:rsidP="002F1290">
      <w:pPr>
        <w:widowControl/>
        <w:autoSpaceDE/>
        <w:autoSpaceDN/>
        <w:adjustRightInd/>
        <w:ind w:left="1428"/>
        <w:jc w:val="center"/>
        <w:rPr>
          <w:rFonts w:ascii="Times New Roman" w:hAnsi="Times New Roman" w:cs="Times New Roman"/>
          <w:color w:val="FF0000"/>
          <w:sz w:val="28"/>
          <w:szCs w:val="28"/>
        </w:rPr>
      </w:pPr>
    </w:p>
    <w:p w:rsidR="002F1290" w:rsidRPr="002F1290" w:rsidRDefault="002F1290" w:rsidP="002F1290">
      <w:pPr>
        <w:widowControl/>
        <w:autoSpaceDE/>
        <w:autoSpaceDN/>
        <w:adjustRightInd/>
        <w:ind w:firstLine="708"/>
        <w:rPr>
          <w:rFonts w:ascii="Times New Roman" w:hAnsi="Times New Roman" w:cs="Times New Roman"/>
          <w:sz w:val="28"/>
          <w:szCs w:val="28"/>
        </w:rPr>
      </w:pPr>
      <w:r w:rsidRPr="002F1290">
        <w:rPr>
          <w:rFonts w:ascii="Times New Roman" w:hAnsi="Times New Roman" w:cs="Times New Roman"/>
          <w:sz w:val="28"/>
          <w:szCs w:val="28"/>
        </w:rPr>
        <w:t xml:space="preserve">Плановые назначения городского бюджета за 2019 год первоначально составляли 197133,3 тыс. руб., в том числе по налоговым и неналоговым доходам – 71461,5 </w:t>
      </w:r>
      <w:r w:rsidRPr="002F1290">
        <w:rPr>
          <w:rFonts w:ascii="Times New Roman" w:hAnsi="Times New Roman" w:cs="Times New Roman"/>
          <w:b/>
          <w:sz w:val="22"/>
          <w:szCs w:val="22"/>
        </w:rPr>
        <w:t xml:space="preserve"> </w:t>
      </w:r>
      <w:r w:rsidRPr="002F1290">
        <w:rPr>
          <w:rFonts w:ascii="Times New Roman" w:hAnsi="Times New Roman" w:cs="Times New Roman"/>
          <w:sz w:val="28"/>
          <w:szCs w:val="28"/>
        </w:rPr>
        <w:t>тыс. руб., по безвозмездным поступлениям – 118148,85</w:t>
      </w:r>
      <w:r w:rsidRPr="002F1290">
        <w:rPr>
          <w:rFonts w:ascii="Times New Roman" w:hAnsi="Times New Roman" w:cs="Times New Roman"/>
          <w:b/>
          <w:sz w:val="22"/>
          <w:szCs w:val="22"/>
        </w:rPr>
        <w:t xml:space="preserve"> </w:t>
      </w:r>
      <w:r w:rsidRPr="002F1290">
        <w:rPr>
          <w:rFonts w:ascii="Times New Roman" w:hAnsi="Times New Roman" w:cs="Times New Roman"/>
          <w:sz w:val="28"/>
          <w:szCs w:val="28"/>
        </w:rPr>
        <w:t>тыс. руб.</w:t>
      </w:r>
    </w:p>
    <w:p w:rsidR="002F1290" w:rsidRPr="002F1290" w:rsidRDefault="002F1290" w:rsidP="002F1290">
      <w:pPr>
        <w:widowControl/>
        <w:autoSpaceDE/>
        <w:autoSpaceDN/>
        <w:adjustRightInd/>
        <w:ind w:firstLine="708"/>
        <w:rPr>
          <w:rFonts w:ascii="Times New Roman" w:hAnsi="Times New Roman" w:cs="Times New Roman"/>
          <w:color w:val="FF0000"/>
          <w:sz w:val="28"/>
          <w:szCs w:val="28"/>
        </w:rPr>
      </w:pPr>
      <w:r w:rsidRPr="002F1290">
        <w:rPr>
          <w:rFonts w:ascii="Times New Roman" w:hAnsi="Times New Roman" w:cs="Times New Roman"/>
          <w:sz w:val="28"/>
          <w:szCs w:val="28"/>
        </w:rPr>
        <w:t>В течение 2019 года плановые назначения по доходам городского  бюджета увеличились  по отношению к первоначальному плану на 16121,5 тыс.рублей, за счет увеличения безвозмездные поступления из вышестоящих бюджетов, но произошло снижение по налоговым платежам на 32697,1 тыс. рублей, неналоговые доходы увеличились на 2687,6 за счет поступления части прибыли от МУП «Коммунальщика».</w:t>
      </w:r>
    </w:p>
    <w:p w:rsidR="002F1290" w:rsidRPr="002F1290" w:rsidRDefault="002F1290" w:rsidP="002F1290">
      <w:pPr>
        <w:widowControl/>
        <w:autoSpaceDE/>
        <w:autoSpaceDN/>
        <w:adjustRightInd/>
        <w:ind w:firstLine="708"/>
        <w:rPr>
          <w:rFonts w:ascii="Times New Roman" w:hAnsi="Times New Roman" w:cs="Times New Roman"/>
          <w:color w:val="FF0000"/>
          <w:sz w:val="28"/>
          <w:szCs w:val="28"/>
        </w:rPr>
      </w:pPr>
    </w:p>
    <w:tbl>
      <w:tblPr>
        <w:tblpPr w:leftFromText="180" w:rightFromText="180" w:vertAnchor="text" w:tblpY="1"/>
        <w:tblOverlap w:val="never"/>
        <w:tblW w:w="9576"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7"/>
        <w:gridCol w:w="3827"/>
        <w:gridCol w:w="1843"/>
        <w:gridCol w:w="1418"/>
        <w:gridCol w:w="1701"/>
      </w:tblGrid>
      <w:tr w:rsidR="002F1290" w:rsidRPr="002F1290" w:rsidTr="003139E8">
        <w:tc>
          <w:tcPr>
            <w:tcW w:w="787" w:type="dxa"/>
            <w:vMerge w:val="restart"/>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 п/п</w:t>
            </w:r>
          </w:p>
        </w:tc>
        <w:tc>
          <w:tcPr>
            <w:tcW w:w="3827" w:type="dxa"/>
            <w:vMerge w:val="restart"/>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Показатель</w:t>
            </w:r>
          </w:p>
        </w:tc>
        <w:tc>
          <w:tcPr>
            <w:tcW w:w="4962" w:type="dxa"/>
            <w:gridSpan w:val="3"/>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2019 год</w:t>
            </w:r>
          </w:p>
        </w:tc>
      </w:tr>
      <w:tr w:rsidR="002F1290" w:rsidRPr="002F1290" w:rsidTr="003139E8">
        <w:tc>
          <w:tcPr>
            <w:tcW w:w="787" w:type="dxa"/>
            <w:vMerge/>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p>
        </w:tc>
        <w:tc>
          <w:tcPr>
            <w:tcW w:w="3827" w:type="dxa"/>
            <w:vMerge/>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 xml:space="preserve">Утверждено на 2019 год </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 xml:space="preserve">Фактически поступило в бюджет города Карасука за 2019 год </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 xml:space="preserve">%  </w:t>
            </w:r>
          </w:p>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исполнения</w:t>
            </w:r>
          </w:p>
        </w:tc>
      </w:tr>
      <w:tr w:rsidR="002F1290" w:rsidRPr="002F1290" w:rsidTr="003139E8">
        <w:trPr>
          <w:trHeight w:val="396"/>
        </w:trPr>
        <w:tc>
          <w:tcPr>
            <w:tcW w:w="787"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А</w:t>
            </w:r>
          </w:p>
        </w:tc>
        <w:tc>
          <w:tcPr>
            <w:tcW w:w="3827"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Б</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2</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2</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3</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autoSpaceDE/>
              <w:autoSpaceDN/>
              <w:adjustRightInd/>
              <w:ind w:left="360"/>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4"/>
                <w:szCs w:val="24"/>
              </w:rPr>
            </w:pPr>
            <w:r w:rsidRPr="002F1290">
              <w:rPr>
                <w:rFonts w:ascii="Times New Roman" w:hAnsi="Times New Roman" w:cs="Times New Roman"/>
                <w:b/>
                <w:sz w:val="24"/>
                <w:szCs w:val="24"/>
              </w:rPr>
              <w:t>ДОХОДЫ БЮДЖЕТА,  ВСЕГО</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213254,8</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210158,4</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98,55</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autoSpaceDE/>
              <w:autoSpaceDN/>
              <w:adjustRightInd/>
              <w:ind w:left="720"/>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налоговые доходы</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68746,4</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68890,8</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100,21</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4"/>
                <w:szCs w:val="24"/>
              </w:rPr>
            </w:pPr>
            <w:r w:rsidRPr="002F1290">
              <w:rPr>
                <w:rFonts w:ascii="Times New Roman" w:hAnsi="Times New Roman" w:cs="Times New Roman"/>
                <w:sz w:val="24"/>
                <w:szCs w:val="24"/>
              </w:rPr>
              <w:t>налог на доходы физических лиц</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43742,1</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43796,1</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100,12</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4"/>
                <w:szCs w:val="24"/>
              </w:rPr>
            </w:pPr>
            <w:r w:rsidRPr="002F1290">
              <w:rPr>
                <w:rFonts w:ascii="Times New Roman" w:hAnsi="Times New Roman" w:cs="Times New Roman"/>
                <w:sz w:val="24"/>
                <w:szCs w:val="24"/>
              </w:rPr>
              <w:t>по дополнительному нормативу</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4"/>
                <w:szCs w:val="24"/>
              </w:rPr>
            </w:pPr>
            <w:r w:rsidRPr="002F1290">
              <w:rPr>
                <w:rFonts w:ascii="Times New Roman" w:hAnsi="Times New Roman" w:cs="Times New Roman"/>
                <w:sz w:val="24"/>
                <w:szCs w:val="24"/>
              </w:rPr>
              <w:t>единый сельскохозяйственный налог</w:t>
            </w:r>
          </w:p>
        </w:tc>
        <w:tc>
          <w:tcPr>
            <w:tcW w:w="1843"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50,8</w:t>
            </w:r>
          </w:p>
        </w:tc>
        <w:tc>
          <w:tcPr>
            <w:tcW w:w="1418" w:type="dxa"/>
            <w:tcMar>
              <w:left w:w="57" w:type="dxa"/>
              <w:right w:w="57" w:type="dxa"/>
            </w:tcMa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50,8</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100,0</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4"/>
                <w:szCs w:val="24"/>
              </w:rPr>
            </w:pPr>
            <w:r w:rsidRPr="002F1290">
              <w:rPr>
                <w:rFonts w:ascii="Times New Roman" w:hAnsi="Times New Roman" w:cs="Times New Roman"/>
                <w:sz w:val="24"/>
                <w:szCs w:val="24"/>
              </w:rPr>
              <w:t>единый налог на вмененный доход</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4"/>
                <w:szCs w:val="24"/>
              </w:rPr>
            </w:pPr>
            <w:r w:rsidRPr="002F1290">
              <w:rPr>
                <w:rFonts w:ascii="Times New Roman" w:hAnsi="Times New Roman" w:cs="Times New Roman"/>
                <w:sz w:val="24"/>
                <w:szCs w:val="24"/>
              </w:rPr>
              <w:t>земельный налог</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20613,00</w:t>
            </w:r>
          </w:p>
        </w:tc>
        <w:tc>
          <w:tcPr>
            <w:tcW w:w="1418" w:type="dxa"/>
            <w:tcMar>
              <w:left w:w="57" w:type="dxa"/>
              <w:right w:w="57" w:type="dxa"/>
            </w:tcMar>
          </w:tcPr>
          <w:p w:rsidR="002F1290" w:rsidRPr="002F1290" w:rsidRDefault="002F1290" w:rsidP="002F1290">
            <w:pPr>
              <w:widowControl/>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20697,8</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100,41</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4"/>
                <w:szCs w:val="24"/>
              </w:rPr>
            </w:pPr>
            <w:r w:rsidRPr="002F1290">
              <w:rPr>
                <w:rFonts w:ascii="Times New Roman" w:hAnsi="Times New Roman" w:cs="Times New Roman"/>
                <w:sz w:val="24"/>
                <w:szCs w:val="24"/>
              </w:rPr>
              <w:t>налог на имущество физических лиц</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4340,5</w:t>
            </w:r>
          </w:p>
        </w:tc>
        <w:tc>
          <w:tcPr>
            <w:tcW w:w="1418" w:type="dxa"/>
            <w:tcMar>
              <w:left w:w="57" w:type="dxa"/>
              <w:right w:w="57" w:type="dxa"/>
            </w:tcMar>
          </w:tcPr>
          <w:p w:rsidR="002F1290" w:rsidRPr="002F1290" w:rsidRDefault="002F1290" w:rsidP="002F1290">
            <w:pPr>
              <w:widowControl/>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4346,1</w:t>
            </w:r>
          </w:p>
        </w:tc>
        <w:tc>
          <w:tcPr>
            <w:tcW w:w="1701" w:type="dxa"/>
          </w:tcPr>
          <w:p w:rsidR="002F1290" w:rsidRPr="002F1290" w:rsidRDefault="002F1290" w:rsidP="002F1290">
            <w:pPr>
              <w:widowControl/>
              <w:tabs>
                <w:tab w:val="left" w:pos="435"/>
                <w:tab w:val="center" w:pos="742"/>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100,13</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неналоговые доходы</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10210,9</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10219,9</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100,09</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4"/>
                <w:szCs w:val="24"/>
              </w:rPr>
            </w:pPr>
            <w:r w:rsidRPr="002F1290">
              <w:rPr>
                <w:rFonts w:ascii="Times New Roman" w:hAnsi="Times New Roman" w:cs="Times New Roman"/>
                <w:sz w:val="24"/>
                <w:szCs w:val="24"/>
              </w:rPr>
              <w:t>Доходы от аренды муниципального имущества</w:t>
            </w:r>
          </w:p>
        </w:tc>
        <w:tc>
          <w:tcPr>
            <w:tcW w:w="1843"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9339,7</w:t>
            </w:r>
          </w:p>
        </w:tc>
        <w:tc>
          <w:tcPr>
            <w:tcW w:w="1418" w:type="dxa"/>
            <w:tcMar>
              <w:left w:w="57" w:type="dxa"/>
              <w:right w:w="57" w:type="dxa"/>
            </w:tcMa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9342,8</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100,03</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4"/>
                <w:szCs w:val="24"/>
              </w:rPr>
            </w:pPr>
            <w:r w:rsidRPr="002F1290">
              <w:rPr>
                <w:rFonts w:ascii="Times New Roman" w:hAnsi="Times New Roman" w:cs="Times New Roman"/>
                <w:sz w:val="24"/>
                <w:szCs w:val="24"/>
              </w:rPr>
              <w:t>продажа имущества (земли)</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809,3</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809,3</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100</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4"/>
                <w:szCs w:val="24"/>
              </w:rPr>
            </w:pPr>
            <w:r w:rsidRPr="002F1290">
              <w:rPr>
                <w:rFonts w:ascii="Times New Roman" w:hAnsi="Times New Roman" w:cs="Times New Roman"/>
                <w:sz w:val="24"/>
                <w:szCs w:val="24"/>
              </w:rPr>
              <w:t xml:space="preserve">Прочие доходы </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61,9</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71,4</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115,35</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b/>
                <w:sz w:val="24"/>
                <w:szCs w:val="24"/>
              </w:rPr>
            </w:pPr>
            <w:r w:rsidRPr="002F1290">
              <w:rPr>
                <w:rFonts w:ascii="Times New Roman" w:hAnsi="Times New Roman" w:cs="Times New Roman"/>
                <w:b/>
                <w:sz w:val="24"/>
                <w:szCs w:val="24"/>
              </w:rPr>
              <w:t>ИТОГО НАЛОГОВЫЕ И НЕНАЛОГОВЫЕ ДОХОДЫ:</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78957,3</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79110,7</w:t>
            </w:r>
          </w:p>
        </w:tc>
        <w:tc>
          <w:tcPr>
            <w:tcW w:w="1701"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100,19</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БЕЗВОЗМЕЗДНЫЕ ПОСТУПЛЕНИЯ:</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132722,6</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129522,61</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4"/>
                <w:szCs w:val="24"/>
              </w:rPr>
            </w:pPr>
            <w:r w:rsidRPr="002F1290">
              <w:rPr>
                <w:rFonts w:ascii="Times New Roman" w:hAnsi="Times New Roman" w:cs="Times New Roman"/>
                <w:b/>
                <w:sz w:val="24"/>
                <w:szCs w:val="24"/>
              </w:rPr>
              <w:t>97,59</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4"/>
                <w:szCs w:val="24"/>
              </w:rPr>
            </w:pPr>
            <w:r w:rsidRPr="002F1290">
              <w:rPr>
                <w:rFonts w:ascii="Times New Roman" w:hAnsi="Times New Roman" w:cs="Times New Roman"/>
                <w:sz w:val="24"/>
                <w:szCs w:val="24"/>
              </w:rPr>
              <w:t>Дотации</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31314,3</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31,314,3</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100</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4"/>
                <w:szCs w:val="24"/>
              </w:rPr>
            </w:pPr>
            <w:r w:rsidRPr="002F1290">
              <w:rPr>
                <w:rFonts w:ascii="Times New Roman" w:hAnsi="Times New Roman" w:cs="Times New Roman"/>
                <w:sz w:val="24"/>
                <w:szCs w:val="24"/>
              </w:rPr>
              <w:t>Субсидии</w:t>
            </w:r>
          </w:p>
        </w:tc>
        <w:tc>
          <w:tcPr>
            <w:tcW w:w="1843"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78843,1</w:t>
            </w:r>
          </w:p>
        </w:tc>
        <w:tc>
          <w:tcPr>
            <w:tcW w:w="1418"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76581,07</w:t>
            </w:r>
          </w:p>
        </w:tc>
        <w:tc>
          <w:tcPr>
            <w:tcW w:w="1701"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99,88</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4"/>
                <w:szCs w:val="24"/>
              </w:rPr>
            </w:pPr>
            <w:r w:rsidRPr="002F1290">
              <w:rPr>
                <w:rFonts w:ascii="Times New Roman" w:hAnsi="Times New Roman" w:cs="Times New Roman"/>
                <w:sz w:val="24"/>
                <w:szCs w:val="24"/>
              </w:rPr>
              <w:t>Межбюджетные трансферты</w:t>
            </w:r>
          </w:p>
        </w:tc>
        <w:tc>
          <w:tcPr>
            <w:tcW w:w="1843" w:type="dxa"/>
          </w:tcPr>
          <w:p w:rsidR="002F1290" w:rsidRPr="002F1290" w:rsidRDefault="002F1290" w:rsidP="002F1290">
            <w:pPr>
              <w:widowControl/>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22565,2</w:t>
            </w:r>
          </w:p>
        </w:tc>
        <w:tc>
          <w:tcPr>
            <w:tcW w:w="1418" w:type="dxa"/>
            <w:tcMar>
              <w:left w:w="57" w:type="dxa"/>
              <w:right w:w="57" w:type="dxa"/>
            </w:tcMar>
          </w:tcPr>
          <w:p w:rsidR="002F1290" w:rsidRPr="002F1290" w:rsidRDefault="002F1290" w:rsidP="002F1290">
            <w:pPr>
              <w:widowControl/>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21626,65</w:t>
            </w:r>
          </w:p>
        </w:tc>
        <w:tc>
          <w:tcPr>
            <w:tcW w:w="1701" w:type="dxa"/>
          </w:tcPr>
          <w:p w:rsidR="002F1290" w:rsidRPr="002F1290" w:rsidRDefault="002F1290" w:rsidP="002F1290">
            <w:pPr>
              <w:widowControl/>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95,84</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19"/>
              </w:numPr>
              <w:autoSpaceDE/>
              <w:autoSpaceDN/>
              <w:adjustRightInd/>
              <w:jc w:val="left"/>
              <w:rPr>
                <w:rFonts w:ascii="Times New Roman" w:hAnsi="Times New Roman" w:cs="Times New Roman"/>
                <w:sz w:val="23"/>
                <w:szCs w:val="23"/>
              </w:rPr>
            </w:pPr>
          </w:p>
        </w:tc>
        <w:tc>
          <w:tcPr>
            <w:tcW w:w="3827"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4"/>
                <w:szCs w:val="24"/>
              </w:rPr>
            </w:pPr>
            <w:r w:rsidRPr="002F1290">
              <w:rPr>
                <w:rFonts w:ascii="Times New Roman" w:hAnsi="Times New Roman" w:cs="Times New Roman"/>
                <w:sz w:val="24"/>
                <w:szCs w:val="24"/>
              </w:rPr>
              <w:t>Прочие поступления</w:t>
            </w:r>
          </w:p>
        </w:tc>
        <w:tc>
          <w:tcPr>
            <w:tcW w:w="1843" w:type="dxa"/>
          </w:tcPr>
          <w:p w:rsidR="002F1290" w:rsidRPr="002F1290" w:rsidRDefault="002F1290" w:rsidP="002F1290">
            <w:pPr>
              <w:widowControl/>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1574,9</w:t>
            </w:r>
          </w:p>
        </w:tc>
        <w:tc>
          <w:tcPr>
            <w:tcW w:w="1418" w:type="dxa"/>
            <w:tcMar>
              <w:left w:w="57" w:type="dxa"/>
              <w:right w:w="57" w:type="dxa"/>
            </w:tcMar>
          </w:tcPr>
          <w:p w:rsidR="002F1290" w:rsidRPr="002F1290" w:rsidRDefault="002F1290" w:rsidP="002F1290">
            <w:pPr>
              <w:widowControl/>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1525,6</w:t>
            </w:r>
          </w:p>
        </w:tc>
        <w:tc>
          <w:tcPr>
            <w:tcW w:w="1701" w:type="dxa"/>
          </w:tcPr>
          <w:p w:rsidR="002F1290" w:rsidRPr="002F1290" w:rsidRDefault="002F1290" w:rsidP="002F1290">
            <w:pPr>
              <w:widowControl/>
              <w:autoSpaceDE/>
              <w:autoSpaceDN/>
              <w:adjustRightInd/>
              <w:jc w:val="center"/>
              <w:rPr>
                <w:rFonts w:ascii="Times New Roman" w:hAnsi="Times New Roman" w:cs="Times New Roman"/>
                <w:sz w:val="24"/>
                <w:szCs w:val="24"/>
              </w:rPr>
            </w:pPr>
            <w:r w:rsidRPr="002F1290">
              <w:rPr>
                <w:rFonts w:ascii="Times New Roman" w:hAnsi="Times New Roman" w:cs="Times New Roman"/>
                <w:sz w:val="24"/>
                <w:szCs w:val="24"/>
              </w:rPr>
              <w:t>96,87</w:t>
            </w:r>
          </w:p>
        </w:tc>
      </w:tr>
    </w:tbl>
    <w:p w:rsidR="002F1290" w:rsidRPr="002F1290" w:rsidRDefault="002F1290" w:rsidP="002F1290">
      <w:pPr>
        <w:widowControl/>
        <w:autoSpaceDE/>
        <w:autoSpaceDN/>
        <w:adjustRightInd/>
        <w:ind w:firstLine="708"/>
        <w:rPr>
          <w:rFonts w:ascii="Times New Roman" w:hAnsi="Times New Roman" w:cs="Times New Roman"/>
          <w:color w:val="FF0000"/>
          <w:sz w:val="28"/>
          <w:szCs w:val="28"/>
        </w:rPr>
      </w:pPr>
    </w:p>
    <w:p w:rsidR="002F1290" w:rsidRPr="002F1290" w:rsidRDefault="002F1290" w:rsidP="002F1290">
      <w:pPr>
        <w:widowControl/>
        <w:autoSpaceDE/>
        <w:autoSpaceDN/>
        <w:adjustRightInd/>
        <w:ind w:firstLine="708"/>
        <w:rPr>
          <w:rFonts w:ascii="Times New Roman" w:hAnsi="Times New Roman" w:cs="Times New Roman"/>
          <w:color w:val="FF0000"/>
          <w:sz w:val="28"/>
          <w:szCs w:val="28"/>
        </w:rPr>
      </w:pPr>
      <w:r w:rsidRPr="002F1290">
        <w:rPr>
          <w:rFonts w:ascii="Times New Roman" w:hAnsi="Times New Roman" w:cs="Times New Roman"/>
          <w:color w:val="FF0000"/>
          <w:sz w:val="28"/>
          <w:szCs w:val="28"/>
        </w:rPr>
        <w:t xml:space="preserve"> </w:t>
      </w:r>
    </w:p>
    <w:p w:rsidR="002F1290" w:rsidRPr="002F1290" w:rsidRDefault="002F1290" w:rsidP="002F1290">
      <w:pPr>
        <w:widowControl/>
        <w:autoSpaceDE/>
        <w:autoSpaceDN/>
        <w:adjustRightInd/>
        <w:ind w:firstLine="708"/>
        <w:rPr>
          <w:rFonts w:ascii="Times New Roman" w:hAnsi="Times New Roman" w:cs="Times New Roman"/>
          <w:bCs/>
          <w:color w:val="FF0000"/>
          <w:sz w:val="28"/>
          <w:szCs w:val="28"/>
        </w:rPr>
      </w:pPr>
      <w:r w:rsidRPr="002F1290">
        <w:rPr>
          <w:rFonts w:ascii="Times New Roman" w:hAnsi="Times New Roman" w:cs="Times New Roman"/>
          <w:bCs/>
          <w:sz w:val="28"/>
          <w:szCs w:val="28"/>
        </w:rPr>
        <w:lastRenderedPageBreak/>
        <w:t>Фактическое поступление доходов в бюджет города в 2019 году составляет    210158,4 тыс. руб.    Бюджет города Карасука исполнен на 98,55 % от запланированного уровня поступлений, в том числе по налоговым и неналоговым доходам получено 79110,7 тыс. рублей или 100,19 % к годовому плану. По безвозмездным поступлениям из вышестоящего бюджета план выполнен на 97,59% к плану 132722,6 в том числе: дотации в сумме 31314,3 тыс. рублей, субсидии 78843,1 межбюджетные трансферты 22565,2 тыс. рублей, прочие поступления 1574,9 тыс. рублей.</w:t>
      </w:r>
    </w:p>
    <w:p w:rsidR="002F1290" w:rsidRPr="002F1290" w:rsidRDefault="002F1290" w:rsidP="002F1290">
      <w:pPr>
        <w:widowControl/>
        <w:autoSpaceDE/>
        <w:autoSpaceDN/>
        <w:adjustRightInd/>
        <w:ind w:firstLine="708"/>
        <w:rPr>
          <w:rFonts w:ascii="Times New Roman" w:hAnsi="Times New Roman" w:cs="Times New Roman"/>
          <w:sz w:val="28"/>
          <w:szCs w:val="28"/>
        </w:rPr>
      </w:pPr>
      <w:r w:rsidRPr="002F1290">
        <w:rPr>
          <w:rFonts w:ascii="Times New Roman" w:hAnsi="Times New Roman" w:cs="Times New Roman"/>
          <w:sz w:val="28"/>
          <w:szCs w:val="28"/>
          <w:shd w:val="clear" w:color="auto" w:fill="FFFFFF"/>
        </w:rPr>
        <w:t>Доля налоговых и неналоговых доходов в общей сумме   поступивших в 2019 году доходов бюджета города составляет 37,6%. В налоговых и неналоговых доходах</w:t>
      </w:r>
      <w:r w:rsidRPr="002F1290">
        <w:rPr>
          <w:rFonts w:ascii="Times New Roman" w:hAnsi="Times New Roman" w:cs="Times New Roman"/>
          <w:sz w:val="28"/>
          <w:szCs w:val="28"/>
        </w:rPr>
        <w:t>, налоговые доходы занимают – 53,2 %, неналоговые доходы – 37,6 %. В структуре налоговых доходов наибольший удельный вес приходится на налог на доходы с физических лиц – 63,62 %, земельный налог – 30,,04 %.</w:t>
      </w:r>
    </w:p>
    <w:p w:rsidR="002F1290" w:rsidRPr="002F1290" w:rsidRDefault="002F1290" w:rsidP="002F1290">
      <w:pPr>
        <w:widowControl/>
        <w:autoSpaceDE/>
        <w:autoSpaceDN/>
        <w:adjustRightInd/>
        <w:ind w:firstLine="708"/>
        <w:rPr>
          <w:rFonts w:ascii="Times New Roman" w:hAnsi="Times New Roman" w:cs="Times New Roman"/>
          <w:sz w:val="28"/>
          <w:szCs w:val="28"/>
        </w:rPr>
      </w:pPr>
      <w:r w:rsidRPr="002F1290">
        <w:rPr>
          <w:rFonts w:ascii="Times New Roman" w:hAnsi="Times New Roman" w:cs="Times New Roman"/>
          <w:sz w:val="28"/>
          <w:szCs w:val="28"/>
        </w:rPr>
        <w:t xml:space="preserve"> В структуре неналоговых доходов наибольший удельный вес приходится на доходы от аренды муниципального имущества – 91,4 %.</w:t>
      </w:r>
    </w:p>
    <w:p w:rsidR="002F1290" w:rsidRPr="002F1290" w:rsidRDefault="002F1290" w:rsidP="002F1290">
      <w:pPr>
        <w:widowControl/>
        <w:autoSpaceDE/>
        <w:autoSpaceDN/>
        <w:adjustRightInd/>
        <w:spacing w:line="360" w:lineRule="auto"/>
        <w:rPr>
          <w:rFonts w:ascii="Times New Roman" w:hAnsi="Times New Roman" w:cs="Times New Roman"/>
          <w:sz w:val="28"/>
          <w:szCs w:val="28"/>
        </w:rPr>
      </w:pPr>
      <w:r w:rsidRPr="002F1290">
        <w:rPr>
          <w:rFonts w:ascii="Times New Roman" w:hAnsi="Times New Roman" w:cs="Times New Roman"/>
          <w:sz w:val="28"/>
          <w:szCs w:val="28"/>
        </w:rPr>
        <w:t xml:space="preserve">     В сравнении с предыдущим 2018 годом поступление доходов в бюджет города Карасука в целом увеличилось на 31 040,00 тыс. рублей. </w:t>
      </w:r>
    </w:p>
    <w:p w:rsidR="002F1290" w:rsidRPr="002F1290" w:rsidRDefault="002F1290" w:rsidP="002F1290">
      <w:pPr>
        <w:widowControl/>
        <w:autoSpaceDE/>
        <w:autoSpaceDN/>
        <w:adjustRightInd/>
        <w:jc w:val="center"/>
        <w:rPr>
          <w:rFonts w:ascii="Times New Roman" w:hAnsi="Times New Roman" w:cs="Times New Roman"/>
          <w:sz w:val="28"/>
          <w:szCs w:val="28"/>
        </w:rPr>
      </w:pPr>
      <w:r w:rsidRPr="002F1290">
        <w:rPr>
          <w:rFonts w:ascii="Times New Roman" w:hAnsi="Times New Roman" w:cs="Times New Roman"/>
          <w:sz w:val="28"/>
          <w:szCs w:val="28"/>
        </w:rPr>
        <w:t xml:space="preserve">Сведения о поступлении доходов в бюджет </w:t>
      </w:r>
    </w:p>
    <w:p w:rsidR="002F1290" w:rsidRPr="002F1290" w:rsidRDefault="002F1290" w:rsidP="002F1290">
      <w:pPr>
        <w:widowControl/>
        <w:autoSpaceDE/>
        <w:autoSpaceDN/>
        <w:adjustRightInd/>
        <w:jc w:val="center"/>
        <w:rPr>
          <w:rFonts w:ascii="Times New Roman" w:hAnsi="Times New Roman" w:cs="Times New Roman"/>
          <w:sz w:val="28"/>
          <w:szCs w:val="28"/>
        </w:rPr>
      </w:pPr>
      <w:r w:rsidRPr="002F1290">
        <w:rPr>
          <w:rFonts w:ascii="Times New Roman" w:hAnsi="Times New Roman" w:cs="Times New Roman"/>
          <w:sz w:val="28"/>
          <w:szCs w:val="28"/>
        </w:rPr>
        <w:t xml:space="preserve">  города Карасука Карасукского района </w:t>
      </w:r>
    </w:p>
    <w:p w:rsidR="002F1290" w:rsidRPr="002F1290" w:rsidRDefault="002F1290" w:rsidP="002F1290">
      <w:pPr>
        <w:widowControl/>
        <w:autoSpaceDE/>
        <w:autoSpaceDN/>
        <w:adjustRightInd/>
        <w:jc w:val="center"/>
        <w:rPr>
          <w:rFonts w:ascii="Times New Roman" w:hAnsi="Times New Roman" w:cs="Times New Roman"/>
          <w:sz w:val="28"/>
          <w:szCs w:val="28"/>
        </w:rPr>
      </w:pPr>
      <w:r w:rsidRPr="002F1290">
        <w:rPr>
          <w:rFonts w:ascii="Times New Roman" w:hAnsi="Times New Roman" w:cs="Times New Roman"/>
          <w:sz w:val="28"/>
          <w:szCs w:val="28"/>
        </w:rPr>
        <w:t>за 2018-2019 годы</w:t>
      </w:r>
    </w:p>
    <w:p w:rsidR="002F1290" w:rsidRPr="002F1290" w:rsidRDefault="002F1290" w:rsidP="002F1290">
      <w:pPr>
        <w:widowControl/>
        <w:autoSpaceDE/>
        <w:autoSpaceDN/>
        <w:adjustRightInd/>
        <w:jc w:val="center"/>
        <w:rPr>
          <w:rFonts w:ascii="Times New Roman" w:hAnsi="Times New Roman" w:cs="Times New Roman"/>
          <w:sz w:val="22"/>
          <w:szCs w:val="22"/>
        </w:rPr>
      </w:pPr>
      <w:r w:rsidRPr="002F1290">
        <w:rPr>
          <w:rFonts w:ascii="Times New Roman" w:hAnsi="Times New Roman" w:cs="Times New Roman"/>
          <w:sz w:val="22"/>
          <w:szCs w:val="22"/>
        </w:rPr>
        <w:t xml:space="preserve">                                                                                                                (млн. рублей)</w:t>
      </w:r>
    </w:p>
    <w:tbl>
      <w:tblPr>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2126"/>
        <w:gridCol w:w="1701"/>
        <w:gridCol w:w="1417"/>
      </w:tblGrid>
      <w:tr w:rsidR="002F1290" w:rsidRPr="002F1290" w:rsidTr="003139E8">
        <w:tc>
          <w:tcPr>
            <w:tcW w:w="3085" w:type="dxa"/>
            <w:shd w:val="clear" w:color="auto" w:fill="auto"/>
          </w:tcPr>
          <w:p w:rsidR="002F1290" w:rsidRPr="002F1290" w:rsidRDefault="002F1290" w:rsidP="002F1290">
            <w:pPr>
              <w:widowControl/>
              <w:autoSpaceDE/>
              <w:autoSpaceDN/>
              <w:adjustRightInd/>
              <w:jc w:val="center"/>
              <w:rPr>
                <w:rFonts w:ascii="Times New Roman" w:hAnsi="Times New Roman" w:cs="Times New Roman"/>
                <w:sz w:val="22"/>
                <w:szCs w:val="22"/>
              </w:rPr>
            </w:pPr>
            <w:r w:rsidRPr="002F1290">
              <w:rPr>
                <w:rFonts w:ascii="Times New Roman" w:hAnsi="Times New Roman" w:cs="Times New Roman"/>
                <w:sz w:val="22"/>
                <w:szCs w:val="22"/>
              </w:rPr>
              <w:t>Наименование показателя</w:t>
            </w:r>
          </w:p>
        </w:tc>
        <w:tc>
          <w:tcPr>
            <w:tcW w:w="2126" w:type="dxa"/>
          </w:tcPr>
          <w:p w:rsidR="002F1290" w:rsidRPr="002F1290" w:rsidRDefault="002F1290" w:rsidP="002F1290">
            <w:pPr>
              <w:widowControl/>
              <w:autoSpaceDE/>
              <w:autoSpaceDN/>
              <w:adjustRightInd/>
              <w:jc w:val="center"/>
              <w:rPr>
                <w:rFonts w:ascii="Times New Roman" w:hAnsi="Times New Roman" w:cs="Times New Roman"/>
                <w:sz w:val="22"/>
                <w:szCs w:val="22"/>
              </w:rPr>
            </w:pPr>
            <w:r w:rsidRPr="002F1290">
              <w:rPr>
                <w:rFonts w:ascii="Times New Roman" w:hAnsi="Times New Roman" w:cs="Times New Roman"/>
                <w:sz w:val="22"/>
                <w:szCs w:val="22"/>
              </w:rPr>
              <w:t>2018 год</w:t>
            </w:r>
          </w:p>
        </w:tc>
        <w:tc>
          <w:tcPr>
            <w:tcW w:w="1701" w:type="dxa"/>
            <w:shd w:val="clear" w:color="auto" w:fill="auto"/>
          </w:tcPr>
          <w:p w:rsidR="002F1290" w:rsidRPr="002F1290" w:rsidRDefault="002F1290" w:rsidP="002F1290">
            <w:pPr>
              <w:widowControl/>
              <w:autoSpaceDE/>
              <w:autoSpaceDN/>
              <w:adjustRightInd/>
              <w:jc w:val="center"/>
              <w:rPr>
                <w:rFonts w:ascii="Times New Roman" w:hAnsi="Times New Roman" w:cs="Times New Roman"/>
                <w:sz w:val="22"/>
                <w:szCs w:val="22"/>
              </w:rPr>
            </w:pPr>
            <w:r w:rsidRPr="002F1290">
              <w:rPr>
                <w:rFonts w:ascii="Times New Roman" w:hAnsi="Times New Roman" w:cs="Times New Roman"/>
                <w:sz w:val="22"/>
                <w:szCs w:val="22"/>
              </w:rPr>
              <w:t>2019 год</w:t>
            </w:r>
          </w:p>
        </w:tc>
        <w:tc>
          <w:tcPr>
            <w:tcW w:w="1417" w:type="dxa"/>
            <w:shd w:val="clear" w:color="auto" w:fill="auto"/>
          </w:tcPr>
          <w:p w:rsidR="002F1290" w:rsidRPr="002F1290" w:rsidRDefault="002F1290" w:rsidP="002F1290">
            <w:pPr>
              <w:widowControl/>
              <w:autoSpaceDE/>
              <w:autoSpaceDN/>
              <w:adjustRightInd/>
              <w:jc w:val="center"/>
              <w:rPr>
                <w:rFonts w:ascii="Times New Roman" w:hAnsi="Times New Roman" w:cs="Times New Roman"/>
                <w:sz w:val="22"/>
                <w:szCs w:val="22"/>
              </w:rPr>
            </w:pPr>
            <w:r w:rsidRPr="002F1290">
              <w:rPr>
                <w:rFonts w:ascii="Times New Roman" w:hAnsi="Times New Roman" w:cs="Times New Roman"/>
                <w:sz w:val="22"/>
                <w:szCs w:val="22"/>
              </w:rPr>
              <w:t>рост (снижение) в   %</w:t>
            </w:r>
          </w:p>
        </w:tc>
      </w:tr>
      <w:tr w:rsidR="002F1290" w:rsidRPr="002F1290" w:rsidTr="003139E8">
        <w:tc>
          <w:tcPr>
            <w:tcW w:w="3085" w:type="dxa"/>
            <w:shd w:val="clear" w:color="auto" w:fill="auto"/>
          </w:tcPr>
          <w:p w:rsidR="002F1290" w:rsidRPr="002F1290" w:rsidRDefault="002F1290" w:rsidP="002F1290">
            <w:pPr>
              <w:widowControl/>
              <w:autoSpaceDE/>
              <w:autoSpaceDN/>
              <w:adjustRightInd/>
              <w:rPr>
                <w:rFonts w:ascii="Times New Roman" w:hAnsi="Times New Roman" w:cs="Times New Roman"/>
                <w:sz w:val="22"/>
                <w:szCs w:val="22"/>
              </w:rPr>
            </w:pPr>
            <w:r w:rsidRPr="002F1290">
              <w:rPr>
                <w:rFonts w:ascii="Times New Roman" w:hAnsi="Times New Roman" w:cs="Times New Roman"/>
                <w:sz w:val="22"/>
                <w:szCs w:val="22"/>
              </w:rPr>
              <w:t>Налоговые доходы</w:t>
            </w:r>
          </w:p>
        </w:tc>
        <w:tc>
          <w:tcPr>
            <w:tcW w:w="2126" w:type="dxa"/>
            <w:shd w:val="clear" w:color="auto" w:fill="auto"/>
          </w:tcPr>
          <w:p w:rsidR="002F1290" w:rsidRPr="002F1290" w:rsidRDefault="002F1290" w:rsidP="002F1290">
            <w:pPr>
              <w:widowControl/>
              <w:autoSpaceDE/>
              <w:autoSpaceDN/>
              <w:adjustRightInd/>
              <w:jc w:val="center"/>
              <w:rPr>
                <w:rFonts w:ascii="Times New Roman" w:hAnsi="Times New Roman" w:cs="Times New Roman"/>
                <w:sz w:val="22"/>
                <w:szCs w:val="22"/>
              </w:rPr>
            </w:pPr>
            <w:r w:rsidRPr="002F1290">
              <w:rPr>
                <w:rFonts w:ascii="Times New Roman" w:hAnsi="Times New Roman" w:cs="Times New Roman"/>
                <w:sz w:val="22"/>
                <w:szCs w:val="22"/>
              </w:rPr>
              <w:t>64,68</w:t>
            </w:r>
          </w:p>
        </w:tc>
        <w:tc>
          <w:tcPr>
            <w:tcW w:w="1701" w:type="dxa"/>
            <w:shd w:val="clear" w:color="auto" w:fill="auto"/>
          </w:tcPr>
          <w:p w:rsidR="002F1290" w:rsidRPr="002F1290" w:rsidRDefault="002F1290" w:rsidP="002F1290">
            <w:pPr>
              <w:widowControl/>
              <w:autoSpaceDE/>
              <w:autoSpaceDN/>
              <w:adjustRightInd/>
              <w:jc w:val="center"/>
              <w:rPr>
                <w:rFonts w:ascii="Times New Roman" w:hAnsi="Times New Roman" w:cs="Times New Roman"/>
                <w:sz w:val="22"/>
                <w:szCs w:val="22"/>
              </w:rPr>
            </w:pPr>
            <w:r w:rsidRPr="002F1290">
              <w:rPr>
                <w:rFonts w:ascii="Times New Roman" w:hAnsi="Times New Roman" w:cs="Times New Roman"/>
                <w:sz w:val="22"/>
                <w:szCs w:val="22"/>
              </w:rPr>
              <w:t>68,89</w:t>
            </w:r>
          </w:p>
        </w:tc>
        <w:tc>
          <w:tcPr>
            <w:tcW w:w="1417" w:type="dxa"/>
            <w:shd w:val="clear" w:color="auto" w:fill="auto"/>
          </w:tcPr>
          <w:p w:rsidR="002F1290" w:rsidRPr="002F1290" w:rsidRDefault="002F1290" w:rsidP="002F1290">
            <w:pPr>
              <w:widowControl/>
              <w:autoSpaceDE/>
              <w:autoSpaceDN/>
              <w:adjustRightInd/>
              <w:jc w:val="right"/>
              <w:rPr>
                <w:rFonts w:ascii="Times New Roman" w:hAnsi="Times New Roman" w:cs="Times New Roman"/>
                <w:sz w:val="22"/>
                <w:szCs w:val="22"/>
              </w:rPr>
            </w:pPr>
            <w:r w:rsidRPr="002F1290">
              <w:rPr>
                <w:rFonts w:ascii="Times New Roman" w:hAnsi="Times New Roman" w:cs="Times New Roman"/>
                <w:sz w:val="22"/>
                <w:szCs w:val="22"/>
              </w:rPr>
              <w:t>106,5</w:t>
            </w:r>
          </w:p>
        </w:tc>
      </w:tr>
      <w:tr w:rsidR="002F1290" w:rsidRPr="002F1290" w:rsidTr="003139E8">
        <w:tc>
          <w:tcPr>
            <w:tcW w:w="3085" w:type="dxa"/>
            <w:shd w:val="clear" w:color="auto" w:fill="auto"/>
          </w:tcPr>
          <w:p w:rsidR="002F1290" w:rsidRPr="002F1290" w:rsidRDefault="002F1290" w:rsidP="002F1290">
            <w:pPr>
              <w:widowControl/>
              <w:autoSpaceDE/>
              <w:autoSpaceDN/>
              <w:adjustRightInd/>
              <w:rPr>
                <w:rFonts w:ascii="Times New Roman" w:hAnsi="Times New Roman" w:cs="Times New Roman"/>
                <w:sz w:val="22"/>
                <w:szCs w:val="22"/>
              </w:rPr>
            </w:pPr>
            <w:r w:rsidRPr="002F1290">
              <w:rPr>
                <w:rFonts w:ascii="Times New Roman" w:hAnsi="Times New Roman" w:cs="Times New Roman"/>
                <w:sz w:val="22"/>
                <w:szCs w:val="22"/>
              </w:rPr>
              <w:t>Неналоговые доходы</w:t>
            </w:r>
          </w:p>
        </w:tc>
        <w:tc>
          <w:tcPr>
            <w:tcW w:w="2126" w:type="dxa"/>
            <w:shd w:val="clear" w:color="auto" w:fill="auto"/>
          </w:tcPr>
          <w:p w:rsidR="002F1290" w:rsidRPr="002F1290" w:rsidRDefault="002F1290" w:rsidP="002F1290">
            <w:pPr>
              <w:widowControl/>
              <w:autoSpaceDE/>
              <w:autoSpaceDN/>
              <w:adjustRightInd/>
              <w:jc w:val="center"/>
              <w:rPr>
                <w:rFonts w:ascii="Times New Roman" w:hAnsi="Times New Roman" w:cs="Times New Roman"/>
                <w:sz w:val="22"/>
                <w:szCs w:val="22"/>
              </w:rPr>
            </w:pPr>
            <w:r w:rsidRPr="002F1290">
              <w:rPr>
                <w:rFonts w:ascii="Times New Roman" w:hAnsi="Times New Roman" w:cs="Times New Roman"/>
                <w:sz w:val="22"/>
                <w:szCs w:val="22"/>
              </w:rPr>
              <w:t>80,47</w:t>
            </w:r>
          </w:p>
        </w:tc>
        <w:tc>
          <w:tcPr>
            <w:tcW w:w="1701" w:type="dxa"/>
            <w:shd w:val="clear" w:color="auto" w:fill="auto"/>
          </w:tcPr>
          <w:p w:rsidR="002F1290" w:rsidRPr="002F1290" w:rsidRDefault="002F1290" w:rsidP="002F1290">
            <w:pPr>
              <w:widowControl/>
              <w:autoSpaceDE/>
              <w:autoSpaceDN/>
              <w:adjustRightInd/>
              <w:jc w:val="center"/>
              <w:rPr>
                <w:rFonts w:ascii="Times New Roman" w:hAnsi="Times New Roman" w:cs="Times New Roman"/>
                <w:sz w:val="22"/>
                <w:szCs w:val="22"/>
              </w:rPr>
            </w:pPr>
            <w:r w:rsidRPr="002F1290">
              <w:rPr>
                <w:rFonts w:ascii="Times New Roman" w:hAnsi="Times New Roman" w:cs="Times New Roman"/>
                <w:sz w:val="22"/>
                <w:szCs w:val="22"/>
              </w:rPr>
              <w:t>10,2</w:t>
            </w:r>
          </w:p>
        </w:tc>
        <w:tc>
          <w:tcPr>
            <w:tcW w:w="1417" w:type="dxa"/>
            <w:shd w:val="clear" w:color="auto" w:fill="auto"/>
          </w:tcPr>
          <w:p w:rsidR="002F1290" w:rsidRPr="002F1290" w:rsidRDefault="002F1290" w:rsidP="002F1290">
            <w:pPr>
              <w:widowControl/>
              <w:autoSpaceDE/>
              <w:autoSpaceDN/>
              <w:adjustRightInd/>
              <w:jc w:val="right"/>
              <w:rPr>
                <w:rFonts w:ascii="Times New Roman" w:hAnsi="Times New Roman" w:cs="Times New Roman"/>
                <w:sz w:val="22"/>
                <w:szCs w:val="22"/>
              </w:rPr>
            </w:pPr>
            <w:r w:rsidRPr="002F1290">
              <w:rPr>
                <w:rFonts w:ascii="Times New Roman" w:hAnsi="Times New Roman" w:cs="Times New Roman"/>
                <w:sz w:val="22"/>
                <w:szCs w:val="22"/>
              </w:rPr>
              <w:t>12,67</w:t>
            </w:r>
          </w:p>
        </w:tc>
      </w:tr>
      <w:tr w:rsidR="002F1290" w:rsidRPr="002F1290" w:rsidTr="003139E8">
        <w:tc>
          <w:tcPr>
            <w:tcW w:w="3085" w:type="dxa"/>
            <w:shd w:val="clear" w:color="auto" w:fill="auto"/>
          </w:tcPr>
          <w:p w:rsidR="002F1290" w:rsidRPr="002F1290" w:rsidRDefault="002F1290" w:rsidP="002F1290">
            <w:pPr>
              <w:widowControl/>
              <w:autoSpaceDE/>
              <w:autoSpaceDN/>
              <w:adjustRightInd/>
              <w:rPr>
                <w:rFonts w:ascii="Times New Roman" w:hAnsi="Times New Roman" w:cs="Times New Roman"/>
                <w:b/>
                <w:sz w:val="22"/>
                <w:szCs w:val="22"/>
              </w:rPr>
            </w:pPr>
            <w:r w:rsidRPr="002F1290">
              <w:rPr>
                <w:rFonts w:ascii="Times New Roman" w:hAnsi="Times New Roman" w:cs="Times New Roman"/>
                <w:b/>
                <w:sz w:val="22"/>
                <w:szCs w:val="22"/>
              </w:rPr>
              <w:t xml:space="preserve">                 Итого собственные доходы</w:t>
            </w:r>
          </w:p>
        </w:tc>
        <w:tc>
          <w:tcPr>
            <w:tcW w:w="2126" w:type="dxa"/>
            <w:shd w:val="clear" w:color="auto" w:fill="auto"/>
          </w:tcPr>
          <w:p w:rsidR="002F1290" w:rsidRPr="002F1290" w:rsidRDefault="002F1290" w:rsidP="002F1290">
            <w:pPr>
              <w:widowControl/>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72,73</w:t>
            </w:r>
          </w:p>
        </w:tc>
        <w:tc>
          <w:tcPr>
            <w:tcW w:w="1701" w:type="dxa"/>
            <w:shd w:val="clear" w:color="auto" w:fill="auto"/>
          </w:tcPr>
          <w:p w:rsidR="002F1290" w:rsidRPr="002F1290" w:rsidRDefault="002F1290" w:rsidP="002F1290">
            <w:pPr>
              <w:widowControl/>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79,11</w:t>
            </w:r>
          </w:p>
        </w:tc>
        <w:tc>
          <w:tcPr>
            <w:tcW w:w="1417" w:type="dxa"/>
            <w:shd w:val="clear" w:color="auto" w:fill="auto"/>
          </w:tcPr>
          <w:p w:rsidR="002F1290" w:rsidRPr="002F1290" w:rsidRDefault="002F1290" w:rsidP="002F1290">
            <w:pPr>
              <w:widowControl/>
              <w:autoSpaceDE/>
              <w:autoSpaceDN/>
              <w:adjustRightInd/>
              <w:jc w:val="right"/>
              <w:rPr>
                <w:rFonts w:ascii="Times New Roman" w:hAnsi="Times New Roman" w:cs="Times New Roman"/>
                <w:b/>
                <w:sz w:val="22"/>
                <w:szCs w:val="22"/>
              </w:rPr>
            </w:pPr>
            <w:r w:rsidRPr="002F1290">
              <w:rPr>
                <w:rFonts w:ascii="Times New Roman" w:hAnsi="Times New Roman" w:cs="Times New Roman"/>
                <w:b/>
                <w:sz w:val="22"/>
                <w:szCs w:val="22"/>
              </w:rPr>
              <w:t>108,77</w:t>
            </w:r>
          </w:p>
        </w:tc>
      </w:tr>
      <w:tr w:rsidR="002F1290" w:rsidRPr="002F1290" w:rsidTr="003139E8">
        <w:tc>
          <w:tcPr>
            <w:tcW w:w="3085" w:type="dxa"/>
            <w:shd w:val="clear" w:color="auto" w:fill="auto"/>
          </w:tcPr>
          <w:p w:rsidR="002F1290" w:rsidRPr="002F1290" w:rsidRDefault="002F1290" w:rsidP="002F1290">
            <w:pPr>
              <w:widowControl/>
              <w:autoSpaceDE/>
              <w:autoSpaceDN/>
              <w:adjustRightInd/>
              <w:rPr>
                <w:rFonts w:ascii="Times New Roman" w:hAnsi="Times New Roman" w:cs="Times New Roman"/>
                <w:sz w:val="22"/>
                <w:szCs w:val="22"/>
              </w:rPr>
            </w:pPr>
            <w:r w:rsidRPr="002F1290">
              <w:rPr>
                <w:rFonts w:ascii="Times New Roman" w:hAnsi="Times New Roman" w:cs="Times New Roman"/>
                <w:sz w:val="22"/>
                <w:szCs w:val="22"/>
              </w:rPr>
              <w:t>Безвозмездные поступления</w:t>
            </w:r>
          </w:p>
        </w:tc>
        <w:tc>
          <w:tcPr>
            <w:tcW w:w="2126" w:type="dxa"/>
            <w:shd w:val="clear" w:color="auto" w:fill="auto"/>
          </w:tcPr>
          <w:p w:rsidR="002F1290" w:rsidRPr="002F1290" w:rsidRDefault="002F1290" w:rsidP="002F1290">
            <w:pPr>
              <w:widowControl/>
              <w:autoSpaceDE/>
              <w:autoSpaceDN/>
              <w:adjustRightInd/>
              <w:jc w:val="center"/>
              <w:rPr>
                <w:rFonts w:ascii="Times New Roman" w:hAnsi="Times New Roman" w:cs="Times New Roman"/>
                <w:sz w:val="22"/>
                <w:szCs w:val="22"/>
              </w:rPr>
            </w:pPr>
            <w:r w:rsidRPr="002F1290">
              <w:rPr>
                <w:rFonts w:ascii="Times New Roman" w:hAnsi="Times New Roman" w:cs="Times New Roman"/>
                <w:sz w:val="22"/>
                <w:szCs w:val="22"/>
              </w:rPr>
              <w:t>106,43</w:t>
            </w:r>
          </w:p>
        </w:tc>
        <w:tc>
          <w:tcPr>
            <w:tcW w:w="1701" w:type="dxa"/>
            <w:shd w:val="clear" w:color="auto" w:fill="auto"/>
          </w:tcPr>
          <w:p w:rsidR="002F1290" w:rsidRPr="002F1290" w:rsidRDefault="002F1290" w:rsidP="002F1290">
            <w:pPr>
              <w:widowControl/>
              <w:autoSpaceDE/>
              <w:autoSpaceDN/>
              <w:adjustRightInd/>
              <w:jc w:val="center"/>
              <w:rPr>
                <w:rFonts w:ascii="Times New Roman" w:hAnsi="Times New Roman" w:cs="Times New Roman"/>
                <w:sz w:val="22"/>
                <w:szCs w:val="22"/>
              </w:rPr>
            </w:pPr>
            <w:r w:rsidRPr="002F1290">
              <w:rPr>
                <w:rFonts w:ascii="Times New Roman" w:hAnsi="Times New Roman" w:cs="Times New Roman"/>
                <w:sz w:val="22"/>
                <w:szCs w:val="22"/>
              </w:rPr>
              <w:t>129,5</w:t>
            </w:r>
          </w:p>
        </w:tc>
        <w:tc>
          <w:tcPr>
            <w:tcW w:w="1417" w:type="dxa"/>
            <w:shd w:val="clear" w:color="auto" w:fill="auto"/>
          </w:tcPr>
          <w:p w:rsidR="002F1290" w:rsidRPr="002F1290" w:rsidRDefault="002F1290" w:rsidP="002F1290">
            <w:pPr>
              <w:widowControl/>
              <w:autoSpaceDE/>
              <w:autoSpaceDN/>
              <w:adjustRightInd/>
              <w:jc w:val="right"/>
              <w:rPr>
                <w:rFonts w:ascii="Times New Roman" w:hAnsi="Times New Roman" w:cs="Times New Roman"/>
                <w:sz w:val="22"/>
                <w:szCs w:val="22"/>
              </w:rPr>
            </w:pPr>
            <w:r w:rsidRPr="002F1290">
              <w:rPr>
                <w:rFonts w:ascii="Times New Roman" w:hAnsi="Times New Roman" w:cs="Times New Roman"/>
                <w:sz w:val="22"/>
                <w:szCs w:val="22"/>
              </w:rPr>
              <w:t>121,68</w:t>
            </w:r>
          </w:p>
        </w:tc>
      </w:tr>
      <w:tr w:rsidR="002F1290" w:rsidRPr="002F1290" w:rsidTr="003139E8">
        <w:tc>
          <w:tcPr>
            <w:tcW w:w="3085" w:type="dxa"/>
            <w:shd w:val="clear" w:color="auto" w:fill="auto"/>
          </w:tcPr>
          <w:p w:rsidR="002F1290" w:rsidRPr="002F1290" w:rsidRDefault="002F1290" w:rsidP="002F1290">
            <w:pPr>
              <w:widowControl/>
              <w:autoSpaceDE/>
              <w:autoSpaceDN/>
              <w:adjustRightInd/>
              <w:rPr>
                <w:rFonts w:ascii="Times New Roman" w:hAnsi="Times New Roman" w:cs="Times New Roman"/>
                <w:b/>
                <w:sz w:val="22"/>
                <w:szCs w:val="22"/>
              </w:rPr>
            </w:pPr>
            <w:r w:rsidRPr="002F1290">
              <w:rPr>
                <w:rFonts w:ascii="Times New Roman" w:hAnsi="Times New Roman" w:cs="Times New Roman"/>
                <w:b/>
                <w:sz w:val="22"/>
                <w:szCs w:val="22"/>
              </w:rPr>
              <w:t xml:space="preserve">                Всего доходов</w:t>
            </w:r>
          </w:p>
        </w:tc>
        <w:tc>
          <w:tcPr>
            <w:tcW w:w="2126" w:type="dxa"/>
            <w:shd w:val="clear" w:color="auto" w:fill="auto"/>
          </w:tcPr>
          <w:p w:rsidR="002F1290" w:rsidRPr="002F1290" w:rsidRDefault="002F1290" w:rsidP="002F1290">
            <w:pPr>
              <w:widowControl/>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179,16</w:t>
            </w:r>
          </w:p>
        </w:tc>
        <w:tc>
          <w:tcPr>
            <w:tcW w:w="1701" w:type="dxa"/>
            <w:shd w:val="clear" w:color="auto" w:fill="auto"/>
          </w:tcPr>
          <w:p w:rsidR="002F1290" w:rsidRPr="002F1290" w:rsidRDefault="002F1290" w:rsidP="002F1290">
            <w:pPr>
              <w:widowControl/>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210,2</w:t>
            </w:r>
          </w:p>
        </w:tc>
        <w:tc>
          <w:tcPr>
            <w:tcW w:w="1417" w:type="dxa"/>
            <w:shd w:val="clear" w:color="auto" w:fill="auto"/>
          </w:tcPr>
          <w:p w:rsidR="002F1290" w:rsidRPr="002F1290" w:rsidRDefault="002F1290" w:rsidP="002F1290">
            <w:pPr>
              <w:widowControl/>
              <w:autoSpaceDE/>
              <w:autoSpaceDN/>
              <w:adjustRightInd/>
              <w:jc w:val="right"/>
              <w:rPr>
                <w:rFonts w:ascii="Times New Roman" w:hAnsi="Times New Roman" w:cs="Times New Roman"/>
                <w:b/>
                <w:sz w:val="22"/>
                <w:szCs w:val="22"/>
              </w:rPr>
            </w:pPr>
            <w:r w:rsidRPr="002F1290">
              <w:rPr>
                <w:rFonts w:ascii="Times New Roman" w:hAnsi="Times New Roman" w:cs="Times New Roman"/>
                <w:b/>
                <w:sz w:val="22"/>
                <w:szCs w:val="22"/>
              </w:rPr>
              <w:t>117,33</w:t>
            </w:r>
          </w:p>
        </w:tc>
      </w:tr>
    </w:tbl>
    <w:p w:rsidR="002F1290" w:rsidRPr="002F1290" w:rsidRDefault="002F1290" w:rsidP="002F1290">
      <w:pPr>
        <w:widowControl/>
        <w:autoSpaceDE/>
        <w:autoSpaceDN/>
        <w:adjustRightInd/>
        <w:rPr>
          <w:rFonts w:ascii="Times New Roman" w:hAnsi="Times New Roman" w:cs="Times New Roman"/>
          <w:sz w:val="22"/>
          <w:szCs w:val="22"/>
        </w:rPr>
      </w:pPr>
      <w:r w:rsidRPr="002F1290">
        <w:rPr>
          <w:rFonts w:ascii="Times New Roman" w:hAnsi="Times New Roman" w:cs="Times New Roman"/>
          <w:sz w:val="22"/>
          <w:szCs w:val="22"/>
        </w:rPr>
        <w:tab/>
      </w:r>
    </w:p>
    <w:p w:rsidR="002F1290" w:rsidRPr="002F1290" w:rsidRDefault="002F1290" w:rsidP="002F1290">
      <w:pPr>
        <w:widowControl/>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Р А С Х О Д Ы</w:t>
      </w:r>
    </w:p>
    <w:p w:rsidR="002F1290" w:rsidRPr="002F1290" w:rsidRDefault="002F1290" w:rsidP="002F1290">
      <w:pPr>
        <w:widowControl/>
        <w:autoSpaceDE/>
        <w:autoSpaceDN/>
        <w:adjustRightInd/>
        <w:jc w:val="left"/>
        <w:rPr>
          <w:rFonts w:ascii="Times New Roman" w:hAnsi="Times New Roman" w:cs="Times New Roman"/>
          <w:color w:val="FF0000"/>
          <w:sz w:val="28"/>
          <w:szCs w:val="28"/>
        </w:rPr>
      </w:pPr>
      <w:r w:rsidRPr="002F1290">
        <w:rPr>
          <w:rFonts w:ascii="Times New Roman" w:hAnsi="Times New Roman" w:cs="Times New Roman"/>
          <w:sz w:val="28"/>
          <w:szCs w:val="28"/>
        </w:rPr>
        <w:t>Кассовое исполнение городского бюджета по расходам в 2019 году составило 208 653,39  тыс. рублей или 95,53 % к уточненному плану</w:t>
      </w:r>
      <w:r w:rsidRPr="002F1290">
        <w:rPr>
          <w:rFonts w:ascii="Times New Roman" w:hAnsi="Times New Roman" w:cs="Times New Roman"/>
          <w:color w:val="FF0000"/>
          <w:sz w:val="28"/>
          <w:szCs w:val="28"/>
        </w:rPr>
        <w:t xml:space="preserve">. </w:t>
      </w:r>
    </w:p>
    <w:p w:rsidR="002F1290" w:rsidRPr="002F1290" w:rsidRDefault="002F1290" w:rsidP="002F1290">
      <w:pPr>
        <w:widowControl/>
        <w:autoSpaceDE/>
        <w:autoSpaceDN/>
        <w:adjustRightInd/>
        <w:jc w:val="left"/>
        <w:rPr>
          <w:rFonts w:ascii="Times New Roman" w:hAnsi="Times New Roman" w:cs="Times New Roman"/>
          <w:sz w:val="28"/>
          <w:szCs w:val="28"/>
        </w:rPr>
      </w:pPr>
      <w:r w:rsidRPr="002F1290">
        <w:rPr>
          <w:rFonts w:ascii="Times New Roman" w:hAnsi="Times New Roman" w:cs="Times New Roman"/>
          <w:color w:val="FF0000"/>
          <w:sz w:val="28"/>
          <w:szCs w:val="28"/>
        </w:rPr>
        <w:t xml:space="preserve">                     </w:t>
      </w:r>
      <w:r w:rsidRPr="002F1290">
        <w:rPr>
          <w:rFonts w:ascii="Times New Roman" w:hAnsi="Times New Roman" w:cs="Times New Roman"/>
          <w:sz w:val="28"/>
          <w:szCs w:val="28"/>
        </w:rPr>
        <w:t xml:space="preserve">Изменения основных характеристик   расходной части </w:t>
      </w:r>
    </w:p>
    <w:p w:rsidR="002F1290" w:rsidRPr="002F1290" w:rsidRDefault="002F1290" w:rsidP="002F1290">
      <w:pPr>
        <w:widowControl/>
        <w:autoSpaceDE/>
        <w:autoSpaceDN/>
        <w:adjustRightInd/>
        <w:jc w:val="center"/>
        <w:rPr>
          <w:rFonts w:ascii="Times New Roman" w:hAnsi="Times New Roman" w:cs="Times New Roman"/>
          <w:sz w:val="28"/>
          <w:szCs w:val="28"/>
        </w:rPr>
      </w:pPr>
      <w:r w:rsidRPr="002F1290">
        <w:rPr>
          <w:rFonts w:ascii="Times New Roman" w:hAnsi="Times New Roman" w:cs="Times New Roman"/>
          <w:sz w:val="28"/>
          <w:szCs w:val="28"/>
        </w:rPr>
        <w:t xml:space="preserve">бюджета города Карасука в 2019 году </w:t>
      </w:r>
    </w:p>
    <w:tbl>
      <w:tblPr>
        <w:tblpPr w:leftFromText="180" w:rightFromText="180" w:vertAnchor="text" w:tblpY="1"/>
        <w:tblOverlap w:val="never"/>
        <w:tblW w:w="9292"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7"/>
        <w:gridCol w:w="4536"/>
        <w:gridCol w:w="1276"/>
        <w:gridCol w:w="1275"/>
        <w:gridCol w:w="1418"/>
      </w:tblGrid>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autoSpaceDE/>
              <w:autoSpaceDN/>
              <w:adjustRightInd/>
              <w:ind w:left="360"/>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b/>
                <w:bCs/>
                <w:sz w:val="23"/>
                <w:szCs w:val="23"/>
              </w:rPr>
            </w:pP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 xml:space="preserve">Первоначально утверждено в бюджете </w:t>
            </w:r>
          </w:p>
        </w:tc>
        <w:tc>
          <w:tcPr>
            <w:tcW w:w="1275"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 xml:space="preserve">Утверждено  с учетом изменений в декабре 2019 года </w:t>
            </w:r>
          </w:p>
        </w:tc>
        <w:tc>
          <w:tcPr>
            <w:tcW w:w="1418"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Отклонения,</w:t>
            </w:r>
          </w:p>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 -)</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autoSpaceDE/>
              <w:autoSpaceDN/>
              <w:adjustRightInd/>
              <w:ind w:left="360"/>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b/>
                <w:bCs/>
                <w:sz w:val="23"/>
                <w:szCs w:val="23"/>
              </w:rPr>
            </w:pPr>
            <w:r w:rsidRPr="002F1290">
              <w:rPr>
                <w:rFonts w:ascii="Times New Roman" w:hAnsi="Times New Roman" w:cs="Times New Roman"/>
                <w:b/>
                <w:bCs/>
                <w:sz w:val="23"/>
                <w:szCs w:val="23"/>
              </w:rPr>
              <w:t>Расходы бюджета, тыс.руб.</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197133,3</w:t>
            </w:r>
          </w:p>
        </w:tc>
        <w:tc>
          <w:tcPr>
            <w:tcW w:w="1275"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218420,56</w:t>
            </w:r>
          </w:p>
        </w:tc>
        <w:tc>
          <w:tcPr>
            <w:tcW w:w="1418"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+21287,26</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0"/>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01 Общегосударственные вопросы</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5669,0</w:t>
            </w:r>
          </w:p>
        </w:tc>
        <w:tc>
          <w:tcPr>
            <w:tcW w:w="1275"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11280,97</w:t>
            </w:r>
          </w:p>
        </w:tc>
        <w:tc>
          <w:tcPr>
            <w:tcW w:w="1418"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+5611,97</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0"/>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02 Национальная оборона</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0</w:t>
            </w:r>
          </w:p>
        </w:tc>
        <w:tc>
          <w:tcPr>
            <w:tcW w:w="1275"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0</w:t>
            </w:r>
          </w:p>
        </w:tc>
        <w:tc>
          <w:tcPr>
            <w:tcW w:w="1418"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0</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0"/>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03 Национальная безопасность и правоохранительная деятельность</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100,0</w:t>
            </w:r>
          </w:p>
        </w:tc>
        <w:tc>
          <w:tcPr>
            <w:tcW w:w="1275"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1009,7</w:t>
            </w:r>
          </w:p>
        </w:tc>
        <w:tc>
          <w:tcPr>
            <w:tcW w:w="1418"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+909,7</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0"/>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04 Национальная экономика</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2850,0</w:t>
            </w:r>
          </w:p>
        </w:tc>
        <w:tc>
          <w:tcPr>
            <w:tcW w:w="1275"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6186,92</w:t>
            </w:r>
          </w:p>
        </w:tc>
        <w:tc>
          <w:tcPr>
            <w:tcW w:w="1418"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+3336,92</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0"/>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05 Жилищно-коммунальное хозяйство</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164348,9</w:t>
            </w:r>
          </w:p>
        </w:tc>
        <w:tc>
          <w:tcPr>
            <w:tcW w:w="1275"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182943,75</w:t>
            </w:r>
          </w:p>
        </w:tc>
        <w:tc>
          <w:tcPr>
            <w:tcW w:w="1418"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+18594,85</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0"/>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06 Охрана окружающей среды</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0</w:t>
            </w:r>
          </w:p>
        </w:tc>
        <w:tc>
          <w:tcPr>
            <w:tcW w:w="1275"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0</w:t>
            </w:r>
          </w:p>
        </w:tc>
        <w:tc>
          <w:tcPr>
            <w:tcW w:w="1418"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0</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0"/>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07 Образование</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250,0</w:t>
            </w:r>
          </w:p>
        </w:tc>
        <w:tc>
          <w:tcPr>
            <w:tcW w:w="1275"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250,0</w:t>
            </w:r>
          </w:p>
        </w:tc>
        <w:tc>
          <w:tcPr>
            <w:tcW w:w="1418"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0</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0"/>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08 Культура, кинематография, средства массовой информации</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22374,0</w:t>
            </w:r>
          </w:p>
        </w:tc>
        <w:tc>
          <w:tcPr>
            <w:tcW w:w="1275"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15674,0</w:t>
            </w:r>
          </w:p>
        </w:tc>
        <w:tc>
          <w:tcPr>
            <w:tcW w:w="1418"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-6700,0</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0"/>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11 Здравоохранение, физическая культура и спорт</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280,0</w:t>
            </w:r>
          </w:p>
        </w:tc>
        <w:tc>
          <w:tcPr>
            <w:tcW w:w="1275"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280,0</w:t>
            </w:r>
          </w:p>
        </w:tc>
        <w:tc>
          <w:tcPr>
            <w:tcW w:w="1418"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0,0</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0"/>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10 Социальная политика</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1181,4</w:t>
            </w:r>
          </w:p>
        </w:tc>
        <w:tc>
          <w:tcPr>
            <w:tcW w:w="1275"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715,224</w:t>
            </w:r>
          </w:p>
        </w:tc>
        <w:tc>
          <w:tcPr>
            <w:tcW w:w="1418"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-466,176</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0"/>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14 Межбюджетные трансферты</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80,0</w:t>
            </w:r>
          </w:p>
        </w:tc>
        <w:tc>
          <w:tcPr>
            <w:tcW w:w="1275"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80,0</w:t>
            </w:r>
          </w:p>
        </w:tc>
        <w:tc>
          <w:tcPr>
            <w:tcW w:w="1418"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0</w:t>
            </w:r>
          </w:p>
        </w:tc>
      </w:tr>
    </w:tbl>
    <w:p w:rsidR="002F1290" w:rsidRPr="002F1290" w:rsidRDefault="002F1290" w:rsidP="002F1290">
      <w:pPr>
        <w:widowControl/>
        <w:autoSpaceDE/>
        <w:autoSpaceDN/>
        <w:adjustRightInd/>
        <w:jc w:val="left"/>
        <w:rPr>
          <w:rFonts w:ascii="Times New Roman" w:hAnsi="Times New Roman" w:cs="Times New Roman"/>
          <w:sz w:val="28"/>
          <w:szCs w:val="28"/>
        </w:rPr>
      </w:pPr>
    </w:p>
    <w:p w:rsidR="002F1290" w:rsidRPr="002F1290" w:rsidRDefault="002F1290" w:rsidP="002F1290">
      <w:pPr>
        <w:widowControl/>
        <w:autoSpaceDE/>
        <w:autoSpaceDN/>
        <w:adjustRightInd/>
        <w:jc w:val="center"/>
        <w:rPr>
          <w:rFonts w:ascii="Times New Roman" w:hAnsi="Times New Roman" w:cs="Times New Roman"/>
          <w:sz w:val="28"/>
          <w:szCs w:val="28"/>
        </w:rPr>
      </w:pPr>
      <w:r w:rsidRPr="002F1290">
        <w:rPr>
          <w:rFonts w:ascii="Times New Roman" w:hAnsi="Times New Roman" w:cs="Times New Roman"/>
          <w:sz w:val="28"/>
          <w:szCs w:val="28"/>
        </w:rPr>
        <w:t>Исполнение бюджета города Карасука за 2019 год по расходам</w:t>
      </w:r>
    </w:p>
    <w:p w:rsidR="002F1290" w:rsidRPr="002F1290" w:rsidRDefault="002F1290" w:rsidP="002F1290">
      <w:pPr>
        <w:widowControl/>
        <w:autoSpaceDE/>
        <w:autoSpaceDN/>
        <w:adjustRightInd/>
        <w:jc w:val="center"/>
        <w:rPr>
          <w:rFonts w:ascii="Times New Roman" w:hAnsi="Times New Roman" w:cs="Times New Roman"/>
          <w:sz w:val="28"/>
          <w:szCs w:val="28"/>
        </w:rPr>
      </w:pPr>
      <w:r w:rsidRPr="002F1290">
        <w:rPr>
          <w:rFonts w:ascii="Times New Roman" w:hAnsi="Times New Roman" w:cs="Times New Roman"/>
          <w:sz w:val="28"/>
          <w:szCs w:val="28"/>
        </w:rPr>
        <w:t xml:space="preserve">                                            </w:t>
      </w:r>
    </w:p>
    <w:tbl>
      <w:tblPr>
        <w:tblpPr w:leftFromText="180" w:rightFromText="180" w:vertAnchor="text" w:tblpY="1"/>
        <w:tblOverlap w:val="never"/>
        <w:tblW w:w="9292"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7"/>
        <w:gridCol w:w="4536"/>
        <w:gridCol w:w="1276"/>
        <w:gridCol w:w="1417"/>
        <w:gridCol w:w="1276"/>
      </w:tblGrid>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autoSpaceDE/>
              <w:autoSpaceDN/>
              <w:adjustRightInd/>
              <w:ind w:left="360"/>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b/>
                <w:bCs/>
                <w:sz w:val="23"/>
                <w:szCs w:val="23"/>
              </w:rPr>
            </w:pP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Утверждено  на 2019 год</w:t>
            </w:r>
          </w:p>
        </w:tc>
        <w:tc>
          <w:tcPr>
            <w:tcW w:w="1417"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Фактически исполнено</w:t>
            </w:r>
          </w:p>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 xml:space="preserve">на  01.01.2020 года </w:t>
            </w:r>
          </w:p>
        </w:tc>
        <w:tc>
          <w:tcPr>
            <w:tcW w:w="1276"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 xml:space="preserve">% исполнения </w:t>
            </w:r>
          </w:p>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autoSpaceDE/>
              <w:autoSpaceDN/>
              <w:adjustRightInd/>
              <w:ind w:left="360"/>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b/>
                <w:bCs/>
                <w:sz w:val="23"/>
                <w:szCs w:val="23"/>
              </w:rPr>
            </w:pPr>
            <w:r w:rsidRPr="002F1290">
              <w:rPr>
                <w:rFonts w:ascii="Times New Roman" w:hAnsi="Times New Roman" w:cs="Times New Roman"/>
                <w:b/>
                <w:bCs/>
                <w:sz w:val="23"/>
                <w:szCs w:val="23"/>
              </w:rPr>
              <w:t>Расходы бюджета, тыс.руб.</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22"/>
                <w:szCs w:val="22"/>
              </w:rPr>
            </w:pPr>
            <w:r w:rsidRPr="002F1290">
              <w:rPr>
                <w:rFonts w:ascii="Times New Roman" w:hAnsi="Times New Roman" w:cs="Times New Roman"/>
                <w:b/>
                <w:sz w:val="22"/>
                <w:szCs w:val="22"/>
              </w:rPr>
              <w:t>218420,6</w:t>
            </w:r>
          </w:p>
        </w:tc>
        <w:tc>
          <w:tcPr>
            <w:tcW w:w="1417"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18"/>
                <w:szCs w:val="18"/>
              </w:rPr>
            </w:pPr>
            <w:r w:rsidRPr="002F1290">
              <w:rPr>
                <w:rFonts w:ascii="Times New Roman" w:hAnsi="Times New Roman" w:cs="Times New Roman"/>
                <w:b/>
                <w:sz w:val="18"/>
                <w:szCs w:val="18"/>
              </w:rPr>
              <w:t>208653,4</w:t>
            </w:r>
          </w:p>
        </w:tc>
        <w:tc>
          <w:tcPr>
            <w:tcW w:w="1276"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b/>
                <w:sz w:val="18"/>
                <w:szCs w:val="18"/>
              </w:rPr>
            </w:pPr>
            <w:r w:rsidRPr="002F1290">
              <w:rPr>
                <w:rFonts w:ascii="Times New Roman" w:hAnsi="Times New Roman" w:cs="Times New Roman"/>
                <w:b/>
                <w:sz w:val="18"/>
                <w:szCs w:val="18"/>
              </w:rPr>
              <w:t>95,53</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2"/>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01 Общегосударственные вопросы</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11281,0</w:t>
            </w:r>
          </w:p>
        </w:tc>
        <w:tc>
          <w:tcPr>
            <w:tcW w:w="1417"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10495,7</w:t>
            </w:r>
          </w:p>
        </w:tc>
        <w:tc>
          <w:tcPr>
            <w:tcW w:w="1276"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93,04</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2"/>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02 Национальная оборона</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0</w:t>
            </w:r>
          </w:p>
        </w:tc>
        <w:tc>
          <w:tcPr>
            <w:tcW w:w="1417"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0</w:t>
            </w:r>
          </w:p>
        </w:tc>
        <w:tc>
          <w:tcPr>
            <w:tcW w:w="1276"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0</w:t>
            </w:r>
          </w:p>
        </w:tc>
      </w:tr>
      <w:tr w:rsidR="002F1290" w:rsidRPr="002F1290" w:rsidTr="003139E8">
        <w:trPr>
          <w:trHeight w:val="610"/>
        </w:trPr>
        <w:tc>
          <w:tcPr>
            <w:tcW w:w="787" w:type="dxa"/>
            <w:tcMar>
              <w:left w:w="57" w:type="dxa"/>
              <w:right w:w="57" w:type="dxa"/>
            </w:tcMar>
            <w:vAlign w:val="center"/>
          </w:tcPr>
          <w:p w:rsidR="002F1290" w:rsidRPr="002F1290" w:rsidRDefault="002F1290" w:rsidP="002F1290">
            <w:pPr>
              <w:widowControl/>
              <w:numPr>
                <w:ilvl w:val="0"/>
                <w:numId w:val="22"/>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03 Национальная безопасность и правоохранительная деятельность</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1009,70</w:t>
            </w:r>
          </w:p>
        </w:tc>
        <w:tc>
          <w:tcPr>
            <w:tcW w:w="1417"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0,0</w:t>
            </w:r>
          </w:p>
        </w:tc>
        <w:tc>
          <w:tcPr>
            <w:tcW w:w="1276"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p>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0,0</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2"/>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04 Национальная экономика</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4844,6</w:t>
            </w:r>
          </w:p>
        </w:tc>
        <w:tc>
          <w:tcPr>
            <w:tcW w:w="1417"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5823,7</w:t>
            </w:r>
          </w:p>
        </w:tc>
        <w:tc>
          <w:tcPr>
            <w:tcW w:w="1276"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94,13</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2"/>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05 Жилищно-коммунальное хозяйство</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182943,8</w:t>
            </w:r>
          </w:p>
        </w:tc>
        <w:tc>
          <w:tcPr>
            <w:tcW w:w="1417"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178027,1</w:t>
            </w:r>
          </w:p>
        </w:tc>
        <w:tc>
          <w:tcPr>
            <w:tcW w:w="1276"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97,31</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2"/>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06 Охрана окружающей среды</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0</w:t>
            </w:r>
          </w:p>
        </w:tc>
        <w:tc>
          <w:tcPr>
            <w:tcW w:w="1417"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0</w:t>
            </w:r>
          </w:p>
        </w:tc>
        <w:tc>
          <w:tcPr>
            <w:tcW w:w="1276"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0</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2"/>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07 Образование</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250,0</w:t>
            </w:r>
          </w:p>
        </w:tc>
        <w:tc>
          <w:tcPr>
            <w:tcW w:w="1417"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228,5</w:t>
            </w:r>
          </w:p>
        </w:tc>
        <w:tc>
          <w:tcPr>
            <w:tcW w:w="1276"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91,4</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2"/>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08 Культура, кинематография, средства массовой информации</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15674,00</w:t>
            </w:r>
          </w:p>
        </w:tc>
        <w:tc>
          <w:tcPr>
            <w:tcW w:w="1417"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13134,5</w:t>
            </w:r>
          </w:p>
        </w:tc>
        <w:tc>
          <w:tcPr>
            <w:tcW w:w="1276"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p>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83,8</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2"/>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09 Здравоохранение, физическая культура и спорт</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rPr>
            </w:pPr>
            <w:r w:rsidRPr="002F1290">
              <w:rPr>
                <w:rFonts w:ascii="Times New Roman" w:hAnsi="Times New Roman" w:cs="Times New Roman"/>
              </w:rPr>
              <w:t>280</w:t>
            </w:r>
          </w:p>
        </w:tc>
        <w:tc>
          <w:tcPr>
            <w:tcW w:w="1417"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150,0</w:t>
            </w:r>
          </w:p>
        </w:tc>
        <w:tc>
          <w:tcPr>
            <w:tcW w:w="1276"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p>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53,6</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2"/>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10 Социальная политика</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715,2</w:t>
            </w:r>
          </w:p>
        </w:tc>
        <w:tc>
          <w:tcPr>
            <w:tcW w:w="1417"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713,9</w:t>
            </w:r>
          </w:p>
        </w:tc>
        <w:tc>
          <w:tcPr>
            <w:tcW w:w="1276"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99,82</w:t>
            </w:r>
          </w:p>
        </w:tc>
      </w:tr>
      <w:tr w:rsidR="002F1290" w:rsidRPr="002F1290" w:rsidTr="003139E8">
        <w:trPr>
          <w:trHeight w:val="90"/>
        </w:trPr>
        <w:tc>
          <w:tcPr>
            <w:tcW w:w="787" w:type="dxa"/>
            <w:tcMar>
              <w:left w:w="57" w:type="dxa"/>
              <w:right w:w="57" w:type="dxa"/>
            </w:tcMar>
            <w:vAlign w:val="center"/>
          </w:tcPr>
          <w:p w:rsidR="002F1290" w:rsidRPr="002F1290" w:rsidRDefault="002F1290" w:rsidP="002F1290">
            <w:pPr>
              <w:widowControl/>
              <w:numPr>
                <w:ilvl w:val="0"/>
                <w:numId w:val="22"/>
              </w:numPr>
              <w:autoSpaceDE/>
              <w:autoSpaceDN/>
              <w:adjustRightInd/>
              <w:jc w:val="left"/>
              <w:rPr>
                <w:rFonts w:ascii="Times New Roman" w:hAnsi="Times New Roman" w:cs="Times New Roman"/>
                <w:sz w:val="23"/>
                <w:szCs w:val="23"/>
              </w:rPr>
            </w:pPr>
          </w:p>
        </w:tc>
        <w:tc>
          <w:tcPr>
            <w:tcW w:w="4536" w:type="dxa"/>
            <w:vAlign w:val="center"/>
          </w:tcPr>
          <w:p w:rsidR="002F1290" w:rsidRPr="002F1290" w:rsidRDefault="002F1290" w:rsidP="002F1290">
            <w:pPr>
              <w:widowControl/>
              <w:tabs>
                <w:tab w:val="center" w:pos="4677"/>
                <w:tab w:val="right" w:pos="9355"/>
              </w:tabs>
              <w:autoSpaceDE/>
              <w:autoSpaceDN/>
              <w:adjustRightInd/>
              <w:jc w:val="left"/>
              <w:rPr>
                <w:rFonts w:ascii="Times New Roman" w:hAnsi="Times New Roman" w:cs="Times New Roman"/>
                <w:sz w:val="23"/>
                <w:szCs w:val="23"/>
              </w:rPr>
            </w:pPr>
            <w:r w:rsidRPr="002F1290">
              <w:rPr>
                <w:rFonts w:ascii="Times New Roman" w:hAnsi="Times New Roman" w:cs="Times New Roman"/>
                <w:sz w:val="23"/>
                <w:szCs w:val="23"/>
              </w:rPr>
              <w:t>11 Межбюджетные трансферты</w:t>
            </w:r>
          </w:p>
        </w:tc>
        <w:tc>
          <w:tcPr>
            <w:tcW w:w="1276" w:type="dxa"/>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80,0</w:t>
            </w:r>
          </w:p>
        </w:tc>
        <w:tc>
          <w:tcPr>
            <w:tcW w:w="1417" w:type="dxa"/>
            <w:tcMar>
              <w:left w:w="57" w:type="dxa"/>
              <w:right w:w="57" w:type="dxa"/>
            </w:tcMar>
            <w:vAlign w:val="center"/>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23"/>
                <w:szCs w:val="23"/>
              </w:rPr>
            </w:pPr>
            <w:r w:rsidRPr="002F1290">
              <w:rPr>
                <w:rFonts w:ascii="Times New Roman" w:hAnsi="Times New Roman" w:cs="Times New Roman"/>
                <w:sz w:val="23"/>
                <w:szCs w:val="23"/>
              </w:rPr>
              <w:t>80</w:t>
            </w:r>
          </w:p>
        </w:tc>
        <w:tc>
          <w:tcPr>
            <w:tcW w:w="1276" w:type="dxa"/>
          </w:tcPr>
          <w:p w:rsidR="002F1290" w:rsidRPr="002F1290" w:rsidRDefault="002F1290" w:rsidP="002F1290">
            <w:pPr>
              <w:widowControl/>
              <w:tabs>
                <w:tab w:val="center" w:pos="4677"/>
                <w:tab w:val="right" w:pos="9355"/>
              </w:tabs>
              <w:autoSpaceDE/>
              <w:autoSpaceDN/>
              <w:adjustRightInd/>
              <w:jc w:val="center"/>
              <w:rPr>
                <w:rFonts w:ascii="Times New Roman" w:hAnsi="Times New Roman" w:cs="Times New Roman"/>
                <w:sz w:val="18"/>
                <w:szCs w:val="18"/>
              </w:rPr>
            </w:pPr>
            <w:r w:rsidRPr="002F1290">
              <w:rPr>
                <w:rFonts w:ascii="Times New Roman" w:hAnsi="Times New Roman" w:cs="Times New Roman"/>
                <w:sz w:val="18"/>
                <w:szCs w:val="18"/>
              </w:rPr>
              <w:t>100</w:t>
            </w:r>
          </w:p>
        </w:tc>
      </w:tr>
    </w:tbl>
    <w:p w:rsidR="002F1290" w:rsidRPr="002F1290" w:rsidRDefault="002F1290" w:rsidP="002F1290">
      <w:pPr>
        <w:widowControl/>
        <w:shd w:val="clear" w:color="auto" w:fill="FFFFFF"/>
        <w:autoSpaceDE/>
        <w:autoSpaceDN/>
        <w:adjustRightInd/>
        <w:jc w:val="left"/>
        <w:rPr>
          <w:rFonts w:ascii="Times New Roman" w:hAnsi="Times New Roman" w:cs="Times New Roman"/>
          <w:sz w:val="28"/>
          <w:szCs w:val="28"/>
        </w:rPr>
      </w:pPr>
    </w:p>
    <w:p w:rsidR="002F1290" w:rsidRPr="002F1290" w:rsidRDefault="002F1290" w:rsidP="002F1290">
      <w:pPr>
        <w:widowControl/>
        <w:shd w:val="clear" w:color="auto" w:fill="FFFFFF"/>
        <w:autoSpaceDE/>
        <w:autoSpaceDN/>
        <w:adjustRightInd/>
        <w:jc w:val="center"/>
        <w:rPr>
          <w:rFonts w:ascii="Times New Roman" w:hAnsi="Times New Roman" w:cs="Times New Roman"/>
          <w:b/>
          <w:i/>
          <w:sz w:val="22"/>
          <w:szCs w:val="22"/>
          <w:u w:val="single"/>
        </w:rPr>
      </w:pPr>
      <w:r w:rsidRPr="002F1290">
        <w:rPr>
          <w:rFonts w:ascii="Times New Roman" w:hAnsi="Times New Roman" w:cs="Times New Roman"/>
          <w:b/>
          <w:i/>
          <w:sz w:val="22"/>
          <w:szCs w:val="22"/>
          <w:u w:val="single"/>
        </w:rPr>
        <w:t>Общегосударственные вопросы</w:t>
      </w:r>
    </w:p>
    <w:p w:rsidR="002F1290" w:rsidRPr="002F1290" w:rsidRDefault="002F1290" w:rsidP="002F1290">
      <w:pPr>
        <w:widowControl/>
        <w:shd w:val="clear" w:color="auto" w:fill="FFFFFF"/>
        <w:autoSpaceDE/>
        <w:autoSpaceDN/>
        <w:adjustRightInd/>
        <w:rPr>
          <w:rFonts w:ascii="Times New Roman" w:hAnsi="Times New Roman" w:cs="Times New Roman"/>
          <w:sz w:val="28"/>
          <w:szCs w:val="28"/>
        </w:rPr>
      </w:pPr>
      <w:r w:rsidRPr="002F1290">
        <w:rPr>
          <w:rFonts w:ascii="Times New Roman" w:hAnsi="Times New Roman" w:cs="Times New Roman"/>
          <w:sz w:val="22"/>
          <w:szCs w:val="22"/>
        </w:rPr>
        <w:tab/>
      </w:r>
      <w:r w:rsidRPr="002F1290">
        <w:rPr>
          <w:rFonts w:ascii="Times New Roman" w:hAnsi="Times New Roman" w:cs="Times New Roman"/>
          <w:sz w:val="28"/>
          <w:szCs w:val="28"/>
        </w:rPr>
        <w:t>В 2019 году объем расходов городского бюджета  по разделу «Общегосударственные вопросы» составил  10 495,7 тыс. рублей или  93,87 процентов от уточненных годовых назначений.</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ab/>
        <w:t>По указанному разделу за счет средств  бюджета города Карасука  осуществлялись расходы по прочим общегосударственным вопросам.</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ab/>
        <w:t>За счет средств данного раздела  осуществлены расходы:</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 xml:space="preserve">-  на выплаты  стипендий одаренным детям, поощрение квартальных, премии к Дню города в сумме 295,9 тыс. рублей; </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 xml:space="preserve">- на оплату за выполненные в 2018 году работы  по  изготовлению проектно-сметной документации, выполнение кадастровых работ, межевание  в сумме 9997,9 тыс. рублей. </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-изъятие земельных участков 201,9 тыс. рублей.</w:t>
      </w:r>
    </w:p>
    <w:p w:rsidR="002F1290" w:rsidRPr="002F1290" w:rsidRDefault="002F1290" w:rsidP="002F1290">
      <w:pPr>
        <w:widowControl/>
        <w:shd w:val="clear" w:color="auto" w:fill="FFFFFF"/>
        <w:autoSpaceDE/>
        <w:autoSpaceDN/>
        <w:adjustRightInd/>
        <w:jc w:val="center"/>
        <w:rPr>
          <w:rFonts w:ascii="Times New Roman" w:hAnsi="Times New Roman" w:cs="Times New Roman"/>
          <w:b/>
          <w:i/>
          <w:sz w:val="28"/>
          <w:szCs w:val="28"/>
          <w:u w:val="single"/>
        </w:rPr>
      </w:pPr>
    </w:p>
    <w:p w:rsidR="002F1290" w:rsidRPr="002F1290" w:rsidRDefault="002F1290" w:rsidP="002F1290">
      <w:pPr>
        <w:widowControl/>
        <w:shd w:val="clear" w:color="auto" w:fill="FFFFFF"/>
        <w:autoSpaceDE/>
        <w:autoSpaceDN/>
        <w:adjustRightInd/>
        <w:jc w:val="center"/>
        <w:rPr>
          <w:rFonts w:ascii="Times New Roman" w:hAnsi="Times New Roman" w:cs="Times New Roman"/>
          <w:b/>
          <w:i/>
          <w:sz w:val="28"/>
          <w:szCs w:val="28"/>
          <w:u w:val="single"/>
        </w:rPr>
      </w:pPr>
      <w:r w:rsidRPr="002F1290">
        <w:rPr>
          <w:rFonts w:ascii="Times New Roman" w:hAnsi="Times New Roman" w:cs="Times New Roman"/>
          <w:b/>
          <w:i/>
          <w:sz w:val="28"/>
          <w:szCs w:val="28"/>
          <w:u w:val="single"/>
        </w:rPr>
        <w:t xml:space="preserve">Национальная безопасность и правоохранительная деятельность </w:t>
      </w:r>
    </w:p>
    <w:p w:rsidR="002F1290" w:rsidRPr="002F1290" w:rsidRDefault="002F1290" w:rsidP="002F1290">
      <w:pPr>
        <w:widowControl/>
        <w:shd w:val="clear" w:color="auto" w:fill="FFFFFF"/>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ab/>
        <w:t>По данному разделу (подраздел «Защита населения и территории от ЧС природного и техногенного характера, гражданская оборона») расходов  в 2019 году не производились.</w:t>
      </w:r>
    </w:p>
    <w:p w:rsidR="002F1290" w:rsidRPr="002F1290" w:rsidRDefault="002F1290" w:rsidP="002F1290">
      <w:pPr>
        <w:widowControl/>
        <w:shd w:val="clear" w:color="auto" w:fill="FFFFFF"/>
        <w:autoSpaceDE/>
        <w:autoSpaceDN/>
        <w:adjustRightInd/>
        <w:jc w:val="left"/>
        <w:rPr>
          <w:rFonts w:ascii="Times New Roman" w:hAnsi="Times New Roman" w:cs="Times New Roman"/>
          <w:b/>
          <w:i/>
          <w:sz w:val="22"/>
          <w:szCs w:val="22"/>
          <w:u w:val="single"/>
        </w:rPr>
      </w:pPr>
    </w:p>
    <w:p w:rsidR="002F1290" w:rsidRPr="002F1290" w:rsidRDefault="002F1290" w:rsidP="002F1290">
      <w:pPr>
        <w:widowControl/>
        <w:shd w:val="clear" w:color="auto" w:fill="FFFFFF"/>
        <w:autoSpaceDE/>
        <w:autoSpaceDN/>
        <w:adjustRightInd/>
        <w:jc w:val="center"/>
        <w:rPr>
          <w:rFonts w:ascii="Times New Roman" w:hAnsi="Times New Roman" w:cs="Times New Roman"/>
          <w:b/>
          <w:i/>
          <w:sz w:val="22"/>
          <w:szCs w:val="22"/>
          <w:u w:val="single"/>
        </w:rPr>
      </w:pPr>
      <w:r w:rsidRPr="002F1290">
        <w:rPr>
          <w:rFonts w:ascii="Times New Roman" w:hAnsi="Times New Roman" w:cs="Times New Roman"/>
          <w:b/>
          <w:i/>
          <w:sz w:val="22"/>
          <w:szCs w:val="22"/>
          <w:u w:val="single"/>
        </w:rPr>
        <w:t xml:space="preserve">НАЦИОНАЛЬНАЯ ЭКОНОМИКА </w:t>
      </w:r>
    </w:p>
    <w:p w:rsidR="002F1290" w:rsidRPr="002F1290" w:rsidRDefault="002F1290" w:rsidP="002F1290">
      <w:pPr>
        <w:widowControl/>
        <w:shd w:val="clear" w:color="auto" w:fill="FFFFFF"/>
        <w:autoSpaceDE/>
        <w:autoSpaceDN/>
        <w:adjustRightInd/>
        <w:rPr>
          <w:rFonts w:ascii="Times New Roman" w:hAnsi="Times New Roman" w:cs="Times New Roman"/>
          <w:sz w:val="28"/>
          <w:szCs w:val="28"/>
        </w:rPr>
      </w:pPr>
      <w:r w:rsidRPr="002F1290">
        <w:rPr>
          <w:rFonts w:ascii="Times New Roman" w:hAnsi="Times New Roman" w:cs="Times New Roman"/>
          <w:sz w:val="28"/>
          <w:szCs w:val="28"/>
          <w:shd w:val="clear" w:color="auto" w:fill="FFFFFF"/>
        </w:rPr>
        <w:t>По  данному разделу   расходы составили 5823,7</w:t>
      </w:r>
      <w:r w:rsidRPr="002F1290">
        <w:rPr>
          <w:rFonts w:ascii="Times New Roman" w:hAnsi="Times New Roman" w:cs="Times New Roman"/>
          <w:sz w:val="18"/>
          <w:szCs w:val="18"/>
          <w:shd w:val="clear" w:color="auto" w:fill="FFFFFF"/>
        </w:rPr>
        <w:t xml:space="preserve">. </w:t>
      </w:r>
      <w:r w:rsidRPr="002F1290">
        <w:rPr>
          <w:rFonts w:ascii="Times New Roman" w:hAnsi="Times New Roman" w:cs="Times New Roman"/>
          <w:sz w:val="28"/>
          <w:szCs w:val="28"/>
          <w:shd w:val="clear" w:color="auto" w:fill="FFFFFF"/>
        </w:rPr>
        <w:t>рублей или 99,13 % к уточненному плану.</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u w:val="single"/>
        </w:rPr>
        <w:t>По подразделу «Транспорт»</w:t>
      </w:r>
      <w:r w:rsidRPr="002F1290">
        <w:rPr>
          <w:rFonts w:ascii="Times New Roman" w:hAnsi="Times New Roman" w:cs="Times New Roman"/>
          <w:sz w:val="28"/>
          <w:szCs w:val="28"/>
        </w:rPr>
        <w:t xml:space="preserve">   были произведены расходы на обустройство пешеходных переходов, устройство посадочных остановок,  в сумме 934,89 тыс. рублей. Приобретены 2 единицы автобусов в сумме 3620,00 тыс.рублей, возмещение за осуществление перевозок 268,84 тыс. рублей</w:t>
      </w:r>
    </w:p>
    <w:p w:rsidR="002F1290" w:rsidRPr="002F1290" w:rsidRDefault="002F1290" w:rsidP="002F1290">
      <w:pPr>
        <w:widowControl/>
        <w:autoSpaceDE/>
        <w:autoSpaceDN/>
        <w:adjustRightInd/>
        <w:rPr>
          <w:rFonts w:ascii="Times New Roman" w:hAnsi="Times New Roman" w:cs="Times New Roman"/>
          <w:sz w:val="28"/>
          <w:szCs w:val="28"/>
        </w:rPr>
      </w:pP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u w:val="single"/>
        </w:rPr>
        <w:t>По подразделу «Дорожное хозяйство»</w:t>
      </w:r>
      <w:r w:rsidRPr="002F1290">
        <w:rPr>
          <w:rFonts w:ascii="Times New Roman" w:hAnsi="Times New Roman" w:cs="Times New Roman"/>
          <w:sz w:val="28"/>
          <w:szCs w:val="28"/>
        </w:rPr>
        <w:t xml:space="preserve"> осуществлялось перечисление межбюджетных трансфертов в бюджет Карасукского района на  ремонт  и реконструкцию автомобильных дорог города Карасука  в сумме 1000,00 тыс.рублей.</w:t>
      </w:r>
    </w:p>
    <w:p w:rsidR="002F1290" w:rsidRPr="002F1290" w:rsidRDefault="002F1290" w:rsidP="002F1290">
      <w:pPr>
        <w:widowControl/>
        <w:autoSpaceDE/>
        <w:autoSpaceDN/>
        <w:adjustRightInd/>
        <w:rPr>
          <w:rFonts w:ascii="Times New Roman" w:hAnsi="Times New Roman" w:cs="Times New Roman"/>
          <w:sz w:val="28"/>
          <w:szCs w:val="28"/>
        </w:rPr>
      </w:pPr>
    </w:p>
    <w:p w:rsidR="002F1290" w:rsidRPr="002F1290" w:rsidRDefault="002F1290" w:rsidP="002F1290">
      <w:pPr>
        <w:widowControl/>
        <w:shd w:val="clear" w:color="auto" w:fill="FFFFFF"/>
        <w:autoSpaceDE/>
        <w:autoSpaceDN/>
        <w:adjustRightInd/>
        <w:jc w:val="center"/>
        <w:rPr>
          <w:rFonts w:ascii="Times New Roman" w:hAnsi="Times New Roman" w:cs="Times New Roman"/>
          <w:b/>
          <w:i/>
          <w:sz w:val="28"/>
          <w:szCs w:val="28"/>
          <w:u w:val="single"/>
        </w:rPr>
      </w:pPr>
      <w:r w:rsidRPr="002F1290">
        <w:rPr>
          <w:rFonts w:ascii="Times New Roman" w:hAnsi="Times New Roman" w:cs="Times New Roman"/>
          <w:b/>
          <w:i/>
          <w:sz w:val="28"/>
          <w:szCs w:val="28"/>
          <w:u w:val="single"/>
        </w:rPr>
        <w:t>Жилищно-коммунальное хозяйство</w:t>
      </w:r>
    </w:p>
    <w:p w:rsidR="002F1290" w:rsidRPr="002F1290" w:rsidRDefault="002F1290" w:rsidP="002F1290">
      <w:pPr>
        <w:widowControl/>
        <w:shd w:val="clear" w:color="auto" w:fill="FFFFFF"/>
        <w:autoSpaceDE/>
        <w:autoSpaceDN/>
        <w:adjustRightInd/>
        <w:rPr>
          <w:rFonts w:ascii="Times New Roman" w:hAnsi="Times New Roman" w:cs="Times New Roman"/>
          <w:sz w:val="28"/>
          <w:szCs w:val="28"/>
        </w:rPr>
      </w:pPr>
      <w:r w:rsidRPr="002F1290">
        <w:rPr>
          <w:rFonts w:ascii="Times New Roman" w:hAnsi="Times New Roman" w:cs="Times New Roman"/>
          <w:sz w:val="22"/>
          <w:szCs w:val="22"/>
        </w:rPr>
        <w:tab/>
      </w:r>
      <w:r w:rsidRPr="002F1290">
        <w:rPr>
          <w:rFonts w:ascii="Times New Roman" w:hAnsi="Times New Roman" w:cs="Times New Roman"/>
          <w:sz w:val="28"/>
          <w:szCs w:val="28"/>
        </w:rPr>
        <w:t xml:space="preserve">В 2019 году фактический объем расходов бюджета города Карасука  по разделу «Жилищно-коммунальное хозяйство» составил  178027,1 </w:t>
      </w:r>
      <w:r w:rsidRPr="002F1290">
        <w:rPr>
          <w:rFonts w:ascii="Times New Roman" w:hAnsi="Times New Roman" w:cs="Times New Roman"/>
          <w:sz w:val="18"/>
          <w:szCs w:val="18"/>
        </w:rPr>
        <w:t xml:space="preserve"> </w:t>
      </w:r>
      <w:r w:rsidRPr="002F1290">
        <w:rPr>
          <w:rFonts w:ascii="Times New Roman" w:hAnsi="Times New Roman" w:cs="Times New Roman"/>
          <w:sz w:val="28"/>
          <w:szCs w:val="28"/>
        </w:rPr>
        <w:t>тыс. рублей  или  97,31  процентов от уточненных годовых назначений.</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ab/>
        <w:t>Расходы   бюджета   города Карасука   направлены по:</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b/>
          <w:sz w:val="28"/>
          <w:szCs w:val="28"/>
          <w:u w:val="single"/>
        </w:rPr>
        <w:t>РАЗДЕЛУ  0501 «Жилищное хозяйство»</w:t>
      </w:r>
      <w:r w:rsidRPr="002F1290">
        <w:rPr>
          <w:rFonts w:ascii="Times New Roman" w:hAnsi="Times New Roman" w:cs="Times New Roman"/>
          <w:sz w:val="28"/>
          <w:szCs w:val="28"/>
        </w:rPr>
        <w:t xml:space="preserve">  в общей сумме  81868,34 тыс.рублей, в том числе:</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 xml:space="preserve">- на  приобретение жилья для переселения граждан из аварийного жилого фонда 80532,71  тыс. рублей </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 на оплату  капитального  ремонта муниципального жилого фонда – 914,67 тыс. руб.;</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 снос аварийного жилья - 420,96 тыс. рублей.</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b/>
          <w:sz w:val="28"/>
          <w:szCs w:val="28"/>
          <w:u w:val="single"/>
        </w:rPr>
        <w:t xml:space="preserve">РАЗДЕЛУ 0502 «Коммунальное хозяйство»  </w:t>
      </w:r>
      <w:r w:rsidRPr="002F1290">
        <w:rPr>
          <w:rFonts w:ascii="Times New Roman" w:hAnsi="Times New Roman" w:cs="Times New Roman"/>
          <w:sz w:val="28"/>
          <w:szCs w:val="28"/>
        </w:rPr>
        <w:t xml:space="preserve">  в сумме 8893,36 тыс. рублей, в том числе:</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 возмещение затрат на предоставление населению услуг бани 1484,22 тыс. рублей.</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 на  реализацию муниципальной программы  "Подготовка  объектов жилищно-коммунального хозяйства Карасукского района Новосибирской области к отопительному периоду " – в сумме 6748,58тыс. рублей;</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 аудиторская проверка МУП « Коммунальщик» - 200,00 тыс. рублей.</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 на содержание муниципального имущества – 460,56 тыс. рублей;</w:t>
      </w:r>
    </w:p>
    <w:p w:rsidR="002F1290" w:rsidRPr="002F1290" w:rsidRDefault="002F1290" w:rsidP="002F1290">
      <w:pPr>
        <w:widowControl/>
        <w:autoSpaceDE/>
        <w:autoSpaceDN/>
        <w:adjustRightInd/>
        <w:rPr>
          <w:rFonts w:ascii="Times New Roman" w:hAnsi="Times New Roman" w:cs="Times New Roman"/>
          <w:color w:val="FF0000"/>
          <w:sz w:val="28"/>
          <w:szCs w:val="28"/>
          <w:highlight w:val="yellow"/>
        </w:rPr>
      </w:pP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b/>
          <w:sz w:val="28"/>
          <w:szCs w:val="28"/>
          <w:u w:val="single"/>
        </w:rPr>
        <w:t>РАЗДЕЛУ 0503 «Благоустройство</w:t>
      </w:r>
      <w:r w:rsidRPr="002F1290">
        <w:rPr>
          <w:rFonts w:ascii="Times New Roman" w:hAnsi="Times New Roman" w:cs="Times New Roman"/>
          <w:sz w:val="28"/>
          <w:szCs w:val="28"/>
        </w:rPr>
        <w:t xml:space="preserve">»  в сумме  86387,27 тыс. рублей  на оплату выполненных работ по благоустройству  города Карасука: </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 xml:space="preserve">- благоустройство Центрального парка 9985,61 тыс. рублей </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 перечислены субсидии на финансовое обеспечение выполнения муниципального МБУ «УМИ» в сумме 58625,00 тыс. рублей.</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 благоустройство дворовой территории 12542,15 тыс. рублей</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-Благоустройство города Карасука 5234,51 тыс. рублей</w:t>
      </w:r>
    </w:p>
    <w:p w:rsidR="002F1290" w:rsidRPr="002F1290" w:rsidRDefault="002F1290" w:rsidP="002F1290">
      <w:pPr>
        <w:widowControl/>
        <w:shd w:val="clear" w:color="auto" w:fill="FFFFFF"/>
        <w:autoSpaceDE/>
        <w:autoSpaceDN/>
        <w:adjustRightInd/>
        <w:rPr>
          <w:rFonts w:ascii="Times New Roman" w:hAnsi="Times New Roman" w:cs="Times New Roman"/>
          <w:sz w:val="28"/>
          <w:szCs w:val="28"/>
        </w:rPr>
      </w:pPr>
      <w:r w:rsidRPr="002F1290">
        <w:rPr>
          <w:rFonts w:ascii="Times New Roman" w:hAnsi="Times New Roman" w:cs="Times New Roman"/>
          <w:b/>
          <w:sz w:val="28"/>
          <w:szCs w:val="28"/>
          <w:u w:val="single"/>
        </w:rPr>
        <w:t>РАЗДЕЛУ 0505 «Другие вопросы в области ЖКХ»</w:t>
      </w:r>
      <w:r w:rsidRPr="002F1290">
        <w:rPr>
          <w:rFonts w:ascii="Times New Roman" w:hAnsi="Times New Roman" w:cs="Times New Roman"/>
          <w:sz w:val="28"/>
          <w:szCs w:val="28"/>
        </w:rPr>
        <w:t xml:space="preserve">  в сумме  878,08  тыс. рублей  на оплату выполненных работ:</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 строительство уличного освещения в сумме 462,07 тыс.рублей.</w:t>
      </w:r>
    </w:p>
    <w:p w:rsidR="002F1290" w:rsidRPr="002F1290" w:rsidRDefault="002F1290" w:rsidP="002F1290">
      <w:pPr>
        <w:widowControl/>
        <w:autoSpaceDE/>
        <w:autoSpaceDN/>
        <w:adjustRightInd/>
        <w:rPr>
          <w:rFonts w:ascii="Times New Roman" w:hAnsi="Times New Roman" w:cs="Times New Roman"/>
          <w:sz w:val="28"/>
          <w:szCs w:val="28"/>
        </w:rPr>
      </w:pPr>
      <w:r w:rsidRPr="002F1290">
        <w:rPr>
          <w:rFonts w:ascii="Times New Roman" w:hAnsi="Times New Roman" w:cs="Times New Roman"/>
          <w:sz w:val="28"/>
          <w:szCs w:val="28"/>
        </w:rPr>
        <w:lastRenderedPageBreak/>
        <w:t>-  взносы на капитальный ремонт многоквартирных домов 416,01 тыс. рублей</w:t>
      </w:r>
    </w:p>
    <w:p w:rsidR="002F1290" w:rsidRPr="002F1290" w:rsidRDefault="002F1290" w:rsidP="002F1290">
      <w:pPr>
        <w:widowControl/>
        <w:shd w:val="clear" w:color="auto" w:fill="FFFFFF"/>
        <w:autoSpaceDE/>
        <w:autoSpaceDN/>
        <w:adjustRightInd/>
        <w:rPr>
          <w:rFonts w:ascii="Times New Roman" w:hAnsi="Times New Roman" w:cs="Times New Roman"/>
          <w:sz w:val="22"/>
          <w:szCs w:val="22"/>
        </w:rPr>
      </w:pPr>
    </w:p>
    <w:p w:rsidR="002F1290" w:rsidRPr="002F1290" w:rsidRDefault="002F1290" w:rsidP="002F1290">
      <w:pPr>
        <w:widowControl/>
        <w:shd w:val="clear" w:color="auto" w:fill="FFFFFF"/>
        <w:autoSpaceDE/>
        <w:autoSpaceDN/>
        <w:adjustRightInd/>
        <w:jc w:val="center"/>
        <w:rPr>
          <w:rFonts w:ascii="Times New Roman" w:hAnsi="Times New Roman" w:cs="Times New Roman"/>
          <w:b/>
          <w:i/>
          <w:sz w:val="28"/>
          <w:szCs w:val="28"/>
          <w:u w:val="single"/>
        </w:rPr>
      </w:pPr>
      <w:r w:rsidRPr="002F1290">
        <w:rPr>
          <w:rFonts w:ascii="Times New Roman" w:hAnsi="Times New Roman" w:cs="Times New Roman"/>
          <w:b/>
          <w:i/>
          <w:sz w:val="28"/>
          <w:szCs w:val="28"/>
          <w:u w:val="single"/>
        </w:rPr>
        <w:t xml:space="preserve">Молодежная политика и оздоровление детей </w:t>
      </w:r>
    </w:p>
    <w:p w:rsidR="002F1290" w:rsidRPr="002F1290" w:rsidRDefault="002F1290" w:rsidP="002F1290">
      <w:pPr>
        <w:widowControl/>
        <w:shd w:val="clear" w:color="auto" w:fill="FFFFFF"/>
        <w:autoSpaceDE/>
        <w:autoSpaceDN/>
        <w:adjustRightInd/>
        <w:rPr>
          <w:rFonts w:ascii="Times New Roman" w:hAnsi="Times New Roman" w:cs="Times New Roman"/>
          <w:sz w:val="28"/>
          <w:szCs w:val="28"/>
        </w:rPr>
      </w:pPr>
      <w:r w:rsidRPr="002F1290">
        <w:rPr>
          <w:rFonts w:ascii="Times New Roman" w:hAnsi="Times New Roman" w:cs="Times New Roman"/>
          <w:sz w:val="28"/>
          <w:szCs w:val="28"/>
        </w:rPr>
        <w:t xml:space="preserve">    По данному разделу расходы составили 228,5 тыс.рублей или 91,4%.</w:t>
      </w:r>
    </w:p>
    <w:p w:rsidR="002F1290" w:rsidRPr="002F1290" w:rsidRDefault="002F1290" w:rsidP="002F1290">
      <w:pPr>
        <w:widowControl/>
        <w:shd w:val="clear" w:color="auto" w:fill="FFFFFF"/>
        <w:autoSpaceDE/>
        <w:autoSpaceDN/>
        <w:adjustRightInd/>
        <w:rPr>
          <w:rFonts w:ascii="Times New Roman" w:hAnsi="Times New Roman" w:cs="Times New Roman"/>
          <w:sz w:val="22"/>
          <w:szCs w:val="22"/>
        </w:rPr>
      </w:pPr>
    </w:p>
    <w:p w:rsidR="002F1290" w:rsidRPr="002F1290" w:rsidRDefault="002F1290" w:rsidP="002F1290">
      <w:pPr>
        <w:widowControl/>
        <w:shd w:val="clear" w:color="auto" w:fill="FFFFFF"/>
        <w:autoSpaceDE/>
        <w:autoSpaceDN/>
        <w:adjustRightInd/>
        <w:jc w:val="center"/>
        <w:rPr>
          <w:rFonts w:ascii="Times New Roman" w:hAnsi="Times New Roman" w:cs="Times New Roman"/>
          <w:b/>
          <w:i/>
          <w:sz w:val="28"/>
          <w:szCs w:val="28"/>
          <w:u w:val="single"/>
        </w:rPr>
      </w:pPr>
      <w:r w:rsidRPr="002F1290">
        <w:rPr>
          <w:rFonts w:ascii="Times New Roman" w:hAnsi="Times New Roman" w:cs="Times New Roman"/>
          <w:b/>
          <w:i/>
          <w:sz w:val="28"/>
          <w:szCs w:val="28"/>
          <w:u w:val="single"/>
        </w:rPr>
        <w:t>Культура, кинематография и средства массовой информации</w:t>
      </w:r>
    </w:p>
    <w:p w:rsidR="002F1290" w:rsidRPr="002F1290" w:rsidRDefault="002F1290" w:rsidP="002F1290">
      <w:pPr>
        <w:widowControl/>
        <w:shd w:val="clear" w:color="auto" w:fill="FFFFFF"/>
        <w:autoSpaceDE/>
        <w:autoSpaceDN/>
        <w:adjustRightInd/>
        <w:jc w:val="center"/>
        <w:rPr>
          <w:rFonts w:ascii="Times New Roman" w:hAnsi="Times New Roman" w:cs="Times New Roman"/>
          <w:b/>
          <w:i/>
          <w:sz w:val="22"/>
          <w:szCs w:val="22"/>
          <w:u w:val="single"/>
        </w:rPr>
      </w:pPr>
    </w:p>
    <w:p w:rsidR="002F1290" w:rsidRPr="002F1290" w:rsidRDefault="002F1290" w:rsidP="002F1290">
      <w:pPr>
        <w:widowControl/>
        <w:shd w:val="clear" w:color="auto" w:fill="FFFFFF"/>
        <w:autoSpaceDE/>
        <w:autoSpaceDN/>
        <w:adjustRightInd/>
        <w:rPr>
          <w:rFonts w:ascii="Times New Roman" w:hAnsi="Times New Roman" w:cs="Times New Roman"/>
          <w:sz w:val="28"/>
          <w:szCs w:val="28"/>
        </w:rPr>
      </w:pPr>
      <w:r w:rsidRPr="002F1290">
        <w:rPr>
          <w:rFonts w:ascii="Times New Roman" w:hAnsi="Times New Roman" w:cs="Times New Roman"/>
          <w:sz w:val="22"/>
          <w:szCs w:val="22"/>
        </w:rPr>
        <w:tab/>
      </w:r>
      <w:r w:rsidRPr="002F1290">
        <w:rPr>
          <w:rFonts w:ascii="Times New Roman" w:hAnsi="Times New Roman" w:cs="Times New Roman"/>
          <w:sz w:val="28"/>
          <w:szCs w:val="28"/>
        </w:rPr>
        <w:t>Расходы  бюджета  города Карасука в 2019 году по разделу «Культура, кинематография и средства массовой информации» составили 13134,5</w:t>
      </w:r>
    </w:p>
    <w:p w:rsidR="002F1290" w:rsidRPr="002F1290" w:rsidRDefault="002F1290" w:rsidP="002F1290">
      <w:pPr>
        <w:widowControl/>
        <w:autoSpaceDE/>
        <w:autoSpaceDN/>
        <w:adjustRightInd/>
        <w:rPr>
          <w:rFonts w:ascii="Times New Roman" w:hAnsi="Times New Roman" w:cs="Times New Roman"/>
          <w:i/>
          <w:sz w:val="28"/>
          <w:szCs w:val="28"/>
        </w:rPr>
      </w:pPr>
      <w:r w:rsidRPr="002F1290">
        <w:rPr>
          <w:rFonts w:ascii="Times New Roman" w:hAnsi="Times New Roman" w:cs="Times New Roman"/>
          <w:sz w:val="28"/>
          <w:szCs w:val="28"/>
        </w:rPr>
        <w:tab/>
      </w:r>
      <w:r w:rsidRPr="002F1290">
        <w:rPr>
          <w:rFonts w:ascii="Times New Roman" w:hAnsi="Times New Roman" w:cs="Times New Roman"/>
          <w:i/>
          <w:sz w:val="28"/>
          <w:szCs w:val="28"/>
        </w:rPr>
        <w:t>Указанные средства направлены на:</w:t>
      </w:r>
    </w:p>
    <w:tbl>
      <w:tblPr>
        <w:tblW w:w="9747" w:type="dxa"/>
        <w:tblLook w:val="01E0"/>
      </w:tblPr>
      <w:tblGrid>
        <w:gridCol w:w="9747"/>
      </w:tblGrid>
      <w:tr w:rsidR="002F1290" w:rsidRPr="002F1290" w:rsidTr="002F1290">
        <w:tc>
          <w:tcPr>
            <w:tcW w:w="9747" w:type="dxa"/>
            <w:shd w:val="clear" w:color="auto" w:fill="auto"/>
          </w:tcPr>
          <w:p w:rsidR="002F1290" w:rsidRPr="002F1290" w:rsidRDefault="002F1290" w:rsidP="002F1290">
            <w:pPr>
              <w:widowControl/>
              <w:numPr>
                <w:ilvl w:val="0"/>
                <w:numId w:val="21"/>
              </w:numPr>
              <w:autoSpaceDE/>
              <w:autoSpaceDN/>
              <w:adjustRightInd/>
              <w:jc w:val="left"/>
              <w:rPr>
                <w:rFonts w:ascii="Times New Roman" w:hAnsi="Times New Roman" w:cs="Times New Roman"/>
                <w:sz w:val="28"/>
                <w:szCs w:val="28"/>
              </w:rPr>
            </w:pPr>
            <w:r w:rsidRPr="002F1290">
              <w:rPr>
                <w:rFonts w:ascii="Times New Roman" w:hAnsi="Times New Roman" w:cs="Times New Roman"/>
                <w:sz w:val="28"/>
                <w:szCs w:val="28"/>
              </w:rPr>
              <w:t>Содержание  домов культуры, других учреждений клубного типа -12103,04  тыс.рублей;</w:t>
            </w:r>
          </w:p>
          <w:p w:rsidR="002F1290" w:rsidRPr="002F1290" w:rsidRDefault="002F1290" w:rsidP="002F1290">
            <w:pPr>
              <w:widowControl/>
              <w:numPr>
                <w:ilvl w:val="0"/>
                <w:numId w:val="21"/>
              </w:numPr>
              <w:autoSpaceDE/>
              <w:autoSpaceDN/>
              <w:adjustRightInd/>
              <w:jc w:val="left"/>
              <w:rPr>
                <w:rFonts w:ascii="Times New Roman" w:hAnsi="Times New Roman" w:cs="Times New Roman"/>
                <w:sz w:val="28"/>
                <w:szCs w:val="28"/>
              </w:rPr>
            </w:pPr>
            <w:r w:rsidRPr="002F1290">
              <w:rPr>
                <w:rFonts w:ascii="Times New Roman" w:hAnsi="Times New Roman" w:cs="Times New Roman"/>
                <w:sz w:val="28"/>
                <w:szCs w:val="28"/>
              </w:rPr>
              <w:t>функционирование библиотечной сети -  1031,5 тыс. рублей.</w:t>
            </w:r>
          </w:p>
        </w:tc>
      </w:tr>
    </w:tbl>
    <w:p w:rsidR="002F1290" w:rsidRPr="002F1290" w:rsidRDefault="002F1290" w:rsidP="002F1290">
      <w:pPr>
        <w:widowControl/>
        <w:shd w:val="clear" w:color="auto" w:fill="FFFFFF"/>
        <w:autoSpaceDE/>
        <w:autoSpaceDN/>
        <w:adjustRightInd/>
        <w:jc w:val="center"/>
        <w:rPr>
          <w:rFonts w:ascii="Times New Roman" w:hAnsi="Times New Roman" w:cs="Times New Roman"/>
          <w:b/>
          <w:i/>
          <w:sz w:val="28"/>
          <w:szCs w:val="28"/>
          <w:u w:val="single"/>
        </w:rPr>
      </w:pPr>
      <w:r w:rsidRPr="002F1290">
        <w:rPr>
          <w:rFonts w:ascii="Times New Roman" w:hAnsi="Times New Roman" w:cs="Times New Roman"/>
          <w:b/>
          <w:i/>
          <w:sz w:val="28"/>
          <w:szCs w:val="28"/>
          <w:u w:val="single"/>
        </w:rPr>
        <w:t>Социальная политика</w:t>
      </w:r>
    </w:p>
    <w:p w:rsidR="002F1290" w:rsidRPr="002F1290" w:rsidRDefault="002F1290" w:rsidP="002F1290">
      <w:pPr>
        <w:widowControl/>
        <w:shd w:val="clear" w:color="auto" w:fill="FFFFFF"/>
        <w:autoSpaceDE/>
        <w:autoSpaceDN/>
        <w:adjustRightInd/>
        <w:jc w:val="left"/>
        <w:rPr>
          <w:rFonts w:ascii="Times New Roman" w:hAnsi="Times New Roman" w:cs="Times New Roman"/>
          <w:sz w:val="28"/>
          <w:szCs w:val="28"/>
        </w:rPr>
      </w:pPr>
      <w:r w:rsidRPr="002F1290">
        <w:rPr>
          <w:rFonts w:ascii="Times New Roman" w:hAnsi="Times New Roman" w:cs="Times New Roman"/>
          <w:sz w:val="28"/>
          <w:szCs w:val="28"/>
        </w:rPr>
        <w:t>Обеспечены  выплаты к пенсиям  муниципальных служащих  на сумму 560,09 тыс.рублей;</w:t>
      </w:r>
    </w:p>
    <w:p w:rsidR="002F1290" w:rsidRPr="002F1290" w:rsidRDefault="002F1290" w:rsidP="002F1290">
      <w:pPr>
        <w:widowControl/>
        <w:shd w:val="clear" w:color="auto" w:fill="FFFFFF"/>
        <w:autoSpaceDE/>
        <w:autoSpaceDN/>
        <w:adjustRightInd/>
        <w:jc w:val="left"/>
        <w:rPr>
          <w:rFonts w:ascii="Times New Roman" w:hAnsi="Times New Roman" w:cs="Times New Roman"/>
          <w:sz w:val="28"/>
          <w:szCs w:val="28"/>
        </w:rPr>
      </w:pPr>
      <w:r w:rsidRPr="002F1290">
        <w:rPr>
          <w:rFonts w:ascii="Times New Roman" w:hAnsi="Times New Roman" w:cs="Times New Roman"/>
          <w:sz w:val="28"/>
          <w:szCs w:val="28"/>
        </w:rPr>
        <w:t>Направлено на социальное обеспечение граждан – 153,82 тыс.рублей;</w:t>
      </w:r>
    </w:p>
    <w:p w:rsidR="002F1290" w:rsidRPr="002F1290" w:rsidRDefault="002F1290" w:rsidP="002F1290">
      <w:pPr>
        <w:widowControl/>
        <w:shd w:val="clear" w:color="auto" w:fill="FFFFFF"/>
        <w:autoSpaceDE/>
        <w:autoSpaceDN/>
        <w:adjustRightInd/>
        <w:rPr>
          <w:rFonts w:ascii="Times New Roman" w:hAnsi="Times New Roman" w:cs="Times New Roman"/>
          <w:sz w:val="22"/>
          <w:szCs w:val="22"/>
        </w:rPr>
      </w:pPr>
    </w:p>
    <w:p w:rsidR="002F1290" w:rsidRPr="002F1290" w:rsidRDefault="002F1290" w:rsidP="002F1290">
      <w:pPr>
        <w:widowControl/>
        <w:shd w:val="clear" w:color="auto" w:fill="FFFFFF"/>
        <w:autoSpaceDE/>
        <w:autoSpaceDN/>
        <w:adjustRightInd/>
        <w:jc w:val="center"/>
        <w:rPr>
          <w:rFonts w:ascii="Times New Roman" w:hAnsi="Times New Roman" w:cs="Times New Roman"/>
          <w:b/>
          <w:i/>
          <w:sz w:val="28"/>
          <w:szCs w:val="28"/>
          <w:u w:val="single"/>
        </w:rPr>
      </w:pPr>
      <w:r w:rsidRPr="002F1290">
        <w:rPr>
          <w:rFonts w:ascii="Times New Roman" w:hAnsi="Times New Roman" w:cs="Times New Roman"/>
          <w:b/>
          <w:i/>
          <w:sz w:val="28"/>
          <w:szCs w:val="28"/>
          <w:u w:val="single"/>
        </w:rPr>
        <w:t>Иные межбюджетные трансферты</w:t>
      </w:r>
    </w:p>
    <w:p w:rsidR="002F1290" w:rsidRPr="002F1290" w:rsidRDefault="002F1290" w:rsidP="002F1290">
      <w:pPr>
        <w:widowControl/>
        <w:shd w:val="clear" w:color="auto" w:fill="FFFFFF"/>
        <w:autoSpaceDE/>
        <w:autoSpaceDN/>
        <w:adjustRightInd/>
        <w:rPr>
          <w:rFonts w:ascii="Times New Roman" w:hAnsi="Times New Roman" w:cs="Times New Roman"/>
          <w:sz w:val="22"/>
          <w:szCs w:val="22"/>
        </w:rPr>
      </w:pPr>
    </w:p>
    <w:p w:rsidR="002F1290" w:rsidRPr="002F1290" w:rsidRDefault="002F1290" w:rsidP="002F1290">
      <w:pPr>
        <w:widowControl/>
        <w:shd w:val="clear" w:color="auto" w:fill="FFFFFF"/>
        <w:autoSpaceDE/>
        <w:autoSpaceDN/>
        <w:adjustRightInd/>
        <w:jc w:val="left"/>
        <w:rPr>
          <w:rFonts w:ascii="Times New Roman" w:hAnsi="Times New Roman" w:cs="Times New Roman"/>
          <w:sz w:val="28"/>
          <w:szCs w:val="28"/>
        </w:rPr>
      </w:pPr>
      <w:r w:rsidRPr="002F1290">
        <w:rPr>
          <w:rFonts w:ascii="Times New Roman" w:hAnsi="Times New Roman" w:cs="Times New Roman"/>
          <w:sz w:val="28"/>
          <w:szCs w:val="28"/>
        </w:rPr>
        <w:t>Расходы  бюджета  города Карасука в 2019 году по разделу составили 80,0 тыс. рублей.</w:t>
      </w:r>
    </w:p>
    <w:p w:rsidR="002F1290" w:rsidRPr="002F1290" w:rsidRDefault="002F1290" w:rsidP="002F1290">
      <w:pPr>
        <w:widowControl/>
        <w:shd w:val="clear" w:color="auto" w:fill="FFFFFF"/>
        <w:autoSpaceDE/>
        <w:autoSpaceDN/>
        <w:adjustRightInd/>
        <w:jc w:val="center"/>
        <w:rPr>
          <w:rFonts w:ascii="Times New Roman" w:hAnsi="Times New Roman" w:cs="Times New Roman"/>
          <w:b/>
          <w:i/>
          <w:sz w:val="22"/>
          <w:szCs w:val="22"/>
          <w:u w:val="single"/>
        </w:rPr>
      </w:pPr>
    </w:p>
    <w:p w:rsidR="002F1290" w:rsidRPr="002F1290" w:rsidRDefault="002F1290" w:rsidP="002F1290">
      <w:pPr>
        <w:widowControl/>
        <w:shd w:val="clear" w:color="auto" w:fill="FFFFFF"/>
        <w:autoSpaceDE/>
        <w:autoSpaceDN/>
        <w:adjustRightInd/>
        <w:jc w:val="center"/>
        <w:rPr>
          <w:rFonts w:ascii="Times New Roman" w:hAnsi="Times New Roman" w:cs="Times New Roman"/>
          <w:b/>
          <w:i/>
          <w:sz w:val="28"/>
          <w:szCs w:val="28"/>
          <w:u w:val="single"/>
        </w:rPr>
      </w:pPr>
      <w:r w:rsidRPr="002F1290">
        <w:rPr>
          <w:rFonts w:ascii="Times New Roman" w:hAnsi="Times New Roman" w:cs="Times New Roman"/>
          <w:b/>
          <w:i/>
          <w:sz w:val="28"/>
          <w:szCs w:val="28"/>
          <w:u w:val="single"/>
        </w:rPr>
        <w:t xml:space="preserve">Источники финансирования дефицита бюджета </w:t>
      </w:r>
    </w:p>
    <w:p w:rsidR="002F1290" w:rsidRPr="002F1290" w:rsidRDefault="002F1290" w:rsidP="002F1290">
      <w:pPr>
        <w:widowControl/>
        <w:shd w:val="clear" w:color="auto" w:fill="FFFFFF"/>
        <w:autoSpaceDE/>
        <w:autoSpaceDN/>
        <w:adjustRightInd/>
        <w:jc w:val="center"/>
        <w:rPr>
          <w:rFonts w:ascii="Times New Roman" w:hAnsi="Times New Roman" w:cs="Times New Roman"/>
          <w:b/>
          <w:i/>
          <w:sz w:val="28"/>
          <w:szCs w:val="28"/>
          <w:u w:val="single"/>
        </w:rPr>
      </w:pPr>
      <w:r w:rsidRPr="002F1290">
        <w:rPr>
          <w:rFonts w:ascii="Times New Roman" w:hAnsi="Times New Roman" w:cs="Times New Roman"/>
          <w:b/>
          <w:i/>
          <w:sz w:val="28"/>
          <w:szCs w:val="28"/>
          <w:u w:val="single"/>
        </w:rPr>
        <w:t xml:space="preserve"> города Карасука</w:t>
      </w:r>
    </w:p>
    <w:p w:rsidR="002F1290" w:rsidRPr="002F1290" w:rsidRDefault="002F1290" w:rsidP="002F1290">
      <w:pPr>
        <w:widowControl/>
        <w:shd w:val="clear" w:color="auto" w:fill="FFFFFF"/>
        <w:autoSpaceDE/>
        <w:autoSpaceDN/>
        <w:adjustRightInd/>
        <w:jc w:val="center"/>
        <w:rPr>
          <w:rFonts w:ascii="Times New Roman" w:hAnsi="Times New Roman" w:cs="Times New Roman"/>
          <w:b/>
          <w:i/>
          <w:sz w:val="22"/>
          <w:szCs w:val="22"/>
          <w:u w:val="single"/>
        </w:rPr>
      </w:pPr>
    </w:p>
    <w:p w:rsidR="002F1290" w:rsidRPr="002F1290" w:rsidRDefault="002F1290" w:rsidP="002F1290">
      <w:pPr>
        <w:widowControl/>
        <w:shd w:val="clear" w:color="auto" w:fill="FFFFFF"/>
        <w:autoSpaceDE/>
        <w:autoSpaceDN/>
        <w:adjustRightInd/>
        <w:rPr>
          <w:rFonts w:ascii="Times New Roman" w:hAnsi="Times New Roman" w:cs="Times New Roman"/>
          <w:sz w:val="28"/>
          <w:szCs w:val="28"/>
        </w:rPr>
      </w:pPr>
      <w:r w:rsidRPr="002F1290">
        <w:rPr>
          <w:rFonts w:ascii="Times New Roman" w:hAnsi="Times New Roman" w:cs="Times New Roman"/>
          <w:sz w:val="22"/>
          <w:szCs w:val="22"/>
        </w:rPr>
        <w:tab/>
      </w:r>
      <w:r w:rsidRPr="002F1290">
        <w:rPr>
          <w:rFonts w:ascii="Times New Roman" w:hAnsi="Times New Roman" w:cs="Times New Roman"/>
          <w:sz w:val="28"/>
          <w:szCs w:val="28"/>
        </w:rPr>
        <w:t>В 2019 году баланс доходов и расходов  бюджета  города Карасука сложился в пользу доходов  – профицит  бюджета  города Карасука  составил    1505,00 тыс.рублей.</w:t>
      </w:r>
    </w:p>
    <w:sectPr w:rsidR="002F1290" w:rsidRPr="002F1290" w:rsidSect="00A5795C">
      <w:headerReference w:type="default" r:id="rId9"/>
      <w:pgSz w:w="11905" w:h="16838"/>
      <w:pgMar w:top="851" w:right="851" w:bottom="851" w:left="1418" w:header="720" w:footer="720"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289E" w:rsidRDefault="0040289E" w:rsidP="00D51903">
      <w:r>
        <w:separator/>
      </w:r>
    </w:p>
  </w:endnote>
  <w:endnote w:type="continuationSeparator" w:id="1">
    <w:p w:rsidR="0040289E" w:rsidRDefault="0040289E" w:rsidP="00D5190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Bookman Old Style"/>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ltica">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289E" w:rsidRDefault="0040289E" w:rsidP="00D51903">
      <w:r>
        <w:separator/>
      </w:r>
    </w:p>
  </w:footnote>
  <w:footnote w:type="continuationSeparator" w:id="1">
    <w:p w:rsidR="0040289E" w:rsidRDefault="0040289E" w:rsidP="00D519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F4B" w:rsidRPr="0002023D" w:rsidRDefault="003D6F4B" w:rsidP="00D51903">
    <w:pPr>
      <w:pBdr>
        <w:bottom w:val="thinThickSmallGap" w:sz="12" w:space="1" w:color="000080"/>
      </w:pBdr>
      <w:tabs>
        <w:tab w:val="center" w:pos="4677"/>
        <w:tab w:val="right" w:pos="9355"/>
      </w:tabs>
      <w:rPr>
        <w:rFonts w:ascii="Arial Narrow" w:hAnsi="Arial Narrow"/>
        <w:b/>
        <w:color w:val="000080"/>
      </w:rPr>
    </w:pPr>
    <w:r>
      <w:rPr>
        <w:rFonts w:ascii="Arial Narrow" w:hAnsi="Arial Narrow"/>
        <w:b/>
        <w:color w:val="000080"/>
      </w:rPr>
      <w:t>08 мая 2020 года № 19</w:t>
    </w:r>
    <w:r w:rsidRPr="0002023D">
      <w:rPr>
        <w:rFonts w:ascii="Arial Narrow" w:hAnsi="Arial Narrow"/>
        <w:b/>
        <w:color w:val="000080"/>
      </w:rPr>
      <w:t xml:space="preserve"> (</w:t>
    </w:r>
    <w:r>
      <w:rPr>
        <w:rFonts w:ascii="Arial Narrow" w:hAnsi="Arial Narrow"/>
        <w:b/>
        <w:color w:val="000080"/>
      </w:rPr>
      <w:t>514</w:t>
    </w:r>
    <w:r w:rsidRPr="0002023D">
      <w:rPr>
        <w:rFonts w:ascii="Arial Narrow" w:hAnsi="Arial Narrow"/>
        <w:b/>
        <w:color w:val="000080"/>
      </w:rPr>
      <w:t>)</w:t>
    </w:r>
  </w:p>
  <w:p w:rsidR="003D6F4B" w:rsidRDefault="003D6F4B" w:rsidP="00AB0A63">
    <w:pPr>
      <w:pBdr>
        <w:bottom w:val="thinThickSmallGap" w:sz="12" w:space="1" w:color="000080"/>
      </w:pBdr>
      <w:tabs>
        <w:tab w:val="center" w:pos="4677"/>
        <w:tab w:val="right" w:pos="9355"/>
      </w:tabs>
    </w:pPr>
    <w:r w:rsidRPr="0002023D">
      <w:rPr>
        <w:rFonts w:ascii="Arial Narrow" w:hAnsi="Arial Narrow"/>
        <w:b/>
        <w:color w:val="000080"/>
      </w:rPr>
      <w:t>Бюллетень Совета депутатов города Карасука Карасукского района Новосибирской области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multilevel"/>
    <w:tmpl w:val="5E5C5758"/>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123709AA"/>
    <w:multiLevelType w:val="hybridMultilevel"/>
    <w:tmpl w:val="5B5C45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F5B28E3"/>
    <w:multiLevelType w:val="hybridMultilevel"/>
    <w:tmpl w:val="AA700390"/>
    <w:lvl w:ilvl="0" w:tplc="2208DC1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681278"/>
    <w:multiLevelType w:val="hybridMultilevel"/>
    <w:tmpl w:val="5B5C45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26A71FF"/>
    <w:multiLevelType w:val="hybridMultilevel"/>
    <w:tmpl w:val="5B5C45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3A769AA"/>
    <w:multiLevelType w:val="hybridMultilevel"/>
    <w:tmpl w:val="CEE6F640"/>
    <w:lvl w:ilvl="0" w:tplc="10109404">
      <w:start w:val="2"/>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6">
    <w:nsid w:val="249B0115"/>
    <w:multiLevelType w:val="hybridMultilevel"/>
    <w:tmpl w:val="38FC8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E50DAB"/>
    <w:multiLevelType w:val="hybridMultilevel"/>
    <w:tmpl w:val="16261BAA"/>
    <w:lvl w:ilvl="0" w:tplc="8A1A80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D707056"/>
    <w:multiLevelType w:val="hybridMultilevel"/>
    <w:tmpl w:val="5BBA6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104502"/>
    <w:multiLevelType w:val="hybridMultilevel"/>
    <w:tmpl w:val="91362CE6"/>
    <w:lvl w:ilvl="0" w:tplc="6352DB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329D6E83"/>
    <w:multiLevelType w:val="hybridMultilevel"/>
    <w:tmpl w:val="467C56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D14BCC"/>
    <w:multiLevelType w:val="hybridMultilevel"/>
    <w:tmpl w:val="3C585A1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1F026C"/>
    <w:multiLevelType w:val="multilevel"/>
    <w:tmpl w:val="00B8D830"/>
    <w:lvl w:ilvl="0">
      <w:start w:val="1"/>
      <w:numFmt w:val="decimal"/>
      <w:lvlText w:val="%1."/>
      <w:lvlJc w:val="left"/>
      <w:pPr>
        <w:ind w:left="1684" w:hanging="975"/>
      </w:pPr>
      <w:rPr>
        <w:rFonts w:ascii="Times New Roman" w:hAnsi="Times New Roman" w:cs="Times New Roman" w:hint="default"/>
        <w:b w:val="0"/>
        <w:sz w:val="28"/>
        <w:szCs w:val="28"/>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nsid w:val="3BB133E0"/>
    <w:multiLevelType w:val="hybridMultilevel"/>
    <w:tmpl w:val="16261BAA"/>
    <w:lvl w:ilvl="0" w:tplc="8A1A80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C9722E9"/>
    <w:multiLevelType w:val="hybridMultilevel"/>
    <w:tmpl w:val="BB68F474"/>
    <w:lvl w:ilvl="0" w:tplc="C6BCBB7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63F748E0"/>
    <w:multiLevelType w:val="hybridMultilevel"/>
    <w:tmpl w:val="4AA4E9D2"/>
    <w:lvl w:ilvl="0" w:tplc="B60A2302">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6">
    <w:nsid w:val="6B0163C1"/>
    <w:multiLevelType w:val="hybridMultilevel"/>
    <w:tmpl w:val="B1FC7ED6"/>
    <w:lvl w:ilvl="0" w:tplc="11A406F8">
      <w:start w:val="1"/>
      <w:numFmt w:val="decimal"/>
      <w:lvlText w:val="%1."/>
      <w:lvlJc w:val="left"/>
      <w:pPr>
        <w:ind w:left="1065" w:hanging="106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73F839BB"/>
    <w:multiLevelType w:val="hybridMultilevel"/>
    <w:tmpl w:val="679EAD5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9B972ED"/>
    <w:multiLevelType w:val="hybridMultilevel"/>
    <w:tmpl w:val="E9E48658"/>
    <w:lvl w:ilvl="0" w:tplc="1174CD9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79D079CB"/>
    <w:multiLevelType w:val="hybridMultilevel"/>
    <w:tmpl w:val="3FA61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D66923"/>
    <w:multiLevelType w:val="hybridMultilevel"/>
    <w:tmpl w:val="FABA3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E5269E6"/>
    <w:multiLevelType w:val="hybridMultilevel"/>
    <w:tmpl w:val="5B5C45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5"/>
  </w:num>
  <w:num w:numId="3">
    <w:abstractNumId w:val="2"/>
  </w:num>
  <w:num w:numId="4">
    <w:abstractNumId w:val="19"/>
  </w:num>
  <w:num w:numId="5">
    <w:abstractNumId w:val="11"/>
  </w:num>
  <w:num w:numId="6">
    <w:abstractNumId w:val="14"/>
  </w:num>
  <w:num w:numId="7">
    <w:abstractNumId w:val="7"/>
  </w:num>
  <w:num w:numId="8">
    <w:abstractNumId w:val="17"/>
  </w:num>
  <w:num w:numId="9">
    <w:abstractNumId w:val="12"/>
  </w:num>
  <w:num w:numId="10">
    <w:abstractNumId w:val="10"/>
  </w:num>
  <w:num w:numId="11">
    <w:abstractNumId w:val="5"/>
  </w:num>
  <w:num w:numId="12">
    <w:abstractNumId w:val="6"/>
  </w:num>
  <w:num w:numId="13">
    <w:abstractNumId w:val="16"/>
  </w:num>
  <w:num w:numId="14">
    <w:abstractNumId w:val="13"/>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4"/>
  </w:num>
  <w:num w:numId="19">
    <w:abstractNumId w:val="3"/>
  </w:num>
  <w:num w:numId="20">
    <w:abstractNumId w:val="1"/>
  </w:num>
  <w:num w:numId="21">
    <w:abstractNumId w:val="20"/>
  </w:num>
  <w:num w:numId="22">
    <w:abstractNumId w:val="2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2C7C7E"/>
    <w:rsid w:val="000027EE"/>
    <w:rsid w:val="00011E38"/>
    <w:rsid w:val="00021A12"/>
    <w:rsid w:val="00023398"/>
    <w:rsid w:val="000311B1"/>
    <w:rsid w:val="00034655"/>
    <w:rsid w:val="00037B1C"/>
    <w:rsid w:val="00041E6D"/>
    <w:rsid w:val="00043958"/>
    <w:rsid w:val="000453B2"/>
    <w:rsid w:val="000466A9"/>
    <w:rsid w:val="00050ED1"/>
    <w:rsid w:val="000521D3"/>
    <w:rsid w:val="00054B15"/>
    <w:rsid w:val="00062C55"/>
    <w:rsid w:val="000677C4"/>
    <w:rsid w:val="00072F2D"/>
    <w:rsid w:val="000772D1"/>
    <w:rsid w:val="00080C95"/>
    <w:rsid w:val="0008356D"/>
    <w:rsid w:val="00083BCA"/>
    <w:rsid w:val="00095060"/>
    <w:rsid w:val="00097D0A"/>
    <w:rsid w:val="000A2659"/>
    <w:rsid w:val="000A628D"/>
    <w:rsid w:val="000B0DD1"/>
    <w:rsid w:val="000B4DC4"/>
    <w:rsid w:val="000B77D2"/>
    <w:rsid w:val="000C247B"/>
    <w:rsid w:val="000C6F75"/>
    <w:rsid w:val="000C7D00"/>
    <w:rsid w:val="000E1B25"/>
    <w:rsid w:val="000E2DB4"/>
    <w:rsid w:val="000E4A64"/>
    <w:rsid w:val="000E7C23"/>
    <w:rsid w:val="000F1885"/>
    <w:rsid w:val="000F677F"/>
    <w:rsid w:val="000F6B29"/>
    <w:rsid w:val="00102AB7"/>
    <w:rsid w:val="00103746"/>
    <w:rsid w:val="0012179D"/>
    <w:rsid w:val="00140CC0"/>
    <w:rsid w:val="001421F0"/>
    <w:rsid w:val="00146C91"/>
    <w:rsid w:val="0014772E"/>
    <w:rsid w:val="001504AD"/>
    <w:rsid w:val="00160145"/>
    <w:rsid w:val="001751D1"/>
    <w:rsid w:val="00192965"/>
    <w:rsid w:val="00195131"/>
    <w:rsid w:val="001A47DF"/>
    <w:rsid w:val="001B1716"/>
    <w:rsid w:val="001B28C0"/>
    <w:rsid w:val="001B49B3"/>
    <w:rsid w:val="001B7B34"/>
    <w:rsid w:val="001D2DF6"/>
    <w:rsid w:val="001E1349"/>
    <w:rsid w:val="001E21EF"/>
    <w:rsid w:val="001F0EE8"/>
    <w:rsid w:val="001F405F"/>
    <w:rsid w:val="00201054"/>
    <w:rsid w:val="0020282E"/>
    <w:rsid w:val="00205062"/>
    <w:rsid w:val="00205D32"/>
    <w:rsid w:val="00206E49"/>
    <w:rsid w:val="002153A4"/>
    <w:rsid w:val="00250346"/>
    <w:rsid w:val="00256C4E"/>
    <w:rsid w:val="00257C43"/>
    <w:rsid w:val="00262E8E"/>
    <w:rsid w:val="00266790"/>
    <w:rsid w:val="00267C0C"/>
    <w:rsid w:val="00274A01"/>
    <w:rsid w:val="002774A5"/>
    <w:rsid w:val="00285EE3"/>
    <w:rsid w:val="002A23BF"/>
    <w:rsid w:val="002A651B"/>
    <w:rsid w:val="002A7799"/>
    <w:rsid w:val="002C0665"/>
    <w:rsid w:val="002C3C50"/>
    <w:rsid w:val="002C7C7E"/>
    <w:rsid w:val="002D4EF5"/>
    <w:rsid w:val="002E2A33"/>
    <w:rsid w:val="002F1290"/>
    <w:rsid w:val="002F3E46"/>
    <w:rsid w:val="002F6ECE"/>
    <w:rsid w:val="003004B0"/>
    <w:rsid w:val="00313AB4"/>
    <w:rsid w:val="0032599D"/>
    <w:rsid w:val="003259B9"/>
    <w:rsid w:val="00325FED"/>
    <w:rsid w:val="003502B6"/>
    <w:rsid w:val="0035289D"/>
    <w:rsid w:val="00352D9D"/>
    <w:rsid w:val="00355CA6"/>
    <w:rsid w:val="00376472"/>
    <w:rsid w:val="00384E1D"/>
    <w:rsid w:val="003904F3"/>
    <w:rsid w:val="00391AEB"/>
    <w:rsid w:val="00391E39"/>
    <w:rsid w:val="003A3AB8"/>
    <w:rsid w:val="003A57D5"/>
    <w:rsid w:val="003B22EC"/>
    <w:rsid w:val="003B699C"/>
    <w:rsid w:val="003D3EA6"/>
    <w:rsid w:val="003D6F4B"/>
    <w:rsid w:val="003F55D6"/>
    <w:rsid w:val="003F7298"/>
    <w:rsid w:val="00401187"/>
    <w:rsid w:val="0040289E"/>
    <w:rsid w:val="004058AD"/>
    <w:rsid w:val="004135FA"/>
    <w:rsid w:val="0041623F"/>
    <w:rsid w:val="00417B3A"/>
    <w:rsid w:val="00417F0C"/>
    <w:rsid w:val="00424B55"/>
    <w:rsid w:val="00437138"/>
    <w:rsid w:val="00445FE3"/>
    <w:rsid w:val="00453773"/>
    <w:rsid w:val="00454D6B"/>
    <w:rsid w:val="0046001E"/>
    <w:rsid w:val="0046096F"/>
    <w:rsid w:val="00464D98"/>
    <w:rsid w:val="0047097D"/>
    <w:rsid w:val="00472D92"/>
    <w:rsid w:val="00473A51"/>
    <w:rsid w:val="00477277"/>
    <w:rsid w:val="0048032F"/>
    <w:rsid w:val="00492751"/>
    <w:rsid w:val="004A7244"/>
    <w:rsid w:val="004A7787"/>
    <w:rsid w:val="004B63B8"/>
    <w:rsid w:val="004C127E"/>
    <w:rsid w:val="004D281A"/>
    <w:rsid w:val="004D37C0"/>
    <w:rsid w:val="004D3F26"/>
    <w:rsid w:val="004F069E"/>
    <w:rsid w:val="004F5D70"/>
    <w:rsid w:val="0050428C"/>
    <w:rsid w:val="005246EE"/>
    <w:rsid w:val="005312BF"/>
    <w:rsid w:val="00575568"/>
    <w:rsid w:val="005814AC"/>
    <w:rsid w:val="005851CF"/>
    <w:rsid w:val="00585CC7"/>
    <w:rsid w:val="00590EFE"/>
    <w:rsid w:val="00595501"/>
    <w:rsid w:val="005968E2"/>
    <w:rsid w:val="005A420E"/>
    <w:rsid w:val="005A6A65"/>
    <w:rsid w:val="005A7E38"/>
    <w:rsid w:val="005C0935"/>
    <w:rsid w:val="005C20AB"/>
    <w:rsid w:val="005C48B4"/>
    <w:rsid w:val="005C56B0"/>
    <w:rsid w:val="005E10A9"/>
    <w:rsid w:val="005F0B18"/>
    <w:rsid w:val="005F168C"/>
    <w:rsid w:val="005F20BB"/>
    <w:rsid w:val="00600E65"/>
    <w:rsid w:val="00606805"/>
    <w:rsid w:val="00610953"/>
    <w:rsid w:val="00616274"/>
    <w:rsid w:val="006179AA"/>
    <w:rsid w:val="00627118"/>
    <w:rsid w:val="006313E3"/>
    <w:rsid w:val="00632912"/>
    <w:rsid w:val="00635AA7"/>
    <w:rsid w:val="00640C09"/>
    <w:rsid w:val="006426BB"/>
    <w:rsid w:val="00647308"/>
    <w:rsid w:val="0066422A"/>
    <w:rsid w:val="00665ED7"/>
    <w:rsid w:val="006667AE"/>
    <w:rsid w:val="00675E1B"/>
    <w:rsid w:val="00675F16"/>
    <w:rsid w:val="006810D2"/>
    <w:rsid w:val="00685249"/>
    <w:rsid w:val="006911CD"/>
    <w:rsid w:val="006A5077"/>
    <w:rsid w:val="006A5F30"/>
    <w:rsid w:val="006B4C56"/>
    <w:rsid w:val="006C5877"/>
    <w:rsid w:val="006D6D50"/>
    <w:rsid w:val="006E0211"/>
    <w:rsid w:val="006E5D4A"/>
    <w:rsid w:val="006E6EF2"/>
    <w:rsid w:val="006F16AE"/>
    <w:rsid w:val="006F2D95"/>
    <w:rsid w:val="006F7615"/>
    <w:rsid w:val="00701D84"/>
    <w:rsid w:val="007023A7"/>
    <w:rsid w:val="00720C3D"/>
    <w:rsid w:val="00726927"/>
    <w:rsid w:val="00732695"/>
    <w:rsid w:val="007328AE"/>
    <w:rsid w:val="00733BD6"/>
    <w:rsid w:val="00735BD9"/>
    <w:rsid w:val="00741A5D"/>
    <w:rsid w:val="00751297"/>
    <w:rsid w:val="00752C63"/>
    <w:rsid w:val="00760BAB"/>
    <w:rsid w:val="00762BDB"/>
    <w:rsid w:val="00763848"/>
    <w:rsid w:val="0076777B"/>
    <w:rsid w:val="00774934"/>
    <w:rsid w:val="00780E97"/>
    <w:rsid w:val="00781635"/>
    <w:rsid w:val="007822CF"/>
    <w:rsid w:val="0078298F"/>
    <w:rsid w:val="00782EDE"/>
    <w:rsid w:val="00783205"/>
    <w:rsid w:val="00795E92"/>
    <w:rsid w:val="00796F89"/>
    <w:rsid w:val="007A5344"/>
    <w:rsid w:val="007A61B8"/>
    <w:rsid w:val="007B174F"/>
    <w:rsid w:val="007B6517"/>
    <w:rsid w:val="007C1914"/>
    <w:rsid w:val="007D0180"/>
    <w:rsid w:val="007D128F"/>
    <w:rsid w:val="007D2705"/>
    <w:rsid w:val="007E1B52"/>
    <w:rsid w:val="007E278D"/>
    <w:rsid w:val="007F4706"/>
    <w:rsid w:val="00801B3E"/>
    <w:rsid w:val="0081509D"/>
    <w:rsid w:val="00815B39"/>
    <w:rsid w:val="00822636"/>
    <w:rsid w:val="0082627F"/>
    <w:rsid w:val="008757C7"/>
    <w:rsid w:val="00884E49"/>
    <w:rsid w:val="0088539D"/>
    <w:rsid w:val="00886891"/>
    <w:rsid w:val="00896295"/>
    <w:rsid w:val="008A477D"/>
    <w:rsid w:val="008A57D9"/>
    <w:rsid w:val="008A7135"/>
    <w:rsid w:val="008B00D6"/>
    <w:rsid w:val="008B203D"/>
    <w:rsid w:val="008D47BA"/>
    <w:rsid w:val="008E177B"/>
    <w:rsid w:val="008F50CB"/>
    <w:rsid w:val="00911DF6"/>
    <w:rsid w:val="0091567E"/>
    <w:rsid w:val="009179A2"/>
    <w:rsid w:val="009228CF"/>
    <w:rsid w:val="009412C4"/>
    <w:rsid w:val="0094278B"/>
    <w:rsid w:val="00942E81"/>
    <w:rsid w:val="009553C8"/>
    <w:rsid w:val="00960058"/>
    <w:rsid w:val="00992A5E"/>
    <w:rsid w:val="009A00A3"/>
    <w:rsid w:val="009A6B77"/>
    <w:rsid w:val="009A6EE2"/>
    <w:rsid w:val="009A761B"/>
    <w:rsid w:val="009A7E5D"/>
    <w:rsid w:val="009B1562"/>
    <w:rsid w:val="009B38F5"/>
    <w:rsid w:val="009C3CE1"/>
    <w:rsid w:val="009D21C3"/>
    <w:rsid w:val="009D5FE6"/>
    <w:rsid w:val="009E46B5"/>
    <w:rsid w:val="009F0D7F"/>
    <w:rsid w:val="009F236C"/>
    <w:rsid w:val="009F2ACC"/>
    <w:rsid w:val="00A02065"/>
    <w:rsid w:val="00A04BF3"/>
    <w:rsid w:val="00A05CDB"/>
    <w:rsid w:val="00A07CD8"/>
    <w:rsid w:val="00A23274"/>
    <w:rsid w:val="00A27C4E"/>
    <w:rsid w:val="00A33FD1"/>
    <w:rsid w:val="00A43E50"/>
    <w:rsid w:val="00A5795C"/>
    <w:rsid w:val="00A67988"/>
    <w:rsid w:val="00A7046A"/>
    <w:rsid w:val="00A704F7"/>
    <w:rsid w:val="00A7133E"/>
    <w:rsid w:val="00A7233C"/>
    <w:rsid w:val="00A7382D"/>
    <w:rsid w:val="00A740F3"/>
    <w:rsid w:val="00A750F7"/>
    <w:rsid w:val="00A80DD2"/>
    <w:rsid w:val="00A86542"/>
    <w:rsid w:val="00AA0DA0"/>
    <w:rsid w:val="00AA1C9E"/>
    <w:rsid w:val="00AA596B"/>
    <w:rsid w:val="00AB0A63"/>
    <w:rsid w:val="00AB3018"/>
    <w:rsid w:val="00AB602D"/>
    <w:rsid w:val="00AC3661"/>
    <w:rsid w:val="00AC56FD"/>
    <w:rsid w:val="00AE0DB4"/>
    <w:rsid w:val="00AE1AD3"/>
    <w:rsid w:val="00AE493E"/>
    <w:rsid w:val="00AE536B"/>
    <w:rsid w:val="00AF5EAA"/>
    <w:rsid w:val="00B01F94"/>
    <w:rsid w:val="00B14689"/>
    <w:rsid w:val="00B20EF7"/>
    <w:rsid w:val="00B21CF0"/>
    <w:rsid w:val="00B21F92"/>
    <w:rsid w:val="00B25E4C"/>
    <w:rsid w:val="00B2755D"/>
    <w:rsid w:val="00B305E8"/>
    <w:rsid w:val="00B36AA7"/>
    <w:rsid w:val="00B36AFB"/>
    <w:rsid w:val="00B45326"/>
    <w:rsid w:val="00B62B96"/>
    <w:rsid w:val="00B64C12"/>
    <w:rsid w:val="00B75A34"/>
    <w:rsid w:val="00B83F5C"/>
    <w:rsid w:val="00B95199"/>
    <w:rsid w:val="00BA33B4"/>
    <w:rsid w:val="00BA5021"/>
    <w:rsid w:val="00BA55BA"/>
    <w:rsid w:val="00BA60C7"/>
    <w:rsid w:val="00BB4241"/>
    <w:rsid w:val="00BB5588"/>
    <w:rsid w:val="00BD2F78"/>
    <w:rsid w:val="00BF0326"/>
    <w:rsid w:val="00BF3513"/>
    <w:rsid w:val="00C01982"/>
    <w:rsid w:val="00C03DFF"/>
    <w:rsid w:val="00C05C29"/>
    <w:rsid w:val="00C1034E"/>
    <w:rsid w:val="00C14E58"/>
    <w:rsid w:val="00C2253B"/>
    <w:rsid w:val="00C24C36"/>
    <w:rsid w:val="00C27133"/>
    <w:rsid w:val="00C31389"/>
    <w:rsid w:val="00C372CF"/>
    <w:rsid w:val="00C42DA5"/>
    <w:rsid w:val="00C47718"/>
    <w:rsid w:val="00C51265"/>
    <w:rsid w:val="00C54B09"/>
    <w:rsid w:val="00C56972"/>
    <w:rsid w:val="00C91E0F"/>
    <w:rsid w:val="00CA3140"/>
    <w:rsid w:val="00CA66B7"/>
    <w:rsid w:val="00CA7CF5"/>
    <w:rsid w:val="00CB2FD4"/>
    <w:rsid w:val="00CB7913"/>
    <w:rsid w:val="00CB7AC2"/>
    <w:rsid w:val="00CC3D2C"/>
    <w:rsid w:val="00CD4220"/>
    <w:rsid w:val="00CF079A"/>
    <w:rsid w:val="00CF4806"/>
    <w:rsid w:val="00D13B51"/>
    <w:rsid w:val="00D437D3"/>
    <w:rsid w:val="00D51903"/>
    <w:rsid w:val="00D54AF6"/>
    <w:rsid w:val="00D7482B"/>
    <w:rsid w:val="00D75601"/>
    <w:rsid w:val="00D97B42"/>
    <w:rsid w:val="00DA7CEF"/>
    <w:rsid w:val="00DB07C6"/>
    <w:rsid w:val="00DB09CE"/>
    <w:rsid w:val="00DB2C5D"/>
    <w:rsid w:val="00DB6C04"/>
    <w:rsid w:val="00DC0872"/>
    <w:rsid w:val="00DC308A"/>
    <w:rsid w:val="00DC78B5"/>
    <w:rsid w:val="00DD66E9"/>
    <w:rsid w:val="00DE4C75"/>
    <w:rsid w:val="00DF1F96"/>
    <w:rsid w:val="00DF2B28"/>
    <w:rsid w:val="00E0017A"/>
    <w:rsid w:val="00E07E33"/>
    <w:rsid w:val="00E10626"/>
    <w:rsid w:val="00E148C8"/>
    <w:rsid w:val="00E3192A"/>
    <w:rsid w:val="00E37AA9"/>
    <w:rsid w:val="00E37D31"/>
    <w:rsid w:val="00E61E2B"/>
    <w:rsid w:val="00E64B71"/>
    <w:rsid w:val="00E71EA9"/>
    <w:rsid w:val="00E75F06"/>
    <w:rsid w:val="00E77739"/>
    <w:rsid w:val="00E80ACB"/>
    <w:rsid w:val="00E86B43"/>
    <w:rsid w:val="00E86EE6"/>
    <w:rsid w:val="00E872FD"/>
    <w:rsid w:val="00E95CD2"/>
    <w:rsid w:val="00E9708B"/>
    <w:rsid w:val="00EA2E63"/>
    <w:rsid w:val="00EA3079"/>
    <w:rsid w:val="00EA5D27"/>
    <w:rsid w:val="00EB27C6"/>
    <w:rsid w:val="00EB34F0"/>
    <w:rsid w:val="00EB4C9A"/>
    <w:rsid w:val="00EB63B6"/>
    <w:rsid w:val="00EB76E1"/>
    <w:rsid w:val="00EC41DB"/>
    <w:rsid w:val="00EC57C0"/>
    <w:rsid w:val="00EE01FD"/>
    <w:rsid w:val="00EE08D6"/>
    <w:rsid w:val="00EE47F9"/>
    <w:rsid w:val="00EE5A51"/>
    <w:rsid w:val="00EE702F"/>
    <w:rsid w:val="00EE7C73"/>
    <w:rsid w:val="00EE7EA4"/>
    <w:rsid w:val="00EF0668"/>
    <w:rsid w:val="00EF223C"/>
    <w:rsid w:val="00F01171"/>
    <w:rsid w:val="00F07E72"/>
    <w:rsid w:val="00F10BCB"/>
    <w:rsid w:val="00F26671"/>
    <w:rsid w:val="00F30300"/>
    <w:rsid w:val="00F45D72"/>
    <w:rsid w:val="00F619AA"/>
    <w:rsid w:val="00F638C4"/>
    <w:rsid w:val="00F73683"/>
    <w:rsid w:val="00F77E59"/>
    <w:rsid w:val="00F92858"/>
    <w:rsid w:val="00F92B10"/>
    <w:rsid w:val="00F934D9"/>
    <w:rsid w:val="00FA2513"/>
    <w:rsid w:val="00FA2B97"/>
    <w:rsid w:val="00FD1394"/>
    <w:rsid w:val="00FD4AE0"/>
    <w:rsid w:val="00FD51FC"/>
    <w:rsid w:val="00FE0BFF"/>
    <w:rsid w:val="00FE1D84"/>
    <w:rsid w:val="00FE2285"/>
    <w:rsid w:val="00FE303E"/>
    <w:rsid w:val="00FF348F"/>
    <w:rsid w:val="00FF68D9"/>
    <w:rsid w:val="00FF74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qFormat="1"/>
    <w:lsdException w:name="toc 2" w:uiPriority="0" w:qFormat="1"/>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page number"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3D effects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C7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
    <w:next w:val="a"/>
    <w:link w:val="10"/>
    <w:qFormat/>
    <w:rsid w:val="00F619AA"/>
    <w:pPr>
      <w:keepNext/>
      <w:widowControl/>
      <w:autoSpaceDE/>
      <w:autoSpaceDN/>
      <w:adjustRightInd/>
      <w:jc w:val="center"/>
      <w:outlineLvl w:val="0"/>
    </w:pPr>
    <w:rPr>
      <w:rFonts w:ascii="Times New Roman" w:hAnsi="Times New Roman" w:cs="Times New Roman"/>
      <w:b/>
      <w:sz w:val="36"/>
    </w:rPr>
  </w:style>
  <w:style w:type="paragraph" w:styleId="2">
    <w:name w:val="heading 2"/>
    <w:basedOn w:val="a"/>
    <w:next w:val="a"/>
    <w:link w:val="20"/>
    <w:qFormat/>
    <w:rsid w:val="007328AE"/>
    <w:pPr>
      <w:keepNext/>
      <w:widowControl/>
      <w:autoSpaceDE/>
      <w:autoSpaceDN/>
      <w:adjustRightInd/>
      <w:spacing w:before="240" w:after="60"/>
      <w:jc w:val="left"/>
      <w:outlineLvl w:val="1"/>
    </w:pPr>
    <w:rPr>
      <w:b/>
      <w:bCs/>
      <w:i/>
      <w:iCs/>
      <w:sz w:val="28"/>
      <w:szCs w:val="28"/>
    </w:rPr>
  </w:style>
  <w:style w:type="paragraph" w:styleId="3">
    <w:name w:val="heading 3"/>
    <w:basedOn w:val="a"/>
    <w:next w:val="a"/>
    <w:link w:val="30"/>
    <w:unhideWhenUsed/>
    <w:qFormat/>
    <w:rsid w:val="001D2DF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328AE"/>
    <w:pPr>
      <w:keepNext/>
      <w:widowControl/>
      <w:autoSpaceDE/>
      <w:autoSpaceDN/>
      <w:adjustRightInd/>
      <w:spacing w:before="240" w:after="60"/>
      <w:jc w:val="left"/>
      <w:outlineLvl w:val="3"/>
    </w:pPr>
    <w:rPr>
      <w:rFonts w:ascii="Times New Roman" w:hAnsi="Times New Roman" w:cs="Times New Roman"/>
      <w:b/>
      <w:bCs/>
      <w:sz w:val="28"/>
      <w:szCs w:val="28"/>
    </w:rPr>
  </w:style>
  <w:style w:type="paragraph" w:styleId="5">
    <w:name w:val="heading 5"/>
    <w:basedOn w:val="a"/>
    <w:next w:val="a"/>
    <w:link w:val="50"/>
    <w:qFormat/>
    <w:rsid w:val="001D2DF6"/>
    <w:pPr>
      <w:keepNext/>
      <w:widowControl/>
      <w:autoSpaceDE/>
      <w:autoSpaceDN/>
      <w:adjustRightInd/>
      <w:jc w:val="center"/>
      <w:outlineLvl w:val="4"/>
    </w:pPr>
    <w:rPr>
      <w:rFonts w:ascii="Times New Roman" w:hAnsi="Times New Roman" w:cs="Times New Roman"/>
      <w:sz w:val="28"/>
    </w:rPr>
  </w:style>
  <w:style w:type="paragraph" w:styleId="6">
    <w:name w:val="heading 6"/>
    <w:basedOn w:val="a"/>
    <w:next w:val="a"/>
    <w:link w:val="60"/>
    <w:qFormat/>
    <w:rsid w:val="007328AE"/>
    <w:pPr>
      <w:keepNext/>
      <w:widowControl/>
      <w:tabs>
        <w:tab w:val="left" w:pos="4820"/>
        <w:tab w:val="center" w:pos="5245"/>
      </w:tabs>
      <w:autoSpaceDE/>
      <w:autoSpaceDN/>
      <w:adjustRightInd/>
      <w:ind w:right="-2"/>
      <w:jc w:val="center"/>
      <w:outlineLvl w:val="5"/>
    </w:pPr>
    <w:rPr>
      <w:rFonts w:ascii="Times New Roman" w:hAnsi="Times New Roman" w:cs="Times New Roman"/>
      <w:b/>
      <w:sz w:val="32"/>
    </w:rPr>
  </w:style>
  <w:style w:type="paragraph" w:styleId="7">
    <w:name w:val="heading 7"/>
    <w:basedOn w:val="a"/>
    <w:next w:val="a"/>
    <w:link w:val="70"/>
    <w:qFormat/>
    <w:rsid w:val="007328AE"/>
    <w:pPr>
      <w:widowControl/>
      <w:autoSpaceDE/>
      <w:autoSpaceDN/>
      <w:adjustRightInd/>
      <w:spacing w:before="240" w:after="60"/>
      <w:jc w:val="left"/>
      <w:outlineLvl w:val="6"/>
    </w:pPr>
    <w:rPr>
      <w:rFonts w:ascii="Times New Roman" w:hAnsi="Times New Roman" w:cs="Times New Roman"/>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9AA"/>
    <w:rPr>
      <w:rFonts w:ascii="Times New Roman" w:eastAsia="Times New Roman" w:hAnsi="Times New Roman" w:cs="Times New Roman"/>
      <w:b/>
      <w:sz w:val="36"/>
      <w:szCs w:val="20"/>
      <w:lang w:eastAsia="ru-RU"/>
    </w:rPr>
  </w:style>
  <w:style w:type="paragraph" w:styleId="a3">
    <w:name w:val="Balloon Text"/>
    <w:basedOn w:val="a"/>
    <w:link w:val="a4"/>
    <w:semiHidden/>
    <w:unhideWhenUsed/>
    <w:rsid w:val="002C7C7E"/>
    <w:rPr>
      <w:rFonts w:ascii="Tahoma" w:hAnsi="Tahoma" w:cs="Tahoma"/>
      <w:sz w:val="16"/>
      <w:szCs w:val="16"/>
    </w:rPr>
  </w:style>
  <w:style w:type="character" w:customStyle="1" w:styleId="a4">
    <w:name w:val="Текст выноски Знак"/>
    <w:basedOn w:val="a0"/>
    <w:link w:val="a3"/>
    <w:semiHidden/>
    <w:rsid w:val="002C7C7E"/>
    <w:rPr>
      <w:rFonts w:ascii="Tahoma" w:eastAsia="Times New Roman" w:hAnsi="Tahoma" w:cs="Tahoma"/>
      <w:sz w:val="16"/>
      <w:szCs w:val="16"/>
      <w:lang w:eastAsia="ru-RU"/>
    </w:rPr>
  </w:style>
  <w:style w:type="character" w:styleId="a5">
    <w:name w:val="Hyperlink"/>
    <w:basedOn w:val="a0"/>
    <w:uiPriority w:val="99"/>
    <w:unhideWhenUsed/>
    <w:rsid w:val="002C7C7E"/>
    <w:rPr>
      <w:color w:val="0000FF"/>
      <w:u w:val="single"/>
    </w:rPr>
  </w:style>
  <w:style w:type="character" w:styleId="a6">
    <w:name w:val="FollowedHyperlink"/>
    <w:basedOn w:val="a0"/>
    <w:uiPriority w:val="99"/>
    <w:unhideWhenUsed/>
    <w:rsid w:val="002C7C7E"/>
    <w:rPr>
      <w:color w:val="800080"/>
      <w:u w:val="single"/>
    </w:rPr>
  </w:style>
  <w:style w:type="paragraph" w:customStyle="1" w:styleId="xl65">
    <w:name w:val="xl6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6">
    <w:name w:val="xl6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7">
    <w:name w:val="xl6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8">
    <w:name w:val="xl68"/>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9">
    <w:name w:val="xl6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70">
    <w:name w:val="xl70"/>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1">
    <w:name w:val="xl7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2">
    <w:name w:val="xl72"/>
    <w:basedOn w:val="a"/>
    <w:rsid w:val="002C7C7E"/>
    <w:pPr>
      <w:widowControl/>
      <w:pBdr>
        <w:top w:val="single" w:sz="4" w:space="0" w:color="auto"/>
      </w:pBdr>
      <w:autoSpaceDE/>
      <w:autoSpaceDN/>
      <w:adjustRightInd/>
      <w:spacing w:before="100" w:beforeAutospacing="1" w:after="100" w:afterAutospacing="1"/>
      <w:jc w:val="left"/>
    </w:pPr>
    <w:rPr>
      <w:sz w:val="22"/>
      <w:szCs w:val="22"/>
    </w:rPr>
  </w:style>
  <w:style w:type="paragraph" w:customStyle="1" w:styleId="xl73">
    <w:name w:val="xl7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74">
    <w:name w:val="xl7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5">
    <w:name w:val="xl7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6">
    <w:name w:val="xl7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77">
    <w:name w:val="xl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8">
    <w:name w:val="xl7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9">
    <w:name w:val="xl79"/>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0">
    <w:name w:val="xl8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1">
    <w:name w:val="xl8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82">
    <w:name w:val="xl8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3">
    <w:name w:val="xl83"/>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4">
    <w:name w:val="xl8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5">
    <w:name w:val="xl8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86">
    <w:name w:val="xl86"/>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7">
    <w:name w:val="xl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88">
    <w:name w:val="xl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9">
    <w:name w:val="xl8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90">
    <w:name w:val="xl9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16"/>
      <w:szCs w:val="16"/>
    </w:rPr>
  </w:style>
  <w:style w:type="paragraph" w:customStyle="1" w:styleId="xl91">
    <w:name w:val="xl9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2"/>
      <w:szCs w:val="22"/>
    </w:rPr>
  </w:style>
  <w:style w:type="paragraph" w:customStyle="1" w:styleId="xl92">
    <w:name w:val="xl9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93">
    <w:name w:val="xl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94">
    <w:name w:val="xl9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i/>
      <w:iCs/>
      <w:sz w:val="24"/>
      <w:szCs w:val="24"/>
    </w:rPr>
  </w:style>
  <w:style w:type="paragraph" w:customStyle="1" w:styleId="xl95">
    <w:name w:val="xl9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6">
    <w:name w:val="xl96"/>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7">
    <w:name w:val="xl9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8">
    <w:name w:val="xl9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9">
    <w:name w:val="xl9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0">
    <w:name w:val="xl10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1">
    <w:name w:val="xl10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02">
    <w:name w:val="xl10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03">
    <w:name w:val="xl1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04">
    <w:name w:val="xl10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05">
    <w:name w:val="xl10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06">
    <w:name w:val="xl106"/>
    <w:basedOn w:val="a"/>
    <w:rsid w:val="002C7C7E"/>
    <w:pPr>
      <w:widowControl/>
      <w:autoSpaceDE/>
      <w:autoSpaceDN/>
      <w:adjustRightInd/>
      <w:spacing w:before="100" w:beforeAutospacing="1" w:after="100" w:afterAutospacing="1"/>
      <w:jc w:val="right"/>
    </w:pPr>
    <w:rPr>
      <w:sz w:val="22"/>
      <w:szCs w:val="22"/>
    </w:rPr>
  </w:style>
  <w:style w:type="paragraph" w:customStyle="1" w:styleId="xl107">
    <w:name w:val="xl10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08">
    <w:name w:val="xl10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09">
    <w:name w:val="xl10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10">
    <w:name w:val="xl110"/>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11">
    <w:name w:val="xl11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12">
    <w:name w:val="xl11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13">
    <w:name w:val="xl113"/>
    <w:basedOn w:val="a"/>
    <w:rsid w:val="002C7C7E"/>
    <w:pPr>
      <w:widowControl/>
      <w:autoSpaceDE/>
      <w:autoSpaceDN/>
      <w:adjustRightInd/>
      <w:spacing w:before="100" w:beforeAutospacing="1" w:after="100" w:afterAutospacing="1"/>
      <w:jc w:val="left"/>
    </w:pPr>
    <w:rPr>
      <w:sz w:val="24"/>
      <w:szCs w:val="24"/>
    </w:rPr>
  </w:style>
  <w:style w:type="paragraph" w:customStyle="1" w:styleId="xl114">
    <w:name w:val="xl11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15">
    <w:name w:val="xl11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16">
    <w:name w:val="xl116"/>
    <w:basedOn w:val="a"/>
    <w:rsid w:val="002C7C7E"/>
    <w:pPr>
      <w:widowControl/>
      <w:pBdr>
        <w:top w:val="single" w:sz="8"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17">
    <w:name w:val="xl117"/>
    <w:basedOn w:val="a"/>
    <w:rsid w:val="002C7C7E"/>
    <w:pPr>
      <w:widowControl/>
      <w:autoSpaceDE/>
      <w:autoSpaceDN/>
      <w:adjustRightInd/>
      <w:spacing w:before="100" w:beforeAutospacing="1" w:after="100" w:afterAutospacing="1"/>
      <w:jc w:val="left"/>
    </w:pPr>
    <w:rPr>
      <w:color w:val="000000"/>
      <w:sz w:val="24"/>
      <w:szCs w:val="24"/>
    </w:rPr>
  </w:style>
  <w:style w:type="paragraph" w:customStyle="1" w:styleId="xl118">
    <w:name w:val="xl11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19">
    <w:name w:val="xl11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20">
    <w:name w:val="xl12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21">
    <w:name w:val="xl12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22">
    <w:name w:val="xl122"/>
    <w:basedOn w:val="a"/>
    <w:rsid w:val="002C7C7E"/>
    <w:pPr>
      <w:widowControl/>
      <w:autoSpaceDE/>
      <w:autoSpaceDN/>
      <w:adjustRightInd/>
      <w:spacing w:before="100" w:beforeAutospacing="1" w:after="100" w:afterAutospacing="1"/>
      <w:jc w:val="left"/>
    </w:pPr>
    <w:rPr>
      <w:sz w:val="28"/>
      <w:szCs w:val="28"/>
    </w:rPr>
  </w:style>
  <w:style w:type="paragraph" w:customStyle="1" w:styleId="xl123">
    <w:name w:val="xl123"/>
    <w:basedOn w:val="a"/>
    <w:rsid w:val="002C7C7E"/>
    <w:pPr>
      <w:widowControl/>
      <w:autoSpaceDE/>
      <w:autoSpaceDN/>
      <w:adjustRightInd/>
      <w:spacing w:before="100" w:beforeAutospacing="1" w:after="100" w:afterAutospacing="1"/>
      <w:jc w:val="left"/>
    </w:pPr>
    <w:rPr>
      <w:sz w:val="24"/>
      <w:szCs w:val="24"/>
    </w:rPr>
  </w:style>
  <w:style w:type="paragraph" w:customStyle="1" w:styleId="xl124">
    <w:name w:val="xl12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5">
    <w:name w:val="xl12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6">
    <w:name w:val="xl126"/>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27">
    <w:name w:val="xl12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128">
    <w:name w:val="xl12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29">
    <w:name w:val="xl129"/>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2"/>
      <w:szCs w:val="22"/>
    </w:rPr>
  </w:style>
  <w:style w:type="paragraph" w:customStyle="1" w:styleId="xl130">
    <w:name w:val="xl13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31">
    <w:name w:val="xl131"/>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32">
    <w:name w:val="xl132"/>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2"/>
      <w:szCs w:val="22"/>
    </w:rPr>
  </w:style>
  <w:style w:type="paragraph" w:customStyle="1" w:styleId="xl133">
    <w:name w:val="xl133"/>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34">
    <w:name w:val="xl134"/>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2"/>
      <w:szCs w:val="22"/>
    </w:rPr>
  </w:style>
  <w:style w:type="paragraph" w:customStyle="1" w:styleId="xl135">
    <w:name w:val="xl13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36">
    <w:name w:val="xl13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37">
    <w:name w:val="xl13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38">
    <w:name w:val="xl13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39">
    <w:name w:val="xl13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0">
    <w:name w:val="xl14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1">
    <w:name w:val="xl14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42">
    <w:name w:val="xl142"/>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3">
    <w:name w:val="xl14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4">
    <w:name w:val="xl144"/>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5">
    <w:name w:val="xl14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6">
    <w:name w:val="xl14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6"/>
      <w:szCs w:val="16"/>
    </w:rPr>
  </w:style>
  <w:style w:type="paragraph" w:customStyle="1" w:styleId="xl147">
    <w:name w:val="xl147"/>
    <w:basedOn w:val="a"/>
    <w:rsid w:val="002C7C7E"/>
    <w:pPr>
      <w:widowControl/>
      <w:pBdr>
        <w:top w:val="single" w:sz="8" w:space="0" w:color="auto"/>
      </w:pBdr>
      <w:autoSpaceDE/>
      <w:autoSpaceDN/>
      <w:adjustRightInd/>
      <w:spacing w:before="100" w:beforeAutospacing="1" w:after="100" w:afterAutospacing="1"/>
      <w:jc w:val="right"/>
    </w:pPr>
    <w:rPr>
      <w:sz w:val="22"/>
      <w:szCs w:val="22"/>
    </w:rPr>
  </w:style>
  <w:style w:type="paragraph" w:customStyle="1" w:styleId="xl148">
    <w:name w:val="xl14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49">
    <w:name w:val="xl149"/>
    <w:basedOn w:val="a"/>
    <w:rsid w:val="002C7C7E"/>
    <w:pPr>
      <w:widowControl/>
      <w:autoSpaceDE/>
      <w:autoSpaceDN/>
      <w:adjustRightInd/>
      <w:spacing w:before="100" w:beforeAutospacing="1" w:after="100" w:afterAutospacing="1"/>
      <w:jc w:val="left"/>
    </w:pPr>
    <w:rPr>
      <w:sz w:val="22"/>
      <w:szCs w:val="22"/>
    </w:rPr>
  </w:style>
  <w:style w:type="paragraph" w:customStyle="1" w:styleId="xl150">
    <w:name w:val="xl15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51">
    <w:name w:val="xl15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52">
    <w:name w:val="xl152"/>
    <w:basedOn w:val="a"/>
    <w:rsid w:val="002C7C7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xl153">
    <w:name w:val="xl153"/>
    <w:basedOn w:val="a"/>
    <w:rsid w:val="002C7C7E"/>
    <w:pPr>
      <w:widowControl/>
      <w:autoSpaceDE/>
      <w:autoSpaceDN/>
      <w:adjustRightInd/>
      <w:spacing w:before="100" w:beforeAutospacing="1" w:after="100" w:afterAutospacing="1"/>
      <w:jc w:val="center"/>
    </w:pPr>
    <w:rPr>
      <w:sz w:val="24"/>
      <w:szCs w:val="24"/>
    </w:rPr>
  </w:style>
  <w:style w:type="paragraph" w:customStyle="1" w:styleId="xl154">
    <w:name w:val="xl15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55">
    <w:name w:val="xl15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6">
    <w:name w:val="xl15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7">
    <w:name w:val="xl1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158">
    <w:name w:val="xl1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59">
    <w:name w:val="xl15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8"/>
      <w:szCs w:val="28"/>
    </w:rPr>
  </w:style>
  <w:style w:type="paragraph" w:customStyle="1" w:styleId="xl160">
    <w:name w:val="xl16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8"/>
      <w:szCs w:val="28"/>
    </w:rPr>
  </w:style>
  <w:style w:type="paragraph" w:customStyle="1" w:styleId="xl161">
    <w:name w:val="xl16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8"/>
      <w:szCs w:val="28"/>
    </w:rPr>
  </w:style>
  <w:style w:type="paragraph" w:customStyle="1" w:styleId="xl162">
    <w:name w:val="xl16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i/>
      <w:iCs/>
      <w:sz w:val="24"/>
      <w:szCs w:val="24"/>
    </w:rPr>
  </w:style>
  <w:style w:type="paragraph" w:customStyle="1" w:styleId="xl163">
    <w:name w:val="xl16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4">
    <w:name w:val="xl16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5">
    <w:name w:val="xl16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6">
    <w:name w:val="xl16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6"/>
      <w:szCs w:val="16"/>
    </w:rPr>
  </w:style>
  <w:style w:type="paragraph" w:customStyle="1" w:styleId="xl167">
    <w:name w:val="xl16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8">
    <w:name w:val="xl16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69">
    <w:name w:val="xl169"/>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170">
    <w:name w:val="xl170"/>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71">
    <w:name w:val="xl17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72">
    <w:name w:val="xl17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73">
    <w:name w:val="xl17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4">
    <w:name w:val="xl17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5">
    <w:name w:val="xl17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6">
    <w:name w:val="xl17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7">
    <w:name w:val="xl1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8">
    <w:name w:val="xl17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9">
    <w:name w:val="xl17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80">
    <w:name w:val="xl180"/>
    <w:basedOn w:val="a"/>
    <w:rsid w:val="002C7C7E"/>
    <w:pPr>
      <w:widowControl/>
      <w:pBdr>
        <w:top w:val="single" w:sz="8" w:space="0" w:color="auto"/>
      </w:pBdr>
      <w:autoSpaceDE/>
      <w:autoSpaceDN/>
      <w:adjustRightInd/>
      <w:spacing w:before="100" w:beforeAutospacing="1" w:after="100" w:afterAutospacing="1"/>
      <w:jc w:val="left"/>
    </w:pPr>
    <w:rPr>
      <w:sz w:val="24"/>
      <w:szCs w:val="24"/>
    </w:rPr>
  </w:style>
  <w:style w:type="paragraph" w:customStyle="1" w:styleId="xl181">
    <w:name w:val="xl181"/>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2">
    <w:name w:val="xl182"/>
    <w:basedOn w:val="a"/>
    <w:rsid w:val="002C7C7E"/>
    <w:pPr>
      <w:widowControl/>
      <w:pBdr>
        <w:top w:val="single" w:sz="4" w:space="0" w:color="auto"/>
      </w:pBdr>
      <w:autoSpaceDE/>
      <w:autoSpaceDN/>
      <w:adjustRightInd/>
      <w:spacing w:before="100" w:beforeAutospacing="1" w:after="100" w:afterAutospacing="1"/>
      <w:jc w:val="right"/>
    </w:pPr>
    <w:rPr>
      <w:sz w:val="22"/>
      <w:szCs w:val="22"/>
    </w:rPr>
  </w:style>
  <w:style w:type="paragraph" w:customStyle="1" w:styleId="xl183">
    <w:name w:val="xl18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84">
    <w:name w:val="xl18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5">
    <w:name w:val="xl18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86">
    <w:name w:val="xl18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87">
    <w:name w:val="xl1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8"/>
      <w:szCs w:val="18"/>
    </w:rPr>
  </w:style>
  <w:style w:type="paragraph" w:customStyle="1" w:styleId="xl188">
    <w:name w:val="xl1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18"/>
      <w:szCs w:val="18"/>
    </w:rPr>
  </w:style>
  <w:style w:type="paragraph" w:customStyle="1" w:styleId="xl189">
    <w:name w:val="xl189"/>
    <w:basedOn w:val="a"/>
    <w:rsid w:val="002C7C7E"/>
    <w:pPr>
      <w:widowControl/>
      <w:autoSpaceDE/>
      <w:autoSpaceDN/>
      <w:adjustRightInd/>
      <w:spacing w:before="100" w:beforeAutospacing="1" w:after="100" w:afterAutospacing="1"/>
      <w:jc w:val="left"/>
    </w:pPr>
    <w:rPr>
      <w:sz w:val="18"/>
      <w:szCs w:val="18"/>
    </w:rPr>
  </w:style>
  <w:style w:type="paragraph" w:customStyle="1" w:styleId="xl190">
    <w:name w:val="xl19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4"/>
      <w:szCs w:val="24"/>
    </w:rPr>
  </w:style>
  <w:style w:type="paragraph" w:customStyle="1" w:styleId="xl191">
    <w:name w:val="xl191"/>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92">
    <w:name w:val="xl192"/>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93">
    <w:name w:val="xl1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94">
    <w:name w:val="xl194"/>
    <w:basedOn w:val="a"/>
    <w:rsid w:val="002C7C7E"/>
    <w:pPr>
      <w:widowControl/>
      <w:autoSpaceDE/>
      <w:autoSpaceDN/>
      <w:adjustRightInd/>
      <w:spacing w:before="100" w:beforeAutospacing="1" w:after="100" w:afterAutospacing="1"/>
      <w:jc w:val="left"/>
    </w:pPr>
    <w:rPr>
      <w:b/>
      <w:bCs/>
      <w:sz w:val="28"/>
      <w:szCs w:val="28"/>
    </w:rPr>
  </w:style>
  <w:style w:type="paragraph" w:customStyle="1" w:styleId="xl195">
    <w:name w:val="xl19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196">
    <w:name w:val="xl1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197">
    <w:name w:val="xl197"/>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8"/>
      <w:szCs w:val="28"/>
    </w:rPr>
  </w:style>
  <w:style w:type="paragraph" w:customStyle="1" w:styleId="xl198">
    <w:name w:val="xl19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199">
    <w:name w:val="xl199"/>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0">
    <w:name w:val="xl20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1">
    <w:name w:val="xl20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202">
    <w:name w:val="xl20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03">
    <w:name w:val="xl2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18"/>
      <w:szCs w:val="18"/>
    </w:rPr>
  </w:style>
  <w:style w:type="paragraph" w:customStyle="1" w:styleId="xl204">
    <w:name w:val="xl20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5">
    <w:name w:val="xl20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6">
    <w:name w:val="xl206"/>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4"/>
      <w:szCs w:val="24"/>
    </w:rPr>
  </w:style>
  <w:style w:type="paragraph" w:customStyle="1" w:styleId="xl207">
    <w:name w:val="xl20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8">
    <w:name w:val="xl208"/>
    <w:basedOn w:val="a"/>
    <w:rsid w:val="002C7C7E"/>
    <w:pPr>
      <w:widowControl/>
      <w:pBdr>
        <w:bottom w:val="single" w:sz="8" w:space="0" w:color="auto"/>
      </w:pBdr>
      <w:autoSpaceDE/>
      <w:autoSpaceDN/>
      <w:adjustRightInd/>
      <w:spacing w:before="100" w:beforeAutospacing="1" w:after="100" w:afterAutospacing="1"/>
      <w:jc w:val="left"/>
    </w:pPr>
    <w:rPr>
      <w:sz w:val="24"/>
      <w:szCs w:val="24"/>
    </w:rPr>
  </w:style>
  <w:style w:type="paragraph" w:customStyle="1" w:styleId="xl209">
    <w:name w:val="xl20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0">
    <w:name w:val="xl21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1">
    <w:name w:val="xl21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12">
    <w:name w:val="xl21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3">
    <w:name w:val="xl213"/>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4">
    <w:name w:val="xl21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5">
    <w:name w:val="xl21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6">
    <w:name w:val="xl2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7">
    <w:name w:val="xl21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8">
    <w:name w:val="xl218"/>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19">
    <w:name w:val="xl21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0">
    <w:name w:val="xl22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1">
    <w:name w:val="xl22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2">
    <w:name w:val="xl22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3">
    <w:name w:val="xl22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4">
    <w:name w:val="xl22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5">
    <w:name w:val="xl22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4"/>
      <w:szCs w:val="24"/>
    </w:rPr>
  </w:style>
  <w:style w:type="paragraph" w:customStyle="1" w:styleId="xl226">
    <w:name w:val="xl22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7">
    <w:name w:val="xl22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2"/>
      <w:szCs w:val="22"/>
    </w:rPr>
  </w:style>
  <w:style w:type="paragraph" w:customStyle="1" w:styleId="xl228">
    <w:name w:val="xl228"/>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29">
    <w:name w:val="xl229"/>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0">
    <w:name w:val="xl23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8"/>
      <w:szCs w:val="28"/>
    </w:rPr>
  </w:style>
  <w:style w:type="paragraph" w:customStyle="1" w:styleId="xl231">
    <w:name w:val="xl23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32">
    <w:name w:val="xl23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3">
    <w:name w:val="xl23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4">
    <w:name w:val="xl234"/>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35">
    <w:name w:val="xl23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6">
    <w:name w:val="xl23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b/>
      <w:bCs/>
      <w:sz w:val="24"/>
      <w:szCs w:val="24"/>
    </w:rPr>
  </w:style>
  <w:style w:type="paragraph" w:customStyle="1" w:styleId="xl237">
    <w:name w:val="xl23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8">
    <w:name w:val="xl23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39">
    <w:name w:val="xl23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0">
    <w:name w:val="xl240"/>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1">
    <w:name w:val="xl24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2">
    <w:name w:val="xl24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3">
    <w:name w:val="xl24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4">
    <w:name w:val="xl24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5">
    <w:name w:val="xl24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46">
    <w:name w:val="xl246"/>
    <w:basedOn w:val="a"/>
    <w:rsid w:val="002C7C7E"/>
    <w:pPr>
      <w:widowControl/>
      <w:pBdr>
        <w:top w:val="single" w:sz="4" w:space="0" w:color="auto"/>
      </w:pBdr>
      <w:autoSpaceDE/>
      <w:autoSpaceDN/>
      <w:adjustRightInd/>
      <w:spacing w:before="100" w:beforeAutospacing="1" w:after="100" w:afterAutospacing="1"/>
      <w:jc w:val="right"/>
    </w:pPr>
    <w:rPr>
      <w:sz w:val="24"/>
      <w:szCs w:val="24"/>
    </w:rPr>
  </w:style>
  <w:style w:type="paragraph" w:customStyle="1" w:styleId="xl247">
    <w:name w:val="xl24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48">
    <w:name w:val="xl248"/>
    <w:basedOn w:val="a"/>
    <w:rsid w:val="002C7C7E"/>
    <w:pPr>
      <w:widowControl/>
      <w:pBdr>
        <w:bottom w:val="single" w:sz="4" w:space="0" w:color="auto"/>
      </w:pBdr>
      <w:autoSpaceDE/>
      <w:autoSpaceDN/>
      <w:adjustRightInd/>
      <w:spacing w:before="100" w:beforeAutospacing="1" w:after="100" w:afterAutospacing="1"/>
      <w:jc w:val="right"/>
    </w:pPr>
    <w:rPr>
      <w:sz w:val="18"/>
      <w:szCs w:val="18"/>
    </w:rPr>
  </w:style>
  <w:style w:type="paragraph" w:customStyle="1" w:styleId="xl249">
    <w:name w:val="xl249"/>
    <w:basedOn w:val="a"/>
    <w:rsid w:val="002C7C7E"/>
    <w:pPr>
      <w:widowControl/>
      <w:pBdr>
        <w:bottom w:val="single" w:sz="4" w:space="0" w:color="auto"/>
      </w:pBdr>
      <w:autoSpaceDE/>
      <w:autoSpaceDN/>
      <w:adjustRightInd/>
      <w:spacing w:before="100" w:beforeAutospacing="1" w:after="100" w:afterAutospacing="1"/>
      <w:jc w:val="right"/>
    </w:pPr>
    <w:rPr>
      <w:sz w:val="24"/>
      <w:szCs w:val="24"/>
    </w:rPr>
  </w:style>
  <w:style w:type="paragraph" w:customStyle="1" w:styleId="xl250">
    <w:name w:val="xl250"/>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251">
    <w:name w:val="xl251"/>
    <w:basedOn w:val="a"/>
    <w:rsid w:val="002C7C7E"/>
    <w:pPr>
      <w:widowControl/>
      <w:pBdr>
        <w:top w:val="single" w:sz="8"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2">
    <w:name w:val="xl252"/>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3">
    <w:name w:val="xl253"/>
    <w:basedOn w:val="a"/>
    <w:rsid w:val="002C7C7E"/>
    <w:pPr>
      <w:widowControl/>
      <w:pBdr>
        <w:top w:val="single" w:sz="8" w:space="0" w:color="auto"/>
        <w:bottom w:val="single" w:sz="8" w:space="0" w:color="auto"/>
      </w:pBdr>
      <w:autoSpaceDE/>
      <w:autoSpaceDN/>
      <w:adjustRightInd/>
      <w:spacing w:before="100" w:beforeAutospacing="1" w:after="100" w:afterAutospacing="1"/>
      <w:jc w:val="left"/>
      <w:textAlignment w:val="top"/>
    </w:pPr>
    <w:rPr>
      <w:sz w:val="22"/>
      <w:szCs w:val="22"/>
    </w:rPr>
  </w:style>
  <w:style w:type="paragraph" w:customStyle="1" w:styleId="xl254">
    <w:name w:val="xl254"/>
    <w:basedOn w:val="a"/>
    <w:rsid w:val="002C7C7E"/>
    <w:pPr>
      <w:widowControl/>
      <w:pBdr>
        <w:top w:val="single" w:sz="8" w:space="0" w:color="auto"/>
      </w:pBdr>
      <w:autoSpaceDE/>
      <w:autoSpaceDN/>
      <w:adjustRightInd/>
      <w:spacing w:before="100" w:beforeAutospacing="1" w:after="100" w:afterAutospacing="1"/>
      <w:jc w:val="right"/>
      <w:textAlignment w:val="center"/>
    </w:pPr>
    <w:rPr>
      <w:sz w:val="22"/>
      <w:szCs w:val="22"/>
    </w:rPr>
  </w:style>
  <w:style w:type="paragraph" w:customStyle="1" w:styleId="xl255">
    <w:name w:val="xl255"/>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56">
    <w:name w:val="xl25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57">
    <w:name w:val="xl2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58">
    <w:name w:val="xl2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59">
    <w:name w:val="xl25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0">
    <w:name w:val="xl26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1">
    <w:name w:val="xl261"/>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62">
    <w:name w:val="xl262"/>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i/>
      <w:iCs/>
      <w:sz w:val="24"/>
      <w:szCs w:val="24"/>
    </w:rPr>
  </w:style>
  <w:style w:type="paragraph" w:customStyle="1" w:styleId="xl263">
    <w:name w:val="xl26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64">
    <w:name w:val="xl26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5">
    <w:name w:val="xl26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6">
    <w:name w:val="xl26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7">
    <w:name w:val="xl267"/>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68">
    <w:name w:val="xl26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69">
    <w:name w:val="xl269"/>
    <w:basedOn w:val="a"/>
    <w:rsid w:val="002C7C7E"/>
    <w:pPr>
      <w:widowControl/>
      <w:pBdr>
        <w:top w:val="single" w:sz="4" w:space="0" w:color="auto"/>
        <w:bottom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0">
    <w:name w:val="xl27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1">
    <w:name w:val="xl271"/>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272">
    <w:name w:val="xl272"/>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73">
    <w:name w:val="xl27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74">
    <w:name w:val="xl27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75">
    <w:name w:val="xl27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6">
    <w:name w:val="xl27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7">
    <w:name w:val="xl277"/>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78">
    <w:name w:val="xl278"/>
    <w:basedOn w:val="a"/>
    <w:rsid w:val="002C7C7E"/>
    <w:pPr>
      <w:widowControl/>
      <w:autoSpaceDE/>
      <w:autoSpaceDN/>
      <w:adjustRightInd/>
      <w:spacing w:before="100" w:beforeAutospacing="1" w:after="100" w:afterAutospacing="1"/>
      <w:jc w:val="right"/>
    </w:pPr>
    <w:rPr>
      <w:sz w:val="24"/>
      <w:szCs w:val="24"/>
    </w:rPr>
  </w:style>
  <w:style w:type="paragraph" w:customStyle="1" w:styleId="xl279">
    <w:name w:val="xl27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80">
    <w:name w:val="xl280"/>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81">
    <w:name w:val="xl28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2">
    <w:name w:val="xl28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283">
    <w:name w:val="xl283"/>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4">
    <w:name w:val="xl284"/>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5">
    <w:name w:val="xl285"/>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b/>
      <w:bCs/>
      <w:sz w:val="22"/>
      <w:szCs w:val="22"/>
    </w:rPr>
  </w:style>
  <w:style w:type="paragraph" w:customStyle="1" w:styleId="xl286">
    <w:name w:val="xl286"/>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87">
    <w:name w:val="xl287"/>
    <w:basedOn w:val="a"/>
    <w:rsid w:val="002C7C7E"/>
    <w:pPr>
      <w:widowControl/>
      <w:pBdr>
        <w:top w:val="single" w:sz="8" w:space="0" w:color="auto"/>
        <w:left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88">
    <w:name w:val="xl288"/>
    <w:basedOn w:val="a"/>
    <w:rsid w:val="002C7C7E"/>
    <w:pPr>
      <w:widowControl/>
      <w:pBdr>
        <w:left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289">
    <w:name w:val="xl289"/>
    <w:basedOn w:val="a"/>
    <w:rsid w:val="002C7C7E"/>
    <w:pPr>
      <w:widowControl/>
      <w:pBdr>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0">
    <w:name w:val="xl29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91">
    <w:name w:val="xl291"/>
    <w:basedOn w:val="a"/>
    <w:rsid w:val="002C7C7E"/>
    <w:pPr>
      <w:widowControl/>
      <w:pBdr>
        <w:top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2">
    <w:name w:val="xl292"/>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293">
    <w:name w:val="xl29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94">
    <w:name w:val="xl294"/>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95">
    <w:name w:val="xl29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96">
    <w:name w:val="xl2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97">
    <w:name w:val="xl29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298">
    <w:name w:val="xl29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299">
    <w:name w:val="xl29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300">
    <w:name w:val="xl30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2"/>
      <w:szCs w:val="22"/>
    </w:rPr>
  </w:style>
  <w:style w:type="paragraph" w:customStyle="1" w:styleId="xl301">
    <w:name w:val="xl30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8"/>
      <w:szCs w:val="28"/>
    </w:rPr>
  </w:style>
  <w:style w:type="paragraph" w:customStyle="1" w:styleId="xl302">
    <w:name w:val="xl30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8"/>
      <w:szCs w:val="28"/>
    </w:rPr>
  </w:style>
  <w:style w:type="paragraph" w:customStyle="1" w:styleId="xl303">
    <w:name w:val="xl303"/>
    <w:basedOn w:val="a"/>
    <w:rsid w:val="002C7C7E"/>
    <w:pPr>
      <w:widowControl/>
      <w:pBdr>
        <w:bottom w:val="single" w:sz="8" w:space="0" w:color="auto"/>
      </w:pBdr>
      <w:autoSpaceDE/>
      <w:autoSpaceDN/>
      <w:adjustRightInd/>
      <w:spacing w:before="100" w:beforeAutospacing="1" w:after="100" w:afterAutospacing="1"/>
      <w:jc w:val="left"/>
    </w:pPr>
    <w:rPr>
      <w:b/>
      <w:bCs/>
      <w:sz w:val="28"/>
      <w:szCs w:val="28"/>
    </w:rPr>
  </w:style>
  <w:style w:type="paragraph" w:customStyle="1" w:styleId="xl304">
    <w:name w:val="xl30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5">
    <w:name w:val="xl30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06">
    <w:name w:val="xl30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07">
    <w:name w:val="xl307"/>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308">
    <w:name w:val="xl308"/>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9">
    <w:name w:val="xl309"/>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0">
    <w:name w:val="xl310"/>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1">
    <w:name w:val="xl31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312">
    <w:name w:val="xl31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13">
    <w:name w:val="xl313"/>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sz w:val="24"/>
      <w:szCs w:val="24"/>
    </w:rPr>
  </w:style>
  <w:style w:type="paragraph" w:customStyle="1" w:styleId="xl314">
    <w:name w:val="xl31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315">
    <w:name w:val="xl315"/>
    <w:basedOn w:val="a"/>
    <w:rsid w:val="002C7C7E"/>
    <w:pPr>
      <w:widowControl/>
      <w:pBdr>
        <w:top w:val="single" w:sz="8" w:space="0" w:color="auto"/>
        <w:bottom w:val="single" w:sz="8" w:space="0" w:color="auto"/>
      </w:pBdr>
      <w:autoSpaceDE/>
      <w:autoSpaceDN/>
      <w:adjustRightInd/>
      <w:spacing w:before="100" w:beforeAutospacing="1" w:after="100" w:afterAutospacing="1"/>
      <w:jc w:val="right"/>
      <w:textAlignment w:val="center"/>
    </w:pPr>
    <w:rPr>
      <w:b/>
      <w:bCs/>
      <w:sz w:val="22"/>
      <w:szCs w:val="22"/>
    </w:rPr>
  </w:style>
  <w:style w:type="paragraph" w:customStyle="1" w:styleId="xl316">
    <w:name w:val="xl3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sz w:val="22"/>
      <w:szCs w:val="22"/>
    </w:rPr>
  </w:style>
  <w:style w:type="paragraph" w:customStyle="1" w:styleId="xl317">
    <w:name w:val="xl317"/>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i/>
      <w:iCs/>
      <w:sz w:val="24"/>
      <w:szCs w:val="24"/>
    </w:rPr>
  </w:style>
  <w:style w:type="paragraph" w:customStyle="1" w:styleId="xl318">
    <w:name w:val="xl318"/>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19">
    <w:name w:val="xl319"/>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20">
    <w:name w:val="xl320"/>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1">
    <w:name w:val="xl32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2">
    <w:name w:val="xl322"/>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3">
    <w:name w:val="xl323"/>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4">
    <w:name w:val="xl32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5">
    <w:name w:val="xl32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6">
    <w:name w:val="xl326"/>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7">
    <w:name w:val="xl327"/>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8">
    <w:name w:val="xl32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9">
    <w:name w:val="xl329"/>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0">
    <w:name w:val="xl330"/>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1">
    <w:name w:val="xl331"/>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2">
    <w:name w:val="xl332"/>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3">
    <w:name w:val="xl333"/>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4">
    <w:name w:val="xl33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18"/>
      <w:szCs w:val="18"/>
    </w:rPr>
  </w:style>
  <w:style w:type="paragraph" w:customStyle="1" w:styleId="xl335">
    <w:name w:val="xl33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6">
    <w:name w:val="xl33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7">
    <w:name w:val="xl33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38">
    <w:name w:val="xl338"/>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9">
    <w:name w:val="xl339"/>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40">
    <w:name w:val="xl340"/>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1">
    <w:name w:val="xl341"/>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2">
    <w:name w:val="xl342"/>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8"/>
      <w:szCs w:val="28"/>
    </w:rPr>
  </w:style>
  <w:style w:type="paragraph" w:customStyle="1" w:styleId="xl343">
    <w:name w:val="xl343"/>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4">
    <w:name w:val="xl34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45">
    <w:name w:val="xl34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6">
    <w:name w:val="xl346"/>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7">
    <w:name w:val="xl34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8">
    <w:name w:val="xl34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9">
    <w:name w:val="xl349"/>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0">
    <w:name w:val="xl35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color w:val="FF0000"/>
      <w:sz w:val="24"/>
      <w:szCs w:val="24"/>
    </w:rPr>
  </w:style>
  <w:style w:type="paragraph" w:customStyle="1" w:styleId="xl351">
    <w:name w:val="xl351"/>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2">
    <w:name w:val="xl352"/>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3">
    <w:name w:val="xl353"/>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4">
    <w:name w:val="xl354"/>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5">
    <w:name w:val="xl355"/>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56">
    <w:name w:val="xl35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57">
    <w:name w:val="xl357"/>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8">
    <w:name w:val="xl358"/>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textAlignment w:val="center"/>
    </w:pPr>
    <w:rPr>
      <w:sz w:val="24"/>
      <w:szCs w:val="24"/>
    </w:rPr>
  </w:style>
  <w:style w:type="paragraph" w:customStyle="1" w:styleId="xl359">
    <w:name w:val="xl359"/>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60">
    <w:name w:val="xl36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8"/>
      <w:szCs w:val="28"/>
    </w:rPr>
  </w:style>
  <w:style w:type="paragraph" w:customStyle="1" w:styleId="xl361">
    <w:name w:val="xl36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2">
    <w:name w:val="xl362"/>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3">
    <w:name w:val="xl36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4">
    <w:name w:val="xl36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5">
    <w:name w:val="xl36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6">
    <w:name w:val="xl36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7">
    <w:name w:val="xl367"/>
    <w:basedOn w:val="a"/>
    <w:rsid w:val="002C7C7E"/>
    <w:pPr>
      <w:widowControl/>
      <w:pBdr>
        <w:top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8">
    <w:name w:val="xl368"/>
    <w:basedOn w:val="a"/>
    <w:rsid w:val="002C7C7E"/>
    <w:pPr>
      <w:widowControl/>
      <w:pBdr>
        <w:bottom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9">
    <w:name w:val="xl369"/>
    <w:basedOn w:val="a"/>
    <w:rsid w:val="002C7C7E"/>
    <w:pPr>
      <w:widowControl/>
      <w:autoSpaceDE/>
      <w:autoSpaceDN/>
      <w:adjustRightInd/>
      <w:spacing w:before="100" w:beforeAutospacing="1" w:after="100" w:afterAutospacing="1"/>
      <w:textAlignment w:val="center"/>
    </w:pPr>
    <w:rPr>
      <w:sz w:val="24"/>
      <w:szCs w:val="24"/>
    </w:rPr>
  </w:style>
  <w:style w:type="paragraph" w:styleId="a7">
    <w:name w:val="header"/>
    <w:aliases w:val="ВерхКолонтитул"/>
    <w:basedOn w:val="a"/>
    <w:link w:val="a8"/>
    <w:unhideWhenUsed/>
    <w:rsid w:val="00D51903"/>
    <w:pPr>
      <w:tabs>
        <w:tab w:val="center" w:pos="4677"/>
        <w:tab w:val="right" w:pos="9355"/>
      </w:tabs>
    </w:pPr>
  </w:style>
  <w:style w:type="character" w:customStyle="1" w:styleId="a8">
    <w:name w:val="Верхний колонтитул Знак"/>
    <w:aliases w:val="ВерхКолонтитул Знак"/>
    <w:basedOn w:val="a0"/>
    <w:link w:val="a7"/>
    <w:rsid w:val="00D51903"/>
    <w:rPr>
      <w:rFonts w:ascii="Arial" w:eastAsia="Times New Roman" w:hAnsi="Arial" w:cs="Arial"/>
      <w:sz w:val="20"/>
      <w:szCs w:val="20"/>
      <w:lang w:eastAsia="ru-RU"/>
    </w:rPr>
  </w:style>
  <w:style w:type="paragraph" w:styleId="a9">
    <w:name w:val="footer"/>
    <w:basedOn w:val="a"/>
    <w:link w:val="aa"/>
    <w:unhideWhenUsed/>
    <w:rsid w:val="00D51903"/>
    <w:pPr>
      <w:tabs>
        <w:tab w:val="center" w:pos="4677"/>
        <w:tab w:val="right" w:pos="9355"/>
      </w:tabs>
    </w:pPr>
  </w:style>
  <w:style w:type="character" w:customStyle="1" w:styleId="aa">
    <w:name w:val="Нижний колонтитул Знак"/>
    <w:basedOn w:val="a0"/>
    <w:link w:val="a9"/>
    <w:rsid w:val="00D51903"/>
    <w:rPr>
      <w:rFonts w:ascii="Arial" w:eastAsia="Times New Roman" w:hAnsi="Arial" w:cs="Arial"/>
      <w:sz w:val="20"/>
      <w:szCs w:val="20"/>
      <w:lang w:eastAsia="ru-RU"/>
    </w:rPr>
  </w:style>
  <w:style w:type="character" w:styleId="ab">
    <w:name w:val="Strong"/>
    <w:basedOn w:val="a0"/>
    <w:qFormat/>
    <w:rsid w:val="00F619AA"/>
    <w:rPr>
      <w:b/>
      <w:bCs/>
    </w:rPr>
  </w:style>
  <w:style w:type="character" w:customStyle="1" w:styleId="ac">
    <w:name w:val="Название Знак"/>
    <w:basedOn w:val="a0"/>
    <w:link w:val="ad"/>
    <w:uiPriority w:val="10"/>
    <w:locked/>
    <w:rsid w:val="00F619AA"/>
    <w:rPr>
      <w:b/>
      <w:sz w:val="32"/>
    </w:rPr>
  </w:style>
  <w:style w:type="paragraph" w:styleId="ad">
    <w:name w:val="Title"/>
    <w:basedOn w:val="a"/>
    <w:link w:val="ac"/>
    <w:uiPriority w:val="10"/>
    <w:qFormat/>
    <w:rsid w:val="00F619AA"/>
    <w:pPr>
      <w:widowControl/>
      <w:autoSpaceDE/>
      <w:autoSpaceDN/>
      <w:adjustRightInd/>
      <w:jc w:val="center"/>
    </w:pPr>
    <w:rPr>
      <w:rFonts w:asciiTheme="minorHAnsi" w:eastAsiaTheme="minorHAnsi" w:hAnsiTheme="minorHAnsi" w:cstheme="minorBidi"/>
      <w:b/>
      <w:sz w:val="32"/>
      <w:szCs w:val="22"/>
      <w:lang w:eastAsia="en-US"/>
    </w:rPr>
  </w:style>
  <w:style w:type="character" w:customStyle="1" w:styleId="11">
    <w:name w:val="Название Знак1"/>
    <w:basedOn w:val="a0"/>
    <w:link w:val="ad"/>
    <w:uiPriority w:val="10"/>
    <w:rsid w:val="00F619AA"/>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List Paragraph"/>
    <w:basedOn w:val="a"/>
    <w:uiPriority w:val="34"/>
    <w:qFormat/>
    <w:rsid w:val="00F619AA"/>
    <w:pPr>
      <w:widowControl/>
      <w:autoSpaceDE/>
      <w:autoSpaceDN/>
      <w:adjustRightInd/>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af">
    <w:name w:val="No Spacing"/>
    <w:uiPriority w:val="1"/>
    <w:qFormat/>
    <w:rsid w:val="00F619AA"/>
    <w:pPr>
      <w:spacing w:after="0" w:line="240" w:lineRule="auto"/>
    </w:pPr>
  </w:style>
  <w:style w:type="table" w:styleId="af0">
    <w:name w:val="Table Grid"/>
    <w:basedOn w:val="a1"/>
    <w:rsid w:val="00F619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Текст1"/>
    <w:basedOn w:val="a"/>
    <w:rsid w:val="00F619AA"/>
    <w:pPr>
      <w:widowControl/>
      <w:suppressAutoHyphens/>
      <w:autoSpaceDE/>
      <w:autoSpaceDN/>
      <w:adjustRightInd/>
      <w:jc w:val="left"/>
    </w:pPr>
    <w:rPr>
      <w:rFonts w:ascii="Courier New" w:hAnsi="Courier New" w:cs="Courier New"/>
      <w:lang w:eastAsia="ar-SA"/>
    </w:rPr>
  </w:style>
  <w:style w:type="paragraph" w:customStyle="1" w:styleId="ConsPlusNormal">
    <w:name w:val="ConsPlusNormal"/>
    <w:link w:val="ConsPlusNormal0"/>
    <w:rsid w:val="00DC78B5"/>
    <w:pPr>
      <w:autoSpaceDE w:val="0"/>
      <w:autoSpaceDN w:val="0"/>
      <w:adjustRightInd w:val="0"/>
      <w:spacing w:after="0" w:line="240" w:lineRule="auto"/>
    </w:pPr>
    <w:rPr>
      <w:rFonts w:ascii="Times New Roman" w:hAnsi="Times New Roman" w:cs="Times New Roman"/>
      <w:sz w:val="28"/>
      <w:szCs w:val="28"/>
    </w:rPr>
  </w:style>
  <w:style w:type="paragraph" w:customStyle="1" w:styleId="13">
    <w:name w:val="Без интервала1"/>
    <w:aliases w:val="с интервалом,No Spacing1"/>
    <w:link w:val="af1"/>
    <w:qFormat/>
    <w:rsid w:val="009F2ACC"/>
    <w:pPr>
      <w:spacing w:after="0" w:line="240" w:lineRule="auto"/>
    </w:pPr>
    <w:rPr>
      <w:rFonts w:ascii="Times New Roman" w:eastAsia="Times New Roman" w:hAnsi="Times New Roman" w:cs="Times New Roman"/>
      <w:sz w:val="24"/>
      <w:szCs w:val="24"/>
      <w:lang w:eastAsia="ru-RU"/>
    </w:rPr>
  </w:style>
  <w:style w:type="character" w:customStyle="1" w:styleId="af1">
    <w:name w:val="Без интервала Знак"/>
    <w:aliases w:val="с интервалом Знак,Без интервала1 Знак,No Spacing Знак,No Spacing1 Знак"/>
    <w:link w:val="13"/>
    <w:uiPriority w:val="1"/>
    <w:locked/>
    <w:rsid w:val="00A7133E"/>
    <w:rPr>
      <w:rFonts w:ascii="Times New Roman" w:eastAsia="Times New Roman" w:hAnsi="Times New Roman" w:cs="Times New Roman"/>
      <w:sz w:val="24"/>
      <w:szCs w:val="24"/>
      <w:lang w:eastAsia="ru-RU"/>
    </w:rPr>
  </w:style>
  <w:style w:type="paragraph" w:customStyle="1" w:styleId="ConsNormal">
    <w:name w:val="ConsNormal"/>
    <w:rsid w:val="00BB55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BB55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Title">
    <w:name w:val="ConsPlusTitle"/>
    <w:rsid w:val="00BB558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2">
    <w:name w:val="Normal (Web)"/>
    <w:aliases w:val="Обычный (Web)"/>
    <w:basedOn w:val="a"/>
    <w:link w:val="af3"/>
    <w:uiPriority w:val="99"/>
    <w:unhideWhenUsed/>
    <w:rsid w:val="007E1B52"/>
    <w:pPr>
      <w:widowControl/>
      <w:autoSpaceDE/>
      <w:autoSpaceDN/>
      <w:adjustRightInd/>
      <w:spacing w:before="100" w:beforeAutospacing="1" w:after="119"/>
      <w:jc w:val="left"/>
    </w:pPr>
    <w:rPr>
      <w:rFonts w:ascii="Times New Roman" w:hAnsi="Times New Roman" w:cs="Times New Roman"/>
      <w:sz w:val="24"/>
      <w:szCs w:val="24"/>
    </w:rPr>
  </w:style>
  <w:style w:type="paragraph" w:customStyle="1" w:styleId="ConsPlusCell">
    <w:name w:val="ConsPlusCell"/>
    <w:uiPriority w:val="99"/>
    <w:rsid w:val="007E1B52"/>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f4">
    <w:name w:val="Основной текст_"/>
    <w:basedOn w:val="a0"/>
    <w:link w:val="14"/>
    <w:locked/>
    <w:rsid w:val="0008356D"/>
    <w:rPr>
      <w:sz w:val="27"/>
      <w:szCs w:val="27"/>
      <w:shd w:val="clear" w:color="auto" w:fill="FFFFFF"/>
    </w:rPr>
  </w:style>
  <w:style w:type="paragraph" w:customStyle="1" w:styleId="14">
    <w:name w:val="Основной текст1"/>
    <w:basedOn w:val="a"/>
    <w:link w:val="af4"/>
    <w:rsid w:val="0008356D"/>
    <w:pPr>
      <w:shd w:val="clear" w:color="auto" w:fill="FFFFFF"/>
      <w:autoSpaceDE/>
      <w:autoSpaceDN/>
      <w:adjustRightInd/>
      <w:spacing w:before="420" w:after="420" w:line="240" w:lineRule="atLeast"/>
    </w:pPr>
    <w:rPr>
      <w:rFonts w:asciiTheme="minorHAnsi" w:eastAsiaTheme="minorHAnsi" w:hAnsiTheme="minorHAnsi" w:cstheme="minorBidi"/>
      <w:sz w:val="27"/>
      <w:szCs w:val="27"/>
      <w:lang w:eastAsia="en-US"/>
    </w:rPr>
  </w:style>
  <w:style w:type="paragraph" w:styleId="21">
    <w:name w:val="Body Text 2"/>
    <w:aliases w:val="Мой Заголовок 1,Body Text Indent,Основной текст 1,Нумерованный список !!,Надин стиль,Основной текст с отступом1,Основной текст с отступом11"/>
    <w:basedOn w:val="a"/>
    <w:link w:val="22"/>
    <w:rsid w:val="005814AC"/>
    <w:pPr>
      <w:widowControl/>
      <w:autoSpaceDE/>
      <w:autoSpaceDN/>
      <w:adjustRightInd/>
      <w:jc w:val="center"/>
    </w:pPr>
    <w:rPr>
      <w:rFonts w:ascii="Times New Roman" w:hAnsi="Times New Roman" w:cs="Times New Roman"/>
      <w:b/>
      <w:bCs/>
      <w:sz w:val="28"/>
      <w:szCs w:val="28"/>
    </w:rPr>
  </w:style>
  <w:style w:type="character" w:customStyle="1" w:styleId="22">
    <w:name w:val="Основной текст 2 Знак"/>
    <w:aliases w:val="Мой Заголовок 1 Знак,Body Text Indent Знак,Основной текст 1 Знак,Нумерованный список !! Знак,Надин стиль Знак,Основной текст с отступом1 Знак,Основной текст с отступом11 Знак"/>
    <w:basedOn w:val="a0"/>
    <w:link w:val="21"/>
    <w:rsid w:val="005814AC"/>
    <w:rPr>
      <w:rFonts w:ascii="Times New Roman" w:eastAsia="Times New Roman" w:hAnsi="Times New Roman" w:cs="Times New Roman"/>
      <w:b/>
      <w:bCs/>
      <w:sz w:val="28"/>
      <w:szCs w:val="28"/>
      <w:lang w:eastAsia="ru-RU"/>
    </w:rPr>
  </w:style>
  <w:style w:type="paragraph" w:customStyle="1" w:styleId="23">
    <w:name w:val="Без интервала2"/>
    <w:qFormat/>
    <w:rsid w:val="00AA596B"/>
    <w:pPr>
      <w:spacing w:after="0" w:line="240" w:lineRule="auto"/>
    </w:pPr>
    <w:rPr>
      <w:rFonts w:ascii="Times New Roman" w:eastAsia="Times New Roman" w:hAnsi="Times New Roman" w:cs="Times New Roman"/>
      <w:sz w:val="24"/>
      <w:szCs w:val="24"/>
      <w:lang w:eastAsia="ru-RU"/>
    </w:rPr>
  </w:style>
  <w:style w:type="paragraph" w:customStyle="1" w:styleId="31">
    <w:name w:val="Без интервала3"/>
    <w:qFormat/>
    <w:rsid w:val="008B00D6"/>
    <w:pPr>
      <w:spacing w:after="0" w:line="240" w:lineRule="auto"/>
    </w:pPr>
    <w:rPr>
      <w:rFonts w:ascii="Times New Roman" w:eastAsia="Times New Roman" w:hAnsi="Times New Roman" w:cs="Times New Roman"/>
      <w:sz w:val="24"/>
      <w:szCs w:val="24"/>
      <w:lang w:eastAsia="ru-RU"/>
    </w:rPr>
  </w:style>
  <w:style w:type="paragraph" w:customStyle="1" w:styleId="41">
    <w:name w:val="Без интервала4"/>
    <w:uiPriority w:val="1"/>
    <w:qFormat/>
    <w:rsid w:val="00A7046A"/>
    <w:pPr>
      <w:spacing w:after="0" w:line="240" w:lineRule="auto"/>
    </w:pPr>
    <w:rPr>
      <w:rFonts w:ascii="Times New Roman" w:eastAsia="Times New Roman" w:hAnsi="Times New Roman" w:cs="Times New Roman"/>
      <w:sz w:val="24"/>
      <w:szCs w:val="24"/>
      <w:lang w:eastAsia="ru-RU"/>
    </w:rPr>
  </w:style>
  <w:style w:type="paragraph" w:customStyle="1" w:styleId="51">
    <w:name w:val="Без интервала5"/>
    <w:uiPriority w:val="1"/>
    <w:qFormat/>
    <w:rsid w:val="00595501"/>
    <w:pPr>
      <w:spacing w:after="0" w:line="240" w:lineRule="auto"/>
    </w:pPr>
    <w:rPr>
      <w:rFonts w:ascii="Calibri" w:eastAsia="Times New Roman" w:hAnsi="Calibri" w:cs="Times New Roman"/>
    </w:rPr>
  </w:style>
  <w:style w:type="paragraph" w:customStyle="1" w:styleId="61">
    <w:name w:val="Без интервала6"/>
    <w:uiPriority w:val="1"/>
    <w:qFormat/>
    <w:rsid w:val="00083BCA"/>
    <w:pPr>
      <w:spacing w:after="0" w:line="240" w:lineRule="auto"/>
    </w:pPr>
    <w:rPr>
      <w:rFonts w:ascii="Times New Roman" w:eastAsia="Times New Roman" w:hAnsi="Times New Roman" w:cs="Times New Roman"/>
      <w:sz w:val="24"/>
      <w:szCs w:val="24"/>
      <w:lang w:eastAsia="ru-RU"/>
    </w:rPr>
  </w:style>
  <w:style w:type="paragraph" w:customStyle="1" w:styleId="71">
    <w:name w:val="Без интервала7"/>
    <w:uiPriority w:val="1"/>
    <w:qFormat/>
    <w:rsid w:val="0082627F"/>
    <w:pPr>
      <w:spacing w:after="0" w:line="240" w:lineRule="auto"/>
    </w:pPr>
    <w:rPr>
      <w:rFonts w:ascii="Times New Roman" w:eastAsia="Times New Roman" w:hAnsi="Times New Roman" w:cs="Times New Roman"/>
      <w:sz w:val="24"/>
      <w:szCs w:val="24"/>
      <w:lang w:eastAsia="ru-RU"/>
    </w:rPr>
  </w:style>
  <w:style w:type="paragraph" w:customStyle="1" w:styleId="8">
    <w:name w:val="Без интервала8"/>
    <w:uiPriority w:val="1"/>
    <w:qFormat/>
    <w:rsid w:val="00285EE3"/>
    <w:pPr>
      <w:spacing w:after="0" w:line="240" w:lineRule="auto"/>
    </w:pPr>
    <w:rPr>
      <w:rFonts w:ascii="Times New Roman" w:eastAsia="Times New Roman" w:hAnsi="Times New Roman" w:cs="Times New Roman"/>
      <w:sz w:val="24"/>
      <w:szCs w:val="24"/>
      <w:lang w:eastAsia="ru-RU"/>
    </w:rPr>
  </w:style>
  <w:style w:type="paragraph" w:customStyle="1" w:styleId="9">
    <w:name w:val="Без интервала9"/>
    <w:uiPriority w:val="1"/>
    <w:qFormat/>
    <w:rsid w:val="00FD51FC"/>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1D2DF6"/>
    <w:rPr>
      <w:rFonts w:asciiTheme="majorHAnsi" w:eastAsiaTheme="majorEastAsia" w:hAnsiTheme="majorHAnsi" w:cstheme="majorBidi"/>
      <w:b/>
      <w:bCs/>
      <w:color w:val="4F81BD" w:themeColor="accent1"/>
      <w:sz w:val="20"/>
      <w:szCs w:val="20"/>
      <w:lang w:eastAsia="ru-RU"/>
    </w:rPr>
  </w:style>
  <w:style w:type="paragraph" w:styleId="af5">
    <w:name w:val="Body Text Indent"/>
    <w:basedOn w:val="a"/>
    <w:link w:val="af6"/>
    <w:unhideWhenUsed/>
    <w:rsid w:val="001D2DF6"/>
    <w:pPr>
      <w:spacing w:after="120"/>
      <w:ind w:left="283"/>
    </w:pPr>
  </w:style>
  <w:style w:type="character" w:customStyle="1" w:styleId="af6">
    <w:name w:val="Основной текст с отступом Знак"/>
    <w:basedOn w:val="a0"/>
    <w:link w:val="af5"/>
    <w:rsid w:val="001D2DF6"/>
    <w:rPr>
      <w:rFonts w:ascii="Arial" w:eastAsia="Times New Roman" w:hAnsi="Arial" w:cs="Arial"/>
      <w:sz w:val="20"/>
      <w:szCs w:val="20"/>
      <w:lang w:eastAsia="ru-RU"/>
    </w:rPr>
  </w:style>
  <w:style w:type="paragraph" w:styleId="24">
    <w:name w:val="Body Text Indent 2"/>
    <w:basedOn w:val="a"/>
    <w:link w:val="25"/>
    <w:unhideWhenUsed/>
    <w:rsid w:val="001D2DF6"/>
    <w:pPr>
      <w:spacing w:after="120" w:line="480" w:lineRule="auto"/>
      <w:ind w:left="283"/>
    </w:pPr>
  </w:style>
  <w:style w:type="character" w:customStyle="1" w:styleId="25">
    <w:name w:val="Основной текст с отступом 2 Знак"/>
    <w:basedOn w:val="a0"/>
    <w:link w:val="24"/>
    <w:rsid w:val="001D2DF6"/>
    <w:rPr>
      <w:rFonts w:ascii="Arial" w:eastAsia="Times New Roman" w:hAnsi="Arial" w:cs="Arial"/>
      <w:sz w:val="20"/>
      <w:szCs w:val="20"/>
      <w:lang w:eastAsia="ru-RU"/>
    </w:rPr>
  </w:style>
  <w:style w:type="character" w:customStyle="1" w:styleId="50">
    <w:name w:val="Заголовок 5 Знак"/>
    <w:basedOn w:val="a0"/>
    <w:link w:val="5"/>
    <w:rsid w:val="001D2DF6"/>
    <w:rPr>
      <w:rFonts w:ascii="Times New Roman" w:eastAsia="Times New Roman" w:hAnsi="Times New Roman" w:cs="Times New Roman"/>
      <w:sz w:val="28"/>
      <w:szCs w:val="20"/>
      <w:lang w:eastAsia="ru-RU"/>
    </w:rPr>
  </w:style>
  <w:style w:type="paragraph" w:customStyle="1" w:styleId="af7">
    <w:name w:val="Адресат"/>
    <w:basedOn w:val="a"/>
    <w:rsid w:val="001D2DF6"/>
    <w:pPr>
      <w:widowControl/>
      <w:autoSpaceDE/>
      <w:autoSpaceDN/>
      <w:adjustRightInd/>
      <w:spacing w:after="120"/>
      <w:ind w:left="3969"/>
      <w:jc w:val="center"/>
    </w:pPr>
    <w:rPr>
      <w:rFonts w:ascii="Times New Roman" w:hAnsi="Times New Roman" w:cs="Times New Roman"/>
      <w:sz w:val="24"/>
    </w:rPr>
  </w:style>
  <w:style w:type="paragraph" w:customStyle="1" w:styleId="af8">
    <w:name w:val="ТабличныйТекст"/>
    <w:basedOn w:val="a"/>
    <w:rsid w:val="001D2DF6"/>
    <w:pPr>
      <w:widowControl/>
      <w:autoSpaceDE/>
      <w:autoSpaceDN/>
      <w:adjustRightInd/>
    </w:pPr>
    <w:rPr>
      <w:rFonts w:ascii="Times New Roman" w:hAnsi="Times New Roman" w:cs="Times New Roman"/>
      <w:snapToGrid w:val="0"/>
    </w:rPr>
  </w:style>
  <w:style w:type="character" w:styleId="af9">
    <w:name w:val="page number"/>
    <w:basedOn w:val="a0"/>
    <w:rsid w:val="001D2DF6"/>
  </w:style>
  <w:style w:type="character" w:customStyle="1" w:styleId="20">
    <w:name w:val="Заголовок 2 Знак"/>
    <w:basedOn w:val="a0"/>
    <w:link w:val="2"/>
    <w:rsid w:val="007328AE"/>
    <w:rPr>
      <w:rFonts w:ascii="Arial" w:eastAsia="Times New Roman" w:hAnsi="Arial" w:cs="Arial"/>
      <w:b/>
      <w:bCs/>
      <w:i/>
      <w:iCs/>
      <w:sz w:val="28"/>
      <w:szCs w:val="28"/>
      <w:lang w:eastAsia="ru-RU"/>
    </w:rPr>
  </w:style>
  <w:style w:type="character" w:customStyle="1" w:styleId="40">
    <w:name w:val="Заголовок 4 Знак"/>
    <w:basedOn w:val="a0"/>
    <w:link w:val="4"/>
    <w:rsid w:val="007328A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7328AE"/>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7328AE"/>
    <w:rPr>
      <w:rFonts w:ascii="Times New Roman" w:eastAsia="Times New Roman" w:hAnsi="Times New Roman" w:cs="Times New Roman"/>
      <w:sz w:val="24"/>
      <w:szCs w:val="24"/>
      <w:lang w:eastAsia="ru-RU"/>
    </w:rPr>
  </w:style>
  <w:style w:type="paragraph" w:customStyle="1" w:styleId="afa">
    <w:name w:val="Знак"/>
    <w:basedOn w:val="a"/>
    <w:rsid w:val="007328AE"/>
    <w:pPr>
      <w:autoSpaceDE/>
      <w:autoSpaceDN/>
      <w:spacing w:after="160" w:line="240" w:lineRule="exact"/>
      <w:jc w:val="right"/>
    </w:pPr>
    <w:rPr>
      <w:rFonts w:ascii="Times New Roman" w:hAnsi="Times New Roman" w:cs="Times New Roman"/>
      <w:lang w:val="en-GB" w:eastAsia="en-US"/>
    </w:rPr>
  </w:style>
  <w:style w:type="paragraph" w:styleId="afb">
    <w:name w:val="Plain Text"/>
    <w:basedOn w:val="a"/>
    <w:link w:val="afc"/>
    <w:rsid w:val="007328AE"/>
    <w:pPr>
      <w:widowControl/>
      <w:autoSpaceDE/>
      <w:autoSpaceDN/>
      <w:adjustRightInd/>
      <w:jc w:val="left"/>
    </w:pPr>
    <w:rPr>
      <w:rFonts w:ascii="Courier New" w:hAnsi="Courier New" w:cs="Courier New"/>
    </w:rPr>
  </w:style>
  <w:style w:type="character" w:customStyle="1" w:styleId="afc">
    <w:name w:val="Текст Знак"/>
    <w:basedOn w:val="a0"/>
    <w:link w:val="afb"/>
    <w:rsid w:val="007328AE"/>
    <w:rPr>
      <w:rFonts w:ascii="Courier New" w:eastAsia="Times New Roman" w:hAnsi="Courier New" w:cs="Courier New"/>
      <w:sz w:val="20"/>
      <w:szCs w:val="20"/>
      <w:lang w:eastAsia="ru-RU"/>
    </w:rPr>
  </w:style>
  <w:style w:type="paragraph" w:customStyle="1" w:styleId="afd">
    <w:name w:val="Знак"/>
    <w:basedOn w:val="a"/>
    <w:rsid w:val="007328AE"/>
    <w:pPr>
      <w:autoSpaceDE/>
      <w:autoSpaceDN/>
      <w:spacing w:after="160" w:line="240" w:lineRule="exact"/>
      <w:jc w:val="right"/>
    </w:pPr>
    <w:rPr>
      <w:rFonts w:ascii="Times New Roman" w:hAnsi="Times New Roman" w:cs="Times New Roman"/>
      <w:lang w:val="en-GB" w:eastAsia="en-US"/>
    </w:rPr>
  </w:style>
  <w:style w:type="character" w:customStyle="1" w:styleId="ConsPlusNormal0">
    <w:name w:val="ConsPlusNormal Знак"/>
    <w:link w:val="ConsPlusNormal"/>
    <w:locked/>
    <w:rsid w:val="007328AE"/>
    <w:rPr>
      <w:rFonts w:ascii="Times New Roman" w:hAnsi="Times New Roman" w:cs="Times New Roman"/>
      <w:sz w:val="28"/>
      <w:szCs w:val="28"/>
    </w:rPr>
  </w:style>
  <w:style w:type="paragraph" w:customStyle="1" w:styleId="ConsNonformat">
    <w:name w:val="ConsNonformat"/>
    <w:rsid w:val="007328AE"/>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ConsCell">
    <w:name w:val="ConsCell"/>
    <w:rsid w:val="007328AE"/>
    <w:pPr>
      <w:widowControl w:val="0"/>
      <w:autoSpaceDE w:val="0"/>
      <w:autoSpaceDN w:val="0"/>
      <w:adjustRightInd w:val="0"/>
      <w:spacing w:after="0" w:line="240" w:lineRule="auto"/>
      <w:ind w:right="19772"/>
    </w:pPr>
    <w:rPr>
      <w:rFonts w:ascii="Arial" w:eastAsia="Times New Roman" w:hAnsi="Arial" w:cs="Arial"/>
      <w:lang w:eastAsia="ru-RU"/>
    </w:rPr>
  </w:style>
  <w:style w:type="paragraph" w:customStyle="1" w:styleId="ConsPlusNonformat">
    <w:name w:val="ConsPlusNonformat"/>
    <w:rsid w:val="007328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5">
    <w:name w:val="Маркированный список1"/>
    <w:basedOn w:val="a"/>
    <w:rsid w:val="007328AE"/>
    <w:pPr>
      <w:widowControl/>
      <w:suppressAutoHyphens/>
      <w:autoSpaceDE/>
      <w:autoSpaceDN/>
      <w:adjustRightInd/>
      <w:ind w:left="720" w:hanging="360"/>
      <w:jc w:val="left"/>
    </w:pPr>
    <w:rPr>
      <w:rFonts w:ascii="Times New Roman" w:hAnsi="Times New Roman" w:cs="Times New Roman"/>
      <w:sz w:val="24"/>
      <w:szCs w:val="24"/>
      <w:lang w:eastAsia="ar-SA"/>
    </w:rPr>
  </w:style>
  <w:style w:type="character" w:customStyle="1" w:styleId="FontStyle28">
    <w:name w:val="Font Style28"/>
    <w:rsid w:val="007328AE"/>
    <w:rPr>
      <w:rFonts w:ascii="Times New Roman" w:hAnsi="Times New Roman" w:cs="Times New Roman"/>
      <w:i/>
      <w:iCs/>
      <w:color w:val="000000"/>
      <w:sz w:val="18"/>
      <w:szCs w:val="18"/>
    </w:rPr>
  </w:style>
  <w:style w:type="character" w:customStyle="1" w:styleId="FontStyle29">
    <w:name w:val="Font Style29"/>
    <w:rsid w:val="007328AE"/>
    <w:rPr>
      <w:rFonts w:ascii="Times New Roman" w:hAnsi="Times New Roman" w:cs="Times New Roman"/>
      <w:color w:val="000000"/>
      <w:sz w:val="22"/>
      <w:szCs w:val="22"/>
    </w:rPr>
  </w:style>
  <w:style w:type="character" w:customStyle="1" w:styleId="FontStyle30">
    <w:name w:val="Font Style30"/>
    <w:rsid w:val="007328AE"/>
    <w:rPr>
      <w:rFonts w:ascii="Times New Roman" w:hAnsi="Times New Roman" w:cs="Times New Roman"/>
      <w:b/>
      <w:bCs/>
      <w:color w:val="000000"/>
      <w:sz w:val="22"/>
      <w:szCs w:val="22"/>
    </w:rPr>
  </w:style>
  <w:style w:type="character" w:customStyle="1" w:styleId="FontStyle27">
    <w:name w:val="Font Style27"/>
    <w:rsid w:val="007328AE"/>
    <w:rPr>
      <w:rFonts w:ascii="Times New Roman" w:hAnsi="Times New Roman" w:cs="Times New Roman"/>
      <w:b/>
      <w:bCs/>
      <w:color w:val="000000"/>
      <w:sz w:val="16"/>
      <w:szCs w:val="16"/>
    </w:rPr>
  </w:style>
  <w:style w:type="paragraph" w:styleId="afe">
    <w:name w:val="Body Text"/>
    <w:basedOn w:val="a"/>
    <w:link w:val="aff"/>
    <w:rsid w:val="007328AE"/>
    <w:pPr>
      <w:widowControl/>
      <w:suppressAutoHyphens/>
      <w:autoSpaceDE/>
      <w:autoSpaceDN/>
      <w:adjustRightInd/>
      <w:jc w:val="left"/>
    </w:pPr>
    <w:rPr>
      <w:rFonts w:ascii="Times New Roman" w:hAnsi="Times New Roman" w:cs="Times New Roman"/>
      <w:sz w:val="28"/>
      <w:szCs w:val="28"/>
      <w:lang w:eastAsia="ar-SA"/>
    </w:rPr>
  </w:style>
  <w:style w:type="character" w:customStyle="1" w:styleId="aff">
    <w:name w:val="Основной текст Знак"/>
    <w:basedOn w:val="a0"/>
    <w:link w:val="afe"/>
    <w:rsid w:val="007328AE"/>
    <w:rPr>
      <w:rFonts w:ascii="Times New Roman" w:eastAsia="Times New Roman" w:hAnsi="Times New Roman" w:cs="Times New Roman"/>
      <w:sz w:val="28"/>
      <w:szCs w:val="28"/>
      <w:lang w:eastAsia="ar-SA"/>
    </w:rPr>
  </w:style>
  <w:style w:type="paragraph" w:customStyle="1" w:styleId="32">
    <w:name w:val="Основной текст 32"/>
    <w:basedOn w:val="a"/>
    <w:rsid w:val="007328AE"/>
    <w:pPr>
      <w:widowControl/>
      <w:suppressAutoHyphens/>
      <w:autoSpaceDE/>
      <w:autoSpaceDN/>
      <w:adjustRightInd/>
      <w:jc w:val="right"/>
    </w:pPr>
    <w:rPr>
      <w:rFonts w:ascii="Times New Roman" w:hAnsi="Times New Roman" w:cs="Times New Roman"/>
      <w:b/>
      <w:bCs/>
      <w:i/>
      <w:iCs/>
      <w:szCs w:val="24"/>
      <w:lang w:eastAsia="ar-SA"/>
    </w:rPr>
  </w:style>
  <w:style w:type="paragraph" w:customStyle="1" w:styleId="Char">
    <w:name w:val="Char Знак Знак"/>
    <w:basedOn w:val="a"/>
    <w:rsid w:val="007328AE"/>
    <w:pPr>
      <w:suppressAutoHyphens/>
      <w:autoSpaceDE/>
      <w:autoSpaceDN/>
      <w:adjustRightInd/>
      <w:spacing w:after="160" w:line="240" w:lineRule="exact"/>
      <w:jc w:val="right"/>
    </w:pPr>
    <w:rPr>
      <w:lang w:val="en-GB" w:eastAsia="ar-SA"/>
    </w:rPr>
  </w:style>
  <w:style w:type="paragraph" w:customStyle="1" w:styleId="16">
    <w:name w:val="Дата1"/>
    <w:basedOn w:val="a"/>
    <w:next w:val="a"/>
    <w:rsid w:val="007328AE"/>
    <w:pPr>
      <w:widowControl/>
      <w:suppressAutoHyphens/>
      <w:autoSpaceDE/>
      <w:autoSpaceDN/>
      <w:adjustRightInd/>
      <w:spacing w:after="60"/>
    </w:pPr>
    <w:rPr>
      <w:rFonts w:ascii="Times New Roman" w:hAnsi="Times New Roman" w:cs="Times New Roman"/>
      <w:sz w:val="24"/>
      <w:lang w:eastAsia="ar-SA"/>
    </w:rPr>
  </w:style>
  <w:style w:type="paragraph" w:customStyle="1" w:styleId="Style5">
    <w:name w:val="Style5"/>
    <w:basedOn w:val="a"/>
    <w:rsid w:val="007328AE"/>
    <w:pPr>
      <w:suppressAutoHyphens/>
      <w:autoSpaceDN/>
      <w:adjustRightInd/>
      <w:spacing w:before="240" w:after="60" w:line="288" w:lineRule="exact"/>
      <w:ind w:firstLine="677"/>
    </w:pPr>
    <w:rPr>
      <w:rFonts w:ascii="Times New Roman" w:hAnsi="Times New Roman" w:cs="Times New Roman"/>
      <w:sz w:val="24"/>
      <w:szCs w:val="24"/>
      <w:lang w:eastAsia="ar-SA"/>
    </w:rPr>
  </w:style>
  <w:style w:type="paragraph" w:customStyle="1" w:styleId="Style12">
    <w:name w:val="Style12"/>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14">
    <w:name w:val="Style14"/>
    <w:basedOn w:val="a"/>
    <w:rsid w:val="007328AE"/>
    <w:pPr>
      <w:suppressAutoHyphens/>
      <w:autoSpaceDN/>
      <w:adjustRightInd/>
      <w:spacing w:before="240" w:after="60" w:line="278" w:lineRule="exact"/>
      <w:ind w:firstLine="706"/>
    </w:pPr>
    <w:rPr>
      <w:rFonts w:ascii="Times New Roman" w:hAnsi="Times New Roman" w:cs="Times New Roman"/>
      <w:sz w:val="24"/>
      <w:szCs w:val="24"/>
      <w:lang w:eastAsia="ar-SA"/>
    </w:rPr>
  </w:style>
  <w:style w:type="paragraph" w:customStyle="1" w:styleId="Style19">
    <w:name w:val="Style19"/>
    <w:basedOn w:val="a"/>
    <w:rsid w:val="007328AE"/>
    <w:pPr>
      <w:suppressAutoHyphens/>
      <w:autoSpaceDN/>
      <w:adjustRightInd/>
      <w:spacing w:before="240" w:after="60" w:line="281" w:lineRule="exact"/>
      <w:ind w:firstLine="768"/>
    </w:pPr>
    <w:rPr>
      <w:rFonts w:ascii="Times New Roman" w:hAnsi="Times New Roman" w:cs="Times New Roman"/>
      <w:sz w:val="24"/>
      <w:szCs w:val="24"/>
      <w:lang w:eastAsia="ar-SA"/>
    </w:rPr>
  </w:style>
  <w:style w:type="paragraph" w:customStyle="1" w:styleId="xl42">
    <w:name w:val="xl42"/>
    <w:basedOn w:val="a"/>
    <w:rsid w:val="007328AE"/>
    <w:pPr>
      <w:widowControl/>
      <w:pBdr>
        <w:left w:val="single" w:sz="4" w:space="0" w:color="000000"/>
        <w:right w:val="single" w:sz="4" w:space="0" w:color="000000"/>
      </w:pBdr>
      <w:suppressAutoHyphens/>
      <w:autoSpaceDE/>
      <w:autoSpaceDN/>
      <w:adjustRightInd/>
      <w:spacing w:before="280" w:after="280"/>
      <w:jc w:val="center"/>
      <w:textAlignment w:val="top"/>
    </w:pPr>
    <w:rPr>
      <w:rFonts w:ascii="Times New Roman CYR" w:hAnsi="Times New Roman CYR" w:cs="Times New Roman"/>
      <w:b/>
      <w:bCs/>
      <w:sz w:val="24"/>
      <w:szCs w:val="24"/>
      <w:lang w:eastAsia="ar-SA"/>
    </w:rPr>
  </w:style>
  <w:style w:type="paragraph" w:customStyle="1" w:styleId="Style7">
    <w:name w:val="Style7"/>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8">
    <w:name w:val="Style8"/>
    <w:basedOn w:val="a"/>
    <w:rsid w:val="007328AE"/>
    <w:pPr>
      <w:suppressAutoHyphens/>
      <w:autoSpaceDN/>
      <w:adjustRightInd/>
      <w:spacing w:before="240" w:after="60" w:line="276" w:lineRule="exact"/>
      <w:ind w:firstLine="1963"/>
    </w:pPr>
    <w:rPr>
      <w:rFonts w:ascii="Times New Roman" w:hAnsi="Times New Roman" w:cs="Times New Roman"/>
      <w:sz w:val="24"/>
      <w:szCs w:val="24"/>
      <w:lang w:eastAsia="ar-SA"/>
    </w:rPr>
  </w:style>
  <w:style w:type="paragraph" w:customStyle="1" w:styleId="Style10">
    <w:name w:val="Style10"/>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310">
    <w:name w:val="Основной текст 31"/>
    <w:basedOn w:val="a"/>
    <w:rsid w:val="007328AE"/>
    <w:pPr>
      <w:suppressAutoHyphens/>
      <w:overflowPunct w:val="0"/>
      <w:autoSpaceDN/>
      <w:adjustRightInd/>
      <w:jc w:val="left"/>
      <w:textAlignment w:val="baseline"/>
    </w:pPr>
    <w:rPr>
      <w:rFonts w:cs="Times New Roman"/>
      <w:b/>
      <w:i/>
      <w:sz w:val="24"/>
      <w:lang w:eastAsia="ar-SA"/>
    </w:rPr>
  </w:style>
  <w:style w:type="paragraph" w:customStyle="1" w:styleId="17">
    <w:name w:val="Абзац списка1"/>
    <w:basedOn w:val="a"/>
    <w:rsid w:val="007328AE"/>
    <w:pPr>
      <w:widowControl/>
      <w:autoSpaceDE/>
      <w:autoSpaceDN/>
      <w:adjustRightInd/>
      <w:spacing w:after="200" w:line="276" w:lineRule="auto"/>
      <w:ind w:left="720"/>
      <w:jc w:val="left"/>
    </w:pPr>
    <w:rPr>
      <w:rFonts w:ascii="Calibri" w:hAnsi="Calibri" w:cs="Times New Roman"/>
      <w:sz w:val="22"/>
      <w:szCs w:val="22"/>
    </w:rPr>
  </w:style>
  <w:style w:type="paragraph" w:customStyle="1" w:styleId="18">
    <w:name w:val="Прощание1"/>
    <w:basedOn w:val="a"/>
    <w:rsid w:val="007328AE"/>
    <w:pPr>
      <w:widowControl/>
      <w:suppressAutoHyphens/>
      <w:autoSpaceDE/>
      <w:autoSpaceDN/>
      <w:adjustRightInd/>
      <w:spacing w:line="220" w:lineRule="atLeast"/>
      <w:ind w:left="835"/>
      <w:jc w:val="left"/>
    </w:pPr>
    <w:rPr>
      <w:rFonts w:ascii="Times New Roman" w:hAnsi="Times New Roman" w:cs="Times New Roman"/>
      <w:lang w:eastAsia="ar-SA"/>
    </w:rPr>
  </w:style>
  <w:style w:type="paragraph" w:customStyle="1" w:styleId="210">
    <w:name w:val="Основной текст с отступом 21"/>
    <w:basedOn w:val="a"/>
    <w:rsid w:val="007328AE"/>
    <w:pPr>
      <w:suppressAutoHyphens/>
      <w:overflowPunct w:val="0"/>
      <w:autoSpaceDN/>
      <w:adjustRightInd/>
      <w:ind w:firstLine="708"/>
      <w:textAlignment w:val="baseline"/>
    </w:pPr>
    <w:rPr>
      <w:rFonts w:ascii="Peterburg" w:hAnsi="Peterburg" w:cs="Times New Roman"/>
      <w:sz w:val="24"/>
      <w:lang w:eastAsia="ar-SA"/>
    </w:rPr>
  </w:style>
  <w:style w:type="character" w:customStyle="1" w:styleId="af3">
    <w:name w:val="Обычный (веб) Знак"/>
    <w:aliases w:val="Обычный (Web) Знак"/>
    <w:link w:val="af2"/>
    <w:rsid w:val="007328AE"/>
    <w:rPr>
      <w:rFonts w:ascii="Times New Roman" w:eastAsia="Times New Roman" w:hAnsi="Times New Roman" w:cs="Times New Roman"/>
      <w:sz w:val="24"/>
      <w:szCs w:val="24"/>
      <w:lang w:eastAsia="ru-RU"/>
    </w:rPr>
  </w:style>
  <w:style w:type="paragraph" w:styleId="33">
    <w:name w:val="Body Text 3"/>
    <w:basedOn w:val="a"/>
    <w:link w:val="34"/>
    <w:rsid w:val="007328AE"/>
    <w:pPr>
      <w:widowControl/>
      <w:autoSpaceDE/>
      <w:autoSpaceDN/>
      <w:adjustRightInd/>
      <w:spacing w:after="120"/>
      <w:jc w:val="left"/>
    </w:pPr>
    <w:rPr>
      <w:rFonts w:ascii="Times New Roman" w:hAnsi="Times New Roman" w:cs="Times New Roman"/>
      <w:sz w:val="16"/>
      <w:szCs w:val="16"/>
    </w:rPr>
  </w:style>
  <w:style w:type="character" w:customStyle="1" w:styleId="34">
    <w:name w:val="Основной текст 3 Знак"/>
    <w:basedOn w:val="a0"/>
    <w:link w:val="33"/>
    <w:rsid w:val="007328AE"/>
    <w:rPr>
      <w:rFonts w:ascii="Times New Roman" w:eastAsia="Times New Roman" w:hAnsi="Times New Roman" w:cs="Times New Roman"/>
      <w:sz w:val="16"/>
      <w:szCs w:val="16"/>
      <w:lang w:eastAsia="ru-RU"/>
    </w:rPr>
  </w:style>
  <w:style w:type="paragraph" w:customStyle="1" w:styleId="35">
    <w:name w:val="заголовок 3"/>
    <w:basedOn w:val="a"/>
    <w:next w:val="a"/>
    <w:rsid w:val="007328AE"/>
    <w:pPr>
      <w:keepNext/>
      <w:widowControl/>
      <w:adjustRightInd/>
      <w:jc w:val="center"/>
    </w:pPr>
    <w:rPr>
      <w:rFonts w:ascii="Times New Roman" w:hAnsi="Times New Roman" w:cs="Times New Roman"/>
      <w:sz w:val="28"/>
      <w:szCs w:val="28"/>
      <w:lang w:val="en-US"/>
    </w:rPr>
  </w:style>
  <w:style w:type="paragraph" w:customStyle="1" w:styleId="BodyText1">
    <w:name w:val="Body Text1"/>
    <w:basedOn w:val="a"/>
    <w:rsid w:val="007328AE"/>
    <w:pPr>
      <w:widowControl/>
      <w:autoSpaceDE/>
      <w:autoSpaceDN/>
      <w:adjustRightInd/>
    </w:pPr>
    <w:rPr>
      <w:rFonts w:ascii="Times New Roman" w:hAnsi="Times New Roman" w:cs="Times New Roman"/>
      <w:sz w:val="28"/>
      <w:szCs w:val="28"/>
    </w:rPr>
  </w:style>
  <w:style w:type="paragraph" w:styleId="aff0">
    <w:name w:val="Body Text First Indent"/>
    <w:basedOn w:val="afe"/>
    <w:link w:val="aff1"/>
    <w:rsid w:val="007328AE"/>
    <w:pPr>
      <w:suppressAutoHyphens w:val="0"/>
      <w:spacing w:after="120"/>
      <w:ind w:firstLine="210"/>
    </w:pPr>
    <w:rPr>
      <w:sz w:val="24"/>
      <w:szCs w:val="24"/>
      <w:lang w:eastAsia="ru-RU"/>
    </w:rPr>
  </w:style>
  <w:style w:type="character" w:customStyle="1" w:styleId="aff1">
    <w:name w:val="Красная строка Знак"/>
    <w:basedOn w:val="aff"/>
    <w:link w:val="aff0"/>
    <w:rsid w:val="007328AE"/>
    <w:rPr>
      <w:sz w:val="24"/>
      <w:szCs w:val="24"/>
      <w:lang w:eastAsia="ru-RU"/>
    </w:rPr>
  </w:style>
  <w:style w:type="paragraph" w:customStyle="1" w:styleId="211">
    <w:name w:val="Основной текст 21"/>
    <w:basedOn w:val="a"/>
    <w:rsid w:val="007328AE"/>
    <w:pPr>
      <w:widowControl/>
      <w:suppressAutoHyphens/>
      <w:overflowPunct w:val="0"/>
      <w:autoSpaceDN/>
      <w:adjustRightInd/>
      <w:jc w:val="left"/>
      <w:textAlignment w:val="baseline"/>
    </w:pPr>
    <w:rPr>
      <w:rFonts w:ascii="Times New Roman" w:hAnsi="Times New Roman" w:cs="Times New Roman"/>
      <w:color w:val="000000"/>
      <w:sz w:val="24"/>
      <w:szCs w:val="24"/>
      <w:lang w:eastAsia="ar-SA"/>
    </w:rPr>
  </w:style>
  <w:style w:type="paragraph" w:styleId="aff2">
    <w:name w:val="footnote text"/>
    <w:basedOn w:val="a"/>
    <w:link w:val="aff3"/>
    <w:rsid w:val="007328AE"/>
    <w:pPr>
      <w:keepLines/>
      <w:suppressAutoHyphens/>
      <w:overflowPunct w:val="0"/>
      <w:autoSpaceDN/>
      <w:adjustRightInd/>
      <w:spacing w:line="360" w:lineRule="auto"/>
      <w:ind w:firstLine="709"/>
      <w:textAlignment w:val="baseline"/>
    </w:pPr>
    <w:rPr>
      <w:rFonts w:ascii="Times New Roman" w:hAnsi="Times New Roman" w:cs="Times New Roman"/>
      <w:sz w:val="24"/>
      <w:szCs w:val="24"/>
      <w:lang w:eastAsia="ar-SA"/>
    </w:rPr>
  </w:style>
  <w:style w:type="character" w:customStyle="1" w:styleId="aff3">
    <w:name w:val="Текст сноски Знак"/>
    <w:basedOn w:val="a0"/>
    <w:link w:val="aff2"/>
    <w:rsid w:val="007328AE"/>
    <w:rPr>
      <w:rFonts w:ascii="Times New Roman" w:eastAsia="Times New Roman" w:hAnsi="Times New Roman" w:cs="Times New Roman"/>
      <w:sz w:val="24"/>
      <w:szCs w:val="24"/>
      <w:lang w:eastAsia="ar-SA"/>
    </w:rPr>
  </w:style>
  <w:style w:type="paragraph" w:styleId="HTML">
    <w:name w:val="HTML Preformatted"/>
    <w:basedOn w:val="a"/>
    <w:link w:val="HTML0"/>
    <w:rsid w:val="007328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jc w:val="left"/>
    </w:pPr>
    <w:rPr>
      <w:rFonts w:ascii="Courier New" w:hAnsi="Courier New" w:cs="Courier New"/>
      <w:lang w:eastAsia="ar-SA"/>
    </w:rPr>
  </w:style>
  <w:style w:type="character" w:customStyle="1" w:styleId="HTML0">
    <w:name w:val="Стандартный HTML Знак"/>
    <w:basedOn w:val="a0"/>
    <w:link w:val="HTML"/>
    <w:rsid w:val="007328AE"/>
    <w:rPr>
      <w:rFonts w:ascii="Courier New" w:eastAsia="Times New Roman" w:hAnsi="Courier New" w:cs="Courier New"/>
      <w:sz w:val="20"/>
      <w:szCs w:val="20"/>
      <w:lang w:eastAsia="ar-SA"/>
    </w:rPr>
  </w:style>
  <w:style w:type="character" w:customStyle="1" w:styleId="19">
    <w:name w:val="Знак Знак1"/>
    <w:locked/>
    <w:rsid w:val="007328AE"/>
    <w:rPr>
      <w:b/>
      <w:sz w:val="28"/>
      <w:lang w:val="ru-RU" w:eastAsia="ru-RU" w:bidi="ar-SA"/>
    </w:rPr>
  </w:style>
  <w:style w:type="paragraph" w:customStyle="1" w:styleId="Style11">
    <w:name w:val="Style11"/>
    <w:basedOn w:val="a"/>
    <w:rsid w:val="007328AE"/>
    <w:pPr>
      <w:spacing w:line="320" w:lineRule="exact"/>
      <w:ind w:firstLine="706"/>
    </w:pPr>
    <w:rPr>
      <w:rFonts w:ascii="Constantia" w:eastAsia="Calibri" w:hAnsi="Constantia" w:cs="Constantia"/>
      <w:sz w:val="24"/>
      <w:szCs w:val="24"/>
    </w:rPr>
  </w:style>
  <w:style w:type="character" w:customStyle="1" w:styleId="FontStyle13">
    <w:name w:val="Font Style13"/>
    <w:rsid w:val="007328AE"/>
    <w:rPr>
      <w:rFonts w:ascii="Times New Roman" w:hAnsi="Times New Roman" w:cs="Times New Roman" w:hint="default"/>
      <w:color w:val="000000"/>
      <w:sz w:val="24"/>
      <w:szCs w:val="24"/>
    </w:rPr>
  </w:style>
  <w:style w:type="paragraph" w:customStyle="1" w:styleId="msonormalcxspmiddle">
    <w:name w:val="msonormalcxspmiddle"/>
    <w:basedOn w:val="a"/>
    <w:rsid w:val="007328AE"/>
    <w:pPr>
      <w:widowControl/>
      <w:autoSpaceDE/>
      <w:autoSpaceDN/>
      <w:adjustRightInd/>
      <w:spacing w:before="100" w:beforeAutospacing="1" w:after="100" w:afterAutospacing="1"/>
      <w:jc w:val="left"/>
    </w:pPr>
    <w:rPr>
      <w:rFonts w:ascii="Times New Roman" w:eastAsia="Calibri" w:hAnsi="Times New Roman" w:cs="Times New Roman"/>
      <w:sz w:val="24"/>
      <w:szCs w:val="24"/>
    </w:rPr>
  </w:style>
  <w:style w:type="character" w:customStyle="1" w:styleId="26">
    <w:name w:val="Знак Знак2"/>
    <w:rsid w:val="007328AE"/>
    <w:rPr>
      <w:lang w:val="ru-RU" w:eastAsia="ru-RU" w:bidi="ar-SA"/>
    </w:rPr>
  </w:style>
  <w:style w:type="paragraph" w:customStyle="1" w:styleId="1a">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Style3">
    <w:name w:val="Style3"/>
    <w:basedOn w:val="a"/>
    <w:rsid w:val="007328AE"/>
    <w:rPr>
      <w:rFonts w:ascii="Times New Roman" w:hAnsi="Times New Roman" w:cs="Times New Roman"/>
      <w:sz w:val="24"/>
      <w:szCs w:val="24"/>
    </w:rPr>
  </w:style>
  <w:style w:type="paragraph" w:customStyle="1" w:styleId="Style4">
    <w:name w:val="Style4"/>
    <w:basedOn w:val="a"/>
    <w:rsid w:val="007328AE"/>
    <w:pPr>
      <w:jc w:val="left"/>
    </w:pPr>
    <w:rPr>
      <w:rFonts w:ascii="Times New Roman" w:hAnsi="Times New Roman" w:cs="Times New Roman"/>
      <w:sz w:val="24"/>
      <w:szCs w:val="24"/>
    </w:rPr>
  </w:style>
  <w:style w:type="paragraph" w:customStyle="1" w:styleId="Style6">
    <w:name w:val="Style6"/>
    <w:basedOn w:val="a"/>
    <w:rsid w:val="007328AE"/>
    <w:pPr>
      <w:spacing w:line="326" w:lineRule="exact"/>
      <w:ind w:firstLine="715"/>
    </w:pPr>
    <w:rPr>
      <w:rFonts w:ascii="Times New Roman" w:hAnsi="Times New Roman" w:cs="Times New Roman"/>
      <w:sz w:val="24"/>
      <w:szCs w:val="24"/>
    </w:rPr>
  </w:style>
  <w:style w:type="character" w:customStyle="1" w:styleId="FontStyle14">
    <w:name w:val="Font Style14"/>
    <w:rsid w:val="007328AE"/>
    <w:rPr>
      <w:rFonts w:ascii="Times New Roman" w:hAnsi="Times New Roman" w:cs="Times New Roman"/>
      <w:sz w:val="26"/>
      <w:szCs w:val="26"/>
    </w:rPr>
  </w:style>
  <w:style w:type="paragraph" w:customStyle="1" w:styleId="1b">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1c">
    <w:name w:val="Обычный1"/>
    <w:rsid w:val="007328AE"/>
    <w:pPr>
      <w:spacing w:after="0" w:line="240" w:lineRule="auto"/>
    </w:pPr>
    <w:rPr>
      <w:rFonts w:ascii="Times New Roman" w:eastAsia="Times New Roman" w:hAnsi="Times New Roman" w:cs="Times New Roman"/>
      <w:sz w:val="20"/>
      <w:szCs w:val="20"/>
      <w:lang w:eastAsia="ru-RU"/>
    </w:rPr>
  </w:style>
  <w:style w:type="paragraph" w:customStyle="1" w:styleId="H4">
    <w:name w:val="H4"/>
    <w:basedOn w:val="1c"/>
    <w:next w:val="1c"/>
    <w:rsid w:val="007328AE"/>
    <w:pPr>
      <w:keepNext/>
      <w:widowControl w:val="0"/>
      <w:spacing w:before="100" w:after="100"/>
      <w:outlineLvl w:val="4"/>
    </w:pPr>
    <w:rPr>
      <w:b/>
      <w:sz w:val="24"/>
    </w:rPr>
  </w:style>
  <w:style w:type="paragraph" w:customStyle="1" w:styleId="Style1">
    <w:name w:val="Style1"/>
    <w:basedOn w:val="a"/>
    <w:rsid w:val="007328AE"/>
    <w:pPr>
      <w:spacing w:line="324" w:lineRule="exact"/>
      <w:jc w:val="center"/>
    </w:pPr>
    <w:rPr>
      <w:rFonts w:ascii="Times New Roman" w:hAnsi="Times New Roman" w:cs="Times New Roman"/>
      <w:sz w:val="24"/>
      <w:szCs w:val="24"/>
    </w:rPr>
  </w:style>
  <w:style w:type="paragraph" w:customStyle="1" w:styleId="Style9">
    <w:name w:val="Style9"/>
    <w:basedOn w:val="a"/>
    <w:rsid w:val="007328AE"/>
    <w:pPr>
      <w:spacing w:line="322" w:lineRule="exact"/>
    </w:pPr>
    <w:rPr>
      <w:rFonts w:ascii="Times New Roman" w:hAnsi="Times New Roman" w:cs="Times New Roman"/>
      <w:sz w:val="24"/>
      <w:szCs w:val="24"/>
    </w:rPr>
  </w:style>
  <w:style w:type="character" w:customStyle="1" w:styleId="FontStyle15">
    <w:name w:val="Font Style15"/>
    <w:rsid w:val="007328AE"/>
    <w:rPr>
      <w:rFonts w:ascii="Times New Roman" w:hAnsi="Times New Roman" w:cs="Times New Roman" w:hint="default"/>
      <w:b/>
      <w:bCs/>
      <w:sz w:val="26"/>
      <w:szCs w:val="26"/>
    </w:rPr>
  </w:style>
  <w:style w:type="character" w:customStyle="1" w:styleId="1d">
    <w:name w:val="Знак Знак1"/>
    <w:rsid w:val="007328AE"/>
    <w:rPr>
      <w:b/>
      <w:sz w:val="24"/>
      <w:lang w:val="ru-RU" w:eastAsia="ru-RU" w:bidi="ar-SA"/>
    </w:rPr>
  </w:style>
  <w:style w:type="paragraph" w:customStyle="1" w:styleId="1e">
    <w:name w:val="Знак1 Знак Знак Знак"/>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styleId="36">
    <w:name w:val="Body Text Indent 3"/>
    <w:basedOn w:val="a"/>
    <w:link w:val="37"/>
    <w:rsid w:val="007328AE"/>
    <w:pPr>
      <w:tabs>
        <w:tab w:val="num" w:pos="720"/>
        <w:tab w:val="num" w:pos="1307"/>
      </w:tabs>
      <w:ind w:firstLine="360"/>
    </w:pPr>
    <w:rPr>
      <w:rFonts w:ascii="Times New Roman" w:hAnsi="Times New Roman" w:cs="Times New Roman"/>
      <w:i/>
      <w:iCs/>
      <w:noProof/>
      <w:sz w:val="28"/>
      <w:szCs w:val="24"/>
    </w:rPr>
  </w:style>
  <w:style w:type="character" w:customStyle="1" w:styleId="37">
    <w:name w:val="Основной текст с отступом 3 Знак"/>
    <w:basedOn w:val="a0"/>
    <w:link w:val="36"/>
    <w:rsid w:val="007328AE"/>
    <w:rPr>
      <w:rFonts w:ascii="Times New Roman" w:eastAsia="Times New Roman" w:hAnsi="Times New Roman" w:cs="Times New Roman"/>
      <w:i/>
      <w:iCs/>
      <w:noProof/>
      <w:sz w:val="28"/>
      <w:szCs w:val="24"/>
      <w:lang w:eastAsia="ru-RU"/>
    </w:rPr>
  </w:style>
  <w:style w:type="paragraph" w:customStyle="1" w:styleId="1f">
    <w:name w:val="Стиль1"/>
    <w:basedOn w:val="a"/>
    <w:rsid w:val="007328AE"/>
    <w:pPr>
      <w:keepNext/>
      <w:keepLines/>
      <w:suppressLineNumbers/>
      <w:tabs>
        <w:tab w:val="num" w:pos="720"/>
      </w:tabs>
      <w:suppressAutoHyphens/>
      <w:autoSpaceDE/>
      <w:autoSpaceDN/>
      <w:adjustRightInd/>
      <w:spacing w:after="60"/>
      <w:ind w:left="720" w:hanging="360"/>
      <w:jc w:val="left"/>
    </w:pPr>
    <w:rPr>
      <w:rFonts w:ascii="Times New Roman" w:hAnsi="Times New Roman" w:cs="Times New Roman"/>
      <w:b/>
      <w:sz w:val="28"/>
      <w:szCs w:val="24"/>
    </w:rPr>
  </w:style>
  <w:style w:type="paragraph" w:customStyle="1" w:styleId="27">
    <w:name w:val="Стиль2"/>
    <w:basedOn w:val="28"/>
    <w:rsid w:val="007328AE"/>
    <w:pPr>
      <w:keepNext/>
      <w:keepLines/>
      <w:widowControl w:val="0"/>
      <w:suppressLineNumbers/>
      <w:tabs>
        <w:tab w:val="clear" w:pos="432"/>
        <w:tab w:val="num" w:pos="720"/>
      </w:tabs>
      <w:suppressAutoHyphens/>
      <w:spacing w:after="60"/>
      <w:ind w:left="720" w:hanging="360"/>
      <w:jc w:val="both"/>
    </w:pPr>
    <w:rPr>
      <w:b/>
      <w:sz w:val="24"/>
    </w:rPr>
  </w:style>
  <w:style w:type="paragraph" w:styleId="28">
    <w:name w:val="List Number 2"/>
    <w:basedOn w:val="a"/>
    <w:rsid w:val="007328AE"/>
    <w:pPr>
      <w:widowControl/>
      <w:tabs>
        <w:tab w:val="num" w:pos="432"/>
      </w:tabs>
      <w:autoSpaceDE/>
      <w:autoSpaceDN/>
      <w:adjustRightInd/>
      <w:ind w:left="432" w:hanging="432"/>
      <w:jc w:val="left"/>
    </w:pPr>
    <w:rPr>
      <w:rFonts w:ascii="Times New Roman" w:hAnsi="Times New Roman" w:cs="Times New Roman"/>
    </w:rPr>
  </w:style>
  <w:style w:type="paragraph" w:customStyle="1" w:styleId="38">
    <w:name w:val="Стиль3"/>
    <w:basedOn w:val="24"/>
    <w:rsid w:val="007328AE"/>
    <w:pPr>
      <w:tabs>
        <w:tab w:val="num" w:pos="1307"/>
      </w:tabs>
      <w:autoSpaceDE/>
      <w:autoSpaceDN/>
      <w:spacing w:after="0" w:line="240" w:lineRule="auto"/>
      <w:ind w:left="1080"/>
    </w:pPr>
    <w:rPr>
      <w:rFonts w:ascii="Times New Roman" w:hAnsi="Times New Roman" w:cs="Times New Roman"/>
      <w:sz w:val="24"/>
    </w:rPr>
  </w:style>
  <w:style w:type="paragraph" w:customStyle="1" w:styleId="doctxt">
    <w:name w:val="doctxt"/>
    <w:basedOn w:val="a"/>
    <w:rsid w:val="007328AE"/>
    <w:pPr>
      <w:widowControl/>
      <w:autoSpaceDE/>
      <w:autoSpaceDN/>
      <w:adjustRightInd/>
      <w:spacing w:before="45"/>
      <w:ind w:firstLine="300"/>
    </w:pPr>
    <w:rPr>
      <w:rFonts w:ascii="Tahoma" w:hAnsi="Tahoma" w:cs="Tahoma"/>
    </w:rPr>
  </w:style>
  <w:style w:type="paragraph" w:customStyle="1" w:styleId="aff4">
    <w:name w:val="Вертикальный отступ"/>
    <w:basedOn w:val="a"/>
    <w:rsid w:val="007328AE"/>
    <w:pPr>
      <w:widowControl/>
      <w:autoSpaceDE/>
      <w:autoSpaceDN/>
      <w:adjustRightInd/>
      <w:jc w:val="center"/>
    </w:pPr>
    <w:rPr>
      <w:rFonts w:ascii="Times New Roman" w:hAnsi="Times New Roman" w:cs="Times New Roman"/>
      <w:sz w:val="28"/>
      <w:lang w:val="en-US"/>
    </w:rPr>
  </w:style>
  <w:style w:type="paragraph" w:customStyle="1" w:styleId="Heading">
    <w:name w:val="Heading"/>
    <w:rsid w:val="007328AE"/>
    <w:pPr>
      <w:widowControl w:val="0"/>
      <w:spacing w:after="0" w:line="240" w:lineRule="auto"/>
    </w:pPr>
    <w:rPr>
      <w:rFonts w:ascii="Arial" w:eastAsia="Times New Roman" w:hAnsi="Arial" w:cs="Times New Roman"/>
      <w:b/>
      <w:snapToGrid w:val="0"/>
      <w:szCs w:val="20"/>
      <w:lang w:eastAsia="ru-RU"/>
    </w:rPr>
  </w:style>
  <w:style w:type="paragraph" w:customStyle="1" w:styleId="1f0">
    <w:name w:val="Обычный1"/>
    <w:rsid w:val="007328AE"/>
    <w:pPr>
      <w:widowControl w:val="0"/>
      <w:snapToGrid w:val="0"/>
      <w:spacing w:before="80" w:after="0" w:line="300" w:lineRule="auto"/>
      <w:ind w:firstLine="860"/>
      <w:jc w:val="both"/>
    </w:pPr>
    <w:rPr>
      <w:rFonts w:ascii="Times New Roman" w:eastAsia="Times New Roman" w:hAnsi="Times New Roman" w:cs="Times New Roman"/>
      <w:szCs w:val="20"/>
      <w:lang w:eastAsia="ru-RU"/>
    </w:rPr>
  </w:style>
  <w:style w:type="paragraph" w:customStyle="1" w:styleId="AAA">
    <w:name w:val="! AAA !"/>
    <w:rsid w:val="007328AE"/>
    <w:pPr>
      <w:spacing w:after="120" w:line="240" w:lineRule="auto"/>
      <w:jc w:val="both"/>
    </w:pPr>
    <w:rPr>
      <w:rFonts w:ascii="Times New Roman" w:eastAsia="Times New Roman" w:hAnsi="Times New Roman" w:cs="Times New Roman"/>
      <w:color w:val="0000FF"/>
      <w:sz w:val="24"/>
      <w:szCs w:val="20"/>
      <w:lang w:eastAsia="ru-RU"/>
    </w:rPr>
  </w:style>
  <w:style w:type="paragraph" w:customStyle="1" w:styleId="consplusnormal1">
    <w:name w:val="consplusnormal"/>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5">
    <w:name w:val="Заголовок статьи"/>
    <w:basedOn w:val="a"/>
    <w:next w:val="a"/>
    <w:rsid w:val="007328AE"/>
    <w:pPr>
      <w:ind w:left="1612" w:hanging="892"/>
    </w:pPr>
    <w:rPr>
      <w:rFonts w:cs="Times New Roman"/>
    </w:rPr>
  </w:style>
  <w:style w:type="character" w:customStyle="1" w:styleId="title">
    <w:name w:val="title"/>
    <w:basedOn w:val="a0"/>
    <w:rsid w:val="007328AE"/>
  </w:style>
  <w:style w:type="paragraph" w:customStyle="1" w:styleId="100">
    <w:name w:val="Без интервала10"/>
    <w:link w:val="NoSpacingChar"/>
    <w:qFormat/>
    <w:rsid w:val="007328AE"/>
    <w:pPr>
      <w:widowControl w:val="0"/>
      <w:spacing w:after="0" w:line="240" w:lineRule="auto"/>
    </w:pPr>
    <w:rPr>
      <w:rFonts w:ascii="Times New Roman" w:eastAsia="Times New Roman" w:hAnsi="Times New Roman" w:cs="Times New Roman"/>
      <w:sz w:val="28"/>
      <w:szCs w:val="20"/>
      <w:lang w:eastAsia="ru-RU"/>
    </w:rPr>
  </w:style>
  <w:style w:type="character" w:customStyle="1" w:styleId="NoSpacingChar">
    <w:name w:val="No Spacing Char"/>
    <w:link w:val="100"/>
    <w:locked/>
    <w:rsid w:val="007328AE"/>
    <w:rPr>
      <w:rFonts w:ascii="Times New Roman" w:eastAsia="Times New Roman" w:hAnsi="Times New Roman" w:cs="Times New Roman"/>
      <w:sz w:val="28"/>
      <w:szCs w:val="20"/>
      <w:lang w:eastAsia="ru-RU"/>
    </w:rPr>
  </w:style>
  <w:style w:type="paragraph" w:customStyle="1" w:styleId="-1">
    <w:name w:val="Т-1"/>
    <w:aliases w:val="5"/>
    <w:basedOn w:val="a"/>
    <w:rsid w:val="007328AE"/>
    <w:pPr>
      <w:widowControl/>
      <w:autoSpaceDE/>
      <w:autoSpaceDN/>
      <w:adjustRightInd/>
      <w:spacing w:line="360" w:lineRule="auto"/>
      <w:ind w:firstLine="720"/>
    </w:pPr>
    <w:rPr>
      <w:rFonts w:ascii="Times New Roman" w:hAnsi="Times New Roman" w:cs="Times New Roman"/>
      <w:sz w:val="28"/>
    </w:rPr>
  </w:style>
  <w:style w:type="character" w:customStyle="1" w:styleId="aff6">
    <w:name w:val="Цветовое выделение"/>
    <w:rsid w:val="007328AE"/>
    <w:rPr>
      <w:b/>
      <w:bCs w:val="0"/>
      <w:color w:val="000080"/>
    </w:rPr>
  </w:style>
  <w:style w:type="character" w:customStyle="1" w:styleId="aff7">
    <w:name w:val="Гипертекстовая ссылка"/>
    <w:rsid w:val="007328AE"/>
    <w:rPr>
      <w:rFonts w:ascii="Times New Roman" w:hAnsi="Times New Roman" w:cs="Times New Roman" w:hint="default"/>
      <w:b/>
      <w:bCs w:val="0"/>
      <w:color w:val="008000"/>
    </w:rPr>
  </w:style>
  <w:style w:type="character" w:styleId="aff8">
    <w:name w:val="Emphasis"/>
    <w:qFormat/>
    <w:rsid w:val="007328AE"/>
    <w:rPr>
      <w:i/>
      <w:iCs/>
    </w:rPr>
  </w:style>
  <w:style w:type="paragraph" w:customStyle="1" w:styleId="Standard">
    <w:name w:val="Standard"/>
    <w:rsid w:val="007328A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2">
    <w:name w:val="Заголовок 21"/>
    <w:basedOn w:val="1f0"/>
    <w:next w:val="1f0"/>
    <w:rsid w:val="007328AE"/>
    <w:pPr>
      <w:keepNext/>
      <w:widowControl/>
      <w:snapToGrid/>
      <w:spacing w:before="0" w:line="240" w:lineRule="auto"/>
      <w:ind w:firstLine="0"/>
      <w:jc w:val="center"/>
      <w:outlineLvl w:val="1"/>
    </w:pPr>
    <w:rPr>
      <w:rFonts w:ascii="Arial" w:hAnsi="Arial" w:cs="Arial"/>
      <w:sz w:val="24"/>
      <w:szCs w:val="24"/>
    </w:rPr>
  </w:style>
  <w:style w:type="paragraph" w:customStyle="1" w:styleId="29">
    <w:name w:val="Обычный2"/>
    <w:rsid w:val="007328AE"/>
    <w:pPr>
      <w:spacing w:after="0" w:line="240" w:lineRule="auto"/>
      <w:jc w:val="both"/>
    </w:pPr>
    <w:rPr>
      <w:rFonts w:ascii="Calibri" w:eastAsia="Times New Roman" w:hAnsi="Calibri" w:cs="Calibri"/>
      <w:sz w:val="28"/>
      <w:szCs w:val="28"/>
      <w:lang w:eastAsia="ru-RU"/>
    </w:rPr>
  </w:style>
  <w:style w:type="paragraph" w:customStyle="1" w:styleId="1f1">
    <w:name w:val="Заголовок оглавления1"/>
    <w:basedOn w:val="1"/>
    <w:next w:val="a"/>
    <w:rsid w:val="007328AE"/>
    <w:pPr>
      <w:keepLines/>
      <w:spacing w:before="480" w:line="276" w:lineRule="auto"/>
      <w:jc w:val="left"/>
      <w:outlineLvl w:val="9"/>
    </w:pPr>
    <w:rPr>
      <w:rFonts w:ascii="Cambria" w:hAnsi="Cambria" w:cs="Cambria"/>
      <w:bCs/>
      <w:color w:val="365F91"/>
      <w:sz w:val="28"/>
      <w:szCs w:val="28"/>
      <w:lang w:eastAsia="en-US"/>
    </w:rPr>
  </w:style>
  <w:style w:type="paragraph" w:styleId="2a">
    <w:name w:val="toc 2"/>
    <w:basedOn w:val="a"/>
    <w:next w:val="a"/>
    <w:autoRedefine/>
    <w:qFormat/>
    <w:rsid w:val="007328AE"/>
    <w:pPr>
      <w:widowControl/>
      <w:tabs>
        <w:tab w:val="left" w:pos="4140"/>
        <w:tab w:val="right" w:leader="underscore" w:pos="9856"/>
      </w:tabs>
      <w:autoSpaceDE/>
      <w:autoSpaceDN/>
      <w:adjustRightInd/>
      <w:spacing w:before="120"/>
      <w:ind w:left="280" w:right="9"/>
      <w:jc w:val="left"/>
    </w:pPr>
    <w:rPr>
      <w:rFonts w:ascii="Calibri" w:hAnsi="Calibri" w:cs="Times New Roman"/>
      <w:b/>
      <w:bCs/>
      <w:sz w:val="22"/>
      <w:szCs w:val="22"/>
    </w:rPr>
  </w:style>
  <w:style w:type="paragraph" w:styleId="1f2">
    <w:name w:val="toc 1"/>
    <w:basedOn w:val="a"/>
    <w:next w:val="a"/>
    <w:autoRedefine/>
    <w:qFormat/>
    <w:rsid w:val="007328AE"/>
    <w:pPr>
      <w:widowControl/>
      <w:tabs>
        <w:tab w:val="left" w:pos="5580"/>
        <w:tab w:val="left" w:pos="6300"/>
        <w:tab w:val="right" w:leader="underscore" w:pos="9856"/>
      </w:tabs>
      <w:autoSpaceDE/>
      <w:autoSpaceDN/>
      <w:adjustRightInd/>
      <w:spacing w:before="120"/>
      <w:ind w:right="9"/>
      <w:jc w:val="left"/>
    </w:pPr>
    <w:rPr>
      <w:rFonts w:ascii="Times New Roman" w:hAnsi="Times New Roman" w:cs="Times New Roman"/>
      <w:b/>
      <w:bCs/>
      <w:i/>
      <w:iCs/>
      <w:noProof/>
      <w:sz w:val="16"/>
      <w:szCs w:val="16"/>
    </w:rPr>
  </w:style>
  <w:style w:type="character" w:customStyle="1" w:styleId="Web">
    <w:name w:val="Обычный (Web) Знак Знак"/>
    <w:locked/>
    <w:rsid w:val="007328AE"/>
    <w:rPr>
      <w:rFonts w:ascii="Calibri" w:hAnsi="Calibri" w:cs="Calibri"/>
      <w:sz w:val="24"/>
      <w:szCs w:val="24"/>
      <w:lang w:val="ru-RU" w:eastAsia="ru-RU" w:bidi="ar-SA"/>
    </w:rPr>
  </w:style>
  <w:style w:type="character" w:customStyle="1" w:styleId="aff9">
    <w:name w:val="ВерхКолонтитул Знак Знак"/>
    <w:locked/>
    <w:rsid w:val="007328AE"/>
    <w:rPr>
      <w:rFonts w:ascii="Calibri" w:hAnsi="Calibri" w:cs="Calibri"/>
      <w:sz w:val="24"/>
      <w:szCs w:val="24"/>
      <w:lang w:val="ru-RU" w:eastAsia="ru-RU" w:bidi="ar-SA"/>
    </w:rPr>
  </w:style>
  <w:style w:type="paragraph" w:customStyle="1" w:styleId="affa">
    <w:name w:val="Кому"/>
    <w:basedOn w:val="a"/>
    <w:rsid w:val="007328AE"/>
    <w:pPr>
      <w:widowControl/>
      <w:suppressAutoHyphens/>
      <w:autoSpaceDE/>
      <w:autoSpaceDN/>
      <w:adjustRightInd/>
      <w:jc w:val="left"/>
    </w:pPr>
    <w:rPr>
      <w:rFonts w:ascii="Baltica" w:hAnsi="Baltica" w:cs="Baltica"/>
      <w:sz w:val="24"/>
      <w:szCs w:val="24"/>
      <w:lang w:eastAsia="ar-SA"/>
    </w:rPr>
  </w:style>
  <w:style w:type="paragraph" w:customStyle="1" w:styleId="1f3">
    <w:name w:val="Абзац списка1"/>
    <w:basedOn w:val="a"/>
    <w:rsid w:val="007328AE"/>
    <w:pPr>
      <w:widowControl/>
      <w:autoSpaceDE/>
      <w:autoSpaceDN/>
      <w:adjustRightInd/>
      <w:spacing w:after="200" w:line="276" w:lineRule="auto"/>
      <w:ind w:left="720"/>
      <w:jc w:val="left"/>
    </w:pPr>
    <w:rPr>
      <w:rFonts w:ascii="Calibri" w:hAnsi="Calibri" w:cs="Calibri"/>
      <w:sz w:val="22"/>
      <w:szCs w:val="22"/>
      <w:lang w:eastAsia="ar-SA"/>
    </w:rPr>
  </w:style>
  <w:style w:type="paragraph" w:customStyle="1" w:styleId="affb">
    <w:name w:val="Знак Знак Знак Знак"/>
    <w:basedOn w:val="a"/>
    <w:rsid w:val="007328AE"/>
    <w:pPr>
      <w:widowControl/>
      <w:autoSpaceDE/>
      <w:autoSpaceDN/>
      <w:adjustRightInd/>
      <w:spacing w:after="160" w:line="240" w:lineRule="exact"/>
      <w:jc w:val="left"/>
    </w:pPr>
    <w:rPr>
      <w:rFonts w:ascii="Verdana" w:hAnsi="Verdana" w:cs="Verdana"/>
      <w:lang w:val="en-US" w:eastAsia="en-US"/>
    </w:rPr>
  </w:style>
  <w:style w:type="character" w:customStyle="1" w:styleId="80">
    <w:name w:val="Знак Знак8"/>
    <w:locked/>
    <w:rsid w:val="007328AE"/>
    <w:rPr>
      <w:rFonts w:ascii="Cambria" w:hAnsi="Cambria" w:cs="Cambria"/>
      <w:b/>
      <w:bCs/>
      <w:color w:val="4F81BD"/>
      <w:sz w:val="26"/>
      <w:szCs w:val="26"/>
    </w:rPr>
  </w:style>
  <w:style w:type="paragraph" w:styleId="42">
    <w:name w:val="toc 4"/>
    <w:basedOn w:val="a"/>
    <w:next w:val="a"/>
    <w:autoRedefine/>
    <w:rsid w:val="007328AE"/>
    <w:pPr>
      <w:widowControl/>
      <w:autoSpaceDE/>
      <w:autoSpaceDN/>
      <w:adjustRightInd/>
      <w:ind w:left="840"/>
      <w:jc w:val="left"/>
    </w:pPr>
    <w:rPr>
      <w:rFonts w:ascii="Calibri" w:hAnsi="Calibri" w:cs="Times New Roman"/>
    </w:rPr>
  </w:style>
  <w:style w:type="paragraph" w:styleId="52">
    <w:name w:val="toc 5"/>
    <w:basedOn w:val="a"/>
    <w:next w:val="a"/>
    <w:autoRedefine/>
    <w:rsid w:val="007328AE"/>
    <w:pPr>
      <w:widowControl/>
      <w:autoSpaceDE/>
      <w:autoSpaceDN/>
      <w:adjustRightInd/>
      <w:ind w:left="1120"/>
      <w:jc w:val="left"/>
    </w:pPr>
    <w:rPr>
      <w:rFonts w:ascii="Calibri" w:hAnsi="Calibri" w:cs="Times New Roman"/>
    </w:rPr>
  </w:style>
  <w:style w:type="paragraph" w:styleId="62">
    <w:name w:val="toc 6"/>
    <w:basedOn w:val="a"/>
    <w:next w:val="a"/>
    <w:autoRedefine/>
    <w:rsid w:val="007328AE"/>
    <w:pPr>
      <w:widowControl/>
      <w:autoSpaceDE/>
      <w:autoSpaceDN/>
      <w:adjustRightInd/>
      <w:ind w:left="1400"/>
      <w:jc w:val="left"/>
    </w:pPr>
    <w:rPr>
      <w:rFonts w:ascii="Calibri" w:hAnsi="Calibri" w:cs="Times New Roman"/>
    </w:rPr>
  </w:style>
  <w:style w:type="paragraph" w:styleId="72">
    <w:name w:val="toc 7"/>
    <w:basedOn w:val="a"/>
    <w:next w:val="a"/>
    <w:autoRedefine/>
    <w:rsid w:val="007328AE"/>
    <w:pPr>
      <w:widowControl/>
      <w:autoSpaceDE/>
      <w:autoSpaceDN/>
      <w:adjustRightInd/>
      <w:ind w:left="1680"/>
      <w:jc w:val="left"/>
    </w:pPr>
    <w:rPr>
      <w:rFonts w:ascii="Calibri" w:hAnsi="Calibri" w:cs="Times New Roman"/>
    </w:rPr>
  </w:style>
  <w:style w:type="paragraph" w:styleId="81">
    <w:name w:val="toc 8"/>
    <w:basedOn w:val="a"/>
    <w:next w:val="a"/>
    <w:autoRedefine/>
    <w:rsid w:val="007328AE"/>
    <w:pPr>
      <w:widowControl/>
      <w:autoSpaceDE/>
      <w:autoSpaceDN/>
      <w:adjustRightInd/>
      <w:ind w:left="1960"/>
      <w:jc w:val="left"/>
    </w:pPr>
    <w:rPr>
      <w:rFonts w:ascii="Calibri" w:hAnsi="Calibri" w:cs="Times New Roman"/>
    </w:rPr>
  </w:style>
  <w:style w:type="paragraph" w:styleId="90">
    <w:name w:val="toc 9"/>
    <w:basedOn w:val="a"/>
    <w:next w:val="a"/>
    <w:autoRedefine/>
    <w:rsid w:val="007328AE"/>
    <w:pPr>
      <w:widowControl/>
      <w:autoSpaceDE/>
      <w:autoSpaceDN/>
      <w:adjustRightInd/>
      <w:ind w:left="2240"/>
      <w:jc w:val="left"/>
    </w:pPr>
    <w:rPr>
      <w:rFonts w:ascii="Calibri" w:hAnsi="Calibri" w:cs="Times New Roman"/>
    </w:rPr>
  </w:style>
  <w:style w:type="paragraph" w:customStyle="1" w:styleId="style13206418860000000578a">
    <w:name w:val="style_13206418860000000578a"/>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table" w:styleId="39">
    <w:name w:val="Table 3D effects 3"/>
    <w:basedOn w:val="a1"/>
    <w:rsid w:val="007328AE"/>
    <w:pPr>
      <w:spacing w:after="0" w:line="240" w:lineRule="auto"/>
      <w:jc w:val="both"/>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c">
    <w:name w:val="Block Text"/>
    <w:basedOn w:val="a"/>
    <w:rsid w:val="007328AE"/>
    <w:pPr>
      <w:widowControl/>
      <w:autoSpaceDE/>
      <w:autoSpaceDN/>
      <w:adjustRightInd/>
      <w:spacing w:line="360" w:lineRule="auto"/>
      <w:ind w:left="57" w:right="-57" w:firstLine="720"/>
      <w:jc w:val="left"/>
    </w:pPr>
    <w:rPr>
      <w:rFonts w:ascii="Times New Roman" w:hAnsi="Times New Roman" w:cs="Times New Roman"/>
      <w:sz w:val="24"/>
    </w:rPr>
  </w:style>
  <w:style w:type="paragraph" w:customStyle="1" w:styleId="affd">
    <w:name w:val="ОТСТУП"/>
    <w:basedOn w:val="a"/>
    <w:rsid w:val="007328AE"/>
    <w:pPr>
      <w:numPr>
        <w:ilvl w:val="12"/>
      </w:numPr>
      <w:adjustRightInd/>
      <w:ind w:firstLine="709"/>
      <w:jc w:val="center"/>
    </w:pPr>
    <w:rPr>
      <w:rFonts w:ascii="Times New Roman" w:hAnsi="Times New Roman" w:cs="Times New Roman"/>
      <w:szCs w:val="24"/>
    </w:rPr>
  </w:style>
  <w:style w:type="paragraph" w:customStyle="1" w:styleId="BodyText211BodyTextIndent">
    <w:name w:val="Body Text 2.Мой Заголовок 1.Основной текст 1.Нумерованный список !!.Надин стиль.Body Text Indent"/>
    <w:basedOn w:val="a"/>
    <w:rsid w:val="007328AE"/>
    <w:pPr>
      <w:widowControl/>
      <w:adjustRightInd/>
    </w:pPr>
    <w:rPr>
      <w:rFonts w:ascii="Times New Roman" w:hAnsi="Times New Roman" w:cs="Times New Roman"/>
      <w:sz w:val="28"/>
      <w:szCs w:val="28"/>
    </w:rPr>
  </w:style>
  <w:style w:type="paragraph" w:customStyle="1" w:styleId="110">
    <w:name w:val="Без интервала11"/>
    <w:uiPriority w:val="1"/>
    <w:qFormat/>
    <w:rsid w:val="00B25E4C"/>
    <w:pPr>
      <w:spacing w:after="0" w:line="240" w:lineRule="auto"/>
    </w:pPr>
    <w:rPr>
      <w:rFonts w:ascii="Calibri" w:eastAsia="Times New Roman" w:hAnsi="Calibri" w:cs="Times New Roman"/>
    </w:rPr>
  </w:style>
  <w:style w:type="paragraph" w:customStyle="1" w:styleId="120">
    <w:name w:val="Без интервала12"/>
    <w:uiPriority w:val="1"/>
    <w:qFormat/>
    <w:rsid w:val="000B0DD1"/>
    <w:pPr>
      <w:spacing w:after="0" w:line="240" w:lineRule="auto"/>
    </w:pPr>
    <w:rPr>
      <w:rFonts w:ascii="Times New Roman" w:eastAsia="Times New Roman" w:hAnsi="Times New Roman" w:cs="Times New Roman"/>
      <w:sz w:val="24"/>
      <w:szCs w:val="24"/>
      <w:lang w:eastAsia="ru-RU"/>
    </w:rPr>
  </w:style>
  <w:style w:type="paragraph" w:customStyle="1" w:styleId="130">
    <w:name w:val="Без интервала13"/>
    <w:uiPriority w:val="1"/>
    <w:qFormat/>
    <w:rsid w:val="00274A01"/>
    <w:pPr>
      <w:spacing w:after="0" w:line="240" w:lineRule="auto"/>
    </w:pPr>
    <w:rPr>
      <w:rFonts w:ascii="Times New Roman" w:eastAsia="Times New Roman" w:hAnsi="Times New Roman" w:cs="Times New Roman"/>
      <w:sz w:val="24"/>
      <w:szCs w:val="24"/>
      <w:lang w:eastAsia="ru-RU"/>
    </w:rPr>
  </w:style>
  <w:style w:type="paragraph" w:customStyle="1" w:styleId="140">
    <w:name w:val="Без интервала14"/>
    <w:uiPriority w:val="1"/>
    <w:qFormat/>
    <w:rsid w:val="00DF2B28"/>
    <w:pPr>
      <w:spacing w:after="0" w:line="240" w:lineRule="auto"/>
    </w:pPr>
    <w:rPr>
      <w:rFonts w:ascii="Calibri" w:eastAsia="Times New Roman" w:hAnsi="Calibri" w:cs="Times New Roman"/>
    </w:rPr>
  </w:style>
  <w:style w:type="paragraph" w:customStyle="1" w:styleId="150">
    <w:name w:val="Без интервала15"/>
    <w:uiPriority w:val="1"/>
    <w:qFormat/>
    <w:rsid w:val="00CF4806"/>
    <w:pPr>
      <w:spacing w:after="0" w:line="240" w:lineRule="auto"/>
    </w:pPr>
    <w:rPr>
      <w:rFonts w:ascii="Times New Roman" w:eastAsia="Times New Roman" w:hAnsi="Times New Roman" w:cs="Times New Roman"/>
      <w:sz w:val="24"/>
      <w:szCs w:val="24"/>
      <w:lang w:eastAsia="ru-RU"/>
    </w:rPr>
  </w:style>
  <w:style w:type="paragraph" w:customStyle="1" w:styleId="160">
    <w:name w:val="Без интервала16"/>
    <w:uiPriority w:val="1"/>
    <w:qFormat/>
    <w:rsid w:val="00FE2285"/>
    <w:pPr>
      <w:spacing w:after="0" w:line="240" w:lineRule="auto"/>
    </w:pPr>
    <w:rPr>
      <w:rFonts w:ascii="Calibri" w:eastAsia="Times New Roman" w:hAnsi="Calibri" w:cs="Times New Roman"/>
    </w:rPr>
  </w:style>
  <w:style w:type="paragraph" w:customStyle="1" w:styleId="170">
    <w:name w:val="Без интервала17"/>
    <w:uiPriority w:val="1"/>
    <w:qFormat/>
    <w:rsid w:val="00FD1394"/>
    <w:pPr>
      <w:spacing w:after="0" w:line="240" w:lineRule="auto"/>
    </w:pPr>
    <w:rPr>
      <w:rFonts w:ascii="Calibri" w:eastAsia="Times New Roman" w:hAnsi="Calibri" w:cs="Times New Roman"/>
    </w:rPr>
  </w:style>
  <w:style w:type="paragraph" w:customStyle="1" w:styleId="180">
    <w:name w:val="Без интервала18"/>
    <w:uiPriority w:val="1"/>
    <w:qFormat/>
    <w:rsid w:val="006D6D50"/>
    <w:pPr>
      <w:spacing w:after="0"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EE5A51"/>
  </w:style>
  <w:style w:type="numbering" w:customStyle="1" w:styleId="1f4">
    <w:name w:val="Нет списка1"/>
    <w:next w:val="a2"/>
    <w:uiPriority w:val="99"/>
    <w:semiHidden/>
    <w:unhideWhenUsed/>
    <w:rsid w:val="00C47718"/>
  </w:style>
</w:styles>
</file>

<file path=word/webSettings.xml><?xml version="1.0" encoding="utf-8"?>
<w:webSettings xmlns:r="http://schemas.openxmlformats.org/officeDocument/2006/relationships" xmlns:w="http://schemas.openxmlformats.org/wordprocessingml/2006/main">
  <w:divs>
    <w:div w:id="6519419">
      <w:bodyDiv w:val="1"/>
      <w:marLeft w:val="0"/>
      <w:marRight w:val="0"/>
      <w:marTop w:val="0"/>
      <w:marBottom w:val="0"/>
      <w:divBdr>
        <w:top w:val="none" w:sz="0" w:space="0" w:color="auto"/>
        <w:left w:val="none" w:sz="0" w:space="0" w:color="auto"/>
        <w:bottom w:val="none" w:sz="0" w:space="0" w:color="auto"/>
        <w:right w:val="none" w:sz="0" w:space="0" w:color="auto"/>
      </w:divBdr>
    </w:div>
    <w:div w:id="14693829">
      <w:bodyDiv w:val="1"/>
      <w:marLeft w:val="0"/>
      <w:marRight w:val="0"/>
      <w:marTop w:val="0"/>
      <w:marBottom w:val="0"/>
      <w:divBdr>
        <w:top w:val="none" w:sz="0" w:space="0" w:color="auto"/>
        <w:left w:val="none" w:sz="0" w:space="0" w:color="auto"/>
        <w:bottom w:val="none" w:sz="0" w:space="0" w:color="auto"/>
        <w:right w:val="none" w:sz="0" w:space="0" w:color="auto"/>
      </w:divBdr>
    </w:div>
    <w:div w:id="96294515">
      <w:bodyDiv w:val="1"/>
      <w:marLeft w:val="0"/>
      <w:marRight w:val="0"/>
      <w:marTop w:val="0"/>
      <w:marBottom w:val="0"/>
      <w:divBdr>
        <w:top w:val="none" w:sz="0" w:space="0" w:color="auto"/>
        <w:left w:val="none" w:sz="0" w:space="0" w:color="auto"/>
        <w:bottom w:val="none" w:sz="0" w:space="0" w:color="auto"/>
        <w:right w:val="none" w:sz="0" w:space="0" w:color="auto"/>
      </w:divBdr>
    </w:div>
    <w:div w:id="179510854">
      <w:bodyDiv w:val="1"/>
      <w:marLeft w:val="0"/>
      <w:marRight w:val="0"/>
      <w:marTop w:val="0"/>
      <w:marBottom w:val="0"/>
      <w:divBdr>
        <w:top w:val="none" w:sz="0" w:space="0" w:color="auto"/>
        <w:left w:val="none" w:sz="0" w:space="0" w:color="auto"/>
        <w:bottom w:val="none" w:sz="0" w:space="0" w:color="auto"/>
        <w:right w:val="none" w:sz="0" w:space="0" w:color="auto"/>
      </w:divBdr>
    </w:div>
    <w:div w:id="183597020">
      <w:bodyDiv w:val="1"/>
      <w:marLeft w:val="0"/>
      <w:marRight w:val="0"/>
      <w:marTop w:val="0"/>
      <w:marBottom w:val="0"/>
      <w:divBdr>
        <w:top w:val="none" w:sz="0" w:space="0" w:color="auto"/>
        <w:left w:val="none" w:sz="0" w:space="0" w:color="auto"/>
        <w:bottom w:val="none" w:sz="0" w:space="0" w:color="auto"/>
        <w:right w:val="none" w:sz="0" w:space="0" w:color="auto"/>
      </w:divBdr>
    </w:div>
    <w:div w:id="214435923">
      <w:bodyDiv w:val="1"/>
      <w:marLeft w:val="0"/>
      <w:marRight w:val="0"/>
      <w:marTop w:val="0"/>
      <w:marBottom w:val="0"/>
      <w:divBdr>
        <w:top w:val="none" w:sz="0" w:space="0" w:color="auto"/>
        <w:left w:val="none" w:sz="0" w:space="0" w:color="auto"/>
        <w:bottom w:val="none" w:sz="0" w:space="0" w:color="auto"/>
        <w:right w:val="none" w:sz="0" w:space="0" w:color="auto"/>
      </w:divBdr>
    </w:div>
    <w:div w:id="281546233">
      <w:bodyDiv w:val="1"/>
      <w:marLeft w:val="0"/>
      <w:marRight w:val="0"/>
      <w:marTop w:val="0"/>
      <w:marBottom w:val="0"/>
      <w:divBdr>
        <w:top w:val="none" w:sz="0" w:space="0" w:color="auto"/>
        <w:left w:val="none" w:sz="0" w:space="0" w:color="auto"/>
        <w:bottom w:val="none" w:sz="0" w:space="0" w:color="auto"/>
        <w:right w:val="none" w:sz="0" w:space="0" w:color="auto"/>
      </w:divBdr>
    </w:div>
    <w:div w:id="419064993">
      <w:bodyDiv w:val="1"/>
      <w:marLeft w:val="0"/>
      <w:marRight w:val="0"/>
      <w:marTop w:val="0"/>
      <w:marBottom w:val="0"/>
      <w:divBdr>
        <w:top w:val="none" w:sz="0" w:space="0" w:color="auto"/>
        <w:left w:val="none" w:sz="0" w:space="0" w:color="auto"/>
        <w:bottom w:val="none" w:sz="0" w:space="0" w:color="auto"/>
        <w:right w:val="none" w:sz="0" w:space="0" w:color="auto"/>
      </w:divBdr>
    </w:div>
    <w:div w:id="462887402">
      <w:bodyDiv w:val="1"/>
      <w:marLeft w:val="0"/>
      <w:marRight w:val="0"/>
      <w:marTop w:val="0"/>
      <w:marBottom w:val="0"/>
      <w:divBdr>
        <w:top w:val="none" w:sz="0" w:space="0" w:color="auto"/>
        <w:left w:val="none" w:sz="0" w:space="0" w:color="auto"/>
        <w:bottom w:val="none" w:sz="0" w:space="0" w:color="auto"/>
        <w:right w:val="none" w:sz="0" w:space="0" w:color="auto"/>
      </w:divBdr>
    </w:div>
    <w:div w:id="492528765">
      <w:bodyDiv w:val="1"/>
      <w:marLeft w:val="0"/>
      <w:marRight w:val="0"/>
      <w:marTop w:val="0"/>
      <w:marBottom w:val="0"/>
      <w:divBdr>
        <w:top w:val="none" w:sz="0" w:space="0" w:color="auto"/>
        <w:left w:val="none" w:sz="0" w:space="0" w:color="auto"/>
        <w:bottom w:val="none" w:sz="0" w:space="0" w:color="auto"/>
        <w:right w:val="none" w:sz="0" w:space="0" w:color="auto"/>
      </w:divBdr>
    </w:div>
    <w:div w:id="524905300">
      <w:bodyDiv w:val="1"/>
      <w:marLeft w:val="0"/>
      <w:marRight w:val="0"/>
      <w:marTop w:val="0"/>
      <w:marBottom w:val="0"/>
      <w:divBdr>
        <w:top w:val="none" w:sz="0" w:space="0" w:color="auto"/>
        <w:left w:val="none" w:sz="0" w:space="0" w:color="auto"/>
        <w:bottom w:val="none" w:sz="0" w:space="0" w:color="auto"/>
        <w:right w:val="none" w:sz="0" w:space="0" w:color="auto"/>
      </w:divBdr>
    </w:div>
    <w:div w:id="717439515">
      <w:bodyDiv w:val="1"/>
      <w:marLeft w:val="0"/>
      <w:marRight w:val="0"/>
      <w:marTop w:val="0"/>
      <w:marBottom w:val="0"/>
      <w:divBdr>
        <w:top w:val="none" w:sz="0" w:space="0" w:color="auto"/>
        <w:left w:val="none" w:sz="0" w:space="0" w:color="auto"/>
        <w:bottom w:val="none" w:sz="0" w:space="0" w:color="auto"/>
        <w:right w:val="none" w:sz="0" w:space="0" w:color="auto"/>
      </w:divBdr>
    </w:div>
    <w:div w:id="772673707">
      <w:bodyDiv w:val="1"/>
      <w:marLeft w:val="0"/>
      <w:marRight w:val="0"/>
      <w:marTop w:val="0"/>
      <w:marBottom w:val="0"/>
      <w:divBdr>
        <w:top w:val="none" w:sz="0" w:space="0" w:color="auto"/>
        <w:left w:val="none" w:sz="0" w:space="0" w:color="auto"/>
        <w:bottom w:val="none" w:sz="0" w:space="0" w:color="auto"/>
        <w:right w:val="none" w:sz="0" w:space="0" w:color="auto"/>
      </w:divBdr>
    </w:div>
    <w:div w:id="787890229">
      <w:bodyDiv w:val="1"/>
      <w:marLeft w:val="0"/>
      <w:marRight w:val="0"/>
      <w:marTop w:val="0"/>
      <w:marBottom w:val="0"/>
      <w:divBdr>
        <w:top w:val="none" w:sz="0" w:space="0" w:color="auto"/>
        <w:left w:val="none" w:sz="0" w:space="0" w:color="auto"/>
        <w:bottom w:val="none" w:sz="0" w:space="0" w:color="auto"/>
        <w:right w:val="none" w:sz="0" w:space="0" w:color="auto"/>
      </w:divBdr>
    </w:div>
    <w:div w:id="843402952">
      <w:bodyDiv w:val="1"/>
      <w:marLeft w:val="0"/>
      <w:marRight w:val="0"/>
      <w:marTop w:val="0"/>
      <w:marBottom w:val="0"/>
      <w:divBdr>
        <w:top w:val="none" w:sz="0" w:space="0" w:color="auto"/>
        <w:left w:val="none" w:sz="0" w:space="0" w:color="auto"/>
        <w:bottom w:val="none" w:sz="0" w:space="0" w:color="auto"/>
        <w:right w:val="none" w:sz="0" w:space="0" w:color="auto"/>
      </w:divBdr>
    </w:div>
    <w:div w:id="958561603">
      <w:bodyDiv w:val="1"/>
      <w:marLeft w:val="0"/>
      <w:marRight w:val="0"/>
      <w:marTop w:val="0"/>
      <w:marBottom w:val="0"/>
      <w:divBdr>
        <w:top w:val="none" w:sz="0" w:space="0" w:color="auto"/>
        <w:left w:val="none" w:sz="0" w:space="0" w:color="auto"/>
        <w:bottom w:val="none" w:sz="0" w:space="0" w:color="auto"/>
        <w:right w:val="none" w:sz="0" w:space="0" w:color="auto"/>
      </w:divBdr>
    </w:div>
    <w:div w:id="991953392">
      <w:bodyDiv w:val="1"/>
      <w:marLeft w:val="0"/>
      <w:marRight w:val="0"/>
      <w:marTop w:val="0"/>
      <w:marBottom w:val="0"/>
      <w:divBdr>
        <w:top w:val="none" w:sz="0" w:space="0" w:color="auto"/>
        <w:left w:val="none" w:sz="0" w:space="0" w:color="auto"/>
        <w:bottom w:val="none" w:sz="0" w:space="0" w:color="auto"/>
        <w:right w:val="none" w:sz="0" w:space="0" w:color="auto"/>
      </w:divBdr>
    </w:div>
    <w:div w:id="1047074180">
      <w:bodyDiv w:val="1"/>
      <w:marLeft w:val="0"/>
      <w:marRight w:val="0"/>
      <w:marTop w:val="0"/>
      <w:marBottom w:val="0"/>
      <w:divBdr>
        <w:top w:val="none" w:sz="0" w:space="0" w:color="auto"/>
        <w:left w:val="none" w:sz="0" w:space="0" w:color="auto"/>
        <w:bottom w:val="none" w:sz="0" w:space="0" w:color="auto"/>
        <w:right w:val="none" w:sz="0" w:space="0" w:color="auto"/>
      </w:divBdr>
    </w:div>
    <w:div w:id="1082681950">
      <w:bodyDiv w:val="1"/>
      <w:marLeft w:val="0"/>
      <w:marRight w:val="0"/>
      <w:marTop w:val="0"/>
      <w:marBottom w:val="0"/>
      <w:divBdr>
        <w:top w:val="none" w:sz="0" w:space="0" w:color="auto"/>
        <w:left w:val="none" w:sz="0" w:space="0" w:color="auto"/>
        <w:bottom w:val="none" w:sz="0" w:space="0" w:color="auto"/>
        <w:right w:val="none" w:sz="0" w:space="0" w:color="auto"/>
      </w:divBdr>
    </w:div>
    <w:div w:id="1083910530">
      <w:bodyDiv w:val="1"/>
      <w:marLeft w:val="0"/>
      <w:marRight w:val="0"/>
      <w:marTop w:val="0"/>
      <w:marBottom w:val="0"/>
      <w:divBdr>
        <w:top w:val="none" w:sz="0" w:space="0" w:color="auto"/>
        <w:left w:val="none" w:sz="0" w:space="0" w:color="auto"/>
        <w:bottom w:val="none" w:sz="0" w:space="0" w:color="auto"/>
        <w:right w:val="none" w:sz="0" w:space="0" w:color="auto"/>
      </w:divBdr>
    </w:div>
    <w:div w:id="1201430342">
      <w:bodyDiv w:val="1"/>
      <w:marLeft w:val="0"/>
      <w:marRight w:val="0"/>
      <w:marTop w:val="0"/>
      <w:marBottom w:val="0"/>
      <w:divBdr>
        <w:top w:val="none" w:sz="0" w:space="0" w:color="auto"/>
        <w:left w:val="none" w:sz="0" w:space="0" w:color="auto"/>
        <w:bottom w:val="none" w:sz="0" w:space="0" w:color="auto"/>
        <w:right w:val="none" w:sz="0" w:space="0" w:color="auto"/>
      </w:divBdr>
    </w:div>
    <w:div w:id="1275093576">
      <w:bodyDiv w:val="1"/>
      <w:marLeft w:val="0"/>
      <w:marRight w:val="0"/>
      <w:marTop w:val="0"/>
      <w:marBottom w:val="0"/>
      <w:divBdr>
        <w:top w:val="none" w:sz="0" w:space="0" w:color="auto"/>
        <w:left w:val="none" w:sz="0" w:space="0" w:color="auto"/>
        <w:bottom w:val="none" w:sz="0" w:space="0" w:color="auto"/>
        <w:right w:val="none" w:sz="0" w:space="0" w:color="auto"/>
      </w:divBdr>
    </w:div>
    <w:div w:id="1314528670">
      <w:bodyDiv w:val="1"/>
      <w:marLeft w:val="0"/>
      <w:marRight w:val="0"/>
      <w:marTop w:val="0"/>
      <w:marBottom w:val="0"/>
      <w:divBdr>
        <w:top w:val="none" w:sz="0" w:space="0" w:color="auto"/>
        <w:left w:val="none" w:sz="0" w:space="0" w:color="auto"/>
        <w:bottom w:val="none" w:sz="0" w:space="0" w:color="auto"/>
        <w:right w:val="none" w:sz="0" w:space="0" w:color="auto"/>
      </w:divBdr>
    </w:div>
    <w:div w:id="1388649170">
      <w:bodyDiv w:val="1"/>
      <w:marLeft w:val="0"/>
      <w:marRight w:val="0"/>
      <w:marTop w:val="0"/>
      <w:marBottom w:val="0"/>
      <w:divBdr>
        <w:top w:val="none" w:sz="0" w:space="0" w:color="auto"/>
        <w:left w:val="none" w:sz="0" w:space="0" w:color="auto"/>
        <w:bottom w:val="none" w:sz="0" w:space="0" w:color="auto"/>
        <w:right w:val="none" w:sz="0" w:space="0" w:color="auto"/>
      </w:divBdr>
    </w:div>
    <w:div w:id="1447843825">
      <w:bodyDiv w:val="1"/>
      <w:marLeft w:val="0"/>
      <w:marRight w:val="0"/>
      <w:marTop w:val="0"/>
      <w:marBottom w:val="0"/>
      <w:divBdr>
        <w:top w:val="none" w:sz="0" w:space="0" w:color="auto"/>
        <w:left w:val="none" w:sz="0" w:space="0" w:color="auto"/>
        <w:bottom w:val="none" w:sz="0" w:space="0" w:color="auto"/>
        <w:right w:val="none" w:sz="0" w:space="0" w:color="auto"/>
      </w:divBdr>
    </w:div>
    <w:div w:id="1513450119">
      <w:bodyDiv w:val="1"/>
      <w:marLeft w:val="0"/>
      <w:marRight w:val="0"/>
      <w:marTop w:val="0"/>
      <w:marBottom w:val="0"/>
      <w:divBdr>
        <w:top w:val="none" w:sz="0" w:space="0" w:color="auto"/>
        <w:left w:val="none" w:sz="0" w:space="0" w:color="auto"/>
        <w:bottom w:val="none" w:sz="0" w:space="0" w:color="auto"/>
        <w:right w:val="none" w:sz="0" w:space="0" w:color="auto"/>
      </w:divBdr>
    </w:div>
    <w:div w:id="1521703008">
      <w:bodyDiv w:val="1"/>
      <w:marLeft w:val="0"/>
      <w:marRight w:val="0"/>
      <w:marTop w:val="0"/>
      <w:marBottom w:val="0"/>
      <w:divBdr>
        <w:top w:val="none" w:sz="0" w:space="0" w:color="auto"/>
        <w:left w:val="none" w:sz="0" w:space="0" w:color="auto"/>
        <w:bottom w:val="none" w:sz="0" w:space="0" w:color="auto"/>
        <w:right w:val="none" w:sz="0" w:space="0" w:color="auto"/>
      </w:divBdr>
    </w:div>
    <w:div w:id="1605842802">
      <w:bodyDiv w:val="1"/>
      <w:marLeft w:val="0"/>
      <w:marRight w:val="0"/>
      <w:marTop w:val="0"/>
      <w:marBottom w:val="0"/>
      <w:divBdr>
        <w:top w:val="none" w:sz="0" w:space="0" w:color="auto"/>
        <w:left w:val="none" w:sz="0" w:space="0" w:color="auto"/>
        <w:bottom w:val="none" w:sz="0" w:space="0" w:color="auto"/>
        <w:right w:val="none" w:sz="0" w:space="0" w:color="auto"/>
      </w:divBdr>
    </w:div>
    <w:div w:id="1648507215">
      <w:bodyDiv w:val="1"/>
      <w:marLeft w:val="0"/>
      <w:marRight w:val="0"/>
      <w:marTop w:val="0"/>
      <w:marBottom w:val="0"/>
      <w:divBdr>
        <w:top w:val="none" w:sz="0" w:space="0" w:color="auto"/>
        <w:left w:val="none" w:sz="0" w:space="0" w:color="auto"/>
        <w:bottom w:val="none" w:sz="0" w:space="0" w:color="auto"/>
        <w:right w:val="none" w:sz="0" w:space="0" w:color="auto"/>
      </w:divBdr>
    </w:div>
    <w:div w:id="1687321686">
      <w:bodyDiv w:val="1"/>
      <w:marLeft w:val="0"/>
      <w:marRight w:val="0"/>
      <w:marTop w:val="0"/>
      <w:marBottom w:val="0"/>
      <w:divBdr>
        <w:top w:val="none" w:sz="0" w:space="0" w:color="auto"/>
        <w:left w:val="none" w:sz="0" w:space="0" w:color="auto"/>
        <w:bottom w:val="none" w:sz="0" w:space="0" w:color="auto"/>
        <w:right w:val="none" w:sz="0" w:space="0" w:color="auto"/>
      </w:divBdr>
    </w:div>
    <w:div w:id="1794863222">
      <w:bodyDiv w:val="1"/>
      <w:marLeft w:val="0"/>
      <w:marRight w:val="0"/>
      <w:marTop w:val="0"/>
      <w:marBottom w:val="0"/>
      <w:divBdr>
        <w:top w:val="none" w:sz="0" w:space="0" w:color="auto"/>
        <w:left w:val="none" w:sz="0" w:space="0" w:color="auto"/>
        <w:bottom w:val="none" w:sz="0" w:space="0" w:color="auto"/>
        <w:right w:val="none" w:sz="0" w:space="0" w:color="auto"/>
      </w:divBdr>
    </w:div>
    <w:div w:id="1810509561">
      <w:bodyDiv w:val="1"/>
      <w:marLeft w:val="0"/>
      <w:marRight w:val="0"/>
      <w:marTop w:val="0"/>
      <w:marBottom w:val="0"/>
      <w:divBdr>
        <w:top w:val="none" w:sz="0" w:space="0" w:color="auto"/>
        <w:left w:val="none" w:sz="0" w:space="0" w:color="auto"/>
        <w:bottom w:val="none" w:sz="0" w:space="0" w:color="auto"/>
        <w:right w:val="none" w:sz="0" w:space="0" w:color="auto"/>
      </w:divBdr>
    </w:div>
    <w:div w:id="1820995035">
      <w:bodyDiv w:val="1"/>
      <w:marLeft w:val="0"/>
      <w:marRight w:val="0"/>
      <w:marTop w:val="0"/>
      <w:marBottom w:val="0"/>
      <w:divBdr>
        <w:top w:val="none" w:sz="0" w:space="0" w:color="auto"/>
        <w:left w:val="none" w:sz="0" w:space="0" w:color="auto"/>
        <w:bottom w:val="none" w:sz="0" w:space="0" w:color="auto"/>
        <w:right w:val="none" w:sz="0" w:space="0" w:color="auto"/>
      </w:divBdr>
    </w:div>
    <w:div w:id="1911960770">
      <w:bodyDiv w:val="1"/>
      <w:marLeft w:val="0"/>
      <w:marRight w:val="0"/>
      <w:marTop w:val="0"/>
      <w:marBottom w:val="0"/>
      <w:divBdr>
        <w:top w:val="none" w:sz="0" w:space="0" w:color="auto"/>
        <w:left w:val="none" w:sz="0" w:space="0" w:color="auto"/>
        <w:bottom w:val="none" w:sz="0" w:space="0" w:color="auto"/>
        <w:right w:val="none" w:sz="0" w:space="0" w:color="auto"/>
      </w:divBdr>
    </w:div>
    <w:div w:id="2064257575">
      <w:bodyDiv w:val="1"/>
      <w:marLeft w:val="0"/>
      <w:marRight w:val="0"/>
      <w:marTop w:val="0"/>
      <w:marBottom w:val="0"/>
      <w:divBdr>
        <w:top w:val="none" w:sz="0" w:space="0" w:color="auto"/>
        <w:left w:val="none" w:sz="0" w:space="0" w:color="auto"/>
        <w:bottom w:val="none" w:sz="0" w:space="0" w:color="auto"/>
        <w:right w:val="none" w:sz="0" w:space="0" w:color="auto"/>
      </w:divBdr>
    </w:div>
    <w:div w:id="209053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kokarasuk@mail.r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18</Pages>
  <Words>5644</Words>
  <Characters>32174</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user95</dc:creator>
  <cp:keywords/>
  <cp:lastModifiedBy>user95</cp:lastModifiedBy>
  <cp:revision>107</cp:revision>
  <cp:lastPrinted>2017-01-27T06:46:00Z</cp:lastPrinted>
  <dcterms:created xsi:type="dcterms:W3CDTF">2017-10-02T09:13:00Z</dcterms:created>
  <dcterms:modified xsi:type="dcterms:W3CDTF">2020-05-08T02:56:00Z</dcterms:modified>
</cp:coreProperties>
</file>