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0A8" w:rsidRPr="006A62A6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Проведена финансово-экономическая экспертиза </w:t>
      </w:r>
      <w:proofErr w:type="gramStart"/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проекта 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442A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0B11">
        <w:rPr>
          <w:rFonts w:ascii="Times New Roman" w:hAnsi="Times New Roman" w:cs="Times New Roman"/>
          <w:b/>
          <w:sz w:val="28"/>
          <w:szCs w:val="28"/>
        </w:rPr>
        <w:t>Троицкого</w:t>
      </w:r>
      <w:r w:rsidR="00A160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BFA">
        <w:rPr>
          <w:rFonts w:ascii="Times New Roman" w:hAnsi="Times New Roman" w:cs="Times New Roman"/>
          <w:b/>
          <w:sz w:val="28"/>
          <w:szCs w:val="28"/>
        </w:rPr>
        <w:t>сельсовета Карасукского района Новосибирской</w:t>
      </w:r>
      <w:proofErr w:type="gramEnd"/>
      <w:r w:rsidRPr="00484BFA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r w:rsidR="006A62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A62A6" w:rsidRPr="006A62A6">
        <w:rPr>
          <w:rFonts w:ascii="Times New Roman" w:hAnsi="Times New Roman" w:cs="Times New Roman"/>
          <w:b/>
          <w:sz w:val="28"/>
          <w:szCs w:val="28"/>
        </w:rPr>
        <w:t>«Об утверждении муниципальной программы «</w:t>
      </w:r>
      <w:r w:rsidR="00AA0B11">
        <w:rPr>
          <w:rFonts w:ascii="Times New Roman" w:hAnsi="Times New Roman" w:cs="Times New Roman"/>
          <w:b/>
          <w:sz w:val="28"/>
          <w:szCs w:val="28"/>
        </w:rPr>
        <w:t xml:space="preserve">Энергосбережение и повышение энергетической эффективности Троицкого </w:t>
      </w:r>
      <w:r w:rsidR="006A62A6" w:rsidRPr="006A62A6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 Ново</w:t>
      </w:r>
      <w:r w:rsidR="00AA0B11">
        <w:rPr>
          <w:rFonts w:ascii="Times New Roman" w:hAnsi="Times New Roman" w:cs="Times New Roman"/>
          <w:b/>
          <w:sz w:val="28"/>
          <w:szCs w:val="28"/>
        </w:rPr>
        <w:t>сибирской области на 2020 - 2024</w:t>
      </w:r>
      <w:r w:rsidR="006A62A6" w:rsidRPr="006A62A6">
        <w:rPr>
          <w:rFonts w:ascii="Times New Roman" w:hAnsi="Times New Roman" w:cs="Times New Roman"/>
          <w:b/>
          <w:sz w:val="28"/>
          <w:szCs w:val="28"/>
        </w:rPr>
        <w:t xml:space="preserve"> годы»»</w:t>
      </w:r>
    </w:p>
    <w:p w:rsidR="00AA0B11" w:rsidRDefault="00AA0B11" w:rsidP="00AA0B1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354A" w:rsidRPr="006A62A6" w:rsidRDefault="002B354A" w:rsidP="00AA0B11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B354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>
        <w:rPr>
          <w:rFonts w:ascii="Times New Roman" w:hAnsi="Times New Roman" w:cs="Times New Roman"/>
          <w:sz w:val="28"/>
          <w:szCs w:val="28"/>
        </w:rPr>
        <w:t>проведения финансово-экономической экспертизы</w:t>
      </w:r>
      <w:r w:rsidRPr="002B354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56D04" w:rsidRPr="00156D04">
        <w:rPr>
          <w:rFonts w:ascii="Times New Roman" w:hAnsi="Times New Roman" w:cs="Times New Roman"/>
          <w:sz w:val="28"/>
          <w:szCs w:val="28"/>
        </w:rPr>
        <w:t xml:space="preserve">проекта  постановления  администрации </w:t>
      </w:r>
      <w:r w:rsidR="00AA0B11">
        <w:rPr>
          <w:rFonts w:ascii="Times New Roman" w:hAnsi="Times New Roman" w:cs="Times New Roman"/>
          <w:sz w:val="28"/>
          <w:szCs w:val="28"/>
        </w:rPr>
        <w:t>Троицкого</w:t>
      </w:r>
      <w:r w:rsidR="00442AE7" w:rsidRPr="00442AE7">
        <w:rPr>
          <w:rFonts w:ascii="Times New Roman" w:hAnsi="Times New Roman" w:cs="Times New Roman"/>
          <w:sz w:val="28"/>
          <w:szCs w:val="28"/>
        </w:rPr>
        <w:t xml:space="preserve">  сельсовета Карасукского района Новосибирской</w:t>
      </w:r>
      <w:proofErr w:type="gramEnd"/>
      <w:r w:rsidR="00442AE7" w:rsidRPr="00442AE7">
        <w:rPr>
          <w:rFonts w:ascii="Times New Roman" w:hAnsi="Times New Roman" w:cs="Times New Roman"/>
          <w:sz w:val="28"/>
          <w:szCs w:val="28"/>
        </w:rPr>
        <w:t xml:space="preserve"> </w:t>
      </w:r>
      <w:r w:rsidR="00442AE7" w:rsidRPr="006A62A6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A0B11" w:rsidRPr="00AA0B11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«Энергосбережение и повышение энергетической эффективности Троицкого  сельсовета Карасукского района Новосибирской области на 2020 - 2024 годы»»</w:t>
      </w:r>
      <w:r w:rsidR="00AA0B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Контрольно-счетным органом Карасукского района Новосибирской области </w:t>
      </w:r>
      <w:r w:rsidR="00830D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</w:t>
      </w:r>
      <w:r w:rsidR="00F110E1">
        <w:rPr>
          <w:rFonts w:ascii="Times New Roman" w:hAnsi="Times New Roman" w:cs="Times New Roman"/>
          <w:sz w:val="28"/>
          <w:szCs w:val="28"/>
        </w:rPr>
        <w:t xml:space="preserve">влено заключение </w:t>
      </w:r>
      <w:r w:rsidR="00AA0B11">
        <w:rPr>
          <w:rFonts w:ascii="Times New Roman" w:hAnsi="Times New Roman" w:cs="Times New Roman"/>
          <w:sz w:val="28"/>
          <w:szCs w:val="28"/>
        </w:rPr>
        <w:t xml:space="preserve"> от  09.09</w:t>
      </w:r>
      <w:r w:rsidR="005E70CA">
        <w:rPr>
          <w:rFonts w:ascii="Times New Roman" w:hAnsi="Times New Roman" w:cs="Times New Roman"/>
          <w:sz w:val="28"/>
          <w:szCs w:val="28"/>
        </w:rPr>
        <w:t xml:space="preserve">.2019 </w:t>
      </w:r>
      <w:r w:rsidR="00AA0B11">
        <w:rPr>
          <w:rFonts w:ascii="Times New Roman" w:hAnsi="Times New Roman" w:cs="Times New Roman"/>
          <w:sz w:val="28"/>
          <w:szCs w:val="28"/>
        </w:rPr>
        <w:t xml:space="preserve">  № 49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354A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проведено на основании пункта 1.5 </w:t>
      </w:r>
      <w:r w:rsidR="00156D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Плана работы КСО района на 2019 год.</w:t>
      </w:r>
    </w:p>
    <w:p w:rsidR="00465402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Заключение подготовлено в соответствии с пунктом 2 статьи 157, статьи 179 Бюджетного кодекса Российской Федерации, пункта 7</w:t>
      </w:r>
      <w:r w:rsidR="00465402">
        <w:rPr>
          <w:rFonts w:ascii="Times New Roman" w:hAnsi="Times New Roman" w:cs="Times New Roman"/>
          <w:sz w:val="28"/>
          <w:szCs w:val="28"/>
        </w:rPr>
        <w:t xml:space="preserve">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</w:t>
      </w:r>
      <w:proofErr w:type="gramEnd"/>
      <w:r w:rsidR="00465402">
        <w:rPr>
          <w:rFonts w:ascii="Times New Roman" w:hAnsi="Times New Roman" w:cs="Times New Roman"/>
          <w:sz w:val="28"/>
          <w:szCs w:val="28"/>
        </w:rPr>
        <w:t xml:space="preserve"> проектов муниципальных программ», утвержденным Председателем КСО от 20.04.2015г.</w:t>
      </w:r>
    </w:p>
    <w:p w:rsidR="002B354A" w:rsidRPr="002B354A" w:rsidRDefault="00465402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</w:t>
      </w:r>
      <w:r w:rsidR="00830DCF">
        <w:rPr>
          <w:rFonts w:ascii="Times New Roman" w:hAnsi="Times New Roman" w:cs="Times New Roman"/>
          <w:sz w:val="28"/>
          <w:szCs w:val="28"/>
        </w:rPr>
        <w:t>ертное заключение направлено Контрольно-счетным органом Карасукского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30DCF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AA0B11"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="006A62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Карасукского района Новосибирской области.</w:t>
      </w:r>
      <w:r w:rsidR="002B3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BFA" w:rsidRPr="00484BFA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775" w:rsidRDefault="00305775"/>
    <w:sectPr w:rsidR="00305775" w:rsidSect="00ED0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BFA"/>
    <w:rsid w:val="00016885"/>
    <w:rsid w:val="00133AF6"/>
    <w:rsid w:val="00156D04"/>
    <w:rsid w:val="002B354A"/>
    <w:rsid w:val="00305775"/>
    <w:rsid w:val="00442AE7"/>
    <w:rsid w:val="00465402"/>
    <w:rsid w:val="00484BFA"/>
    <w:rsid w:val="005E70CA"/>
    <w:rsid w:val="006A62A6"/>
    <w:rsid w:val="006F6434"/>
    <w:rsid w:val="00774243"/>
    <w:rsid w:val="00830DCF"/>
    <w:rsid w:val="00897B02"/>
    <w:rsid w:val="00A160A8"/>
    <w:rsid w:val="00AA0B11"/>
    <w:rsid w:val="00B6498F"/>
    <w:rsid w:val="00B701BC"/>
    <w:rsid w:val="00D224C1"/>
    <w:rsid w:val="00EA69AA"/>
    <w:rsid w:val="00ED0362"/>
    <w:rsid w:val="00F11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1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3C8B41-4A94-43EA-8BD4-B4C47E003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18</cp:revision>
  <cp:lastPrinted>2019-03-13T03:46:00Z</cp:lastPrinted>
  <dcterms:created xsi:type="dcterms:W3CDTF">2019-03-13T03:20:00Z</dcterms:created>
  <dcterms:modified xsi:type="dcterms:W3CDTF">2019-09-11T10:13:00Z</dcterms:modified>
</cp:coreProperties>
</file>