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3B279D" w:rsidP="003B279D">
      <w:pPr>
        <w:ind w:left="5103"/>
        <w:jc w:val="center"/>
        <w:rPr>
          <w:sz w:val="28"/>
          <w:szCs w:val="28"/>
        </w:rPr>
      </w:pPr>
      <w:r w:rsidRPr="003B279D">
        <w:rPr>
          <w:sz w:val="28"/>
          <w:szCs w:val="28"/>
        </w:rPr>
        <w:t>Утвержден решением 23–й сесси</w:t>
      </w:r>
      <w:r>
        <w:rPr>
          <w:sz w:val="28"/>
          <w:szCs w:val="28"/>
        </w:rPr>
        <w:t>и</w:t>
      </w:r>
      <w:bookmarkStart w:id="0" w:name="_GoBack"/>
      <w:bookmarkEnd w:id="0"/>
      <w:r w:rsidRPr="003B279D">
        <w:rPr>
          <w:sz w:val="28"/>
          <w:szCs w:val="28"/>
        </w:rPr>
        <w:t xml:space="preserve"> Совета депутатов</w:t>
      </w:r>
    </w:p>
    <w:p w:rsidR="003B279D" w:rsidRDefault="003B279D" w:rsidP="003B279D">
      <w:pPr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Карасукского района </w:t>
      </w:r>
    </w:p>
    <w:p w:rsidR="003B279D" w:rsidRPr="003B279D" w:rsidRDefault="003B279D" w:rsidP="003B279D">
      <w:pPr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№ 240 от 24.10.2013</w:t>
      </w:r>
    </w:p>
    <w:p w:rsidR="008A052B" w:rsidRDefault="00E11C6B" w:rsidP="008A052B">
      <w:pPr>
        <w:jc w:val="center"/>
        <w:rPr>
          <w:b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2367915</wp:posOffset>
            </wp:positionH>
            <wp:positionV relativeFrom="paragraph">
              <wp:posOffset>175895</wp:posOffset>
            </wp:positionV>
            <wp:extent cx="1257300" cy="2057400"/>
            <wp:effectExtent l="0" t="0" r="0" b="0"/>
            <wp:wrapSquare wrapText="left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Default="008A052B" w:rsidP="008A052B">
      <w:pPr>
        <w:jc w:val="center"/>
        <w:rPr>
          <w:b/>
          <w:sz w:val="40"/>
          <w:szCs w:val="40"/>
        </w:rPr>
      </w:pPr>
    </w:p>
    <w:p w:rsidR="008A052B" w:rsidRPr="008A052B" w:rsidRDefault="008A052B" w:rsidP="008A052B">
      <w:pPr>
        <w:jc w:val="center"/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 xml:space="preserve">План </w:t>
      </w:r>
    </w:p>
    <w:p w:rsidR="008A052B" w:rsidRPr="008A052B" w:rsidRDefault="008A052B" w:rsidP="008A052B">
      <w:pPr>
        <w:jc w:val="center"/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 xml:space="preserve">социально-экономического развития  Карасукского района </w:t>
      </w:r>
    </w:p>
    <w:p w:rsidR="008A052B" w:rsidRPr="008A052B" w:rsidRDefault="008A052B" w:rsidP="008A052B">
      <w:pPr>
        <w:jc w:val="center"/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 xml:space="preserve">Новосибирской области </w:t>
      </w:r>
    </w:p>
    <w:p w:rsidR="008A052B" w:rsidRDefault="008A052B" w:rsidP="008A052B">
      <w:pPr>
        <w:rPr>
          <w:b/>
          <w:sz w:val="40"/>
          <w:szCs w:val="40"/>
        </w:rPr>
      </w:pPr>
      <w:r w:rsidRPr="008A052B">
        <w:rPr>
          <w:b/>
          <w:sz w:val="40"/>
          <w:szCs w:val="40"/>
        </w:rPr>
        <w:t>на 2014 год и плановый период 2015 и 2016 годов</w:t>
      </w:r>
    </w:p>
    <w:p w:rsidR="002A203F" w:rsidRDefault="002A203F" w:rsidP="008A052B">
      <w:pPr>
        <w:rPr>
          <w:b/>
          <w:sz w:val="40"/>
          <w:szCs w:val="40"/>
        </w:rPr>
      </w:pPr>
    </w:p>
    <w:p w:rsidR="002A203F" w:rsidRDefault="002A203F" w:rsidP="008A052B">
      <w:pPr>
        <w:rPr>
          <w:b/>
          <w:sz w:val="40"/>
          <w:szCs w:val="40"/>
        </w:rPr>
      </w:pPr>
    </w:p>
    <w:p w:rsidR="002A203F" w:rsidRDefault="002A203F" w:rsidP="008A052B">
      <w:pPr>
        <w:rPr>
          <w:b/>
          <w:sz w:val="40"/>
          <w:szCs w:val="40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</w:pPr>
    </w:p>
    <w:p w:rsidR="002A203F" w:rsidRPr="00105EC5" w:rsidRDefault="002A203F" w:rsidP="002A203F">
      <w:pPr>
        <w:jc w:val="center"/>
        <w:rPr>
          <w:b/>
          <w:sz w:val="32"/>
          <w:szCs w:val="32"/>
        </w:rPr>
      </w:pPr>
      <w:r w:rsidRPr="00105EC5">
        <w:rPr>
          <w:b/>
          <w:sz w:val="32"/>
          <w:szCs w:val="32"/>
        </w:rPr>
        <w:t xml:space="preserve">г. Карасук </w:t>
      </w:r>
    </w:p>
    <w:p w:rsidR="002A203F" w:rsidRDefault="002A203F" w:rsidP="002A203F">
      <w:pPr>
        <w:jc w:val="center"/>
        <w:rPr>
          <w:b/>
          <w:sz w:val="32"/>
          <w:szCs w:val="32"/>
        </w:rPr>
      </w:pPr>
      <w:r w:rsidRPr="00105EC5">
        <w:rPr>
          <w:b/>
          <w:sz w:val="32"/>
          <w:szCs w:val="32"/>
        </w:rPr>
        <w:t>201</w:t>
      </w:r>
      <w:r>
        <w:rPr>
          <w:b/>
          <w:sz w:val="32"/>
          <w:szCs w:val="32"/>
        </w:rPr>
        <w:t>3</w:t>
      </w:r>
      <w:r w:rsidRPr="00105EC5">
        <w:rPr>
          <w:b/>
          <w:sz w:val="32"/>
          <w:szCs w:val="32"/>
        </w:rPr>
        <w:t xml:space="preserve"> год</w:t>
      </w:r>
    </w:p>
    <w:p w:rsidR="002A203F" w:rsidRDefault="002A203F" w:rsidP="002A203F">
      <w:pPr>
        <w:jc w:val="center"/>
        <w:rPr>
          <w:b/>
          <w:sz w:val="32"/>
          <w:szCs w:val="32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989606937"/>
        <w:docPartObj>
          <w:docPartGallery w:val="Table of Contents"/>
          <w:docPartUnique/>
        </w:docPartObj>
      </w:sdtPr>
      <w:sdtContent>
        <w:p w:rsidR="00BB0E4F" w:rsidRPr="00A826BD" w:rsidRDefault="00BB0E4F">
          <w:pPr>
            <w:pStyle w:val="a3"/>
            <w:rPr>
              <w:rFonts w:ascii="Times New Roman" w:hAnsi="Times New Roman" w:cs="Times New Roman"/>
              <w:color w:val="auto"/>
            </w:rPr>
          </w:pPr>
          <w:r w:rsidRPr="00A826BD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A67363" w:rsidRDefault="00311922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311922">
            <w:rPr>
              <w:sz w:val="28"/>
              <w:szCs w:val="28"/>
            </w:rPr>
            <w:fldChar w:fldCharType="begin"/>
          </w:r>
          <w:r w:rsidR="00BB0E4F" w:rsidRPr="00A826BD">
            <w:rPr>
              <w:sz w:val="28"/>
              <w:szCs w:val="28"/>
            </w:rPr>
            <w:instrText xml:space="preserve"> TOC \o "1-3" \h \z \u </w:instrText>
          </w:r>
          <w:r w:rsidRPr="00311922">
            <w:rPr>
              <w:sz w:val="28"/>
              <w:szCs w:val="28"/>
            </w:rPr>
            <w:fldChar w:fldCharType="separate"/>
          </w:r>
          <w:hyperlink w:anchor="_Toc367269094" w:history="1">
            <w:r w:rsidR="00A67363" w:rsidRPr="002853FB">
              <w:rPr>
                <w:rStyle w:val="a4"/>
                <w:noProof/>
              </w:rPr>
              <w:t>I.</w:t>
            </w:r>
            <w:r w:rsidR="00A6736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A67363" w:rsidRPr="002853FB">
              <w:rPr>
                <w:rStyle w:val="a4"/>
                <w:noProof/>
              </w:rPr>
              <w:t>Общие положения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095" w:history="1">
            <w:r w:rsidR="00A67363" w:rsidRPr="002853FB">
              <w:rPr>
                <w:rStyle w:val="a4"/>
                <w:i/>
                <w:noProof/>
              </w:rPr>
              <w:t>Оценка социально-экономического развития Карасукского района  Новосибирской области за 2013 год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096" w:history="1">
            <w:r w:rsidR="00A67363" w:rsidRPr="002853FB">
              <w:rPr>
                <w:rStyle w:val="a4"/>
                <w:i/>
                <w:noProof/>
              </w:rPr>
              <w:t>Приоритетные направления социально-экономического развития   Карасукского района Новосибирской области на 2014 год и плановый период 2015 и 2016 годов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097" w:history="1">
            <w:r w:rsidR="00A67363" w:rsidRPr="002853FB">
              <w:rPr>
                <w:rStyle w:val="a4"/>
                <w:i/>
                <w:noProof/>
              </w:rPr>
              <w:t>Основные показатели  социально-экономического развития Карасукского района Новосибирской области  на 2014 год и плановый период 2015 и 2016 годов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08" w:history="1">
            <w:r w:rsidR="00A67363" w:rsidRPr="002853FB">
              <w:rPr>
                <w:rStyle w:val="a4"/>
                <w:noProof/>
                <w:kern w:val="28"/>
                <w:lang w:val="en-US"/>
              </w:rPr>
              <w:t>II</w:t>
            </w:r>
            <w:r w:rsidR="00A67363" w:rsidRPr="002853FB">
              <w:rPr>
                <w:rStyle w:val="a4"/>
                <w:noProof/>
                <w:kern w:val="28"/>
              </w:rPr>
              <w:t>. Уровень и качество жизни населения Карасукского района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09" w:history="1">
            <w:r w:rsidR="00A67363" w:rsidRPr="002853FB">
              <w:rPr>
                <w:rStyle w:val="a4"/>
                <w:i/>
                <w:iCs/>
                <w:noProof/>
              </w:rPr>
              <w:t>Повышение доступности и качества медицинской помощи населению, модернизация здравоохранения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0" w:history="1">
            <w:r w:rsidR="00A67363" w:rsidRPr="002853FB">
              <w:rPr>
                <w:rStyle w:val="a4"/>
                <w:i/>
                <w:iCs/>
                <w:noProof/>
              </w:rPr>
              <w:t>Модернизация системы общего образования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1" w:history="1">
            <w:r w:rsidR="00A67363" w:rsidRPr="002853FB">
              <w:rPr>
                <w:rStyle w:val="a4"/>
                <w:i/>
                <w:iCs/>
                <w:noProof/>
              </w:rPr>
              <w:t>Повышение доступности дошкольного образования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2" w:history="1">
            <w:r w:rsidR="00A67363" w:rsidRPr="002853FB">
              <w:rPr>
                <w:rStyle w:val="a4"/>
                <w:i/>
                <w:noProof/>
              </w:rPr>
              <w:t>Модернизация системы профессионального образования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3" w:history="1">
            <w:r w:rsidR="00A67363" w:rsidRPr="002853FB">
              <w:rPr>
                <w:rStyle w:val="a4"/>
                <w:i/>
                <w:noProof/>
              </w:rPr>
              <w:t>Формирование условий для развития духовности, высокой культуры и нравственного здоровья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4" w:history="1">
            <w:r w:rsidR="00A67363" w:rsidRPr="002853FB">
              <w:rPr>
                <w:rStyle w:val="a4"/>
                <w:i/>
                <w:iCs/>
                <w:noProof/>
              </w:rPr>
              <w:t>Развитие физической культуры и спорта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5" w:history="1">
            <w:r w:rsidR="00A67363" w:rsidRPr="002853FB">
              <w:rPr>
                <w:rStyle w:val="a4"/>
                <w:i/>
                <w:noProof/>
              </w:rPr>
              <w:t>Демографическое развитие, поддержка семьи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6" w:history="1">
            <w:r w:rsidR="00A67363" w:rsidRPr="002853FB">
              <w:rPr>
                <w:rStyle w:val="a4"/>
                <w:i/>
                <w:noProof/>
              </w:rPr>
              <w:t>Повышение качества жизни социально незащищенных категорий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7" w:history="1">
            <w:r w:rsidR="00A67363" w:rsidRPr="002853FB">
              <w:rPr>
                <w:rStyle w:val="a4"/>
                <w:i/>
                <w:noProof/>
              </w:rPr>
              <w:t>Создание условий для эффективной занятости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8" w:history="1">
            <w:r w:rsidR="00A67363" w:rsidRPr="002853FB">
              <w:rPr>
                <w:rStyle w:val="a4"/>
                <w:i/>
                <w:noProof/>
              </w:rPr>
              <w:t>Повышение денежных доходов населения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19" w:history="1">
            <w:r w:rsidR="00A67363" w:rsidRPr="002853FB">
              <w:rPr>
                <w:rStyle w:val="a4"/>
                <w:i/>
                <w:iCs/>
                <w:noProof/>
              </w:rPr>
              <w:t>Создание безопасных и благоприятных условий проживания граждан, приведение уровня состояния и содержания жилищного фонда к современным требованиям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0" w:history="1">
            <w:r w:rsidR="00A67363" w:rsidRPr="002853FB">
              <w:rPr>
                <w:rStyle w:val="a4"/>
                <w:i/>
                <w:noProof/>
              </w:rPr>
              <w:t>Развитие транспорта, транспортной инфраструктуры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2" w:history="1">
            <w:r w:rsidR="00A67363" w:rsidRPr="002853FB">
              <w:rPr>
                <w:rStyle w:val="a4"/>
                <w:i/>
                <w:noProof/>
              </w:rPr>
              <w:t>Совершенствование градостроительной политики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3" w:history="1">
            <w:r w:rsidR="00A67363" w:rsidRPr="002853FB">
              <w:rPr>
                <w:rStyle w:val="a4"/>
                <w:i/>
                <w:noProof/>
              </w:rPr>
              <w:t>Формирование условий для повышения доступности жилья во всех сегментах рынка для всех категорий граждан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4" w:history="1">
            <w:r w:rsidR="00A67363" w:rsidRPr="002853FB">
              <w:rPr>
                <w:rStyle w:val="a4"/>
                <w:i/>
                <w:noProof/>
              </w:rPr>
              <w:t>Охрана окружающей среды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5" w:history="1">
            <w:r w:rsidR="00A67363" w:rsidRPr="002853FB">
              <w:rPr>
                <w:rStyle w:val="a4"/>
                <w:i/>
                <w:noProof/>
                <w:kern w:val="28"/>
              </w:rPr>
              <w:t>Обеспечение безопасности жизнедеятельности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11"/>
            <w:tabs>
              <w:tab w:val="left" w:pos="66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6" w:history="1">
            <w:r w:rsidR="00A67363" w:rsidRPr="002853FB">
              <w:rPr>
                <w:rStyle w:val="a4"/>
                <w:noProof/>
              </w:rPr>
              <w:t>III.</w:t>
            </w:r>
            <w:r w:rsidR="00A67363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A67363" w:rsidRPr="002853FB">
              <w:rPr>
                <w:rStyle w:val="a4"/>
                <w:noProof/>
              </w:rPr>
              <w:t>Конкурентоспособная экономика Карасукского района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7" w:history="1">
            <w:r w:rsidR="00A67363" w:rsidRPr="002853FB">
              <w:rPr>
                <w:rStyle w:val="a4"/>
                <w:i/>
                <w:iCs/>
                <w:noProof/>
              </w:rPr>
              <w:t>Развитие и повышение качества промышленного потенциала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8" w:history="1">
            <w:r w:rsidR="00A67363" w:rsidRPr="002853FB">
              <w:rPr>
                <w:rStyle w:val="a4"/>
                <w:i/>
                <w:iCs/>
                <w:noProof/>
              </w:rPr>
              <w:t>Развитие малого и среднего предпринимательства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29" w:history="1">
            <w:r w:rsidR="00A67363" w:rsidRPr="002853FB">
              <w:rPr>
                <w:rStyle w:val="a4"/>
                <w:i/>
                <w:iCs/>
                <w:noProof/>
              </w:rPr>
              <w:t>Развитие потребительского рынка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0" w:history="1">
            <w:r w:rsidR="00A67363" w:rsidRPr="002853FB">
              <w:rPr>
                <w:rStyle w:val="a4"/>
                <w:i/>
                <w:iCs/>
                <w:noProof/>
              </w:rPr>
              <w:t>Развитие инвестиционной деятельности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1" w:history="1">
            <w:r w:rsidR="00A67363" w:rsidRPr="002853FB">
              <w:rPr>
                <w:rStyle w:val="a4"/>
                <w:i/>
                <w:iCs/>
                <w:noProof/>
              </w:rPr>
              <w:t>Повышение эффективности и конкурентоспособности агропромышленного комплекса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2" w:history="1">
            <w:r w:rsidR="00A67363" w:rsidRPr="002853FB">
              <w:rPr>
                <w:rStyle w:val="a4"/>
                <w:noProof/>
                <w:lang w:val="en-US"/>
              </w:rPr>
              <w:t>I</w:t>
            </w:r>
            <w:r w:rsidR="00A67363" w:rsidRPr="002853FB">
              <w:rPr>
                <w:rStyle w:val="a4"/>
                <w:noProof/>
              </w:rPr>
              <w:t>V. Совершенствование системы муниципального управления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67363" w:rsidRDefault="00311922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67269133" w:history="1">
            <w:r w:rsidR="00A67363" w:rsidRPr="002853FB">
              <w:rPr>
                <w:rStyle w:val="a4"/>
                <w:iCs/>
                <w:noProof/>
                <w:lang w:val="en-US"/>
              </w:rPr>
              <w:t>V</w:t>
            </w:r>
            <w:r w:rsidR="00A67363" w:rsidRPr="002853FB">
              <w:rPr>
                <w:rStyle w:val="a4"/>
                <w:iCs/>
                <w:noProof/>
              </w:rPr>
              <w:t>. Наиболее значимые инвестиционные проекты, реализуемые в Карасукском районе</w:t>
            </w:r>
            <w:r w:rsidR="00A6736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67363">
              <w:rPr>
                <w:noProof/>
                <w:webHidden/>
              </w:rPr>
              <w:instrText xml:space="preserve"> PAGEREF _Toc367269133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94CAD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B0E4F" w:rsidRDefault="00311922" w:rsidP="00F839F3">
          <w:pPr>
            <w:pStyle w:val="11"/>
            <w:tabs>
              <w:tab w:val="right" w:leader="dot" w:pos="9345"/>
            </w:tabs>
          </w:pPr>
          <w:r w:rsidRPr="00A826BD">
            <w:rPr>
              <w:b/>
              <w:bCs/>
              <w:sz w:val="28"/>
              <w:szCs w:val="28"/>
            </w:rPr>
            <w:lastRenderedPageBreak/>
            <w:fldChar w:fldCharType="end"/>
          </w:r>
        </w:p>
      </w:sdtContent>
    </w:sdt>
    <w:p w:rsidR="00BB0E4F" w:rsidRDefault="002A203F" w:rsidP="00B26930">
      <w:pPr>
        <w:pStyle w:val="1"/>
        <w:numPr>
          <w:ilvl w:val="0"/>
          <w:numId w:val="6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Toc367269094"/>
      <w:r w:rsidRPr="00BF7454">
        <w:rPr>
          <w:rFonts w:ascii="Times New Roman" w:hAnsi="Times New Roman" w:cs="Times New Roman"/>
          <w:sz w:val="28"/>
          <w:szCs w:val="28"/>
        </w:rPr>
        <w:t>Общие положения</w:t>
      </w:r>
      <w:bookmarkEnd w:id="1"/>
    </w:p>
    <w:p w:rsidR="002176BC" w:rsidRDefault="002176BC" w:rsidP="002176BC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" w:name="_Toc367269095"/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Оценка социально-экономического развития Карасукского района  Новосибирской области за 2013 год</w:t>
      </w:r>
      <w:bookmarkEnd w:id="2"/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AE501A">
        <w:rPr>
          <w:sz w:val="28"/>
          <w:szCs w:val="28"/>
        </w:rPr>
        <w:t>Социально-экономическое развитие района в 2013 году характеризуется положительной динамикой большинства ключевых экономич</w:t>
      </w:r>
      <w:r>
        <w:rPr>
          <w:sz w:val="28"/>
          <w:szCs w:val="28"/>
        </w:rPr>
        <w:t>еских показателей. Объем валовогорайонного продукта</w:t>
      </w:r>
      <w:r w:rsidRPr="00AE501A">
        <w:rPr>
          <w:sz w:val="28"/>
          <w:szCs w:val="28"/>
        </w:rPr>
        <w:t xml:space="preserve"> вырастет  на </w:t>
      </w:r>
      <w:r>
        <w:rPr>
          <w:sz w:val="28"/>
          <w:szCs w:val="28"/>
        </w:rPr>
        <w:t>9</w:t>
      </w:r>
      <w:r w:rsidRPr="00AE501A">
        <w:rPr>
          <w:sz w:val="28"/>
          <w:szCs w:val="28"/>
        </w:rPr>
        <w:t xml:space="preserve"> % и достигнет  9</w:t>
      </w:r>
      <w:r>
        <w:rPr>
          <w:sz w:val="28"/>
          <w:szCs w:val="28"/>
        </w:rPr>
        <w:t>022,6млн. руб</w:t>
      </w:r>
      <w:r w:rsidRPr="00AE501A">
        <w:rPr>
          <w:sz w:val="28"/>
          <w:szCs w:val="28"/>
        </w:rPr>
        <w:t xml:space="preserve">.  </w:t>
      </w:r>
    </w:p>
    <w:p w:rsidR="00FD3B4E" w:rsidRPr="00972F87" w:rsidRDefault="00FD3B4E" w:rsidP="00FD3B4E">
      <w:pPr>
        <w:ind w:firstLine="709"/>
        <w:jc w:val="center"/>
        <w:rPr>
          <w:b/>
          <w:i/>
        </w:rPr>
      </w:pPr>
      <w:r>
        <w:rPr>
          <w:b/>
          <w:i/>
        </w:rPr>
        <w:t>Структура валовогорайонного продукта</w:t>
      </w:r>
      <w:r w:rsidRPr="00972F87">
        <w:rPr>
          <w:b/>
          <w:i/>
        </w:rPr>
        <w:t xml:space="preserve"> Карасукского района</w:t>
      </w:r>
      <w:r>
        <w:rPr>
          <w:b/>
          <w:i/>
        </w:rPr>
        <w:t>, %</w:t>
      </w:r>
    </w:p>
    <w:p w:rsidR="00FD3B4E" w:rsidRPr="00102E2A" w:rsidRDefault="00FD3B4E" w:rsidP="00FD3B4E">
      <w:pPr>
        <w:ind w:firstLine="709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476875" cy="2771775"/>
            <wp:effectExtent l="0" t="0" r="0" b="0"/>
            <wp:docPr id="12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AE501A">
        <w:rPr>
          <w:sz w:val="28"/>
          <w:szCs w:val="28"/>
        </w:rPr>
        <w:t xml:space="preserve">Отмечается </w:t>
      </w:r>
      <w:r>
        <w:rPr>
          <w:sz w:val="28"/>
          <w:szCs w:val="28"/>
        </w:rPr>
        <w:t>при</w:t>
      </w:r>
      <w:r w:rsidRPr="00AE501A">
        <w:rPr>
          <w:sz w:val="28"/>
          <w:szCs w:val="28"/>
        </w:rPr>
        <w:t>рост в сопоставимых</w:t>
      </w:r>
      <w:r>
        <w:rPr>
          <w:sz w:val="28"/>
          <w:szCs w:val="28"/>
        </w:rPr>
        <w:t xml:space="preserve"> ценах </w:t>
      </w:r>
      <w:r w:rsidRPr="00AE501A">
        <w:rPr>
          <w:sz w:val="28"/>
          <w:szCs w:val="28"/>
        </w:rPr>
        <w:t xml:space="preserve">сельскохозяйственного производства на 10,7%, в строительной отрасли на </w:t>
      </w:r>
      <w:r>
        <w:rPr>
          <w:sz w:val="28"/>
          <w:szCs w:val="28"/>
        </w:rPr>
        <w:t>12,8</w:t>
      </w:r>
      <w:r w:rsidRPr="00AE501A">
        <w:rPr>
          <w:sz w:val="28"/>
          <w:szCs w:val="28"/>
        </w:rPr>
        <w:t xml:space="preserve">%, розничной торговли на </w:t>
      </w:r>
      <w:r>
        <w:rPr>
          <w:sz w:val="28"/>
          <w:szCs w:val="28"/>
        </w:rPr>
        <w:t>4,3</w:t>
      </w:r>
      <w:r w:rsidRPr="00AE501A">
        <w:rPr>
          <w:sz w:val="28"/>
          <w:szCs w:val="28"/>
        </w:rPr>
        <w:t>%, платных услуг населению на 6,6%.</w:t>
      </w:r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AE501A">
        <w:rPr>
          <w:sz w:val="28"/>
          <w:szCs w:val="28"/>
        </w:rPr>
        <w:t>Ожидается повышение заработной платы на 7,5%, снижения уровня безрабо</w:t>
      </w:r>
      <w:r>
        <w:rPr>
          <w:sz w:val="28"/>
          <w:szCs w:val="28"/>
        </w:rPr>
        <w:t>тицы на 0,03 процентных пункта.</w:t>
      </w:r>
    </w:p>
    <w:p w:rsidR="00FD3B4E" w:rsidRPr="004762ED" w:rsidRDefault="00FD3B4E" w:rsidP="00FD3B4E">
      <w:pPr>
        <w:pStyle w:val="af8"/>
        <w:spacing w:after="0" w:line="240" w:lineRule="auto"/>
        <w:rPr>
          <w:rFonts w:ascii="Calibri" w:hAnsi="Calibri" w:cs="Times New Roman"/>
          <w:i/>
          <w:szCs w:val="24"/>
        </w:rPr>
      </w:pPr>
      <w:r w:rsidRPr="004762ED">
        <w:rPr>
          <w:rFonts w:ascii="Calibri" w:hAnsi="Calibri" w:cs="Times New Roman"/>
          <w:i/>
          <w:szCs w:val="24"/>
        </w:rPr>
        <w:t>Динамика основных показателей социально-экономического развития</w:t>
      </w:r>
    </w:p>
    <w:p w:rsidR="00FD3B4E" w:rsidRDefault="00FD3B4E" w:rsidP="00FD3B4E">
      <w:pPr>
        <w:pStyle w:val="af8"/>
        <w:spacing w:after="0" w:line="240" w:lineRule="auto"/>
        <w:rPr>
          <w:rFonts w:ascii="Calibri" w:hAnsi="Calibri" w:cs="Times New Roman"/>
          <w:i/>
          <w:szCs w:val="24"/>
        </w:rPr>
      </w:pPr>
      <w:r>
        <w:rPr>
          <w:rFonts w:ascii="Calibri" w:hAnsi="Calibri" w:cs="Times New Roman"/>
          <w:i/>
          <w:szCs w:val="24"/>
        </w:rPr>
        <w:t xml:space="preserve">Карасукского района </w:t>
      </w:r>
      <w:r w:rsidRPr="004762ED">
        <w:rPr>
          <w:rFonts w:ascii="Calibri" w:hAnsi="Calibri" w:cs="Times New Roman"/>
          <w:i/>
          <w:szCs w:val="24"/>
        </w:rPr>
        <w:t>(201</w:t>
      </w:r>
      <w:r>
        <w:rPr>
          <w:rFonts w:ascii="Calibri" w:hAnsi="Calibri" w:cs="Times New Roman"/>
          <w:i/>
          <w:szCs w:val="24"/>
        </w:rPr>
        <w:t>3год в % к 2012</w:t>
      </w:r>
      <w:r w:rsidRPr="004762ED">
        <w:rPr>
          <w:rFonts w:ascii="Calibri" w:hAnsi="Calibri" w:cs="Times New Roman"/>
          <w:i/>
          <w:szCs w:val="24"/>
        </w:rPr>
        <w:t xml:space="preserve"> году, в сопоставим</w:t>
      </w:r>
      <w:r w:rsidR="006959BA">
        <w:rPr>
          <w:rFonts w:ascii="Calibri" w:hAnsi="Calibri" w:cs="Times New Roman"/>
          <w:i/>
          <w:szCs w:val="24"/>
        </w:rPr>
        <w:t>ых ценах</w:t>
      </w:r>
      <w:r w:rsidRPr="004762ED">
        <w:rPr>
          <w:rFonts w:ascii="Calibri" w:hAnsi="Calibri" w:cs="Times New Roman"/>
          <w:i/>
          <w:szCs w:val="24"/>
        </w:rPr>
        <w:t xml:space="preserve">) </w:t>
      </w:r>
    </w:p>
    <w:p w:rsidR="00FD3B4E" w:rsidRPr="006118D7" w:rsidRDefault="00FD3B4E" w:rsidP="00FD3B4E">
      <w:pPr>
        <w:pStyle w:val="af8"/>
        <w:spacing w:after="0" w:line="240" w:lineRule="auto"/>
        <w:rPr>
          <w:rFonts w:ascii="Calibri" w:hAnsi="Calibri" w:cs="Times New Roman"/>
          <w:b w:val="0"/>
          <w:szCs w:val="24"/>
        </w:rPr>
      </w:pPr>
      <w:r>
        <w:rPr>
          <w:rFonts w:ascii="Calibri" w:hAnsi="Calibri" w:cs="Times New Roman"/>
          <w:b w:val="0"/>
          <w:noProof/>
          <w:szCs w:val="24"/>
        </w:rPr>
        <w:lastRenderedPageBreak/>
        <w:drawing>
          <wp:inline distT="0" distB="0" distL="0" distR="0">
            <wp:extent cx="5924550" cy="3228975"/>
            <wp:effectExtent l="0" t="0" r="0" b="0"/>
            <wp:docPr id="1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D3B4E" w:rsidRDefault="00FD3B4E" w:rsidP="00FD3B4E">
      <w:pPr>
        <w:tabs>
          <w:tab w:val="left" w:pos="1050"/>
        </w:tabs>
        <w:jc w:val="both"/>
        <w:rPr>
          <w:b/>
          <w:i/>
          <w:sz w:val="28"/>
          <w:szCs w:val="28"/>
        </w:rPr>
      </w:pPr>
    </w:p>
    <w:p w:rsidR="00FD3B4E" w:rsidRDefault="00FD3B4E" w:rsidP="003D35A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69198E">
        <w:rPr>
          <w:b/>
          <w:i/>
          <w:sz w:val="28"/>
          <w:szCs w:val="28"/>
        </w:rPr>
        <w:t>Демографическая ситуация</w:t>
      </w:r>
      <w:r>
        <w:rPr>
          <w:sz w:val="28"/>
          <w:szCs w:val="28"/>
        </w:rPr>
        <w:t xml:space="preserve"> в </w:t>
      </w:r>
      <w:r w:rsidRPr="005318A1">
        <w:rPr>
          <w:sz w:val="28"/>
          <w:szCs w:val="28"/>
        </w:rPr>
        <w:t xml:space="preserve">районе </w:t>
      </w:r>
      <w:r>
        <w:rPr>
          <w:sz w:val="28"/>
          <w:szCs w:val="28"/>
        </w:rPr>
        <w:t>развивается</w:t>
      </w:r>
      <w:r w:rsidRPr="005318A1">
        <w:rPr>
          <w:sz w:val="28"/>
          <w:szCs w:val="28"/>
        </w:rPr>
        <w:t xml:space="preserve"> под влиянием сложившихся тенденций рождаемости, смертности и миграции населения.</w:t>
      </w:r>
      <w:r>
        <w:rPr>
          <w:sz w:val="28"/>
          <w:szCs w:val="28"/>
        </w:rPr>
        <w:t xml:space="preserve">В 2013 году </w:t>
      </w:r>
      <w:r w:rsidRPr="00A65B48">
        <w:rPr>
          <w:sz w:val="28"/>
          <w:szCs w:val="28"/>
        </w:rPr>
        <w:t xml:space="preserve">процесс естественного прироста населения сохранится.  </w:t>
      </w:r>
    </w:p>
    <w:p w:rsidR="00FD3B4E" w:rsidRPr="001A77C2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3E3700">
        <w:rPr>
          <w:sz w:val="28"/>
          <w:szCs w:val="28"/>
        </w:rPr>
        <w:t xml:space="preserve">Общий коэффициент рождаемости– </w:t>
      </w:r>
      <w:r>
        <w:rPr>
          <w:sz w:val="28"/>
          <w:szCs w:val="28"/>
        </w:rPr>
        <w:t>15,1</w:t>
      </w:r>
      <w:r w:rsidRPr="003E3700">
        <w:rPr>
          <w:sz w:val="28"/>
          <w:szCs w:val="28"/>
        </w:rPr>
        <w:t xml:space="preserve"> чел. родившихся на 1000 чел. населения, прирост к 201</w:t>
      </w:r>
      <w:r>
        <w:rPr>
          <w:sz w:val="28"/>
          <w:szCs w:val="28"/>
        </w:rPr>
        <w:t>2</w:t>
      </w:r>
      <w:r w:rsidRPr="003E3700">
        <w:rPr>
          <w:sz w:val="28"/>
          <w:szCs w:val="28"/>
        </w:rPr>
        <w:t xml:space="preserve"> году </w:t>
      </w:r>
      <w:r>
        <w:rPr>
          <w:sz w:val="28"/>
          <w:szCs w:val="28"/>
        </w:rPr>
        <w:t>-1,3</w:t>
      </w:r>
      <w:r w:rsidRPr="005877DB">
        <w:rPr>
          <w:sz w:val="28"/>
          <w:szCs w:val="28"/>
        </w:rPr>
        <w:t>%.</w:t>
      </w:r>
      <w:r w:rsidRPr="003E3700">
        <w:rPr>
          <w:sz w:val="28"/>
          <w:szCs w:val="28"/>
        </w:rPr>
        <w:t xml:space="preserve"> Прогнозируется увеличение коэффициента смертности </w:t>
      </w:r>
      <w:r>
        <w:rPr>
          <w:sz w:val="28"/>
          <w:szCs w:val="28"/>
        </w:rPr>
        <w:t>на 1,4% и в 2013</w:t>
      </w:r>
      <w:r w:rsidRPr="003E3700">
        <w:rPr>
          <w:sz w:val="28"/>
          <w:szCs w:val="28"/>
        </w:rPr>
        <w:t xml:space="preserve"> году составит </w:t>
      </w:r>
      <w:r w:rsidRPr="00511ADB">
        <w:rPr>
          <w:sz w:val="28"/>
          <w:szCs w:val="28"/>
        </w:rPr>
        <w:t>14</w:t>
      </w:r>
      <w:r w:rsidRPr="003E3700">
        <w:rPr>
          <w:sz w:val="28"/>
          <w:szCs w:val="28"/>
        </w:rPr>
        <w:t xml:space="preserve"> чел.</w:t>
      </w:r>
      <w:r>
        <w:rPr>
          <w:sz w:val="28"/>
          <w:szCs w:val="28"/>
        </w:rPr>
        <w:t xml:space="preserve"> умерших на 1000 чел. населения.</w:t>
      </w:r>
    </w:p>
    <w:p w:rsidR="00FD3B4E" w:rsidRPr="00E31961" w:rsidRDefault="00FD3B4E" w:rsidP="00FD3B4E">
      <w:pPr>
        <w:pStyle w:val="a7"/>
        <w:ind w:firstLine="709"/>
        <w:jc w:val="center"/>
        <w:rPr>
          <w:rFonts w:ascii="Calibri" w:hAnsi="Calibri"/>
          <w:b/>
          <w:i/>
        </w:rPr>
      </w:pPr>
      <w:r w:rsidRPr="00E31961">
        <w:rPr>
          <w:rFonts w:ascii="Calibri" w:hAnsi="Calibri"/>
          <w:b/>
          <w:i/>
        </w:rPr>
        <w:t>Естественное движение и миграция населения района, человек</w:t>
      </w:r>
    </w:p>
    <w:p w:rsidR="00FD3B4E" w:rsidRPr="00484E2B" w:rsidRDefault="00FD3B4E" w:rsidP="008351DA">
      <w:pPr>
        <w:pStyle w:val="a7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667250" cy="1905000"/>
            <wp:effectExtent l="0" t="0" r="0" b="0"/>
            <wp:docPr id="2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D3B4E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300E37">
        <w:rPr>
          <w:sz w:val="28"/>
          <w:szCs w:val="28"/>
        </w:rPr>
        <w:t xml:space="preserve">В районе наблюдается отрицательный миграционный обмен. Число прибывших ожидается на уровне </w:t>
      </w:r>
      <w:r w:rsidRPr="005877DB">
        <w:rPr>
          <w:sz w:val="28"/>
          <w:szCs w:val="28"/>
        </w:rPr>
        <w:t>461</w:t>
      </w:r>
      <w:r w:rsidRPr="00300E37">
        <w:rPr>
          <w:sz w:val="28"/>
          <w:szCs w:val="28"/>
        </w:rPr>
        <w:t xml:space="preserve"> человек, прирост -</w:t>
      </w:r>
      <w:r>
        <w:rPr>
          <w:sz w:val="28"/>
          <w:szCs w:val="28"/>
        </w:rPr>
        <w:t>21</w:t>
      </w:r>
      <w:r w:rsidRPr="00300E37">
        <w:rPr>
          <w:sz w:val="28"/>
          <w:szCs w:val="28"/>
        </w:rPr>
        <w:t xml:space="preserve">%, выбывших – </w:t>
      </w:r>
      <w:r w:rsidRPr="005877DB">
        <w:rPr>
          <w:sz w:val="28"/>
          <w:szCs w:val="28"/>
        </w:rPr>
        <w:t>568</w:t>
      </w:r>
      <w:r w:rsidRPr="00300E37">
        <w:rPr>
          <w:sz w:val="28"/>
          <w:szCs w:val="28"/>
        </w:rPr>
        <w:t xml:space="preserve"> человек, </w:t>
      </w:r>
      <w:r>
        <w:rPr>
          <w:sz w:val="28"/>
          <w:szCs w:val="28"/>
        </w:rPr>
        <w:t>или 98,1% к уровню 2012 года.</w:t>
      </w:r>
    </w:p>
    <w:p w:rsidR="00FD3B4E" w:rsidRPr="00A65B48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A65B48">
        <w:rPr>
          <w:sz w:val="28"/>
          <w:szCs w:val="28"/>
        </w:rPr>
        <w:t xml:space="preserve">Сохранится процесс сокращения численности населения за счет миграционного движения. Численность постоянного населения </w:t>
      </w:r>
      <w:r>
        <w:rPr>
          <w:sz w:val="28"/>
          <w:szCs w:val="28"/>
        </w:rPr>
        <w:t>на конец</w:t>
      </w:r>
      <w:r w:rsidRPr="00A65B48">
        <w:rPr>
          <w:sz w:val="28"/>
          <w:szCs w:val="28"/>
        </w:rPr>
        <w:t xml:space="preserve"> 201</w:t>
      </w:r>
      <w:r>
        <w:rPr>
          <w:sz w:val="28"/>
          <w:szCs w:val="28"/>
        </w:rPr>
        <w:t>3года</w:t>
      </w:r>
      <w:r w:rsidRPr="00A65B48">
        <w:rPr>
          <w:sz w:val="28"/>
          <w:szCs w:val="28"/>
        </w:rPr>
        <w:t xml:space="preserve"> составит </w:t>
      </w:r>
      <w:r w:rsidRPr="005877DB">
        <w:rPr>
          <w:sz w:val="28"/>
          <w:szCs w:val="28"/>
        </w:rPr>
        <w:t>45470</w:t>
      </w:r>
      <w:r w:rsidRPr="00A65B48">
        <w:rPr>
          <w:sz w:val="28"/>
          <w:szCs w:val="28"/>
        </w:rPr>
        <w:t xml:space="preserve"> чел., </w:t>
      </w:r>
      <w:r>
        <w:rPr>
          <w:sz w:val="28"/>
          <w:szCs w:val="28"/>
        </w:rPr>
        <w:t>уменьшение против 2012</w:t>
      </w:r>
      <w:r w:rsidRPr="00A65B48">
        <w:rPr>
          <w:sz w:val="28"/>
          <w:szCs w:val="28"/>
        </w:rPr>
        <w:t xml:space="preserve"> года  на </w:t>
      </w:r>
      <w:r>
        <w:rPr>
          <w:sz w:val="28"/>
          <w:szCs w:val="28"/>
        </w:rPr>
        <w:t>62 человека.</w:t>
      </w:r>
    </w:p>
    <w:p w:rsidR="00FD3B4E" w:rsidRPr="0069198E" w:rsidRDefault="00FD3B4E" w:rsidP="003D35AE">
      <w:pPr>
        <w:ind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Рынок труда и доходы населения</w:t>
      </w:r>
    </w:p>
    <w:p w:rsidR="00FD3B4E" w:rsidRDefault="00FD3B4E" w:rsidP="00FD3B4E">
      <w:pPr>
        <w:tabs>
          <w:tab w:val="left" w:pos="1050"/>
        </w:tabs>
        <w:ind w:firstLine="709"/>
        <w:jc w:val="both"/>
        <w:rPr>
          <w:sz w:val="28"/>
          <w:szCs w:val="28"/>
        </w:rPr>
      </w:pPr>
      <w:r w:rsidRPr="00F33680">
        <w:rPr>
          <w:sz w:val="28"/>
          <w:szCs w:val="28"/>
        </w:rPr>
        <w:t xml:space="preserve">Численность занятых в экономике составит </w:t>
      </w:r>
      <w:r>
        <w:rPr>
          <w:sz w:val="28"/>
          <w:szCs w:val="28"/>
        </w:rPr>
        <w:t>21367</w:t>
      </w:r>
      <w:r w:rsidRPr="00F33680">
        <w:rPr>
          <w:sz w:val="28"/>
          <w:szCs w:val="28"/>
        </w:rPr>
        <w:t xml:space="preserve"> человек</w:t>
      </w:r>
      <w:r>
        <w:rPr>
          <w:sz w:val="28"/>
          <w:szCs w:val="28"/>
        </w:rPr>
        <w:t>.</w:t>
      </w:r>
    </w:p>
    <w:p w:rsidR="00FD3B4E" w:rsidRDefault="00FD3B4E" w:rsidP="008351DA">
      <w:pPr>
        <w:tabs>
          <w:tab w:val="left" w:pos="1050"/>
        </w:tabs>
        <w:ind w:firstLine="709"/>
        <w:jc w:val="both"/>
        <w:rPr>
          <w:b/>
          <w:i/>
        </w:rPr>
      </w:pPr>
      <w:r w:rsidRPr="004C0094">
        <w:rPr>
          <w:sz w:val="28"/>
          <w:szCs w:val="28"/>
        </w:rPr>
        <w:t xml:space="preserve">Запланирован </w:t>
      </w:r>
      <w:r>
        <w:rPr>
          <w:sz w:val="28"/>
          <w:szCs w:val="28"/>
        </w:rPr>
        <w:t>при</w:t>
      </w:r>
      <w:r w:rsidRPr="004C0094">
        <w:rPr>
          <w:sz w:val="28"/>
          <w:szCs w:val="28"/>
        </w:rPr>
        <w:t xml:space="preserve">рост среднемесячной заработной платы (по полному кругу предприятий) на 7,5%, её абсолютный размер составит </w:t>
      </w:r>
      <w:r>
        <w:rPr>
          <w:sz w:val="28"/>
          <w:szCs w:val="28"/>
        </w:rPr>
        <w:t>15540</w:t>
      </w:r>
      <w:r w:rsidRPr="004C0094">
        <w:rPr>
          <w:sz w:val="28"/>
          <w:szCs w:val="28"/>
        </w:rPr>
        <w:t xml:space="preserve"> рублей, </w:t>
      </w:r>
      <w:r w:rsidRPr="004C0094">
        <w:rPr>
          <w:sz w:val="28"/>
          <w:szCs w:val="28"/>
        </w:rPr>
        <w:lastRenderedPageBreak/>
        <w:t>что обусловлено ростом заработной платы на крупных предприятиях района за счет оптимизации штатного расписания и повышения уровня заработной платы в учреждениях бюджетной сферы</w:t>
      </w:r>
      <w:r>
        <w:rPr>
          <w:sz w:val="28"/>
          <w:szCs w:val="28"/>
        </w:rPr>
        <w:t>.</w:t>
      </w:r>
    </w:p>
    <w:p w:rsidR="00FD3B4E" w:rsidRPr="00B2300D" w:rsidRDefault="00FD3B4E" w:rsidP="00FD3B4E">
      <w:pPr>
        <w:pStyle w:val="ab"/>
        <w:jc w:val="center"/>
        <w:rPr>
          <w:b/>
          <w:i/>
          <w:sz w:val="24"/>
          <w:szCs w:val="24"/>
        </w:rPr>
      </w:pPr>
      <w:r w:rsidRPr="00B2300D">
        <w:rPr>
          <w:b/>
          <w:i/>
          <w:sz w:val="24"/>
          <w:szCs w:val="24"/>
        </w:rPr>
        <w:t xml:space="preserve">Динамика среднемесячной заработной платы </w:t>
      </w:r>
    </w:p>
    <w:p w:rsidR="00FD3B4E" w:rsidRPr="009C79C5" w:rsidRDefault="00FD3B4E" w:rsidP="00FD3B4E">
      <w:pPr>
        <w:pStyle w:val="ab"/>
        <w:jc w:val="center"/>
        <w:rPr>
          <w:b/>
          <w:i/>
          <w:sz w:val="28"/>
          <w:szCs w:val="28"/>
        </w:rPr>
      </w:pPr>
      <w:r w:rsidRPr="00B2300D">
        <w:rPr>
          <w:b/>
          <w:i/>
          <w:sz w:val="24"/>
          <w:szCs w:val="24"/>
        </w:rPr>
        <w:t>по полному кругу предприятий</w:t>
      </w:r>
    </w:p>
    <w:p w:rsidR="00FD3B4E" w:rsidRPr="00B8337B" w:rsidRDefault="00FD3B4E" w:rsidP="00FD3B4E">
      <w:pPr>
        <w:jc w:val="center"/>
      </w:pPr>
      <w:r>
        <w:rPr>
          <w:noProof/>
        </w:rPr>
        <w:drawing>
          <wp:inline distT="0" distB="0" distL="0" distR="0">
            <wp:extent cx="4876800" cy="1990725"/>
            <wp:effectExtent l="0" t="0" r="0" b="0"/>
            <wp:docPr id="2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351DA" w:rsidRPr="004C0094" w:rsidRDefault="008351DA" w:rsidP="008351DA">
      <w:pPr>
        <w:pStyle w:val="3"/>
        <w:spacing w:before="0" w:line="240" w:lineRule="auto"/>
        <w:ind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Уровень официально зарегистрированной безработицы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– 1,67%, </w:t>
      </w: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>снизится на 0,03 п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роцентных пункта</w:t>
      </w:r>
      <w:r w:rsidRPr="004C0094">
        <w:rPr>
          <w:rFonts w:ascii="Times New Roman" w:hAnsi="Times New Roman" w:cs="Times New Roman"/>
          <w:b w:val="0"/>
          <w:color w:val="auto"/>
          <w:sz w:val="28"/>
          <w:szCs w:val="28"/>
        </w:rPr>
        <w:t>.Анализ рынка труда показывает, что  число заявленных вакансий превышает количество состоящих на учете безработных граждан, при этом спрос на рабочие специальности преобладает в общей потребности предприятий.</w:t>
      </w:r>
    </w:p>
    <w:p w:rsidR="00FD3B4E" w:rsidRPr="004C0094" w:rsidRDefault="00FD3B4E" w:rsidP="00FD3B4E">
      <w:pPr>
        <w:ind w:firstLine="709"/>
        <w:jc w:val="both"/>
        <w:rPr>
          <w:sz w:val="28"/>
          <w:szCs w:val="28"/>
        </w:rPr>
      </w:pPr>
      <w:r w:rsidRPr="004C0094">
        <w:rPr>
          <w:sz w:val="28"/>
          <w:szCs w:val="28"/>
        </w:rPr>
        <w:t xml:space="preserve">В 2013 году при  сокращении среднесписочной численности работающих и увеличении среднемесячной заработной платы фонд оплаты труда планируется в сумме </w:t>
      </w:r>
      <w:r>
        <w:rPr>
          <w:sz w:val="28"/>
          <w:szCs w:val="28"/>
        </w:rPr>
        <w:t>3157,1 млн. руб. с приростом 6,9</w:t>
      </w:r>
      <w:r w:rsidRPr="004C0094">
        <w:rPr>
          <w:sz w:val="28"/>
          <w:szCs w:val="28"/>
        </w:rPr>
        <w:t xml:space="preserve">%. </w:t>
      </w:r>
    </w:p>
    <w:p w:rsidR="00FD3B4E" w:rsidRPr="00494F9F" w:rsidRDefault="00FD3B4E" w:rsidP="003D35AE">
      <w:pPr>
        <w:tabs>
          <w:tab w:val="left" w:pos="1050"/>
        </w:tabs>
        <w:ind w:firstLine="709"/>
        <w:jc w:val="both"/>
        <w:rPr>
          <w:b/>
          <w:sz w:val="28"/>
          <w:szCs w:val="28"/>
        </w:rPr>
      </w:pPr>
      <w:r w:rsidRPr="00494F9F">
        <w:rPr>
          <w:b/>
          <w:sz w:val="28"/>
          <w:szCs w:val="28"/>
        </w:rPr>
        <w:t>Социальная сфера</w:t>
      </w:r>
    </w:p>
    <w:p w:rsidR="00FD3B4E" w:rsidRDefault="00FD3B4E" w:rsidP="003D35AE">
      <w:pPr>
        <w:ind w:firstLine="709"/>
        <w:jc w:val="both"/>
        <w:rPr>
          <w:sz w:val="28"/>
          <w:szCs w:val="28"/>
        </w:rPr>
      </w:pPr>
      <w:r w:rsidRPr="00816EF8">
        <w:rPr>
          <w:b/>
          <w:i/>
          <w:sz w:val="28"/>
          <w:szCs w:val="28"/>
        </w:rPr>
        <w:t>Здравоохранение</w:t>
      </w:r>
      <w:r w:rsidRPr="00816EF8">
        <w:rPr>
          <w:sz w:val="28"/>
          <w:szCs w:val="28"/>
        </w:rPr>
        <w:t xml:space="preserve"> является одной из приоритетных сфер социальной политики администрации района.На территории ра</w:t>
      </w:r>
      <w:r>
        <w:rPr>
          <w:sz w:val="28"/>
          <w:szCs w:val="28"/>
        </w:rPr>
        <w:t>йона медицинскую помощь оказываю</w:t>
      </w:r>
      <w:r w:rsidRPr="00816EF8">
        <w:rPr>
          <w:sz w:val="28"/>
          <w:szCs w:val="28"/>
        </w:rPr>
        <w:t>т</w:t>
      </w:r>
      <w:r>
        <w:rPr>
          <w:sz w:val="28"/>
          <w:szCs w:val="28"/>
        </w:rPr>
        <w:t>:</w:t>
      </w:r>
    </w:p>
    <w:p w:rsidR="00FD3B4E" w:rsidRDefault="00FD3B4E" w:rsidP="00FD3B4E">
      <w:pPr>
        <w:ind w:firstLine="567"/>
        <w:jc w:val="both"/>
        <w:rPr>
          <w:sz w:val="28"/>
          <w:szCs w:val="28"/>
        </w:rPr>
      </w:pPr>
      <w:r w:rsidRPr="00816EF8">
        <w:rPr>
          <w:sz w:val="28"/>
          <w:szCs w:val="28"/>
        </w:rPr>
        <w:t>ГБУЗ НСО «Карасукская</w:t>
      </w:r>
      <w:r>
        <w:rPr>
          <w:sz w:val="28"/>
          <w:szCs w:val="28"/>
        </w:rPr>
        <w:t xml:space="preserve"> центральная районная больница» с 2 участковыми больницами, противотуберкулезным</w:t>
      </w:r>
      <w:r w:rsidRPr="00816EF8">
        <w:rPr>
          <w:sz w:val="28"/>
          <w:szCs w:val="28"/>
        </w:rPr>
        <w:t xml:space="preserve"> диспансер</w:t>
      </w:r>
      <w:r>
        <w:rPr>
          <w:sz w:val="28"/>
          <w:szCs w:val="28"/>
        </w:rPr>
        <w:t>ом,  3 амбулаторно-поликлиническими</w:t>
      </w:r>
      <w:r w:rsidRPr="00816EF8">
        <w:rPr>
          <w:sz w:val="28"/>
          <w:szCs w:val="28"/>
        </w:rPr>
        <w:t xml:space="preserve"> учреждения</w:t>
      </w:r>
      <w:r>
        <w:rPr>
          <w:sz w:val="28"/>
          <w:szCs w:val="28"/>
        </w:rPr>
        <w:t>ми</w:t>
      </w:r>
      <w:r w:rsidRPr="00816EF8">
        <w:rPr>
          <w:sz w:val="28"/>
          <w:szCs w:val="28"/>
        </w:rPr>
        <w:t>, 33 фель</w:t>
      </w:r>
      <w:r>
        <w:rPr>
          <w:sz w:val="28"/>
          <w:szCs w:val="28"/>
        </w:rPr>
        <w:t>дшерско-акушерскими пунктами;</w:t>
      </w:r>
    </w:p>
    <w:p w:rsidR="00FD3B4E" w:rsidRDefault="00FD3B4E" w:rsidP="00FD3B4E">
      <w:pPr>
        <w:ind w:firstLine="567"/>
        <w:jc w:val="both"/>
        <w:rPr>
          <w:sz w:val="28"/>
          <w:szCs w:val="28"/>
        </w:rPr>
      </w:pPr>
      <w:r w:rsidRPr="003F23C5">
        <w:rPr>
          <w:sz w:val="28"/>
          <w:szCs w:val="28"/>
        </w:rPr>
        <w:t>НУЗ «Узловая больница на ст. Карасук» ОАО «РЖД»</w:t>
      </w:r>
      <w:r>
        <w:rPr>
          <w:sz w:val="28"/>
          <w:szCs w:val="28"/>
        </w:rPr>
        <w:t>;</w:t>
      </w:r>
    </w:p>
    <w:p w:rsidR="00FD3B4E" w:rsidRPr="003F23C5" w:rsidRDefault="00FD3B4E" w:rsidP="00FD3B4E">
      <w:pPr>
        <w:ind w:firstLine="567"/>
        <w:jc w:val="both"/>
        <w:rPr>
          <w:sz w:val="28"/>
          <w:szCs w:val="28"/>
        </w:rPr>
      </w:pPr>
      <w:r w:rsidRPr="003F23C5">
        <w:rPr>
          <w:sz w:val="28"/>
          <w:szCs w:val="28"/>
        </w:rPr>
        <w:t xml:space="preserve">НУЗ Санаторий </w:t>
      </w:r>
      <w:r>
        <w:rPr>
          <w:sz w:val="28"/>
          <w:szCs w:val="28"/>
        </w:rPr>
        <w:t xml:space="preserve">- </w:t>
      </w:r>
      <w:r w:rsidRPr="003F23C5">
        <w:rPr>
          <w:sz w:val="28"/>
          <w:szCs w:val="28"/>
        </w:rPr>
        <w:t xml:space="preserve">профилакторий ОАО </w:t>
      </w:r>
      <w:r>
        <w:rPr>
          <w:sz w:val="28"/>
          <w:szCs w:val="28"/>
        </w:rPr>
        <w:t>«</w:t>
      </w:r>
      <w:r w:rsidRPr="003F23C5">
        <w:rPr>
          <w:sz w:val="28"/>
          <w:szCs w:val="28"/>
        </w:rPr>
        <w:t>РЖД</w:t>
      </w:r>
      <w:r>
        <w:rPr>
          <w:sz w:val="28"/>
          <w:szCs w:val="28"/>
        </w:rPr>
        <w:t>»</w:t>
      </w:r>
      <w:r w:rsidRPr="003F23C5">
        <w:rPr>
          <w:sz w:val="28"/>
          <w:szCs w:val="28"/>
        </w:rPr>
        <w:t xml:space="preserve">.          </w:t>
      </w:r>
    </w:p>
    <w:p w:rsidR="00FD3B4E" w:rsidRPr="00816EF8" w:rsidRDefault="00FD3B4E" w:rsidP="00FD3B4E">
      <w:pPr>
        <w:ind w:firstLine="567"/>
        <w:jc w:val="both"/>
        <w:rPr>
          <w:sz w:val="28"/>
          <w:szCs w:val="28"/>
        </w:rPr>
      </w:pPr>
      <w:r w:rsidRPr="00816EF8">
        <w:rPr>
          <w:sz w:val="28"/>
          <w:szCs w:val="28"/>
        </w:rPr>
        <w:t>Число работающих в учреждениях здраво</w:t>
      </w:r>
      <w:r>
        <w:rPr>
          <w:sz w:val="28"/>
          <w:szCs w:val="28"/>
        </w:rPr>
        <w:t>охранения составило 1001человек(</w:t>
      </w:r>
      <w:r w:rsidRPr="00816EF8">
        <w:rPr>
          <w:sz w:val="28"/>
          <w:szCs w:val="28"/>
        </w:rPr>
        <w:t>в Карасукской ЦРБ – 795человек, в Узловой больнице - 206 человек</w:t>
      </w:r>
      <w:r>
        <w:rPr>
          <w:sz w:val="28"/>
          <w:szCs w:val="28"/>
        </w:rPr>
        <w:t>)</w:t>
      </w:r>
      <w:r w:rsidRPr="00816EF8">
        <w:rPr>
          <w:sz w:val="28"/>
          <w:szCs w:val="28"/>
        </w:rPr>
        <w:t xml:space="preserve">, из них врачей - 93 человека, среднего медицинского персонала - 450 человек. </w:t>
      </w:r>
    </w:p>
    <w:p w:rsidR="00FD3B4E" w:rsidRPr="008079F9" w:rsidRDefault="00FD3B4E" w:rsidP="00FD3B4E">
      <w:pPr>
        <w:ind w:firstLine="567"/>
        <w:jc w:val="both"/>
        <w:rPr>
          <w:sz w:val="28"/>
          <w:szCs w:val="28"/>
        </w:rPr>
      </w:pPr>
      <w:r w:rsidRPr="008079F9">
        <w:rPr>
          <w:sz w:val="28"/>
          <w:szCs w:val="28"/>
        </w:rPr>
        <w:t>Существует дефицит кадров - обеспеченность врачами остается низкой и составляет 20,4 чел. на 10 тыс.человек населения.</w:t>
      </w:r>
    </w:p>
    <w:p w:rsidR="00FD3B4E" w:rsidRPr="00103194" w:rsidRDefault="00FD3B4E" w:rsidP="00FD3B4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657475" cy="1814472"/>
            <wp:effectExtent l="0" t="0" r="0" b="0"/>
            <wp:docPr id="5" name="Рисунок 4" descr="_DSC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003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8144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29721" cy="1808441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0187" cy="180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103194" w:rsidRDefault="00FD3B4E" w:rsidP="003D35AE">
      <w:pPr>
        <w:ind w:firstLine="709"/>
        <w:jc w:val="both"/>
        <w:rPr>
          <w:sz w:val="28"/>
          <w:szCs w:val="28"/>
        </w:rPr>
      </w:pPr>
      <w:r w:rsidRPr="00103194">
        <w:rPr>
          <w:sz w:val="28"/>
          <w:szCs w:val="28"/>
        </w:rPr>
        <w:t>В районной больнице открыт кабинет медицинского психолога,  регистратура подключена к единой централизованной системе. У врачей появилась возможность выполнять операции с помощью новой эндоскопической стойки. Начата программа информатизации здравоохранения (обеспечение всех врачей компьютерами, созда</w:t>
      </w:r>
      <w:r>
        <w:rPr>
          <w:sz w:val="28"/>
          <w:szCs w:val="28"/>
        </w:rPr>
        <w:t>ние электронной записи к врачу).</w:t>
      </w:r>
    </w:p>
    <w:p w:rsidR="00FD3B4E" w:rsidRPr="00C379BE" w:rsidRDefault="00FD3B4E" w:rsidP="003D35A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Планируется создание</w:t>
      </w:r>
      <w:r w:rsidRPr="00C379BE">
        <w:rPr>
          <w:sz w:val="28"/>
          <w:szCs w:val="28"/>
        </w:rPr>
        <w:t xml:space="preserve"> первичного сосудистого отделения</w:t>
      </w:r>
      <w:r>
        <w:rPr>
          <w:sz w:val="28"/>
          <w:szCs w:val="28"/>
        </w:rPr>
        <w:t>, с этой целью</w:t>
      </w:r>
      <w:r w:rsidRPr="00C379BE">
        <w:rPr>
          <w:sz w:val="28"/>
          <w:szCs w:val="28"/>
        </w:rPr>
        <w:t xml:space="preserve"> по программе «Реализация мероприятий по совершенствованию медицинской помощи больным сосудистыми заболеваниями в 2013 году» </w:t>
      </w:r>
      <w:r>
        <w:rPr>
          <w:sz w:val="28"/>
          <w:szCs w:val="28"/>
        </w:rPr>
        <w:t>проводится</w:t>
      </w:r>
      <w:r w:rsidRPr="00C379BE">
        <w:rPr>
          <w:sz w:val="28"/>
          <w:szCs w:val="28"/>
        </w:rPr>
        <w:t xml:space="preserve"> капитальный ремонт терапевтического отделения и приобретено оборудование на </w:t>
      </w:r>
      <w:r>
        <w:rPr>
          <w:sz w:val="28"/>
          <w:szCs w:val="28"/>
        </w:rPr>
        <w:t xml:space="preserve">общую сумму </w:t>
      </w:r>
      <w:r w:rsidRPr="00C379BE">
        <w:rPr>
          <w:sz w:val="28"/>
          <w:szCs w:val="28"/>
        </w:rPr>
        <w:t>7</w:t>
      </w:r>
      <w:r>
        <w:rPr>
          <w:sz w:val="28"/>
          <w:szCs w:val="28"/>
        </w:rPr>
        <w:t>,</w:t>
      </w:r>
      <w:r w:rsidRPr="00C379BE">
        <w:rPr>
          <w:sz w:val="28"/>
          <w:szCs w:val="28"/>
        </w:rPr>
        <w:t xml:space="preserve">760 </w:t>
      </w:r>
      <w:r>
        <w:rPr>
          <w:sz w:val="28"/>
          <w:szCs w:val="28"/>
        </w:rPr>
        <w:t>млн.руб</w:t>
      </w:r>
      <w:r w:rsidRPr="00C379BE">
        <w:rPr>
          <w:sz w:val="28"/>
          <w:szCs w:val="28"/>
        </w:rPr>
        <w:t>.</w:t>
      </w:r>
    </w:p>
    <w:p w:rsidR="00FD3B4E" w:rsidRPr="00690E79" w:rsidRDefault="00FD3B4E" w:rsidP="00FD3B4E">
      <w:pPr>
        <w:ind w:firstLine="709"/>
        <w:jc w:val="both"/>
        <w:rPr>
          <w:sz w:val="28"/>
          <w:szCs w:val="28"/>
        </w:rPr>
      </w:pPr>
      <w:r w:rsidRPr="00690E79">
        <w:rPr>
          <w:sz w:val="28"/>
          <w:szCs w:val="28"/>
        </w:rPr>
        <w:t xml:space="preserve">Продолжится материально-техническое оснащение учреждений здравоохранения. </w:t>
      </w:r>
    </w:p>
    <w:p w:rsidR="00FD3B4E" w:rsidRPr="00170D1C" w:rsidRDefault="00FD3B4E" w:rsidP="00FD3B4E">
      <w:pPr>
        <w:ind w:firstLine="709"/>
        <w:jc w:val="both"/>
        <w:rPr>
          <w:sz w:val="28"/>
          <w:szCs w:val="28"/>
        </w:rPr>
      </w:pPr>
      <w:r w:rsidRPr="00C379BE">
        <w:rPr>
          <w:sz w:val="28"/>
          <w:szCs w:val="28"/>
        </w:rPr>
        <w:t xml:space="preserve">В рамках </w:t>
      </w:r>
      <w:r>
        <w:rPr>
          <w:sz w:val="28"/>
          <w:szCs w:val="28"/>
        </w:rPr>
        <w:t xml:space="preserve">реализации </w:t>
      </w:r>
      <w:r w:rsidRPr="00C379BE">
        <w:rPr>
          <w:sz w:val="28"/>
          <w:szCs w:val="28"/>
        </w:rPr>
        <w:t>ВЦП «Укрепление материально-технической базы лечебных учреждений, подведомственных министерству здравоохранения Новосибирской области на 2011-2015 годы»</w:t>
      </w:r>
      <w:r w:rsidRPr="00170D1C">
        <w:rPr>
          <w:sz w:val="28"/>
          <w:szCs w:val="28"/>
        </w:rPr>
        <w:t xml:space="preserve">запланировано финансирование </w:t>
      </w:r>
      <w:r>
        <w:rPr>
          <w:sz w:val="28"/>
          <w:szCs w:val="28"/>
        </w:rPr>
        <w:t>в размере 9,65 млн.руб.</w:t>
      </w:r>
      <w:r w:rsidRPr="00170D1C">
        <w:rPr>
          <w:sz w:val="28"/>
          <w:szCs w:val="28"/>
        </w:rPr>
        <w:t>, в том числе на приобретение оборудования, мебели – 7,65 млн.руб., проведение капитального ремонта 1 этажа главного лечебного корпуса – 2,0 млн.руб.</w:t>
      </w:r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170D1C">
        <w:rPr>
          <w:sz w:val="28"/>
          <w:szCs w:val="28"/>
        </w:rPr>
        <w:t>По долгосрочной целевой программе «Энергосбережение и повышение энергетической эффективности Новосибирской области до 2015 года» предусмотрено выполнение работ по установке оконных блоков из ПВХ в количестве 39 единиц и замена энергосберегающих ла</w:t>
      </w:r>
      <w:r>
        <w:rPr>
          <w:sz w:val="28"/>
          <w:szCs w:val="28"/>
        </w:rPr>
        <w:t>мп на общую сумму 520 тыс.руб</w:t>
      </w:r>
      <w:r w:rsidRPr="00170D1C">
        <w:rPr>
          <w:sz w:val="28"/>
          <w:szCs w:val="28"/>
        </w:rPr>
        <w:t>.</w:t>
      </w:r>
    </w:p>
    <w:p w:rsidR="00FD3B4E" w:rsidRPr="00690E79" w:rsidRDefault="00FD3B4E" w:rsidP="00FD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Проведен капитальный ремонт дневного стационара </w:t>
      </w:r>
      <w:r w:rsidRPr="00690E79">
        <w:rPr>
          <w:sz w:val="28"/>
          <w:szCs w:val="28"/>
        </w:rPr>
        <w:t>противотуберкулезного диспансера в рамках ДЦП «Развитие медицинской помощи больным туберкулезом в Новосибирской области на 2012-2016 гг.» на</w:t>
      </w:r>
      <w:r>
        <w:rPr>
          <w:sz w:val="28"/>
          <w:szCs w:val="28"/>
        </w:rPr>
        <w:t xml:space="preserve"> 2,5 млн.руб</w:t>
      </w:r>
      <w:r w:rsidRPr="00690E79">
        <w:rPr>
          <w:sz w:val="28"/>
          <w:szCs w:val="28"/>
        </w:rPr>
        <w:t>.</w:t>
      </w:r>
    </w:p>
    <w:p w:rsidR="00FD3B4E" w:rsidRPr="00805536" w:rsidRDefault="00FD3B4E" w:rsidP="00FD3B4E">
      <w:pPr>
        <w:ind w:firstLine="709"/>
        <w:jc w:val="both"/>
        <w:rPr>
          <w:sz w:val="28"/>
          <w:szCs w:val="28"/>
          <w:highlight w:val="yellow"/>
        </w:rPr>
      </w:pPr>
      <w:r w:rsidRPr="00805536">
        <w:rPr>
          <w:sz w:val="28"/>
          <w:szCs w:val="28"/>
        </w:rPr>
        <w:t>В санатории-профилактории на станции Карасук, который предоставляет свои услуги по профилактике и восстановительному лечению хронических заболеваний у взрослых и детей, внедрена новая оздоровительная программа: восстановление репродуктивного здоровья женщин и лечение гинекологических заболеваний.</w:t>
      </w:r>
    </w:p>
    <w:p w:rsidR="00FD3B4E" w:rsidRPr="00CA27BF" w:rsidRDefault="00FD3B4E" w:rsidP="00FD3B4E">
      <w:pPr>
        <w:pStyle w:val="a7"/>
        <w:ind w:right="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>
        <w:rPr>
          <w:b/>
          <w:sz w:val="28"/>
          <w:szCs w:val="28"/>
        </w:rPr>
        <w:t>сфере</w:t>
      </w:r>
      <w:r w:rsidRPr="00620C08">
        <w:rPr>
          <w:b/>
          <w:sz w:val="28"/>
          <w:szCs w:val="28"/>
        </w:rPr>
        <w:t xml:space="preserve"> образования</w:t>
      </w:r>
      <w:r>
        <w:rPr>
          <w:sz w:val="28"/>
          <w:szCs w:val="28"/>
        </w:rPr>
        <w:t xml:space="preserve"> основными</w:t>
      </w:r>
      <w:r w:rsidRPr="001F1F00">
        <w:rPr>
          <w:sz w:val="28"/>
          <w:szCs w:val="28"/>
        </w:rPr>
        <w:t xml:space="preserve"> н</w:t>
      </w:r>
      <w:r>
        <w:rPr>
          <w:sz w:val="28"/>
          <w:szCs w:val="28"/>
        </w:rPr>
        <w:t>аправлениями</w:t>
      </w:r>
      <w:r w:rsidRPr="001F1F00">
        <w:rPr>
          <w:sz w:val="28"/>
          <w:szCs w:val="28"/>
        </w:rPr>
        <w:t xml:space="preserve"> развития </w:t>
      </w:r>
      <w:r>
        <w:rPr>
          <w:sz w:val="28"/>
          <w:szCs w:val="28"/>
        </w:rPr>
        <w:t>являю</w:t>
      </w:r>
      <w:r w:rsidRPr="001F1F00">
        <w:rPr>
          <w:sz w:val="28"/>
          <w:szCs w:val="28"/>
        </w:rPr>
        <w:t>тся</w:t>
      </w:r>
      <w:r>
        <w:rPr>
          <w:sz w:val="28"/>
          <w:szCs w:val="28"/>
        </w:rPr>
        <w:t>:в</w:t>
      </w:r>
      <w:r w:rsidRPr="00DB060C">
        <w:rPr>
          <w:sz w:val="28"/>
          <w:szCs w:val="28"/>
        </w:rPr>
        <w:t>недрение новых технологий обучения</w:t>
      </w:r>
      <w:r>
        <w:rPr>
          <w:sz w:val="28"/>
          <w:szCs w:val="28"/>
        </w:rPr>
        <w:t>,</w:t>
      </w:r>
      <w:r w:rsidRPr="001F1F00">
        <w:rPr>
          <w:sz w:val="28"/>
          <w:szCs w:val="28"/>
        </w:rPr>
        <w:t xml:space="preserve">обеспечение местами в </w:t>
      </w:r>
      <w:r w:rsidRPr="001F1F00">
        <w:rPr>
          <w:sz w:val="28"/>
          <w:szCs w:val="28"/>
        </w:rPr>
        <w:lastRenderedPageBreak/>
        <w:t>дошкольных учреждениях</w:t>
      </w:r>
      <w:r>
        <w:rPr>
          <w:sz w:val="28"/>
          <w:szCs w:val="28"/>
        </w:rPr>
        <w:t>, с</w:t>
      </w:r>
      <w:r w:rsidRPr="00CA27BF">
        <w:rPr>
          <w:sz w:val="28"/>
          <w:szCs w:val="28"/>
        </w:rPr>
        <w:t>оздание условий для сохранения здоровья детей</w:t>
      </w:r>
      <w:r>
        <w:rPr>
          <w:sz w:val="28"/>
          <w:szCs w:val="28"/>
        </w:rPr>
        <w:t>, у</w:t>
      </w:r>
      <w:r w:rsidRPr="00DB060C">
        <w:rPr>
          <w:sz w:val="28"/>
          <w:szCs w:val="28"/>
        </w:rPr>
        <w:t>крепление учебно-материальной базы образовательных учреждений</w:t>
      </w:r>
      <w:r>
        <w:rPr>
          <w:sz w:val="28"/>
          <w:szCs w:val="28"/>
        </w:rPr>
        <w:t>.</w:t>
      </w:r>
    </w:p>
    <w:p w:rsidR="00FD3B4E" w:rsidRPr="00624471" w:rsidRDefault="00FD3B4E" w:rsidP="00FD3B4E">
      <w:pPr>
        <w:ind w:firstLine="709"/>
        <w:jc w:val="both"/>
        <w:rPr>
          <w:sz w:val="28"/>
          <w:szCs w:val="28"/>
        </w:rPr>
      </w:pPr>
      <w:r w:rsidRPr="00624471">
        <w:rPr>
          <w:sz w:val="28"/>
          <w:szCs w:val="28"/>
        </w:rPr>
        <w:t xml:space="preserve">Сеть образовательных учреждений района представлена 33 школами, 25 детскими садами, 2 учреждениями дополнительного образования. </w:t>
      </w:r>
    </w:p>
    <w:p w:rsidR="00FD3B4E" w:rsidRDefault="00FD3B4E" w:rsidP="008351DA">
      <w:pPr>
        <w:pStyle w:val="a7"/>
        <w:ind w:right="1" w:firstLine="709"/>
        <w:jc w:val="both"/>
        <w:rPr>
          <w:rFonts w:ascii="Calibri" w:hAnsi="Calibri"/>
          <w:b/>
          <w:i/>
        </w:rPr>
      </w:pPr>
      <w:r w:rsidRPr="00624471">
        <w:rPr>
          <w:sz w:val="28"/>
          <w:szCs w:val="28"/>
        </w:rPr>
        <w:t xml:space="preserve">Общеобразовательную услугу получают </w:t>
      </w:r>
      <w:r>
        <w:rPr>
          <w:sz w:val="28"/>
          <w:szCs w:val="28"/>
        </w:rPr>
        <w:t>5487</w:t>
      </w:r>
      <w:r w:rsidRPr="00624471">
        <w:rPr>
          <w:sz w:val="28"/>
          <w:szCs w:val="28"/>
        </w:rPr>
        <w:t xml:space="preserve"> школьников, </w:t>
      </w:r>
      <w:r>
        <w:rPr>
          <w:sz w:val="28"/>
          <w:szCs w:val="28"/>
        </w:rPr>
        <w:t>из них в городе – 3375 чел., в сельской местности – 2112 чел.</w:t>
      </w:r>
    </w:p>
    <w:p w:rsidR="00FD3B4E" w:rsidRDefault="00FD3B4E" w:rsidP="00FD3B4E">
      <w:pPr>
        <w:jc w:val="center"/>
        <w:rPr>
          <w:rFonts w:ascii="Calibri" w:hAnsi="Calibri"/>
          <w:b/>
          <w:i/>
        </w:rPr>
      </w:pPr>
    </w:p>
    <w:p w:rsidR="00FD3B4E" w:rsidRPr="00B2300D" w:rsidRDefault="00FD3B4E" w:rsidP="00FD3B4E">
      <w:pPr>
        <w:jc w:val="center"/>
        <w:rPr>
          <w:rFonts w:ascii="Calibri" w:hAnsi="Calibri"/>
          <w:b/>
          <w:i/>
        </w:rPr>
      </w:pPr>
      <w:r w:rsidRPr="00B2300D">
        <w:rPr>
          <w:rFonts w:ascii="Calibri" w:hAnsi="Calibri"/>
          <w:b/>
          <w:i/>
        </w:rPr>
        <w:t>Численность детей, посещающих общеобразовательные и</w:t>
      </w:r>
    </w:p>
    <w:p w:rsidR="00FD3B4E" w:rsidRPr="00B2300D" w:rsidRDefault="00FD3B4E" w:rsidP="00FD3B4E">
      <w:pPr>
        <w:jc w:val="center"/>
        <w:rPr>
          <w:rFonts w:ascii="Calibri" w:hAnsi="Calibri"/>
          <w:b/>
          <w:i/>
        </w:rPr>
      </w:pPr>
      <w:r w:rsidRPr="00B2300D">
        <w:rPr>
          <w:rFonts w:ascii="Calibri" w:hAnsi="Calibri"/>
          <w:b/>
          <w:i/>
        </w:rPr>
        <w:t>дошкольные учреждения, человек</w:t>
      </w:r>
    </w:p>
    <w:p w:rsidR="00FD3B4E" w:rsidRDefault="00FD3B4E" w:rsidP="00FD3B4E">
      <w:pPr>
        <w:pStyle w:val="a7"/>
        <w:ind w:right="1"/>
        <w:jc w:val="both"/>
        <w:rPr>
          <w:sz w:val="28"/>
          <w:szCs w:val="28"/>
        </w:rPr>
      </w:pPr>
      <w:r w:rsidRPr="00C40D7F">
        <w:rPr>
          <w:noProof/>
          <w:sz w:val="28"/>
          <w:szCs w:val="28"/>
        </w:rPr>
        <w:drawing>
          <wp:inline distT="0" distB="0" distL="0" distR="0">
            <wp:extent cx="5314950" cy="2247900"/>
            <wp:effectExtent l="0" t="0" r="0" b="0"/>
            <wp:docPr id="29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D3B4E" w:rsidRPr="00D65E72" w:rsidRDefault="00FD3B4E" w:rsidP="00FD3B4E">
      <w:pPr>
        <w:ind w:firstLine="709"/>
        <w:jc w:val="both"/>
        <w:rPr>
          <w:sz w:val="28"/>
          <w:szCs w:val="28"/>
        </w:rPr>
      </w:pPr>
      <w:r w:rsidRPr="00D65E72">
        <w:rPr>
          <w:sz w:val="28"/>
          <w:szCs w:val="28"/>
        </w:rPr>
        <w:t>Обеспеченность местами в общеобразовательных учреждениях на 100 детей школьного воз</w:t>
      </w:r>
      <w:r>
        <w:rPr>
          <w:sz w:val="28"/>
          <w:szCs w:val="28"/>
        </w:rPr>
        <w:t>раста сохранилась на уровне 2012</w:t>
      </w:r>
      <w:r w:rsidRPr="00D65E72">
        <w:rPr>
          <w:sz w:val="28"/>
          <w:szCs w:val="28"/>
        </w:rPr>
        <w:t xml:space="preserve"> года и составила </w:t>
      </w:r>
      <w:r>
        <w:rPr>
          <w:sz w:val="28"/>
          <w:szCs w:val="28"/>
        </w:rPr>
        <w:t>130,7</w:t>
      </w:r>
      <w:r w:rsidRPr="00D65E72">
        <w:rPr>
          <w:sz w:val="28"/>
          <w:szCs w:val="28"/>
        </w:rPr>
        <w:t xml:space="preserve"> мест. Сред</w:t>
      </w:r>
      <w:r>
        <w:rPr>
          <w:sz w:val="28"/>
          <w:szCs w:val="28"/>
        </w:rPr>
        <w:t>няя наполняемость классов в 2013 году планируется 12,61 чел. на один классокомплект, прирост к 2012</w:t>
      </w:r>
      <w:r w:rsidRPr="00D65E72">
        <w:rPr>
          <w:sz w:val="28"/>
          <w:szCs w:val="28"/>
        </w:rPr>
        <w:t xml:space="preserve"> году </w:t>
      </w:r>
      <w:r>
        <w:rPr>
          <w:sz w:val="28"/>
          <w:szCs w:val="28"/>
        </w:rPr>
        <w:t>1,6</w:t>
      </w:r>
      <w:r w:rsidRPr="00D65E72">
        <w:rPr>
          <w:sz w:val="28"/>
          <w:szCs w:val="28"/>
        </w:rPr>
        <w:t xml:space="preserve">%. </w:t>
      </w:r>
    </w:p>
    <w:p w:rsidR="00FD3B4E" w:rsidRPr="008E5A15" w:rsidRDefault="00FD3B4E" w:rsidP="00FD3B4E">
      <w:pPr>
        <w:pStyle w:val="a7"/>
        <w:ind w:right="1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качества образовательного процесса и его результативность – главная цель системы образования. По результатам учебного года абсолютная успеваемость по району составила 98,7%.Из 318 выпускников 11-х классов - 29</w:t>
      </w:r>
      <w:r w:rsidRPr="008458D0">
        <w:rPr>
          <w:sz w:val="28"/>
          <w:szCs w:val="28"/>
        </w:rPr>
        <w:t xml:space="preserve"> медалистов (на</w:t>
      </w:r>
      <w:r>
        <w:rPr>
          <w:sz w:val="28"/>
          <w:szCs w:val="28"/>
        </w:rPr>
        <w:t xml:space="preserve"> 9</w:t>
      </w:r>
      <w:r w:rsidRPr="008458D0">
        <w:rPr>
          <w:sz w:val="28"/>
          <w:szCs w:val="28"/>
        </w:rPr>
        <w:t xml:space="preserve"> чел. </w:t>
      </w:r>
      <w:r>
        <w:rPr>
          <w:sz w:val="28"/>
          <w:szCs w:val="28"/>
        </w:rPr>
        <w:t>больше, чем в 2012</w:t>
      </w:r>
      <w:r w:rsidRPr="008458D0">
        <w:rPr>
          <w:sz w:val="28"/>
          <w:szCs w:val="28"/>
        </w:rPr>
        <w:t xml:space="preserve"> году): </w:t>
      </w:r>
      <w:r>
        <w:rPr>
          <w:sz w:val="28"/>
          <w:szCs w:val="28"/>
        </w:rPr>
        <w:t>15</w:t>
      </w:r>
      <w:r w:rsidRPr="00903CA8">
        <w:rPr>
          <w:sz w:val="28"/>
          <w:szCs w:val="28"/>
        </w:rPr>
        <w:t xml:space="preserve"> золотых и </w:t>
      </w:r>
      <w:r>
        <w:rPr>
          <w:sz w:val="28"/>
          <w:szCs w:val="28"/>
        </w:rPr>
        <w:t>14</w:t>
      </w:r>
      <w:r w:rsidRPr="00903CA8">
        <w:rPr>
          <w:sz w:val="28"/>
          <w:szCs w:val="28"/>
        </w:rPr>
        <w:t xml:space="preserve"> серебряных</w:t>
      </w:r>
      <w:r w:rsidRPr="008458D0">
        <w:rPr>
          <w:sz w:val="28"/>
          <w:szCs w:val="28"/>
        </w:rPr>
        <w:t>.</w:t>
      </w:r>
    </w:p>
    <w:p w:rsidR="00FD3B4E" w:rsidRPr="00C97EC2" w:rsidRDefault="00FD3B4E" w:rsidP="00FD3B4E">
      <w:pPr>
        <w:ind w:firstLine="709"/>
        <w:jc w:val="both"/>
        <w:rPr>
          <w:sz w:val="28"/>
          <w:szCs w:val="28"/>
        </w:rPr>
      </w:pPr>
      <w:r w:rsidRPr="00E954CA">
        <w:rPr>
          <w:sz w:val="28"/>
          <w:szCs w:val="28"/>
        </w:rPr>
        <w:t>Особое внимание в районе уделяется вопросу сохранения и укрепления здоровья детей и подростков</w:t>
      </w:r>
      <w:r>
        <w:rPr>
          <w:sz w:val="28"/>
          <w:szCs w:val="28"/>
        </w:rPr>
        <w:t>.</w:t>
      </w:r>
      <w:r w:rsidRPr="00E954CA">
        <w:rPr>
          <w:sz w:val="28"/>
          <w:szCs w:val="28"/>
        </w:rPr>
        <w:t xml:space="preserve"> Всеми формами отдыха и занятости  в общеобразовательных учреждениях охвачено  5037 детей, что составило</w:t>
      </w:r>
      <w:r>
        <w:rPr>
          <w:sz w:val="28"/>
          <w:szCs w:val="28"/>
        </w:rPr>
        <w:t xml:space="preserve">   почти 95 %</w:t>
      </w:r>
      <w:r w:rsidRPr="00E954CA">
        <w:rPr>
          <w:sz w:val="28"/>
          <w:szCs w:val="28"/>
        </w:rPr>
        <w:t>.  На базе 31 образовательного учреждения были организованы   лагеря с дневным пребыванием с охватом 2200 детей. В течение л</w:t>
      </w:r>
      <w:r>
        <w:rPr>
          <w:sz w:val="28"/>
          <w:szCs w:val="28"/>
        </w:rPr>
        <w:t>етнего периода  3 сезона работает</w:t>
      </w:r>
      <w:r w:rsidRPr="00E954CA">
        <w:rPr>
          <w:sz w:val="28"/>
          <w:szCs w:val="28"/>
        </w:rPr>
        <w:t xml:space="preserve"> муниципальный детский  оздоровительный лагерь «Лес</w:t>
      </w:r>
      <w:r>
        <w:rPr>
          <w:sz w:val="28"/>
          <w:szCs w:val="28"/>
        </w:rPr>
        <w:t>ная поляна», в котором ежегодно отдыхает около 600</w:t>
      </w:r>
      <w:r w:rsidRPr="00E954CA">
        <w:rPr>
          <w:sz w:val="28"/>
          <w:szCs w:val="28"/>
        </w:rPr>
        <w:t xml:space="preserve"> детей. </w:t>
      </w:r>
    </w:p>
    <w:p w:rsidR="000C789A" w:rsidRPr="00FD5647" w:rsidRDefault="000C789A" w:rsidP="000C789A">
      <w:pPr>
        <w:jc w:val="both"/>
        <w:rPr>
          <w:sz w:val="28"/>
          <w:szCs w:val="28"/>
        </w:rPr>
      </w:pPr>
      <w:r w:rsidRPr="00417569">
        <w:rPr>
          <w:noProof/>
          <w:sz w:val="28"/>
          <w:szCs w:val="28"/>
        </w:rPr>
        <w:drawing>
          <wp:inline distT="0" distB="0" distL="0" distR="0">
            <wp:extent cx="2809875" cy="1858288"/>
            <wp:effectExtent l="0" t="0" r="0" b="8890"/>
            <wp:docPr id="24" name="Рисунок 8" descr="IMG_2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5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896" cy="1864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97660" cy="180975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97660" cy="1809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789A" w:rsidRDefault="000C789A" w:rsidP="000C789A">
      <w:pPr>
        <w:ind w:firstLine="709"/>
        <w:jc w:val="both"/>
        <w:rPr>
          <w:sz w:val="28"/>
          <w:szCs w:val="28"/>
        </w:rPr>
      </w:pPr>
      <w:r w:rsidRPr="00FD5647">
        <w:rPr>
          <w:sz w:val="28"/>
          <w:szCs w:val="28"/>
        </w:rPr>
        <w:lastRenderedPageBreak/>
        <w:t xml:space="preserve">В рамках областной программы «Школьное окно» </w:t>
      </w:r>
      <w:r>
        <w:rPr>
          <w:sz w:val="28"/>
          <w:szCs w:val="28"/>
        </w:rPr>
        <w:t xml:space="preserve">запланирована </w:t>
      </w:r>
      <w:r w:rsidRPr="00FD5647">
        <w:rPr>
          <w:sz w:val="28"/>
          <w:szCs w:val="28"/>
        </w:rPr>
        <w:t xml:space="preserve">замена </w:t>
      </w:r>
      <w:r>
        <w:rPr>
          <w:sz w:val="28"/>
          <w:szCs w:val="28"/>
        </w:rPr>
        <w:t>444оконных блоков</w:t>
      </w:r>
      <w:r w:rsidRPr="00FD5647">
        <w:rPr>
          <w:sz w:val="28"/>
          <w:szCs w:val="28"/>
        </w:rPr>
        <w:t xml:space="preserve"> на сумму </w:t>
      </w:r>
      <w:r>
        <w:rPr>
          <w:sz w:val="28"/>
          <w:szCs w:val="28"/>
        </w:rPr>
        <w:t>8,8 млн.руб.</w:t>
      </w:r>
      <w:r w:rsidRPr="00FD5647">
        <w:rPr>
          <w:sz w:val="28"/>
          <w:szCs w:val="28"/>
        </w:rPr>
        <w:t xml:space="preserve"> в СОШ №2 </w:t>
      </w:r>
      <w:r>
        <w:rPr>
          <w:sz w:val="28"/>
          <w:szCs w:val="28"/>
        </w:rPr>
        <w:t>г.</w:t>
      </w:r>
      <w:r w:rsidRPr="00FD5647">
        <w:rPr>
          <w:sz w:val="28"/>
          <w:szCs w:val="28"/>
        </w:rPr>
        <w:t xml:space="preserve"> Карасука и </w:t>
      </w:r>
      <w:r>
        <w:rPr>
          <w:sz w:val="28"/>
          <w:szCs w:val="28"/>
        </w:rPr>
        <w:t>Октябрьской, Ирбизинской</w:t>
      </w:r>
      <w:r w:rsidRPr="00FD5647">
        <w:rPr>
          <w:sz w:val="28"/>
          <w:szCs w:val="28"/>
        </w:rPr>
        <w:t>, Калиновской</w:t>
      </w:r>
      <w:r>
        <w:rPr>
          <w:sz w:val="28"/>
          <w:szCs w:val="28"/>
        </w:rPr>
        <w:t>, Поповской</w:t>
      </w:r>
      <w:r w:rsidRPr="00FD5647">
        <w:rPr>
          <w:sz w:val="28"/>
          <w:szCs w:val="28"/>
        </w:rPr>
        <w:t xml:space="preserve"> сельских школах. </w:t>
      </w:r>
    </w:p>
    <w:p w:rsidR="00FD3B4E" w:rsidRDefault="00FD3B4E" w:rsidP="000C78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Благодаря реализации комплекса мероприятий по </w:t>
      </w:r>
      <w:r w:rsidRPr="00E65685">
        <w:rPr>
          <w:sz w:val="28"/>
          <w:szCs w:val="28"/>
        </w:rPr>
        <w:t xml:space="preserve">модернизации </w:t>
      </w:r>
      <w:r>
        <w:rPr>
          <w:sz w:val="28"/>
          <w:szCs w:val="28"/>
        </w:rPr>
        <w:t xml:space="preserve">системы общего </w:t>
      </w:r>
      <w:r w:rsidRPr="00E65685">
        <w:rPr>
          <w:sz w:val="28"/>
          <w:szCs w:val="28"/>
        </w:rPr>
        <w:t xml:space="preserve">образования  отмечается значительное улучшение материально-технической базы школ района. </w:t>
      </w:r>
      <w:r w:rsidRPr="00E65685">
        <w:rPr>
          <w:color w:val="000000"/>
          <w:sz w:val="28"/>
          <w:szCs w:val="28"/>
        </w:rPr>
        <w:t xml:space="preserve">Для создания условий учебно-воспитательного процесса  </w:t>
      </w:r>
      <w:r>
        <w:rPr>
          <w:color w:val="000000"/>
          <w:sz w:val="28"/>
          <w:szCs w:val="28"/>
        </w:rPr>
        <w:t xml:space="preserve">запланировано </w:t>
      </w:r>
      <w:r>
        <w:rPr>
          <w:sz w:val="28"/>
          <w:szCs w:val="28"/>
        </w:rPr>
        <w:t>приобретение</w:t>
      </w:r>
      <w:r w:rsidRPr="00E65685">
        <w:rPr>
          <w:sz w:val="28"/>
          <w:szCs w:val="28"/>
        </w:rPr>
        <w:t xml:space="preserve">: </w:t>
      </w:r>
      <w:r>
        <w:rPr>
          <w:sz w:val="28"/>
          <w:szCs w:val="28"/>
        </w:rPr>
        <w:t>учебников на сумму 9 млн.руб., спортивного  инвентаря</w:t>
      </w:r>
      <w:r w:rsidRPr="00E65685">
        <w:rPr>
          <w:sz w:val="28"/>
          <w:szCs w:val="28"/>
        </w:rPr>
        <w:t xml:space="preserve"> на </w:t>
      </w:r>
      <w:r>
        <w:rPr>
          <w:sz w:val="28"/>
          <w:szCs w:val="28"/>
        </w:rPr>
        <w:t>606 тыс.руб</w:t>
      </w:r>
      <w:r w:rsidRPr="00E65685">
        <w:rPr>
          <w:sz w:val="28"/>
          <w:szCs w:val="28"/>
        </w:rPr>
        <w:t xml:space="preserve">. </w:t>
      </w:r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Планируется выполнение ремонтных работ на общую сумму 9,9 млн.руб., в том числе за счет местного бюджета – 3,4 млн.руб.</w:t>
      </w:r>
    </w:p>
    <w:p w:rsidR="000C789A" w:rsidRDefault="00FD3B4E" w:rsidP="00FD3B4E">
      <w:pPr>
        <w:ind w:firstLine="567"/>
        <w:jc w:val="both"/>
        <w:rPr>
          <w:sz w:val="28"/>
          <w:szCs w:val="28"/>
        </w:rPr>
      </w:pPr>
      <w:r w:rsidRPr="006666B9">
        <w:rPr>
          <w:color w:val="000000"/>
          <w:sz w:val="28"/>
          <w:szCs w:val="28"/>
        </w:rPr>
        <w:t xml:space="preserve">Детские дошкольные учреждения посещают </w:t>
      </w:r>
      <w:r>
        <w:rPr>
          <w:color w:val="000000"/>
          <w:sz w:val="28"/>
          <w:szCs w:val="28"/>
        </w:rPr>
        <w:t>2485</w:t>
      </w:r>
      <w:r w:rsidRPr="006666B9">
        <w:rPr>
          <w:color w:val="000000"/>
          <w:sz w:val="28"/>
          <w:szCs w:val="28"/>
        </w:rPr>
        <w:t xml:space="preserve"> детей в возрасте от 1,5 до 7 лет</w:t>
      </w:r>
      <w:r>
        <w:rPr>
          <w:color w:val="000000"/>
          <w:sz w:val="28"/>
          <w:szCs w:val="28"/>
        </w:rPr>
        <w:t>, прирост к уровню 2012 года 5,3%</w:t>
      </w:r>
      <w:r w:rsidRPr="006666B9">
        <w:rPr>
          <w:color w:val="000000"/>
          <w:sz w:val="28"/>
          <w:szCs w:val="28"/>
        </w:rPr>
        <w:t>.</w:t>
      </w:r>
      <w:r w:rsidRPr="006666B9">
        <w:rPr>
          <w:sz w:val="28"/>
          <w:szCs w:val="28"/>
        </w:rPr>
        <w:t xml:space="preserve"> Общее количество мест </w:t>
      </w:r>
      <w:r>
        <w:rPr>
          <w:sz w:val="28"/>
          <w:szCs w:val="28"/>
        </w:rPr>
        <w:t>-</w:t>
      </w:r>
      <w:r w:rsidRPr="006666B9">
        <w:rPr>
          <w:sz w:val="28"/>
          <w:szCs w:val="28"/>
        </w:rPr>
        <w:t xml:space="preserve"> 2</w:t>
      </w:r>
      <w:r>
        <w:rPr>
          <w:sz w:val="28"/>
          <w:szCs w:val="28"/>
        </w:rPr>
        <w:t>585, увеличение к прошлому году на 185 мест</w:t>
      </w:r>
      <w:r w:rsidRPr="006666B9">
        <w:rPr>
          <w:sz w:val="28"/>
          <w:szCs w:val="28"/>
        </w:rPr>
        <w:t xml:space="preserve">, обеспеченность местами – </w:t>
      </w:r>
      <w:r>
        <w:rPr>
          <w:sz w:val="28"/>
          <w:szCs w:val="28"/>
        </w:rPr>
        <w:t>96 мест</w:t>
      </w:r>
      <w:r w:rsidRPr="006666B9">
        <w:rPr>
          <w:sz w:val="28"/>
          <w:szCs w:val="28"/>
        </w:rPr>
        <w:t xml:space="preserve"> на 100 детей дошкольного возраста. </w:t>
      </w:r>
    </w:p>
    <w:p w:rsidR="000C789A" w:rsidRDefault="000C789A" w:rsidP="000C789A">
      <w:pPr>
        <w:jc w:val="both"/>
        <w:rPr>
          <w:sz w:val="28"/>
          <w:szCs w:val="28"/>
        </w:rPr>
      </w:pPr>
      <w:r w:rsidRPr="00417569">
        <w:rPr>
          <w:noProof/>
          <w:sz w:val="28"/>
          <w:szCs w:val="28"/>
        </w:rPr>
        <w:drawing>
          <wp:inline distT="0" distB="0" distL="0" distR="0">
            <wp:extent cx="2828925" cy="1838325"/>
            <wp:effectExtent l="0" t="0" r="9525" b="9525"/>
            <wp:docPr id="25" name="Рисунок 13" descr="DSC_2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58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777" cy="18382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71715D">
        <w:rPr>
          <w:noProof/>
        </w:rPr>
        <w:drawing>
          <wp:inline distT="0" distB="0" distL="0" distR="0">
            <wp:extent cx="2914650" cy="1828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31425" cy="183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2013</w:t>
      </w:r>
      <w:r w:rsidRPr="00CF358E">
        <w:rPr>
          <w:sz w:val="28"/>
          <w:szCs w:val="28"/>
        </w:rPr>
        <w:t xml:space="preserve"> году в результате реконструкции помещений в детских садах </w:t>
      </w:r>
      <w:r>
        <w:rPr>
          <w:sz w:val="28"/>
          <w:szCs w:val="28"/>
        </w:rPr>
        <w:t>г.Карасука</w:t>
      </w:r>
      <w:r w:rsidRPr="00CF358E">
        <w:rPr>
          <w:sz w:val="28"/>
          <w:szCs w:val="28"/>
        </w:rPr>
        <w:t xml:space="preserve"> планируется открыть дополнительно </w:t>
      </w:r>
      <w:r>
        <w:rPr>
          <w:sz w:val="28"/>
          <w:szCs w:val="28"/>
        </w:rPr>
        <w:t>60 мест, в том числе в детском саду № 4»Аленушка» -20 мест, в детском саду № 7 «Снежинка» -40мест.</w:t>
      </w:r>
    </w:p>
    <w:p w:rsidR="00FD3B4E" w:rsidRPr="00CF358E" w:rsidRDefault="00FD3B4E" w:rsidP="0015088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 счет средств районного бюджета проведены ремонтные работы на общую сумму 9,2 млн.руб.</w:t>
      </w:r>
    </w:p>
    <w:p w:rsidR="00FD3B4E" w:rsidRPr="00EB0AEC" w:rsidRDefault="00FD3B4E" w:rsidP="00150883">
      <w:pPr>
        <w:ind w:firstLine="709"/>
        <w:jc w:val="both"/>
        <w:rPr>
          <w:sz w:val="28"/>
          <w:szCs w:val="28"/>
        </w:rPr>
      </w:pPr>
      <w:r w:rsidRPr="00EB0AEC">
        <w:rPr>
          <w:sz w:val="28"/>
          <w:szCs w:val="28"/>
        </w:rPr>
        <w:t>Доля детей от трех до семи лет, получающих дошкольную образовательную услугу, сохранится на уровне 2012 года и составит 71%.</w:t>
      </w:r>
    </w:p>
    <w:p w:rsidR="00FD3B4E" w:rsidRPr="00FD3B4E" w:rsidRDefault="00FD3B4E" w:rsidP="00150883">
      <w:pPr>
        <w:pStyle w:val="af7"/>
        <w:ind w:firstLine="709"/>
        <w:jc w:val="both"/>
        <w:rPr>
          <w:rStyle w:val="af6"/>
          <w:rFonts w:ascii="Times New Roman" w:hAnsi="Times New Roman"/>
          <w:iCs w:val="0"/>
          <w:sz w:val="28"/>
          <w:szCs w:val="28"/>
        </w:rPr>
      </w:pPr>
      <w:r w:rsidRPr="007A6C09">
        <w:rPr>
          <w:rFonts w:ascii="Times New Roman" w:hAnsi="Times New Roman"/>
          <w:sz w:val="28"/>
          <w:szCs w:val="28"/>
        </w:rPr>
        <w:t>Запланировано повышение доли детей, охваченных дополнительным образованием</w:t>
      </w:r>
      <w:r w:rsidRPr="00FD3B4E">
        <w:rPr>
          <w:rStyle w:val="af6"/>
          <w:rFonts w:ascii="Times New Roman" w:hAnsi="Times New Roman"/>
          <w:i w:val="0"/>
          <w:sz w:val="28"/>
          <w:szCs w:val="28"/>
        </w:rPr>
        <w:t>(музыкальным, художественным, спортивным и т.п.), в общем количестве детей до 18 лет</w:t>
      </w:r>
      <w:r w:rsidRPr="00FD3B4E">
        <w:rPr>
          <w:rFonts w:ascii="Times New Roman" w:hAnsi="Times New Roman"/>
          <w:sz w:val="28"/>
          <w:szCs w:val="28"/>
        </w:rPr>
        <w:t xml:space="preserve">, с 63,1% в 2012 году до </w:t>
      </w:r>
      <w:r w:rsidRPr="00FD3B4E">
        <w:rPr>
          <w:rStyle w:val="af6"/>
          <w:rFonts w:ascii="Times New Roman" w:hAnsi="Times New Roman"/>
          <w:i w:val="0"/>
          <w:sz w:val="28"/>
          <w:szCs w:val="28"/>
        </w:rPr>
        <w:t>63,3</w:t>
      </w:r>
      <w:r w:rsidRPr="00FD3B4E">
        <w:rPr>
          <w:rFonts w:ascii="Times New Roman" w:hAnsi="Times New Roman"/>
          <w:i/>
          <w:sz w:val="28"/>
          <w:szCs w:val="28"/>
        </w:rPr>
        <w:t>%</w:t>
      </w:r>
      <w:r w:rsidRPr="00FD3B4E">
        <w:rPr>
          <w:rFonts w:ascii="Times New Roman" w:hAnsi="Times New Roman"/>
          <w:sz w:val="28"/>
          <w:szCs w:val="28"/>
        </w:rPr>
        <w:t xml:space="preserve"> в 2013 году.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 w:rsidRPr="00FD3B4E">
        <w:rPr>
          <w:sz w:val="28"/>
          <w:szCs w:val="28"/>
        </w:rPr>
        <w:t>Увеличение доли охвата детей произойдет за счет открытия на базе</w:t>
      </w:r>
      <w:r w:rsidRPr="00121A3A">
        <w:rPr>
          <w:sz w:val="28"/>
          <w:szCs w:val="28"/>
        </w:rPr>
        <w:t xml:space="preserve"> Детской музыкальной школы нового класса ударных инструментов по пятилетней образовательной программе.</w:t>
      </w:r>
    </w:p>
    <w:p w:rsidR="00FD3B4E" w:rsidRPr="00494F9F" w:rsidRDefault="00FD3B4E" w:rsidP="003D35AE">
      <w:pPr>
        <w:ind w:firstLine="709"/>
        <w:jc w:val="both"/>
        <w:rPr>
          <w:i/>
          <w:color w:val="000000"/>
          <w:sz w:val="28"/>
          <w:szCs w:val="28"/>
        </w:rPr>
      </w:pPr>
      <w:r w:rsidRPr="00494F9F">
        <w:rPr>
          <w:b/>
          <w:i/>
          <w:sz w:val="28"/>
          <w:szCs w:val="28"/>
        </w:rPr>
        <w:t>Физическая культура и спорт</w:t>
      </w:r>
    </w:p>
    <w:p w:rsidR="00FD3B4E" w:rsidRDefault="00FD3B4E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Pr="00C71986">
        <w:rPr>
          <w:rFonts w:ascii="Times New Roman" w:hAnsi="Times New Roman"/>
          <w:sz w:val="28"/>
          <w:szCs w:val="28"/>
        </w:rPr>
        <w:t>ля развития массов</w:t>
      </w:r>
      <w:r>
        <w:rPr>
          <w:rFonts w:ascii="Times New Roman" w:hAnsi="Times New Roman"/>
          <w:sz w:val="28"/>
          <w:szCs w:val="28"/>
        </w:rPr>
        <w:t>ой физической культуры и спорта и организации</w:t>
      </w:r>
      <w:r w:rsidRPr="00C71986">
        <w:rPr>
          <w:rFonts w:ascii="Times New Roman" w:hAnsi="Times New Roman"/>
          <w:sz w:val="28"/>
          <w:szCs w:val="28"/>
        </w:rPr>
        <w:t xml:space="preserve"> спортивного досуга населенияв районе активно работают 105 спортивных сооружений, общей </w:t>
      </w:r>
      <w:r>
        <w:rPr>
          <w:rFonts w:ascii="Times New Roman" w:hAnsi="Times New Roman"/>
          <w:sz w:val="28"/>
          <w:szCs w:val="28"/>
        </w:rPr>
        <w:t>площадью 225,5</w:t>
      </w:r>
      <w:r w:rsidRPr="00C71986">
        <w:rPr>
          <w:rFonts w:ascii="Times New Roman" w:hAnsi="Times New Roman"/>
          <w:sz w:val="28"/>
          <w:szCs w:val="28"/>
        </w:rPr>
        <w:t xml:space="preserve">тыс.кв.м., в том числе: стадион «Локомотив», бассейн «Садко», спорткомплекс «Молодость», 37 спортивных залов (включая школьные), </w:t>
      </w:r>
      <w:r>
        <w:rPr>
          <w:rFonts w:ascii="Times New Roman" w:hAnsi="Times New Roman"/>
          <w:sz w:val="28"/>
          <w:szCs w:val="28"/>
        </w:rPr>
        <w:t>60 плоскостных сооружений,</w:t>
      </w:r>
      <w:r w:rsidRPr="00C71986">
        <w:rPr>
          <w:rFonts w:ascii="Times New Roman" w:hAnsi="Times New Roman"/>
          <w:sz w:val="28"/>
          <w:szCs w:val="28"/>
        </w:rPr>
        <w:t xml:space="preserve"> лыжная база, </w:t>
      </w:r>
      <w:r>
        <w:rPr>
          <w:rFonts w:ascii="Times New Roman" w:hAnsi="Times New Roman"/>
          <w:sz w:val="28"/>
          <w:szCs w:val="28"/>
        </w:rPr>
        <w:t xml:space="preserve">3 </w:t>
      </w:r>
      <w:r>
        <w:rPr>
          <w:rFonts w:ascii="Times New Roman" w:hAnsi="Times New Roman"/>
          <w:sz w:val="28"/>
          <w:szCs w:val="28"/>
        </w:rPr>
        <w:lastRenderedPageBreak/>
        <w:t xml:space="preserve">хоккейные коробки,зимнийледовый </w:t>
      </w:r>
      <w:r w:rsidRPr="00C71986">
        <w:rPr>
          <w:rFonts w:ascii="Times New Roman" w:hAnsi="Times New Roman"/>
          <w:sz w:val="28"/>
          <w:szCs w:val="28"/>
        </w:rPr>
        <w:t>каток</w:t>
      </w:r>
      <w:r>
        <w:rPr>
          <w:rFonts w:ascii="Times New Roman" w:hAnsi="Times New Roman"/>
          <w:sz w:val="28"/>
          <w:szCs w:val="28"/>
        </w:rPr>
        <w:t>. Действуют 97 спортивных формирований.</w:t>
      </w:r>
    </w:p>
    <w:p w:rsidR="00FD3B4E" w:rsidRDefault="00FD3B4E" w:rsidP="003D35AE">
      <w:pPr>
        <w:pStyle w:val="ab"/>
        <w:ind w:firstLine="709"/>
        <w:jc w:val="both"/>
        <w:rPr>
          <w:b/>
          <w:i/>
          <w:sz w:val="24"/>
          <w:szCs w:val="24"/>
        </w:rPr>
      </w:pPr>
      <w:r w:rsidRPr="00C322D5">
        <w:rPr>
          <w:rFonts w:ascii="Times New Roman" w:hAnsi="Times New Roman"/>
          <w:sz w:val="28"/>
          <w:szCs w:val="28"/>
        </w:rPr>
        <w:t>К систематическим занятиям физической культурой и спортом в 2013 году планируется привлечь 8560 человек, что на 43 человека больше чем в 2012 году.</w:t>
      </w:r>
      <w:r>
        <w:rPr>
          <w:rFonts w:ascii="Times New Roman" w:hAnsi="Times New Roman"/>
          <w:sz w:val="28"/>
          <w:szCs w:val="28"/>
        </w:rPr>
        <w:t xml:space="preserve"> Также увеличится количество участников спортивных мероприятий на 96 человек.</w:t>
      </w:r>
    </w:p>
    <w:p w:rsidR="008351DA" w:rsidRDefault="008351DA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Наиболее значимые из них:</w:t>
      </w:r>
    </w:p>
    <w:p w:rsidR="008351DA" w:rsidRPr="004C20D9" w:rsidRDefault="008351DA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4C20D9">
        <w:rPr>
          <w:rFonts w:ascii="Times New Roman" w:hAnsi="Times New Roman"/>
          <w:sz w:val="28"/>
          <w:szCs w:val="28"/>
        </w:rPr>
        <w:t>- 6-я зимняя Спартакиада района;</w:t>
      </w:r>
    </w:p>
    <w:p w:rsidR="008351DA" w:rsidRPr="004C20D9" w:rsidRDefault="008351DA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4C20D9">
        <w:rPr>
          <w:rFonts w:ascii="Times New Roman" w:hAnsi="Times New Roman"/>
          <w:sz w:val="28"/>
          <w:szCs w:val="28"/>
        </w:rPr>
        <w:t>- 11-я Спартакиада «Здоровье» работников общеобразовательных учреждений по 9 видам спорта;</w:t>
      </w:r>
    </w:p>
    <w:p w:rsidR="008351DA" w:rsidRPr="004C20D9" w:rsidRDefault="008351DA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4C20D9">
        <w:rPr>
          <w:rFonts w:ascii="Times New Roman" w:hAnsi="Times New Roman"/>
          <w:sz w:val="28"/>
          <w:szCs w:val="28"/>
        </w:rPr>
        <w:t>- межрайонные соревнования по волейболу памяти Заслуженного работника физической культуры и сп</w:t>
      </w:r>
      <w:r>
        <w:rPr>
          <w:rFonts w:ascii="Times New Roman" w:hAnsi="Times New Roman"/>
          <w:sz w:val="28"/>
          <w:szCs w:val="28"/>
        </w:rPr>
        <w:t>орта РФ Кулешова Н.Ф.</w:t>
      </w:r>
      <w:r w:rsidRPr="004C20D9">
        <w:rPr>
          <w:rFonts w:ascii="Times New Roman" w:hAnsi="Times New Roman"/>
          <w:sz w:val="28"/>
          <w:szCs w:val="28"/>
        </w:rPr>
        <w:t>;</w:t>
      </w:r>
    </w:p>
    <w:p w:rsidR="008351DA" w:rsidRDefault="008351DA" w:rsidP="003D35AE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4C20D9">
        <w:rPr>
          <w:rFonts w:ascii="Times New Roman" w:hAnsi="Times New Roman"/>
          <w:sz w:val="28"/>
          <w:szCs w:val="28"/>
        </w:rPr>
        <w:t>- межрайонные соревнования по рукопашному бою и боксу, посвященные 95-ой годовщине образования пограничных войск.</w:t>
      </w:r>
    </w:p>
    <w:p w:rsidR="008351DA" w:rsidRDefault="008351DA" w:rsidP="00150883">
      <w:pPr>
        <w:pStyle w:val="ab"/>
        <w:ind w:firstLine="709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8351DA" w:rsidRDefault="008351DA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FD3B4E" w:rsidRPr="00FD3B4E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FD3B4E">
        <w:rPr>
          <w:rFonts w:ascii="Times New Roman" w:hAnsi="Times New Roman"/>
          <w:b/>
          <w:i/>
          <w:sz w:val="24"/>
          <w:szCs w:val="24"/>
        </w:rPr>
        <w:t>Численность населения, систематически занимающегося</w:t>
      </w:r>
    </w:p>
    <w:p w:rsidR="00FD3B4E" w:rsidRPr="00437F64" w:rsidRDefault="00FD3B4E" w:rsidP="00FD3B4E">
      <w:pPr>
        <w:pStyle w:val="ab"/>
        <w:jc w:val="center"/>
        <w:rPr>
          <w:b/>
          <w:i/>
        </w:rPr>
      </w:pPr>
      <w:r w:rsidRPr="00FD3B4E">
        <w:rPr>
          <w:rFonts w:ascii="Times New Roman" w:hAnsi="Times New Roman"/>
          <w:b/>
          <w:i/>
          <w:sz w:val="24"/>
          <w:szCs w:val="24"/>
        </w:rPr>
        <w:t>физкультурой и спортом, и участвующее в спортивных мероприятиях, человек</w:t>
      </w:r>
      <w:r>
        <w:rPr>
          <w:b/>
          <w:i/>
          <w:noProof/>
          <w:lang w:eastAsia="ru-RU"/>
        </w:rPr>
        <w:drawing>
          <wp:inline distT="0" distB="0" distL="0" distR="0">
            <wp:extent cx="5438775" cy="1724025"/>
            <wp:effectExtent l="0" t="0" r="0" b="0"/>
            <wp:docPr id="30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E74C8B">
        <w:rPr>
          <w:rFonts w:ascii="Times New Roman" w:hAnsi="Times New Roman"/>
          <w:sz w:val="28"/>
          <w:szCs w:val="28"/>
        </w:rPr>
        <w:t>В городе Карасукесостоял</w:t>
      </w:r>
      <w:r>
        <w:rPr>
          <w:rFonts w:ascii="Times New Roman" w:hAnsi="Times New Roman"/>
          <w:sz w:val="28"/>
          <w:szCs w:val="28"/>
        </w:rPr>
        <w:t xml:space="preserve">ись: Всероссийская лыжная гонка «Лыжня России 2013» с количеством участников около 700 человек; шахматный фестиваль«Карасук-перекресток шахматных дорог». </w:t>
      </w:r>
    </w:p>
    <w:p w:rsidR="00FD3B4E" w:rsidRPr="004C20D9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67025" cy="2076450"/>
            <wp:effectExtent l="19050" t="0" r="9525" b="0"/>
            <wp:docPr id="1" name="Рисунок 0" descr="_DSC7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711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076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86075" cy="2076450"/>
            <wp:effectExtent l="19050" t="0" r="9525" b="0"/>
            <wp:docPr id="15" name="Рисунок 14" descr="футбол-новое по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утбол-новое поле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9036" cy="2078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Default="00FD3B4E" w:rsidP="00150883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Сборная пенсионеров заняла 1 место во  </w:t>
      </w: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>-ой зимней Спартакиаде пенсионеров Новосибирской области нафинальных соревнованиях в р.п. Краснозерское.</w:t>
      </w:r>
    </w:p>
    <w:p w:rsidR="00FD3B4E" w:rsidRDefault="00FD3B4E" w:rsidP="00150883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1C46FE">
        <w:rPr>
          <w:rFonts w:ascii="Times New Roman" w:hAnsi="Times New Roman"/>
          <w:sz w:val="28"/>
          <w:szCs w:val="28"/>
        </w:rPr>
        <w:t xml:space="preserve">Особое внимание уделяется развитию и поддержке детско-юношеского спорта. Количество  детей, посещающих детско-юношескую спортивную  </w:t>
      </w:r>
      <w:r w:rsidRPr="001C46FE">
        <w:rPr>
          <w:rFonts w:ascii="Times New Roman" w:hAnsi="Times New Roman"/>
          <w:sz w:val="28"/>
          <w:szCs w:val="28"/>
        </w:rPr>
        <w:lastRenderedPageBreak/>
        <w:t xml:space="preserve">школу, ежегодно увеличивается и составляет 1260 человек в возрасте 6-15 лет, прирост к 2012 году 5%. </w:t>
      </w:r>
      <w:r>
        <w:rPr>
          <w:rFonts w:ascii="Times New Roman" w:hAnsi="Times New Roman"/>
          <w:sz w:val="28"/>
          <w:szCs w:val="28"/>
        </w:rPr>
        <w:t>Продолжится поддержка молодых перспективных спортсменов с выплатой стипендий Главы района.</w:t>
      </w:r>
    </w:p>
    <w:p w:rsidR="00FD3B4E" w:rsidRDefault="00FD3B4E" w:rsidP="00150883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Охват спортивными мероприятиями составит не менее 40% детей, оставшихся без попечения родителей и подростков, состоящих на учете в комиссии по делам несовершеннолетних.</w:t>
      </w:r>
    </w:p>
    <w:p w:rsidR="00FD3B4E" w:rsidRPr="0088563C" w:rsidRDefault="00FD3B4E" w:rsidP="00150883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CC22DB">
        <w:rPr>
          <w:rFonts w:ascii="Times New Roman" w:hAnsi="Times New Roman"/>
          <w:sz w:val="28"/>
          <w:szCs w:val="28"/>
        </w:rPr>
        <w:t>В рамках реализации долгосрочной целевой программы «Развитие физической культуры и спорта в Новос</w:t>
      </w:r>
      <w:r>
        <w:rPr>
          <w:rFonts w:ascii="Times New Roman" w:hAnsi="Times New Roman"/>
          <w:sz w:val="28"/>
          <w:szCs w:val="28"/>
        </w:rPr>
        <w:t>ибирской области на 2011-2015 годы</w:t>
      </w:r>
      <w:r w:rsidRPr="00CC22DB">
        <w:rPr>
          <w:rFonts w:ascii="Times New Roman" w:hAnsi="Times New Roman"/>
          <w:sz w:val="28"/>
          <w:szCs w:val="28"/>
        </w:rPr>
        <w:t>»</w:t>
      </w:r>
      <w:r w:rsidRPr="00EF0D34">
        <w:rPr>
          <w:rFonts w:ascii="Times New Roman" w:hAnsi="Times New Roman"/>
          <w:sz w:val="28"/>
          <w:szCs w:val="28"/>
        </w:rPr>
        <w:t>проведена реконструкция большого и малого футбольных полей стадио</w:t>
      </w:r>
      <w:r>
        <w:rPr>
          <w:rFonts w:ascii="Times New Roman" w:hAnsi="Times New Roman"/>
          <w:sz w:val="28"/>
          <w:szCs w:val="28"/>
        </w:rPr>
        <w:t>на «Локомотив» на 4,1 млн.руб.</w:t>
      </w:r>
      <w:r w:rsidRPr="00EF0D34">
        <w:rPr>
          <w:rFonts w:ascii="Times New Roman" w:hAnsi="Times New Roman"/>
          <w:sz w:val="28"/>
          <w:szCs w:val="28"/>
        </w:rPr>
        <w:t>, продолжается реконструкция бассейна «Садко»  с объемом финансирования 33,8</w:t>
      </w:r>
      <w:r>
        <w:rPr>
          <w:rFonts w:ascii="Times New Roman" w:hAnsi="Times New Roman"/>
          <w:sz w:val="28"/>
          <w:szCs w:val="28"/>
        </w:rPr>
        <w:t>млн.руб</w:t>
      </w:r>
      <w:r w:rsidRPr="00EF0D34">
        <w:rPr>
          <w:rFonts w:ascii="Times New Roman" w:hAnsi="Times New Roman"/>
          <w:sz w:val="28"/>
          <w:szCs w:val="28"/>
        </w:rPr>
        <w:t>.</w:t>
      </w:r>
    </w:p>
    <w:p w:rsidR="00FD3B4E" w:rsidRPr="00494F9F" w:rsidRDefault="00FD3B4E" w:rsidP="00150883">
      <w:pPr>
        <w:ind w:firstLine="709"/>
        <w:jc w:val="both"/>
        <w:rPr>
          <w:b/>
          <w:i/>
          <w:sz w:val="28"/>
          <w:szCs w:val="28"/>
        </w:rPr>
      </w:pPr>
      <w:r w:rsidRPr="00494F9F">
        <w:rPr>
          <w:b/>
          <w:i/>
          <w:sz w:val="28"/>
          <w:szCs w:val="28"/>
        </w:rPr>
        <w:t>Культура</w:t>
      </w:r>
    </w:p>
    <w:p w:rsidR="00FD3B4E" w:rsidRPr="00DB0E26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 w:rsidRPr="00DB0E26">
        <w:rPr>
          <w:sz w:val="28"/>
          <w:szCs w:val="28"/>
        </w:rPr>
        <w:t xml:space="preserve">Население района обеспечено разноплановыми муниципальными учреждениями культуры и образования в сфере искусства, созданы условия для организации досуга и отдыха. </w:t>
      </w:r>
    </w:p>
    <w:p w:rsidR="00FD3B4E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районе действуют 40 учреждений культурно - досугового типа, 27</w:t>
      </w:r>
      <w:r w:rsidRPr="00DB0E26">
        <w:rPr>
          <w:sz w:val="28"/>
          <w:szCs w:val="28"/>
        </w:rPr>
        <w:t xml:space="preserve"> библиотек, краеведческий музей, киноконцертный зал «Космос», городской др</w:t>
      </w:r>
      <w:r>
        <w:rPr>
          <w:sz w:val="28"/>
          <w:szCs w:val="28"/>
        </w:rPr>
        <w:t xml:space="preserve">аматический театр «На окраине», </w:t>
      </w:r>
      <w:r w:rsidRPr="00DB0E26">
        <w:rPr>
          <w:sz w:val="28"/>
          <w:szCs w:val="28"/>
        </w:rPr>
        <w:t xml:space="preserve">детская музыкальная школа и 7 её филиалов, детская школа искусств и 1 сельский </w:t>
      </w:r>
      <w:r>
        <w:rPr>
          <w:sz w:val="28"/>
          <w:szCs w:val="28"/>
        </w:rPr>
        <w:t>филиал.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 w:rsidRPr="006B3036">
        <w:rPr>
          <w:sz w:val="28"/>
          <w:szCs w:val="28"/>
        </w:rPr>
        <w:t xml:space="preserve">В учреждениях культурно - досугового типа функционируют  240 кружков и объединений по интересам, которые посещают 3212 человек. Участники </w:t>
      </w:r>
      <w:r>
        <w:rPr>
          <w:sz w:val="28"/>
          <w:szCs w:val="28"/>
        </w:rPr>
        <w:t>творческих коллективов принимали</w:t>
      </w:r>
      <w:r w:rsidRPr="006B3036">
        <w:rPr>
          <w:sz w:val="28"/>
          <w:szCs w:val="28"/>
        </w:rPr>
        <w:t xml:space="preserve"> активное участие в мероприятиях различного уровня: </w:t>
      </w:r>
      <w:r w:rsidRPr="006B3036">
        <w:rPr>
          <w:sz w:val="28"/>
          <w:szCs w:val="28"/>
          <w:lang w:val="en-US"/>
        </w:rPr>
        <w:t>I</w:t>
      </w:r>
      <w:r w:rsidRPr="006B3036">
        <w:rPr>
          <w:sz w:val="28"/>
          <w:szCs w:val="28"/>
        </w:rPr>
        <w:t xml:space="preserve">-ом Всемирном «Форуме снега-2013»;  Всероссийском фестивале «Славься Отечество» в г.Омске; </w:t>
      </w:r>
      <w:r w:rsidRPr="006B3036">
        <w:rPr>
          <w:sz w:val="28"/>
          <w:szCs w:val="28"/>
          <w:lang w:val="en-US"/>
        </w:rPr>
        <w:t>I</w:t>
      </w:r>
      <w:r w:rsidRPr="006B3036">
        <w:rPr>
          <w:sz w:val="28"/>
          <w:szCs w:val="28"/>
        </w:rPr>
        <w:t>-ом Международном фестивале-конкурсе «Супер Данс, от фолка до</w:t>
      </w:r>
      <w:r>
        <w:rPr>
          <w:sz w:val="28"/>
          <w:szCs w:val="28"/>
        </w:rPr>
        <w:t xml:space="preserve"> модерна» в г.Санкт-Петербурге.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 w:rsidRPr="00FA7F8A">
        <w:rPr>
          <w:bCs/>
          <w:color w:val="000000"/>
          <w:sz w:val="28"/>
          <w:szCs w:val="28"/>
        </w:rPr>
        <w:t xml:space="preserve">Одна золотая и три серебряных медали – таков результат участия творческих коллективов района в </w:t>
      </w:r>
      <w:r w:rsidRPr="00FA7F8A"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-ей</w:t>
      </w:r>
      <w:r w:rsidRPr="00FA7F8A">
        <w:rPr>
          <w:sz w:val="28"/>
          <w:szCs w:val="28"/>
        </w:rPr>
        <w:t xml:space="preserve"> областной культурной Олимпиаде в г.Татарске.</w:t>
      </w:r>
    </w:p>
    <w:p w:rsidR="00FD3B4E" w:rsidRPr="006A30EC" w:rsidRDefault="00FD3B4E" w:rsidP="00150883">
      <w:pPr>
        <w:ind w:firstLine="709"/>
        <w:jc w:val="both"/>
        <w:rPr>
          <w:sz w:val="28"/>
          <w:szCs w:val="28"/>
        </w:rPr>
      </w:pPr>
      <w:r w:rsidRPr="006A30EC">
        <w:rPr>
          <w:sz w:val="28"/>
          <w:szCs w:val="28"/>
        </w:rPr>
        <w:t>Количество населения, участвующего в культурно-досуговых мероприятиях, в 2013 году увеличится на 386 человек и составит 56500 человек.</w:t>
      </w:r>
    </w:p>
    <w:p w:rsidR="00FD3B4E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 w:rsidRPr="00BB406E">
        <w:rPr>
          <w:sz w:val="28"/>
          <w:szCs w:val="28"/>
        </w:rPr>
        <w:t xml:space="preserve">Учреждения дополнительного образования детей являются важным ресурсом культурно-творческого потенциала Карасукского района. В музыкальной школе и школе искусств обучается </w:t>
      </w:r>
      <w:r>
        <w:rPr>
          <w:sz w:val="28"/>
          <w:szCs w:val="28"/>
        </w:rPr>
        <w:t>920 учащихся,</w:t>
      </w:r>
      <w:r w:rsidRPr="00482FD5">
        <w:rPr>
          <w:sz w:val="28"/>
          <w:szCs w:val="28"/>
        </w:rPr>
        <w:t>работает 31</w:t>
      </w:r>
    </w:p>
    <w:p w:rsidR="00135B3E" w:rsidRDefault="00135B3E" w:rsidP="003D35AE">
      <w:pPr>
        <w:tabs>
          <w:tab w:val="center" w:pos="4960"/>
          <w:tab w:val="left" w:pos="6840"/>
        </w:tabs>
        <w:jc w:val="both"/>
        <w:rPr>
          <w:sz w:val="28"/>
          <w:szCs w:val="28"/>
        </w:rPr>
      </w:pPr>
      <w:r w:rsidRPr="00482FD5">
        <w:rPr>
          <w:sz w:val="28"/>
          <w:szCs w:val="28"/>
        </w:rPr>
        <w:t>творческий коллектив</w:t>
      </w:r>
      <w:r>
        <w:rPr>
          <w:sz w:val="28"/>
          <w:szCs w:val="28"/>
        </w:rPr>
        <w:t>.</w:t>
      </w:r>
    </w:p>
    <w:p w:rsidR="00135B3E" w:rsidRDefault="00135B3E" w:rsidP="00135B3E">
      <w:pPr>
        <w:tabs>
          <w:tab w:val="center" w:pos="4960"/>
          <w:tab w:val="left" w:pos="6840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838450" cy="2047875"/>
            <wp:effectExtent l="19050" t="0" r="0" b="0"/>
            <wp:docPr id="17" name="Рисунок 16" descr="Ан-ль Зорень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-ль Зоренька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458" cy="20507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90824" cy="2019300"/>
            <wp:effectExtent l="19050" t="0" r="0" b="0"/>
            <wp:docPr id="16" name="Рисунок 15" descr="школа искусст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ола искусств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7537" cy="20169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BB406E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color w:val="000000"/>
          <w:sz w:val="28"/>
          <w:szCs w:val="28"/>
        </w:rPr>
      </w:pPr>
      <w:r w:rsidRPr="00BB406E">
        <w:rPr>
          <w:sz w:val="28"/>
          <w:szCs w:val="28"/>
        </w:rPr>
        <w:t xml:space="preserve">Особое внимание уделяется поддержке одаренных детей. </w:t>
      </w:r>
      <w:r w:rsidRPr="00BB406E">
        <w:rPr>
          <w:color w:val="000000"/>
          <w:sz w:val="28"/>
          <w:szCs w:val="28"/>
        </w:rPr>
        <w:t xml:space="preserve">Юные музыканты, театралы  и художники  школ достойно защищают честь  района  на  Международных, Общероссийских, Всероссийских, межрегиональных, областных     фестивалях и конкурсах. </w:t>
      </w:r>
    </w:p>
    <w:p w:rsidR="00FD3B4E" w:rsidRPr="00FA7F8A" w:rsidRDefault="00FD3B4E" w:rsidP="00150883">
      <w:pPr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 xml:space="preserve">Образцовый ансамбль "Бережки" Детской музыкальной школы одержал блистательную победу в XV Всероссийском фестивале фольклорных коллективов "Кубанский казачок", проходившем в г.Сочи. </w:t>
      </w:r>
    </w:p>
    <w:p w:rsidR="00FD3B4E" w:rsidRPr="00FA7F8A" w:rsidRDefault="00FD3B4E" w:rsidP="00150883">
      <w:pPr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 xml:space="preserve">Образцовый духовой оркестр «Бис </w:t>
      </w:r>
      <w:r w:rsidRPr="00FA7F8A">
        <w:rPr>
          <w:sz w:val="28"/>
          <w:szCs w:val="28"/>
          <w:lang w:val="en-US"/>
        </w:rPr>
        <w:t>Band</w:t>
      </w:r>
      <w:r w:rsidRPr="00FA7F8A">
        <w:rPr>
          <w:sz w:val="28"/>
          <w:szCs w:val="28"/>
        </w:rPr>
        <w:t>» - обладатель главного приза Всероссийского фестиваля - конкурса духовых оркестров «Серебряные звуки», участниками которого стал 21 коллектив из Красноярского и Алтайского краев, Томской, Новосибирской, Кемеровской областей, республик Тува, Хакасия и Алтай – всего около тысячи оркестрантов.</w:t>
      </w:r>
    </w:p>
    <w:p w:rsidR="00FD3B4E" w:rsidRPr="00FA7F8A" w:rsidRDefault="00FD3B4E" w:rsidP="00150883">
      <w:pPr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>Студия «Семирамида» стала лауреатом 1 степени V-го Международного фестиваля детской мультипликации «СЮРПРИЗ», на котором собрались представители 24-х мультипликационных студий из Украины (10) и России (14) в возрасте от 3 до 18 лет.</w:t>
      </w:r>
    </w:p>
    <w:p w:rsidR="00FD3B4E" w:rsidRPr="00FA7F8A" w:rsidRDefault="00FD3B4E" w:rsidP="00150883">
      <w:pPr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>Образцовый хореографический ансамбль “Зоренька” занял I-е место на I-м международном фестивале-конкурсе “Супер Данс от фолка до модерна” в Санкт-Петербурге. В конкурсе принимали участие коллективы из Нидерландов, Великобритании, Израиля, Латвии, Армении, Греции. Россию представили коллективы из Черкесска, Тулы, Москвы, Санкт-Петербурга, Уфы, Сестрорецка, Калининграда, Красноармейска, Республики Марий Эл.</w:t>
      </w:r>
    </w:p>
    <w:p w:rsidR="00FD3B4E" w:rsidRPr="00FC27FB" w:rsidRDefault="00FD3B4E" w:rsidP="00150883">
      <w:pPr>
        <w:pStyle w:val="ad"/>
        <w:ind w:left="0" w:firstLine="709"/>
        <w:jc w:val="both"/>
        <w:rPr>
          <w:sz w:val="28"/>
          <w:szCs w:val="28"/>
        </w:rPr>
      </w:pPr>
      <w:r w:rsidRPr="00FC27FB">
        <w:rPr>
          <w:sz w:val="28"/>
          <w:szCs w:val="28"/>
        </w:rPr>
        <w:t xml:space="preserve">Библиотечные услуги населению района предоставляют: Центральная библиотека с 3 городскими филиалами, центральная детская библиотека, 22 сельские библиотеки. </w:t>
      </w:r>
      <w:r w:rsidRPr="004C336D">
        <w:rPr>
          <w:sz w:val="28"/>
          <w:szCs w:val="28"/>
        </w:rPr>
        <w:t>Кроме того, библиотечные услуги населению малых сел, в которых отсутствуют стационарные библиотеки, оказывают 14</w:t>
      </w:r>
      <w:r>
        <w:rPr>
          <w:sz w:val="28"/>
          <w:szCs w:val="28"/>
        </w:rPr>
        <w:t xml:space="preserve"> передвижные библиотечек,</w:t>
      </w:r>
      <w:r w:rsidRPr="004C336D">
        <w:rPr>
          <w:sz w:val="28"/>
          <w:szCs w:val="28"/>
        </w:rPr>
        <w:t xml:space="preserve"> которые обслуживали более 700 читателей.</w:t>
      </w:r>
    </w:p>
    <w:p w:rsidR="00FD3B4E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>Центральная библиотека - победитель областного экологического конкурса «Эко - предприятие 2013</w:t>
      </w:r>
      <w:r>
        <w:rPr>
          <w:sz w:val="28"/>
          <w:szCs w:val="28"/>
        </w:rPr>
        <w:t xml:space="preserve">». </w:t>
      </w:r>
    </w:p>
    <w:p w:rsidR="00FD3B4E" w:rsidRDefault="00FD3B4E" w:rsidP="00150883">
      <w:pPr>
        <w:tabs>
          <w:tab w:val="center" w:pos="4960"/>
          <w:tab w:val="left" w:pos="68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 счет средств долгосрочной целевой программы «Культура Новосибирской области на 2012-2016 годы» библиотечные фонды пополнились на 2630 экз. книг на 468тыс.рублей, проведен капитальный ремонт здания городского филиала № 2 на 2,3 млн.руб.</w:t>
      </w:r>
    </w:p>
    <w:p w:rsidR="003308B8" w:rsidRPr="00FA7F8A" w:rsidRDefault="003308B8" w:rsidP="003308B8">
      <w:pPr>
        <w:tabs>
          <w:tab w:val="center" w:pos="4960"/>
          <w:tab w:val="left" w:pos="6840"/>
        </w:tabs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943225" cy="2207419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2074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89250" cy="2166938"/>
            <wp:effectExtent l="0" t="0" r="635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95963" cy="21719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0E36E8">
        <w:rPr>
          <w:sz w:val="28"/>
          <w:szCs w:val="28"/>
        </w:rPr>
        <w:t xml:space="preserve">Большую работу по краеведению и патриотическому воспитанию детей, подростков выполняет краеведческий музей. Кроме того, в 20 средних и 13 основных школах ведётся краеведческая работа, в 22 образовательных учреждениях организованы школьные музеи, в 11 основных - музейные уголки. Количество посетителей музея </w:t>
      </w:r>
      <w:r>
        <w:rPr>
          <w:sz w:val="28"/>
          <w:szCs w:val="28"/>
        </w:rPr>
        <w:t>постоянно увеличивается</w:t>
      </w:r>
      <w:r w:rsidRPr="000E36E8">
        <w:rPr>
          <w:sz w:val="28"/>
          <w:szCs w:val="28"/>
        </w:rPr>
        <w:t xml:space="preserve">. Основная доля экскурсионного обслуживания приходится на коллективные посещения, из которых 80%-учащиеся школ. </w:t>
      </w:r>
    </w:p>
    <w:p w:rsidR="00FD3B4E" w:rsidRPr="00343D47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Краеведческий музейпредлагает посетителям новые виды платных</w:t>
      </w:r>
      <w:r w:rsidRPr="00343D47">
        <w:rPr>
          <w:sz w:val="28"/>
          <w:szCs w:val="28"/>
        </w:rPr>
        <w:t xml:space="preserve"> экскурси</w:t>
      </w:r>
      <w:r>
        <w:rPr>
          <w:sz w:val="28"/>
          <w:szCs w:val="28"/>
        </w:rPr>
        <w:t>й</w:t>
      </w:r>
      <w:r w:rsidRPr="00343D47">
        <w:rPr>
          <w:sz w:val="28"/>
          <w:szCs w:val="28"/>
        </w:rPr>
        <w:t>:</w:t>
      </w:r>
    </w:p>
    <w:p w:rsidR="00FD3B4E" w:rsidRPr="00343D47" w:rsidRDefault="00FD3B4E" w:rsidP="008351DA">
      <w:pPr>
        <w:ind w:firstLine="709"/>
        <w:jc w:val="both"/>
        <w:rPr>
          <w:sz w:val="28"/>
          <w:szCs w:val="28"/>
        </w:rPr>
      </w:pPr>
      <w:r w:rsidRPr="00343D47">
        <w:rPr>
          <w:sz w:val="28"/>
          <w:szCs w:val="28"/>
        </w:rPr>
        <w:t xml:space="preserve">- пешая </w:t>
      </w:r>
      <w:r>
        <w:rPr>
          <w:sz w:val="28"/>
          <w:szCs w:val="28"/>
        </w:rPr>
        <w:t>прогулка</w:t>
      </w:r>
      <w:r w:rsidRPr="00343D47">
        <w:rPr>
          <w:sz w:val="28"/>
          <w:szCs w:val="28"/>
        </w:rPr>
        <w:t xml:space="preserve"> «Карасук исторический» по историческим и культурным достопримечательностям города Карасука;</w:t>
      </w:r>
    </w:p>
    <w:p w:rsidR="00FD3B4E" w:rsidRPr="000E36E8" w:rsidRDefault="00FD3B4E" w:rsidP="008351DA">
      <w:pPr>
        <w:ind w:firstLine="709"/>
        <w:jc w:val="both"/>
        <w:rPr>
          <w:sz w:val="28"/>
          <w:szCs w:val="28"/>
        </w:rPr>
      </w:pPr>
      <w:r w:rsidRPr="00343D47">
        <w:rPr>
          <w:sz w:val="28"/>
          <w:szCs w:val="28"/>
        </w:rPr>
        <w:t>- выездная экскурсия на «Биостанцию» Карасукского стационара Института систематики и экологии животных СО РАН.</w:t>
      </w:r>
    </w:p>
    <w:p w:rsidR="00FD3B4E" w:rsidRDefault="00FD3B4E" w:rsidP="008351DA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 селах района проведены районные национальные праздники: в с.Карасарты - праздник казахской культуры "Наурыз", в с.Хорошее - праздник  русской культуры "Троица", в с.Ирбизино - праздник украинской культуры "Сорочинская ярмарка".</w:t>
      </w:r>
    </w:p>
    <w:p w:rsidR="005E7BE0" w:rsidRDefault="005E7BE0" w:rsidP="005E7BE0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749997" cy="1857375"/>
            <wp:effectExtent l="0" t="0" r="0" b="0"/>
            <wp:docPr id="13" name="Рисунок 12" descr="Сорочинская ярмар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рочинская ярмарка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9997" cy="1857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755931" cy="1855661"/>
            <wp:effectExtent l="0" t="0" r="6350" b="0"/>
            <wp:docPr id="18" name="Рисунок 17" descr="флаг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аг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241" cy="1853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CA0B7F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отделе молодежной политики р</w:t>
      </w:r>
      <w:r w:rsidRPr="00CA0B7F">
        <w:rPr>
          <w:sz w:val="28"/>
          <w:szCs w:val="28"/>
        </w:rPr>
        <w:t>аботают 3 объединения: волонтерское движение «Позитив» (10 человек), союз активной молодежи «САМ» (20 человек), Совет молодых специалистов района (18 человек).</w:t>
      </w:r>
    </w:p>
    <w:p w:rsidR="00FD3B4E" w:rsidRPr="00FA7F8A" w:rsidRDefault="00FD3B4E" w:rsidP="008351DA">
      <w:pPr>
        <w:ind w:firstLine="709"/>
        <w:jc w:val="both"/>
        <w:rPr>
          <w:sz w:val="28"/>
          <w:szCs w:val="28"/>
        </w:rPr>
      </w:pPr>
      <w:r w:rsidRPr="00FA7F8A">
        <w:rPr>
          <w:sz w:val="28"/>
          <w:szCs w:val="28"/>
        </w:rPr>
        <w:t xml:space="preserve">В г. Карасуке прошел </w:t>
      </w:r>
      <w:r w:rsidRPr="00FA7F8A"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>-ой</w:t>
      </w:r>
      <w:r w:rsidRPr="00FA7F8A">
        <w:rPr>
          <w:sz w:val="28"/>
          <w:szCs w:val="28"/>
        </w:rPr>
        <w:t xml:space="preserve"> межрайонный фестиваль студенческого творчества «Студенческая весна -2013», участниками которого стали студенты Купинского медицинского техникума, профессионального училища </w:t>
      </w:r>
      <w:r w:rsidRPr="00FA7F8A">
        <w:rPr>
          <w:sz w:val="28"/>
          <w:szCs w:val="28"/>
        </w:rPr>
        <w:lastRenderedPageBreak/>
        <w:t xml:space="preserve">№ </w:t>
      </w:r>
      <w:smartTag w:uri="urn:schemas-microsoft-com:office:smarttags" w:element="metricconverter">
        <w:smartTagPr>
          <w:attr w:name="ProductID" w:val="81 г"/>
        </w:smartTagPr>
        <w:r w:rsidRPr="00FA7F8A">
          <w:rPr>
            <w:sz w:val="28"/>
            <w:szCs w:val="28"/>
          </w:rPr>
          <w:t>81 г</w:t>
        </w:r>
      </w:smartTag>
      <w:r w:rsidRPr="00FA7F8A">
        <w:rPr>
          <w:sz w:val="28"/>
          <w:szCs w:val="28"/>
        </w:rPr>
        <w:t xml:space="preserve">.Купино, Краснозерского филиала Новосибирского кооперативного техникума и Карасукского педагогического колледжа. </w:t>
      </w:r>
    </w:p>
    <w:p w:rsidR="00FD3B4E" w:rsidRDefault="00FD3B4E" w:rsidP="008351DA">
      <w:pPr>
        <w:tabs>
          <w:tab w:val="left" w:pos="105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лыжной базы состоялись м</w:t>
      </w:r>
      <w:r w:rsidRPr="00CA0B7F">
        <w:rPr>
          <w:sz w:val="28"/>
          <w:szCs w:val="28"/>
        </w:rPr>
        <w:t>ежрайонные соревнования по мини-футболу и волейболу в рамках первого этапа областного проекта «Профессионалы производства – кадры для прорыва».</w:t>
      </w:r>
    </w:p>
    <w:p w:rsidR="00FD3B4E" w:rsidRPr="00582ED9" w:rsidRDefault="00FD3B4E" w:rsidP="008351DA">
      <w:pPr>
        <w:ind w:firstLine="709"/>
        <w:rPr>
          <w:b/>
          <w:sz w:val="28"/>
          <w:szCs w:val="28"/>
        </w:rPr>
      </w:pPr>
      <w:r w:rsidRPr="00582ED9">
        <w:rPr>
          <w:b/>
          <w:sz w:val="28"/>
          <w:szCs w:val="28"/>
        </w:rPr>
        <w:t xml:space="preserve"> Промышленность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BC016C">
        <w:rPr>
          <w:sz w:val="28"/>
          <w:szCs w:val="28"/>
        </w:rPr>
        <w:t xml:space="preserve">Выпуском промышленной продукции в районе занимаются   </w:t>
      </w:r>
      <w:r>
        <w:rPr>
          <w:sz w:val="28"/>
          <w:szCs w:val="28"/>
        </w:rPr>
        <w:t xml:space="preserve">7 предприятий:ЗАО «Карасукский мясокомбинат», </w:t>
      </w:r>
      <w:r w:rsidRPr="00145E01">
        <w:rPr>
          <w:sz w:val="28"/>
          <w:szCs w:val="28"/>
        </w:rPr>
        <w:t>ОАО «Карас</w:t>
      </w:r>
      <w:r>
        <w:rPr>
          <w:sz w:val="28"/>
          <w:szCs w:val="28"/>
        </w:rPr>
        <w:t xml:space="preserve">укский комбинат хлебопродуктов», </w:t>
      </w:r>
      <w:r w:rsidRPr="008D2303">
        <w:rPr>
          <w:sz w:val="28"/>
          <w:szCs w:val="28"/>
        </w:rPr>
        <w:t>ООО «Хлебообъединение Карасук</w:t>
      </w:r>
      <w:r>
        <w:rPr>
          <w:sz w:val="28"/>
          <w:szCs w:val="28"/>
        </w:rPr>
        <w:t xml:space="preserve">», </w:t>
      </w:r>
      <w:r w:rsidRPr="00C90B51">
        <w:rPr>
          <w:sz w:val="28"/>
          <w:szCs w:val="28"/>
        </w:rPr>
        <w:t>Карасукское заготовительно-производственное потребительское общество</w:t>
      </w:r>
      <w:r>
        <w:rPr>
          <w:sz w:val="28"/>
          <w:szCs w:val="28"/>
        </w:rPr>
        <w:t xml:space="preserve">, </w:t>
      </w:r>
      <w:r w:rsidRPr="00C90B51">
        <w:rPr>
          <w:sz w:val="28"/>
          <w:szCs w:val="28"/>
        </w:rPr>
        <w:t>Карасукский озерный рыбхоз</w:t>
      </w:r>
      <w:r>
        <w:rPr>
          <w:sz w:val="28"/>
          <w:szCs w:val="28"/>
        </w:rPr>
        <w:t xml:space="preserve">, ООО «Комета», </w:t>
      </w:r>
      <w:r w:rsidRPr="0003226F">
        <w:rPr>
          <w:sz w:val="28"/>
          <w:szCs w:val="28"/>
        </w:rPr>
        <w:t>МУП «Коммунальщик»</w:t>
      </w:r>
      <w:r>
        <w:rPr>
          <w:sz w:val="28"/>
          <w:szCs w:val="28"/>
        </w:rPr>
        <w:t>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C567D9">
        <w:rPr>
          <w:sz w:val="28"/>
          <w:szCs w:val="28"/>
        </w:rPr>
        <w:t xml:space="preserve">В  2013 году производство промышленной продукции (в действующих ценах) составит 1180 млн. рублей, к уровню 2012 года – 90%, индекс физического объема-87,4%. </w:t>
      </w: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производства промышленной продукции</w:t>
      </w:r>
    </w:p>
    <w:p w:rsidR="00FD3B4E" w:rsidRPr="00C567D9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2009775"/>
            <wp:effectExtent l="0" t="0" r="0" b="0"/>
            <wp:docPr id="3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BC016C">
        <w:rPr>
          <w:sz w:val="28"/>
          <w:szCs w:val="28"/>
        </w:rPr>
        <w:t xml:space="preserve">Доля </w:t>
      </w:r>
      <w:r>
        <w:rPr>
          <w:sz w:val="28"/>
          <w:szCs w:val="28"/>
        </w:rPr>
        <w:t>промышленного производства</w:t>
      </w:r>
      <w:r w:rsidRPr="00BC016C">
        <w:rPr>
          <w:sz w:val="28"/>
          <w:szCs w:val="28"/>
        </w:rPr>
        <w:t xml:space="preserve">  в общем объеме </w:t>
      </w:r>
      <w:r>
        <w:rPr>
          <w:sz w:val="28"/>
          <w:szCs w:val="28"/>
        </w:rPr>
        <w:t>валовой продукции</w:t>
      </w:r>
      <w:r w:rsidRPr="00BC016C">
        <w:rPr>
          <w:sz w:val="28"/>
          <w:szCs w:val="28"/>
        </w:rPr>
        <w:t xml:space="preserve"> по району составляет </w:t>
      </w:r>
      <w:r>
        <w:rPr>
          <w:sz w:val="28"/>
          <w:szCs w:val="28"/>
        </w:rPr>
        <w:t>13</w:t>
      </w:r>
      <w:r w:rsidRPr="00BC016C">
        <w:rPr>
          <w:sz w:val="28"/>
          <w:szCs w:val="28"/>
        </w:rPr>
        <w:t>%.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структуре производства промышленной продукции основную долю занимают обрабатывающие производства -70% от общего объема. Специализацию обрабатывающего сектора определяют предприятия пищевой и перерабатывающей отраслей.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5F6A55">
        <w:rPr>
          <w:sz w:val="28"/>
          <w:szCs w:val="28"/>
        </w:rPr>
        <w:t>Предприятия активно привлекают инвестиции и занимаются модернизацией производства, постоянно расширяется ассортимент выпускаемой продукции.</w:t>
      </w:r>
    </w:p>
    <w:p w:rsidR="00FD3B4E" w:rsidRPr="00210D94" w:rsidRDefault="00FD3B4E" w:rsidP="008351DA">
      <w:pPr>
        <w:pStyle w:val="a7"/>
        <w:ind w:firstLine="709"/>
        <w:jc w:val="both"/>
        <w:rPr>
          <w:sz w:val="28"/>
          <w:szCs w:val="28"/>
        </w:rPr>
      </w:pPr>
      <w:r w:rsidRPr="00210D94">
        <w:rPr>
          <w:b/>
          <w:sz w:val="28"/>
          <w:szCs w:val="28"/>
        </w:rPr>
        <w:t xml:space="preserve">Сельскохозяйственное производство </w:t>
      </w:r>
      <w:r w:rsidRPr="00210D94">
        <w:rPr>
          <w:sz w:val="28"/>
          <w:szCs w:val="28"/>
        </w:rPr>
        <w:t>обеспечивает базу для развития экономики района.</w:t>
      </w:r>
    </w:p>
    <w:p w:rsidR="00FD3B4E" w:rsidRPr="00210D94" w:rsidRDefault="00FD3B4E" w:rsidP="008351DA">
      <w:pPr>
        <w:ind w:firstLine="709"/>
        <w:jc w:val="both"/>
        <w:rPr>
          <w:sz w:val="28"/>
          <w:szCs w:val="28"/>
          <w:highlight w:val="yellow"/>
        </w:rPr>
      </w:pPr>
      <w:r w:rsidRPr="00210D94">
        <w:rPr>
          <w:sz w:val="28"/>
          <w:szCs w:val="28"/>
        </w:rPr>
        <w:t>Основное производство продукции сельского хозяйства сосредоточено в 19 сельскохозяйственных предприятиях, 6056 личных подсобных хозяйствах,  66 крестьянских фермерских хозяйствах.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2013</w:t>
      </w:r>
      <w:r w:rsidRPr="006D71A8">
        <w:rPr>
          <w:sz w:val="28"/>
          <w:szCs w:val="28"/>
        </w:rPr>
        <w:t xml:space="preserve"> году  объём продукции  сельского хозяйства во всех категориях </w:t>
      </w:r>
      <w:r>
        <w:rPr>
          <w:sz w:val="28"/>
          <w:szCs w:val="28"/>
        </w:rPr>
        <w:t>прирастет к уровню 2012 года на 13,2% и составит 1580 млн. руб., индекс физического объема – 110,7%.</w:t>
      </w: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производства сельскохозяйственной продукции</w:t>
      </w:r>
    </w:p>
    <w:p w:rsidR="00FD3B4E" w:rsidRPr="006D71A8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5900" cy="2009775"/>
            <wp:effectExtent l="0" t="0" r="0" b="0"/>
            <wp:docPr id="3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68746F">
        <w:rPr>
          <w:sz w:val="28"/>
          <w:szCs w:val="28"/>
        </w:rPr>
        <w:t>Общая посевная площадь в районе увеличилась на 796 га за счет ввода в оборот неиспользованных земель и составила 126 тыс.га. В структуре посевных площадей 60% занимают зерновые и зернобобовые культуры. Произошло уменьшение площадей засеваемых пшеницей (на 10%). Площади под ячменем и овсом увеличились на 19% и 7% соответственно. Увеличились посевы кормовых культур на 4 тыс.га (на 9%).</w:t>
      </w:r>
    </w:p>
    <w:p w:rsidR="00FD3B4E" w:rsidRPr="001F796E" w:rsidRDefault="00FD3B4E" w:rsidP="008351DA">
      <w:pPr>
        <w:ind w:firstLine="709"/>
        <w:jc w:val="both"/>
        <w:rPr>
          <w:sz w:val="28"/>
          <w:szCs w:val="28"/>
        </w:rPr>
      </w:pPr>
      <w:r w:rsidRPr="00AE51E1">
        <w:rPr>
          <w:sz w:val="28"/>
          <w:szCs w:val="28"/>
        </w:rPr>
        <w:t xml:space="preserve">Запланировано получить  зерна  </w:t>
      </w:r>
      <w:r>
        <w:rPr>
          <w:sz w:val="28"/>
          <w:szCs w:val="28"/>
        </w:rPr>
        <w:t>69,37</w:t>
      </w:r>
      <w:r w:rsidRPr="00AE51E1">
        <w:rPr>
          <w:sz w:val="28"/>
          <w:szCs w:val="28"/>
        </w:rPr>
        <w:t>тыс.т</w:t>
      </w:r>
      <w:r>
        <w:rPr>
          <w:sz w:val="28"/>
          <w:szCs w:val="28"/>
        </w:rPr>
        <w:t>онн, прирост по сравнению с 2012</w:t>
      </w:r>
      <w:r w:rsidRPr="00AE51E1">
        <w:rPr>
          <w:sz w:val="28"/>
          <w:szCs w:val="28"/>
        </w:rPr>
        <w:t xml:space="preserve"> годом </w:t>
      </w:r>
      <w:r>
        <w:rPr>
          <w:sz w:val="28"/>
          <w:szCs w:val="28"/>
        </w:rPr>
        <w:t>–29,3</w:t>
      </w:r>
      <w:r w:rsidRPr="00AE51E1">
        <w:rPr>
          <w:sz w:val="28"/>
          <w:szCs w:val="28"/>
        </w:rPr>
        <w:t>%</w:t>
      </w:r>
      <w:r>
        <w:rPr>
          <w:sz w:val="28"/>
          <w:szCs w:val="28"/>
        </w:rPr>
        <w:t>.</w:t>
      </w:r>
      <w:r w:rsidRPr="001F796E">
        <w:rPr>
          <w:sz w:val="28"/>
          <w:szCs w:val="28"/>
        </w:rPr>
        <w:t>Увеличение объемов произойдет за счет внедрения современных агротехнологий, контроля за технологической дисциплиной,  использования биологических и химических средств защиты растений, увеличения площади, засеваемой элитными семенами</w:t>
      </w:r>
      <w:r>
        <w:rPr>
          <w:sz w:val="28"/>
          <w:szCs w:val="28"/>
        </w:rPr>
        <w:t>.</w:t>
      </w:r>
    </w:p>
    <w:p w:rsidR="00FD3B4E" w:rsidRPr="00AE51E1" w:rsidRDefault="00FD3B4E" w:rsidP="008351DA">
      <w:pPr>
        <w:ind w:firstLine="709"/>
        <w:jc w:val="both"/>
        <w:rPr>
          <w:sz w:val="28"/>
          <w:szCs w:val="28"/>
        </w:rPr>
      </w:pPr>
      <w:r w:rsidRPr="00AE51E1">
        <w:rPr>
          <w:sz w:val="28"/>
          <w:szCs w:val="28"/>
        </w:rPr>
        <w:t xml:space="preserve">Поголовье крупного рогатого скота во всех категориях хозяйств по предварительной оценке увеличится на </w:t>
      </w:r>
      <w:r>
        <w:rPr>
          <w:sz w:val="28"/>
          <w:szCs w:val="28"/>
        </w:rPr>
        <w:t>2089 голов (7,3%  к 2012</w:t>
      </w:r>
      <w:r w:rsidRPr="00AE51E1">
        <w:rPr>
          <w:sz w:val="28"/>
          <w:szCs w:val="28"/>
        </w:rPr>
        <w:t xml:space="preserve"> году) и составит </w:t>
      </w:r>
      <w:r>
        <w:rPr>
          <w:sz w:val="28"/>
          <w:szCs w:val="28"/>
        </w:rPr>
        <w:t>30,71</w:t>
      </w:r>
      <w:r w:rsidRPr="00AE51E1">
        <w:rPr>
          <w:sz w:val="28"/>
          <w:szCs w:val="28"/>
        </w:rPr>
        <w:t>тыс.голов, в том числе коро</w:t>
      </w:r>
      <w:r>
        <w:rPr>
          <w:sz w:val="28"/>
          <w:szCs w:val="28"/>
        </w:rPr>
        <w:t>в – 11,08 тыс.голов (увеличение на 118 гол.</w:t>
      </w:r>
      <w:r w:rsidRPr="00AE51E1">
        <w:rPr>
          <w:sz w:val="28"/>
          <w:szCs w:val="28"/>
        </w:rPr>
        <w:t xml:space="preserve">). 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Валовой надой молока в 2013</w:t>
      </w:r>
      <w:r w:rsidRPr="00AE51E1">
        <w:rPr>
          <w:sz w:val="28"/>
          <w:szCs w:val="28"/>
        </w:rPr>
        <w:t xml:space="preserve"> году </w:t>
      </w:r>
      <w:r>
        <w:rPr>
          <w:sz w:val="28"/>
          <w:szCs w:val="28"/>
        </w:rPr>
        <w:t xml:space="preserve">сохранится на уровне 2012 года -32,75 тыс. тонн. Производство мяса на убой в живом весе возрастет на 446 тонн (прирост 7,7%) и составит 6220 тонн. </w:t>
      </w:r>
    </w:p>
    <w:p w:rsidR="00FD3B4E" w:rsidRPr="00741414" w:rsidRDefault="00FD3B4E" w:rsidP="008351DA">
      <w:pPr>
        <w:ind w:firstLine="709"/>
        <w:jc w:val="both"/>
        <w:rPr>
          <w:b/>
          <w:sz w:val="28"/>
          <w:szCs w:val="28"/>
        </w:rPr>
      </w:pPr>
      <w:r w:rsidRPr="00A248B0">
        <w:rPr>
          <w:b/>
          <w:sz w:val="28"/>
          <w:szCs w:val="28"/>
        </w:rPr>
        <w:t xml:space="preserve">Инвестиции и строительство 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741414">
        <w:rPr>
          <w:rFonts w:ascii="Times New Roman" w:hAnsi="Times New Roman"/>
          <w:sz w:val="28"/>
          <w:szCs w:val="28"/>
        </w:rPr>
        <w:t>Основными приоритетными направлениями инвестиционной деятельности является реконструкция и модернизация инженерной инфраструктуры, жилищное строительство и строительство объектов социально-культурного назначения.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целях привлечения инвесторов и повышения инвестиционной привлекательности действует долгосрочная целевая программа «Поддержка инвестиционной деятельности на территории Карасукского района Новосибирской области на 2013-2017 годы»</w:t>
      </w:r>
    </w:p>
    <w:p w:rsidR="00FD3B4E" w:rsidRDefault="00FD3B4E" w:rsidP="008351DA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372BE7">
        <w:rPr>
          <w:rFonts w:ascii="Times New Roman" w:hAnsi="Times New Roman"/>
          <w:sz w:val="28"/>
          <w:szCs w:val="28"/>
        </w:rPr>
        <w:t xml:space="preserve">В основной капитал за счет всех источников финансирования </w:t>
      </w:r>
      <w:r>
        <w:rPr>
          <w:rFonts w:ascii="Times New Roman" w:hAnsi="Times New Roman"/>
          <w:sz w:val="28"/>
          <w:szCs w:val="28"/>
        </w:rPr>
        <w:t xml:space="preserve">будет </w:t>
      </w:r>
      <w:r w:rsidRPr="00372BE7">
        <w:rPr>
          <w:rFonts w:ascii="Times New Roman" w:hAnsi="Times New Roman"/>
          <w:sz w:val="28"/>
          <w:szCs w:val="28"/>
        </w:rPr>
        <w:t xml:space="preserve">инвестировано </w:t>
      </w:r>
      <w:r>
        <w:rPr>
          <w:rFonts w:ascii="Times New Roman" w:hAnsi="Times New Roman"/>
          <w:sz w:val="28"/>
          <w:szCs w:val="28"/>
        </w:rPr>
        <w:t>770,6 млн.руб., прирост к 2012 году-10</w:t>
      </w:r>
      <w:r w:rsidRPr="00372BE7">
        <w:rPr>
          <w:rFonts w:ascii="Times New Roman" w:hAnsi="Times New Roman"/>
          <w:sz w:val="28"/>
          <w:szCs w:val="28"/>
        </w:rPr>
        <w:t xml:space="preserve">%, индекс физического объема – </w:t>
      </w:r>
      <w:r>
        <w:rPr>
          <w:rFonts w:ascii="Times New Roman" w:hAnsi="Times New Roman"/>
          <w:sz w:val="28"/>
          <w:szCs w:val="28"/>
        </w:rPr>
        <w:t>103,9%.</w:t>
      </w: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инвестиций в основной капитал</w:t>
      </w:r>
    </w:p>
    <w:p w:rsidR="00FD3B4E" w:rsidRPr="003A3E3E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5900" cy="2009775"/>
            <wp:effectExtent l="0" t="0" r="0" b="0"/>
            <wp:docPr id="3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FD3B4E" w:rsidRPr="006547D9" w:rsidRDefault="00FD3B4E" w:rsidP="008351DA">
      <w:pPr>
        <w:pStyle w:val="af4"/>
        <w:tabs>
          <w:tab w:val="left" w:pos="1440"/>
        </w:tabs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источникам финансирования на долю собственных средств предприятий и организаций приходится 43%, привлеченных средств – 57%, из них кредиты банков – 42%, бюджетные средства – 15%.</w:t>
      </w:r>
    </w:p>
    <w:p w:rsidR="00FD3B4E" w:rsidRDefault="00FD3B4E" w:rsidP="008351DA">
      <w:pPr>
        <w:pStyle w:val="af4"/>
        <w:tabs>
          <w:tab w:val="left" w:pos="1440"/>
        </w:tabs>
        <w:spacing w:after="0"/>
        <w:ind w:firstLine="709"/>
        <w:jc w:val="both"/>
        <w:rPr>
          <w:sz w:val="28"/>
          <w:szCs w:val="28"/>
        </w:rPr>
      </w:pPr>
      <w:r w:rsidRPr="008C6C06">
        <w:rPr>
          <w:sz w:val="28"/>
          <w:szCs w:val="28"/>
        </w:rPr>
        <w:t xml:space="preserve">По удельному весу вложений доля </w:t>
      </w:r>
      <w:r>
        <w:rPr>
          <w:sz w:val="28"/>
          <w:szCs w:val="28"/>
        </w:rPr>
        <w:t xml:space="preserve">строительной отрасли – 45%, </w:t>
      </w:r>
      <w:r w:rsidRPr="008C6C06">
        <w:rPr>
          <w:sz w:val="28"/>
          <w:szCs w:val="28"/>
        </w:rPr>
        <w:t xml:space="preserve">сельскохозяйственной </w:t>
      </w:r>
      <w:r>
        <w:rPr>
          <w:sz w:val="28"/>
          <w:szCs w:val="28"/>
        </w:rPr>
        <w:t>- 21</w:t>
      </w:r>
      <w:r w:rsidRPr="008C6C06">
        <w:rPr>
          <w:sz w:val="28"/>
          <w:szCs w:val="28"/>
        </w:rPr>
        <w:t xml:space="preserve">%, </w:t>
      </w:r>
      <w:r>
        <w:rPr>
          <w:sz w:val="28"/>
          <w:szCs w:val="28"/>
        </w:rPr>
        <w:t>транспорта – 13%, социальной сферы – 11%, ЖКХ – 6%, прочихотраслей – 4</w:t>
      </w:r>
      <w:r w:rsidRPr="003E2F76">
        <w:rPr>
          <w:sz w:val="28"/>
          <w:szCs w:val="28"/>
        </w:rPr>
        <w:t xml:space="preserve">%. 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6C40E5">
        <w:rPr>
          <w:sz w:val="28"/>
          <w:szCs w:val="28"/>
        </w:rPr>
        <w:t>Активное участие в долгосрочных ведомственных программах позволит увеличить объем бюджетного финансирования в строительство и капитальные ремонты  объектов социальной инфраструктуры района.</w:t>
      </w:r>
    </w:p>
    <w:p w:rsidR="008351DA" w:rsidRDefault="008351DA" w:rsidP="008351D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 2013</w:t>
      </w:r>
      <w:r w:rsidRPr="00876118">
        <w:rPr>
          <w:sz w:val="28"/>
          <w:szCs w:val="28"/>
        </w:rPr>
        <w:t xml:space="preserve"> год запланирован ввод в эксплуатацию жилых домов за счет всех источников финансирования </w:t>
      </w:r>
      <w:r>
        <w:rPr>
          <w:sz w:val="28"/>
          <w:szCs w:val="28"/>
        </w:rPr>
        <w:t>13,3</w:t>
      </w:r>
      <w:r w:rsidRPr="00876118">
        <w:rPr>
          <w:sz w:val="28"/>
          <w:szCs w:val="28"/>
        </w:rPr>
        <w:t xml:space="preserve"> тыс. кв.метров, из них </w:t>
      </w:r>
      <w:r>
        <w:rPr>
          <w:sz w:val="28"/>
          <w:szCs w:val="28"/>
        </w:rPr>
        <w:t>10,5</w:t>
      </w:r>
      <w:r w:rsidRPr="00876118">
        <w:rPr>
          <w:sz w:val="28"/>
          <w:szCs w:val="28"/>
        </w:rPr>
        <w:t xml:space="preserve">тыс.кв.метров индивидуальных жилых домов.  </w:t>
      </w:r>
    </w:p>
    <w:p w:rsidR="008351DA" w:rsidRDefault="008351DA" w:rsidP="008351D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Ведется строительство в </w:t>
      </w:r>
      <w:r w:rsidRPr="00083AE8">
        <w:rPr>
          <w:sz w:val="28"/>
          <w:szCs w:val="28"/>
        </w:rPr>
        <w:t>г.Карасуке</w:t>
      </w:r>
      <w:r>
        <w:rPr>
          <w:sz w:val="28"/>
          <w:szCs w:val="28"/>
        </w:rPr>
        <w:t xml:space="preserve">двух </w:t>
      </w:r>
      <w:r w:rsidRPr="00083AE8">
        <w:rPr>
          <w:sz w:val="28"/>
          <w:szCs w:val="28"/>
        </w:rPr>
        <w:t>многоквартирных жилых домов: 72</w:t>
      </w:r>
      <w:r>
        <w:rPr>
          <w:sz w:val="28"/>
          <w:szCs w:val="28"/>
        </w:rPr>
        <w:t xml:space="preserve"> квартирного дома по ул.Союзная, 27 квартирного</w:t>
      </w:r>
      <w:r w:rsidRPr="00083AE8">
        <w:rPr>
          <w:sz w:val="28"/>
          <w:szCs w:val="28"/>
        </w:rPr>
        <w:t xml:space="preserve"> по ул.Пархоменко. </w:t>
      </w:r>
    </w:p>
    <w:p w:rsidR="008351DA" w:rsidRPr="003B5A1B" w:rsidRDefault="008351DA" w:rsidP="00150883">
      <w:pPr>
        <w:ind w:firstLine="709"/>
        <w:jc w:val="both"/>
        <w:rPr>
          <w:sz w:val="28"/>
          <w:szCs w:val="28"/>
        </w:rPr>
      </w:pPr>
      <w:r w:rsidRPr="003B5A1B">
        <w:rPr>
          <w:sz w:val="28"/>
          <w:szCs w:val="28"/>
        </w:rPr>
        <w:t>Введены в эксплуатацию после реконструкции филиал Сберегательного банка площадью 108,5 кв.м., шиномонтажная мастерская с теплой стоянкой площадью 149,73 кв.м., здание проходной (Узловая больница) площадью 20,7 кв.м., две стоянки для автомобилей общей площадью 560,2 кв.м., две производственные базы общей площадью 277 кв.м.</w:t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A34E4D">
        <w:rPr>
          <w:sz w:val="28"/>
          <w:szCs w:val="28"/>
        </w:rPr>
        <w:t>бъем выполненных работ по виду деятельности «строительство» в 201</w:t>
      </w:r>
      <w:r>
        <w:rPr>
          <w:sz w:val="28"/>
          <w:szCs w:val="28"/>
        </w:rPr>
        <w:t>3</w:t>
      </w:r>
      <w:r w:rsidRPr="00A34E4D">
        <w:rPr>
          <w:sz w:val="28"/>
          <w:szCs w:val="28"/>
        </w:rPr>
        <w:t xml:space="preserve"> году увеличится на </w:t>
      </w:r>
      <w:r>
        <w:rPr>
          <w:sz w:val="28"/>
          <w:szCs w:val="28"/>
        </w:rPr>
        <w:t>20</w:t>
      </w:r>
      <w:r w:rsidRPr="00A34E4D">
        <w:rPr>
          <w:sz w:val="28"/>
          <w:szCs w:val="28"/>
        </w:rPr>
        <w:t xml:space="preserve">% и в действующих ценах составит </w:t>
      </w:r>
      <w:r>
        <w:rPr>
          <w:sz w:val="28"/>
          <w:szCs w:val="28"/>
        </w:rPr>
        <w:t>611,9</w:t>
      </w:r>
      <w:r w:rsidRPr="00A34E4D">
        <w:rPr>
          <w:sz w:val="28"/>
          <w:szCs w:val="28"/>
        </w:rPr>
        <w:t xml:space="preserve"> млн. рублей</w:t>
      </w:r>
      <w:r>
        <w:rPr>
          <w:sz w:val="28"/>
          <w:szCs w:val="28"/>
        </w:rPr>
        <w:t>, индекс физического объема – 112,8%.</w:t>
      </w:r>
    </w:p>
    <w:p w:rsidR="00FD3B4E" w:rsidRPr="00515DB4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515DB4">
        <w:rPr>
          <w:rFonts w:ascii="Times New Roman" w:hAnsi="Times New Roman"/>
          <w:b/>
          <w:i/>
          <w:sz w:val="24"/>
          <w:szCs w:val="24"/>
        </w:rPr>
        <w:t>Объем выполненных работ по виду деятельности «Строительство»</w:t>
      </w:r>
    </w:p>
    <w:p w:rsidR="00FD3B4E" w:rsidRPr="00A34E4D" w:rsidRDefault="00FD3B4E" w:rsidP="00FD3B4E">
      <w:pPr>
        <w:pStyle w:val="ab"/>
        <w:jc w:val="center"/>
        <w:rPr>
          <w:rFonts w:ascii="Times New Roman" w:hAnsi="Times New Roman"/>
          <w:sz w:val="28"/>
          <w:szCs w:val="28"/>
        </w:rPr>
      </w:pPr>
      <w:r w:rsidRPr="00FA1AA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5900" cy="2333625"/>
            <wp:effectExtent l="0" t="0" r="0" b="0"/>
            <wp:docPr id="3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FD3B4E" w:rsidRDefault="00FD3B4E" w:rsidP="00150883">
      <w:pPr>
        <w:ind w:firstLine="709"/>
        <w:jc w:val="both"/>
        <w:rPr>
          <w:sz w:val="28"/>
          <w:szCs w:val="28"/>
        </w:rPr>
      </w:pPr>
      <w:r w:rsidRPr="005A1033">
        <w:rPr>
          <w:sz w:val="28"/>
          <w:szCs w:val="28"/>
        </w:rPr>
        <w:t xml:space="preserve">На поддержку жилищного строительства и реализацию программ в целях обеспечения жильем граждан различных категорий (ветераны и инвалиды ВОВ, члены семей погибших участников ВОВ, инвалиды и семьи, имеющие детей-инвалидов, дети-сироты и дети, оставшиеся без попечения родителей, а также молодые семьи) запланировано выделить средства бюджетов разных уровней на сумму более </w:t>
      </w:r>
      <w:r>
        <w:rPr>
          <w:sz w:val="28"/>
          <w:szCs w:val="28"/>
        </w:rPr>
        <w:t>50 млн.руб.</w:t>
      </w:r>
    </w:p>
    <w:p w:rsidR="00FD3B4E" w:rsidRPr="00245D92" w:rsidRDefault="00FD3B4E" w:rsidP="00150883">
      <w:pPr>
        <w:ind w:firstLine="709"/>
        <w:jc w:val="both"/>
        <w:rPr>
          <w:sz w:val="28"/>
          <w:szCs w:val="28"/>
          <w:highlight w:val="yellow"/>
        </w:rPr>
      </w:pPr>
      <w:r w:rsidRPr="005A1033">
        <w:rPr>
          <w:sz w:val="28"/>
          <w:szCs w:val="28"/>
        </w:rPr>
        <w:t xml:space="preserve">В рамках областной целевой программы «Переселение граждан, проживающих в Новосибирской области из ветхого и аварийного жилья с учетом необходимости развития малоэтажного строительства» - </w:t>
      </w:r>
      <w:r>
        <w:rPr>
          <w:sz w:val="28"/>
          <w:szCs w:val="28"/>
        </w:rPr>
        <w:t>39 млн.руб.</w:t>
      </w:r>
    </w:p>
    <w:p w:rsidR="00FD3B4E" w:rsidRDefault="00FD3B4E" w:rsidP="003D35AE">
      <w:pPr>
        <w:ind w:firstLine="709"/>
        <w:jc w:val="both"/>
        <w:rPr>
          <w:b/>
          <w:sz w:val="28"/>
        </w:rPr>
      </w:pPr>
      <w:r w:rsidRPr="005E3D0C">
        <w:rPr>
          <w:b/>
          <w:sz w:val="28"/>
        </w:rPr>
        <w:t>Жилищно-коммунальное хозяйство</w:t>
      </w:r>
    </w:p>
    <w:p w:rsidR="00FD3B4E" w:rsidRPr="00894EA7" w:rsidRDefault="00FD3B4E" w:rsidP="003D35AE">
      <w:pPr>
        <w:ind w:firstLine="709"/>
        <w:jc w:val="both"/>
        <w:rPr>
          <w:sz w:val="28"/>
        </w:rPr>
      </w:pPr>
      <w:r w:rsidRPr="00894EA7">
        <w:rPr>
          <w:sz w:val="28"/>
        </w:rPr>
        <w:t xml:space="preserve">Коммунальные услуги </w:t>
      </w:r>
      <w:r>
        <w:rPr>
          <w:sz w:val="28"/>
        </w:rPr>
        <w:t>оказывают</w:t>
      </w:r>
      <w:r w:rsidRPr="00894EA7">
        <w:rPr>
          <w:sz w:val="28"/>
        </w:rPr>
        <w:t xml:space="preserve"> предприятия: МУП «Коммунальщик», МУП «Коммунальное хозяйство Карасукского района», МУП «Коммунальщик Хорошинский», ООО «Ивушка». </w:t>
      </w:r>
    </w:p>
    <w:p w:rsidR="00FD3B4E" w:rsidRDefault="00FD3B4E" w:rsidP="003D35AE">
      <w:pPr>
        <w:ind w:firstLine="709"/>
        <w:jc w:val="both"/>
        <w:rPr>
          <w:sz w:val="28"/>
          <w:szCs w:val="28"/>
        </w:rPr>
      </w:pPr>
      <w:r w:rsidRPr="00894EA7">
        <w:rPr>
          <w:sz w:val="28"/>
        </w:rPr>
        <w:t>Услуги по содержанию общего имущества многоквартирных домов осуществля</w:t>
      </w:r>
      <w:r>
        <w:rPr>
          <w:sz w:val="28"/>
        </w:rPr>
        <w:t>ют</w:t>
      </w:r>
      <w:r w:rsidRPr="00894EA7">
        <w:rPr>
          <w:sz w:val="28"/>
          <w:szCs w:val="28"/>
        </w:rPr>
        <w:t>3 управляющих компании: ООО «Магистраль», ООО «Новотех», ООО «ЖЭУ».</w:t>
      </w:r>
    </w:p>
    <w:p w:rsidR="00FD3B4E" w:rsidRPr="00F3249C" w:rsidRDefault="00FD3B4E" w:rsidP="003D35AE">
      <w:pPr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Жилищно-коммунальных услуг </w:t>
      </w:r>
      <w:r w:rsidRPr="00285E98">
        <w:rPr>
          <w:sz w:val="28"/>
        </w:rPr>
        <w:t xml:space="preserve">будет предоставлено на </w:t>
      </w:r>
      <w:r w:rsidRPr="00F3249C">
        <w:rPr>
          <w:sz w:val="28"/>
        </w:rPr>
        <w:t xml:space="preserve">350 </w:t>
      </w:r>
      <w:r>
        <w:rPr>
          <w:sz w:val="28"/>
        </w:rPr>
        <w:t>млн. руб</w:t>
      </w:r>
      <w:r w:rsidRPr="00F3249C">
        <w:rPr>
          <w:sz w:val="28"/>
        </w:rPr>
        <w:t xml:space="preserve">. </w:t>
      </w:r>
    </w:p>
    <w:p w:rsidR="00FD3B4E" w:rsidRDefault="00FD3B4E" w:rsidP="003D35A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285E98">
        <w:rPr>
          <w:sz w:val="28"/>
          <w:szCs w:val="28"/>
        </w:rPr>
        <w:t xml:space="preserve">беспеченность населения жильем </w:t>
      </w:r>
      <w:r>
        <w:rPr>
          <w:sz w:val="28"/>
          <w:szCs w:val="28"/>
        </w:rPr>
        <w:t xml:space="preserve">в расчете на 1 жителя </w:t>
      </w:r>
      <w:r w:rsidRPr="00285E98">
        <w:rPr>
          <w:sz w:val="28"/>
          <w:szCs w:val="28"/>
        </w:rPr>
        <w:t xml:space="preserve">возрастет </w:t>
      </w:r>
      <w:r>
        <w:rPr>
          <w:sz w:val="28"/>
          <w:szCs w:val="28"/>
        </w:rPr>
        <w:t>на 0,3 кв.м и составит 21,4 кв.м.</w:t>
      </w:r>
    </w:p>
    <w:p w:rsidR="00FD3B4E" w:rsidRPr="0041080A" w:rsidRDefault="00FD3B4E" w:rsidP="003D35AE">
      <w:pPr>
        <w:ind w:firstLine="709"/>
        <w:jc w:val="both"/>
        <w:rPr>
          <w:sz w:val="28"/>
        </w:rPr>
      </w:pPr>
      <w:r w:rsidRPr="0041080A">
        <w:rPr>
          <w:sz w:val="28"/>
        </w:rPr>
        <w:t xml:space="preserve">В целях обеспечения жителей качественной питьевой водой ведется строительство объектов водоснабжения: </w:t>
      </w:r>
      <w:r>
        <w:rPr>
          <w:sz w:val="28"/>
        </w:rPr>
        <w:t>водозаборной</w:t>
      </w:r>
      <w:r w:rsidRPr="0041080A">
        <w:rPr>
          <w:sz w:val="28"/>
        </w:rPr>
        <w:t xml:space="preserve"> скважины</w:t>
      </w:r>
      <w:r>
        <w:rPr>
          <w:sz w:val="28"/>
        </w:rPr>
        <w:t xml:space="preserve"> и водопроводных сетей</w:t>
      </w:r>
      <w:r w:rsidRPr="0041080A">
        <w:rPr>
          <w:sz w:val="28"/>
        </w:rPr>
        <w:t>в п. Красносельский</w:t>
      </w:r>
      <w:r>
        <w:rPr>
          <w:sz w:val="28"/>
        </w:rPr>
        <w:t xml:space="preserve">; в г. Карасуке - </w:t>
      </w:r>
      <w:r w:rsidRPr="0041080A">
        <w:rPr>
          <w:sz w:val="28"/>
        </w:rPr>
        <w:t>глубоководной скважины</w:t>
      </w:r>
      <w:r>
        <w:rPr>
          <w:sz w:val="28"/>
        </w:rPr>
        <w:t xml:space="preserve"> по ул.Союзная, водопроводов по улицам Маяковского и Лазо.</w:t>
      </w:r>
    </w:p>
    <w:p w:rsidR="00FD3B4E" w:rsidRDefault="00FD3B4E" w:rsidP="003D35AE">
      <w:pPr>
        <w:ind w:firstLine="709"/>
        <w:jc w:val="both"/>
        <w:rPr>
          <w:sz w:val="28"/>
        </w:rPr>
      </w:pPr>
      <w:r>
        <w:rPr>
          <w:sz w:val="28"/>
        </w:rPr>
        <w:t xml:space="preserve">Завершена </w:t>
      </w:r>
      <w:r w:rsidRPr="0041080A">
        <w:rPr>
          <w:sz w:val="28"/>
        </w:rPr>
        <w:t xml:space="preserve">модернизация системы теплоснабжения в п.Поповка: </w:t>
      </w:r>
      <w:r>
        <w:rPr>
          <w:sz w:val="28"/>
        </w:rPr>
        <w:t>введена в эксплуатацию блочно-модульная котельная мощностью 1,2 мВт, проложено 1,9 км тепловых сетей. В с. Октябрьское ведется строительство новой блочно-модульной котельной на твердом топливе мощностью 1,88 Гкал/час, проведена реконструкция теплосетей протяженностью 4,2 км.</w:t>
      </w:r>
    </w:p>
    <w:p w:rsidR="00FD3B4E" w:rsidRDefault="00FD3B4E" w:rsidP="00FD3B4E">
      <w:pPr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2867025" cy="1847849"/>
            <wp:effectExtent l="19050" t="0" r="9525" b="0"/>
            <wp:docPr id="19" name="Рисунок 18" descr="IMG_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2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924" cy="18477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8"/>
        </w:rPr>
        <w:drawing>
          <wp:inline distT="0" distB="0" distL="0" distR="0">
            <wp:extent cx="2978774" cy="1847850"/>
            <wp:effectExtent l="0" t="0" r="0" b="0"/>
            <wp:docPr id="38" name="Рисунок 37" descr="126779741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77974117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0926" cy="1849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г. Карасуке проведен капитальный ремонт 3-х многоквартирных домов.</w:t>
      </w:r>
    </w:p>
    <w:p w:rsidR="00FD3B4E" w:rsidRPr="00801B55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долгосрочной целевой программы «Развитие системы обращения с отходами производства и потребления в Новосибирской области на 2012-2016 годы» приобретен мусоровоз, ликвидировано три несанкционированные свалки. Начал работу экомобиль для сбора опасных отходов.</w:t>
      </w:r>
    </w:p>
    <w:p w:rsidR="00FD3B4E" w:rsidRPr="003213D4" w:rsidRDefault="00FD3B4E" w:rsidP="008351DA">
      <w:pPr>
        <w:ind w:firstLine="709"/>
        <w:jc w:val="both"/>
        <w:rPr>
          <w:b/>
          <w:sz w:val="28"/>
          <w:szCs w:val="28"/>
        </w:rPr>
      </w:pPr>
      <w:r w:rsidRPr="003213D4">
        <w:rPr>
          <w:b/>
          <w:sz w:val="28"/>
          <w:szCs w:val="28"/>
        </w:rPr>
        <w:t>Транспорт</w:t>
      </w:r>
      <w:r>
        <w:rPr>
          <w:b/>
          <w:sz w:val="28"/>
          <w:szCs w:val="28"/>
        </w:rPr>
        <w:t xml:space="preserve"> и дорожное хозяйство</w:t>
      </w:r>
    </w:p>
    <w:p w:rsidR="00FD3B4E" w:rsidRDefault="00FD3B4E" w:rsidP="008351DA">
      <w:pPr>
        <w:pStyle w:val="a7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Транспортная система обслуживания населения – социально важная составляющая инфраструктуры района.</w:t>
      </w:r>
    </w:p>
    <w:p w:rsidR="00FD3B4E" w:rsidRDefault="00FD3B4E" w:rsidP="008351DA">
      <w:pPr>
        <w:pStyle w:val="a7"/>
        <w:ind w:right="1" w:firstLine="709"/>
        <w:jc w:val="both"/>
        <w:rPr>
          <w:sz w:val="28"/>
        </w:rPr>
      </w:pPr>
      <w:r w:rsidRPr="003213D4">
        <w:rPr>
          <w:sz w:val="28"/>
        </w:rPr>
        <w:t>Перевозку пассажиров в районе осуществл</w:t>
      </w:r>
      <w:r>
        <w:rPr>
          <w:sz w:val="28"/>
        </w:rPr>
        <w:t>яе</w:t>
      </w:r>
      <w:r w:rsidRPr="003213D4">
        <w:rPr>
          <w:sz w:val="28"/>
        </w:rPr>
        <w:t xml:space="preserve">т МУП «КомАвто». </w:t>
      </w:r>
      <w:r>
        <w:rPr>
          <w:sz w:val="28"/>
        </w:rPr>
        <w:t>В 2013</w:t>
      </w:r>
      <w:r w:rsidRPr="003213D4">
        <w:rPr>
          <w:sz w:val="28"/>
        </w:rPr>
        <w:t xml:space="preserve"> году </w:t>
      </w:r>
      <w:r>
        <w:rPr>
          <w:sz w:val="28"/>
        </w:rPr>
        <w:t>автопарк предприятия пополнился 5-ю новыми автобусами ПАЗ.</w:t>
      </w:r>
    </w:p>
    <w:p w:rsidR="00FD3B4E" w:rsidRDefault="00FD3B4E" w:rsidP="008351DA">
      <w:pPr>
        <w:pStyle w:val="a7"/>
        <w:ind w:right="1" w:firstLine="709"/>
        <w:jc w:val="both"/>
        <w:rPr>
          <w:sz w:val="28"/>
        </w:rPr>
      </w:pPr>
      <w:r>
        <w:rPr>
          <w:sz w:val="28"/>
        </w:rPr>
        <w:t>Междугородними перевозками занимаются МУП «КомАвто» и индивидуальные предприниматели.</w:t>
      </w:r>
    </w:p>
    <w:p w:rsidR="00FD3B4E" w:rsidRPr="003213D4" w:rsidRDefault="00FD3B4E" w:rsidP="008351DA">
      <w:pPr>
        <w:pStyle w:val="a7"/>
        <w:ind w:right="1" w:firstLine="709"/>
        <w:jc w:val="both"/>
        <w:rPr>
          <w:sz w:val="28"/>
        </w:rPr>
      </w:pPr>
      <w:r>
        <w:rPr>
          <w:sz w:val="28"/>
        </w:rPr>
        <w:t>О</w:t>
      </w:r>
      <w:r w:rsidRPr="003213D4">
        <w:rPr>
          <w:sz w:val="28"/>
        </w:rPr>
        <w:t xml:space="preserve">жидается </w:t>
      </w:r>
      <w:r>
        <w:rPr>
          <w:sz w:val="28"/>
        </w:rPr>
        <w:t xml:space="preserve">незначительное </w:t>
      </w:r>
      <w:r w:rsidRPr="003213D4">
        <w:rPr>
          <w:sz w:val="28"/>
        </w:rPr>
        <w:t xml:space="preserve">увеличение </w:t>
      </w:r>
      <w:r>
        <w:rPr>
          <w:sz w:val="28"/>
        </w:rPr>
        <w:t>перевозки пассажиров автомобильным транспортом общего пользования  -</w:t>
      </w:r>
      <w:r w:rsidRPr="003213D4">
        <w:rPr>
          <w:sz w:val="28"/>
        </w:rPr>
        <w:t xml:space="preserve"> на </w:t>
      </w:r>
      <w:r>
        <w:rPr>
          <w:sz w:val="28"/>
        </w:rPr>
        <w:t>15 тыс.человеки общее количество составит 2690 тыс.человек.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Объем перевезенных </w:t>
      </w:r>
      <w:r w:rsidRPr="003213D4">
        <w:rPr>
          <w:sz w:val="28"/>
          <w:szCs w:val="28"/>
        </w:rPr>
        <w:t xml:space="preserve">грузов автомобильным транспортом </w:t>
      </w:r>
      <w:r>
        <w:rPr>
          <w:sz w:val="28"/>
          <w:szCs w:val="28"/>
        </w:rPr>
        <w:t xml:space="preserve">сохранится на уровне 2012 года – 820 </w:t>
      </w:r>
      <w:r w:rsidRPr="003213D4">
        <w:rPr>
          <w:sz w:val="28"/>
          <w:szCs w:val="28"/>
        </w:rPr>
        <w:t xml:space="preserve">тыс.тонн. </w:t>
      </w:r>
    </w:p>
    <w:p w:rsidR="00FD3B4E" w:rsidRDefault="00FD3B4E" w:rsidP="00FD3B4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90825" cy="1914525"/>
            <wp:effectExtent l="19050" t="0" r="9525" b="0"/>
            <wp:docPr id="22" name="Рисунок 21" descr="дорож.стр-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рож.стр-во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724150" cy="1866900"/>
            <wp:effectExtent l="19050" t="0" r="0" b="0"/>
            <wp:docPr id="23" name="Рисунок 22" descr="IMG_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0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D3B4E" w:rsidRPr="003C0296" w:rsidRDefault="00FD3B4E" w:rsidP="008351DA">
      <w:pPr>
        <w:pStyle w:val="a7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Дорожная</w:t>
      </w:r>
      <w:r w:rsidRPr="003C0296">
        <w:rPr>
          <w:sz w:val="28"/>
          <w:szCs w:val="28"/>
        </w:rPr>
        <w:t xml:space="preserve"> инфраструктура района представлена сетью автомобильных дорог общего пользования протяженностью 493,98 км, в т.ч. с твердым покрытием 72,5% (358,16км). </w:t>
      </w:r>
    </w:p>
    <w:p w:rsidR="00FD3B4E" w:rsidRPr="001F7AB9" w:rsidRDefault="00FD3B4E" w:rsidP="008351DA">
      <w:pPr>
        <w:pStyle w:val="a7"/>
        <w:ind w:firstLine="709"/>
        <w:jc w:val="both"/>
        <w:rPr>
          <w:sz w:val="28"/>
          <w:szCs w:val="28"/>
        </w:rPr>
      </w:pPr>
      <w:r w:rsidRPr="001F7AB9">
        <w:rPr>
          <w:sz w:val="28"/>
          <w:szCs w:val="28"/>
        </w:rPr>
        <w:t>По территории Карасукского района проходит дорога регионального значения «Новосибирск – Кочки – Павлодар».</w:t>
      </w:r>
    </w:p>
    <w:p w:rsidR="00FD3B4E" w:rsidRPr="001F7AB9" w:rsidRDefault="00FD3B4E" w:rsidP="008351DA">
      <w:pPr>
        <w:pStyle w:val="a7"/>
        <w:ind w:firstLine="709"/>
        <w:jc w:val="both"/>
        <w:rPr>
          <w:sz w:val="28"/>
          <w:szCs w:val="28"/>
        </w:rPr>
      </w:pPr>
      <w:r w:rsidRPr="001F7AB9">
        <w:rPr>
          <w:sz w:val="28"/>
          <w:szCs w:val="28"/>
        </w:rPr>
        <w:t>За состоянием дорог в районе следят ООО «Агродорспецстрой Карасук» и Карасукское ДРСУ ОАО «Новосибирскавтодор».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111558">
        <w:rPr>
          <w:sz w:val="28"/>
          <w:szCs w:val="28"/>
        </w:rPr>
        <w:lastRenderedPageBreak/>
        <w:t>В 2013 году по ДЦП «Развитие автомобильных дорог регионального, межмуниципального и местного значения в Новосибирской области в 2012-2015 годах»</w:t>
      </w:r>
      <w:r>
        <w:rPr>
          <w:sz w:val="28"/>
          <w:szCs w:val="28"/>
        </w:rPr>
        <w:t xml:space="preserve"> на ремонты и содержание автомобильных дорог направленно 23,8 млн. руб., в том числе из областного бюджета – 22,6 млн. руб., местного – 1,2 млн. руб.</w:t>
      </w:r>
    </w:p>
    <w:p w:rsidR="00FD3B4E" w:rsidRPr="00AD1CDC" w:rsidRDefault="00FD3B4E" w:rsidP="008351DA">
      <w:pPr>
        <w:ind w:firstLine="709"/>
        <w:jc w:val="both"/>
        <w:rPr>
          <w:color w:val="FF0000"/>
          <w:sz w:val="28"/>
          <w:szCs w:val="28"/>
        </w:rPr>
      </w:pPr>
      <w:r w:rsidRPr="003317EA">
        <w:rPr>
          <w:sz w:val="28"/>
          <w:szCs w:val="28"/>
        </w:rPr>
        <w:t xml:space="preserve">Кроме того, на проведение капитального ремонта дорог </w:t>
      </w:r>
      <w:r>
        <w:rPr>
          <w:sz w:val="28"/>
          <w:szCs w:val="28"/>
        </w:rPr>
        <w:t>(4,6км) выделено 71,4 млн.руб.</w:t>
      </w:r>
      <w:r w:rsidRPr="003317EA">
        <w:rPr>
          <w:sz w:val="28"/>
          <w:szCs w:val="28"/>
        </w:rPr>
        <w:t>, на текущий рем</w:t>
      </w:r>
      <w:r>
        <w:rPr>
          <w:sz w:val="28"/>
          <w:szCs w:val="28"/>
        </w:rPr>
        <w:t>онт (17,8 км) – 37,4 млн. руб</w:t>
      </w:r>
      <w:r w:rsidRPr="003317EA">
        <w:rPr>
          <w:sz w:val="28"/>
          <w:szCs w:val="28"/>
        </w:rPr>
        <w:t>.</w:t>
      </w:r>
    </w:p>
    <w:p w:rsidR="00FD3B4E" w:rsidRDefault="00FD3B4E" w:rsidP="008351DA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3213D4">
        <w:rPr>
          <w:b/>
          <w:sz w:val="28"/>
          <w:szCs w:val="28"/>
        </w:rPr>
        <w:t>Потребительский рынок</w:t>
      </w:r>
    </w:p>
    <w:p w:rsidR="00FD3B4E" w:rsidRPr="00560FAC" w:rsidRDefault="00FD3B4E" w:rsidP="008351DA">
      <w:pPr>
        <w:pStyle w:val="a7"/>
        <w:ind w:right="1" w:firstLine="709"/>
        <w:jc w:val="both"/>
        <w:rPr>
          <w:sz w:val="28"/>
        </w:rPr>
      </w:pPr>
      <w:r w:rsidRPr="00340E34">
        <w:rPr>
          <w:sz w:val="28"/>
          <w:szCs w:val="28"/>
        </w:rPr>
        <w:t xml:space="preserve">В  </w:t>
      </w:r>
      <w:r>
        <w:rPr>
          <w:sz w:val="28"/>
          <w:szCs w:val="28"/>
        </w:rPr>
        <w:t xml:space="preserve">районе </w:t>
      </w:r>
      <w:r w:rsidRPr="00340E34">
        <w:rPr>
          <w:sz w:val="28"/>
          <w:szCs w:val="28"/>
        </w:rPr>
        <w:t>сформирована инфраструктура потребительского рынка, представленная  предприятиями  различных  типов,  видов, форм и форматов</w:t>
      </w:r>
      <w:r>
        <w:rPr>
          <w:sz w:val="28"/>
          <w:szCs w:val="28"/>
        </w:rPr>
        <w:t>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560FAC">
        <w:rPr>
          <w:sz w:val="28"/>
          <w:szCs w:val="28"/>
        </w:rPr>
        <w:t>На территории района действует 532 объекта розничной и оптовой торговли: в городе Карасуке -236 магазинов, 37 павильонов, 43 киоска, 1 рынок, 8 предприятий оптовой торговли; в сельских поселениях -137 магазинов, 2 павильона, 5 киосков.</w:t>
      </w:r>
    </w:p>
    <w:p w:rsidR="00DF1228" w:rsidRPr="00691592" w:rsidRDefault="00DF1228" w:rsidP="00721F9C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513919" cy="1885950"/>
            <wp:effectExtent l="0" t="0" r="1270" b="0"/>
            <wp:docPr id="9" name="Рисунок 9" descr="Z:\Сметанина О.П\Фото 2012г\магазины\IMG_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Сметанина О.П\Фото 2012г\магазины\IMG_012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258" cy="18854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398419" cy="1790700"/>
            <wp:effectExtent l="0" t="0" r="0" b="0"/>
            <wp:docPr id="10" name="Рисунок 10" descr="Z:\Сметанина О.П\Фото 2012г\магазины\IMG_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Сметанина О.П\Фото 2012г\магазины\IMG_02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9895"/>
                    <a:stretch/>
                  </pic:blipFill>
                  <pic:spPr bwMode="auto">
                    <a:xfrm>
                      <a:off x="0" y="0"/>
                      <a:ext cx="3407626" cy="17955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3B4E" w:rsidRDefault="00FD3B4E" w:rsidP="00FD3B4E">
      <w:pPr>
        <w:ind w:firstLine="709"/>
        <w:jc w:val="both"/>
        <w:rPr>
          <w:sz w:val="28"/>
          <w:szCs w:val="28"/>
        </w:rPr>
      </w:pPr>
      <w:r w:rsidRPr="00F1421A">
        <w:rPr>
          <w:sz w:val="28"/>
          <w:szCs w:val="28"/>
        </w:rPr>
        <w:t>Ежегодно вводятся в эксплуатацию новые современные магазины, торговые центры, объекты общественного питания</w:t>
      </w:r>
      <w:r w:rsidRPr="009C1019">
        <w:rPr>
          <w:sz w:val="28"/>
          <w:szCs w:val="28"/>
        </w:rPr>
        <w:t xml:space="preserve">. Активно открывают свои предприятия инвесторы из Алтайского края, Омской области. </w:t>
      </w:r>
    </w:p>
    <w:p w:rsidR="00FD3B4E" w:rsidRDefault="00FD3B4E" w:rsidP="00FD3B4E">
      <w:pPr>
        <w:pStyle w:val="a7"/>
        <w:ind w:right="1" w:firstLine="567"/>
        <w:jc w:val="both"/>
        <w:rPr>
          <w:sz w:val="28"/>
        </w:rPr>
      </w:pPr>
      <w:r>
        <w:rPr>
          <w:sz w:val="28"/>
        </w:rPr>
        <w:t xml:space="preserve"> Инфраструктура потребительского рынка пополнилась новыми объектами: введены в эксплуатацию 8 магазинов общей площадью 2,8 тыс. кв.м., </w:t>
      </w:r>
      <w:r w:rsidRPr="007C181E">
        <w:rPr>
          <w:sz w:val="28"/>
          <w:szCs w:val="28"/>
        </w:rPr>
        <w:t>шиномонтажная мастерская с теплой стоянкой площадью 149,73 кв.м</w:t>
      </w:r>
      <w:r>
        <w:rPr>
          <w:sz w:val="28"/>
        </w:rPr>
        <w:t xml:space="preserve">., 2 </w:t>
      </w:r>
      <w:r w:rsidRPr="007C181E">
        <w:rPr>
          <w:sz w:val="28"/>
          <w:szCs w:val="28"/>
        </w:rPr>
        <w:t xml:space="preserve">кафе площадью </w:t>
      </w:r>
      <w:r>
        <w:rPr>
          <w:sz w:val="28"/>
          <w:szCs w:val="28"/>
        </w:rPr>
        <w:t>199</w:t>
      </w:r>
      <w:r w:rsidRPr="007C181E">
        <w:rPr>
          <w:sz w:val="28"/>
          <w:szCs w:val="28"/>
        </w:rPr>
        <w:t>кв.м.</w:t>
      </w:r>
    </w:p>
    <w:p w:rsidR="00FD3B4E" w:rsidRDefault="00FD3B4E" w:rsidP="00FD3B4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оценке 2013года оборот розничной торговли </w:t>
      </w:r>
      <w:r w:rsidRPr="00800F2B">
        <w:rPr>
          <w:sz w:val="28"/>
          <w:szCs w:val="28"/>
        </w:rPr>
        <w:t xml:space="preserve">в действующих ценах составит </w:t>
      </w:r>
      <w:r>
        <w:rPr>
          <w:sz w:val="28"/>
          <w:szCs w:val="28"/>
        </w:rPr>
        <w:t>3147,8 млн. руб</w:t>
      </w:r>
      <w:r w:rsidR="006C48BB">
        <w:rPr>
          <w:sz w:val="28"/>
          <w:szCs w:val="28"/>
        </w:rPr>
        <w:t>.</w:t>
      </w:r>
      <w:r w:rsidRPr="00800F2B">
        <w:rPr>
          <w:sz w:val="28"/>
          <w:szCs w:val="28"/>
        </w:rPr>
        <w:t xml:space="preserve">, </w:t>
      </w:r>
      <w:r>
        <w:rPr>
          <w:sz w:val="28"/>
          <w:szCs w:val="28"/>
        </w:rPr>
        <w:t>прирост к 2012</w:t>
      </w:r>
      <w:r w:rsidRPr="00800F2B">
        <w:rPr>
          <w:sz w:val="28"/>
          <w:szCs w:val="28"/>
        </w:rPr>
        <w:t xml:space="preserve"> году – </w:t>
      </w:r>
      <w:r>
        <w:rPr>
          <w:sz w:val="28"/>
          <w:szCs w:val="28"/>
        </w:rPr>
        <w:t>10,8</w:t>
      </w:r>
      <w:r w:rsidRPr="00800F2B">
        <w:rPr>
          <w:sz w:val="28"/>
          <w:szCs w:val="28"/>
        </w:rPr>
        <w:t xml:space="preserve">%, в сопоставимой оценке – </w:t>
      </w:r>
      <w:r>
        <w:rPr>
          <w:sz w:val="28"/>
          <w:szCs w:val="28"/>
        </w:rPr>
        <w:t>104,3</w:t>
      </w:r>
      <w:r w:rsidRPr="00800F2B">
        <w:rPr>
          <w:sz w:val="28"/>
          <w:szCs w:val="28"/>
        </w:rPr>
        <w:t>%.</w:t>
      </w:r>
      <w:r w:rsidRPr="00802912">
        <w:rPr>
          <w:sz w:val="28"/>
          <w:szCs w:val="28"/>
        </w:rPr>
        <w:t xml:space="preserve">В расчете на душу населения </w:t>
      </w:r>
      <w:r>
        <w:rPr>
          <w:sz w:val="28"/>
          <w:szCs w:val="28"/>
        </w:rPr>
        <w:t xml:space="preserve">будет </w:t>
      </w:r>
      <w:r w:rsidRPr="00802912">
        <w:rPr>
          <w:sz w:val="28"/>
          <w:szCs w:val="28"/>
        </w:rPr>
        <w:t xml:space="preserve">продано товаров на </w:t>
      </w:r>
      <w:r>
        <w:rPr>
          <w:sz w:val="28"/>
          <w:szCs w:val="28"/>
        </w:rPr>
        <w:t>69 тыс.руб.</w:t>
      </w:r>
    </w:p>
    <w:p w:rsidR="00FD3B4E" w:rsidRDefault="00FD3B4E" w:rsidP="00FD3B4E">
      <w:pPr>
        <w:pStyle w:val="a7"/>
        <w:ind w:right="1"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Оборот общественного питания увеличится на 9% и составит 146 млн.руб., индекс физического объема – 102,6%.</w:t>
      </w:r>
    </w:p>
    <w:p w:rsidR="008351DA" w:rsidRDefault="008351DA" w:rsidP="008351DA">
      <w:pPr>
        <w:ind w:firstLine="720"/>
        <w:jc w:val="both"/>
        <w:rPr>
          <w:sz w:val="28"/>
          <w:szCs w:val="28"/>
        </w:rPr>
      </w:pPr>
      <w:r w:rsidRPr="006126BA">
        <w:rPr>
          <w:sz w:val="28"/>
          <w:szCs w:val="28"/>
        </w:rPr>
        <w:t xml:space="preserve">Объем платных услуг предоставленных населению ожидается в </w:t>
      </w:r>
      <w:r>
        <w:rPr>
          <w:sz w:val="28"/>
          <w:szCs w:val="28"/>
        </w:rPr>
        <w:t>размере1357,3 млн.руб., прирост к 2012</w:t>
      </w:r>
      <w:r w:rsidRPr="006126BA">
        <w:rPr>
          <w:sz w:val="28"/>
          <w:szCs w:val="28"/>
        </w:rPr>
        <w:t xml:space="preserve"> году 14,5%. </w:t>
      </w:r>
    </w:p>
    <w:p w:rsidR="00237432" w:rsidRDefault="00237432" w:rsidP="008351DA">
      <w:pPr>
        <w:ind w:firstLine="720"/>
        <w:jc w:val="both"/>
        <w:rPr>
          <w:sz w:val="28"/>
          <w:szCs w:val="28"/>
        </w:rPr>
      </w:pPr>
    </w:p>
    <w:p w:rsidR="00237432" w:rsidRDefault="00237432" w:rsidP="008351DA">
      <w:pPr>
        <w:ind w:firstLine="720"/>
        <w:jc w:val="both"/>
        <w:rPr>
          <w:sz w:val="28"/>
          <w:szCs w:val="28"/>
        </w:rPr>
      </w:pPr>
    </w:p>
    <w:p w:rsidR="00237432" w:rsidRPr="006126BA" w:rsidRDefault="00237432" w:rsidP="008351DA">
      <w:pPr>
        <w:ind w:firstLine="720"/>
        <w:jc w:val="both"/>
        <w:rPr>
          <w:b/>
          <w:i/>
          <w:sz w:val="28"/>
          <w:szCs w:val="28"/>
        </w:rPr>
      </w:pPr>
    </w:p>
    <w:p w:rsidR="008351DA" w:rsidRDefault="008351DA" w:rsidP="00FD3B4E">
      <w:pPr>
        <w:pStyle w:val="a7"/>
        <w:ind w:right="1" w:firstLine="567"/>
        <w:jc w:val="both"/>
        <w:rPr>
          <w:sz w:val="28"/>
          <w:szCs w:val="28"/>
        </w:rPr>
      </w:pPr>
    </w:p>
    <w:p w:rsidR="00FD3B4E" w:rsidRPr="006C48BB" w:rsidRDefault="00FD3B4E" w:rsidP="00FD3B4E">
      <w:pPr>
        <w:pStyle w:val="a7"/>
        <w:ind w:firstLine="567"/>
        <w:jc w:val="center"/>
        <w:rPr>
          <w:b/>
        </w:rPr>
      </w:pPr>
      <w:r w:rsidRPr="006C48BB">
        <w:rPr>
          <w:b/>
        </w:rPr>
        <w:t xml:space="preserve">Оборот розничной торговли, общественного питания и </w:t>
      </w:r>
    </w:p>
    <w:p w:rsidR="00FD3B4E" w:rsidRPr="006C48BB" w:rsidRDefault="00FD3B4E" w:rsidP="00FD3B4E">
      <w:pPr>
        <w:pStyle w:val="a7"/>
        <w:ind w:firstLine="567"/>
        <w:jc w:val="center"/>
        <w:rPr>
          <w:b/>
        </w:rPr>
      </w:pPr>
      <w:r w:rsidRPr="006C48BB">
        <w:rPr>
          <w:b/>
        </w:rPr>
        <w:t>объем платных услуг, млн. рублей</w:t>
      </w:r>
    </w:p>
    <w:p w:rsidR="00FD3B4E" w:rsidRPr="003D26E6" w:rsidRDefault="00FD3B4E" w:rsidP="00FD3B4E">
      <w:pPr>
        <w:pStyle w:val="a7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4648200" cy="2038350"/>
            <wp:effectExtent l="0" t="0" r="0" b="0"/>
            <wp:docPr id="3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237432" w:rsidRPr="006126BA" w:rsidRDefault="00237432" w:rsidP="00237432">
      <w:pPr>
        <w:ind w:firstLine="72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Увеличение оборота розничной торговли и общественного питания планируется за счет расширения торговых площадей и открытия новых объектов. </w:t>
      </w:r>
      <w:r w:rsidRPr="006126BA">
        <w:rPr>
          <w:sz w:val="28"/>
          <w:szCs w:val="28"/>
        </w:rPr>
        <w:t xml:space="preserve">Рост объема услуг ожидается за счет </w:t>
      </w:r>
      <w:r>
        <w:rPr>
          <w:sz w:val="28"/>
          <w:szCs w:val="28"/>
        </w:rPr>
        <w:t xml:space="preserve">оказания новых видов услуг и повышения тарифов на </w:t>
      </w:r>
      <w:r w:rsidRPr="006126BA">
        <w:rPr>
          <w:sz w:val="28"/>
          <w:szCs w:val="28"/>
        </w:rPr>
        <w:t>услуг</w:t>
      </w:r>
      <w:r>
        <w:rPr>
          <w:sz w:val="28"/>
          <w:szCs w:val="28"/>
        </w:rPr>
        <w:t>и</w:t>
      </w:r>
      <w:r w:rsidRPr="006126BA">
        <w:rPr>
          <w:sz w:val="28"/>
          <w:szCs w:val="28"/>
        </w:rPr>
        <w:t xml:space="preserve"> «обязательного» характера  (жилищно</w:t>
      </w:r>
      <w:r>
        <w:rPr>
          <w:sz w:val="28"/>
          <w:szCs w:val="28"/>
        </w:rPr>
        <w:t>-</w:t>
      </w:r>
      <w:r w:rsidRPr="006126BA">
        <w:rPr>
          <w:sz w:val="28"/>
          <w:szCs w:val="28"/>
        </w:rPr>
        <w:t xml:space="preserve">коммунальные, транспортные и услуги связи). </w:t>
      </w:r>
    </w:p>
    <w:p w:rsidR="00FD3B4E" w:rsidRPr="000B494C" w:rsidRDefault="00FD3B4E" w:rsidP="008351DA">
      <w:pPr>
        <w:pStyle w:val="a7"/>
        <w:ind w:right="1" w:firstLine="709"/>
        <w:jc w:val="both"/>
        <w:rPr>
          <w:sz w:val="28"/>
          <w:szCs w:val="28"/>
        </w:rPr>
      </w:pPr>
      <w:r w:rsidRPr="00EC67C3">
        <w:rPr>
          <w:b/>
          <w:sz w:val="28"/>
          <w:szCs w:val="28"/>
        </w:rPr>
        <w:t>Малое предпринимательство</w:t>
      </w:r>
      <w:r>
        <w:rPr>
          <w:sz w:val="28"/>
          <w:szCs w:val="28"/>
        </w:rPr>
        <w:t xml:space="preserve"> – это сектор бизнеса, во многом определяющий темпы экономического роста, состояние занятости населения, структуру и качество выпускаемой продукции.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Численность занятых на малых предприятиях увеличится до 1570 человек (прирост к 2012 году 20,5%). Количество</w:t>
      </w:r>
      <w:r w:rsidRPr="00846A15">
        <w:rPr>
          <w:sz w:val="28"/>
          <w:szCs w:val="28"/>
        </w:rPr>
        <w:t xml:space="preserve"> индивидуальных предпринимателей</w:t>
      </w:r>
      <w:r>
        <w:rPr>
          <w:sz w:val="28"/>
          <w:szCs w:val="28"/>
        </w:rPr>
        <w:t xml:space="preserve"> уменьшится с 1312 человек в 2012 году до 1210 человек в 2013 году – на 7,8%</w:t>
      </w:r>
      <w:r w:rsidRPr="00846A15">
        <w:rPr>
          <w:sz w:val="28"/>
          <w:szCs w:val="28"/>
        </w:rPr>
        <w:t xml:space="preserve">. </w:t>
      </w:r>
    </w:p>
    <w:p w:rsidR="00FD3B4E" w:rsidRPr="006C48BB" w:rsidRDefault="00FD3B4E" w:rsidP="008351DA">
      <w:pPr>
        <w:pStyle w:val="a7"/>
        <w:ind w:firstLine="709"/>
        <w:jc w:val="center"/>
        <w:rPr>
          <w:b/>
          <w:i/>
        </w:rPr>
      </w:pPr>
      <w:r w:rsidRPr="006C48BB">
        <w:rPr>
          <w:b/>
          <w:i/>
        </w:rPr>
        <w:t xml:space="preserve">Численность индивидуальных предпринимателей и </w:t>
      </w:r>
    </w:p>
    <w:p w:rsidR="00FD3B4E" w:rsidRPr="006C48BB" w:rsidRDefault="00FD3B4E" w:rsidP="008351DA">
      <w:pPr>
        <w:pStyle w:val="a7"/>
        <w:ind w:firstLine="709"/>
        <w:jc w:val="center"/>
        <w:rPr>
          <w:b/>
          <w:i/>
        </w:rPr>
      </w:pPr>
      <w:r w:rsidRPr="006C48BB">
        <w:rPr>
          <w:b/>
          <w:i/>
        </w:rPr>
        <w:t>занятых на малых предприятиях, человек</w:t>
      </w:r>
    </w:p>
    <w:p w:rsidR="00FD3B4E" w:rsidRPr="006236AB" w:rsidRDefault="00FD3B4E" w:rsidP="008351DA">
      <w:pPr>
        <w:ind w:firstLine="709"/>
        <w:jc w:val="center"/>
        <w:rPr>
          <w:sz w:val="28"/>
          <w:szCs w:val="28"/>
        </w:rPr>
      </w:pPr>
      <w:r w:rsidRPr="006236AB">
        <w:rPr>
          <w:noProof/>
          <w:sz w:val="28"/>
          <w:szCs w:val="28"/>
        </w:rPr>
        <w:drawing>
          <wp:inline distT="0" distB="0" distL="0" distR="0">
            <wp:extent cx="4581525" cy="2000250"/>
            <wp:effectExtent l="0" t="0" r="0" b="0"/>
            <wp:docPr id="3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FD3B4E" w:rsidRPr="00846A15" w:rsidRDefault="00FD3B4E" w:rsidP="008351DA">
      <w:pPr>
        <w:ind w:firstLine="709"/>
        <w:jc w:val="both"/>
        <w:rPr>
          <w:sz w:val="28"/>
          <w:szCs w:val="28"/>
        </w:rPr>
      </w:pPr>
      <w:r w:rsidRPr="006236AB">
        <w:rPr>
          <w:sz w:val="28"/>
          <w:szCs w:val="28"/>
        </w:rPr>
        <w:t>У</w:t>
      </w:r>
      <w:r>
        <w:rPr>
          <w:sz w:val="28"/>
          <w:szCs w:val="28"/>
        </w:rPr>
        <w:t>дельный вес продукции, работ и услуг, произведенных малыми предприятиями и индивидуальными предпринимателями, в общем объеме выпуска продукции, работ и услуг прирастет к 2012 году на 0,5 процентных пунктов и составит 40,7%.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0C14EA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финансовую </w:t>
      </w:r>
      <w:r w:rsidRPr="000C14EA">
        <w:rPr>
          <w:sz w:val="28"/>
          <w:szCs w:val="28"/>
        </w:rPr>
        <w:t xml:space="preserve">поддержку субъектов малого бизнеса в рамках реализации районной целевой программы «Развитие субъектов малого и среднего предпринимательства в Карасукском районе Новосибирской области на 2012-2014 годы» </w:t>
      </w:r>
      <w:r>
        <w:rPr>
          <w:sz w:val="28"/>
          <w:szCs w:val="28"/>
        </w:rPr>
        <w:t>будет направлено</w:t>
      </w:r>
      <w:r w:rsidR="009B009B">
        <w:rPr>
          <w:sz w:val="28"/>
          <w:szCs w:val="28"/>
        </w:rPr>
        <w:t>888,9</w:t>
      </w:r>
      <w:r w:rsidRPr="000C14EA">
        <w:rPr>
          <w:sz w:val="28"/>
          <w:szCs w:val="28"/>
        </w:rPr>
        <w:t>тыс.руб</w:t>
      </w:r>
      <w:r>
        <w:rPr>
          <w:sz w:val="28"/>
          <w:szCs w:val="28"/>
        </w:rPr>
        <w:t>.</w:t>
      </w:r>
    </w:p>
    <w:p w:rsidR="00FD3B4E" w:rsidRPr="00F33849" w:rsidRDefault="00FD3B4E" w:rsidP="008351DA">
      <w:pPr>
        <w:ind w:firstLine="709"/>
        <w:jc w:val="both"/>
        <w:rPr>
          <w:sz w:val="28"/>
          <w:szCs w:val="28"/>
        </w:rPr>
      </w:pPr>
      <w:r w:rsidRPr="00F33849">
        <w:rPr>
          <w:sz w:val="28"/>
          <w:szCs w:val="28"/>
        </w:rPr>
        <w:t xml:space="preserve">Субъекты малого и среднего предпринимательства принимают активное участие в мероприятиях, проводимых Правительством Новосибирской области: </w:t>
      </w:r>
    </w:p>
    <w:p w:rsidR="00FD3B4E" w:rsidRPr="00F33849" w:rsidRDefault="00FD3B4E" w:rsidP="008351DA">
      <w:pPr>
        <w:ind w:firstLine="709"/>
        <w:jc w:val="both"/>
        <w:rPr>
          <w:sz w:val="28"/>
          <w:szCs w:val="28"/>
        </w:rPr>
      </w:pPr>
      <w:r w:rsidRPr="00F33849">
        <w:rPr>
          <w:sz w:val="28"/>
          <w:szCs w:val="28"/>
        </w:rPr>
        <w:lastRenderedPageBreak/>
        <w:t xml:space="preserve">- в региональном этапе национальной премии в области предпринимательской деятельности «Золотой меркурий» в номинации «Лучшее малое предприятие в сфере производства потребительской продукции» лауреатом </w:t>
      </w:r>
      <w:r w:rsidRPr="00F33849">
        <w:rPr>
          <w:sz w:val="28"/>
          <w:szCs w:val="28"/>
          <w:lang w:val="en-US"/>
        </w:rPr>
        <w:t>III</w:t>
      </w:r>
      <w:r w:rsidRPr="00F33849">
        <w:rPr>
          <w:sz w:val="28"/>
          <w:szCs w:val="28"/>
        </w:rPr>
        <w:t xml:space="preserve"> премии стало Карасукское заготовительное производственное потребительское общество;</w:t>
      </w:r>
    </w:p>
    <w:p w:rsidR="00FD3B4E" w:rsidRDefault="00FD3B4E" w:rsidP="008351DA">
      <w:pPr>
        <w:ind w:firstLine="709"/>
        <w:jc w:val="both"/>
        <w:rPr>
          <w:sz w:val="28"/>
          <w:szCs w:val="28"/>
        </w:rPr>
      </w:pPr>
      <w:r w:rsidRPr="00F33849">
        <w:rPr>
          <w:sz w:val="28"/>
          <w:szCs w:val="28"/>
        </w:rPr>
        <w:t>- в областном конкурсе «Лучший субъект малого и среднего предпринимательства» приняли участие 4 предпринимателя, двое из которых заня</w:t>
      </w:r>
      <w:r>
        <w:rPr>
          <w:sz w:val="28"/>
          <w:szCs w:val="28"/>
        </w:rPr>
        <w:t>ли 2-е и 3-е призовые места;</w:t>
      </w:r>
    </w:p>
    <w:p w:rsidR="00FD3B4E" w:rsidRPr="00751B98" w:rsidRDefault="00FD3B4E" w:rsidP="008351D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1B98">
        <w:rPr>
          <w:sz w:val="28"/>
          <w:szCs w:val="28"/>
        </w:rPr>
        <w:t>в оптово-р</w:t>
      </w:r>
      <w:r>
        <w:rPr>
          <w:sz w:val="28"/>
          <w:szCs w:val="28"/>
        </w:rPr>
        <w:t>озничных универсальных ярмарках: «Доволенские просторы», «Баганская», «Краснозерская».</w:t>
      </w:r>
    </w:p>
    <w:p w:rsidR="00FD3B4E" w:rsidRPr="009B4A5B" w:rsidRDefault="00FD3B4E" w:rsidP="008351DA">
      <w:pPr>
        <w:pStyle w:val="ab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B4A5B">
        <w:rPr>
          <w:rFonts w:ascii="Times New Roman" w:hAnsi="Times New Roman"/>
          <w:b/>
          <w:sz w:val="28"/>
          <w:szCs w:val="28"/>
        </w:rPr>
        <w:t>Бюджет</w:t>
      </w:r>
    </w:p>
    <w:p w:rsidR="00FD3B4E" w:rsidRPr="00C17AC7" w:rsidRDefault="00FD3B4E" w:rsidP="008351DA">
      <w:pPr>
        <w:pStyle w:val="af4"/>
        <w:spacing w:after="0"/>
        <w:ind w:firstLine="709"/>
        <w:jc w:val="both"/>
        <w:rPr>
          <w:sz w:val="28"/>
          <w:szCs w:val="28"/>
        </w:rPr>
      </w:pPr>
      <w:r w:rsidRPr="00C17AC7">
        <w:rPr>
          <w:sz w:val="28"/>
          <w:szCs w:val="28"/>
        </w:rPr>
        <w:t>Консолидированный</w:t>
      </w:r>
      <w:r>
        <w:rPr>
          <w:sz w:val="28"/>
          <w:szCs w:val="28"/>
        </w:rPr>
        <w:t xml:space="preserve"> бюджет района 2013</w:t>
      </w:r>
      <w:r w:rsidRPr="00C17AC7">
        <w:rPr>
          <w:sz w:val="28"/>
          <w:szCs w:val="28"/>
        </w:rPr>
        <w:t xml:space="preserve"> года прогнозируются в сумме </w:t>
      </w:r>
      <w:r w:rsidRPr="00E128AB">
        <w:rPr>
          <w:sz w:val="28"/>
          <w:szCs w:val="28"/>
        </w:rPr>
        <w:t>1821,8</w:t>
      </w:r>
      <w:r w:rsidRPr="00C17AC7">
        <w:rPr>
          <w:sz w:val="28"/>
          <w:szCs w:val="28"/>
        </w:rPr>
        <w:t xml:space="preserve">млн.руб., </w:t>
      </w:r>
      <w:r>
        <w:rPr>
          <w:sz w:val="28"/>
          <w:szCs w:val="28"/>
        </w:rPr>
        <w:t>увеличение к  уровню 2012</w:t>
      </w:r>
      <w:r w:rsidRPr="00C17AC7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на 37,1%</w:t>
      </w:r>
      <w:r w:rsidRPr="00C17AC7">
        <w:rPr>
          <w:sz w:val="28"/>
          <w:szCs w:val="28"/>
        </w:rPr>
        <w:t>.</w:t>
      </w:r>
    </w:p>
    <w:p w:rsidR="00FD3B4E" w:rsidRPr="00D36EDF" w:rsidRDefault="00FD3B4E" w:rsidP="008351DA">
      <w:pPr>
        <w:pStyle w:val="af4"/>
        <w:spacing w:after="0"/>
        <w:ind w:firstLine="709"/>
        <w:jc w:val="both"/>
        <w:rPr>
          <w:sz w:val="28"/>
          <w:szCs w:val="28"/>
        </w:rPr>
      </w:pPr>
      <w:r w:rsidRPr="00C17AC7">
        <w:rPr>
          <w:sz w:val="28"/>
          <w:szCs w:val="28"/>
        </w:rPr>
        <w:t xml:space="preserve">Ожидается поступление налоговых и неналоговых доходов в размере </w:t>
      </w:r>
      <w:r>
        <w:rPr>
          <w:sz w:val="28"/>
          <w:szCs w:val="28"/>
        </w:rPr>
        <w:t>229,05 млн.руб.</w:t>
      </w:r>
      <w:r w:rsidRPr="00C17AC7">
        <w:rPr>
          <w:sz w:val="28"/>
          <w:szCs w:val="28"/>
        </w:rPr>
        <w:t xml:space="preserve"> или </w:t>
      </w:r>
      <w:r>
        <w:rPr>
          <w:sz w:val="28"/>
          <w:szCs w:val="28"/>
        </w:rPr>
        <w:t>100,4% к 2012 году</w:t>
      </w:r>
      <w:r w:rsidRPr="00C17AC7">
        <w:rPr>
          <w:sz w:val="28"/>
          <w:szCs w:val="28"/>
        </w:rPr>
        <w:t xml:space="preserve">. Уровень обеспеченности налоговыми и неналоговыми доходами на душу населения </w:t>
      </w:r>
      <w:r>
        <w:rPr>
          <w:sz w:val="28"/>
          <w:szCs w:val="28"/>
        </w:rPr>
        <w:t xml:space="preserve">прирастет на 2,5% и </w:t>
      </w:r>
      <w:r w:rsidRPr="00C17AC7">
        <w:rPr>
          <w:sz w:val="28"/>
          <w:szCs w:val="28"/>
        </w:rPr>
        <w:t xml:space="preserve">составит </w:t>
      </w:r>
      <w:r>
        <w:rPr>
          <w:sz w:val="28"/>
          <w:szCs w:val="28"/>
        </w:rPr>
        <w:t>5037 руб</w:t>
      </w:r>
      <w:r w:rsidRPr="00C17AC7">
        <w:rPr>
          <w:sz w:val="28"/>
          <w:szCs w:val="28"/>
        </w:rPr>
        <w:t xml:space="preserve">. </w:t>
      </w:r>
    </w:p>
    <w:p w:rsidR="00AD0F69" w:rsidRDefault="00AD0F69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FD3B4E" w:rsidRPr="006C48BB" w:rsidRDefault="00FD3B4E" w:rsidP="00FD3B4E">
      <w:pPr>
        <w:pStyle w:val="ab"/>
        <w:jc w:val="center"/>
        <w:rPr>
          <w:rFonts w:ascii="Times New Roman" w:hAnsi="Times New Roman"/>
          <w:b/>
          <w:i/>
          <w:sz w:val="24"/>
          <w:szCs w:val="24"/>
        </w:rPr>
      </w:pPr>
      <w:r w:rsidRPr="006C48BB">
        <w:rPr>
          <w:rFonts w:ascii="Times New Roman" w:hAnsi="Times New Roman"/>
          <w:b/>
          <w:i/>
          <w:sz w:val="24"/>
          <w:szCs w:val="24"/>
        </w:rPr>
        <w:t>Динамика доходов консолидированного бюджета</w:t>
      </w:r>
    </w:p>
    <w:p w:rsidR="00FD3B4E" w:rsidRPr="006337E5" w:rsidRDefault="00FD3B4E" w:rsidP="00FD3B4E">
      <w:pPr>
        <w:jc w:val="center"/>
      </w:pPr>
      <w:r>
        <w:rPr>
          <w:noProof/>
        </w:rPr>
        <w:drawing>
          <wp:inline distT="0" distB="0" distL="0" distR="0">
            <wp:extent cx="4686300" cy="2466975"/>
            <wp:effectExtent l="0" t="0" r="0" b="0"/>
            <wp:docPr id="3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FD3B4E" w:rsidRPr="00591C83" w:rsidRDefault="00FD3B4E" w:rsidP="003D35AE">
      <w:pPr>
        <w:pStyle w:val="af4"/>
        <w:spacing w:after="0"/>
        <w:ind w:firstLine="709"/>
        <w:jc w:val="both"/>
        <w:rPr>
          <w:sz w:val="28"/>
          <w:szCs w:val="28"/>
        </w:rPr>
      </w:pPr>
      <w:r w:rsidRPr="00591C83">
        <w:rPr>
          <w:sz w:val="28"/>
          <w:szCs w:val="28"/>
        </w:rPr>
        <w:t xml:space="preserve">Основные источники доходов в структуре бюджета от общей суммы поступлений: налог на доходы физических лиц – </w:t>
      </w:r>
      <w:r>
        <w:rPr>
          <w:sz w:val="28"/>
          <w:szCs w:val="28"/>
        </w:rPr>
        <w:t>70% (159</w:t>
      </w:r>
      <w:r w:rsidRPr="00591C83">
        <w:rPr>
          <w:sz w:val="28"/>
          <w:szCs w:val="28"/>
        </w:rPr>
        <w:t>,4млн.руб.); единый на</w:t>
      </w:r>
      <w:r>
        <w:rPr>
          <w:sz w:val="28"/>
          <w:szCs w:val="28"/>
        </w:rPr>
        <w:t>лог на вмененный доход – 14,2% (32,4</w:t>
      </w:r>
      <w:r w:rsidRPr="00591C83">
        <w:rPr>
          <w:sz w:val="28"/>
          <w:szCs w:val="28"/>
        </w:rPr>
        <w:t xml:space="preserve">млн.руб.); земельный налог – </w:t>
      </w:r>
      <w:r>
        <w:rPr>
          <w:sz w:val="28"/>
          <w:szCs w:val="28"/>
        </w:rPr>
        <w:t>6,2</w:t>
      </w:r>
      <w:r w:rsidRPr="00591C83">
        <w:rPr>
          <w:sz w:val="28"/>
          <w:szCs w:val="28"/>
        </w:rPr>
        <w:t>% (</w:t>
      </w:r>
      <w:r>
        <w:rPr>
          <w:sz w:val="28"/>
          <w:szCs w:val="28"/>
        </w:rPr>
        <w:t>14,3</w:t>
      </w:r>
      <w:r w:rsidRPr="00591C83">
        <w:rPr>
          <w:sz w:val="28"/>
          <w:szCs w:val="28"/>
        </w:rPr>
        <w:t xml:space="preserve">млн.руб.); доходы от аренды земли </w:t>
      </w:r>
      <w:r>
        <w:rPr>
          <w:sz w:val="28"/>
          <w:szCs w:val="28"/>
        </w:rPr>
        <w:t>и имущества – 4% (9,1</w:t>
      </w:r>
      <w:r w:rsidRPr="00591C83">
        <w:rPr>
          <w:sz w:val="28"/>
          <w:szCs w:val="28"/>
        </w:rPr>
        <w:t>млн.руб.).</w:t>
      </w:r>
    </w:p>
    <w:p w:rsidR="00FD3B4E" w:rsidRDefault="00FD3B4E" w:rsidP="003D35AE">
      <w:pPr>
        <w:ind w:firstLine="709"/>
        <w:jc w:val="both"/>
      </w:pPr>
      <w:r w:rsidRPr="00E128AB">
        <w:rPr>
          <w:sz w:val="28"/>
          <w:szCs w:val="28"/>
        </w:rPr>
        <w:t xml:space="preserve">Расходы консолидированного бюджета запланированы </w:t>
      </w:r>
      <w:r>
        <w:rPr>
          <w:sz w:val="28"/>
          <w:szCs w:val="28"/>
        </w:rPr>
        <w:t>в сумме1852,1 млн.руб.</w:t>
      </w:r>
      <w:r w:rsidRPr="00E128AB">
        <w:rPr>
          <w:sz w:val="28"/>
          <w:szCs w:val="28"/>
        </w:rPr>
        <w:t xml:space="preserve">, </w:t>
      </w:r>
      <w:r>
        <w:rPr>
          <w:sz w:val="28"/>
          <w:szCs w:val="28"/>
        </w:rPr>
        <w:t>прирост к 2012 году 36</w:t>
      </w:r>
      <w:r w:rsidRPr="00E128AB">
        <w:rPr>
          <w:sz w:val="28"/>
          <w:szCs w:val="28"/>
        </w:rPr>
        <w:t>%</w:t>
      </w:r>
      <w:r>
        <w:rPr>
          <w:sz w:val="28"/>
          <w:szCs w:val="28"/>
        </w:rPr>
        <w:t>.</w:t>
      </w:r>
      <w:r w:rsidRPr="00E128AB">
        <w:rPr>
          <w:sz w:val="28"/>
          <w:szCs w:val="28"/>
        </w:rPr>
        <w:t xml:space="preserve"> В общей сумме расходной части бюджета наибольшую долю занимают затраты на образование </w:t>
      </w:r>
      <w:r>
        <w:rPr>
          <w:sz w:val="28"/>
          <w:szCs w:val="28"/>
        </w:rPr>
        <w:t>-47,4% (877,6 млн.руб.),</w:t>
      </w:r>
      <w:r w:rsidRPr="00E128AB">
        <w:rPr>
          <w:sz w:val="28"/>
          <w:szCs w:val="28"/>
        </w:rPr>
        <w:t xml:space="preserve"> жилищно-коммунальное хозяйство</w:t>
      </w:r>
      <w:r>
        <w:rPr>
          <w:sz w:val="28"/>
          <w:szCs w:val="28"/>
        </w:rPr>
        <w:t xml:space="preserve"> -16,2% (300,4 млн.руб.</w:t>
      </w:r>
      <w:r w:rsidRPr="00E128AB">
        <w:rPr>
          <w:sz w:val="28"/>
          <w:szCs w:val="28"/>
        </w:rPr>
        <w:t>)</w:t>
      </w:r>
      <w:r>
        <w:rPr>
          <w:sz w:val="28"/>
          <w:szCs w:val="28"/>
        </w:rPr>
        <w:t>, культуру -10,6% (196,6 млн.руб.)</w:t>
      </w:r>
      <w:r w:rsidRPr="00E128AB">
        <w:rPr>
          <w:sz w:val="28"/>
          <w:szCs w:val="28"/>
        </w:rPr>
        <w:t>.</w:t>
      </w:r>
    </w:p>
    <w:p w:rsidR="00EB6EDD" w:rsidRDefault="00EB6EDD" w:rsidP="002176BC">
      <w:pPr>
        <w:jc w:val="center"/>
        <w:rPr>
          <w:b/>
        </w:rPr>
      </w:pPr>
    </w:p>
    <w:p w:rsidR="0053368B" w:rsidRPr="002176BC" w:rsidRDefault="0053368B" w:rsidP="002176BC">
      <w:pPr>
        <w:jc w:val="center"/>
        <w:rPr>
          <w:b/>
        </w:rPr>
        <w:sectPr w:rsidR="0053368B" w:rsidRPr="002176BC" w:rsidSect="00FC5011">
          <w:footerReference w:type="default" r:id="rId4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A203F" w:rsidRPr="007A37FE" w:rsidRDefault="002A203F" w:rsidP="001E6861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3" w:name="_Toc334696573"/>
      <w:bookmarkStart w:id="4" w:name="_Toc367269096"/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Приоритетные направления социально-экономического развития   Карасукского района Новосибирской области на 2014 год и плановый период 2015 и 2016 годов</w:t>
      </w:r>
      <w:bookmarkEnd w:id="3"/>
      <w:bookmarkEnd w:id="4"/>
    </w:p>
    <w:p w:rsidR="00FD0ECA" w:rsidRDefault="00FD0ECA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</w:p>
    <w:p w:rsidR="00BB0E4F" w:rsidRPr="0053543E" w:rsidRDefault="00BB0E4F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  <w:r w:rsidRPr="0053543E">
        <w:rPr>
          <w:i/>
          <w:sz w:val="28"/>
          <w:szCs w:val="28"/>
        </w:rPr>
        <w:t>Создание условий для дальнейшего улучшения демографической ситуации и выхода на положительную динамику естественного прироста населения:</w:t>
      </w:r>
    </w:p>
    <w:p w:rsidR="00BB0E4F" w:rsidRPr="00855E73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5" w:name="_Toc281213351"/>
      <w:r w:rsidRPr="00855E73">
        <w:rPr>
          <w:sz w:val="28"/>
          <w:szCs w:val="28"/>
        </w:rPr>
        <w:t>содействие повышению рождаемости посредством реализации мер, направленных на улучшение положения семей с детьми, формирование у молодёжи готовности к созданию и сохранению семьи и ответственному деторождению;</w:t>
      </w:r>
      <w:bookmarkEnd w:id="5"/>
    </w:p>
    <w:p w:rsidR="00BB0E4F" w:rsidRPr="00855E73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6" w:name="_Toc281213352"/>
      <w:r w:rsidRPr="00855E73">
        <w:rPr>
          <w:sz w:val="28"/>
          <w:szCs w:val="28"/>
        </w:rPr>
        <w:t>охрана материнства и детства, профилактика и снижение уровня заболеваемости беременных, рожениц и новорожденных; устранение недостатков в организации педиатрической помощи;</w:t>
      </w:r>
      <w:bookmarkEnd w:id="6"/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855E73">
        <w:rPr>
          <w:sz w:val="28"/>
          <w:szCs w:val="28"/>
        </w:rPr>
        <w:t>обеспечение высокой доступности медицинской помощи и социальном обслуживании граждан, повышение качества и эффективности оказываемой медицинской и социальной помощи;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содействие </w:t>
      </w:r>
      <w:r w:rsidRPr="00855E73">
        <w:rPr>
          <w:sz w:val="28"/>
          <w:szCs w:val="28"/>
        </w:rPr>
        <w:t>модернизаци</w:t>
      </w:r>
      <w:r>
        <w:rPr>
          <w:sz w:val="28"/>
          <w:szCs w:val="28"/>
        </w:rPr>
        <w:t>и</w:t>
      </w:r>
      <w:r w:rsidRPr="00855E73">
        <w:rPr>
          <w:sz w:val="28"/>
          <w:szCs w:val="28"/>
        </w:rPr>
        <w:t xml:space="preserve"> системы здравоохранения</w:t>
      </w:r>
      <w:r>
        <w:rPr>
          <w:sz w:val="28"/>
          <w:szCs w:val="28"/>
        </w:rPr>
        <w:t xml:space="preserve">, </w:t>
      </w:r>
      <w:r w:rsidRPr="00F34C88">
        <w:rPr>
          <w:sz w:val="28"/>
          <w:szCs w:val="28"/>
        </w:rPr>
        <w:t>укреплени</w:t>
      </w:r>
      <w:r>
        <w:rPr>
          <w:sz w:val="28"/>
          <w:szCs w:val="28"/>
        </w:rPr>
        <w:t>ю</w:t>
      </w:r>
      <w:r w:rsidRPr="00855E73">
        <w:rPr>
          <w:sz w:val="28"/>
          <w:szCs w:val="28"/>
        </w:rPr>
        <w:t xml:space="preserve"> материально-технической </w:t>
      </w:r>
      <w:r>
        <w:rPr>
          <w:sz w:val="28"/>
          <w:szCs w:val="28"/>
        </w:rPr>
        <w:t xml:space="preserve">базы учреждений здравоохранения, </w:t>
      </w:r>
      <w:r w:rsidRPr="00F34C88">
        <w:rPr>
          <w:sz w:val="28"/>
          <w:szCs w:val="28"/>
        </w:rPr>
        <w:t>обеспечени</w:t>
      </w:r>
      <w:r>
        <w:rPr>
          <w:sz w:val="28"/>
          <w:szCs w:val="28"/>
        </w:rPr>
        <w:t>ю</w:t>
      </w:r>
      <w:r w:rsidRPr="00F34C88">
        <w:rPr>
          <w:sz w:val="28"/>
          <w:szCs w:val="28"/>
        </w:rPr>
        <w:t xml:space="preserve"> системы здравоохранения </w:t>
      </w:r>
      <w:r>
        <w:rPr>
          <w:sz w:val="28"/>
          <w:szCs w:val="28"/>
        </w:rPr>
        <w:t>района</w:t>
      </w:r>
      <w:r w:rsidRPr="00F34C88">
        <w:rPr>
          <w:sz w:val="28"/>
          <w:szCs w:val="28"/>
        </w:rPr>
        <w:t xml:space="preserve"> квалифиц</w:t>
      </w:r>
      <w:r>
        <w:rPr>
          <w:sz w:val="28"/>
          <w:szCs w:val="28"/>
        </w:rPr>
        <w:t>ированными медицинскими кадрами;</w:t>
      </w:r>
    </w:p>
    <w:p w:rsidR="00BB0E4F" w:rsidRPr="00855E73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7" w:name="_Toc281213353"/>
      <w:r w:rsidRPr="00855E73">
        <w:rPr>
          <w:sz w:val="28"/>
          <w:szCs w:val="28"/>
        </w:rPr>
        <w:t xml:space="preserve">развитие </w:t>
      </w:r>
      <w:r>
        <w:rPr>
          <w:sz w:val="28"/>
          <w:szCs w:val="28"/>
        </w:rPr>
        <w:t xml:space="preserve">объектов </w:t>
      </w:r>
      <w:r w:rsidRPr="00855E73">
        <w:rPr>
          <w:sz w:val="28"/>
          <w:szCs w:val="28"/>
        </w:rPr>
        <w:t>физ</w:t>
      </w:r>
      <w:r>
        <w:rPr>
          <w:sz w:val="28"/>
          <w:szCs w:val="28"/>
        </w:rPr>
        <w:t>ической культуры и спорта</w:t>
      </w:r>
      <w:r w:rsidRPr="00855E73">
        <w:rPr>
          <w:sz w:val="28"/>
          <w:szCs w:val="28"/>
        </w:rPr>
        <w:t>, модернизация материально-технической базы и строительство новых спортивных объектов; создание условий для ведения здорового образа жизни и мотивация населения к самосохранительному и здоровьесберегающему поведению в целях повышения качества и продолжительности активной жизни граждан</w:t>
      </w:r>
      <w:bookmarkEnd w:id="7"/>
      <w:r w:rsidRPr="00855E73">
        <w:rPr>
          <w:sz w:val="28"/>
          <w:szCs w:val="28"/>
        </w:rPr>
        <w:t>.</w:t>
      </w:r>
    </w:p>
    <w:p w:rsidR="00BB0E4F" w:rsidRPr="009909EB" w:rsidRDefault="00BB0E4F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  <w:r w:rsidRPr="009909EB">
        <w:rPr>
          <w:i/>
          <w:sz w:val="28"/>
          <w:szCs w:val="28"/>
        </w:rPr>
        <w:t>Обеспечение поддержки социально незащищенных слоев населения, семей, оказавшихся в трудной жизненной ситуации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содействие в исполнение </w:t>
      </w:r>
      <w:r w:rsidRPr="00D12847">
        <w:rPr>
          <w:sz w:val="28"/>
          <w:szCs w:val="28"/>
        </w:rPr>
        <w:t>всех гарантированных социальных обязательств;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>совершенствование адресной социальной помощи населению, системы целевой персонифицированной помощи семьям, инвалидам, престарелым гражданам и безработным;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 xml:space="preserve">реализация мер по улучшению положения семей с детьми, особенно многодетных семей; 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 xml:space="preserve">обеспечение устройства детей в семьи и помощь приемным семьям; 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9D4640">
        <w:rPr>
          <w:sz w:val="28"/>
          <w:szCs w:val="28"/>
        </w:rPr>
        <w:t xml:space="preserve">содействие </w:t>
      </w:r>
      <w:r>
        <w:rPr>
          <w:sz w:val="28"/>
          <w:szCs w:val="28"/>
        </w:rPr>
        <w:t>трудоустройству граждан с ограниченными возможностями здоровья;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жилыми помещениями детей –сирот и детей, оставшихся без попечения родителей;</w:t>
      </w:r>
    </w:p>
    <w:p w:rsidR="00BB0E4F" w:rsidRPr="006C5249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качества условий жизнедеятельности  в учреждениях социального обслуживания.</w:t>
      </w:r>
    </w:p>
    <w:p w:rsidR="00BB0E4F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</w:p>
    <w:p w:rsidR="00BB0E4F" w:rsidRPr="002644E8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2644E8">
        <w:rPr>
          <w:i/>
          <w:sz w:val="28"/>
          <w:szCs w:val="28"/>
        </w:rPr>
        <w:lastRenderedPageBreak/>
        <w:t>Обеспечение условий для получения качественного и доступного образования:</w:t>
      </w:r>
    </w:p>
    <w:p w:rsidR="00BB0E4F" w:rsidRPr="00F34C88" w:rsidRDefault="00BB0E4F" w:rsidP="00BB0E4F">
      <w:pPr>
        <w:ind w:firstLine="709"/>
        <w:jc w:val="both"/>
        <w:rPr>
          <w:sz w:val="28"/>
          <w:szCs w:val="28"/>
        </w:rPr>
      </w:pPr>
      <w:r w:rsidRPr="00F34C88">
        <w:rPr>
          <w:sz w:val="28"/>
          <w:szCs w:val="28"/>
        </w:rPr>
        <w:t>ввод новы</w:t>
      </w:r>
      <w:r>
        <w:rPr>
          <w:sz w:val="28"/>
          <w:szCs w:val="28"/>
        </w:rPr>
        <w:t>х мест в дошкольных учреждениях</w:t>
      </w:r>
      <w:r w:rsidRPr="00F34C88">
        <w:rPr>
          <w:sz w:val="28"/>
          <w:szCs w:val="28"/>
        </w:rPr>
        <w:t xml:space="preserve">; </w:t>
      </w:r>
    </w:p>
    <w:p w:rsidR="00BB0E4F" w:rsidRPr="00F34C88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34C88">
        <w:rPr>
          <w:color w:val="000000"/>
          <w:sz w:val="28"/>
          <w:szCs w:val="28"/>
        </w:rPr>
        <w:t xml:space="preserve">обновление содержания учебно-воспитательного процесса, развитие </w:t>
      </w:r>
      <w:r w:rsidRPr="00F34C88">
        <w:rPr>
          <w:sz w:val="28"/>
          <w:szCs w:val="28"/>
        </w:rPr>
        <w:t>дополнительного образования детей,</w:t>
      </w:r>
      <w:r w:rsidRPr="00F34C88">
        <w:rPr>
          <w:color w:val="000000"/>
          <w:sz w:val="28"/>
          <w:szCs w:val="28"/>
        </w:rPr>
        <w:t xml:space="preserve"> детского творчества, системы работы с одаренными детьми, профессиональная ориентация детей и подростков, развитие дистанционного обучения детей-инвалидов; </w:t>
      </w:r>
    </w:p>
    <w:p w:rsidR="00BB0E4F" w:rsidRPr="00F34C88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34C88">
        <w:rPr>
          <w:color w:val="000000"/>
          <w:sz w:val="28"/>
          <w:szCs w:val="28"/>
        </w:rPr>
        <w:t xml:space="preserve">укрепление материальной базы образовательных учреждений, выравнивание условий труда для педагогов и обучения учащихся в сельских и городских школах, обеспечение сельских школ спортивными сооружениями, спортзалами, школьными автобусами, всеми элементами благоустройства; </w:t>
      </w:r>
    </w:p>
    <w:p w:rsidR="00BB0E4F" w:rsidRPr="00F34C88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34C88">
        <w:rPr>
          <w:color w:val="000000"/>
          <w:sz w:val="28"/>
          <w:szCs w:val="28"/>
        </w:rPr>
        <w:t>реализация системного подхода в решени</w:t>
      </w:r>
      <w:r>
        <w:rPr>
          <w:color w:val="000000"/>
          <w:sz w:val="28"/>
          <w:szCs w:val="28"/>
        </w:rPr>
        <w:t>е</w:t>
      </w:r>
      <w:r w:rsidRPr="00F34C88">
        <w:rPr>
          <w:color w:val="000000"/>
          <w:sz w:val="28"/>
          <w:szCs w:val="28"/>
        </w:rPr>
        <w:t xml:space="preserve"> кадровой проблемы в сельских школах, обеспечение эффективной переподготовки преподавателей; </w:t>
      </w:r>
    </w:p>
    <w:p w:rsidR="00BB0E4F" w:rsidRPr="00F34C88" w:rsidRDefault="00BB0E4F" w:rsidP="00BB0E4F">
      <w:pPr>
        <w:ind w:firstLine="709"/>
        <w:jc w:val="both"/>
        <w:rPr>
          <w:color w:val="000000"/>
          <w:sz w:val="28"/>
          <w:szCs w:val="28"/>
        </w:rPr>
      </w:pPr>
      <w:r w:rsidRPr="00F34C88">
        <w:rPr>
          <w:color w:val="000000"/>
          <w:sz w:val="28"/>
          <w:szCs w:val="28"/>
        </w:rPr>
        <w:t>внедрение сохраняющих здоровье технологий обучения, привлечение детей к занятиям физкультурой и спортом, организация полноценного качественного горячего питания школьников</w:t>
      </w:r>
      <w:r>
        <w:rPr>
          <w:color w:val="000000"/>
          <w:sz w:val="28"/>
          <w:szCs w:val="28"/>
        </w:rPr>
        <w:t>.</w:t>
      </w:r>
    </w:p>
    <w:p w:rsidR="00BB0E4F" w:rsidRPr="003E61F8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3E61F8">
        <w:rPr>
          <w:i/>
          <w:sz w:val="28"/>
          <w:szCs w:val="28"/>
        </w:rPr>
        <w:t>Обеспечение эффективной трудовой занятости и увеличение доходов населения: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 xml:space="preserve">создание условий для эффективной занятости населения, повышение </w:t>
      </w:r>
      <w:r>
        <w:rPr>
          <w:sz w:val="28"/>
          <w:szCs w:val="28"/>
        </w:rPr>
        <w:t xml:space="preserve">количества </w:t>
      </w:r>
      <w:r w:rsidRPr="00D12847">
        <w:rPr>
          <w:sz w:val="28"/>
          <w:szCs w:val="28"/>
        </w:rPr>
        <w:t xml:space="preserve">рабочих мест, </w:t>
      </w:r>
      <w:r w:rsidRPr="00E8558B">
        <w:rPr>
          <w:sz w:val="28"/>
          <w:szCs w:val="28"/>
        </w:rPr>
        <w:t>снижение числа рабочих мест с  заработной платой ниже величины минимального потребительского бюджета</w:t>
      </w:r>
      <w:r>
        <w:rPr>
          <w:sz w:val="28"/>
          <w:szCs w:val="28"/>
        </w:rPr>
        <w:t xml:space="preserve">, </w:t>
      </w:r>
      <w:r w:rsidRPr="00D12847">
        <w:rPr>
          <w:sz w:val="28"/>
          <w:szCs w:val="28"/>
        </w:rPr>
        <w:t>стимулировани</w:t>
      </w:r>
      <w:r>
        <w:rPr>
          <w:sz w:val="28"/>
          <w:szCs w:val="28"/>
        </w:rPr>
        <w:t>е</w:t>
      </w:r>
      <w:r w:rsidRPr="00D12847">
        <w:rPr>
          <w:sz w:val="28"/>
          <w:szCs w:val="28"/>
        </w:rPr>
        <w:t xml:space="preserve"> экономической активности населения</w:t>
      </w:r>
      <w:r>
        <w:rPr>
          <w:sz w:val="28"/>
          <w:szCs w:val="28"/>
        </w:rPr>
        <w:t>,</w:t>
      </w:r>
      <w:r w:rsidRPr="00F01152">
        <w:rPr>
          <w:sz w:val="28"/>
          <w:szCs w:val="28"/>
        </w:rPr>
        <w:t>поддержк</w:t>
      </w:r>
      <w:r>
        <w:rPr>
          <w:sz w:val="28"/>
          <w:szCs w:val="28"/>
        </w:rPr>
        <w:t>а</w:t>
      </w:r>
      <w:r w:rsidRPr="00F01152">
        <w:rPr>
          <w:sz w:val="28"/>
          <w:szCs w:val="28"/>
        </w:rPr>
        <w:t xml:space="preserve"> предпринимательской деятельности, совершенствовани</w:t>
      </w:r>
      <w:r>
        <w:rPr>
          <w:sz w:val="28"/>
          <w:szCs w:val="28"/>
        </w:rPr>
        <w:t>е</w:t>
      </w:r>
      <w:r w:rsidRPr="00F01152">
        <w:rPr>
          <w:sz w:val="28"/>
          <w:szCs w:val="28"/>
        </w:rPr>
        <w:t xml:space="preserve"> подготовки кадров</w:t>
      </w:r>
      <w:r w:rsidRPr="00D12847">
        <w:rPr>
          <w:sz w:val="28"/>
          <w:szCs w:val="28"/>
        </w:rPr>
        <w:t xml:space="preserve">; </w:t>
      </w:r>
    </w:p>
    <w:p w:rsidR="00BB0E4F" w:rsidRPr="00CC1B45" w:rsidRDefault="00BB0E4F" w:rsidP="00BB0E4F">
      <w:pPr>
        <w:ind w:firstLine="709"/>
        <w:jc w:val="both"/>
        <w:rPr>
          <w:sz w:val="28"/>
          <w:szCs w:val="28"/>
        </w:rPr>
      </w:pPr>
      <w:r w:rsidRPr="00CC1B45">
        <w:rPr>
          <w:sz w:val="28"/>
          <w:szCs w:val="28"/>
        </w:rPr>
        <w:t>обеспечение роста заработной платы за счет реализации высокоэффективных инвестиционных проектов, развития современных производств, повышения производительности труда, увеличения минимальной заработной платы, поэтапное повышение средней заработной платы работников бюджетной сферыс учетом объемов и качества их труда</w:t>
      </w:r>
      <w:r>
        <w:rPr>
          <w:sz w:val="28"/>
          <w:szCs w:val="28"/>
        </w:rPr>
        <w:t>, реализация «дорожных карт»</w:t>
      </w:r>
      <w:r w:rsidRPr="00CC1B45">
        <w:rPr>
          <w:sz w:val="28"/>
          <w:szCs w:val="28"/>
        </w:rPr>
        <w:t>;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реализация механизма определения перспективной потребности экономики района в специалистах и рабочих кадрах в территориально-отраслевом разрезе и системы их своевременной подготовки;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усиление мер поддержки женщин, воспитывающих детей и желающих заниматься трудовой деятельностью;</w:t>
      </w:r>
    </w:p>
    <w:p w:rsidR="00BB0E4F" w:rsidRPr="00D12847" w:rsidRDefault="00BB0E4F" w:rsidP="00BB0E4F">
      <w:pPr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>реализация специальных мер по эффективной занятости сельского населения, поддержк</w:t>
      </w:r>
      <w:r>
        <w:rPr>
          <w:sz w:val="28"/>
          <w:szCs w:val="28"/>
        </w:rPr>
        <w:t>а</w:t>
      </w:r>
      <w:r w:rsidRPr="00D12847">
        <w:rPr>
          <w:sz w:val="28"/>
          <w:szCs w:val="28"/>
        </w:rPr>
        <w:t xml:space="preserve">  экономики сельских территорий.</w:t>
      </w:r>
    </w:p>
    <w:p w:rsidR="00BB0E4F" w:rsidRPr="00FF6056" w:rsidRDefault="00BB0E4F" w:rsidP="00BB0E4F">
      <w:pPr>
        <w:shd w:val="clear" w:color="auto" w:fill="FFFFFF"/>
        <w:tabs>
          <w:tab w:val="left" w:pos="5621"/>
        </w:tabs>
        <w:ind w:firstLine="567"/>
        <w:jc w:val="both"/>
        <w:rPr>
          <w:i/>
          <w:sz w:val="28"/>
          <w:szCs w:val="28"/>
        </w:rPr>
      </w:pPr>
      <w:r w:rsidRPr="00FF6056">
        <w:rPr>
          <w:i/>
          <w:sz w:val="28"/>
          <w:szCs w:val="28"/>
        </w:rPr>
        <w:t>Ф</w:t>
      </w:r>
      <w:r w:rsidRPr="00FF6056">
        <w:rPr>
          <w:i/>
          <w:spacing w:val="-1"/>
          <w:sz w:val="28"/>
          <w:szCs w:val="28"/>
        </w:rPr>
        <w:t xml:space="preserve">ормирование современного </w:t>
      </w:r>
      <w:r w:rsidRPr="00FF6056">
        <w:rPr>
          <w:i/>
          <w:sz w:val="28"/>
          <w:szCs w:val="28"/>
        </w:rPr>
        <w:t xml:space="preserve">качественного и доступного жилищного фонда, обеспечение устойчивости и надежности функционирования систем </w:t>
      </w:r>
      <w:r w:rsidRPr="00FF6056">
        <w:rPr>
          <w:i/>
          <w:spacing w:val="-1"/>
          <w:sz w:val="28"/>
          <w:szCs w:val="28"/>
        </w:rPr>
        <w:t xml:space="preserve">жизнеобеспечения, коммунальнойсферы: 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 xml:space="preserve">совершенствование условий для удовлетворения потребностей разных групп населения </w:t>
      </w:r>
      <w:r>
        <w:rPr>
          <w:sz w:val="28"/>
          <w:szCs w:val="28"/>
        </w:rPr>
        <w:t xml:space="preserve">района </w:t>
      </w:r>
      <w:r w:rsidRPr="00D12847">
        <w:rPr>
          <w:sz w:val="28"/>
          <w:szCs w:val="28"/>
        </w:rPr>
        <w:t>в современном, доступном и качественном жилье</w:t>
      </w:r>
      <w:r w:rsidRPr="009D4640">
        <w:rPr>
          <w:sz w:val="28"/>
          <w:szCs w:val="28"/>
        </w:rPr>
        <w:t>;</w:t>
      </w:r>
    </w:p>
    <w:p w:rsidR="00BB0E4F" w:rsidRPr="00D12847" w:rsidRDefault="00BB0E4F" w:rsidP="00BB0E4F">
      <w:pPr>
        <w:tabs>
          <w:tab w:val="num" w:pos="1134"/>
        </w:tabs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lastRenderedPageBreak/>
        <w:t>обеспечение комфортных и безопасных условий проживания граждан за счет совершенствования механизмов адресной поддержки разных категорий граждан при стр</w:t>
      </w:r>
      <w:r>
        <w:rPr>
          <w:sz w:val="28"/>
          <w:szCs w:val="28"/>
        </w:rPr>
        <w:t xml:space="preserve">оительстве и приобретении жилья, </w:t>
      </w:r>
      <w:r w:rsidRPr="00CC1B45">
        <w:rPr>
          <w:sz w:val="28"/>
          <w:szCs w:val="28"/>
        </w:rPr>
        <w:t>формирования специализированного жилищного фонда для муниципальных нужд</w:t>
      </w:r>
      <w:r>
        <w:rPr>
          <w:sz w:val="28"/>
          <w:szCs w:val="28"/>
        </w:rPr>
        <w:t>;</w:t>
      </w:r>
    </w:p>
    <w:p w:rsidR="00BB0E4F" w:rsidRPr="00F34C88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34C88">
        <w:rPr>
          <w:sz w:val="28"/>
          <w:szCs w:val="28"/>
        </w:rPr>
        <w:t xml:space="preserve">развитие конкуренции в управлении жилищным фондом и его обслуживании, повышение качества предоставляемых жилищно-коммунальных услуг, ужесточение требований к качеству деятельности управляющих компаний, обеспечение контроля за выполнением организациями коммунального комплекса своих обязательств; </w:t>
      </w:r>
    </w:p>
    <w:p w:rsidR="00BB0E4F" w:rsidRPr="00D12847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F34C88">
        <w:rPr>
          <w:sz w:val="28"/>
          <w:szCs w:val="28"/>
        </w:rPr>
        <w:t>приведение уровня состояния и содержания жилищного фонда к современным требованиям, создание благоприятных условий для привлечения инвестиций в сферу жилищно-коммунального хозяйства в целях решения задач модернизации и повышения энергоэффективности объектов коммунального хозяйства, расселение граждан из аварийного жилищного фонда, проведение реконструкции и капитального ремонта жилищного фонда;</w:t>
      </w:r>
    </w:p>
    <w:p w:rsidR="00BB0E4F" w:rsidRPr="00CC1B45" w:rsidRDefault="00BB0E4F" w:rsidP="00BB0E4F">
      <w:pPr>
        <w:tabs>
          <w:tab w:val="num" w:pos="720"/>
        </w:tabs>
        <w:ind w:firstLine="709"/>
        <w:jc w:val="both"/>
        <w:rPr>
          <w:sz w:val="28"/>
          <w:szCs w:val="28"/>
        </w:rPr>
      </w:pPr>
      <w:r w:rsidRPr="00FA7036">
        <w:rPr>
          <w:sz w:val="28"/>
          <w:szCs w:val="28"/>
        </w:rPr>
        <w:t xml:space="preserve">устранение дефицита водоснабжения в отдельных муниципальных образованиях </w:t>
      </w:r>
      <w:r>
        <w:rPr>
          <w:sz w:val="28"/>
          <w:szCs w:val="28"/>
        </w:rPr>
        <w:t>Карасукского района</w:t>
      </w:r>
      <w:r w:rsidRPr="00FA7036">
        <w:rPr>
          <w:sz w:val="28"/>
          <w:szCs w:val="28"/>
        </w:rPr>
        <w:t>, обеспечение населения качественной питьевой водой, развитие газификации,</w:t>
      </w:r>
      <w:r w:rsidRPr="00CC1B45">
        <w:rPr>
          <w:sz w:val="28"/>
          <w:szCs w:val="28"/>
        </w:rPr>
        <w:t>содействие благоустройству населенных пунктов</w:t>
      </w:r>
      <w:r>
        <w:rPr>
          <w:sz w:val="28"/>
          <w:szCs w:val="28"/>
        </w:rPr>
        <w:t>.</w:t>
      </w:r>
    </w:p>
    <w:p w:rsidR="00BB0E4F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2644E8">
        <w:rPr>
          <w:i/>
          <w:sz w:val="28"/>
          <w:szCs w:val="28"/>
        </w:rPr>
        <w:t xml:space="preserve">Создание условий для развития духовности, высокой культуры и нравственного здоровья населения: </w:t>
      </w:r>
    </w:p>
    <w:p w:rsidR="00BB0E4F" w:rsidRPr="00C46D05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bookmarkStart w:id="8" w:name="_Toc281213354"/>
      <w:r>
        <w:rPr>
          <w:color w:val="000000"/>
          <w:sz w:val="28"/>
          <w:szCs w:val="28"/>
        </w:rPr>
        <w:t>укрепление имиджа района, как  межрайонного культурного центра</w:t>
      </w:r>
      <w:r>
        <w:rPr>
          <w:sz w:val="28"/>
          <w:szCs w:val="28"/>
        </w:rPr>
        <w:t xml:space="preserve"> юго-западной зоны Новосибирской области</w:t>
      </w:r>
      <w:r w:rsidRPr="00C46D05">
        <w:rPr>
          <w:sz w:val="28"/>
          <w:szCs w:val="28"/>
        </w:rPr>
        <w:t>;</w:t>
      </w:r>
    </w:p>
    <w:p w:rsidR="00BB0E4F" w:rsidRPr="00CC1B45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C46D05">
        <w:rPr>
          <w:sz w:val="28"/>
          <w:szCs w:val="28"/>
        </w:rPr>
        <w:t>проведение масштабных культурных</w:t>
      </w:r>
      <w:r w:rsidRPr="00CC1B45">
        <w:rPr>
          <w:sz w:val="28"/>
          <w:szCs w:val="28"/>
        </w:rPr>
        <w:t xml:space="preserve"> мероприятий </w:t>
      </w:r>
      <w:r>
        <w:rPr>
          <w:sz w:val="28"/>
          <w:szCs w:val="28"/>
        </w:rPr>
        <w:t xml:space="preserve"> межрайонного, областного, всероссийского и международного уровня</w:t>
      </w:r>
      <w:r w:rsidRPr="00CC1B45">
        <w:rPr>
          <w:sz w:val="28"/>
          <w:szCs w:val="28"/>
        </w:rPr>
        <w:t>;</w:t>
      </w:r>
    </w:p>
    <w:p w:rsidR="00BB0E4F" w:rsidRPr="00CC1B45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поддержка  творческих </w:t>
      </w:r>
      <w:r w:rsidRPr="00CC1B45">
        <w:rPr>
          <w:sz w:val="28"/>
          <w:szCs w:val="28"/>
        </w:rPr>
        <w:t>коллективов, содейст</w:t>
      </w:r>
      <w:r>
        <w:rPr>
          <w:sz w:val="28"/>
          <w:szCs w:val="28"/>
        </w:rPr>
        <w:t xml:space="preserve">вие участию  талантов в областных, </w:t>
      </w:r>
      <w:r w:rsidRPr="00CC1B45">
        <w:rPr>
          <w:sz w:val="28"/>
          <w:szCs w:val="28"/>
        </w:rPr>
        <w:t xml:space="preserve">всероссийских и международных конкурсах; 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E8558B">
        <w:rPr>
          <w:sz w:val="28"/>
          <w:szCs w:val="28"/>
        </w:rPr>
        <w:t>патрио</w:t>
      </w:r>
      <w:r w:rsidRPr="00D12847">
        <w:rPr>
          <w:sz w:val="28"/>
          <w:szCs w:val="28"/>
        </w:rPr>
        <w:t>тическое воспитание молодежи, профилактика проявлений экстремизма, национализма, преступности в молодежной среде;</w:t>
      </w:r>
    </w:p>
    <w:p w:rsidR="00E13E1D" w:rsidRDefault="00E13E1D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поддержка развития информационно-библиотечного обслуживания населения;</w:t>
      </w:r>
    </w:p>
    <w:p w:rsidR="00E13E1D" w:rsidRPr="00D12847" w:rsidRDefault="00E13E1D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развитие музейного дела;</w:t>
      </w:r>
    </w:p>
    <w:bookmarkEnd w:id="8"/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D12847">
        <w:rPr>
          <w:sz w:val="28"/>
          <w:szCs w:val="28"/>
        </w:rPr>
        <w:t>укрепление материально-техничес</w:t>
      </w:r>
      <w:r w:rsidRPr="00E8558B">
        <w:rPr>
          <w:sz w:val="28"/>
          <w:szCs w:val="28"/>
        </w:rPr>
        <w:t>кой</w:t>
      </w:r>
      <w:r>
        <w:rPr>
          <w:sz w:val="28"/>
          <w:szCs w:val="28"/>
        </w:rPr>
        <w:t xml:space="preserve">базы </w:t>
      </w:r>
      <w:r w:rsidRPr="00D12847">
        <w:rPr>
          <w:sz w:val="28"/>
          <w:szCs w:val="28"/>
        </w:rPr>
        <w:t>учреждений культуры</w:t>
      </w:r>
      <w:r w:rsidRPr="00E8558B">
        <w:rPr>
          <w:sz w:val="28"/>
          <w:szCs w:val="28"/>
        </w:rPr>
        <w:t xml:space="preserve">, </w:t>
      </w:r>
      <w:r w:rsidRPr="00D12847">
        <w:rPr>
          <w:sz w:val="28"/>
          <w:szCs w:val="28"/>
        </w:rPr>
        <w:t xml:space="preserve"> преодоление де</w:t>
      </w:r>
      <w:r>
        <w:rPr>
          <w:sz w:val="28"/>
          <w:szCs w:val="28"/>
        </w:rPr>
        <w:t>фицита кадров в сфере культуры.</w:t>
      </w:r>
    </w:p>
    <w:p w:rsidR="00BB0E4F" w:rsidRPr="007503B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7503BC">
        <w:rPr>
          <w:i/>
          <w:sz w:val="28"/>
          <w:szCs w:val="28"/>
        </w:rPr>
        <w:t xml:space="preserve">Обеспечение укрепления и развития важнейших конкурентных позиций района, устойчивого роста его экономики: </w:t>
      </w:r>
    </w:p>
    <w:p w:rsidR="00BB0E4F" w:rsidRPr="009D4640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9D4640">
        <w:rPr>
          <w:sz w:val="28"/>
          <w:szCs w:val="28"/>
        </w:rPr>
        <w:t>стимулирование модернизации и создания новых мощностей в сфере материального производства;</w:t>
      </w:r>
    </w:p>
    <w:p w:rsidR="00BB0E4F" w:rsidRPr="009D4640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9D4640">
        <w:rPr>
          <w:sz w:val="28"/>
          <w:szCs w:val="28"/>
        </w:rPr>
        <w:t>развитие малого</w:t>
      </w:r>
      <w:r>
        <w:rPr>
          <w:sz w:val="28"/>
          <w:szCs w:val="28"/>
        </w:rPr>
        <w:t xml:space="preserve"> и среднего предпринимательства</w:t>
      </w:r>
      <w:r w:rsidRPr="009D4640">
        <w:rPr>
          <w:sz w:val="28"/>
          <w:szCs w:val="28"/>
        </w:rPr>
        <w:t xml:space="preserve">; 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080FF2">
        <w:rPr>
          <w:sz w:val="28"/>
          <w:szCs w:val="28"/>
        </w:rPr>
        <w:t>формирование условий для комплексного развития сельско</w:t>
      </w:r>
      <w:r>
        <w:rPr>
          <w:sz w:val="28"/>
          <w:szCs w:val="28"/>
        </w:rPr>
        <w:t>го</w:t>
      </w:r>
      <w:r w:rsidRPr="00080FF2">
        <w:rPr>
          <w:sz w:val="28"/>
          <w:szCs w:val="28"/>
        </w:rPr>
        <w:t xml:space="preserve"> хозяйства;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содействие развитию личного подсобного хозяйства;</w:t>
      </w:r>
    </w:p>
    <w:p w:rsidR="00BB0E4F" w:rsidRPr="00080FF2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080FF2">
        <w:rPr>
          <w:sz w:val="28"/>
          <w:szCs w:val="28"/>
        </w:rPr>
        <w:t>наращивание темпов строительства;</w:t>
      </w:r>
    </w:p>
    <w:p w:rsidR="00BB0E4F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080FF2">
        <w:rPr>
          <w:sz w:val="28"/>
          <w:szCs w:val="28"/>
        </w:rPr>
        <w:lastRenderedPageBreak/>
        <w:t xml:space="preserve">привлечение средств бюджетов всех уровней  на строительство и ремонт автомобильных дорог; </w:t>
      </w:r>
    </w:p>
    <w:p w:rsidR="00BB0E4F" w:rsidRPr="00080FF2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совершенствование организации дорожного движения на автомобильных дорогах района;</w:t>
      </w:r>
    </w:p>
    <w:p w:rsidR="00BB0E4F" w:rsidRPr="00080FF2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080FF2">
        <w:rPr>
          <w:sz w:val="28"/>
          <w:szCs w:val="28"/>
        </w:rPr>
        <w:t>повышение энергобезопасности и энергоэффективности в экономике и социальной сфере;</w:t>
      </w:r>
    </w:p>
    <w:p w:rsidR="00BB0E4F" w:rsidRPr="009D4640" w:rsidRDefault="00BB0E4F" w:rsidP="00BB0E4F">
      <w:pPr>
        <w:shd w:val="clear" w:color="auto" w:fill="FFFFFF"/>
        <w:ind w:firstLine="709"/>
        <w:jc w:val="both"/>
        <w:rPr>
          <w:sz w:val="28"/>
          <w:szCs w:val="28"/>
        </w:rPr>
      </w:pPr>
      <w:r w:rsidRPr="00080FF2">
        <w:rPr>
          <w:sz w:val="28"/>
          <w:szCs w:val="28"/>
        </w:rPr>
        <w:t>совершенствование условий для более полного и эффективного использования ресурсной базы района.</w:t>
      </w:r>
    </w:p>
    <w:p w:rsidR="00BB0E4F" w:rsidRPr="00EA2DFC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EA2DFC">
        <w:rPr>
          <w:i/>
          <w:sz w:val="28"/>
          <w:szCs w:val="28"/>
        </w:rPr>
        <w:t>Развитие инвестиционной активности хозяйствующих субъектов:</w:t>
      </w:r>
    </w:p>
    <w:p w:rsidR="00BB0E4F" w:rsidRPr="00D12847" w:rsidRDefault="00BB0E4F" w:rsidP="00BB0E4F">
      <w:pPr>
        <w:ind w:firstLine="708"/>
        <w:jc w:val="both"/>
        <w:rPr>
          <w:sz w:val="28"/>
          <w:szCs w:val="28"/>
        </w:rPr>
      </w:pPr>
      <w:r w:rsidRPr="00D12847">
        <w:rPr>
          <w:sz w:val="28"/>
          <w:szCs w:val="28"/>
        </w:rPr>
        <w:t>активизация инвестиционных процессов за счет развития механизмов ст</w:t>
      </w:r>
      <w:r>
        <w:rPr>
          <w:sz w:val="28"/>
          <w:szCs w:val="28"/>
        </w:rPr>
        <w:t>имулирования частных инвестиций</w:t>
      </w:r>
      <w:r w:rsidRPr="00D12847">
        <w:rPr>
          <w:sz w:val="28"/>
          <w:szCs w:val="28"/>
        </w:rPr>
        <w:t>;</w:t>
      </w:r>
    </w:p>
    <w:p w:rsidR="00BB0E4F" w:rsidRPr="00E8558B" w:rsidRDefault="00BB0E4F" w:rsidP="00BB0E4F">
      <w:pPr>
        <w:ind w:firstLine="708"/>
        <w:jc w:val="both"/>
        <w:rPr>
          <w:sz w:val="28"/>
          <w:szCs w:val="28"/>
        </w:rPr>
      </w:pPr>
      <w:r w:rsidRPr="00E8558B">
        <w:rPr>
          <w:sz w:val="28"/>
          <w:szCs w:val="28"/>
        </w:rPr>
        <w:t>создание условий для размещения новых производств;</w:t>
      </w:r>
    </w:p>
    <w:p w:rsidR="00BB0E4F" w:rsidRPr="00D12847" w:rsidRDefault="00BB0E4F" w:rsidP="00BB0E4F">
      <w:pPr>
        <w:ind w:firstLine="708"/>
        <w:jc w:val="both"/>
        <w:rPr>
          <w:sz w:val="28"/>
          <w:szCs w:val="28"/>
        </w:rPr>
      </w:pPr>
      <w:r w:rsidRPr="00D12847">
        <w:rPr>
          <w:sz w:val="28"/>
          <w:szCs w:val="28"/>
        </w:rPr>
        <w:t>привлечение средств федерального</w:t>
      </w:r>
      <w:r>
        <w:rPr>
          <w:sz w:val="28"/>
          <w:szCs w:val="28"/>
        </w:rPr>
        <w:t xml:space="preserve"> и областного </w:t>
      </w:r>
      <w:r w:rsidRPr="00D12847">
        <w:rPr>
          <w:sz w:val="28"/>
          <w:szCs w:val="28"/>
        </w:rPr>
        <w:t xml:space="preserve"> бюджет</w:t>
      </w:r>
      <w:r>
        <w:rPr>
          <w:sz w:val="28"/>
          <w:szCs w:val="28"/>
        </w:rPr>
        <w:t>ов</w:t>
      </w:r>
      <w:r w:rsidRPr="00D12847">
        <w:rPr>
          <w:sz w:val="28"/>
          <w:szCs w:val="28"/>
        </w:rPr>
        <w:t>, коммерческих структур на реализацию проектов комплексного развития и создания современной инфраструктуры</w:t>
      </w:r>
      <w:r>
        <w:rPr>
          <w:sz w:val="28"/>
          <w:szCs w:val="28"/>
        </w:rPr>
        <w:t>.</w:t>
      </w:r>
    </w:p>
    <w:p w:rsidR="00BB0E4F" w:rsidRPr="00071AE7" w:rsidRDefault="00BB0E4F" w:rsidP="00BB0E4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071AE7">
        <w:rPr>
          <w:i/>
          <w:sz w:val="28"/>
          <w:szCs w:val="28"/>
        </w:rPr>
        <w:t xml:space="preserve">Совершенствование муниципального управления процессами социально-экономического развития района: </w:t>
      </w:r>
    </w:p>
    <w:p w:rsidR="00BB0E4F" w:rsidRPr="00D12847" w:rsidRDefault="00BB0E4F" w:rsidP="00BB0E4F">
      <w:pPr>
        <w:shd w:val="clear" w:color="auto" w:fill="FFFFFF"/>
        <w:ind w:firstLine="567"/>
        <w:jc w:val="both"/>
        <w:rPr>
          <w:sz w:val="28"/>
          <w:szCs w:val="28"/>
        </w:rPr>
      </w:pPr>
      <w:r w:rsidRPr="009B55E6">
        <w:rPr>
          <w:sz w:val="28"/>
          <w:szCs w:val="28"/>
        </w:rPr>
        <w:t>реализация целостной, сбалансированной территориальной политики, направленной на обеспечение комфортных условий жизни населения независимо от места проживания;</w:t>
      </w:r>
    </w:p>
    <w:p w:rsidR="00BB0E4F" w:rsidRPr="009B55E6" w:rsidRDefault="00BB0E4F" w:rsidP="00873685">
      <w:pPr>
        <w:ind w:firstLine="567"/>
        <w:rPr>
          <w:sz w:val="28"/>
          <w:szCs w:val="28"/>
        </w:rPr>
      </w:pPr>
      <w:r w:rsidRPr="009B55E6">
        <w:rPr>
          <w:sz w:val="28"/>
          <w:szCs w:val="28"/>
        </w:rPr>
        <w:t>развитие и модернизация социальной инфраструктуры</w:t>
      </w:r>
      <w:r>
        <w:rPr>
          <w:sz w:val="28"/>
          <w:szCs w:val="28"/>
        </w:rPr>
        <w:t xml:space="preserve">; </w:t>
      </w:r>
    </w:p>
    <w:p w:rsidR="00BB0E4F" w:rsidRPr="00F34C88" w:rsidRDefault="00BB0E4F" w:rsidP="00873685">
      <w:pPr>
        <w:ind w:firstLine="567"/>
        <w:jc w:val="both"/>
        <w:rPr>
          <w:sz w:val="28"/>
          <w:szCs w:val="28"/>
        </w:rPr>
      </w:pPr>
      <w:r w:rsidRPr="009B55E6">
        <w:rPr>
          <w:sz w:val="28"/>
          <w:szCs w:val="28"/>
        </w:rPr>
        <w:t xml:space="preserve">снижение административных барьеров, оптимизация и повышение </w:t>
      </w:r>
      <w:r w:rsidRPr="00F34C88">
        <w:rPr>
          <w:sz w:val="28"/>
          <w:szCs w:val="28"/>
        </w:rPr>
        <w:t>качества и доступности предоставления муниципальных услуг, в том числе за с</w:t>
      </w:r>
      <w:r>
        <w:rPr>
          <w:sz w:val="28"/>
          <w:szCs w:val="28"/>
        </w:rPr>
        <w:t>ч</w:t>
      </w:r>
      <w:r w:rsidRPr="00F34C88">
        <w:rPr>
          <w:sz w:val="28"/>
          <w:szCs w:val="28"/>
        </w:rPr>
        <w:t>ет развития многофункциональн</w:t>
      </w:r>
      <w:r>
        <w:rPr>
          <w:sz w:val="28"/>
          <w:szCs w:val="28"/>
        </w:rPr>
        <w:t>ого</w:t>
      </w:r>
      <w:r w:rsidRPr="00F34C88">
        <w:rPr>
          <w:sz w:val="28"/>
          <w:szCs w:val="28"/>
        </w:rPr>
        <w:t xml:space="preserve"> центр</w:t>
      </w:r>
      <w:r>
        <w:rPr>
          <w:sz w:val="28"/>
          <w:szCs w:val="28"/>
        </w:rPr>
        <w:t>а</w:t>
      </w:r>
      <w:r w:rsidRPr="00F34C88">
        <w:rPr>
          <w:sz w:val="28"/>
          <w:szCs w:val="28"/>
        </w:rPr>
        <w:t>, внедрения информационных технологий в организацию пре</w:t>
      </w:r>
      <w:r>
        <w:rPr>
          <w:sz w:val="28"/>
          <w:szCs w:val="28"/>
        </w:rPr>
        <w:t>доставления муниципальных услуг</w:t>
      </w:r>
      <w:r w:rsidRPr="00F34C88">
        <w:rPr>
          <w:sz w:val="28"/>
          <w:szCs w:val="28"/>
        </w:rPr>
        <w:t>;</w:t>
      </w:r>
    </w:p>
    <w:p w:rsidR="00BB0E4F" w:rsidRPr="00F34C88" w:rsidRDefault="00BB0E4F" w:rsidP="00873685">
      <w:pPr>
        <w:ind w:firstLine="567"/>
        <w:jc w:val="both"/>
        <w:rPr>
          <w:sz w:val="28"/>
          <w:szCs w:val="28"/>
        </w:rPr>
      </w:pPr>
      <w:r w:rsidRPr="00F34C88">
        <w:rPr>
          <w:sz w:val="28"/>
          <w:szCs w:val="28"/>
        </w:rPr>
        <w:t>оптимизация исполнения муниципальных функций;</w:t>
      </w:r>
    </w:p>
    <w:p w:rsidR="00BB0E4F" w:rsidRPr="00D12847" w:rsidRDefault="00BB0E4F" w:rsidP="00BB0E4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D12847">
        <w:rPr>
          <w:color w:val="000000"/>
          <w:sz w:val="28"/>
          <w:szCs w:val="28"/>
        </w:rPr>
        <w:t xml:space="preserve">повышение эффективности распоряжения бюджетными ресурсами и </w:t>
      </w:r>
      <w:r>
        <w:rPr>
          <w:color w:val="000000"/>
          <w:sz w:val="28"/>
          <w:szCs w:val="28"/>
        </w:rPr>
        <w:t xml:space="preserve">муниципальным </w:t>
      </w:r>
      <w:r w:rsidRPr="00D12847">
        <w:rPr>
          <w:color w:val="000000"/>
          <w:sz w:val="28"/>
          <w:szCs w:val="28"/>
        </w:rPr>
        <w:t>имуществом, в том числе обеспечение роста налогового пот</w:t>
      </w:r>
      <w:r>
        <w:rPr>
          <w:color w:val="000000"/>
          <w:sz w:val="28"/>
          <w:szCs w:val="28"/>
        </w:rPr>
        <w:t>енциала и доходной базы местного  бюджета</w:t>
      </w:r>
      <w:r w:rsidRPr="00D12847">
        <w:rPr>
          <w:color w:val="000000"/>
          <w:sz w:val="28"/>
          <w:szCs w:val="28"/>
        </w:rPr>
        <w:t>, исполнение всех действующих и вновь принимаемых обязательств, повышение эффективности использования бюджетных средств;</w:t>
      </w:r>
    </w:p>
    <w:p w:rsidR="00BB0E4F" w:rsidRDefault="00BB0E4F" w:rsidP="00BB0E4F">
      <w:pPr>
        <w:ind w:firstLine="709"/>
        <w:jc w:val="both"/>
      </w:pPr>
      <w:r w:rsidRPr="00F34C88">
        <w:rPr>
          <w:color w:val="000000"/>
          <w:sz w:val="28"/>
          <w:szCs w:val="28"/>
        </w:rPr>
        <w:t>реализация программно-целевого принципа планирования и исполнения бюджета, направленного на достижение конкретных социально-значимых результатов, которые можно оценить по объективным критериям</w:t>
      </w:r>
      <w:r w:rsidRPr="00D12847">
        <w:rPr>
          <w:color w:val="000000"/>
          <w:sz w:val="28"/>
          <w:szCs w:val="28"/>
        </w:rPr>
        <w:t>.</w:t>
      </w:r>
    </w:p>
    <w:p w:rsidR="00BB0E4F" w:rsidRDefault="00BB0E4F" w:rsidP="00BB0E4F">
      <w:pPr>
        <w:shd w:val="clear" w:color="auto" w:fill="FFFFFF"/>
        <w:ind w:firstLine="720"/>
        <w:jc w:val="both"/>
        <w:rPr>
          <w:b/>
          <w:sz w:val="28"/>
          <w:szCs w:val="28"/>
        </w:rPr>
      </w:pPr>
    </w:p>
    <w:p w:rsidR="00BB0E4F" w:rsidRDefault="00BB0E4F" w:rsidP="00BB0E4F"/>
    <w:p w:rsidR="00BB0E4F" w:rsidRPr="00D12847" w:rsidRDefault="00BB0E4F" w:rsidP="00BB0E4F">
      <w:pPr>
        <w:shd w:val="clear" w:color="auto" w:fill="FFFFFF"/>
        <w:ind w:firstLine="720"/>
        <w:jc w:val="both"/>
        <w:rPr>
          <w:b/>
          <w:sz w:val="28"/>
          <w:szCs w:val="28"/>
        </w:rPr>
      </w:pPr>
    </w:p>
    <w:p w:rsidR="002A203F" w:rsidRPr="00BB0E4F" w:rsidRDefault="002A203F" w:rsidP="00BB0E4F">
      <w:pPr>
        <w:suppressAutoHyphens/>
        <w:jc w:val="both"/>
        <w:rPr>
          <w:sz w:val="28"/>
          <w:szCs w:val="28"/>
        </w:rPr>
      </w:pPr>
    </w:p>
    <w:p w:rsidR="002A203F" w:rsidRDefault="002A203F" w:rsidP="002A203F">
      <w:pPr>
        <w:jc w:val="center"/>
        <w:rPr>
          <w:b/>
          <w:sz w:val="32"/>
          <w:szCs w:val="32"/>
        </w:rPr>
        <w:sectPr w:rsidR="002A203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A203F" w:rsidRPr="007A37FE" w:rsidRDefault="002A203F" w:rsidP="007A37FE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9" w:name="_Toc334696574"/>
      <w:bookmarkStart w:id="10" w:name="_Toc367269097"/>
      <w:r w:rsidRPr="007A37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Основные показатели  социально-экономического развития Карасукского района Новосибирской области  на 2014 год и плановый период 2015 и 2016 годов</w:t>
      </w:r>
      <w:bookmarkEnd w:id="9"/>
      <w:bookmarkEnd w:id="10"/>
    </w:p>
    <w:p w:rsidR="002A203F" w:rsidRDefault="002A203F" w:rsidP="002A203F"/>
    <w:tbl>
      <w:tblPr>
        <w:tblW w:w="165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43"/>
        <w:gridCol w:w="1276"/>
        <w:gridCol w:w="851"/>
        <w:gridCol w:w="992"/>
        <w:gridCol w:w="992"/>
        <w:gridCol w:w="992"/>
        <w:gridCol w:w="992"/>
        <w:gridCol w:w="992"/>
        <w:gridCol w:w="992"/>
        <w:gridCol w:w="993"/>
        <w:gridCol w:w="1173"/>
        <w:gridCol w:w="1083"/>
        <w:gridCol w:w="1140"/>
        <w:gridCol w:w="1140"/>
      </w:tblGrid>
      <w:tr w:rsidR="00BB0E4F" w:rsidRPr="00450145" w:rsidTr="00216400">
        <w:trPr>
          <w:gridAfter w:val="1"/>
          <w:wAfter w:w="1140" w:type="dxa"/>
          <w:cantSplit/>
          <w:tblHeader/>
        </w:trPr>
        <w:tc>
          <w:tcPr>
            <w:tcW w:w="4219" w:type="dxa"/>
            <w:gridSpan w:val="2"/>
            <w:vMerge w:val="restart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Показатели развития</w:t>
            </w:r>
          </w:p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района, округа</w:t>
            </w:r>
          </w:p>
        </w:tc>
        <w:tc>
          <w:tcPr>
            <w:tcW w:w="851" w:type="dxa"/>
            <w:vMerge w:val="restart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Един.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изм.</w:t>
            </w:r>
          </w:p>
        </w:tc>
        <w:tc>
          <w:tcPr>
            <w:tcW w:w="1984" w:type="dxa"/>
            <w:gridSpan w:val="2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201</w:t>
            </w:r>
            <w:r>
              <w:rPr>
                <w:sz w:val="24"/>
              </w:rPr>
              <w:t>2</w:t>
            </w:r>
            <w:r w:rsidRPr="00450145">
              <w:rPr>
                <w:sz w:val="24"/>
              </w:rPr>
              <w:t xml:space="preserve"> г.</w:t>
            </w:r>
          </w:p>
        </w:tc>
        <w:tc>
          <w:tcPr>
            <w:tcW w:w="1984" w:type="dxa"/>
            <w:gridSpan w:val="2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201</w:t>
            </w:r>
            <w:r>
              <w:rPr>
                <w:sz w:val="24"/>
              </w:rPr>
              <w:t>3</w:t>
            </w:r>
            <w:r w:rsidRPr="00450145">
              <w:rPr>
                <w:sz w:val="24"/>
              </w:rPr>
              <w:t xml:space="preserve"> г.</w:t>
            </w:r>
          </w:p>
        </w:tc>
        <w:tc>
          <w:tcPr>
            <w:tcW w:w="1984" w:type="dxa"/>
            <w:gridSpan w:val="2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201</w:t>
            </w:r>
            <w:r>
              <w:rPr>
                <w:sz w:val="24"/>
              </w:rPr>
              <w:t>4</w:t>
            </w:r>
            <w:r w:rsidRPr="00450145">
              <w:rPr>
                <w:sz w:val="24"/>
              </w:rPr>
              <w:t xml:space="preserve"> г.</w:t>
            </w:r>
          </w:p>
        </w:tc>
        <w:tc>
          <w:tcPr>
            <w:tcW w:w="2166" w:type="dxa"/>
            <w:gridSpan w:val="2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201</w:t>
            </w:r>
            <w:r>
              <w:rPr>
                <w:sz w:val="24"/>
              </w:rPr>
              <w:t>5</w:t>
            </w:r>
            <w:r w:rsidRPr="00450145">
              <w:rPr>
                <w:sz w:val="24"/>
              </w:rPr>
              <w:t xml:space="preserve"> г.</w:t>
            </w:r>
          </w:p>
        </w:tc>
        <w:tc>
          <w:tcPr>
            <w:tcW w:w="2223" w:type="dxa"/>
            <w:gridSpan w:val="2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201</w:t>
            </w:r>
            <w:r>
              <w:rPr>
                <w:sz w:val="24"/>
              </w:rPr>
              <w:t>6</w:t>
            </w:r>
            <w:r w:rsidRPr="00450145">
              <w:rPr>
                <w:sz w:val="24"/>
              </w:rPr>
              <w:t xml:space="preserve"> г.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blHeader/>
        </w:trPr>
        <w:tc>
          <w:tcPr>
            <w:tcW w:w="4219" w:type="dxa"/>
            <w:gridSpan w:val="2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851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992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отчет</w:t>
            </w:r>
          </w:p>
        </w:tc>
        <w:tc>
          <w:tcPr>
            <w:tcW w:w="992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предыдущему  году</w:t>
            </w:r>
          </w:p>
        </w:tc>
        <w:tc>
          <w:tcPr>
            <w:tcW w:w="992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оценка</w:t>
            </w:r>
          </w:p>
        </w:tc>
        <w:tc>
          <w:tcPr>
            <w:tcW w:w="992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предыдущему  году</w:t>
            </w:r>
          </w:p>
        </w:tc>
        <w:tc>
          <w:tcPr>
            <w:tcW w:w="992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план</w:t>
            </w:r>
          </w:p>
        </w:tc>
        <w:tc>
          <w:tcPr>
            <w:tcW w:w="992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предыдущему  году</w:t>
            </w:r>
          </w:p>
        </w:tc>
        <w:tc>
          <w:tcPr>
            <w:tcW w:w="993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план</w:t>
            </w:r>
          </w:p>
        </w:tc>
        <w:tc>
          <w:tcPr>
            <w:tcW w:w="1173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предыдущему  году</w:t>
            </w:r>
          </w:p>
        </w:tc>
        <w:tc>
          <w:tcPr>
            <w:tcW w:w="1083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план</w:t>
            </w:r>
          </w:p>
        </w:tc>
        <w:tc>
          <w:tcPr>
            <w:tcW w:w="1140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предыдущему  году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Численность постоянного населения  (на конец года)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45532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45470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45410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99,9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45330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99,8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45250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99,8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Общий коэффициент рождаемости (число родившихся на 1000 чел. населения)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jc w:val="center"/>
            </w:pPr>
            <w:r w:rsidRPr="00450145"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101,3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15,5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101,3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15,6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100,6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Общий коэффициент смертности (число умерших на 1000 чел. населения)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jc w:val="center"/>
            </w:pPr>
            <w:r w:rsidRPr="00450145"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100,7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14,2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100,7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14,3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100,7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Число прибывших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98,9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427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93,6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417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97,7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Число выбывших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161,7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545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97,8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532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97,6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Число детей, умерших в возрасте до 1 года, на 1000 родившихся живыми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139,2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98,3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Материнская смертность на 100 тыс. родившихся живыми</w:t>
            </w: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147,7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lastRenderedPageBreak/>
              <w:t>Средняя наполняемость классов в общеобразовательных учреждениях – всего,</w:t>
            </w:r>
          </w:p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12,61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99,3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12,56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100,3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12,56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- в т.ч. в городских поселениях</w:t>
            </w:r>
          </w:p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jc w:val="center"/>
            </w:pPr>
            <w:r w:rsidRPr="00450145"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21,67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100,2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21,67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- в сельских поселениях</w:t>
            </w:r>
          </w:p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jc w:val="center"/>
            </w:pPr>
            <w:r w:rsidRPr="00450145"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7,56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7,56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7,49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7,49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4219" w:type="dxa"/>
            <w:gridSpan w:val="2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Доля детей в возрасте от трех до семи лет, получающих дошкольную образовательную услугу и (или) услугу по их содержанию в организациях различной организационно-правовой формы и формы собственности в общей численности детей от трех до семи лет.</w:t>
            </w:r>
          </w:p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%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71,0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71,0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72,0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73,0</w:t>
            </w:r>
          </w:p>
        </w:tc>
        <w:tc>
          <w:tcPr>
            <w:tcW w:w="117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73,0</w:t>
            </w:r>
          </w:p>
        </w:tc>
        <w:tc>
          <w:tcPr>
            <w:tcW w:w="1140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</w:tr>
      <w:tr w:rsidR="00BB0E4F" w:rsidRPr="00450145" w:rsidTr="00861F8E">
        <w:trPr>
          <w:gridAfter w:val="1"/>
          <w:wAfter w:w="1140" w:type="dxa"/>
          <w:cantSplit/>
          <w:trHeight w:val="1418"/>
        </w:trPr>
        <w:tc>
          <w:tcPr>
            <w:tcW w:w="4219" w:type="dxa"/>
            <w:gridSpan w:val="2"/>
          </w:tcPr>
          <w:p w:rsidR="00861F8E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Доля детей, охваченных дополнительным образованием (музыкальным, художественным, спортивным и т.п.), в общем количестве детей до 18 лет</w:t>
            </w:r>
          </w:p>
          <w:p w:rsidR="00861F8E" w:rsidRDefault="00861F8E" w:rsidP="00B0589B">
            <w:pPr>
              <w:pStyle w:val="12"/>
              <w:jc w:val="left"/>
              <w:rPr>
                <w:sz w:val="24"/>
              </w:rPr>
            </w:pPr>
          </w:p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%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63,1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63,3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63,7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64,2</w:t>
            </w:r>
          </w:p>
        </w:tc>
        <w:tc>
          <w:tcPr>
            <w:tcW w:w="117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08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64,5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1140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2943" w:type="dxa"/>
            <w:vMerge w:val="restart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lastRenderedPageBreak/>
              <w:t>Объем отгруженных това</w:t>
            </w:r>
            <w:r>
              <w:rPr>
                <w:sz w:val="24"/>
              </w:rPr>
              <w:t xml:space="preserve">ров собственного производства, </w:t>
            </w:r>
            <w:r w:rsidRPr="00450145">
              <w:rPr>
                <w:sz w:val="24"/>
              </w:rPr>
              <w:t>выполнен-ных работ и услуг собственными силами организаций по  видам экономической деятель-ности: добыча полезных ископаемых, обрабаты-вающие отрасли, произ-водство и распределение электроэнергии, газа и  воды, млн. руб.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1311,1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1183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100,3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1188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100,4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2943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>предыд. года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83,6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87,4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95,5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94,4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5"/>
        </w:trPr>
        <w:tc>
          <w:tcPr>
            <w:tcW w:w="2943" w:type="dxa"/>
            <w:vMerge w:val="restart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 xml:space="preserve">Объем продукции сельского хозяйства в хозяйствах всех категорий 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1396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1611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1643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1675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2943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>предыд. года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97,9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  <w:vAlign w:val="center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96,2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97,0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 xml:space="preserve">Валовой сбор зерновых и зернобобовых культур во всех категориях хозяйств (бункерный вес) 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тонн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77,3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69,37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129,3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70,65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101,8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71,62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101,4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72,37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310"/>
        </w:trPr>
        <w:tc>
          <w:tcPr>
            <w:tcW w:w="5070" w:type="dxa"/>
            <w:gridSpan w:val="3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Поголовье скота  (все категории хозяйств):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11" w:name="_Toc363657470"/>
            <w:bookmarkStart w:id="12" w:name="_Toc363660971"/>
            <w:bookmarkStart w:id="13" w:name="_Toc363812546"/>
            <w:bookmarkStart w:id="14" w:name="_Toc364080939"/>
            <w:bookmarkStart w:id="15" w:name="_Toc364153941"/>
            <w:bookmarkStart w:id="16" w:name="_Toc364156392"/>
            <w:bookmarkStart w:id="17" w:name="_Toc364257156"/>
            <w:bookmarkStart w:id="18" w:name="_Toc364321173"/>
            <w:bookmarkStart w:id="19" w:name="_Toc364325147"/>
            <w:bookmarkStart w:id="20" w:name="_Toc364325566"/>
            <w:bookmarkStart w:id="21" w:name="_Toc364325597"/>
            <w:bookmarkStart w:id="22" w:name="_Toc364325682"/>
            <w:bookmarkStart w:id="23" w:name="_Toc364346298"/>
            <w:bookmarkStart w:id="24" w:name="_Toc364847072"/>
            <w:bookmarkStart w:id="25" w:name="_Toc364948245"/>
            <w:bookmarkStart w:id="26" w:name="_Toc364948613"/>
            <w:bookmarkStart w:id="27" w:name="_Toc364948649"/>
            <w:bookmarkStart w:id="28" w:name="_Toc364949030"/>
            <w:bookmarkStart w:id="29" w:name="_Toc364949687"/>
            <w:bookmarkStart w:id="30" w:name="_Toc364949931"/>
            <w:bookmarkStart w:id="31" w:name="_Toc364949970"/>
            <w:bookmarkStart w:id="32" w:name="_Toc365014358"/>
            <w:bookmarkStart w:id="33" w:name="_Toc365014422"/>
            <w:bookmarkStart w:id="34" w:name="_Toc366684618"/>
            <w:bookmarkStart w:id="35" w:name="_Toc367268547"/>
            <w:bookmarkStart w:id="36" w:name="_Toc367268918"/>
            <w:bookmarkStart w:id="37" w:name="_Toc367269098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  <w:bookmarkEnd w:id="34"/>
            <w:bookmarkEnd w:id="35"/>
            <w:bookmarkEnd w:id="36"/>
            <w:bookmarkEnd w:id="37"/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38" w:name="_Toc363657471"/>
            <w:bookmarkStart w:id="39" w:name="_Toc363660972"/>
            <w:bookmarkStart w:id="40" w:name="_Toc363812547"/>
            <w:bookmarkStart w:id="41" w:name="_Toc364080940"/>
            <w:bookmarkStart w:id="42" w:name="_Toc364153942"/>
            <w:bookmarkStart w:id="43" w:name="_Toc364156393"/>
            <w:bookmarkStart w:id="44" w:name="_Toc364257157"/>
            <w:bookmarkStart w:id="45" w:name="_Toc364321174"/>
            <w:bookmarkStart w:id="46" w:name="_Toc364325148"/>
            <w:bookmarkStart w:id="47" w:name="_Toc364325567"/>
            <w:bookmarkStart w:id="48" w:name="_Toc364325598"/>
            <w:bookmarkStart w:id="49" w:name="_Toc364325683"/>
            <w:bookmarkStart w:id="50" w:name="_Toc364346299"/>
            <w:bookmarkStart w:id="51" w:name="_Toc364847073"/>
            <w:bookmarkStart w:id="52" w:name="_Toc364948246"/>
            <w:bookmarkStart w:id="53" w:name="_Toc364948614"/>
            <w:bookmarkStart w:id="54" w:name="_Toc364948650"/>
            <w:bookmarkStart w:id="55" w:name="_Toc364949031"/>
            <w:bookmarkStart w:id="56" w:name="_Toc364949688"/>
            <w:bookmarkStart w:id="57" w:name="_Toc364949932"/>
            <w:bookmarkStart w:id="58" w:name="_Toc364949971"/>
            <w:bookmarkStart w:id="59" w:name="_Toc365014359"/>
            <w:bookmarkStart w:id="60" w:name="_Toc365014423"/>
            <w:bookmarkStart w:id="61" w:name="_Toc366684619"/>
            <w:bookmarkStart w:id="62" w:name="_Toc367268548"/>
            <w:bookmarkStart w:id="63" w:name="_Toc367268919"/>
            <w:bookmarkStart w:id="64" w:name="_Toc367269099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38"/>
            <w:bookmarkEnd w:id="39"/>
            <w:bookmarkEnd w:id="40"/>
            <w:bookmarkEnd w:id="41"/>
            <w:bookmarkEnd w:id="42"/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  <w:bookmarkEnd w:id="60"/>
            <w:bookmarkEnd w:id="61"/>
            <w:bookmarkEnd w:id="62"/>
            <w:bookmarkEnd w:id="63"/>
            <w:bookmarkEnd w:id="64"/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65" w:name="_Toc363657472"/>
            <w:bookmarkStart w:id="66" w:name="_Toc363660973"/>
            <w:bookmarkStart w:id="67" w:name="_Toc363812548"/>
            <w:bookmarkStart w:id="68" w:name="_Toc364080941"/>
            <w:bookmarkStart w:id="69" w:name="_Toc364153943"/>
            <w:bookmarkStart w:id="70" w:name="_Toc364156394"/>
            <w:bookmarkStart w:id="71" w:name="_Toc364257158"/>
            <w:bookmarkStart w:id="72" w:name="_Toc364321175"/>
            <w:bookmarkStart w:id="73" w:name="_Toc364325149"/>
            <w:bookmarkStart w:id="74" w:name="_Toc364325568"/>
            <w:bookmarkStart w:id="75" w:name="_Toc364325599"/>
            <w:bookmarkStart w:id="76" w:name="_Toc364325684"/>
            <w:bookmarkStart w:id="77" w:name="_Toc364346300"/>
            <w:bookmarkStart w:id="78" w:name="_Toc364847074"/>
            <w:bookmarkStart w:id="79" w:name="_Toc364948247"/>
            <w:bookmarkStart w:id="80" w:name="_Toc364948615"/>
            <w:bookmarkStart w:id="81" w:name="_Toc364948651"/>
            <w:bookmarkStart w:id="82" w:name="_Toc364949032"/>
            <w:bookmarkStart w:id="83" w:name="_Toc364949689"/>
            <w:bookmarkStart w:id="84" w:name="_Toc364949933"/>
            <w:bookmarkStart w:id="85" w:name="_Toc364949972"/>
            <w:bookmarkStart w:id="86" w:name="_Toc365014360"/>
            <w:bookmarkStart w:id="87" w:name="_Toc365014424"/>
            <w:bookmarkStart w:id="88" w:name="_Toc366684620"/>
            <w:bookmarkStart w:id="89" w:name="_Toc367268549"/>
            <w:bookmarkStart w:id="90" w:name="_Toc367268920"/>
            <w:bookmarkStart w:id="91" w:name="_Toc367269100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65"/>
            <w:bookmarkEnd w:id="66"/>
            <w:bookmarkEnd w:id="67"/>
            <w:bookmarkEnd w:id="68"/>
            <w:bookmarkEnd w:id="69"/>
            <w:bookmarkEnd w:id="70"/>
            <w:bookmarkEnd w:id="71"/>
            <w:bookmarkEnd w:id="72"/>
            <w:bookmarkEnd w:id="73"/>
            <w:bookmarkEnd w:id="74"/>
            <w:bookmarkEnd w:id="75"/>
            <w:bookmarkEnd w:id="76"/>
            <w:bookmarkEnd w:id="77"/>
            <w:bookmarkEnd w:id="78"/>
            <w:bookmarkEnd w:id="79"/>
            <w:bookmarkEnd w:id="80"/>
            <w:bookmarkEnd w:id="81"/>
            <w:bookmarkEnd w:id="82"/>
            <w:bookmarkEnd w:id="83"/>
            <w:bookmarkEnd w:id="84"/>
            <w:bookmarkEnd w:id="85"/>
            <w:bookmarkEnd w:id="86"/>
            <w:bookmarkEnd w:id="87"/>
            <w:bookmarkEnd w:id="88"/>
            <w:bookmarkEnd w:id="89"/>
            <w:bookmarkEnd w:id="90"/>
            <w:bookmarkEnd w:id="91"/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92" w:name="_Toc363657473"/>
            <w:bookmarkStart w:id="93" w:name="_Toc363660974"/>
            <w:bookmarkStart w:id="94" w:name="_Toc363812549"/>
            <w:bookmarkStart w:id="95" w:name="_Toc364080942"/>
            <w:bookmarkStart w:id="96" w:name="_Toc364153944"/>
            <w:bookmarkStart w:id="97" w:name="_Toc364156395"/>
            <w:bookmarkStart w:id="98" w:name="_Toc364257159"/>
            <w:bookmarkStart w:id="99" w:name="_Toc364321176"/>
            <w:bookmarkStart w:id="100" w:name="_Toc364325150"/>
            <w:bookmarkStart w:id="101" w:name="_Toc364325569"/>
            <w:bookmarkStart w:id="102" w:name="_Toc364325600"/>
            <w:bookmarkStart w:id="103" w:name="_Toc364325685"/>
            <w:bookmarkStart w:id="104" w:name="_Toc364346301"/>
            <w:bookmarkStart w:id="105" w:name="_Toc364847075"/>
            <w:bookmarkStart w:id="106" w:name="_Toc364948248"/>
            <w:bookmarkStart w:id="107" w:name="_Toc364948616"/>
            <w:bookmarkStart w:id="108" w:name="_Toc364948652"/>
            <w:bookmarkStart w:id="109" w:name="_Toc364949033"/>
            <w:bookmarkStart w:id="110" w:name="_Toc364949690"/>
            <w:bookmarkStart w:id="111" w:name="_Toc364949934"/>
            <w:bookmarkStart w:id="112" w:name="_Toc364949973"/>
            <w:bookmarkStart w:id="113" w:name="_Toc365014361"/>
            <w:bookmarkStart w:id="114" w:name="_Toc365014425"/>
            <w:bookmarkStart w:id="115" w:name="_Toc366684621"/>
            <w:bookmarkStart w:id="116" w:name="_Toc367268550"/>
            <w:bookmarkStart w:id="117" w:name="_Toc367268921"/>
            <w:bookmarkStart w:id="118" w:name="_Toc367269101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92"/>
            <w:bookmarkEnd w:id="93"/>
            <w:bookmarkEnd w:id="94"/>
            <w:bookmarkEnd w:id="95"/>
            <w:bookmarkEnd w:id="96"/>
            <w:bookmarkEnd w:id="97"/>
            <w:bookmarkEnd w:id="98"/>
            <w:bookmarkEnd w:id="99"/>
            <w:bookmarkEnd w:id="100"/>
            <w:bookmarkEnd w:id="101"/>
            <w:bookmarkEnd w:id="102"/>
            <w:bookmarkEnd w:id="103"/>
            <w:bookmarkEnd w:id="104"/>
            <w:bookmarkEnd w:id="105"/>
            <w:bookmarkEnd w:id="106"/>
            <w:bookmarkEnd w:id="107"/>
            <w:bookmarkEnd w:id="108"/>
            <w:bookmarkEnd w:id="109"/>
            <w:bookmarkEnd w:id="110"/>
            <w:bookmarkEnd w:id="111"/>
            <w:bookmarkEnd w:id="112"/>
            <w:bookmarkEnd w:id="113"/>
            <w:bookmarkEnd w:id="114"/>
            <w:bookmarkEnd w:id="115"/>
            <w:bookmarkEnd w:id="116"/>
            <w:bookmarkEnd w:id="117"/>
            <w:bookmarkEnd w:id="118"/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119" w:name="_Toc363657474"/>
            <w:bookmarkStart w:id="120" w:name="_Toc363660975"/>
            <w:bookmarkStart w:id="121" w:name="_Toc363812550"/>
            <w:bookmarkStart w:id="122" w:name="_Toc364080943"/>
            <w:bookmarkStart w:id="123" w:name="_Toc364153945"/>
            <w:bookmarkStart w:id="124" w:name="_Toc364156396"/>
            <w:bookmarkStart w:id="125" w:name="_Toc364257160"/>
            <w:bookmarkStart w:id="126" w:name="_Toc364321177"/>
            <w:bookmarkStart w:id="127" w:name="_Toc364325151"/>
            <w:bookmarkStart w:id="128" w:name="_Toc364325570"/>
            <w:bookmarkStart w:id="129" w:name="_Toc364325601"/>
            <w:bookmarkStart w:id="130" w:name="_Toc364325686"/>
            <w:bookmarkStart w:id="131" w:name="_Toc364346302"/>
            <w:bookmarkStart w:id="132" w:name="_Toc364847076"/>
            <w:bookmarkStart w:id="133" w:name="_Toc364948249"/>
            <w:bookmarkStart w:id="134" w:name="_Toc364948617"/>
            <w:bookmarkStart w:id="135" w:name="_Toc364948653"/>
            <w:bookmarkStart w:id="136" w:name="_Toc364949034"/>
            <w:bookmarkStart w:id="137" w:name="_Toc364949691"/>
            <w:bookmarkStart w:id="138" w:name="_Toc364949935"/>
            <w:bookmarkStart w:id="139" w:name="_Toc364949974"/>
            <w:bookmarkStart w:id="140" w:name="_Toc365014362"/>
            <w:bookmarkStart w:id="141" w:name="_Toc365014426"/>
            <w:bookmarkStart w:id="142" w:name="_Toc366684622"/>
            <w:bookmarkStart w:id="143" w:name="_Toc367268551"/>
            <w:bookmarkStart w:id="144" w:name="_Toc367268922"/>
            <w:bookmarkStart w:id="145" w:name="_Toc367269102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119"/>
            <w:bookmarkEnd w:id="120"/>
            <w:bookmarkEnd w:id="121"/>
            <w:bookmarkEnd w:id="122"/>
            <w:bookmarkEnd w:id="123"/>
            <w:bookmarkEnd w:id="124"/>
            <w:bookmarkEnd w:id="125"/>
            <w:bookmarkEnd w:id="126"/>
            <w:bookmarkEnd w:id="127"/>
            <w:bookmarkEnd w:id="128"/>
            <w:bookmarkEnd w:id="129"/>
            <w:bookmarkEnd w:id="130"/>
            <w:bookmarkEnd w:id="131"/>
            <w:bookmarkEnd w:id="132"/>
            <w:bookmarkEnd w:id="133"/>
            <w:bookmarkEnd w:id="134"/>
            <w:bookmarkEnd w:id="135"/>
            <w:bookmarkEnd w:id="136"/>
            <w:bookmarkEnd w:id="137"/>
            <w:bookmarkEnd w:id="138"/>
            <w:bookmarkEnd w:id="139"/>
            <w:bookmarkEnd w:id="140"/>
            <w:bookmarkEnd w:id="141"/>
            <w:bookmarkEnd w:id="142"/>
            <w:bookmarkEnd w:id="143"/>
            <w:bookmarkEnd w:id="144"/>
            <w:bookmarkEnd w:id="145"/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146" w:name="_Toc363657475"/>
            <w:bookmarkStart w:id="147" w:name="_Toc363660976"/>
            <w:bookmarkStart w:id="148" w:name="_Toc363812551"/>
            <w:bookmarkStart w:id="149" w:name="_Toc364080944"/>
            <w:bookmarkStart w:id="150" w:name="_Toc364153946"/>
            <w:bookmarkStart w:id="151" w:name="_Toc364156397"/>
            <w:bookmarkStart w:id="152" w:name="_Toc364257161"/>
            <w:bookmarkStart w:id="153" w:name="_Toc364321178"/>
            <w:bookmarkStart w:id="154" w:name="_Toc364325152"/>
            <w:bookmarkStart w:id="155" w:name="_Toc364325571"/>
            <w:bookmarkStart w:id="156" w:name="_Toc364325602"/>
            <w:bookmarkStart w:id="157" w:name="_Toc364325687"/>
            <w:bookmarkStart w:id="158" w:name="_Toc364346303"/>
            <w:bookmarkStart w:id="159" w:name="_Toc364847077"/>
            <w:bookmarkStart w:id="160" w:name="_Toc364948250"/>
            <w:bookmarkStart w:id="161" w:name="_Toc364948618"/>
            <w:bookmarkStart w:id="162" w:name="_Toc364948654"/>
            <w:bookmarkStart w:id="163" w:name="_Toc364949035"/>
            <w:bookmarkStart w:id="164" w:name="_Toc364949692"/>
            <w:bookmarkStart w:id="165" w:name="_Toc364949936"/>
            <w:bookmarkStart w:id="166" w:name="_Toc364949975"/>
            <w:bookmarkStart w:id="167" w:name="_Toc365014363"/>
            <w:bookmarkStart w:id="168" w:name="_Toc365014427"/>
            <w:bookmarkStart w:id="169" w:name="_Toc366684623"/>
            <w:bookmarkStart w:id="170" w:name="_Toc367268552"/>
            <w:bookmarkStart w:id="171" w:name="_Toc367268923"/>
            <w:bookmarkStart w:id="172" w:name="_Toc367269103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146"/>
            <w:bookmarkEnd w:id="147"/>
            <w:bookmarkEnd w:id="148"/>
            <w:bookmarkEnd w:id="149"/>
            <w:bookmarkEnd w:id="150"/>
            <w:bookmarkEnd w:id="151"/>
            <w:bookmarkEnd w:id="152"/>
            <w:bookmarkEnd w:id="153"/>
            <w:bookmarkEnd w:id="154"/>
            <w:bookmarkEnd w:id="155"/>
            <w:bookmarkEnd w:id="156"/>
            <w:bookmarkEnd w:id="157"/>
            <w:bookmarkEnd w:id="158"/>
            <w:bookmarkEnd w:id="159"/>
            <w:bookmarkEnd w:id="160"/>
            <w:bookmarkEnd w:id="161"/>
            <w:bookmarkEnd w:id="162"/>
            <w:bookmarkEnd w:id="163"/>
            <w:bookmarkEnd w:id="164"/>
            <w:bookmarkEnd w:id="165"/>
            <w:bookmarkEnd w:id="166"/>
            <w:bookmarkEnd w:id="167"/>
            <w:bookmarkEnd w:id="168"/>
            <w:bookmarkEnd w:id="169"/>
            <w:bookmarkEnd w:id="170"/>
            <w:bookmarkEnd w:id="171"/>
            <w:bookmarkEnd w:id="172"/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173" w:name="_Toc363657476"/>
            <w:bookmarkStart w:id="174" w:name="_Toc363660977"/>
            <w:bookmarkStart w:id="175" w:name="_Toc363812552"/>
            <w:bookmarkStart w:id="176" w:name="_Toc364080945"/>
            <w:bookmarkStart w:id="177" w:name="_Toc364153947"/>
            <w:bookmarkStart w:id="178" w:name="_Toc364156398"/>
            <w:bookmarkStart w:id="179" w:name="_Toc364257162"/>
            <w:bookmarkStart w:id="180" w:name="_Toc364321179"/>
            <w:bookmarkStart w:id="181" w:name="_Toc364325153"/>
            <w:bookmarkStart w:id="182" w:name="_Toc364325572"/>
            <w:bookmarkStart w:id="183" w:name="_Toc364325603"/>
            <w:bookmarkStart w:id="184" w:name="_Toc364325688"/>
            <w:bookmarkStart w:id="185" w:name="_Toc364346304"/>
            <w:bookmarkStart w:id="186" w:name="_Toc364847078"/>
            <w:bookmarkStart w:id="187" w:name="_Toc364948251"/>
            <w:bookmarkStart w:id="188" w:name="_Toc364948619"/>
            <w:bookmarkStart w:id="189" w:name="_Toc364948655"/>
            <w:bookmarkStart w:id="190" w:name="_Toc364949036"/>
            <w:bookmarkStart w:id="191" w:name="_Toc364949693"/>
            <w:bookmarkStart w:id="192" w:name="_Toc364949937"/>
            <w:bookmarkStart w:id="193" w:name="_Toc364949976"/>
            <w:bookmarkStart w:id="194" w:name="_Toc365014364"/>
            <w:bookmarkStart w:id="195" w:name="_Toc365014428"/>
            <w:bookmarkStart w:id="196" w:name="_Toc366684624"/>
            <w:bookmarkStart w:id="197" w:name="_Toc367268553"/>
            <w:bookmarkStart w:id="198" w:name="_Toc367268924"/>
            <w:bookmarkStart w:id="199" w:name="_Toc367269104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173"/>
            <w:bookmarkEnd w:id="174"/>
            <w:bookmarkEnd w:id="175"/>
            <w:bookmarkEnd w:id="176"/>
            <w:bookmarkEnd w:id="177"/>
            <w:bookmarkEnd w:id="178"/>
            <w:bookmarkEnd w:id="179"/>
            <w:bookmarkEnd w:id="180"/>
            <w:bookmarkEnd w:id="181"/>
            <w:bookmarkEnd w:id="182"/>
            <w:bookmarkEnd w:id="183"/>
            <w:bookmarkEnd w:id="184"/>
            <w:bookmarkEnd w:id="185"/>
            <w:bookmarkEnd w:id="186"/>
            <w:bookmarkEnd w:id="187"/>
            <w:bookmarkEnd w:id="188"/>
            <w:bookmarkEnd w:id="189"/>
            <w:bookmarkEnd w:id="190"/>
            <w:bookmarkEnd w:id="191"/>
            <w:bookmarkEnd w:id="192"/>
            <w:bookmarkEnd w:id="193"/>
            <w:bookmarkEnd w:id="194"/>
            <w:bookmarkEnd w:id="195"/>
            <w:bookmarkEnd w:id="196"/>
            <w:bookmarkEnd w:id="197"/>
            <w:bookmarkEnd w:id="198"/>
            <w:bookmarkEnd w:id="199"/>
          </w:p>
        </w:tc>
        <w:tc>
          <w:tcPr>
            <w:tcW w:w="1173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200" w:name="_Toc363657477"/>
            <w:bookmarkStart w:id="201" w:name="_Toc363660978"/>
            <w:bookmarkStart w:id="202" w:name="_Toc363812553"/>
            <w:bookmarkStart w:id="203" w:name="_Toc364080946"/>
            <w:bookmarkStart w:id="204" w:name="_Toc364153948"/>
            <w:bookmarkStart w:id="205" w:name="_Toc364156399"/>
            <w:bookmarkStart w:id="206" w:name="_Toc364257163"/>
            <w:bookmarkStart w:id="207" w:name="_Toc364321180"/>
            <w:bookmarkStart w:id="208" w:name="_Toc364325154"/>
            <w:bookmarkStart w:id="209" w:name="_Toc364325573"/>
            <w:bookmarkStart w:id="210" w:name="_Toc364325604"/>
            <w:bookmarkStart w:id="211" w:name="_Toc364325689"/>
            <w:bookmarkStart w:id="212" w:name="_Toc364346305"/>
            <w:bookmarkStart w:id="213" w:name="_Toc364847079"/>
            <w:bookmarkStart w:id="214" w:name="_Toc364948252"/>
            <w:bookmarkStart w:id="215" w:name="_Toc364948620"/>
            <w:bookmarkStart w:id="216" w:name="_Toc364948656"/>
            <w:bookmarkStart w:id="217" w:name="_Toc364949037"/>
            <w:bookmarkStart w:id="218" w:name="_Toc364949694"/>
            <w:bookmarkStart w:id="219" w:name="_Toc364949938"/>
            <w:bookmarkStart w:id="220" w:name="_Toc364949977"/>
            <w:bookmarkStart w:id="221" w:name="_Toc365014365"/>
            <w:bookmarkStart w:id="222" w:name="_Toc365014429"/>
            <w:bookmarkStart w:id="223" w:name="_Toc366684625"/>
            <w:bookmarkStart w:id="224" w:name="_Toc367268554"/>
            <w:bookmarkStart w:id="225" w:name="_Toc367268925"/>
            <w:bookmarkStart w:id="226" w:name="_Toc367269105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200"/>
            <w:bookmarkEnd w:id="201"/>
            <w:bookmarkEnd w:id="202"/>
            <w:bookmarkEnd w:id="203"/>
            <w:bookmarkEnd w:id="204"/>
            <w:bookmarkEnd w:id="205"/>
            <w:bookmarkEnd w:id="206"/>
            <w:bookmarkEnd w:id="207"/>
            <w:bookmarkEnd w:id="208"/>
            <w:bookmarkEnd w:id="209"/>
            <w:bookmarkEnd w:id="210"/>
            <w:bookmarkEnd w:id="211"/>
            <w:bookmarkEnd w:id="212"/>
            <w:bookmarkEnd w:id="213"/>
            <w:bookmarkEnd w:id="214"/>
            <w:bookmarkEnd w:id="215"/>
            <w:bookmarkEnd w:id="216"/>
            <w:bookmarkEnd w:id="217"/>
            <w:bookmarkEnd w:id="218"/>
            <w:bookmarkEnd w:id="219"/>
            <w:bookmarkEnd w:id="220"/>
            <w:bookmarkEnd w:id="221"/>
            <w:bookmarkEnd w:id="222"/>
            <w:bookmarkEnd w:id="223"/>
            <w:bookmarkEnd w:id="224"/>
            <w:bookmarkEnd w:id="225"/>
            <w:bookmarkEnd w:id="226"/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227" w:name="_Toc363657478"/>
            <w:bookmarkStart w:id="228" w:name="_Toc363660979"/>
            <w:bookmarkStart w:id="229" w:name="_Toc363812554"/>
            <w:bookmarkStart w:id="230" w:name="_Toc364080947"/>
            <w:bookmarkStart w:id="231" w:name="_Toc364153949"/>
            <w:bookmarkStart w:id="232" w:name="_Toc364156400"/>
            <w:bookmarkStart w:id="233" w:name="_Toc364257164"/>
            <w:bookmarkStart w:id="234" w:name="_Toc364321181"/>
            <w:bookmarkStart w:id="235" w:name="_Toc364325155"/>
            <w:bookmarkStart w:id="236" w:name="_Toc364325574"/>
            <w:bookmarkStart w:id="237" w:name="_Toc364325605"/>
            <w:bookmarkStart w:id="238" w:name="_Toc364325690"/>
            <w:bookmarkStart w:id="239" w:name="_Toc364346306"/>
            <w:bookmarkStart w:id="240" w:name="_Toc364847080"/>
            <w:bookmarkStart w:id="241" w:name="_Toc364948253"/>
            <w:bookmarkStart w:id="242" w:name="_Toc364948621"/>
            <w:bookmarkStart w:id="243" w:name="_Toc364948657"/>
            <w:bookmarkStart w:id="244" w:name="_Toc364949038"/>
            <w:bookmarkStart w:id="245" w:name="_Toc364949695"/>
            <w:bookmarkStart w:id="246" w:name="_Toc364949939"/>
            <w:bookmarkStart w:id="247" w:name="_Toc364949978"/>
            <w:bookmarkStart w:id="248" w:name="_Toc365014366"/>
            <w:bookmarkStart w:id="249" w:name="_Toc365014430"/>
            <w:bookmarkStart w:id="250" w:name="_Toc366684626"/>
            <w:bookmarkStart w:id="251" w:name="_Toc367268555"/>
            <w:bookmarkStart w:id="252" w:name="_Toc367268926"/>
            <w:bookmarkStart w:id="253" w:name="_Toc367269106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227"/>
            <w:bookmarkEnd w:id="228"/>
            <w:bookmarkEnd w:id="229"/>
            <w:bookmarkEnd w:id="230"/>
            <w:bookmarkEnd w:id="231"/>
            <w:bookmarkEnd w:id="232"/>
            <w:bookmarkEnd w:id="233"/>
            <w:bookmarkEnd w:id="234"/>
            <w:bookmarkEnd w:id="235"/>
            <w:bookmarkEnd w:id="236"/>
            <w:bookmarkEnd w:id="237"/>
            <w:bookmarkEnd w:id="238"/>
            <w:bookmarkEnd w:id="239"/>
            <w:bookmarkEnd w:id="240"/>
            <w:bookmarkEnd w:id="241"/>
            <w:bookmarkEnd w:id="242"/>
            <w:bookmarkEnd w:id="243"/>
            <w:bookmarkEnd w:id="244"/>
            <w:bookmarkEnd w:id="245"/>
            <w:bookmarkEnd w:id="246"/>
            <w:bookmarkEnd w:id="247"/>
            <w:bookmarkEnd w:id="248"/>
            <w:bookmarkEnd w:id="249"/>
            <w:bookmarkEnd w:id="250"/>
            <w:bookmarkEnd w:id="251"/>
            <w:bookmarkEnd w:id="252"/>
            <w:bookmarkEnd w:id="253"/>
          </w:p>
        </w:tc>
        <w:tc>
          <w:tcPr>
            <w:tcW w:w="1140" w:type="dxa"/>
            <w:tcBorders>
              <w:bottom w:val="nil"/>
            </w:tcBorders>
          </w:tcPr>
          <w:p w:rsidR="00BB0E4F" w:rsidRPr="008C672C" w:rsidRDefault="00BB0E4F" w:rsidP="00B0589B">
            <w:pPr>
              <w:pStyle w:val="210"/>
              <w:outlineLvl w:val="9"/>
              <w:rPr>
                <w:rFonts w:ascii="Times New Roman" w:hAnsi="Times New Roman"/>
                <w:szCs w:val="24"/>
              </w:rPr>
            </w:pPr>
            <w:bookmarkStart w:id="254" w:name="_Toc363657479"/>
            <w:bookmarkStart w:id="255" w:name="_Toc363660980"/>
            <w:bookmarkStart w:id="256" w:name="_Toc363812555"/>
            <w:bookmarkStart w:id="257" w:name="_Toc364080948"/>
            <w:bookmarkStart w:id="258" w:name="_Toc364153950"/>
            <w:bookmarkStart w:id="259" w:name="_Toc364156401"/>
            <w:bookmarkStart w:id="260" w:name="_Toc364257165"/>
            <w:bookmarkStart w:id="261" w:name="_Toc364321182"/>
            <w:bookmarkStart w:id="262" w:name="_Toc364325156"/>
            <w:bookmarkStart w:id="263" w:name="_Toc364325575"/>
            <w:bookmarkStart w:id="264" w:name="_Toc364325606"/>
            <w:bookmarkStart w:id="265" w:name="_Toc364325691"/>
            <w:bookmarkStart w:id="266" w:name="_Toc364346307"/>
            <w:bookmarkStart w:id="267" w:name="_Toc364847081"/>
            <w:bookmarkStart w:id="268" w:name="_Toc364948254"/>
            <w:bookmarkStart w:id="269" w:name="_Toc364948622"/>
            <w:bookmarkStart w:id="270" w:name="_Toc364948658"/>
            <w:bookmarkStart w:id="271" w:name="_Toc364949039"/>
            <w:bookmarkStart w:id="272" w:name="_Toc364949696"/>
            <w:bookmarkStart w:id="273" w:name="_Toc364949940"/>
            <w:bookmarkStart w:id="274" w:name="_Toc364949979"/>
            <w:bookmarkStart w:id="275" w:name="_Toc365014367"/>
            <w:bookmarkStart w:id="276" w:name="_Toc365014431"/>
            <w:bookmarkStart w:id="277" w:name="_Toc366684627"/>
            <w:bookmarkStart w:id="278" w:name="_Toc367268556"/>
            <w:bookmarkStart w:id="279" w:name="_Toc367268927"/>
            <w:bookmarkStart w:id="280" w:name="_Toc367269107"/>
            <w:r w:rsidRPr="008C672C">
              <w:rPr>
                <w:rFonts w:ascii="Times New Roman" w:hAnsi="Times New Roman"/>
                <w:szCs w:val="24"/>
              </w:rPr>
              <w:t>Х</w:t>
            </w:r>
            <w:bookmarkEnd w:id="254"/>
            <w:bookmarkEnd w:id="255"/>
            <w:bookmarkEnd w:id="256"/>
            <w:bookmarkEnd w:id="257"/>
            <w:bookmarkEnd w:id="258"/>
            <w:bookmarkEnd w:id="259"/>
            <w:bookmarkEnd w:id="260"/>
            <w:bookmarkEnd w:id="261"/>
            <w:bookmarkEnd w:id="262"/>
            <w:bookmarkEnd w:id="263"/>
            <w:bookmarkEnd w:id="264"/>
            <w:bookmarkEnd w:id="265"/>
            <w:bookmarkEnd w:id="266"/>
            <w:bookmarkEnd w:id="267"/>
            <w:bookmarkEnd w:id="268"/>
            <w:bookmarkEnd w:id="269"/>
            <w:bookmarkEnd w:id="270"/>
            <w:bookmarkEnd w:id="271"/>
            <w:bookmarkEnd w:id="272"/>
            <w:bookmarkEnd w:id="273"/>
            <w:bookmarkEnd w:id="274"/>
            <w:bookmarkEnd w:id="275"/>
            <w:bookmarkEnd w:id="276"/>
            <w:bookmarkEnd w:id="277"/>
            <w:bookmarkEnd w:id="278"/>
            <w:bookmarkEnd w:id="279"/>
            <w:bookmarkEnd w:id="280"/>
          </w:p>
        </w:tc>
      </w:tr>
      <w:tr w:rsidR="00BB0E4F" w:rsidRPr="00450145" w:rsidTr="00216400">
        <w:trPr>
          <w:gridAfter w:val="1"/>
          <w:wAfter w:w="1140" w:type="dxa"/>
          <w:cantSplit/>
          <w:trHeight w:val="439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- крупный рогатый скот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голов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28,621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30,71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107,5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103,0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03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lastRenderedPageBreak/>
              <w:t xml:space="preserve">  в том числе коровы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голов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10,962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11,08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106,5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101,7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12,3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102,5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3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- свиньи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голов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4,296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4,43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4,56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102,9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4,7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103,1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01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 xml:space="preserve">Производство молока (все категории хозяйств) 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тонн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32,749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32,75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34,24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104,5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35,2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102,8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37,28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105,9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 xml:space="preserve">Производство мяса на убой в живом весе (все категории хозяйств) 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тонн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5774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6220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5890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94,7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6000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101,9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6060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80"/>
        </w:trPr>
        <w:tc>
          <w:tcPr>
            <w:tcW w:w="2943" w:type="dxa"/>
            <w:vMerge w:val="restart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>
              <w:rPr>
                <w:sz w:val="24"/>
              </w:rPr>
              <w:t xml:space="preserve">Инвестиции в основной капитал </w:t>
            </w:r>
            <w:r w:rsidRPr="00450145">
              <w:rPr>
                <w:sz w:val="24"/>
              </w:rPr>
              <w:t>за счет всех источников финансирования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701,3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141,8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770,6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849,2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110,2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938,4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1039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110,7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80"/>
        </w:trPr>
        <w:tc>
          <w:tcPr>
            <w:tcW w:w="2943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>предыд. года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131,7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103,9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104,2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104,0</w:t>
            </w: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80"/>
        </w:trPr>
        <w:tc>
          <w:tcPr>
            <w:tcW w:w="2943" w:type="dxa"/>
            <w:vMerge w:val="restart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Объем выполненных работ по виду деятельности «строительство»,  включая хозспособ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509,9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147,8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611,9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676,1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110,5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743,7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110,0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818,2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110,0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2943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>предыд. года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136,2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112,8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105,2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105,1</w:t>
            </w: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103,2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10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Ввод в эксплуатацию за счет всех источников финансирования жилых домов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кв.м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общ.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площ.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 w:rsidRPr="00367132">
              <w:rPr>
                <w:sz w:val="22"/>
                <w:szCs w:val="22"/>
              </w:rPr>
              <w:t>18050,2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102,3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13312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73,7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13884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104,3</w:t>
            </w:r>
          </w:p>
        </w:tc>
        <w:tc>
          <w:tcPr>
            <w:tcW w:w="993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14440</w:t>
            </w:r>
          </w:p>
        </w:tc>
        <w:tc>
          <w:tcPr>
            <w:tcW w:w="1173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104,0</w:t>
            </w:r>
          </w:p>
        </w:tc>
        <w:tc>
          <w:tcPr>
            <w:tcW w:w="1083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15020</w:t>
            </w:r>
          </w:p>
        </w:tc>
        <w:tc>
          <w:tcPr>
            <w:tcW w:w="1140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104,0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10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lastRenderedPageBreak/>
              <w:t>Ввод в эксплуатацию индивидуальных жилых домов, построенных населением за свой счет и с помощью кредитов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кв.м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общ.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площ.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 w:rsidRPr="00367132">
              <w:rPr>
                <w:sz w:val="22"/>
                <w:szCs w:val="22"/>
              </w:rPr>
              <w:t>15895,2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 w:rsidRPr="00367132">
              <w:rPr>
                <w:sz w:val="22"/>
                <w:szCs w:val="22"/>
              </w:rPr>
              <w:t>133,3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10500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66,1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11025</w:t>
            </w:r>
          </w:p>
        </w:tc>
        <w:tc>
          <w:tcPr>
            <w:tcW w:w="992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105,0</w:t>
            </w:r>
          </w:p>
        </w:tc>
        <w:tc>
          <w:tcPr>
            <w:tcW w:w="993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11580</w:t>
            </w:r>
          </w:p>
        </w:tc>
        <w:tc>
          <w:tcPr>
            <w:tcW w:w="1173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105,0</w:t>
            </w:r>
          </w:p>
        </w:tc>
        <w:tc>
          <w:tcPr>
            <w:tcW w:w="1083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12160</w:t>
            </w:r>
          </w:p>
        </w:tc>
        <w:tc>
          <w:tcPr>
            <w:tcW w:w="1140" w:type="dxa"/>
            <w:vAlign w:val="center"/>
          </w:tcPr>
          <w:p w:rsidR="00BB0E4F" w:rsidRPr="00367132" w:rsidRDefault="00BB0E4F" w:rsidP="00B0589B">
            <w:pPr>
              <w:pStyle w:val="1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105,0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52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Общая площадь жилых помещений, приходящаяся на 1 жителя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кв.м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101,4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22,1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101,8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22,4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101,4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52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 xml:space="preserve">Перевезено грузов автомобильным транспортом  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тонн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819,9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830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102,4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18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Перевезено пассажиров автомобильным транспортом  общего пользования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2675,2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2690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2695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100,2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2705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100,4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2755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101,8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424"/>
        </w:trPr>
        <w:tc>
          <w:tcPr>
            <w:tcW w:w="2943" w:type="dxa"/>
            <w:vMerge w:val="restart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Оборот розничной торговл</w:t>
            </w:r>
            <w:r>
              <w:rPr>
                <w:sz w:val="24"/>
              </w:rPr>
              <w:t>и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2841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134,5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3147,8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3462,6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3757,1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4076,5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108,5</w:t>
            </w:r>
          </w:p>
        </w:tc>
      </w:tr>
      <w:tr w:rsidR="00BB0E4F" w:rsidRPr="00450145" w:rsidTr="00216400">
        <w:trPr>
          <w:cantSplit/>
        </w:trPr>
        <w:tc>
          <w:tcPr>
            <w:tcW w:w="2943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>предыд. года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127,7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104,3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105,0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103,6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103,6</w:t>
            </w:r>
          </w:p>
        </w:tc>
        <w:tc>
          <w:tcPr>
            <w:tcW w:w="1140" w:type="dxa"/>
            <w:tcBorders>
              <w:top w:val="nil"/>
            </w:tcBorders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2943" w:type="dxa"/>
            <w:vMerge w:val="restart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 xml:space="preserve">Оборот </w:t>
            </w:r>
            <w:r>
              <w:rPr>
                <w:sz w:val="24"/>
              </w:rPr>
              <w:t>общественного</w:t>
            </w:r>
            <w:r w:rsidRPr="00450145">
              <w:rPr>
                <w:sz w:val="24"/>
              </w:rPr>
              <w:t xml:space="preserve">  питани</w:t>
            </w:r>
            <w:r>
              <w:rPr>
                <w:sz w:val="24"/>
              </w:rPr>
              <w:t>я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134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109,0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146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109,0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157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107,5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166,4</w:t>
            </w:r>
          </w:p>
        </w:tc>
        <w:tc>
          <w:tcPr>
            <w:tcW w:w="117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106,0</w:t>
            </w: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176,3</w:t>
            </w:r>
          </w:p>
        </w:tc>
        <w:tc>
          <w:tcPr>
            <w:tcW w:w="1140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106,0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2943" w:type="dxa"/>
            <w:vMerge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 xml:space="preserve">предыд. </w:t>
            </w:r>
            <w:r w:rsidR="00861F8E" w:rsidRPr="00450145">
              <w:rPr>
                <w:sz w:val="24"/>
              </w:rPr>
              <w:t>Г</w:t>
            </w:r>
            <w:r w:rsidRPr="00450145">
              <w:rPr>
                <w:sz w:val="24"/>
              </w:rPr>
              <w:t>ода</w:t>
            </w:r>
          </w:p>
          <w:p w:rsidR="00861F8E" w:rsidRDefault="00861F8E" w:rsidP="00B0589B">
            <w:pPr>
              <w:pStyle w:val="12"/>
              <w:jc w:val="left"/>
              <w:rPr>
                <w:sz w:val="24"/>
              </w:rPr>
            </w:pPr>
          </w:p>
          <w:p w:rsidR="00861F8E" w:rsidRPr="00450145" w:rsidRDefault="00861F8E" w:rsidP="00B0589B">
            <w:pPr>
              <w:pStyle w:val="12"/>
              <w:jc w:val="left"/>
              <w:rPr>
                <w:sz w:val="24"/>
              </w:rPr>
            </w:pP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103,5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102,6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102,6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3"/>
        </w:trPr>
        <w:tc>
          <w:tcPr>
            <w:tcW w:w="2943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lastRenderedPageBreak/>
              <w:t xml:space="preserve">Объем платных услуг населению  </w:t>
            </w: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дейст.ц.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</w:t>
            </w: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1185,4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125,4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1357,3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114,5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1521,5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112,0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1704,1</w:t>
            </w:r>
          </w:p>
        </w:tc>
        <w:tc>
          <w:tcPr>
            <w:tcW w:w="117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112,0</w:t>
            </w: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1874,5</w:t>
            </w:r>
          </w:p>
        </w:tc>
        <w:tc>
          <w:tcPr>
            <w:tcW w:w="1140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110,0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2943" w:type="dxa"/>
          </w:tcPr>
          <w:p w:rsidR="00BB0E4F" w:rsidRPr="00450145" w:rsidRDefault="00BB0E4F" w:rsidP="00B0589B">
            <w:pPr>
              <w:pStyle w:val="12"/>
              <w:rPr>
                <w:sz w:val="24"/>
              </w:rPr>
            </w:pPr>
          </w:p>
        </w:tc>
        <w:tc>
          <w:tcPr>
            <w:tcW w:w="1276" w:type="dxa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в сопос</w:t>
            </w:r>
            <w:r>
              <w:rPr>
                <w:sz w:val="24"/>
              </w:rPr>
              <w:t>т</w:t>
            </w:r>
            <w:r w:rsidRPr="00450145">
              <w:rPr>
                <w:sz w:val="24"/>
              </w:rPr>
              <w:t>.ц</w:t>
            </w:r>
            <w:r>
              <w:rPr>
                <w:sz w:val="24"/>
              </w:rPr>
              <w:t>енах</w:t>
            </w:r>
            <w:r w:rsidRPr="00450145">
              <w:rPr>
                <w:sz w:val="24"/>
              </w:rPr>
              <w:t>предыд. года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в % к пред.году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118,9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106,6</w:t>
            </w:r>
          </w:p>
        </w:tc>
        <w:tc>
          <w:tcPr>
            <w:tcW w:w="992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992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104,8</w:t>
            </w:r>
          </w:p>
        </w:tc>
        <w:tc>
          <w:tcPr>
            <w:tcW w:w="99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73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104,8</w:t>
            </w: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</w:tc>
        <w:tc>
          <w:tcPr>
            <w:tcW w:w="1083" w:type="dxa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 w:rsidRPr="008C672C">
              <w:rPr>
                <w:sz w:val="24"/>
                <w:szCs w:val="24"/>
              </w:rPr>
              <w:t>Х</w:t>
            </w:r>
          </w:p>
        </w:tc>
        <w:tc>
          <w:tcPr>
            <w:tcW w:w="1140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</w:p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103,3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Уровень официально зарегистрированной безработицы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%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91,4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1,67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1,64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98,2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1,6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97,6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1,6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Численность занятых в экономике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jc w:val="center"/>
            </w:pPr>
            <w:r w:rsidRPr="00450145"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21450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21367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21251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99,5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21203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99,8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21150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99,8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Численность занятых на малых предприятиях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jc w:val="center"/>
            </w:pPr>
            <w:r w:rsidRPr="00450145"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1570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115,0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1995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2160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108,3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Численность индивидуальных предпринимателей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1312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95,4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1210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1185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97,9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1165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98,3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1150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98,7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Удельный вес продукции, работ и услуг, произведенных малыми предприятиями и индивидуальными предпринимателями, в общем объеме выпуска продукции, работ и услуг</w:t>
            </w:r>
          </w:p>
        </w:tc>
        <w:tc>
          <w:tcPr>
            <w:tcW w:w="851" w:type="dxa"/>
            <w:vAlign w:val="center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%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41,8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42,4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101,5</w:t>
            </w:r>
          </w:p>
        </w:tc>
      </w:tr>
      <w:tr w:rsidR="00BB0E4F" w:rsidRPr="00450145" w:rsidTr="00216400">
        <w:trPr>
          <w:gridAfter w:val="1"/>
          <w:wAfter w:w="1140" w:type="dxa"/>
          <w:cantSplit/>
          <w:trHeight w:val="527"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Прибыль прибыльных предприятий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млн.</w:t>
            </w:r>
            <w:r w:rsidRPr="00450145">
              <w:rPr>
                <w:sz w:val="24"/>
              </w:rPr>
              <w:t xml:space="preserve"> 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79,8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102,1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83,5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85,6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102,5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  <w:vAlign w:val="bottom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Общий фонд оплаты труда (для расчета среднемесячной заработной платы), млн. руб.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млн. 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2952,5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109,5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3157,1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3370,7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106,8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3584,4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106,3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3817,8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106,5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  <w:vAlign w:val="bottom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Среднесписочная численность работников, чел. (для расчета среднемесячной заработной платы)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17020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16930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16810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99,3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16660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99,1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16510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99,1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lastRenderedPageBreak/>
              <w:t xml:space="preserve">Среднемесячная номинальная начисленная заработная плата (по полному кругу предприятий) 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14460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114,1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15540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16710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107,5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17940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107,4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19270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107,4</w:t>
            </w:r>
          </w:p>
        </w:tc>
      </w:tr>
      <w:tr w:rsidR="00BB0E4F" w:rsidRPr="00450145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Уровень обеспеченности налоговыми и неналоговыми доходами бюджета на 1 человека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4912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5037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5389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107,0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5688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6032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106,1</w:t>
            </w:r>
          </w:p>
        </w:tc>
      </w:tr>
      <w:tr w:rsidR="00BB0E4F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 w:rsidRPr="00450145">
              <w:rPr>
                <w:sz w:val="24"/>
              </w:rPr>
              <w:t>Доходы от аренды муниципального имущества и земли</w:t>
            </w:r>
          </w:p>
        </w:tc>
        <w:tc>
          <w:tcPr>
            <w:tcW w:w="851" w:type="dxa"/>
          </w:tcPr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 w:rsidRPr="00450145">
              <w:rPr>
                <w:sz w:val="24"/>
              </w:rPr>
              <w:t>тыс. руб.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11050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9079,1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82,2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9249,9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101,9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9756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105,5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10421,9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106,8</w:t>
            </w:r>
          </w:p>
        </w:tc>
      </w:tr>
      <w:tr w:rsidR="00BB0E4F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450145" w:rsidRDefault="00BB0E4F" w:rsidP="00B0589B">
            <w:pPr>
              <w:pStyle w:val="12"/>
              <w:jc w:val="left"/>
              <w:rPr>
                <w:sz w:val="24"/>
              </w:rPr>
            </w:pPr>
            <w:r>
              <w:rPr>
                <w:sz w:val="24"/>
                <w:szCs w:val="24"/>
              </w:rPr>
              <w:t xml:space="preserve">Численность </w:t>
            </w:r>
            <w:r w:rsidRPr="00BD4957">
              <w:rPr>
                <w:sz w:val="24"/>
                <w:szCs w:val="24"/>
              </w:rPr>
              <w:t>населения, систематически занимающегося физической культурой и спортом</w:t>
            </w:r>
          </w:p>
        </w:tc>
        <w:tc>
          <w:tcPr>
            <w:tcW w:w="851" w:type="dxa"/>
          </w:tcPr>
          <w:p w:rsidR="00BB0E4F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450145" w:rsidRDefault="00BB0E4F" w:rsidP="00B0589B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8517</w:t>
            </w:r>
          </w:p>
        </w:tc>
        <w:tc>
          <w:tcPr>
            <w:tcW w:w="992" w:type="dxa"/>
            <w:vAlign w:val="center"/>
          </w:tcPr>
          <w:p w:rsidR="00BB0E4F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100,6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8560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100,5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8590</w:t>
            </w:r>
          </w:p>
        </w:tc>
        <w:tc>
          <w:tcPr>
            <w:tcW w:w="992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100,4</w:t>
            </w:r>
          </w:p>
        </w:tc>
        <w:tc>
          <w:tcPr>
            <w:tcW w:w="99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8660</w:t>
            </w:r>
          </w:p>
        </w:tc>
        <w:tc>
          <w:tcPr>
            <w:tcW w:w="117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100,8</w:t>
            </w:r>
          </w:p>
        </w:tc>
        <w:tc>
          <w:tcPr>
            <w:tcW w:w="1083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8760</w:t>
            </w:r>
          </w:p>
        </w:tc>
        <w:tc>
          <w:tcPr>
            <w:tcW w:w="1140" w:type="dxa"/>
            <w:vAlign w:val="center"/>
          </w:tcPr>
          <w:p w:rsidR="00BB0E4F" w:rsidRPr="008C672C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101,2</w:t>
            </w:r>
          </w:p>
        </w:tc>
      </w:tr>
      <w:tr w:rsidR="00BB0E4F" w:rsidRPr="007A0897" w:rsidTr="00216400">
        <w:trPr>
          <w:gridAfter w:val="1"/>
          <w:wAfter w:w="1140" w:type="dxa"/>
          <w:cantSplit/>
        </w:trPr>
        <w:tc>
          <w:tcPr>
            <w:tcW w:w="4219" w:type="dxa"/>
            <w:gridSpan w:val="2"/>
          </w:tcPr>
          <w:p w:rsidR="00BB0E4F" w:rsidRPr="00B440B5" w:rsidRDefault="00BB0E4F" w:rsidP="00B0589B">
            <w:pPr>
              <w:jc w:val="both"/>
            </w:pPr>
            <w:r w:rsidRPr="00B440B5">
              <w:t>Численность населения,</w:t>
            </w:r>
          </w:p>
          <w:p w:rsidR="00BB0E4F" w:rsidRPr="00B440B5" w:rsidRDefault="00BB0E4F" w:rsidP="00B0589B">
            <w:pPr>
              <w:jc w:val="both"/>
            </w:pPr>
            <w:r w:rsidRPr="00B440B5">
              <w:t xml:space="preserve"> участвующего в</w:t>
            </w:r>
          </w:p>
          <w:p w:rsidR="00BB0E4F" w:rsidRPr="00B440B5" w:rsidRDefault="00BB0E4F" w:rsidP="00B0589B">
            <w:pPr>
              <w:jc w:val="both"/>
            </w:pPr>
            <w:r w:rsidRPr="00B440B5">
              <w:t>платных культурно-досуговых</w:t>
            </w:r>
          </w:p>
          <w:p w:rsidR="00BB0E4F" w:rsidRPr="00B440B5" w:rsidRDefault="00BB0E4F" w:rsidP="00B0589B">
            <w:pPr>
              <w:jc w:val="both"/>
            </w:pPr>
            <w:r w:rsidRPr="00B440B5">
              <w:t>мероприятиях, организованных</w:t>
            </w:r>
          </w:p>
          <w:p w:rsidR="00BB0E4F" w:rsidRPr="00B440B5" w:rsidRDefault="00BB0E4F" w:rsidP="00B0589B">
            <w:pPr>
              <w:jc w:val="both"/>
            </w:pPr>
            <w:r w:rsidRPr="00B440B5">
              <w:t>органами местного самоуправления</w:t>
            </w:r>
          </w:p>
          <w:p w:rsidR="00BB0E4F" w:rsidRPr="00B440B5" w:rsidRDefault="00BB0E4F" w:rsidP="00B0589B">
            <w:pPr>
              <w:jc w:val="both"/>
            </w:pPr>
            <w:r w:rsidRPr="00B440B5">
              <w:t>городских округов и</w:t>
            </w:r>
          </w:p>
          <w:p w:rsidR="00BB0E4F" w:rsidRPr="00B440B5" w:rsidRDefault="00BB0E4F" w:rsidP="00B0589B">
            <w:pPr>
              <w:pStyle w:val="12"/>
              <w:jc w:val="left"/>
              <w:rPr>
                <w:sz w:val="24"/>
              </w:rPr>
            </w:pPr>
            <w:r w:rsidRPr="00B440B5">
              <w:rPr>
                <w:sz w:val="24"/>
              </w:rPr>
              <w:t>муниципальных районов</w:t>
            </w:r>
          </w:p>
        </w:tc>
        <w:tc>
          <w:tcPr>
            <w:tcW w:w="851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</w:rPr>
            </w:pPr>
          </w:p>
          <w:p w:rsidR="00BB0E4F" w:rsidRPr="00B440B5" w:rsidRDefault="00BB0E4F" w:rsidP="00B0589B">
            <w:pPr>
              <w:pStyle w:val="12"/>
              <w:jc w:val="center"/>
              <w:rPr>
                <w:sz w:val="24"/>
              </w:rPr>
            </w:pPr>
            <w:r>
              <w:rPr>
                <w:sz w:val="24"/>
              </w:rPr>
              <w:t>чел.</w:t>
            </w:r>
          </w:p>
        </w:tc>
        <w:tc>
          <w:tcPr>
            <w:tcW w:w="992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56114</w:t>
            </w:r>
          </w:p>
        </w:tc>
        <w:tc>
          <w:tcPr>
            <w:tcW w:w="992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101,1</w:t>
            </w:r>
          </w:p>
        </w:tc>
        <w:tc>
          <w:tcPr>
            <w:tcW w:w="992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56500</w:t>
            </w:r>
          </w:p>
        </w:tc>
        <w:tc>
          <w:tcPr>
            <w:tcW w:w="992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100,7</w:t>
            </w:r>
          </w:p>
        </w:tc>
        <w:tc>
          <w:tcPr>
            <w:tcW w:w="992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56600</w:t>
            </w:r>
          </w:p>
        </w:tc>
        <w:tc>
          <w:tcPr>
            <w:tcW w:w="992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100,2</w:t>
            </w:r>
          </w:p>
        </w:tc>
        <w:tc>
          <w:tcPr>
            <w:tcW w:w="993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56750</w:t>
            </w:r>
          </w:p>
        </w:tc>
        <w:tc>
          <w:tcPr>
            <w:tcW w:w="1173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100,3</w:t>
            </w:r>
          </w:p>
        </w:tc>
        <w:tc>
          <w:tcPr>
            <w:tcW w:w="1083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56750</w:t>
            </w:r>
          </w:p>
        </w:tc>
        <w:tc>
          <w:tcPr>
            <w:tcW w:w="1140" w:type="dxa"/>
            <w:vAlign w:val="center"/>
          </w:tcPr>
          <w:p w:rsidR="00BB0E4F" w:rsidRPr="00B440B5" w:rsidRDefault="00BB0E4F" w:rsidP="00B0589B">
            <w:pPr>
              <w:pStyle w:val="1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</w:tr>
    </w:tbl>
    <w:p w:rsidR="00BB0E4F" w:rsidRDefault="00BB0E4F" w:rsidP="002A203F">
      <w:pPr>
        <w:sectPr w:rsidR="00BB0E4F" w:rsidSect="002A203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2A203F" w:rsidRDefault="002A203F" w:rsidP="002A203F">
      <w:pPr>
        <w:pStyle w:val="1"/>
        <w:keepNext w:val="0"/>
        <w:jc w:val="center"/>
        <w:rPr>
          <w:rFonts w:ascii="Times New Roman" w:hAnsi="Times New Roman"/>
          <w:kern w:val="28"/>
          <w:sz w:val="28"/>
        </w:rPr>
      </w:pPr>
      <w:bookmarkStart w:id="281" w:name="_Toc367269108"/>
      <w:r w:rsidRPr="00584D44">
        <w:rPr>
          <w:rFonts w:ascii="Times New Roman" w:hAnsi="Times New Roman"/>
          <w:kern w:val="28"/>
          <w:sz w:val="28"/>
          <w:lang w:val="en-US"/>
        </w:rPr>
        <w:lastRenderedPageBreak/>
        <w:t>II</w:t>
      </w:r>
      <w:r w:rsidRPr="00584D44">
        <w:rPr>
          <w:rFonts w:ascii="Times New Roman" w:hAnsi="Times New Roman"/>
          <w:kern w:val="28"/>
          <w:sz w:val="28"/>
        </w:rPr>
        <w:t xml:space="preserve">. Уровень и качество жизни населения </w:t>
      </w:r>
      <w:r>
        <w:rPr>
          <w:rFonts w:ascii="Times New Roman" w:hAnsi="Times New Roman"/>
          <w:kern w:val="28"/>
          <w:sz w:val="28"/>
        </w:rPr>
        <w:t>Карасукского района</w:t>
      </w:r>
      <w:bookmarkEnd w:id="281"/>
    </w:p>
    <w:p w:rsidR="004E48E2" w:rsidRPr="004E48E2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82" w:name="_Toc367269109"/>
      <w:bookmarkStart w:id="283" w:name="_Toc343849496"/>
      <w:bookmarkStart w:id="284" w:name="_Toc343849500"/>
      <w:bookmarkStart w:id="285" w:name="_Toc343849495"/>
      <w:bookmarkStart w:id="286" w:name="_Toc343849497"/>
      <w:bookmarkStart w:id="287" w:name="_Toc343849502"/>
      <w:r w:rsidRPr="004212E5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Повышение доступности и качества медицинской помощи населению, модернизация здравоохранения</w:t>
      </w:r>
      <w:bookmarkEnd w:id="282"/>
      <w:bookmarkEnd w:id="283"/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 1– обеспечение гарантий по оказанию жителям района бесплатной медицинской помощи. </w:t>
      </w:r>
    </w:p>
    <w:p w:rsidR="004212E5" w:rsidRDefault="004212E5" w:rsidP="004212E5">
      <w:pPr>
        <w:tabs>
          <w:tab w:val="left" w:pos="921"/>
          <w:tab w:val="center" w:pos="496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Направление деятельности: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реализация в полном объеме территориальных программ государственных гарантий бесплатного оказания гражданам медицинской помощи;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развитие и повышение качества медицинской помощи гражданам, внедрение федеральных стандартов оказания медицинской помощи;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повышение эффективности мероприятий по медицинской профилактике; 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повышение удовлетворенности населения медицинской помощью за счет расширения диспансеризации и реализации мероприятий по профилактике социально значимых заболеваний;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предоставление мер социальной поддержки отдельным категориям граждан (бесплатное или со скидкой 50%, предоставление лекарственных препаратов и изделий медицинской назначения, лечебного диетического питания, льготной стоматологической помощи, глазного протезирования, обеспечение слуховыми аппаратами).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2 – повышение доступности и качества оказания медицинской помощи населения.</w:t>
      </w:r>
    </w:p>
    <w:p w:rsidR="004212E5" w:rsidRDefault="004212E5" w:rsidP="004212E5">
      <w:pPr>
        <w:tabs>
          <w:tab w:val="left" w:pos="921"/>
          <w:tab w:val="center" w:pos="496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Направление деятельности: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повышение доступности и качества специализированной, в том числе высокотехнологичной медицинской помощи; улучшение работы амбулаторно-поликлинической помощи (повышение числа посещений);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совершенствование медицинской помощи матерям и детям, снижение материнской и младенческой смертности за счет предупреждения и снижения заболеваемости женщин репродуктивного возраста;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снижение смертности населения и улучшение ситуации, связанной с онкологическими заболеваниями; увеличение доли больных злокачественными новообразованиями с </w:t>
      </w:r>
      <w:r>
        <w:rPr>
          <w:sz w:val="28"/>
          <w:szCs w:val="28"/>
          <w:lang w:val="en-US"/>
        </w:rPr>
        <w:t>I</w:t>
      </w:r>
      <w:r w:rsidRPr="008A79D5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>ст заболевания до 50%; снижение доли больных со злокачественными новообразованиями на поздних стадиях (</w:t>
      </w:r>
      <w:r>
        <w:rPr>
          <w:sz w:val="28"/>
          <w:szCs w:val="28"/>
          <w:lang w:val="en-US"/>
        </w:rPr>
        <w:t>III</w:t>
      </w:r>
      <w:r w:rsidRPr="008A79D5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>) до 30% от всех выявленных больных;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совершенствование оказания медицинской помощи больным с сосудистыми заболеваниями, реализация программы по снижению смертности населения от сердечно-сосудистых заболеваний (тромболизис, тропонины);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улучшение условий для оказания скорой и неотложной медицинской помощи населению; снижение количества вызовов скорой помощи, организация неотложной помощи в полном объеме на современном уровне;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совершенствование деятельности службы крови.</w:t>
      </w:r>
    </w:p>
    <w:p w:rsidR="004212E5" w:rsidRDefault="004212E5" w:rsidP="004212E5">
      <w:pPr>
        <w:tabs>
          <w:tab w:val="left" w:pos="921"/>
          <w:tab w:val="center" w:pos="4961"/>
        </w:tabs>
        <w:ind w:firstLine="284"/>
        <w:jc w:val="both"/>
        <w:rPr>
          <w:sz w:val="28"/>
          <w:szCs w:val="28"/>
        </w:rPr>
      </w:pP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3– обеспечение эффективных методов управления ресурсами в здравоохранении и организации медицинской помощи.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Направление деятельности: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улучшение материально-технических условий и качества медицинской помощи;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оснащение учреждений здравоохранения современным медицинским оборудованием;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улучшение материально-технической базы фельдшерско-акушерских пунктов;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организация строительства и реконструкции объектов здравоохранения; 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улучшение обеспечение системы здравоохранения медицинскими кадрами (врачами, средним медицинским персоналом), повышение их квалификации; </w:t>
      </w:r>
    </w:p>
    <w:p w:rsidR="004212E5" w:rsidRDefault="004212E5" w:rsidP="004212E5">
      <w:pPr>
        <w:tabs>
          <w:tab w:val="left" w:pos="921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развитие современных информационных систем в здравоохранении, введение электронной амбулаторной карты, введение в практику единого электронного полиса ОМС.</w:t>
      </w:r>
    </w:p>
    <w:p w:rsidR="004212E5" w:rsidRPr="004212E5" w:rsidRDefault="004212E5" w:rsidP="004212E5">
      <w:pPr>
        <w:tabs>
          <w:tab w:val="left" w:pos="921"/>
          <w:tab w:val="center" w:pos="4961"/>
        </w:tabs>
        <w:ind w:firstLine="709"/>
        <w:rPr>
          <w:sz w:val="28"/>
          <w:szCs w:val="28"/>
        </w:rPr>
      </w:pPr>
      <w:r w:rsidRPr="004212E5">
        <w:rPr>
          <w:sz w:val="28"/>
          <w:szCs w:val="28"/>
        </w:rPr>
        <w:t>Программы, направленные на решение поставленных задач</w:t>
      </w:r>
      <w:r w:rsidR="00346295">
        <w:rPr>
          <w:sz w:val="28"/>
          <w:szCs w:val="28"/>
        </w:rPr>
        <w:t>:</w:t>
      </w:r>
    </w:p>
    <w:p w:rsidR="004212E5" w:rsidRPr="004212E5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 w:rsidRPr="004212E5">
        <w:rPr>
          <w:sz w:val="28"/>
          <w:szCs w:val="28"/>
        </w:rPr>
        <w:t>Мероприятия в рамках реализации приоритетного национального проекта «Здоровье».</w:t>
      </w:r>
    </w:p>
    <w:p w:rsidR="004212E5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Территориальная программа государственных гарантий бесплатного оказания гражданам медицинской помощи в Новосибирской области.</w:t>
      </w:r>
    </w:p>
    <w:p w:rsidR="00AC02C6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«Развитие службы охраны материнства и детства Новосибирской области на 2011-2014 годы»</w:t>
      </w:r>
    </w:p>
    <w:p w:rsidR="004212E5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«Развитие онкологической службы Новосибирской области на 2012-2015 годы»</w:t>
      </w:r>
    </w:p>
    <w:p w:rsidR="00AC02C6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«Развитие государственных информационных систем, информационного общества и формирование электронного правительства Новосибирской области на 2012-2016 годы»</w:t>
      </w:r>
    </w:p>
    <w:p w:rsidR="00AC02C6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Ведомственная целевая программа «Организация обеспечения лекарственными препаратами и изделиями медицинского назначения отдельных категорий граждан, проживающих в Новосибирской области и имеющих право на льготное обеспечение, на 2013-2015 годы»</w:t>
      </w:r>
    </w:p>
    <w:p w:rsidR="00AC02C6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Ведомственная целевая программа «Организация обеспечения отдельных категорий граждан, проживающих на территории Новосибирской области, льготной стоматологической помощью, глазным протезированием, слуховыми аппаратами в 2013-2015 годах»</w:t>
      </w:r>
    </w:p>
    <w:p w:rsidR="004212E5" w:rsidRDefault="004212E5" w:rsidP="004212E5">
      <w:pPr>
        <w:tabs>
          <w:tab w:val="left" w:pos="709"/>
          <w:tab w:val="center" w:pos="496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Ведомственная целевая программа «Развитие и модернизация службы скорой и неотложной помощи в Новосибирской области на 2013-2016 годы»</w:t>
      </w:r>
    </w:p>
    <w:p w:rsidR="00AC02C6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Ведомственная целевая программа «Совершенствование деятельности службы крови на территории Новосибирской области на 2013-2015 годы»</w:t>
      </w:r>
    </w:p>
    <w:p w:rsidR="00AC02C6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Ведомственная целевая программа «Укрепление материально-технической базы государственных бюджетных учреждений, </w:t>
      </w:r>
      <w:r>
        <w:rPr>
          <w:sz w:val="28"/>
          <w:szCs w:val="28"/>
        </w:rPr>
        <w:lastRenderedPageBreak/>
        <w:t>подведомственных министерству здравоохранения Новосибирской области, на период 2011-2015 годы»</w:t>
      </w:r>
    </w:p>
    <w:p w:rsidR="004212E5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«Развитие медицинской помощи больным туберкулезом в Новосибирской области на 2012-2016 годы»</w:t>
      </w:r>
    </w:p>
    <w:p w:rsidR="004212E5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«Профилактика алкоголизма, снижение тяжести медико-социальных последствий злоупотребления алкогольной продукцией среди населения Новосибирской области на 2011-2015 годы»</w:t>
      </w:r>
    </w:p>
    <w:p w:rsidR="004212E5" w:rsidRDefault="004212E5" w:rsidP="004212E5">
      <w:pPr>
        <w:tabs>
          <w:tab w:val="left" w:pos="709"/>
          <w:tab w:val="center" w:pos="851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«Формирование здорового образа жизни у населения Новосибир</w:t>
      </w:r>
      <w:r w:rsidR="00AC02C6">
        <w:rPr>
          <w:sz w:val="28"/>
          <w:szCs w:val="28"/>
        </w:rPr>
        <w:t>ской области на 2012-2015 годы»</w:t>
      </w:r>
    </w:p>
    <w:p w:rsidR="004212E5" w:rsidRPr="00AC02C6" w:rsidRDefault="004212E5" w:rsidP="00AC02C6">
      <w:pPr>
        <w:tabs>
          <w:tab w:val="left" w:pos="709"/>
          <w:tab w:val="center" w:pos="851"/>
        </w:tabs>
        <w:ind w:firstLine="709"/>
        <w:rPr>
          <w:sz w:val="28"/>
          <w:szCs w:val="28"/>
        </w:rPr>
      </w:pPr>
      <w:r w:rsidRPr="00AC02C6">
        <w:rPr>
          <w:sz w:val="28"/>
          <w:szCs w:val="28"/>
        </w:rPr>
        <w:t>Планируемые результаты деятельности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41"/>
        <w:gridCol w:w="1424"/>
        <w:gridCol w:w="1274"/>
        <w:gridCol w:w="1417"/>
        <w:gridCol w:w="1275"/>
      </w:tblGrid>
      <w:tr w:rsidR="004212E5" w:rsidRPr="004F6E30" w:rsidTr="004212E5">
        <w:tc>
          <w:tcPr>
            <w:tcW w:w="4644" w:type="dxa"/>
            <w:vAlign w:val="center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4F6E30">
              <w:t>Наименование показателя</w:t>
            </w:r>
          </w:p>
        </w:tc>
        <w:tc>
          <w:tcPr>
            <w:tcW w:w="1418" w:type="dxa"/>
            <w:vAlign w:val="center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4F6E30">
              <w:t xml:space="preserve">2013г. </w:t>
            </w:r>
            <w:r w:rsidR="00296611">
              <w:t>(</w:t>
            </w:r>
            <w:r w:rsidRPr="004F6E30">
              <w:t>ожидаемое значение</w:t>
            </w:r>
            <w:r w:rsidR="00296611">
              <w:t>)</w:t>
            </w:r>
          </w:p>
        </w:tc>
        <w:tc>
          <w:tcPr>
            <w:tcW w:w="1275" w:type="dxa"/>
            <w:vAlign w:val="center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4F6E30">
              <w:t>2014 год</w:t>
            </w:r>
          </w:p>
        </w:tc>
        <w:tc>
          <w:tcPr>
            <w:tcW w:w="1418" w:type="dxa"/>
            <w:vAlign w:val="center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4F6E30">
              <w:t>2015 год</w:t>
            </w:r>
          </w:p>
        </w:tc>
        <w:tc>
          <w:tcPr>
            <w:tcW w:w="1276" w:type="dxa"/>
            <w:vAlign w:val="center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4F6E30">
              <w:t>2016 год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Смертность населения от онкологических заболеваний на 100 тыс.населения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134,0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132,5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131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130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Смертность населения от болезней системы кровообращения на 100 тыс.населения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923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916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909,3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900,2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Смертность от туберкулеза на 100 тыс.населения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31,5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31,0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30,5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30,0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Время ожидания бригады скорой медицинской помощи, минут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31,5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30,5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29,5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29,0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Обеспечение потребности населения в высокотехнологичных видах медицинской помощи, % от числа нуждающихся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83%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85%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87%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89%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FE2F68">
            <w:pPr>
              <w:tabs>
                <w:tab w:val="left" w:pos="709"/>
                <w:tab w:val="center" w:pos="851"/>
              </w:tabs>
            </w:pPr>
            <w:r w:rsidRPr="004F6E30">
              <w:t>Обеспеченность кадрами государственных учреждений здравоохранения Новосибирской области, на 10 тыс.населения:</w:t>
            </w:r>
          </w:p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- врачами</w:t>
            </w:r>
          </w:p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- средним медицинским персоналом</w:t>
            </w:r>
          </w:p>
        </w:tc>
        <w:tc>
          <w:tcPr>
            <w:tcW w:w="1418" w:type="dxa"/>
            <w:vAlign w:val="bottom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16,5</w:t>
            </w:r>
          </w:p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70,5</w:t>
            </w:r>
          </w:p>
        </w:tc>
        <w:tc>
          <w:tcPr>
            <w:tcW w:w="1275" w:type="dxa"/>
            <w:vAlign w:val="bottom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17,0</w:t>
            </w:r>
          </w:p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71,5</w:t>
            </w:r>
          </w:p>
        </w:tc>
        <w:tc>
          <w:tcPr>
            <w:tcW w:w="1418" w:type="dxa"/>
            <w:vAlign w:val="bottom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17,5</w:t>
            </w:r>
          </w:p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72,5</w:t>
            </w:r>
          </w:p>
        </w:tc>
        <w:tc>
          <w:tcPr>
            <w:tcW w:w="1276" w:type="dxa"/>
            <w:vAlign w:val="bottom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18,0</w:t>
            </w:r>
          </w:p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74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FE2F68">
            <w:pPr>
              <w:tabs>
                <w:tab w:val="left" w:pos="709"/>
                <w:tab w:val="center" w:pos="851"/>
              </w:tabs>
            </w:pPr>
            <w:r w:rsidRPr="004F6E30">
              <w:t>Охват работающего населения профилактическими прививками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99,7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99,7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99,7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99,7</w:t>
            </w:r>
          </w:p>
        </w:tc>
      </w:tr>
      <w:tr w:rsidR="004212E5" w:rsidRPr="004F6E30" w:rsidTr="004212E5">
        <w:tc>
          <w:tcPr>
            <w:tcW w:w="4644" w:type="dxa"/>
          </w:tcPr>
          <w:p w:rsidR="004212E5" w:rsidRPr="004F6E30" w:rsidRDefault="004212E5" w:rsidP="004212E5">
            <w:pPr>
              <w:tabs>
                <w:tab w:val="left" w:pos="709"/>
                <w:tab w:val="center" w:pos="851"/>
              </w:tabs>
              <w:jc w:val="both"/>
            </w:pPr>
            <w:r w:rsidRPr="004F6E30">
              <w:t>Количество пациентов, у которых ведутся электронные медицинские карты, % от общего количества пациентов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50%</w:t>
            </w:r>
          </w:p>
        </w:tc>
        <w:tc>
          <w:tcPr>
            <w:tcW w:w="1275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75%</w:t>
            </w:r>
          </w:p>
        </w:tc>
        <w:tc>
          <w:tcPr>
            <w:tcW w:w="1418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100%</w:t>
            </w:r>
          </w:p>
        </w:tc>
        <w:tc>
          <w:tcPr>
            <w:tcW w:w="1276" w:type="dxa"/>
            <w:vAlign w:val="center"/>
          </w:tcPr>
          <w:p w:rsidR="004212E5" w:rsidRPr="00AC02C6" w:rsidRDefault="004212E5" w:rsidP="004212E5">
            <w:pPr>
              <w:tabs>
                <w:tab w:val="left" w:pos="709"/>
                <w:tab w:val="center" w:pos="851"/>
              </w:tabs>
              <w:jc w:val="center"/>
            </w:pPr>
            <w:r w:rsidRPr="00AC02C6">
              <w:t>100%</w:t>
            </w:r>
          </w:p>
        </w:tc>
      </w:tr>
    </w:tbl>
    <w:p w:rsidR="004212E5" w:rsidRPr="008A79D5" w:rsidRDefault="004212E5" w:rsidP="004212E5">
      <w:pPr>
        <w:tabs>
          <w:tab w:val="left" w:pos="709"/>
          <w:tab w:val="center" w:pos="851"/>
        </w:tabs>
        <w:jc w:val="both"/>
        <w:rPr>
          <w:sz w:val="28"/>
          <w:szCs w:val="28"/>
        </w:rPr>
      </w:pPr>
    </w:p>
    <w:p w:rsidR="00A61CA1" w:rsidRDefault="00A61CA1" w:rsidP="00A61CA1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88" w:name="_Toc367269110"/>
      <w:r w:rsidRPr="00AA6565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Модернизация системы общего образования</w:t>
      </w:r>
      <w:bookmarkEnd w:id="284"/>
      <w:bookmarkEnd w:id="288"/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 w:rsidRPr="00AA6565">
        <w:rPr>
          <w:sz w:val="28"/>
          <w:szCs w:val="28"/>
        </w:rPr>
        <w:t>Задача 1</w:t>
      </w:r>
      <w:r>
        <w:rPr>
          <w:sz w:val="28"/>
          <w:szCs w:val="28"/>
        </w:rPr>
        <w:t xml:space="preserve"> – повышение доступности качественного общего образования, поэтапное внедрение федерального государственного образовательного стандарта, внедрение современных образовательных технологий. </w:t>
      </w:r>
    </w:p>
    <w:p w:rsidR="00A61CA1" w:rsidRPr="007C0F21" w:rsidRDefault="00A61CA1" w:rsidP="00A61CA1">
      <w:pPr>
        <w:ind w:firstLine="709"/>
        <w:jc w:val="both"/>
        <w:rPr>
          <w:b/>
          <w:sz w:val="28"/>
          <w:szCs w:val="28"/>
        </w:rPr>
      </w:pPr>
      <w:r w:rsidRPr="00AA6565">
        <w:rPr>
          <w:sz w:val="28"/>
          <w:szCs w:val="28"/>
        </w:rPr>
        <w:t>Направления деятельности</w:t>
      </w:r>
      <w:r w:rsidRPr="007C0F21">
        <w:rPr>
          <w:b/>
          <w:sz w:val="28"/>
          <w:szCs w:val="28"/>
        </w:rPr>
        <w:t>: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создание в образовательных учреждениях условий, отвечающих современным требованиям к организации образовательного процесса</w:t>
      </w:r>
      <w:r w:rsidR="00FC5011">
        <w:rPr>
          <w:sz w:val="28"/>
          <w:szCs w:val="28"/>
        </w:rPr>
        <w:t>;</w:t>
      </w:r>
      <w:r>
        <w:rPr>
          <w:sz w:val="28"/>
          <w:szCs w:val="28"/>
        </w:rPr>
        <w:t xml:space="preserve"> совершенствование базовой инфраструктуры общеобразовательных учреждений;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подвоза учащихся к местам обучения; 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развитие образования детей с ограниченными возможностями здоровья и детей-инвалидов;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уровня воспитательной работы в школах, реализация мер по развитию дополнительного образования детей;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создание условий для выявления и поддержки одаренных детей и талантливой учащейся молодежи;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профессионального уровня работников образования.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 w:rsidRPr="00AA6565">
        <w:rPr>
          <w:sz w:val="28"/>
          <w:szCs w:val="28"/>
        </w:rPr>
        <w:t>Задача 2 –</w:t>
      </w:r>
      <w:r>
        <w:rPr>
          <w:sz w:val="28"/>
          <w:szCs w:val="28"/>
        </w:rPr>
        <w:t xml:space="preserve"> повышение эффективности использования финансовых и материально-технических ресурсов в системе образования.</w:t>
      </w:r>
    </w:p>
    <w:p w:rsidR="00A61CA1" w:rsidRPr="00AA6565" w:rsidRDefault="00A61CA1" w:rsidP="00A61CA1">
      <w:pPr>
        <w:ind w:firstLine="709"/>
        <w:jc w:val="both"/>
        <w:rPr>
          <w:sz w:val="28"/>
          <w:szCs w:val="28"/>
        </w:rPr>
      </w:pPr>
      <w:r w:rsidRPr="00AA6565">
        <w:rPr>
          <w:sz w:val="28"/>
          <w:szCs w:val="28"/>
        </w:rPr>
        <w:t>Направления деятельности: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проведение дальнейшей оптимизации сети общеобразовательных учреждений, в том числе за счет создания крупных образовательных комплексов на базе лучших общеобразовательных учреждений;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осуществление мер, направленных на энергосбережение в системе общего образования;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совершенствование финансово-экономических механизмов в сфере образования.</w:t>
      </w:r>
    </w:p>
    <w:p w:rsidR="00A61CA1" w:rsidRDefault="00A61CA1" w:rsidP="00A61CA1">
      <w:pPr>
        <w:ind w:left="24" w:firstLine="6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Программы, направленные на решение поставленных задач: </w:t>
      </w:r>
    </w:p>
    <w:p w:rsidR="00A61CA1" w:rsidRDefault="00A61CA1" w:rsidP="00A61CA1">
      <w:pPr>
        <w:pStyle w:val="ConsPlusNormal"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Ведомственная целевая программа «Ресурсное обеспечение модернизации образования Новосибирской области на 2012-2014 годы» </w:t>
      </w:r>
    </w:p>
    <w:p w:rsidR="00A61CA1" w:rsidRDefault="00A61CA1" w:rsidP="00A61CA1">
      <w:pPr>
        <w:ind w:left="24" w:firstLine="6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Ведомственная целевая программа «Безопасность образовательных учреждений Новосибирской области на 2013-2015 годы»  </w:t>
      </w:r>
    </w:p>
    <w:p w:rsidR="00A61CA1" w:rsidRDefault="00A61CA1" w:rsidP="00A61CA1">
      <w:pPr>
        <w:ind w:left="24" w:firstLine="685"/>
        <w:jc w:val="both"/>
        <w:rPr>
          <w:sz w:val="28"/>
          <w:szCs w:val="28"/>
        </w:rPr>
      </w:pPr>
      <w:r>
        <w:rPr>
          <w:sz w:val="28"/>
          <w:szCs w:val="28"/>
        </w:rPr>
        <w:t>Мероприятия по ремонту школьных кровель в рамках реализации комплекса мер по модернизации системы общего образования Новосибирской области (далее – КММО)</w:t>
      </w:r>
    </w:p>
    <w:p w:rsidR="00A61CA1" w:rsidRDefault="00A61CA1" w:rsidP="00A61CA1">
      <w:pPr>
        <w:ind w:left="24" w:firstLine="6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Мероприятия по ремонту школьных спортивных залов в рамках реализации КММО 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Мероприятия по замене окон в </w:t>
      </w:r>
      <w:r w:rsidR="001A1C4C">
        <w:rPr>
          <w:sz w:val="28"/>
          <w:szCs w:val="28"/>
        </w:rPr>
        <w:t>общеобразовательных учреждениях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«Совершенствование организации школьного питания в Новосибирской области на 2012-2016 годы»</w:t>
      </w:r>
    </w:p>
    <w:p w:rsidR="00A61CA1" w:rsidRDefault="00A61CA1" w:rsidP="00A61CA1">
      <w:pPr>
        <w:spacing w:line="336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 «Школа – центр физической культуры и здорового образа жизни» в рамках реализации мероприятий КММО</w:t>
      </w:r>
    </w:p>
    <w:p w:rsidR="00A61CA1" w:rsidRDefault="00A61CA1" w:rsidP="00A61CA1">
      <w:pPr>
        <w:pStyle w:val="ConsPlusNormal"/>
        <w:tabs>
          <w:tab w:val="left" w:pos="0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«Обучение и социализация детей с ограниченными возможностями здоровья в инклюзивном образовательном пространстве Новосибирской области» в рамках реализации мероприятий КММО</w:t>
      </w:r>
    </w:p>
    <w:p w:rsidR="00A61CA1" w:rsidRPr="007C0F21" w:rsidRDefault="00FC5011" w:rsidP="00A61CA1">
      <w:pPr>
        <w:pStyle w:val="ConsPlusNormal"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5011">
        <w:rPr>
          <w:rFonts w:ascii="Times New Roman" w:hAnsi="Times New Roman" w:cs="Times New Roman"/>
          <w:sz w:val="28"/>
          <w:szCs w:val="28"/>
        </w:rPr>
        <w:t>В</w:t>
      </w:r>
      <w:r w:rsidR="00A61CA1" w:rsidRPr="00FC5011">
        <w:rPr>
          <w:rFonts w:ascii="Times New Roman" w:hAnsi="Times New Roman" w:cs="Times New Roman"/>
          <w:sz w:val="28"/>
          <w:szCs w:val="28"/>
        </w:rPr>
        <w:t>едомственная</w:t>
      </w:r>
      <w:r w:rsidR="00A61CA1" w:rsidRPr="007C0F21">
        <w:rPr>
          <w:rFonts w:ascii="Times New Roman" w:hAnsi="Times New Roman" w:cs="Times New Roman"/>
          <w:sz w:val="28"/>
          <w:szCs w:val="28"/>
        </w:rPr>
        <w:t xml:space="preserve"> целевая программа «Развитие образования детей с ограниченными возможностями здоровья и детей-инвалидов Новосибирс</w:t>
      </w:r>
      <w:r w:rsidR="00A61CA1">
        <w:rPr>
          <w:rFonts w:ascii="Times New Roman" w:hAnsi="Times New Roman" w:cs="Times New Roman"/>
          <w:sz w:val="28"/>
          <w:szCs w:val="28"/>
        </w:rPr>
        <w:t>кой области на 2013-2015 годы»</w:t>
      </w:r>
    </w:p>
    <w:p w:rsidR="00A61CA1" w:rsidRDefault="00A61CA1" w:rsidP="00A61CA1">
      <w:pPr>
        <w:ind w:left="24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«Допризывная подготовка граждан Российской Федерации в Новосибирской области на 2012-2016 годы»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«Выявление и поддержка одаренных детей и талантливой учащейся молодежи в Новосибирской области на 2013-2017 годы»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Проект по развитию системы организации специализированных классов математического и естественнонаучного направлений, специализированные классы для одаренных детей по инженерно – технологическому  направлению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Ведомственная целевая программа «Развитие кадрового потенциала системы образования Новосибирской области на 2013-2015 годы» </w:t>
      </w:r>
    </w:p>
    <w:p w:rsidR="00A61CA1" w:rsidRDefault="00A61CA1" w:rsidP="00A61CA1">
      <w:pPr>
        <w:spacing w:line="336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 «Внедрение модели системы управления качеством образования в общеобразовательных учреждениях Новосибирской области» в рамках реализации мероприятий КММО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Ведомственная целевая программа «</w:t>
      </w:r>
      <w:r w:rsidRPr="003E5DF8">
        <w:rPr>
          <w:sz w:val="28"/>
          <w:szCs w:val="28"/>
        </w:rPr>
        <w:t>Развитие инновационной системы Новосибирской области на 2013-2015 годы»</w:t>
      </w:r>
    </w:p>
    <w:p w:rsidR="00A61CA1" w:rsidRPr="003E5DF8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3E5DF8">
        <w:rPr>
          <w:sz w:val="28"/>
          <w:szCs w:val="28"/>
        </w:rPr>
        <w:t>олгосрочная целевая программа «Патриотическое воспитание граждан Российской Федерации в Новосибирской области на 2011-2016 годы»</w:t>
      </w:r>
    </w:p>
    <w:p w:rsidR="00A61CA1" w:rsidRDefault="00A61CA1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3E5DF8">
        <w:rPr>
          <w:sz w:val="28"/>
          <w:szCs w:val="28"/>
        </w:rPr>
        <w:t>бластная целевая программа «Дети Новосибирской области на 2013-2016 годы».</w:t>
      </w:r>
    </w:p>
    <w:p w:rsidR="00A61CA1" w:rsidRPr="003E5DF8" w:rsidRDefault="00A61CA1" w:rsidP="00A61CA1">
      <w:pPr>
        <w:ind w:firstLine="720"/>
        <w:rPr>
          <w:sz w:val="28"/>
          <w:szCs w:val="28"/>
        </w:rPr>
      </w:pPr>
      <w:r w:rsidRPr="003E5DF8">
        <w:rPr>
          <w:sz w:val="28"/>
          <w:szCs w:val="28"/>
        </w:rPr>
        <w:t>Планируемые результаты деятельности:</w:t>
      </w:r>
    </w:p>
    <w:tbl>
      <w:tblPr>
        <w:tblW w:w="95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87"/>
        <w:gridCol w:w="1328"/>
        <w:gridCol w:w="945"/>
        <w:gridCol w:w="945"/>
        <w:gridCol w:w="945"/>
      </w:tblGrid>
      <w:tr w:rsidR="00A61CA1" w:rsidRPr="003E5DF8" w:rsidTr="00302127">
        <w:trPr>
          <w:trHeight w:val="827"/>
          <w:tblHeader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3E5DF8" w:rsidRDefault="00A61CA1" w:rsidP="00302127">
            <w:pPr>
              <w:jc w:val="center"/>
            </w:pPr>
            <w:r w:rsidRPr="003E5DF8">
              <w:t>Наименование показателя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3E5DF8" w:rsidRDefault="00A61CA1" w:rsidP="00302127">
            <w:pPr>
              <w:ind w:left="-108" w:right="-68"/>
              <w:jc w:val="center"/>
            </w:pPr>
            <w:r w:rsidRPr="003E5DF8">
              <w:t>2013 год (ожидаемое значение)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3E5DF8" w:rsidRDefault="00A61CA1" w:rsidP="00302127">
            <w:pPr>
              <w:jc w:val="center"/>
            </w:pPr>
            <w:r w:rsidRPr="003E5DF8">
              <w:t>2014 год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3E5DF8" w:rsidRDefault="00A61CA1" w:rsidP="00302127">
            <w:pPr>
              <w:jc w:val="center"/>
            </w:pPr>
            <w:r w:rsidRPr="003E5DF8">
              <w:t>2015 год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3E5DF8" w:rsidRDefault="00A61CA1" w:rsidP="00302127">
            <w:pPr>
              <w:jc w:val="center"/>
            </w:pPr>
            <w:r w:rsidRPr="003E5DF8">
              <w:t>2016 год</w:t>
            </w:r>
          </w:p>
        </w:tc>
      </w:tr>
      <w:tr w:rsidR="00A61CA1" w:rsidRPr="003E5DF8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r w:rsidRPr="003E5DF8">
              <w:t>Доля выпускников муниципальных дневных общеобразовательных учреждений, не получивших аттестат о среднем (полном) общем образовании, %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1,41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1,37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1,33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1,29</w:t>
            </w:r>
          </w:p>
        </w:tc>
      </w:tr>
      <w:tr w:rsidR="00A61CA1" w:rsidRPr="003E5DF8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r w:rsidRPr="003E5DF8">
              <w:t>Доля учеников, обучающихся в муниципальных дневных общеобразовательных учреждениях, имеющих все виды благоустройства, в том числе освещение и ограждение территорий, %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95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97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97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98</w:t>
            </w:r>
          </w:p>
        </w:tc>
      </w:tr>
      <w:tr w:rsidR="00A61CA1" w:rsidRPr="003E5DF8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pPr>
              <w:rPr>
                <w:i/>
              </w:rPr>
            </w:pPr>
            <w:r w:rsidRPr="003E5DF8">
              <w:t>Доля учащихся и воспитанников, обучающихся в образовательных учреждениях, отвечающих современным условиям обучения и воспитания, %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92,0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95,0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98,5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100</w:t>
            </w:r>
          </w:p>
        </w:tc>
      </w:tr>
      <w:tr w:rsidR="00A61CA1" w:rsidRPr="003E5DF8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r w:rsidRPr="003E5DF8">
              <w:t>Доля муниципальных дневных общеобразовательных учреждений, обеспеченных автотранспортом, который соответствует всем требованиям перевозки детей к местам обучения, за счет приобретения новых для замены выработавших ресурс автобусов, %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100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100</w:t>
            </w:r>
          </w:p>
        </w:tc>
      </w:tr>
      <w:tr w:rsidR="00A61CA1" w:rsidRPr="003E5DF8" w:rsidTr="00FC5011">
        <w:trPr>
          <w:trHeight w:val="35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pPr>
              <w:rPr>
                <w:b/>
              </w:rPr>
            </w:pPr>
            <w:r w:rsidRPr="003E5DF8">
              <w:t>Численность учащихся, приходящихся на одного учителя в муниципальных дневных общеобразовательных учреждениях, человек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9,54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9,54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9,54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9,54</w:t>
            </w:r>
          </w:p>
        </w:tc>
      </w:tr>
      <w:tr w:rsidR="00A61CA1" w:rsidRPr="003E5DF8" w:rsidTr="00165D8D">
        <w:trPr>
          <w:trHeight w:val="22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pPr>
              <w:ind w:left="113"/>
            </w:pPr>
            <w:r w:rsidRPr="003E5DF8">
              <w:t>в городских поселениях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484F26">
            <w:pPr>
              <w:jc w:val="center"/>
            </w:pPr>
            <w:r w:rsidRPr="003E5DF8">
              <w:t>15,69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484F26">
            <w:pPr>
              <w:jc w:val="center"/>
            </w:pPr>
            <w:r w:rsidRPr="003E5DF8">
              <w:t>16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484F26">
            <w:pPr>
              <w:jc w:val="center"/>
            </w:pPr>
            <w:r w:rsidRPr="003E5DF8">
              <w:t>16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 w:rsidRPr="003E5DF8">
              <w:t>16</w:t>
            </w:r>
          </w:p>
        </w:tc>
      </w:tr>
      <w:tr w:rsidR="00A61CA1" w:rsidRPr="003E5DF8" w:rsidTr="00FC5011">
        <w:trPr>
          <w:trHeight w:val="35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pPr>
              <w:ind w:left="113"/>
            </w:pPr>
            <w:r w:rsidRPr="003E5DF8">
              <w:t>в сельских поселениях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484F26">
            <w:pPr>
              <w:jc w:val="center"/>
            </w:pPr>
            <w:r w:rsidRPr="003E5DF8">
              <w:t>5,86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484F26">
            <w:pPr>
              <w:jc w:val="center"/>
            </w:pPr>
            <w:r w:rsidRPr="003E5DF8">
              <w:t>5,86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484F26">
            <w:pPr>
              <w:jc w:val="center"/>
            </w:pPr>
            <w:r w:rsidRPr="003E5DF8">
              <w:t>5,86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 w:rsidRPr="003E5DF8">
              <w:t>5,86</w:t>
            </w:r>
          </w:p>
        </w:tc>
      </w:tr>
      <w:tr w:rsidR="00A61CA1" w:rsidRPr="003E5DF8" w:rsidTr="00FC5011">
        <w:trPr>
          <w:trHeight w:val="859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296611">
            <w:r w:rsidRPr="003E5DF8">
              <w:t>Среднемесячная номинальная начисленная заработная плата учителей муниципальных дневных общеобразовательных учреждений на конец года, рублей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  <w:rPr>
                <w:strike/>
              </w:rPr>
            </w:pPr>
            <w:r w:rsidRPr="003E5DF8">
              <w:t>26270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29420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33010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Pr="003E5DF8" w:rsidRDefault="00A61CA1" w:rsidP="00FC5011">
            <w:pPr>
              <w:jc w:val="center"/>
            </w:pPr>
            <w:r w:rsidRPr="003E5DF8">
              <w:t>33010</w:t>
            </w:r>
          </w:p>
        </w:tc>
      </w:tr>
    </w:tbl>
    <w:p w:rsidR="00A61CA1" w:rsidRDefault="00A61CA1" w:rsidP="00A61CA1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89" w:name="_Toc343849501"/>
    </w:p>
    <w:p w:rsidR="00A61CA1" w:rsidRPr="00AA6565" w:rsidRDefault="00A61CA1" w:rsidP="00A61CA1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90" w:name="_Toc367269111"/>
      <w:r w:rsidRPr="00AA6565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Повышение доступности дошкольного образования</w:t>
      </w:r>
      <w:bookmarkEnd w:id="290"/>
    </w:p>
    <w:p w:rsidR="00A61CA1" w:rsidRDefault="00A61CA1" w:rsidP="00A61CA1">
      <w:pPr>
        <w:ind w:firstLine="709"/>
        <w:jc w:val="both"/>
        <w:rPr>
          <w:color w:val="FF0000"/>
          <w:sz w:val="28"/>
          <w:szCs w:val="28"/>
        </w:rPr>
      </w:pPr>
      <w:r w:rsidRPr="00AA6565">
        <w:rPr>
          <w:sz w:val="28"/>
          <w:szCs w:val="28"/>
        </w:rPr>
        <w:t xml:space="preserve"> Задача</w:t>
      </w:r>
      <w:r>
        <w:rPr>
          <w:sz w:val="28"/>
          <w:szCs w:val="28"/>
        </w:rPr>
        <w:t>– развитие сети образовательных учреждений, реализующих программы дошкольного образования.</w:t>
      </w:r>
    </w:p>
    <w:p w:rsidR="00A61CA1" w:rsidRPr="00AA6565" w:rsidRDefault="00A61CA1" w:rsidP="00A61CA1">
      <w:pPr>
        <w:ind w:firstLine="709"/>
        <w:jc w:val="both"/>
        <w:rPr>
          <w:sz w:val="28"/>
          <w:szCs w:val="28"/>
        </w:rPr>
      </w:pPr>
      <w:r w:rsidRPr="00AA6565">
        <w:rPr>
          <w:sz w:val="28"/>
          <w:szCs w:val="28"/>
        </w:rPr>
        <w:t>Направления деятельности:</w:t>
      </w:r>
    </w:p>
    <w:p w:rsidR="00A61CA1" w:rsidRDefault="00A61CA1" w:rsidP="00FC501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создание дополнительных мест в образовательных учреждениях, реализующих программы дошкольного образования.</w:t>
      </w:r>
    </w:p>
    <w:p w:rsidR="00A61CA1" w:rsidRPr="00AA6565" w:rsidRDefault="00A61CA1" w:rsidP="00A61CA1">
      <w:pPr>
        <w:ind w:firstLine="709"/>
        <w:jc w:val="both"/>
        <w:rPr>
          <w:sz w:val="28"/>
          <w:szCs w:val="28"/>
        </w:rPr>
      </w:pPr>
      <w:r w:rsidRPr="00AA6565">
        <w:rPr>
          <w:sz w:val="28"/>
          <w:szCs w:val="28"/>
        </w:rPr>
        <w:t xml:space="preserve">Программа, направленная на решение поставленной задачи: </w:t>
      </w:r>
    </w:p>
    <w:p w:rsidR="00A61CA1" w:rsidRDefault="00A61CA1" w:rsidP="00A61CA1">
      <w:pPr>
        <w:ind w:left="24" w:firstLine="685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AA6565">
        <w:rPr>
          <w:sz w:val="28"/>
          <w:szCs w:val="28"/>
        </w:rPr>
        <w:t>олгосрочная целевая программа «Развитие сети образовательных</w:t>
      </w:r>
      <w:r>
        <w:rPr>
          <w:sz w:val="28"/>
          <w:szCs w:val="28"/>
        </w:rPr>
        <w:t xml:space="preserve"> учреждений, реализующих основную общеобразовательную программу дошкольного образования на территории Новосибирской области на 2011-2015 годы»</w:t>
      </w:r>
      <w:r w:rsidR="001A1C4C">
        <w:rPr>
          <w:sz w:val="28"/>
          <w:szCs w:val="28"/>
        </w:rPr>
        <w:t>.</w:t>
      </w:r>
    </w:p>
    <w:p w:rsidR="00A61CA1" w:rsidRDefault="00A61CA1" w:rsidP="00A61CA1">
      <w:pPr>
        <w:ind w:left="24" w:firstLine="720"/>
        <w:rPr>
          <w:sz w:val="28"/>
          <w:szCs w:val="28"/>
        </w:rPr>
      </w:pPr>
      <w:r>
        <w:rPr>
          <w:sz w:val="28"/>
          <w:szCs w:val="28"/>
        </w:rPr>
        <w:t>Планируемые результаты деятельности:</w:t>
      </w:r>
    </w:p>
    <w:tbl>
      <w:tblPr>
        <w:tblW w:w="94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103"/>
        <w:gridCol w:w="1366"/>
        <w:gridCol w:w="992"/>
        <w:gridCol w:w="992"/>
        <w:gridCol w:w="993"/>
      </w:tblGrid>
      <w:tr w:rsidR="00A61CA1" w:rsidTr="00A61CA1">
        <w:trPr>
          <w:trHeight w:val="827"/>
          <w:tblHeader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Наименование показателя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ind w:left="-108" w:right="-68"/>
              <w:jc w:val="center"/>
            </w:pPr>
            <w:r>
              <w:t>2013 год</w:t>
            </w:r>
          </w:p>
          <w:p w:rsidR="00A61CA1" w:rsidRDefault="00A61CA1" w:rsidP="00302127">
            <w:pPr>
              <w:ind w:left="-108" w:right="-68"/>
              <w:jc w:val="center"/>
            </w:pPr>
            <w:r>
              <w:t>(ожидаемое значение)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2014 год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2015 год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2016</w:t>
            </w:r>
          </w:p>
          <w:p w:rsidR="00A61CA1" w:rsidRDefault="00A61CA1" w:rsidP="00302127">
            <w:pPr>
              <w:jc w:val="center"/>
            </w:pPr>
            <w:r>
              <w:t>год</w:t>
            </w:r>
          </w:p>
        </w:tc>
      </w:tr>
      <w:tr w:rsidR="00A61CA1" w:rsidTr="00FC5011">
        <w:trPr>
          <w:trHeight w:val="298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CA1" w:rsidRDefault="00A61CA1" w:rsidP="00302127">
            <w:r>
              <w:t xml:space="preserve">Количество новых мест, вводимых в дошкольных образовательных учреждениях, в том числе в группах дошкольного образования при общеобразовательных учреждениях и других учреждениях образования, единиц 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>
              <w:t>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>
              <w:t>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>
              <w:t>0</w:t>
            </w:r>
          </w:p>
        </w:tc>
      </w:tr>
      <w:tr w:rsidR="00A61CA1" w:rsidTr="00A61CA1">
        <w:trPr>
          <w:trHeight w:val="339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r>
              <w:t xml:space="preserve">Охват детей в возрасте 1-6 лет дошкольным образованием, в % к численности детей соответствующего возраста 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Pr="004B678E" w:rsidRDefault="00A61CA1" w:rsidP="00302127">
            <w:pPr>
              <w:pStyle w:val="22"/>
              <w:tabs>
                <w:tab w:val="num" w:pos="0"/>
              </w:tabs>
              <w:spacing w:after="0" w:line="240" w:lineRule="auto"/>
              <w:ind w:left="0"/>
              <w:jc w:val="center"/>
            </w:pPr>
            <w:r>
              <w:t>53,8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60,3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61,0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1CA1" w:rsidRDefault="00A61CA1" w:rsidP="00302127">
            <w:pPr>
              <w:jc w:val="center"/>
            </w:pPr>
            <w:r>
              <w:t>6</w:t>
            </w:r>
            <w:r>
              <w:rPr>
                <w:lang w:val="en-US"/>
              </w:rPr>
              <w:t>1</w:t>
            </w:r>
            <w:r>
              <w:t>,0</w:t>
            </w:r>
          </w:p>
        </w:tc>
      </w:tr>
    </w:tbl>
    <w:p w:rsidR="00A61CA1" w:rsidRDefault="00A61CA1" w:rsidP="00A61CA1"/>
    <w:p w:rsidR="00A61CA1" w:rsidRPr="006159DC" w:rsidRDefault="00A61CA1" w:rsidP="00A61CA1">
      <w:pPr>
        <w:pStyle w:val="2"/>
        <w:spacing w:after="12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91" w:name="_Toc367269112"/>
      <w:bookmarkEnd w:id="289"/>
      <w:r w:rsidRPr="006159DC">
        <w:rPr>
          <w:rFonts w:ascii="Times New Roman" w:hAnsi="Times New Roman"/>
          <w:b w:val="0"/>
          <w:i/>
          <w:color w:val="auto"/>
          <w:sz w:val="28"/>
          <w:szCs w:val="28"/>
        </w:rPr>
        <w:t>Модернизация системы профессионального образования</w:t>
      </w:r>
      <w:bookmarkEnd w:id="291"/>
    </w:p>
    <w:p w:rsidR="00A61CA1" w:rsidRPr="006159DC" w:rsidRDefault="00A61CA1" w:rsidP="00A61CA1">
      <w:pPr>
        <w:ind w:left="24" w:firstLine="720"/>
        <w:jc w:val="both"/>
        <w:rPr>
          <w:sz w:val="28"/>
          <w:szCs w:val="28"/>
        </w:rPr>
      </w:pPr>
      <w:r w:rsidRPr="006159DC">
        <w:rPr>
          <w:sz w:val="28"/>
          <w:szCs w:val="28"/>
        </w:rPr>
        <w:t>Задача 1</w:t>
      </w:r>
      <w:r>
        <w:rPr>
          <w:sz w:val="28"/>
          <w:szCs w:val="28"/>
        </w:rPr>
        <w:t>-</w:t>
      </w:r>
      <w:r w:rsidRPr="006159DC">
        <w:rPr>
          <w:sz w:val="28"/>
          <w:szCs w:val="28"/>
          <w:lang w:eastAsia="en-US"/>
        </w:rPr>
        <w:t>создание эффективной системы начального и среднего профессионального образования, обеспечивающей сферу производства и услуг района квалифицированными специалистами и рабочими кадрами</w:t>
      </w:r>
      <w:r>
        <w:rPr>
          <w:sz w:val="28"/>
          <w:szCs w:val="28"/>
          <w:lang w:eastAsia="en-US"/>
        </w:rPr>
        <w:t>.</w:t>
      </w:r>
    </w:p>
    <w:p w:rsidR="00A61CA1" w:rsidRPr="006159DC" w:rsidRDefault="00A61CA1" w:rsidP="00A61CA1">
      <w:pPr>
        <w:ind w:firstLine="720"/>
        <w:rPr>
          <w:sz w:val="28"/>
          <w:szCs w:val="28"/>
        </w:rPr>
      </w:pPr>
      <w:r w:rsidRPr="006159DC">
        <w:rPr>
          <w:sz w:val="28"/>
          <w:szCs w:val="28"/>
        </w:rPr>
        <w:t>Направления деятельности:</w:t>
      </w:r>
    </w:p>
    <w:p w:rsidR="00A61CA1" w:rsidRPr="006159DC" w:rsidRDefault="00A61CA1" w:rsidP="00A61CA1">
      <w:pPr>
        <w:widowControl w:val="0"/>
        <w:suppressAutoHyphens/>
        <w:ind w:firstLine="720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содействие р</w:t>
      </w:r>
      <w:r w:rsidRPr="006159DC">
        <w:rPr>
          <w:sz w:val="28"/>
          <w:szCs w:val="28"/>
          <w:shd w:val="clear" w:color="auto" w:fill="FFFFFF"/>
        </w:rPr>
        <w:t>еализаци</w:t>
      </w:r>
      <w:r>
        <w:rPr>
          <w:sz w:val="28"/>
          <w:szCs w:val="28"/>
          <w:shd w:val="clear" w:color="auto" w:fill="FFFFFF"/>
        </w:rPr>
        <w:t>и</w:t>
      </w:r>
      <w:r w:rsidRPr="006159DC">
        <w:rPr>
          <w:sz w:val="28"/>
          <w:szCs w:val="28"/>
          <w:shd w:val="clear" w:color="auto" w:fill="FFFFFF"/>
        </w:rPr>
        <w:t xml:space="preserve"> в пределах государственного задания  основных  образовательных программ </w:t>
      </w:r>
      <w:r w:rsidRPr="006159DC">
        <w:rPr>
          <w:sz w:val="28"/>
          <w:szCs w:val="28"/>
        </w:rPr>
        <w:t>среднего (полного) общего образования, начального и среднего профессионального образования по направлениям подготовки (профессиям), установленным лицензией на право осуществления образовательной деятельности;</w:t>
      </w:r>
    </w:p>
    <w:p w:rsidR="00A61CA1" w:rsidRPr="006159DC" w:rsidRDefault="00A61CA1" w:rsidP="00A61CA1">
      <w:pPr>
        <w:pStyle w:val="14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EastAsia" w:hAnsi="Times New Roman" w:cstheme="minorBidi"/>
          <w:sz w:val="28"/>
          <w:szCs w:val="28"/>
        </w:rPr>
        <w:t xml:space="preserve"> содействие </w:t>
      </w:r>
      <w:r w:rsidRPr="006159DC">
        <w:rPr>
          <w:rFonts w:ascii="Times New Roman" w:hAnsi="Times New Roman"/>
          <w:sz w:val="28"/>
          <w:szCs w:val="28"/>
        </w:rPr>
        <w:t>повышени</w:t>
      </w:r>
      <w:r>
        <w:rPr>
          <w:rFonts w:ascii="Times New Roman" w:hAnsi="Times New Roman"/>
          <w:sz w:val="28"/>
          <w:szCs w:val="28"/>
        </w:rPr>
        <w:t>ю</w:t>
      </w:r>
      <w:r w:rsidRPr="006159DC">
        <w:rPr>
          <w:rFonts w:ascii="Times New Roman" w:hAnsi="Times New Roman"/>
          <w:sz w:val="28"/>
          <w:szCs w:val="28"/>
        </w:rPr>
        <w:t xml:space="preserve"> качества образовательного процесса в учреждениях начального и среднего профессионального образования в соответствии с требованиями федеральных государственных образовательных стандартов и с учетом требований регионального рынка труда;</w:t>
      </w:r>
    </w:p>
    <w:p w:rsidR="00A61CA1" w:rsidRPr="006159DC" w:rsidRDefault="00A61CA1" w:rsidP="00A61CA1">
      <w:pPr>
        <w:pStyle w:val="14"/>
        <w:autoSpaceDE w:val="0"/>
        <w:autoSpaceDN w:val="0"/>
        <w:adjustRightInd w:val="0"/>
        <w:ind w:firstLine="720"/>
        <w:jc w:val="both"/>
        <w:outlineLvl w:val="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содействие </w:t>
      </w:r>
      <w:r w:rsidRPr="006159DC">
        <w:rPr>
          <w:rFonts w:ascii="Times New Roman" w:hAnsi="Times New Roman"/>
          <w:sz w:val="28"/>
          <w:szCs w:val="28"/>
        </w:rPr>
        <w:t>стабилизаци</w:t>
      </w:r>
      <w:r>
        <w:rPr>
          <w:rFonts w:ascii="Times New Roman" w:hAnsi="Times New Roman"/>
          <w:sz w:val="28"/>
          <w:szCs w:val="28"/>
        </w:rPr>
        <w:t>и</w:t>
      </w:r>
      <w:r w:rsidRPr="006159DC">
        <w:rPr>
          <w:rFonts w:ascii="Times New Roman" w:hAnsi="Times New Roman"/>
          <w:sz w:val="28"/>
          <w:szCs w:val="28"/>
        </w:rPr>
        <w:t xml:space="preserve"> численности учащихся в учреждениях начального и среднего профессионального образования; </w:t>
      </w:r>
    </w:p>
    <w:p w:rsidR="00A61CA1" w:rsidRPr="006159DC" w:rsidRDefault="00A61CA1" w:rsidP="00A61CA1">
      <w:pPr>
        <w:pStyle w:val="15"/>
        <w:autoSpaceDE w:val="0"/>
        <w:autoSpaceDN w:val="0"/>
        <w:adjustRightInd w:val="0"/>
        <w:spacing w:after="0" w:line="240" w:lineRule="auto"/>
        <w:ind w:left="0" w:firstLine="720"/>
        <w:jc w:val="both"/>
        <w:outlineLvl w:val="3"/>
        <w:rPr>
          <w:rFonts w:ascii="Times New Roman" w:hAnsi="Times New Roman" w:cs="Times New Roman"/>
          <w:sz w:val="28"/>
          <w:szCs w:val="28"/>
          <w:lang w:eastAsia="en-US"/>
        </w:rPr>
      </w:pPr>
      <w:r w:rsidRPr="006159DC">
        <w:rPr>
          <w:rFonts w:ascii="Times New Roman" w:hAnsi="Times New Roman"/>
          <w:sz w:val="28"/>
          <w:szCs w:val="28"/>
        </w:rPr>
        <w:t>создание системы независимой оценки качества реализации программ профессионального образования</w:t>
      </w:r>
      <w:r w:rsidRPr="006159DC">
        <w:rPr>
          <w:rFonts w:ascii="Times New Roman" w:hAnsi="Times New Roman" w:cs="Times New Roman"/>
          <w:sz w:val="28"/>
          <w:szCs w:val="28"/>
          <w:lang w:eastAsia="en-US"/>
        </w:rPr>
        <w:t>;</w:t>
      </w:r>
    </w:p>
    <w:p w:rsidR="00A61CA1" w:rsidRPr="006159DC" w:rsidRDefault="00A61CA1" w:rsidP="00A61CA1">
      <w:pPr>
        <w:pStyle w:val="15"/>
        <w:autoSpaceDE w:val="0"/>
        <w:autoSpaceDN w:val="0"/>
        <w:adjustRightInd w:val="0"/>
        <w:spacing w:after="0" w:line="240" w:lineRule="auto"/>
        <w:ind w:left="0"/>
        <w:jc w:val="both"/>
        <w:outlineLvl w:val="3"/>
        <w:rPr>
          <w:sz w:val="28"/>
          <w:szCs w:val="28"/>
        </w:rPr>
      </w:pPr>
      <w:r w:rsidRPr="006159DC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         повышение квалификации и профессиональных компетенций управленческих и педагогических кадров</w:t>
      </w:r>
      <w:r w:rsidRPr="006159DC">
        <w:rPr>
          <w:rFonts w:ascii="Times New Roman" w:hAnsi="Times New Roman" w:cs="Times New Roman"/>
          <w:sz w:val="28"/>
          <w:szCs w:val="28"/>
        </w:rPr>
        <w:t>.</w:t>
      </w:r>
    </w:p>
    <w:p w:rsidR="00A61CA1" w:rsidRPr="006159DC" w:rsidRDefault="00A61CA1" w:rsidP="00A61CA1">
      <w:pPr>
        <w:ind w:firstLine="720"/>
        <w:jc w:val="both"/>
        <w:rPr>
          <w:iCs/>
          <w:sz w:val="28"/>
          <w:szCs w:val="28"/>
        </w:rPr>
      </w:pPr>
      <w:r w:rsidRPr="006159DC">
        <w:rPr>
          <w:iCs/>
          <w:sz w:val="28"/>
          <w:szCs w:val="28"/>
        </w:rPr>
        <w:t>Задача 2 – подготовка, переподготовка и повышение квалификации кадров для  экономики.</w:t>
      </w:r>
    </w:p>
    <w:p w:rsidR="00A61CA1" w:rsidRPr="006159DC" w:rsidRDefault="00A61CA1" w:rsidP="00A61CA1">
      <w:pPr>
        <w:ind w:firstLine="720"/>
        <w:rPr>
          <w:sz w:val="28"/>
          <w:szCs w:val="28"/>
        </w:rPr>
      </w:pPr>
      <w:r w:rsidRPr="006159DC">
        <w:rPr>
          <w:sz w:val="28"/>
          <w:szCs w:val="28"/>
        </w:rPr>
        <w:t xml:space="preserve">Направления деятельности: </w:t>
      </w:r>
    </w:p>
    <w:p w:rsidR="00A61CA1" w:rsidRPr="006159DC" w:rsidRDefault="00A61CA1" w:rsidP="00A61CA1">
      <w:pPr>
        <w:ind w:firstLine="426"/>
        <w:jc w:val="both"/>
        <w:rPr>
          <w:sz w:val="28"/>
          <w:szCs w:val="28"/>
        </w:rPr>
      </w:pPr>
      <w:r>
        <w:rPr>
          <w:sz w:val="28"/>
        </w:rPr>
        <w:t xml:space="preserve">содействие </w:t>
      </w:r>
      <w:r w:rsidRPr="006159DC">
        <w:rPr>
          <w:sz w:val="28"/>
          <w:szCs w:val="28"/>
        </w:rPr>
        <w:t>предоставлени</w:t>
      </w:r>
      <w:r>
        <w:rPr>
          <w:sz w:val="28"/>
          <w:szCs w:val="28"/>
        </w:rPr>
        <w:t>ю</w:t>
      </w:r>
      <w:r w:rsidRPr="006159DC">
        <w:rPr>
          <w:sz w:val="28"/>
          <w:szCs w:val="28"/>
        </w:rPr>
        <w:t xml:space="preserve"> дополнительных платных образовательных </w:t>
      </w:r>
      <w:r w:rsidRPr="006159DC">
        <w:rPr>
          <w:sz w:val="28"/>
          <w:szCs w:val="28"/>
          <w:shd w:val="clear" w:color="auto" w:fill="FFFFFF"/>
        </w:rPr>
        <w:t xml:space="preserve">услуг </w:t>
      </w:r>
      <w:r w:rsidRPr="006159DC">
        <w:rPr>
          <w:sz w:val="28"/>
          <w:szCs w:val="28"/>
        </w:rPr>
        <w:t>на договорной основе с юридическими и физическими лицами:</w:t>
      </w:r>
    </w:p>
    <w:p w:rsidR="00A61CA1" w:rsidRPr="006159DC" w:rsidRDefault="00A61CA1" w:rsidP="00A61CA1">
      <w:pPr>
        <w:jc w:val="both"/>
        <w:rPr>
          <w:sz w:val="28"/>
          <w:szCs w:val="28"/>
        </w:rPr>
      </w:pPr>
      <w:r w:rsidRPr="006159DC">
        <w:rPr>
          <w:sz w:val="28"/>
          <w:szCs w:val="28"/>
        </w:rPr>
        <w:tab/>
        <w:t>организация и проведение курсов по подготовке к поступлению в  учебное заведение, по изучению иностранных языков;</w:t>
      </w:r>
    </w:p>
    <w:p w:rsidR="00A61CA1" w:rsidRPr="006159DC" w:rsidRDefault="00A61CA1" w:rsidP="00A61CA1">
      <w:pPr>
        <w:jc w:val="both"/>
        <w:rPr>
          <w:sz w:val="28"/>
          <w:szCs w:val="28"/>
        </w:rPr>
      </w:pPr>
      <w:r w:rsidRPr="006159DC">
        <w:rPr>
          <w:sz w:val="28"/>
          <w:szCs w:val="28"/>
        </w:rPr>
        <w:tab/>
        <w:t>подготовка специалистов по программам среднего и  начального           профессионального образования сверх заданий (контрольных цифр)     по  приему студентов;</w:t>
      </w:r>
    </w:p>
    <w:p w:rsidR="00A61CA1" w:rsidRPr="006159DC" w:rsidRDefault="00A61CA1" w:rsidP="00A61CA1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содействие </w:t>
      </w:r>
      <w:r w:rsidRPr="006159DC">
        <w:rPr>
          <w:rFonts w:ascii="Times New Roman" w:hAnsi="Times New Roman" w:cs="Times New Roman"/>
          <w:sz w:val="28"/>
          <w:szCs w:val="28"/>
        </w:rPr>
        <w:t>профессиональн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6159DC">
        <w:rPr>
          <w:rFonts w:ascii="Times New Roman" w:hAnsi="Times New Roman" w:cs="Times New Roman"/>
          <w:sz w:val="28"/>
          <w:szCs w:val="28"/>
        </w:rPr>
        <w:t xml:space="preserve"> подготовк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159DC">
        <w:rPr>
          <w:rFonts w:ascii="Times New Roman" w:hAnsi="Times New Roman" w:cs="Times New Roman"/>
          <w:sz w:val="28"/>
          <w:szCs w:val="28"/>
        </w:rPr>
        <w:t>, переподготовк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159DC">
        <w:rPr>
          <w:rFonts w:ascii="Times New Roman" w:hAnsi="Times New Roman" w:cs="Times New Roman"/>
          <w:sz w:val="28"/>
          <w:szCs w:val="28"/>
        </w:rPr>
        <w:t xml:space="preserve"> и повышение квалификации рабочих кадров по  программам начального профессионального образования, специалистов по специальностям учреждения на договорной основе с юридическими и физическими лицами; </w:t>
      </w:r>
    </w:p>
    <w:p w:rsidR="00A61CA1" w:rsidRPr="006159DC" w:rsidRDefault="00A61CA1" w:rsidP="00A61CA1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6159D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содействие </w:t>
      </w:r>
      <w:r w:rsidRPr="006159DC">
        <w:rPr>
          <w:rFonts w:ascii="Times New Roman" w:hAnsi="Times New Roman" w:cs="Times New Roman"/>
          <w:sz w:val="28"/>
          <w:szCs w:val="28"/>
        </w:rPr>
        <w:t>оказани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6159DC">
        <w:rPr>
          <w:rFonts w:ascii="Times New Roman" w:hAnsi="Times New Roman" w:cs="Times New Roman"/>
          <w:sz w:val="28"/>
          <w:szCs w:val="28"/>
        </w:rPr>
        <w:t xml:space="preserve"> услуг по организации и проведению мероприятий (конференции, лекции, семинары, олимпиады, спортивные мероприятия) на договорной основе с юридическими и физическими лицами;</w:t>
      </w:r>
    </w:p>
    <w:p w:rsidR="00A61CA1" w:rsidRPr="0065320B" w:rsidRDefault="00A61CA1" w:rsidP="00FC5011">
      <w:pPr>
        <w:ind w:firstLine="709"/>
        <w:jc w:val="both"/>
        <w:rPr>
          <w:sz w:val="28"/>
          <w:szCs w:val="28"/>
        </w:rPr>
      </w:pPr>
      <w:r w:rsidRPr="0065320B">
        <w:rPr>
          <w:sz w:val="28"/>
          <w:szCs w:val="28"/>
        </w:rPr>
        <w:t>Программы, направленные на решение поставленных задач:</w:t>
      </w:r>
    </w:p>
    <w:p w:rsidR="00A61CA1" w:rsidRDefault="00A61CA1" w:rsidP="00A61CA1">
      <w:pPr>
        <w:ind w:left="24"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6159DC">
        <w:rPr>
          <w:sz w:val="28"/>
          <w:szCs w:val="28"/>
        </w:rPr>
        <w:t>олгосрочная целевая программа «Комплексная региональная программа развития профессионального образования на 2011-2015 годы»</w:t>
      </w:r>
    </w:p>
    <w:p w:rsidR="00A61CA1" w:rsidRPr="006159DC" w:rsidRDefault="00A61CA1" w:rsidP="00A61CA1">
      <w:pPr>
        <w:ind w:left="24" w:firstLine="72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1667B1">
        <w:rPr>
          <w:sz w:val="28"/>
          <w:szCs w:val="28"/>
        </w:rPr>
        <w:t>едомственная целевая программа «Совершенствование профориентационной работы с молодежью и вовлечение ее в трудовую деятельность Новосибирской области в 2014-2016 годы»</w:t>
      </w:r>
      <w:r>
        <w:rPr>
          <w:sz w:val="28"/>
          <w:szCs w:val="28"/>
        </w:rPr>
        <w:t>.</w:t>
      </w:r>
    </w:p>
    <w:p w:rsidR="00A61CA1" w:rsidRPr="003C6BA7" w:rsidRDefault="00A61CA1" w:rsidP="00A61CA1">
      <w:pPr>
        <w:ind w:firstLine="720"/>
        <w:rPr>
          <w:sz w:val="28"/>
          <w:szCs w:val="28"/>
        </w:rPr>
      </w:pPr>
      <w:r w:rsidRPr="003C6BA7">
        <w:rPr>
          <w:sz w:val="28"/>
          <w:szCs w:val="28"/>
        </w:rPr>
        <w:t>Планируемые результаты деятельности:</w:t>
      </w:r>
    </w:p>
    <w:tbl>
      <w:tblPr>
        <w:tblW w:w="958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45"/>
        <w:gridCol w:w="1508"/>
        <w:gridCol w:w="945"/>
        <w:gridCol w:w="945"/>
        <w:gridCol w:w="945"/>
      </w:tblGrid>
      <w:tr w:rsidR="00A61CA1" w:rsidRPr="003A37C9" w:rsidTr="00302127">
        <w:trPr>
          <w:trHeight w:val="827"/>
          <w:tblHeader/>
        </w:trPr>
        <w:tc>
          <w:tcPr>
            <w:tcW w:w="5245" w:type="dxa"/>
            <w:vAlign w:val="center"/>
          </w:tcPr>
          <w:p w:rsidR="00A61CA1" w:rsidRPr="00C35E86" w:rsidRDefault="00A61CA1" w:rsidP="00302127">
            <w:pPr>
              <w:jc w:val="center"/>
            </w:pPr>
            <w:r w:rsidRPr="00C35E86">
              <w:t>Наименование показателя</w:t>
            </w:r>
          </w:p>
        </w:tc>
        <w:tc>
          <w:tcPr>
            <w:tcW w:w="1508" w:type="dxa"/>
            <w:vAlign w:val="center"/>
          </w:tcPr>
          <w:p w:rsidR="00A61CA1" w:rsidRPr="00C35E86" w:rsidRDefault="00A61CA1" w:rsidP="00302127">
            <w:pPr>
              <w:ind w:left="-108" w:right="-68"/>
              <w:jc w:val="center"/>
            </w:pPr>
            <w:r w:rsidRPr="00C35E86">
              <w:t>201</w:t>
            </w:r>
            <w:r>
              <w:t xml:space="preserve">3год </w:t>
            </w:r>
            <w:r w:rsidRPr="00C35E86">
              <w:t>(ожидаемое значение)</w:t>
            </w:r>
          </w:p>
        </w:tc>
        <w:tc>
          <w:tcPr>
            <w:tcW w:w="945" w:type="dxa"/>
            <w:vAlign w:val="center"/>
          </w:tcPr>
          <w:p w:rsidR="00A61CA1" w:rsidRPr="00C35E86" w:rsidRDefault="00A61CA1" w:rsidP="00302127">
            <w:pPr>
              <w:jc w:val="center"/>
            </w:pPr>
            <w:r w:rsidRPr="00C35E86">
              <w:t>201</w:t>
            </w:r>
            <w:r>
              <w:t>4 год</w:t>
            </w:r>
          </w:p>
        </w:tc>
        <w:tc>
          <w:tcPr>
            <w:tcW w:w="945" w:type="dxa"/>
            <w:vAlign w:val="center"/>
          </w:tcPr>
          <w:p w:rsidR="00A61CA1" w:rsidRPr="00C35E86" w:rsidRDefault="00A61CA1" w:rsidP="00302127">
            <w:pPr>
              <w:jc w:val="center"/>
            </w:pPr>
            <w:r w:rsidRPr="00C35E86">
              <w:t>201</w:t>
            </w:r>
            <w:r>
              <w:t>5 год</w:t>
            </w:r>
          </w:p>
        </w:tc>
        <w:tc>
          <w:tcPr>
            <w:tcW w:w="945" w:type="dxa"/>
            <w:vAlign w:val="center"/>
          </w:tcPr>
          <w:p w:rsidR="00A61CA1" w:rsidRPr="00C35E86" w:rsidRDefault="00A61CA1" w:rsidP="00302127">
            <w:pPr>
              <w:jc w:val="center"/>
            </w:pPr>
            <w:r w:rsidRPr="00C35E86">
              <w:t>201</w:t>
            </w:r>
            <w:r>
              <w:t>6 год</w:t>
            </w:r>
          </w:p>
        </w:tc>
      </w:tr>
      <w:tr w:rsidR="00A61CA1" w:rsidRPr="003A37C9" w:rsidTr="00302127">
        <w:trPr>
          <w:trHeight w:val="349"/>
        </w:trPr>
        <w:tc>
          <w:tcPr>
            <w:tcW w:w="5245" w:type="dxa"/>
          </w:tcPr>
          <w:p w:rsidR="00A61CA1" w:rsidRPr="003A37C9" w:rsidRDefault="00A61CA1" w:rsidP="00302127">
            <w:pPr>
              <w:pStyle w:val="ConsPlusCell"/>
              <w:rPr>
                <w:sz w:val="24"/>
                <w:szCs w:val="24"/>
              </w:rPr>
            </w:pPr>
            <w:r w:rsidRPr="003A37C9">
              <w:rPr>
                <w:sz w:val="24"/>
                <w:szCs w:val="24"/>
              </w:rPr>
              <w:t xml:space="preserve">Численность учащихся в учреждениях </w:t>
            </w:r>
            <w:r>
              <w:rPr>
                <w:sz w:val="24"/>
                <w:szCs w:val="24"/>
              </w:rPr>
              <w:t>начального профессионального образования</w:t>
            </w:r>
            <w:r w:rsidRPr="003A37C9">
              <w:rPr>
                <w:sz w:val="24"/>
                <w:szCs w:val="24"/>
              </w:rPr>
              <w:t>, чел</w:t>
            </w:r>
            <w:r>
              <w:rPr>
                <w:sz w:val="24"/>
                <w:szCs w:val="24"/>
              </w:rPr>
              <w:t>овек</w:t>
            </w:r>
          </w:p>
        </w:tc>
        <w:tc>
          <w:tcPr>
            <w:tcW w:w="1508" w:type="dxa"/>
            <w:vAlign w:val="center"/>
          </w:tcPr>
          <w:p w:rsidR="00A61CA1" w:rsidRPr="006F0138" w:rsidRDefault="00A61CA1" w:rsidP="00302127">
            <w:pPr>
              <w:jc w:val="center"/>
            </w:pPr>
            <w:r>
              <w:t>323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jc w:val="center"/>
            </w:pPr>
            <w:r>
              <w:t>325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jc w:val="center"/>
            </w:pPr>
            <w:r>
              <w:t>325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jc w:val="center"/>
            </w:pPr>
            <w:r>
              <w:t>325</w:t>
            </w:r>
          </w:p>
        </w:tc>
      </w:tr>
      <w:tr w:rsidR="00A61CA1" w:rsidRPr="003A37C9" w:rsidTr="00302127">
        <w:trPr>
          <w:trHeight w:val="349"/>
        </w:trPr>
        <w:tc>
          <w:tcPr>
            <w:tcW w:w="5245" w:type="dxa"/>
          </w:tcPr>
          <w:p w:rsidR="00A61CA1" w:rsidRPr="003A37C9" w:rsidRDefault="00A61CA1" w:rsidP="00302127">
            <w:pPr>
              <w:pStyle w:val="ConsPlusCell"/>
              <w:rPr>
                <w:sz w:val="24"/>
                <w:szCs w:val="24"/>
              </w:rPr>
            </w:pPr>
            <w:r w:rsidRPr="003A37C9">
              <w:rPr>
                <w:sz w:val="24"/>
                <w:szCs w:val="24"/>
              </w:rPr>
              <w:t xml:space="preserve">Численность учащихся в учреждениях </w:t>
            </w:r>
            <w:r>
              <w:rPr>
                <w:sz w:val="24"/>
                <w:szCs w:val="24"/>
              </w:rPr>
              <w:t>среднего профессионального образования</w:t>
            </w:r>
            <w:r w:rsidRPr="003A37C9">
              <w:rPr>
                <w:sz w:val="24"/>
                <w:szCs w:val="24"/>
              </w:rPr>
              <w:t>, чел</w:t>
            </w:r>
            <w:r>
              <w:rPr>
                <w:sz w:val="24"/>
                <w:szCs w:val="24"/>
              </w:rPr>
              <w:t>овек</w:t>
            </w:r>
          </w:p>
        </w:tc>
        <w:tc>
          <w:tcPr>
            <w:tcW w:w="1508" w:type="dxa"/>
            <w:vAlign w:val="center"/>
          </w:tcPr>
          <w:p w:rsidR="00A61CA1" w:rsidRPr="006F0138" w:rsidRDefault="00A61CA1" w:rsidP="00302127">
            <w:pPr>
              <w:jc w:val="center"/>
            </w:pPr>
            <w:r>
              <w:t>485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jc w:val="center"/>
            </w:pPr>
            <w:r>
              <w:t>480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jc w:val="center"/>
            </w:pPr>
            <w:r>
              <w:t>470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jc w:val="center"/>
            </w:pPr>
            <w:r>
              <w:t>470</w:t>
            </w:r>
          </w:p>
        </w:tc>
      </w:tr>
      <w:tr w:rsidR="00A61CA1" w:rsidRPr="006F389C" w:rsidTr="00302127">
        <w:trPr>
          <w:trHeight w:val="1125"/>
        </w:trPr>
        <w:tc>
          <w:tcPr>
            <w:tcW w:w="5245" w:type="dxa"/>
          </w:tcPr>
          <w:p w:rsidR="00A61CA1" w:rsidRPr="003A37C9" w:rsidRDefault="00A61CA1" w:rsidP="00302127">
            <w:pPr>
              <w:pStyle w:val="ConsPlusCell"/>
              <w:rPr>
                <w:sz w:val="24"/>
                <w:szCs w:val="24"/>
              </w:rPr>
            </w:pPr>
            <w:r w:rsidRPr="003A37C9">
              <w:rPr>
                <w:sz w:val="24"/>
                <w:szCs w:val="24"/>
              </w:rPr>
              <w:t xml:space="preserve">Численность взрослого населения, прошедшего профессиональную подготовку, переподготовку и повышение квалификации в образовательных учреждениях </w:t>
            </w:r>
            <w:r>
              <w:rPr>
                <w:sz w:val="24"/>
                <w:szCs w:val="24"/>
              </w:rPr>
              <w:t>начального и среднего профессионального образования</w:t>
            </w:r>
            <w:r w:rsidRPr="003A37C9">
              <w:rPr>
                <w:sz w:val="24"/>
                <w:szCs w:val="24"/>
              </w:rPr>
              <w:t xml:space="preserve">, человек </w:t>
            </w:r>
          </w:p>
        </w:tc>
        <w:tc>
          <w:tcPr>
            <w:tcW w:w="1508" w:type="dxa"/>
            <w:vAlign w:val="center"/>
          </w:tcPr>
          <w:p w:rsidR="00A61CA1" w:rsidRPr="006F389C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136</w:t>
            </w:r>
          </w:p>
        </w:tc>
        <w:tc>
          <w:tcPr>
            <w:tcW w:w="945" w:type="dxa"/>
            <w:vAlign w:val="center"/>
          </w:tcPr>
          <w:p w:rsidR="00A61CA1" w:rsidRPr="006F389C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  <w:tc>
          <w:tcPr>
            <w:tcW w:w="945" w:type="dxa"/>
            <w:vAlign w:val="center"/>
          </w:tcPr>
          <w:p w:rsidR="00A61CA1" w:rsidRPr="006F389C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  <w:tc>
          <w:tcPr>
            <w:tcW w:w="945" w:type="dxa"/>
            <w:vAlign w:val="center"/>
          </w:tcPr>
          <w:p w:rsidR="00A61CA1" w:rsidRPr="006F389C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</w:tr>
      <w:tr w:rsidR="00A61CA1" w:rsidRPr="003A37C9" w:rsidTr="00302127">
        <w:trPr>
          <w:trHeight w:val="243"/>
        </w:trPr>
        <w:tc>
          <w:tcPr>
            <w:tcW w:w="5245" w:type="dxa"/>
          </w:tcPr>
          <w:p w:rsidR="00A61CA1" w:rsidRPr="003A37C9" w:rsidRDefault="00A61CA1" w:rsidP="00302127">
            <w:pPr>
              <w:pStyle w:val="ConsPlusCell"/>
              <w:ind w:right="-108"/>
              <w:rPr>
                <w:sz w:val="24"/>
                <w:szCs w:val="24"/>
              </w:rPr>
            </w:pPr>
            <w:r w:rsidRPr="003A37C9">
              <w:rPr>
                <w:sz w:val="24"/>
                <w:szCs w:val="24"/>
              </w:rPr>
              <w:t xml:space="preserve">Доля выпускников образовательных учреждений </w:t>
            </w:r>
            <w:r>
              <w:rPr>
                <w:sz w:val="24"/>
                <w:szCs w:val="24"/>
              </w:rPr>
              <w:t>начального и среднего профессионального образования</w:t>
            </w:r>
            <w:r w:rsidRPr="003A37C9">
              <w:rPr>
                <w:sz w:val="24"/>
                <w:szCs w:val="24"/>
              </w:rPr>
              <w:t>, трудоустроившихся по полученной профессии (специальности) в первый год после завершения обучения, % от общего числа выпускников</w:t>
            </w:r>
          </w:p>
        </w:tc>
        <w:tc>
          <w:tcPr>
            <w:tcW w:w="1508" w:type="dxa"/>
            <w:vAlign w:val="center"/>
          </w:tcPr>
          <w:p w:rsidR="00A61CA1" w:rsidRPr="003A37C9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66%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80%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80%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80%</w:t>
            </w:r>
          </w:p>
        </w:tc>
      </w:tr>
      <w:tr w:rsidR="00A61CA1" w:rsidRPr="006F0138" w:rsidTr="00302127">
        <w:trPr>
          <w:trHeight w:val="891"/>
        </w:trPr>
        <w:tc>
          <w:tcPr>
            <w:tcW w:w="5245" w:type="dxa"/>
          </w:tcPr>
          <w:p w:rsidR="00A61CA1" w:rsidRPr="003A37C9" w:rsidRDefault="00A61CA1" w:rsidP="00302127">
            <w:r>
              <w:lastRenderedPageBreak/>
              <w:t xml:space="preserve">Количество мест в  </w:t>
            </w:r>
            <w:r w:rsidRPr="003A37C9">
              <w:t xml:space="preserve">образовательных учреждениях </w:t>
            </w:r>
            <w:r>
              <w:t>начального и среднего профессионального образования</w:t>
            </w:r>
          </w:p>
        </w:tc>
        <w:tc>
          <w:tcPr>
            <w:tcW w:w="1508" w:type="dxa"/>
            <w:vAlign w:val="center"/>
          </w:tcPr>
          <w:p w:rsidR="00A61CA1" w:rsidRPr="006F0138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822</w:t>
            </w:r>
          </w:p>
        </w:tc>
        <w:tc>
          <w:tcPr>
            <w:tcW w:w="945" w:type="dxa"/>
            <w:vAlign w:val="center"/>
          </w:tcPr>
          <w:p w:rsidR="00A61CA1" w:rsidRPr="006F0138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822</w:t>
            </w:r>
          </w:p>
        </w:tc>
        <w:tc>
          <w:tcPr>
            <w:tcW w:w="945" w:type="dxa"/>
            <w:vAlign w:val="center"/>
          </w:tcPr>
          <w:p w:rsidR="00A61CA1" w:rsidRPr="006F0138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822</w:t>
            </w:r>
          </w:p>
        </w:tc>
        <w:tc>
          <w:tcPr>
            <w:tcW w:w="945" w:type="dxa"/>
            <w:vAlign w:val="center"/>
          </w:tcPr>
          <w:p w:rsidR="00A61CA1" w:rsidRPr="006F0138" w:rsidRDefault="00A61CA1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822</w:t>
            </w:r>
          </w:p>
        </w:tc>
      </w:tr>
      <w:tr w:rsidR="00A61CA1" w:rsidRPr="003A37C9" w:rsidTr="00302127">
        <w:trPr>
          <w:trHeight w:val="669"/>
        </w:trPr>
        <w:tc>
          <w:tcPr>
            <w:tcW w:w="5245" w:type="dxa"/>
          </w:tcPr>
          <w:p w:rsidR="00A61CA1" w:rsidRDefault="00A61CA1" w:rsidP="00302127">
            <w:pPr>
              <w:pStyle w:val="ad"/>
              <w:ind w:left="0"/>
            </w:pPr>
            <w:r>
              <w:t xml:space="preserve">Количество выпускников в </w:t>
            </w:r>
            <w:r w:rsidRPr="003A37C9">
              <w:t xml:space="preserve">образовательных учреждениях </w:t>
            </w:r>
            <w:r>
              <w:t>начального и среднего профессионального образования, чел.</w:t>
            </w:r>
          </w:p>
        </w:tc>
        <w:tc>
          <w:tcPr>
            <w:tcW w:w="1508" w:type="dxa"/>
            <w:vAlign w:val="center"/>
          </w:tcPr>
          <w:p w:rsidR="00A61CA1" w:rsidRPr="003A37C9" w:rsidRDefault="00A61CA1" w:rsidP="00302127">
            <w:pPr>
              <w:pStyle w:val="af2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221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af2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172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ConsPlusCell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156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ConsPlusCell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156</w:t>
            </w:r>
          </w:p>
        </w:tc>
      </w:tr>
      <w:tr w:rsidR="00A61CA1" w:rsidRPr="003A37C9" w:rsidTr="00302127">
        <w:trPr>
          <w:trHeight w:val="479"/>
        </w:trPr>
        <w:tc>
          <w:tcPr>
            <w:tcW w:w="5245" w:type="dxa"/>
          </w:tcPr>
          <w:p w:rsidR="00A61CA1" w:rsidRDefault="00A61CA1" w:rsidP="00302127">
            <w:pPr>
              <w:pStyle w:val="ad"/>
              <w:ind w:left="0"/>
            </w:pPr>
            <w:r>
              <w:t>Количество преподавателей в</w:t>
            </w:r>
            <w:r w:rsidRPr="003A37C9">
              <w:t xml:space="preserve"> образовательных учреждениях </w:t>
            </w:r>
            <w:r>
              <w:t>начального и среднего профессионального образования ,чел.</w:t>
            </w:r>
          </w:p>
        </w:tc>
        <w:tc>
          <w:tcPr>
            <w:tcW w:w="1508" w:type="dxa"/>
            <w:vAlign w:val="center"/>
          </w:tcPr>
          <w:p w:rsidR="00A61CA1" w:rsidRPr="003A37C9" w:rsidRDefault="00A61CA1" w:rsidP="00302127">
            <w:pPr>
              <w:pStyle w:val="af2"/>
              <w:jc w:val="center"/>
            </w:pPr>
            <w:r>
              <w:t>65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af2"/>
              <w:jc w:val="center"/>
            </w:pPr>
            <w:r>
              <w:t>65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af2"/>
              <w:jc w:val="center"/>
            </w:pPr>
            <w:r>
              <w:t>65</w:t>
            </w:r>
          </w:p>
        </w:tc>
        <w:tc>
          <w:tcPr>
            <w:tcW w:w="945" w:type="dxa"/>
            <w:vAlign w:val="center"/>
          </w:tcPr>
          <w:p w:rsidR="00A61CA1" w:rsidRPr="003A37C9" w:rsidRDefault="00A61CA1" w:rsidP="00302127">
            <w:pPr>
              <w:pStyle w:val="af2"/>
              <w:jc w:val="center"/>
            </w:pPr>
            <w:r>
              <w:t>65</w:t>
            </w:r>
          </w:p>
        </w:tc>
      </w:tr>
      <w:tr w:rsidR="00A61CA1" w:rsidRPr="006F0138" w:rsidTr="00302127">
        <w:trPr>
          <w:trHeight w:val="350"/>
        </w:trPr>
        <w:tc>
          <w:tcPr>
            <w:tcW w:w="5245" w:type="dxa"/>
          </w:tcPr>
          <w:p w:rsidR="00A61CA1" w:rsidRPr="00B5529F" w:rsidRDefault="00A61CA1" w:rsidP="00302127">
            <w:r w:rsidRPr="00B5529F">
              <w:t xml:space="preserve">Численность талантливой молодежи, получившей поддержку в виде грантов, премий Правительства Новосибирской области, повышенных стипендий </w:t>
            </w:r>
            <w:r>
              <w:t>студентам</w:t>
            </w:r>
            <w:r w:rsidRPr="00B5529F">
              <w:t>, человек</w:t>
            </w:r>
          </w:p>
        </w:tc>
        <w:tc>
          <w:tcPr>
            <w:tcW w:w="1508" w:type="dxa"/>
            <w:vAlign w:val="center"/>
          </w:tcPr>
          <w:p w:rsidR="00A61CA1" w:rsidRPr="00B5529F" w:rsidRDefault="00A61CA1" w:rsidP="00302127">
            <w:pPr>
              <w:jc w:val="center"/>
            </w:pPr>
            <w:r>
              <w:t>157</w:t>
            </w:r>
          </w:p>
        </w:tc>
        <w:tc>
          <w:tcPr>
            <w:tcW w:w="945" w:type="dxa"/>
            <w:vAlign w:val="center"/>
          </w:tcPr>
          <w:p w:rsidR="00A61CA1" w:rsidRPr="00B5529F" w:rsidRDefault="00A61CA1" w:rsidP="00302127">
            <w:pPr>
              <w:jc w:val="center"/>
            </w:pPr>
            <w:r>
              <w:t>157</w:t>
            </w:r>
          </w:p>
        </w:tc>
        <w:tc>
          <w:tcPr>
            <w:tcW w:w="945" w:type="dxa"/>
            <w:vAlign w:val="center"/>
          </w:tcPr>
          <w:p w:rsidR="00A61CA1" w:rsidRPr="00B5529F" w:rsidRDefault="00A61CA1" w:rsidP="00302127">
            <w:pPr>
              <w:jc w:val="center"/>
            </w:pPr>
            <w:r>
              <w:t>157</w:t>
            </w:r>
          </w:p>
        </w:tc>
        <w:tc>
          <w:tcPr>
            <w:tcW w:w="945" w:type="dxa"/>
            <w:vAlign w:val="center"/>
          </w:tcPr>
          <w:p w:rsidR="00A61CA1" w:rsidRPr="00B5529F" w:rsidRDefault="00A61CA1" w:rsidP="00302127">
            <w:pPr>
              <w:jc w:val="center"/>
            </w:pPr>
            <w:r>
              <w:t>157</w:t>
            </w:r>
          </w:p>
        </w:tc>
      </w:tr>
    </w:tbl>
    <w:p w:rsidR="00A61CA1" w:rsidRDefault="00A61CA1" w:rsidP="00877689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</w:p>
    <w:p w:rsidR="00284A31" w:rsidRPr="00D41104" w:rsidRDefault="00284A31" w:rsidP="00284A31">
      <w:pPr>
        <w:pStyle w:val="2"/>
        <w:spacing w:before="0" w:line="240" w:lineRule="auto"/>
        <w:jc w:val="center"/>
        <w:rPr>
          <w:b w:val="0"/>
          <w:i/>
          <w:color w:val="auto"/>
          <w:sz w:val="28"/>
        </w:rPr>
      </w:pPr>
      <w:bookmarkStart w:id="292" w:name="_Toc367269113"/>
      <w:r w:rsidRPr="00D41104">
        <w:rPr>
          <w:rFonts w:ascii="Times New Roman" w:hAnsi="Times New Roman"/>
          <w:b w:val="0"/>
          <w:i/>
          <w:color w:val="auto"/>
          <w:sz w:val="28"/>
        </w:rPr>
        <w:t>Формирование условий для развития духовности, высокой культуры и нравственного здоровья населения</w:t>
      </w:r>
      <w:bookmarkEnd w:id="292"/>
    </w:p>
    <w:p w:rsidR="00284A31" w:rsidRDefault="00284A31" w:rsidP="00284A31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sz w:val="28"/>
          <w:szCs w:val="28"/>
        </w:rPr>
      </w:pP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F839F3">
        <w:rPr>
          <w:bCs/>
          <w:sz w:val="28"/>
          <w:szCs w:val="28"/>
        </w:rPr>
        <w:t>Задача 1 - сохранение и развитие народного творчества и культурно-досуговой деятельности в районе.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567"/>
        <w:rPr>
          <w:sz w:val="28"/>
          <w:szCs w:val="28"/>
        </w:rPr>
      </w:pPr>
      <w:r w:rsidRPr="00F839F3">
        <w:rPr>
          <w:sz w:val="28"/>
          <w:szCs w:val="28"/>
        </w:rPr>
        <w:t xml:space="preserve">  Направления деятельности: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создание условий для наиболее полного удовлетворения культурных потребностей населения и его занятий художественным творчеством;</w:t>
      </w:r>
    </w:p>
    <w:p w:rsidR="00284A31" w:rsidRPr="00F839F3" w:rsidRDefault="00284A31" w:rsidP="00284A31">
      <w:pPr>
        <w:widowControl w:val="0"/>
        <w:tabs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проведение мероприятий, направленных на формирование толерантного сознания, уважение традиций народов, проживающих в  районе;</w:t>
      </w:r>
    </w:p>
    <w:p w:rsidR="00284A31" w:rsidRPr="00F839F3" w:rsidRDefault="00284A31" w:rsidP="00284A31">
      <w:pPr>
        <w:widowControl w:val="0"/>
        <w:tabs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проведение областных, районных, городских фестивалей, конкурсов, мероприятий, направленных на развитие народного творчества и художественных ремесел.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F839F3">
        <w:rPr>
          <w:bCs/>
          <w:sz w:val="28"/>
          <w:szCs w:val="28"/>
        </w:rPr>
        <w:t>Задача 2- совершенствование информационно-библиотечного обслуживания</w:t>
      </w:r>
      <w:r w:rsidR="00F807CF" w:rsidRPr="00F839F3">
        <w:rPr>
          <w:bCs/>
          <w:sz w:val="28"/>
          <w:szCs w:val="28"/>
        </w:rPr>
        <w:t>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F839F3">
        <w:rPr>
          <w:sz w:val="28"/>
          <w:szCs w:val="28"/>
        </w:rPr>
        <w:t>Направления деятельности: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организация  полноценного текущего комплектования фондов библиотек;</w:t>
      </w:r>
    </w:p>
    <w:p w:rsidR="00284A31" w:rsidRPr="00F839F3" w:rsidRDefault="00284A31" w:rsidP="00284A31">
      <w:pPr>
        <w:widowControl w:val="0"/>
        <w:tabs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автоматизация и модернизация библиотечного обслуживания пользователей.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rPr>
          <w:bCs/>
          <w:sz w:val="28"/>
          <w:szCs w:val="28"/>
        </w:rPr>
      </w:pPr>
      <w:r w:rsidRPr="00F839F3">
        <w:rPr>
          <w:bCs/>
          <w:sz w:val="28"/>
          <w:szCs w:val="28"/>
        </w:rPr>
        <w:t>Задача 3 -  развитие музейного дела</w:t>
      </w:r>
      <w:r w:rsidR="001A1C4C" w:rsidRPr="00F839F3">
        <w:rPr>
          <w:bCs/>
          <w:sz w:val="28"/>
          <w:szCs w:val="28"/>
        </w:rPr>
        <w:t>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567"/>
        <w:rPr>
          <w:sz w:val="28"/>
          <w:szCs w:val="28"/>
        </w:rPr>
      </w:pPr>
      <w:r w:rsidRPr="00F839F3">
        <w:rPr>
          <w:sz w:val="28"/>
          <w:szCs w:val="28"/>
        </w:rPr>
        <w:t xml:space="preserve">  Направления деятельности: 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комплектование музейных фондов;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внедрение современных технологий;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обновление и  создание новых экспозиций музея.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839F3">
        <w:rPr>
          <w:bCs/>
          <w:sz w:val="28"/>
          <w:szCs w:val="28"/>
        </w:rPr>
        <w:t>Задача 4 -  развитие деятельности учреждений дополнительного образования детей в сфере культуры, поддержка юных дарований  района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F839F3">
        <w:rPr>
          <w:sz w:val="28"/>
          <w:szCs w:val="28"/>
        </w:rPr>
        <w:t>Направления деятельности: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lastRenderedPageBreak/>
        <w:t xml:space="preserve">          организация учебного процесса;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создание условий для проявления и развития индивидуальных творческих способностей и ранней  профессиональной ориентации учащихся;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поддержка юных дарований.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rPr>
          <w:bCs/>
          <w:sz w:val="28"/>
          <w:szCs w:val="28"/>
        </w:rPr>
      </w:pPr>
      <w:r w:rsidRPr="00F839F3">
        <w:rPr>
          <w:bCs/>
          <w:sz w:val="28"/>
          <w:szCs w:val="28"/>
        </w:rPr>
        <w:t xml:space="preserve">Задача 5 - реализация молодежной политики 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F839F3">
        <w:rPr>
          <w:sz w:val="28"/>
          <w:szCs w:val="28"/>
        </w:rPr>
        <w:t>Направления деятельности: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обеспечение реализации программ и проектов в сфере молодежной политики;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патриотическое воспитание молодежи;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участие молодежи в деятельности общественных объединений, творческой и общественно-политической деятельности;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F839F3">
        <w:rPr>
          <w:sz w:val="28"/>
          <w:szCs w:val="28"/>
        </w:rPr>
        <w:t xml:space="preserve">          пропаганда здорового образа жизни и семейных ценностей.</w:t>
      </w:r>
    </w:p>
    <w:p w:rsidR="00284A31" w:rsidRPr="00F839F3" w:rsidRDefault="00284A31" w:rsidP="00FC5011">
      <w:pPr>
        <w:ind w:firstLine="709"/>
        <w:rPr>
          <w:sz w:val="28"/>
          <w:szCs w:val="28"/>
        </w:rPr>
      </w:pPr>
      <w:r w:rsidRPr="00F839F3">
        <w:rPr>
          <w:sz w:val="28"/>
          <w:szCs w:val="28"/>
        </w:rPr>
        <w:t>Программы, направленные на решение поставленных задач:</w:t>
      </w:r>
    </w:p>
    <w:p w:rsidR="00284A31" w:rsidRPr="00F839F3" w:rsidRDefault="00284A31" w:rsidP="00FC501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839F3">
        <w:rPr>
          <w:sz w:val="28"/>
          <w:szCs w:val="28"/>
        </w:rPr>
        <w:t>Ведомственная целевая программа "Сохранение памятников и других мемориальных объектов, увековечивающих память о новосибирцах - защитни</w:t>
      </w:r>
      <w:r w:rsidR="00346295">
        <w:rPr>
          <w:sz w:val="28"/>
          <w:szCs w:val="28"/>
        </w:rPr>
        <w:t>ках Отечества на 2013-2015 год"</w:t>
      </w:r>
    </w:p>
    <w:p w:rsidR="00284A31" w:rsidRPr="00F839F3" w:rsidRDefault="00284A31" w:rsidP="00FC501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839F3">
        <w:rPr>
          <w:sz w:val="28"/>
          <w:szCs w:val="28"/>
        </w:rPr>
        <w:t>Ведомственная целевая программа "Молодежь Новосибир</w:t>
      </w:r>
      <w:r w:rsidR="00346295">
        <w:rPr>
          <w:sz w:val="28"/>
          <w:szCs w:val="28"/>
        </w:rPr>
        <w:t>ской области на 2013-2015 годы"</w:t>
      </w:r>
    </w:p>
    <w:p w:rsidR="00284A31" w:rsidRPr="00F839F3" w:rsidRDefault="00284A31" w:rsidP="00FC5011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839F3">
        <w:rPr>
          <w:sz w:val="28"/>
          <w:szCs w:val="28"/>
        </w:rPr>
        <w:t>Долгосрочная целевая программа "Культура Новосибир</w:t>
      </w:r>
      <w:r w:rsidR="00346295">
        <w:rPr>
          <w:sz w:val="28"/>
          <w:szCs w:val="28"/>
        </w:rPr>
        <w:t>ской области на 2012-2016 годы"</w:t>
      </w:r>
    </w:p>
    <w:p w:rsidR="00284A31" w:rsidRPr="00F839F3" w:rsidRDefault="00284A31" w:rsidP="00FC5011">
      <w:pPr>
        <w:widowControl w:val="0"/>
        <w:tabs>
          <w:tab w:val="left" w:pos="567"/>
          <w:tab w:val="left" w:pos="709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>Районная  целевая программа "Сохранение и развитие культуры в Карасукском районе Новоси</w:t>
      </w:r>
      <w:r w:rsidR="00346295">
        <w:rPr>
          <w:sz w:val="28"/>
          <w:szCs w:val="28"/>
        </w:rPr>
        <w:t>бирской области 2012-2016 годы"</w:t>
      </w:r>
    </w:p>
    <w:p w:rsidR="00284A31" w:rsidRPr="00F839F3" w:rsidRDefault="00284A31" w:rsidP="00FC5011">
      <w:pPr>
        <w:widowControl w:val="0"/>
        <w:tabs>
          <w:tab w:val="left" w:pos="567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>Районная целевая программа "Патриотическое воспитание граждан в Карасу</w:t>
      </w:r>
      <w:r w:rsidR="00346295">
        <w:rPr>
          <w:sz w:val="28"/>
          <w:szCs w:val="28"/>
        </w:rPr>
        <w:t>кском районе на 2012-2015 годы"</w:t>
      </w:r>
    </w:p>
    <w:p w:rsidR="00284A31" w:rsidRPr="00F839F3" w:rsidRDefault="00284A31" w:rsidP="00FC5011">
      <w:pPr>
        <w:widowControl w:val="0"/>
        <w:tabs>
          <w:tab w:val="left" w:pos="567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F839F3">
        <w:rPr>
          <w:sz w:val="28"/>
          <w:szCs w:val="28"/>
        </w:rPr>
        <w:t>Районная целевая программа "Молодежь Карасукского района Новосибирской области на 2012-2014 годы".</w:t>
      </w:r>
    </w:p>
    <w:p w:rsidR="00284A31" w:rsidRPr="00F839F3" w:rsidRDefault="00284A31" w:rsidP="00284A31">
      <w:pPr>
        <w:widowControl w:val="0"/>
        <w:autoSpaceDE w:val="0"/>
        <w:autoSpaceDN w:val="0"/>
        <w:adjustRightInd w:val="0"/>
        <w:ind w:firstLine="709"/>
        <w:rPr>
          <w:sz w:val="28"/>
          <w:szCs w:val="28"/>
        </w:rPr>
      </w:pPr>
      <w:r w:rsidRPr="00F839F3">
        <w:rPr>
          <w:sz w:val="28"/>
          <w:szCs w:val="28"/>
        </w:rPr>
        <w:t xml:space="preserve">Планируемые результаты деятельности </w:t>
      </w:r>
    </w:p>
    <w:tbl>
      <w:tblPr>
        <w:tblW w:w="9571" w:type="dxa"/>
        <w:tblInd w:w="108" w:type="dxa"/>
        <w:tblLayout w:type="fixed"/>
        <w:tblLook w:val="0000"/>
      </w:tblPr>
      <w:tblGrid>
        <w:gridCol w:w="4621"/>
        <w:gridCol w:w="1674"/>
        <w:gridCol w:w="1092"/>
        <w:gridCol w:w="1092"/>
        <w:gridCol w:w="1092"/>
      </w:tblGrid>
      <w:tr w:rsidR="00284A31" w:rsidRPr="00F839F3" w:rsidTr="00D778C7">
        <w:trPr>
          <w:trHeight w:val="1"/>
          <w:tblHeader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F839F3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F839F3">
              <w:rPr>
                <w:sz w:val="28"/>
                <w:szCs w:val="28"/>
              </w:rPr>
              <w:t>Наименование показателя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E85368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85368">
              <w:rPr>
                <w:lang w:val="en-US"/>
              </w:rPr>
              <w:t xml:space="preserve">2013 </w:t>
            </w:r>
            <w:r w:rsidRPr="00E85368">
              <w:t>год</w:t>
            </w:r>
          </w:p>
          <w:p w:rsidR="00284A31" w:rsidRPr="00E85368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E85368">
              <w:rPr>
                <w:lang w:val="en-US"/>
              </w:rPr>
              <w:t>(</w:t>
            </w:r>
            <w:r w:rsidRPr="00E85368">
              <w:t>ожидаем</w:t>
            </w:r>
            <w:r w:rsidR="00E85368">
              <w:t>ое</w:t>
            </w:r>
          </w:p>
          <w:p w:rsidR="00284A31" w:rsidRPr="00E85368" w:rsidRDefault="00E85368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значение</w:t>
            </w:r>
            <w:r w:rsidR="00284A31" w:rsidRPr="00E85368">
              <w:t>)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E85368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E85368">
              <w:rPr>
                <w:lang w:val="en-US"/>
              </w:rPr>
              <w:t xml:space="preserve">2014 </w:t>
            </w:r>
            <w:r w:rsidRPr="00E85368">
              <w:t>год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E85368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E85368">
              <w:rPr>
                <w:lang w:val="en-US"/>
              </w:rPr>
              <w:t xml:space="preserve">2015 </w:t>
            </w:r>
            <w:r w:rsidRPr="00E85368">
              <w:t>год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E85368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E85368">
              <w:rPr>
                <w:lang w:val="en-US"/>
              </w:rPr>
              <w:t xml:space="preserve">2016 </w:t>
            </w:r>
            <w:r w:rsidRPr="00E85368">
              <w:t>год</w:t>
            </w:r>
          </w:p>
        </w:tc>
      </w:tr>
      <w:tr w:rsidR="00284A31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1104">
              <w:rPr>
                <w:rFonts w:ascii="Times New Roman CYR" w:hAnsi="Times New Roman CYR" w:cs="Times New Roman CYR"/>
              </w:rPr>
              <w:t>Количество экземпляров новых поступлений в библиотечные фонды общедоступных библиотек на 1000 человек населения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41104">
              <w:rPr>
                <w:lang w:val="en-US"/>
              </w:rPr>
              <w:t>220</w:t>
            </w:r>
          </w:p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225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230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235</w:t>
            </w:r>
          </w:p>
        </w:tc>
      </w:tr>
      <w:tr w:rsidR="00284A31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1104">
              <w:rPr>
                <w:rFonts w:ascii="Times New Roman CYR" w:hAnsi="Times New Roman CYR" w:cs="Times New Roman CYR"/>
              </w:rPr>
              <w:t>Среднее число посещений  музея (тыс.человек в год )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10 000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12000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14000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15000</w:t>
            </w:r>
          </w:p>
        </w:tc>
      </w:tr>
      <w:tr w:rsidR="00284A31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1104">
              <w:rPr>
                <w:rFonts w:ascii="Times New Roman CYR" w:hAnsi="Times New Roman CYR" w:cs="Times New Roman CYR"/>
              </w:rPr>
              <w:t>Численность участников культурно-досуговых мероприятий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214000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215000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216000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217000</w:t>
            </w:r>
          </w:p>
        </w:tc>
      </w:tr>
      <w:tr w:rsidR="00284A31" w:rsidTr="00302127">
        <w:trPr>
          <w:trHeight w:val="1"/>
        </w:trPr>
        <w:tc>
          <w:tcPr>
            <w:tcW w:w="4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1104">
              <w:rPr>
                <w:rFonts w:ascii="Times New Roman CYR" w:hAnsi="Times New Roman CYR" w:cs="Times New Roman CYR"/>
              </w:rPr>
              <w:t>Количество детей до 18 лет, посещающих учреждения дополнительного образования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922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924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927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A31" w:rsidRPr="00D41104" w:rsidRDefault="00284A31" w:rsidP="0030212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lang w:val="en-US"/>
              </w:rPr>
            </w:pPr>
            <w:r w:rsidRPr="00D41104">
              <w:rPr>
                <w:lang w:val="en-US"/>
              </w:rPr>
              <w:t>929</w:t>
            </w:r>
          </w:p>
        </w:tc>
      </w:tr>
    </w:tbl>
    <w:p w:rsidR="00284A31" w:rsidRDefault="00284A31" w:rsidP="00284A31">
      <w:pPr>
        <w:widowControl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877689" w:rsidRDefault="00877689" w:rsidP="00877689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293" w:name="_Toc367269114"/>
      <w:r w:rsidRPr="00877689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физической культуры и спорта</w:t>
      </w:r>
      <w:bookmarkEnd w:id="285"/>
      <w:bookmarkEnd w:id="293"/>
    </w:p>
    <w:p w:rsidR="00877689" w:rsidRPr="008C2D3B" w:rsidRDefault="00877689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2D3B">
        <w:rPr>
          <w:rFonts w:ascii="Times New Roman" w:hAnsi="Times New Roman" w:cs="Times New Roman"/>
          <w:sz w:val="28"/>
          <w:szCs w:val="28"/>
        </w:rPr>
        <w:t>Задача 1 – формирование у населения</w:t>
      </w:r>
      <w:r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8C2D3B">
        <w:rPr>
          <w:rFonts w:ascii="Times New Roman" w:hAnsi="Times New Roman" w:cs="Times New Roman"/>
          <w:sz w:val="28"/>
          <w:szCs w:val="28"/>
        </w:rPr>
        <w:t xml:space="preserve"> потребности в здоровом образе жизни, развитии своих физических возможностей; создание условий для развития массового спорта. </w:t>
      </w:r>
    </w:p>
    <w:p w:rsidR="00877689" w:rsidRPr="008C2D3B" w:rsidRDefault="00877689" w:rsidP="00877689">
      <w:pPr>
        <w:ind w:firstLine="709"/>
        <w:jc w:val="both"/>
        <w:rPr>
          <w:sz w:val="28"/>
          <w:szCs w:val="28"/>
        </w:rPr>
      </w:pPr>
      <w:r w:rsidRPr="008C2D3B">
        <w:rPr>
          <w:sz w:val="28"/>
          <w:szCs w:val="28"/>
        </w:rPr>
        <w:lastRenderedPageBreak/>
        <w:t>Направления деятельности:</w:t>
      </w:r>
    </w:p>
    <w:p w:rsidR="00877689" w:rsidRPr="008C2D3B" w:rsidRDefault="00877689" w:rsidP="00877689">
      <w:pPr>
        <w:pStyle w:val="a7"/>
        <w:jc w:val="both"/>
        <w:rPr>
          <w:sz w:val="28"/>
          <w:szCs w:val="28"/>
        </w:rPr>
      </w:pPr>
      <w:r w:rsidRPr="008C2D3B">
        <w:rPr>
          <w:sz w:val="28"/>
          <w:szCs w:val="28"/>
        </w:rPr>
        <w:t xml:space="preserve">совершенствование системы управления и организации физической культуры и спорта в </w:t>
      </w:r>
      <w:r>
        <w:rPr>
          <w:sz w:val="28"/>
          <w:szCs w:val="28"/>
        </w:rPr>
        <w:t>районе</w:t>
      </w:r>
      <w:r w:rsidRPr="008C2D3B">
        <w:rPr>
          <w:sz w:val="28"/>
          <w:szCs w:val="28"/>
        </w:rPr>
        <w:t>, направленной на проведение эффективной физкультурно-оздоровительной и спортивно-массовой работы с населением;</w:t>
      </w:r>
    </w:p>
    <w:p w:rsidR="00877689" w:rsidRPr="008C2D3B" w:rsidRDefault="00877689" w:rsidP="00877689">
      <w:pPr>
        <w:pStyle w:val="a7"/>
        <w:jc w:val="both"/>
        <w:rPr>
          <w:sz w:val="28"/>
          <w:szCs w:val="28"/>
        </w:rPr>
      </w:pPr>
      <w:r w:rsidRPr="008C2D3B">
        <w:rPr>
          <w:sz w:val="28"/>
          <w:szCs w:val="28"/>
        </w:rPr>
        <w:t>привлечение к занятиям физической культурой и спортом всех категорий граждан и групп населения, в том числе сельских жителей, лиц пожилого возраста, лиц с ограниченными возможностями здоровья и инвалидов, детей- сирот и детей, оставшихся без попечения родителей, детей и подростков, состоящих на учете в комиссиях по делам несовершеннолетних.</w:t>
      </w:r>
    </w:p>
    <w:p w:rsidR="00877689" w:rsidRPr="008C2D3B" w:rsidRDefault="00877689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2D3B">
        <w:rPr>
          <w:rFonts w:ascii="Times New Roman" w:hAnsi="Times New Roman" w:cs="Times New Roman"/>
          <w:sz w:val="28"/>
          <w:szCs w:val="28"/>
        </w:rPr>
        <w:t>Задача 2 – развитие современной инфраструктуры физической культуры и спорта.</w:t>
      </w:r>
    </w:p>
    <w:p w:rsidR="00877689" w:rsidRPr="008C2D3B" w:rsidRDefault="00877689" w:rsidP="00877689">
      <w:pPr>
        <w:ind w:firstLine="709"/>
        <w:jc w:val="both"/>
        <w:rPr>
          <w:sz w:val="28"/>
          <w:szCs w:val="28"/>
        </w:rPr>
      </w:pPr>
      <w:r w:rsidRPr="008C2D3B">
        <w:rPr>
          <w:sz w:val="28"/>
          <w:szCs w:val="28"/>
        </w:rPr>
        <w:t>Направления деятельности:</w:t>
      </w:r>
    </w:p>
    <w:p w:rsidR="00877689" w:rsidRPr="008C2D3B" w:rsidRDefault="00877689" w:rsidP="0087768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2D3B">
        <w:rPr>
          <w:rFonts w:ascii="Times New Roman" w:hAnsi="Times New Roman" w:cs="Times New Roman"/>
          <w:sz w:val="28"/>
          <w:szCs w:val="28"/>
        </w:rPr>
        <w:t xml:space="preserve">строительство новых и модернизация имеющихся спортивных объектов, в том числе строительство спортивных сооружений в </w:t>
      </w:r>
      <w:r>
        <w:rPr>
          <w:rFonts w:ascii="Times New Roman" w:hAnsi="Times New Roman" w:cs="Times New Roman"/>
          <w:sz w:val="28"/>
          <w:szCs w:val="28"/>
        </w:rPr>
        <w:t>сельской местности</w:t>
      </w:r>
      <w:r w:rsidR="00E85368">
        <w:rPr>
          <w:rFonts w:ascii="Times New Roman" w:hAnsi="Times New Roman" w:cs="Times New Roman"/>
          <w:sz w:val="28"/>
          <w:szCs w:val="28"/>
        </w:rPr>
        <w:t>.</w:t>
      </w:r>
    </w:p>
    <w:p w:rsidR="00877689" w:rsidRPr="008C2D3B" w:rsidRDefault="00877689" w:rsidP="00877689">
      <w:pPr>
        <w:ind w:firstLine="709"/>
        <w:jc w:val="both"/>
        <w:rPr>
          <w:sz w:val="28"/>
          <w:szCs w:val="28"/>
        </w:rPr>
      </w:pPr>
      <w:r w:rsidRPr="008C2D3B">
        <w:rPr>
          <w:sz w:val="28"/>
          <w:szCs w:val="28"/>
        </w:rPr>
        <w:t>Программы, направленные на решение поставленных задач:</w:t>
      </w:r>
    </w:p>
    <w:p w:rsidR="00877689" w:rsidRDefault="00877689" w:rsidP="00877689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C07D91">
        <w:rPr>
          <w:rFonts w:ascii="Times New Roman" w:hAnsi="Times New Roman"/>
          <w:sz w:val="28"/>
          <w:szCs w:val="28"/>
        </w:rPr>
        <w:t>Долгосрочная целев</w:t>
      </w:r>
      <w:r>
        <w:rPr>
          <w:rFonts w:ascii="Times New Roman" w:hAnsi="Times New Roman"/>
          <w:sz w:val="28"/>
          <w:szCs w:val="28"/>
        </w:rPr>
        <w:t>ая программа «Стадион-площадка на 2013-2016 годы</w:t>
      </w:r>
      <w:r w:rsidR="00E85368">
        <w:rPr>
          <w:rFonts w:ascii="Times New Roman" w:hAnsi="Times New Roman"/>
          <w:sz w:val="28"/>
          <w:szCs w:val="28"/>
        </w:rPr>
        <w:t>»</w:t>
      </w:r>
    </w:p>
    <w:p w:rsidR="00877689" w:rsidRPr="00F13772" w:rsidRDefault="00877689" w:rsidP="00877689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F13772">
        <w:rPr>
          <w:rFonts w:ascii="Times New Roman" w:hAnsi="Times New Roman"/>
          <w:sz w:val="28"/>
          <w:szCs w:val="28"/>
        </w:rPr>
        <w:t>Долгосрочная целевая программа "Развитие физической культуры и спорта Новосибирской области  на 2011-2015 годы»</w:t>
      </w:r>
    </w:p>
    <w:p w:rsidR="00877689" w:rsidRDefault="00877689" w:rsidP="00877689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2101B9">
        <w:rPr>
          <w:rFonts w:ascii="Times New Roman" w:hAnsi="Times New Roman"/>
          <w:sz w:val="28"/>
          <w:szCs w:val="28"/>
        </w:rPr>
        <w:t>Долгосрочная целевая программа "Развитие физической культуры и спорта Карасукского района Новосибирской области  на 2012-2016 годы»</w:t>
      </w:r>
    </w:p>
    <w:p w:rsidR="00877689" w:rsidRPr="00933DD6" w:rsidRDefault="00877689" w:rsidP="00A61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Муниципальная программа </w:t>
      </w:r>
      <w:r w:rsidRPr="00933DD6">
        <w:rPr>
          <w:sz w:val="28"/>
          <w:szCs w:val="28"/>
        </w:rPr>
        <w:t>«Устойчивое развитие сельских территорий</w:t>
      </w:r>
      <w:r>
        <w:rPr>
          <w:sz w:val="28"/>
          <w:szCs w:val="28"/>
        </w:rPr>
        <w:t xml:space="preserve">                       Карасукского района Новосибирской области </w:t>
      </w:r>
      <w:r w:rsidRPr="00933DD6">
        <w:rPr>
          <w:sz w:val="28"/>
          <w:szCs w:val="28"/>
        </w:rPr>
        <w:t>на 2014 - 2017 годы и на период до 2020 года»</w:t>
      </w:r>
      <w:r>
        <w:rPr>
          <w:sz w:val="28"/>
          <w:szCs w:val="28"/>
        </w:rPr>
        <w:t>.</w:t>
      </w:r>
    </w:p>
    <w:p w:rsidR="00877689" w:rsidRPr="008C2D3B" w:rsidRDefault="00877689" w:rsidP="00A61CA1">
      <w:pPr>
        <w:ind w:firstLine="709"/>
        <w:jc w:val="both"/>
        <w:rPr>
          <w:sz w:val="28"/>
          <w:szCs w:val="28"/>
        </w:rPr>
      </w:pPr>
      <w:r w:rsidRPr="008C2D3B">
        <w:rPr>
          <w:sz w:val="28"/>
          <w:szCs w:val="28"/>
        </w:rPr>
        <w:t>Планируемые результаты деятельности</w:t>
      </w:r>
    </w:p>
    <w:tbl>
      <w:tblPr>
        <w:tblW w:w="973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09"/>
        <w:gridCol w:w="1559"/>
        <w:gridCol w:w="1141"/>
        <w:gridCol w:w="1260"/>
        <w:gridCol w:w="1168"/>
      </w:tblGrid>
      <w:tr w:rsidR="00877689" w:rsidRPr="00C52923" w:rsidTr="00A61CA1">
        <w:trPr>
          <w:tblHeader/>
        </w:trPr>
        <w:tc>
          <w:tcPr>
            <w:tcW w:w="4609" w:type="dxa"/>
            <w:vAlign w:val="center"/>
          </w:tcPr>
          <w:p w:rsidR="00877689" w:rsidRPr="00A7029F" w:rsidRDefault="00877689" w:rsidP="00877689">
            <w:pPr>
              <w:jc w:val="both"/>
            </w:pPr>
            <w:r w:rsidRPr="00A7029F">
              <w:t>Наименование показателя</w:t>
            </w:r>
          </w:p>
        </w:tc>
        <w:tc>
          <w:tcPr>
            <w:tcW w:w="1559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2013 год</w:t>
            </w:r>
          </w:p>
          <w:p w:rsidR="00877689" w:rsidRPr="00A7029F" w:rsidRDefault="00877689" w:rsidP="00877689">
            <w:pPr>
              <w:jc w:val="center"/>
            </w:pPr>
            <w:r w:rsidRPr="00A7029F">
              <w:t>(ожидаемое значение)</w:t>
            </w:r>
          </w:p>
        </w:tc>
        <w:tc>
          <w:tcPr>
            <w:tcW w:w="1141" w:type="dxa"/>
            <w:vAlign w:val="center"/>
          </w:tcPr>
          <w:p w:rsidR="00A7029F" w:rsidRDefault="00877689" w:rsidP="00877689">
            <w:pPr>
              <w:jc w:val="center"/>
            </w:pPr>
            <w:r w:rsidRPr="00A7029F">
              <w:t xml:space="preserve">2014 </w:t>
            </w:r>
          </w:p>
          <w:p w:rsidR="00877689" w:rsidRPr="00A7029F" w:rsidRDefault="00877689" w:rsidP="00877689">
            <w:pPr>
              <w:jc w:val="center"/>
            </w:pPr>
            <w:r w:rsidRPr="00A7029F">
              <w:t>год</w:t>
            </w:r>
          </w:p>
        </w:tc>
        <w:tc>
          <w:tcPr>
            <w:tcW w:w="1260" w:type="dxa"/>
            <w:vAlign w:val="center"/>
          </w:tcPr>
          <w:p w:rsidR="00A7029F" w:rsidRDefault="00877689" w:rsidP="00877689">
            <w:pPr>
              <w:jc w:val="center"/>
            </w:pPr>
            <w:r w:rsidRPr="00A7029F">
              <w:t xml:space="preserve">2015 </w:t>
            </w:r>
          </w:p>
          <w:p w:rsidR="00877689" w:rsidRPr="00A7029F" w:rsidRDefault="00877689" w:rsidP="00877689">
            <w:pPr>
              <w:jc w:val="center"/>
            </w:pPr>
            <w:r w:rsidRPr="00A7029F">
              <w:t>год</w:t>
            </w:r>
          </w:p>
        </w:tc>
        <w:tc>
          <w:tcPr>
            <w:tcW w:w="1168" w:type="dxa"/>
            <w:vAlign w:val="center"/>
          </w:tcPr>
          <w:p w:rsidR="00A7029F" w:rsidRDefault="00877689" w:rsidP="00877689">
            <w:pPr>
              <w:jc w:val="center"/>
            </w:pPr>
            <w:r w:rsidRPr="00A7029F">
              <w:t>2016</w:t>
            </w:r>
          </w:p>
          <w:p w:rsidR="00877689" w:rsidRPr="00A7029F" w:rsidRDefault="00877689" w:rsidP="00877689">
            <w:pPr>
              <w:jc w:val="center"/>
            </w:pPr>
            <w:r w:rsidRPr="00A7029F">
              <w:t xml:space="preserve"> год</w:t>
            </w:r>
          </w:p>
        </w:tc>
      </w:tr>
      <w:tr w:rsidR="00877689" w:rsidRPr="00C52923" w:rsidTr="00A61CA1">
        <w:trPr>
          <w:trHeight w:val="743"/>
        </w:trPr>
        <w:tc>
          <w:tcPr>
            <w:tcW w:w="4609" w:type="dxa"/>
            <w:vAlign w:val="center"/>
          </w:tcPr>
          <w:p w:rsidR="00877689" w:rsidRPr="00A7029F" w:rsidRDefault="00877689" w:rsidP="00E95DF1">
            <w:r w:rsidRPr="00A7029F">
              <w:t>Охват жителей систематически занимающихся физической культурой и спортом, % от численности населения</w:t>
            </w:r>
          </w:p>
        </w:tc>
        <w:tc>
          <w:tcPr>
            <w:tcW w:w="1559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18,8</w:t>
            </w:r>
          </w:p>
        </w:tc>
        <w:tc>
          <w:tcPr>
            <w:tcW w:w="1141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18,9</w:t>
            </w:r>
          </w:p>
        </w:tc>
        <w:tc>
          <w:tcPr>
            <w:tcW w:w="1260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19,1</w:t>
            </w:r>
          </w:p>
        </w:tc>
        <w:tc>
          <w:tcPr>
            <w:tcW w:w="1168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19,4</w:t>
            </w:r>
          </w:p>
        </w:tc>
      </w:tr>
      <w:tr w:rsidR="00877689" w:rsidRPr="00C52923" w:rsidTr="00A61CA1">
        <w:trPr>
          <w:trHeight w:val="255"/>
        </w:trPr>
        <w:tc>
          <w:tcPr>
            <w:tcW w:w="4609" w:type="dxa"/>
            <w:tcBorders>
              <w:bottom w:val="nil"/>
            </w:tcBorders>
            <w:vAlign w:val="center"/>
          </w:tcPr>
          <w:p w:rsidR="00877689" w:rsidRPr="00A7029F" w:rsidRDefault="00877689" w:rsidP="00877689">
            <w:r w:rsidRPr="00A7029F">
              <w:t>Общая площадь спортивных сооружений:</w:t>
            </w:r>
          </w:p>
        </w:tc>
        <w:tc>
          <w:tcPr>
            <w:tcW w:w="1559" w:type="dxa"/>
            <w:tcBorders>
              <w:bottom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</w:p>
        </w:tc>
        <w:tc>
          <w:tcPr>
            <w:tcW w:w="1141" w:type="dxa"/>
            <w:tcBorders>
              <w:bottom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</w:p>
        </w:tc>
        <w:tc>
          <w:tcPr>
            <w:tcW w:w="1260" w:type="dxa"/>
            <w:tcBorders>
              <w:bottom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</w:p>
        </w:tc>
        <w:tc>
          <w:tcPr>
            <w:tcW w:w="1168" w:type="dxa"/>
            <w:tcBorders>
              <w:bottom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</w:p>
        </w:tc>
      </w:tr>
      <w:tr w:rsidR="00877689" w:rsidRPr="00C52923" w:rsidTr="00A61CA1">
        <w:trPr>
          <w:trHeight w:val="346"/>
        </w:trPr>
        <w:tc>
          <w:tcPr>
            <w:tcW w:w="4609" w:type="dxa"/>
            <w:tcBorders>
              <w:top w:val="nil"/>
            </w:tcBorders>
            <w:vAlign w:val="center"/>
          </w:tcPr>
          <w:p w:rsidR="00877689" w:rsidRPr="00A7029F" w:rsidRDefault="00877689" w:rsidP="00877689">
            <w:pPr>
              <w:ind w:left="113"/>
            </w:pPr>
            <w:r w:rsidRPr="00A7029F">
              <w:t>спортивных залов, кв.м</w:t>
            </w:r>
          </w:p>
        </w:tc>
        <w:tc>
          <w:tcPr>
            <w:tcW w:w="1559" w:type="dxa"/>
            <w:tcBorders>
              <w:top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6734</w:t>
            </w:r>
          </w:p>
        </w:tc>
        <w:tc>
          <w:tcPr>
            <w:tcW w:w="1141" w:type="dxa"/>
            <w:tcBorders>
              <w:top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6734</w:t>
            </w:r>
          </w:p>
        </w:tc>
        <w:tc>
          <w:tcPr>
            <w:tcW w:w="1260" w:type="dxa"/>
            <w:tcBorders>
              <w:top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6734</w:t>
            </w:r>
          </w:p>
        </w:tc>
        <w:tc>
          <w:tcPr>
            <w:tcW w:w="1168" w:type="dxa"/>
            <w:tcBorders>
              <w:top w:val="nil"/>
            </w:tcBorders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6734</w:t>
            </w:r>
          </w:p>
        </w:tc>
      </w:tr>
      <w:tr w:rsidR="00877689" w:rsidRPr="00C52923" w:rsidTr="00A61CA1">
        <w:trPr>
          <w:trHeight w:val="289"/>
        </w:trPr>
        <w:tc>
          <w:tcPr>
            <w:tcW w:w="4609" w:type="dxa"/>
            <w:vAlign w:val="center"/>
          </w:tcPr>
          <w:p w:rsidR="00877689" w:rsidRPr="00A7029F" w:rsidRDefault="00877689" w:rsidP="00877689">
            <w:pPr>
              <w:ind w:left="113"/>
            </w:pPr>
            <w:r w:rsidRPr="00A7029F">
              <w:t>плоскостных сооружений, кв.м</w:t>
            </w:r>
          </w:p>
        </w:tc>
        <w:tc>
          <w:tcPr>
            <w:tcW w:w="1559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218548</w:t>
            </w:r>
          </w:p>
        </w:tc>
        <w:tc>
          <w:tcPr>
            <w:tcW w:w="1141" w:type="dxa"/>
            <w:vAlign w:val="center"/>
          </w:tcPr>
          <w:p w:rsidR="00877689" w:rsidRPr="00A7029F" w:rsidRDefault="00877689" w:rsidP="00877689">
            <w:pPr>
              <w:ind w:hanging="227"/>
              <w:jc w:val="center"/>
            </w:pPr>
            <w:r w:rsidRPr="00A7029F">
              <w:t>220048</w:t>
            </w:r>
          </w:p>
        </w:tc>
        <w:tc>
          <w:tcPr>
            <w:tcW w:w="1260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221548</w:t>
            </w:r>
          </w:p>
        </w:tc>
        <w:tc>
          <w:tcPr>
            <w:tcW w:w="1168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224048</w:t>
            </w:r>
          </w:p>
        </w:tc>
      </w:tr>
      <w:tr w:rsidR="00877689" w:rsidRPr="00C52923" w:rsidTr="00A61CA1">
        <w:trPr>
          <w:trHeight w:val="286"/>
        </w:trPr>
        <w:tc>
          <w:tcPr>
            <w:tcW w:w="4609" w:type="dxa"/>
            <w:vAlign w:val="center"/>
          </w:tcPr>
          <w:p w:rsidR="00877689" w:rsidRPr="00A7029F" w:rsidRDefault="00877689" w:rsidP="00877689">
            <w:pPr>
              <w:ind w:left="113"/>
            </w:pPr>
            <w:r w:rsidRPr="00A7029F">
              <w:t>бассейнов, кв.м зеркала воды</w:t>
            </w:r>
          </w:p>
        </w:tc>
        <w:tc>
          <w:tcPr>
            <w:tcW w:w="1559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260</w:t>
            </w:r>
          </w:p>
        </w:tc>
        <w:tc>
          <w:tcPr>
            <w:tcW w:w="1141" w:type="dxa"/>
            <w:vAlign w:val="center"/>
          </w:tcPr>
          <w:p w:rsidR="00877689" w:rsidRPr="00A7029F" w:rsidRDefault="00877689" w:rsidP="00877689">
            <w:pPr>
              <w:jc w:val="center"/>
              <w:rPr>
                <w:strike/>
              </w:rPr>
            </w:pPr>
            <w:r w:rsidRPr="00A7029F">
              <w:t>260</w:t>
            </w:r>
          </w:p>
        </w:tc>
        <w:tc>
          <w:tcPr>
            <w:tcW w:w="1260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260</w:t>
            </w:r>
          </w:p>
        </w:tc>
        <w:tc>
          <w:tcPr>
            <w:tcW w:w="1168" w:type="dxa"/>
            <w:vAlign w:val="center"/>
          </w:tcPr>
          <w:p w:rsidR="00877689" w:rsidRPr="00A7029F" w:rsidRDefault="00877689" w:rsidP="00877689">
            <w:pPr>
              <w:jc w:val="center"/>
            </w:pPr>
            <w:r w:rsidRPr="00A7029F">
              <w:t>260</w:t>
            </w:r>
          </w:p>
        </w:tc>
      </w:tr>
    </w:tbl>
    <w:p w:rsidR="00877689" w:rsidRPr="00877689" w:rsidRDefault="00877689" w:rsidP="00877689"/>
    <w:p w:rsidR="00272E02" w:rsidRDefault="00272E02" w:rsidP="00272E0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94" w:name="_Toc367269115"/>
      <w:r w:rsidRPr="00272E02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Демографическое развитие, поддержка семьи</w:t>
      </w:r>
      <w:bookmarkEnd w:id="286"/>
      <w:bookmarkEnd w:id="294"/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Задача 1 – повышение эффективности демографической и семейной политики.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Направления деятельности: 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содействие в улучшении демографической ситуации, повышении качества жизни семей с детьми, в поддержке молодых и многодетных семей; профилактика социального сиротства;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разработка и реализация программ и мероприятий, направленных на популяризацию в обществе ценностей семейного образа жизни и базовых духовно-нравственных ценностей института семьи, «День Матери», «День защиты детей», «День знаний» и т.д.; 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проведение обучающих и развивающих мероприятий по формированию родительской компетентности в семьях, принявших на воспитание детей-сирот и детей, оставшихся без попечения родителей;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расширение информационно-консультативных и просветительских услуг, предоставляемых семье и детям;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содействие обеспечению сбалансированной миграционной политики, привлечение в  район квалифицированных профессиональных кадров. 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Задача 2 – повышение доступности и качества отдыха, оздоровления и занятости детей; развитие семейных форм отдыха.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Направления деятельности: 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развитие современных форм оздоровления детей, семей с детьми, их отдыха и занятости;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организация временной занятости детей из семей группы риска в возрасте 14</w:t>
      </w:r>
      <w:r>
        <w:rPr>
          <w:color w:val="000000"/>
          <w:sz w:val="28"/>
          <w:szCs w:val="28"/>
        </w:rPr>
        <w:noBreakHyphen/>
        <w:t>18 лет в каникулярное время;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у детей нравственных ценностей, культуры здоровья; создание условий для занятия физкультурой и спортом.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Программы, направленные на решение поставленных задач: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«Семья и дети на 2012-2015 годы»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«Демографическое развитие Карасукского района Новосибирской области  на 2011-2015 годы»  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Долгосрочная целевая программа «Дети Карасукского района на 2012-2015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Долгосрочная целевая программа «Укрепление и развитие материально-технической базы детских оздоровительных учреждений в Новосибирской области на 2012-2014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Стратегия действий в интересах детей Новосибирской области на 2012-2017 годы.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Планируемые результаты деятельности:</w:t>
      </w:r>
    </w:p>
    <w:tbl>
      <w:tblPr>
        <w:tblW w:w="95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034"/>
        <w:gridCol w:w="1984"/>
        <w:gridCol w:w="851"/>
        <w:gridCol w:w="850"/>
        <w:gridCol w:w="821"/>
      </w:tblGrid>
      <w:tr w:rsidR="00A61CA1" w:rsidTr="006314FB">
        <w:trPr>
          <w:trHeight w:val="569"/>
          <w:tblHeader/>
        </w:trPr>
        <w:tc>
          <w:tcPr>
            <w:tcW w:w="5034" w:type="dxa"/>
          </w:tcPr>
          <w:p w:rsidR="00A61CA1" w:rsidRDefault="00A61CA1" w:rsidP="0089248E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396288">
              <w:t>Наименование показателя</w:t>
            </w:r>
          </w:p>
        </w:tc>
        <w:tc>
          <w:tcPr>
            <w:tcW w:w="1984" w:type="dxa"/>
          </w:tcPr>
          <w:p w:rsidR="00A61CA1" w:rsidRDefault="00A61CA1" w:rsidP="001F5DBD">
            <w:pPr>
              <w:ind w:right="-7"/>
              <w:jc w:val="center"/>
            </w:pPr>
            <w:r w:rsidRPr="001F5DBD">
              <w:t>201</w:t>
            </w:r>
            <w:r>
              <w:t>3 год</w:t>
            </w:r>
          </w:p>
          <w:p w:rsidR="006314FB" w:rsidRPr="001F5DBD" w:rsidRDefault="006314FB" w:rsidP="001F5DBD">
            <w:pPr>
              <w:ind w:right="-7"/>
              <w:jc w:val="center"/>
              <w:rPr>
                <w:rFonts w:ascii="Calibri" w:hAnsi="Calibri" w:cs="Calibri"/>
                <w:lang w:eastAsia="en-US"/>
              </w:rPr>
            </w:pPr>
            <w:r w:rsidRPr="00A7029F">
              <w:t>(ожидаемое значение)</w:t>
            </w:r>
          </w:p>
        </w:tc>
        <w:tc>
          <w:tcPr>
            <w:tcW w:w="851" w:type="dxa"/>
          </w:tcPr>
          <w:p w:rsidR="00A61CA1" w:rsidRPr="001F5DBD" w:rsidRDefault="00A61CA1" w:rsidP="001F5DBD">
            <w:pPr>
              <w:tabs>
                <w:tab w:val="left" w:pos="807"/>
              </w:tabs>
              <w:jc w:val="center"/>
              <w:rPr>
                <w:rFonts w:ascii="Calibri" w:hAnsi="Calibri" w:cs="Calibri"/>
                <w:lang w:eastAsia="en-US"/>
              </w:rPr>
            </w:pPr>
            <w:r w:rsidRPr="001F5DBD">
              <w:t>201</w:t>
            </w:r>
            <w:r>
              <w:t>4 год</w:t>
            </w:r>
          </w:p>
        </w:tc>
        <w:tc>
          <w:tcPr>
            <w:tcW w:w="850" w:type="dxa"/>
          </w:tcPr>
          <w:p w:rsidR="00A61CA1" w:rsidRPr="001F5DBD" w:rsidRDefault="00A61CA1" w:rsidP="001F5DBD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1F5DBD">
              <w:t>201</w:t>
            </w:r>
            <w:r>
              <w:t>5 год</w:t>
            </w:r>
          </w:p>
        </w:tc>
        <w:tc>
          <w:tcPr>
            <w:tcW w:w="821" w:type="dxa"/>
          </w:tcPr>
          <w:p w:rsidR="00A61CA1" w:rsidRPr="001F5DBD" w:rsidRDefault="00A61CA1" w:rsidP="001F5DBD">
            <w:pPr>
              <w:ind w:right="4"/>
              <w:jc w:val="center"/>
              <w:rPr>
                <w:rFonts w:ascii="Calibri" w:hAnsi="Calibri" w:cs="Calibri"/>
                <w:lang w:eastAsia="en-US"/>
              </w:rPr>
            </w:pPr>
            <w:r w:rsidRPr="001F5DBD">
              <w:t>201</w:t>
            </w:r>
            <w:r>
              <w:t>6 год</w:t>
            </w:r>
          </w:p>
        </w:tc>
      </w:tr>
      <w:tr w:rsidR="00A61CA1" w:rsidTr="006314FB">
        <w:tc>
          <w:tcPr>
            <w:tcW w:w="5034" w:type="dxa"/>
          </w:tcPr>
          <w:p w:rsidR="00A61CA1" w:rsidRDefault="00A61CA1" w:rsidP="00272E0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Ожидаемая продолжительность жизни при рождении, лет</w:t>
            </w:r>
          </w:p>
        </w:tc>
        <w:tc>
          <w:tcPr>
            <w:tcW w:w="1984" w:type="dxa"/>
          </w:tcPr>
          <w:p w:rsidR="00A61CA1" w:rsidRPr="001F5DBD" w:rsidRDefault="00A61CA1" w:rsidP="00E95DF1">
            <w:pPr>
              <w:tabs>
                <w:tab w:val="left" w:pos="807"/>
              </w:tabs>
              <w:jc w:val="center"/>
            </w:pPr>
            <w:r w:rsidRPr="001F5DBD">
              <w:t>70,4</w:t>
            </w:r>
          </w:p>
        </w:tc>
        <w:tc>
          <w:tcPr>
            <w:tcW w:w="851" w:type="dxa"/>
          </w:tcPr>
          <w:p w:rsidR="00A61CA1" w:rsidRPr="001F5DBD" w:rsidRDefault="00A61CA1" w:rsidP="00E95DF1">
            <w:pPr>
              <w:jc w:val="center"/>
            </w:pPr>
            <w:r w:rsidRPr="001F5DBD">
              <w:t>70,6</w:t>
            </w:r>
          </w:p>
        </w:tc>
        <w:tc>
          <w:tcPr>
            <w:tcW w:w="850" w:type="dxa"/>
          </w:tcPr>
          <w:p w:rsidR="00A61CA1" w:rsidRPr="001F5DBD" w:rsidRDefault="00A61CA1" w:rsidP="00E95DF1">
            <w:pPr>
              <w:ind w:right="4"/>
              <w:jc w:val="center"/>
            </w:pPr>
            <w:r w:rsidRPr="001F5DBD">
              <w:t>70,8</w:t>
            </w:r>
          </w:p>
        </w:tc>
        <w:tc>
          <w:tcPr>
            <w:tcW w:w="821" w:type="dxa"/>
          </w:tcPr>
          <w:p w:rsidR="00A61CA1" w:rsidRPr="001F5DBD" w:rsidRDefault="00A61CA1" w:rsidP="00E95DF1">
            <w:pPr>
              <w:ind w:right="-7"/>
              <w:jc w:val="center"/>
            </w:pPr>
            <w:r w:rsidRPr="001F5DBD">
              <w:t>71,0</w:t>
            </w:r>
          </w:p>
        </w:tc>
      </w:tr>
      <w:tr w:rsidR="00A61CA1" w:rsidTr="006314FB">
        <w:trPr>
          <w:trHeight w:val="1380"/>
        </w:trPr>
        <w:tc>
          <w:tcPr>
            <w:tcW w:w="5034" w:type="dxa"/>
          </w:tcPr>
          <w:p w:rsidR="00A61CA1" w:rsidRDefault="00A61CA1" w:rsidP="00272E02">
            <w:pPr>
              <w:jc w:val="both"/>
              <w:rPr>
                <w:lang w:eastAsia="en-US"/>
              </w:rPr>
            </w:pPr>
            <w:r>
              <w:t xml:space="preserve">Доля семей с детьми, получивших социальные услуги в учреждениях социального обслуживания семьи и детей, в общем количестве малообеспеченных семей с детьми, состоящих на учёте в органах социальной защиты населения, % </w:t>
            </w:r>
          </w:p>
        </w:tc>
        <w:tc>
          <w:tcPr>
            <w:tcW w:w="1984" w:type="dxa"/>
          </w:tcPr>
          <w:p w:rsidR="00A61CA1" w:rsidRPr="001F5DBD" w:rsidRDefault="00A61CA1" w:rsidP="00E95DF1">
            <w:pPr>
              <w:tabs>
                <w:tab w:val="left" w:pos="807"/>
              </w:tabs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tabs>
                <w:tab w:val="left" w:pos="807"/>
              </w:tabs>
              <w:jc w:val="center"/>
              <w:rPr>
                <w:lang w:eastAsia="en-US"/>
              </w:rPr>
            </w:pPr>
            <w:r w:rsidRPr="001F5DBD">
              <w:t>90</w:t>
            </w:r>
          </w:p>
        </w:tc>
        <w:tc>
          <w:tcPr>
            <w:tcW w:w="851" w:type="dxa"/>
          </w:tcPr>
          <w:p w:rsidR="00A61CA1" w:rsidRPr="001F5DBD" w:rsidRDefault="00A61CA1" w:rsidP="00E95DF1">
            <w:pPr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jc w:val="center"/>
              <w:rPr>
                <w:lang w:eastAsia="en-US"/>
              </w:rPr>
            </w:pPr>
            <w:r w:rsidRPr="001F5DBD">
              <w:t>92</w:t>
            </w:r>
          </w:p>
        </w:tc>
        <w:tc>
          <w:tcPr>
            <w:tcW w:w="850" w:type="dxa"/>
          </w:tcPr>
          <w:p w:rsidR="00A61CA1" w:rsidRPr="001F5DBD" w:rsidRDefault="00A61CA1" w:rsidP="00E95DF1">
            <w:pPr>
              <w:ind w:right="4"/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ind w:right="4"/>
              <w:jc w:val="center"/>
              <w:rPr>
                <w:lang w:eastAsia="en-US"/>
              </w:rPr>
            </w:pPr>
            <w:r w:rsidRPr="001F5DBD">
              <w:t>94</w:t>
            </w:r>
          </w:p>
        </w:tc>
        <w:tc>
          <w:tcPr>
            <w:tcW w:w="821" w:type="dxa"/>
          </w:tcPr>
          <w:p w:rsidR="00A61CA1" w:rsidRPr="001F5DBD" w:rsidRDefault="00A61CA1" w:rsidP="00E95DF1">
            <w:pPr>
              <w:ind w:right="-7"/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ind w:right="-7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96</w:t>
            </w:r>
          </w:p>
        </w:tc>
      </w:tr>
      <w:tr w:rsidR="00A61CA1" w:rsidTr="006314FB">
        <w:trPr>
          <w:trHeight w:val="1656"/>
        </w:trPr>
        <w:tc>
          <w:tcPr>
            <w:tcW w:w="5034" w:type="dxa"/>
          </w:tcPr>
          <w:p w:rsidR="00A61CA1" w:rsidRDefault="00A61CA1" w:rsidP="00272E02">
            <w:pPr>
              <w:jc w:val="both"/>
              <w:rPr>
                <w:lang w:eastAsia="en-US"/>
              </w:rPr>
            </w:pPr>
            <w:r>
              <w:lastRenderedPageBreak/>
              <w:t>Доля семей с детьми, находящихся в социально опасном положении, снятых с учёта в органах социальной защиты населения в связи с улучшением и стабилизацией обстановки, в общем числе семей с детьми, находящихся в социально опасном положении, %</w:t>
            </w:r>
          </w:p>
        </w:tc>
        <w:tc>
          <w:tcPr>
            <w:tcW w:w="1984" w:type="dxa"/>
          </w:tcPr>
          <w:p w:rsidR="00A61CA1" w:rsidRPr="001F5DBD" w:rsidRDefault="00A61CA1" w:rsidP="00E95DF1">
            <w:pPr>
              <w:tabs>
                <w:tab w:val="left" w:pos="807"/>
              </w:tabs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tabs>
                <w:tab w:val="left" w:pos="807"/>
              </w:tabs>
              <w:jc w:val="center"/>
              <w:rPr>
                <w:lang w:eastAsia="en-US"/>
              </w:rPr>
            </w:pPr>
            <w:r w:rsidRPr="001F5DBD">
              <w:t>20</w:t>
            </w:r>
          </w:p>
        </w:tc>
        <w:tc>
          <w:tcPr>
            <w:tcW w:w="851" w:type="dxa"/>
          </w:tcPr>
          <w:p w:rsidR="00A61CA1" w:rsidRPr="001F5DBD" w:rsidRDefault="00A61CA1" w:rsidP="00E95DF1">
            <w:pPr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jc w:val="center"/>
              <w:rPr>
                <w:lang w:eastAsia="en-US"/>
              </w:rPr>
            </w:pPr>
            <w:r w:rsidRPr="001F5DBD">
              <w:t>20,5</w:t>
            </w:r>
          </w:p>
        </w:tc>
        <w:tc>
          <w:tcPr>
            <w:tcW w:w="850" w:type="dxa"/>
          </w:tcPr>
          <w:p w:rsidR="00A61CA1" w:rsidRPr="001F5DBD" w:rsidRDefault="00A61CA1" w:rsidP="00E95DF1">
            <w:pPr>
              <w:ind w:right="4"/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ind w:right="4"/>
              <w:jc w:val="center"/>
              <w:rPr>
                <w:lang w:eastAsia="en-US"/>
              </w:rPr>
            </w:pPr>
            <w:r w:rsidRPr="001F5DBD">
              <w:t>20,8</w:t>
            </w:r>
          </w:p>
        </w:tc>
        <w:tc>
          <w:tcPr>
            <w:tcW w:w="821" w:type="dxa"/>
          </w:tcPr>
          <w:p w:rsidR="00A61CA1" w:rsidRPr="001F5DBD" w:rsidRDefault="00A61CA1" w:rsidP="00E95DF1">
            <w:pPr>
              <w:ind w:right="-7"/>
              <w:jc w:val="center"/>
              <w:rPr>
                <w:lang w:eastAsia="en-US"/>
              </w:rPr>
            </w:pPr>
          </w:p>
          <w:p w:rsidR="00A61CA1" w:rsidRPr="001F5DBD" w:rsidRDefault="00A61CA1" w:rsidP="00E95DF1">
            <w:pPr>
              <w:ind w:right="-7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21</w:t>
            </w:r>
          </w:p>
          <w:p w:rsidR="00A61CA1" w:rsidRPr="001F5DBD" w:rsidRDefault="00A61CA1" w:rsidP="00E95DF1">
            <w:pPr>
              <w:ind w:right="-7"/>
              <w:jc w:val="center"/>
              <w:rPr>
                <w:lang w:eastAsia="en-US"/>
              </w:rPr>
            </w:pPr>
          </w:p>
        </w:tc>
      </w:tr>
      <w:tr w:rsidR="00A61CA1" w:rsidTr="006314FB">
        <w:trPr>
          <w:trHeight w:val="828"/>
        </w:trPr>
        <w:tc>
          <w:tcPr>
            <w:tcW w:w="5034" w:type="dxa"/>
          </w:tcPr>
          <w:p w:rsidR="00A61CA1" w:rsidRDefault="00A61CA1" w:rsidP="00272E02">
            <w:pPr>
              <w:jc w:val="both"/>
            </w:pPr>
            <w:r>
              <w:t xml:space="preserve">  Доля детей-сирот и детей, оставшихся без попечения родителей, устроенных в семьи, от общей численности детей этой категории, %</w:t>
            </w:r>
          </w:p>
        </w:tc>
        <w:tc>
          <w:tcPr>
            <w:tcW w:w="1984" w:type="dxa"/>
          </w:tcPr>
          <w:p w:rsidR="00A61CA1" w:rsidRPr="001F5DBD" w:rsidRDefault="00A61CA1" w:rsidP="00E95DF1">
            <w:pPr>
              <w:tabs>
                <w:tab w:val="left" w:pos="807"/>
              </w:tabs>
              <w:jc w:val="center"/>
            </w:pPr>
            <w:r w:rsidRPr="001F5DBD">
              <w:t>96</w:t>
            </w:r>
          </w:p>
        </w:tc>
        <w:tc>
          <w:tcPr>
            <w:tcW w:w="851" w:type="dxa"/>
          </w:tcPr>
          <w:p w:rsidR="00A61CA1" w:rsidRPr="001F5DBD" w:rsidRDefault="00A61CA1" w:rsidP="00E95DF1">
            <w:pPr>
              <w:jc w:val="center"/>
            </w:pPr>
            <w:r w:rsidRPr="001F5DBD">
              <w:t>97</w:t>
            </w:r>
          </w:p>
        </w:tc>
        <w:tc>
          <w:tcPr>
            <w:tcW w:w="850" w:type="dxa"/>
          </w:tcPr>
          <w:p w:rsidR="00A61CA1" w:rsidRPr="001F5DBD" w:rsidRDefault="00A61CA1" w:rsidP="00E95DF1">
            <w:pPr>
              <w:ind w:right="4"/>
              <w:jc w:val="center"/>
            </w:pPr>
            <w:r w:rsidRPr="001F5DBD">
              <w:t>98</w:t>
            </w:r>
          </w:p>
        </w:tc>
        <w:tc>
          <w:tcPr>
            <w:tcW w:w="821" w:type="dxa"/>
          </w:tcPr>
          <w:p w:rsidR="00A61CA1" w:rsidRPr="001F5DBD" w:rsidRDefault="00A61CA1" w:rsidP="00E95DF1">
            <w:pPr>
              <w:ind w:right="-7"/>
              <w:jc w:val="center"/>
            </w:pPr>
            <w:r w:rsidRPr="001F5DBD">
              <w:t>98</w:t>
            </w:r>
          </w:p>
        </w:tc>
      </w:tr>
    </w:tbl>
    <w:p w:rsidR="00272E02" w:rsidRDefault="00272E02" w:rsidP="00272E0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95" w:name="_Toc336586243"/>
      <w:bookmarkStart w:id="296" w:name="_Toc343849498"/>
    </w:p>
    <w:p w:rsidR="00272E02" w:rsidRPr="00272E02" w:rsidRDefault="00272E02" w:rsidP="00272E0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97" w:name="_Toc367269116"/>
      <w:r w:rsidRPr="00272E02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t>Повышение качества жизни социально незащищенных категорий населения</w:t>
      </w:r>
      <w:bookmarkEnd w:id="295"/>
      <w:bookmarkEnd w:id="296"/>
      <w:bookmarkEnd w:id="297"/>
    </w:p>
    <w:p w:rsidR="00272E02" w:rsidRDefault="00272E02" w:rsidP="00272E02">
      <w:pPr>
        <w:adjustRightInd w:val="0"/>
        <w:ind w:firstLine="720"/>
        <w:jc w:val="both"/>
        <w:outlineLvl w:val="2"/>
        <w:rPr>
          <w:color w:val="000000"/>
          <w:sz w:val="28"/>
          <w:szCs w:val="28"/>
        </w:rPr>
      </w:pP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Задача 1 – повышение эффективности мер социальной поддержки населения, оказания адресной социальной помощи.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Направления деятельности: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совершенствование оказания адресной социальной помощи отдельным категориям граждан района;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обеспечение социальной поддержки семей, сокращение и профилактика семейного неблагополучия;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обеспечение и защита прав и законных интересов детей, создание эффективной системы мер поддержки детей, находящихся в трудной жизненной ситуации;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развитие системы социальной поддержки граждан пожилого возраста, инвалидов, в том числе детей-инвалидов;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обеспечение участия в комплексной многопрофильной реабилитации людей с ограниченными возможностями.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Задача 2 – улучшение качества социального обслуживания населения.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Направления деятельности: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организация социального обслуживания граждан, находящихся в трудной жизненной ситуации, в том числе граждан пожилого возраста, инвалидов, детей-инвалидов; 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совершенствование мер, направленных на улучшение качества надомного обслуживания нуждающегося населения;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обеспечение работы служб ранней помощи, мобильных бригад, ресурсных центров и консультативно-методических ресурсов для обучения родителей</w:t>
      </w:r>
      <w:r w:rsidR="001A1B9B">
        <w:rPr>
          <w:color w:val="000000"/>
          <w:sz w:val="28"/>
          <w:szCs w:val="28"/>
        </w:rPr>
        <w:t>, воспитывающих детей-инвалидов.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Программы, направленные на решение поставленных задач: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Долгосрочная целевая программа «Семья и дети на 2012-2015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Долгосрочная целевая программа «Повышение качества жизни граждан пожилого возраста в Новосибирской области на 2012-2016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Ведомственная целевая программа «Социальная поддержка населения Новосибирской области на 2013-2015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Долгосрочная целевая программа «Доступная среда для инвалидов в Новосибирской области на 2012-2015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Долгосрочная целевая программа «Социальная защита населения Карасукского района Новосибирской области на 2012-2014 годы» 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 «Социальный контракт»(реализуется в рамках ведомственной целевой программы «Социальная поддержка населения Новосибирской области на 2013-2015 годы»</w:t>
      </w:r>
      <w:r w:rsidR="0089248E">
        <w:rPr>
          <w:sz w:val="28"/>
          <w:szCs w:val="28"/>
        </w:rPr>
        <w:t>)</w:t>
      </w:r>
    </w:p>
    <w:p w:rsidR="00272E02" w:rsidRDefault="00272E02" w:rsidP="0089248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Содействие в обеспечении работы информационной ведомственной системы «Социальная защита населения» Территориальной информационной системы «Социальный портрет гражданина и Типизированное хранилище данных Новосибирской области», автоматизированной информационной системы государственного банка данных о детях, оставшихся без попечения родителе</w:t>
      </w:r>
      <w:r w:rsidR="003D59FB">
        <w:rPr>
          <w:sz w:val="28"/>
          <w:szCs w:val="28"/>
        </w:rPr>
        <w:t>й (АИСТ).</w:t>
      </w:r>
    </w:p>
    <w:p w:rsidR="00272E02" w:rsidRDefault="00272E02" w:rsidP="0089248E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Планируемые результаты деятельности:</w:t>
      </w:r>
    </w:p>
    <w:tbl>
      <w:tblPr>
        <w:tblW w:w="954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034"/>
        <w:gridCol w:w="1701"/>
        <w:gridCol w:w="992"/>
        <w:gridCol w:w="992"/>
        <w:gridCol w:w="826"/>
      </w:tblGrid>
      <w:tr w:rsidR="0098281C" w:rsidTr="006314FB">
        <w:trPr>
          <w:trHeight w:val="403"/>
          <w:tblHeader/>
        </w:trPr>
        <w:tc>
          <w:tcPr>
            <w:tcW w:w="5034" w:type="dxa"/>
          </w:tcPr>
          <w:p w:rsidR="0098281C" w:rsidRDefault="0098281C" w:rsidP="0089248E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396288">
              <w:t>Наименование показателя</w:t>
            </w:r>
          </w:p>
        </w:tc>
        <w:tc>
          <w:tcPr>
            <w:tcW w:w="1701" w:type="dxa"/>
          </w:tcPr>
          <w:p w:rsidR="0098281C" w:rsidRDefault="0098281C" w:rsidP="001F5DBD">
            <w:pPr>
              <w:tabs>
                <w:tab w:val="left" w:pos="635"/>
              </w:tabs>
              <w:ind w:left="-108" w:right="34"/>
              <w:jc w:val="center"/>
            </w:pPr>
            <w:r w:rsidRPr="001F5DBD">
              <w:t>2013 год</w:t>
            </w:r>
          </w:p>
          <w:p w:rsidR="006314FB" w:rsidRPr="001F5DBD" w:rsidRDefault="006314FB" w:rsidP="001F5DBD">
            <w:pPr>
              <w:tabs>
                <w:tab w:val="left" w:pos="635"/>
              </w:tabs>
              <w:ind w:left="-108" w:right="34"/>
              <w:jc w:val="center"/>
              <w:rPr>
                <w:rFonts w:ascii="Calibri" w:hAnsi="Calibri" w:cs="Calibri"/>
                <w:lang w:eastAsia="en-US"/>
              </w:rPr>
            </w:pPr>
            <w:r w:rsidRPr="00A7029F">
              <w:t>(ожидаемое значение)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jc w:val="center"/>
              <w:rPr>
                <w:rFonts w:ascii="Calibri" w:hAnsi="Calibri" w:cs="Calibri"/>
                <w:lang w:eastAsia="en-US"/>
              </w:rPr>
            </w:pPr>
            <w:r w:rsidRPr="001F5DBD">
              <w:t>2014 год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firstLine="34"/>
              <w:jc w:val="center"/>
              <w:rPr>
                <w:rFonts w:ascii="Calibri" w:hAnsi="Calibri" w:cs="Calibri"/>
                <w:lang w:eastAsia="en-US"/>
              </w:rPr>
            </w:pPr>
            <w:r w:rsidRPr="001F5DBD">
              <w:t>2015 год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ind w:left="34" w:hanging="142"/>
              <w:jc w:val="center"/>
              <w:rPr>
                <w:rFonts w:ascii="Calibri" w:hAnsi="Calibri" w:cs="Calibri"/>
                <w:lang w:eastAsia="en-US"/>
              </w:rPr>
            </w:pPr>
            <w:r w:rsidRPr="001F5DBD">
              <w:t>2016 год</w:t>
            </w:r>
          </w:p>
        </w:tc>
      </w:tr>
      <w:tr w:rsidR="0098281C" w:rsidRPr="00052199" w:rsidTr="006314FB">
        <w:trPr>
          <w:trHeight w:val="760"/>
        </w:trPr>
        <w:tc>
          <w:tcPr>
            <w:tcW w:w="5034" w:type="dxa"/>
          </w:tcPr>
          <w:p w:rsidR="0098281C" w:rsidRPr="0089248E" w:rsidRDefault="0098281C" w:rsidP="00346295">
            <w:pPr>
              <w:rPr>
                <w:lang w:eastAsia="en-US"/>
              </w:rPr>
            </w:pPr>
            <w:r w:rsidRPr="0089248E">
              <w:rPr>
                <w:lang w:eastAsia="en-US"/>
              </w:rPr>
              <w:t>Количество граждан пожилого возраста, обследованных с целью изучения потребности в оказании социальной помощи, человек:</w:t>
            </w:r>
          </w:p>
        </w:tc>
        <w:tc>
          <w:tcPr>
            <w:tcW w:w="1701" w:type="dxa"/>
          </w:tcPr>
          <w:p w:rsidR="0098281C" w:rsidRPr="001F5DBD" w:rsidRDefault="0098281C" w:rsidP="001F5DBD">
            <w:pPr>
              <w:jc w:val="center"/>
            </w:pPr>
          </w:p>
          <w:p w:rsidR="0098281C" w:rsidRPr="001F5DBD" w:rsidRDefault="0098281C" w:rsidP="001F5DBD">
            <w:pPr>
              <w:jc w:val="center"/>
            </w:pPr>
            <w:r w:rsidRPr="001F5DBD">
              <w:t>1500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left="-108" w:right="-108"/>
              <w:jc w:val="center"/>
            </w:pPr>
          </w:p>
          <w:p w:rsidR="0098281C" w:rsidRPr="001F5DBD" w:rsidRDefault="0098281C" w:rsidP="001F5DBD">
            <w:pPr>
              <w:ind w:left="-108" w:right="-108"/>
              <w:jc w:val="center"/>
            </w:pPr>
            <w:r w:rsidRPr="001F5DBD">
              <w:t>2000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left="-108" w:hanging="3"/>
              <w:jc w:val="center"/>
            </w:pPr>
          </w:p>
          <w:p w:rsidR="0098281C" w:rsidRPr="001F5DBD" w:rsidRDefault="0098281C" w:rsidP="001F5DBD">
            <w:pPr>
              <w:ind w:left="-108" w:hanging="3"/>
              <w:jc w:val="center"/>
            </w:pPr>
            <w:r w:rsidRPr="001F5DBD">
              <w:t>3000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ind w:hanging="108"/>
              <w:jc w:val="center"/>
            </w:pPr>
          </w:p>
          <w:p w:rsidR="0098281C" w:rsidRPr="001F5DBD" w:rsidRDefault="0098281C" w:rsidP="001F5DBD">
            <w:pPr>
              <w:ind w:hanging="108"/>
              <w:jc w:val="center"/>
            </w:pPr>
            <w:r w:rsidRPr="001F5DBD">
              <w:t>3500</w:t>
            </w:r>
          </w:p>
        </w:tc>
      </w:tr>
      <w:tr w:rsidR="0098281C" w:rsidRPr="00052199" w:rsidTr="006314FB">
        <w:trPr>
          <w:trHeight w:val="489"/>
        </w:trPr>
        <w:tc>
          <w:tcPr>
            <w:tcW w:w="5034" w:type="dxa"/>
          </w:tcPr>
          <w:p w:rsidR="0098281C" w:rsidRPr="0089248E" w:rsidRDefault="0098281C" w:rsidP="00346295">
            <w:pPr>
              <w:rPr>
                <w:lang w:eastAsia="en-US"/>
              </w:rPr>
            </w:pPr>
            <w:r w:rsidRPr="0089248E">
              <w:t>Количество граждан, получивших адресную социальную помощь, человек</w:t>
            </w:r>
          </w:p>
        </w:tc>
        <w:tc>
          <w:tcPr>
            <w:tcW w:w="1701" w:type="dxa"/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9100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left="-108" w:right="-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9500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10000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10000</w:t>
            </w:r>
          </w:p>
        </w:tc>
      </w:tr>
      <w:tr w:rsidR="0098281C" w:rsidRPr="00052199" w:rsidTr="006314FB">
        <w:trPr>
          <w:trHeight w:val="781"/>
        </w:trPr>
        <w:tc>
          <w:tcPr>
            <w:tcW w:w="5034" w:type="dxa"/>
          </w:tcPr>
          <w:p w:rsidR="0098281C" w:rsidRPr="0089248E" w:rsidRDefault="0098281C" w:rsidP="00346295">
            <w:pPr>
              <w:rPr>
                <w:lang w:eastAsia="en-US"/>
              </w:rPr>
            </w:pPr>
            <w:r w:rsidRPr="0089248E">
              <w:t>Доля граждан пожилого возраста, вовлечённых в мероприятия по поддержанию их социальной активности и адаптации, %</w:t>
            </w:r>
          </w:p>
        </w:tc>
        <w:tc>
          <w:tcPr>
            <w:tcW w:w="1701" w:type="dxa"/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14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left="-108" w:right="-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16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18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20</w:t>
            </w:r>
          </w:p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</w:p>
        </w:tc>
      </w:tr>
      <w:tr w:rsidR="0098281C" w:rsidRPr="00052199" w:rsidTr="006314FB">
        <w:trPr>
          <w:trHeight w:val="269"/>
        </w:trPr>
        <w:tc>
          <w:tcPr>
            <w:tcW w:w="5034" w:type="dxa"/>
          </w:tcPr>
          <w:p w:rsidR="0098281C" w:rsidRPr="0089248E" w:rsidRDefault="0098281C" w:rsidP="00346295">
            <w:r w:rsidRPr="0089248E">
              <w:t>Доля приоритетных объектов, оборудованных для обеспечения беспрепятственного доступа инвалидов и маломобильных групп населения, % от общего количества обследованных объектов (нарастающим итогом)</w:t>
            </w:r>
          </w:p>
        </w:tc>
        <w:tc>
          <w:tcPr>
            <w:tcW w:w="1701" w:type="dxa"/>
          </w:tcPr>
          <w:p w:rsidR="0098281C" w:rsidRPr="001F5DBD" w:rsidRDefault="0098281C" w:rsidP="001F5DBD">
            <w:pPr>
              <w:jc w:val="center"/>
            </w:pPr>
            <w:r w:rsidRPr="001F5DBD">
              <w:t>6.2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left="-108" w:right="-108"/>
              <w:jc w:val="center"/>
            </w:pPr>
            <w:r w:rsidRPr="001F5DBD">
              <w:t>9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15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18</w:t>
            </w:r>
          </w:p>
        </w:tc>
      </w:tr>
      <w:tr w:rsidR="0098281C" w:rsidRPr="00052199" w:rsidTr="006314FB">
        <w:trPr>
          <w:trHeight w:val="1932"/>
        </w:trPr>
        <w:tc>
          <w:tcPr>
            <w:tcW w:w="5034" w:type="dxa"/>
          </w:tcPr>
          <w:p w:rsidR="0098281C" w:rsidRPr="0089248E" w:rsidRDefault="0098281C" w:rsidP="00346295">
            <w:pPr>
              <w:rPr>
                <w:lang w:eastAsia="en-US"/>
              </w:rPr>
            </w:pPr>
            <w:r w:rsidRPr="0089248E">
              <w:t>Доля детей, получивших социальную реабилитацию в специализированных учреждениях для несовершеннолетних от общего числа детей, проживающих в семьях, находящихся в социально опасном положении, состоящих на учёте в органах социальной защиты населения, %</w:t>
            </w:r>
          </w:p>
        </w:tc>
        <w:tc>
          <w:tcPr>
            <w:tcW w:w="1701" w:type="dxa"/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25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left="-108" w:right="-108"/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ind w:left="-108" w:right="-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30</w:t>
            </w:r>
          </w:p>
        </w:tc>
        <w:tc>
          <w:tcPr>
            <w:tcW w:w="992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32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ind w:hanging="108"/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32</w:t>
            </w:r>
          </w:p>
        </w:tc>
      </w:tr>
      <w:tr w:rsidR="0098281C" w:rsidRPr="001F5DBD" w:rsidTr="006314FB">
        <w:trPr>
          <w:trHeight w:val="579"/>
        </w:trPr>
        <w:tc>
          <w:tcPr>
            <w:tcW w:w="5034" w:type="dxa"/>
            <w:tcBorders>
              <w:right w:val="nil"/>
            </w:tcBorders>
          </w:tcPr>
          <w:p w:rsidR="0098281C" w:rsidRPr="0089248E" w:rsidRDefault="0098281C" w:rsidP="002A5501">
            <w:pPr>
              <w:rPr>
                <w:lang w:eastAsia="en-US"/>
              </w:rPr>
            </w:pPr>
            <w:r w:rsidRPr="0089248E">
              <w:t>Доля детей-инвалидов, получивших реабилитационные услуги в муниципальных учреждениях для детей с ограниченными возможностями, от общего количества детей-инвалидов, проживающих в области (нарастающим итогом), %</w:t>
            </w:r>
          </w:p>
        </w:tc>
        <w:tc>
          <w:tcPr>
            <w:tcW w:w="1701" w:type="dxa"/>
            <w:tcBorders>
              <w:right w:val="nil"/>
            </w:tcBorders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75</w:t>
            </w:r>
          </w:p>
        </w:tc>
        <w:tc>
          <w:tcPr>
            <w:tcW w:w="992" w:type="dxa"/>
            <w:tcBorders>
              <w:right w:val="nil"/>
            </w:tcBorders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80</w:t>
            </w:r>
          </w:p>
        </w:tc>
        <w:tc>
          <w:tcPr>
            <w:tcW w:w="992" w:type="dxa"/>
            <w:tcBorders>
              <w:right w:val="nil"/>
            </w:tcBorders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82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</w:p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85</w:t>
            </w:r>
          </w:p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</w:p>
        </w:tc>
      </w:tr>
      <w:tr w:rsidR="0098281C" w:rsidRPr="001F5DBD" w:rsidTr="006314FB">
        <w:trPr>
          <w:trHeight w:val="579"/>
        </w:trPr>
        <w:tc>
          <w:tcPr>
            <w:tcW w:w="5034" w:type="dxa"/>
            <w:tcBorders>
              <w:right w:val="nil"/>
            </w:tcBorders>
          </w:tcPr>
          <w:p w:rsidR="0098281C" w:rsidRPr="0089248E" w:rsidRDefault="0098281C" w:rsidP="00346295">
            <w:r w:rsidRPr="0089248E">
              <w:t>Доля детей-сирот и детей, оставшихся без попечения родителей, обеспеченных жильем,</w:t>
            </w:r>
          </w:p>
          <w:p w:rsidR="0098281C" w:rsidRPr="0089248E" w:rsidRDefault="0098281C" w:rsidP="00346295">
            <w:r w:rsidRPr="0089248E">
              <w:t>от общего числа нуждающихся в жилых помещениях детей данной категории, основания у которых уже возникли и не реализованы, %</w:t>
            </w:r>
          </w:p>
        </w:tc>
        <w:tc>
          <w:tcPr>
            <w:tcW w:w="1701" w:type="dxa"/>
            <w:tcBorders>
              <w:right w:val="nil"/>
            </w:tcBorders>
          </w:tcPr>
          <w:p w:rsidR="0098281C" w:rsidRPr="001F5DBD" w:rsidRDefault="0098281C" w:rsidP="001F5DBD">
            <w:pPr>
              <w:jc w:val="center"/>
            </w:pPr>
            <w:r w:rsidRPr="001F5DBD">
              <w:t>24</w:t>
            </w:r>
            <w:r>
              <w:t>,</w:t>
            </w:r>
            <w:r w:rsidRPr="001F5DBD">
              <w:t>5</w:t>
            </w:r>
          </w:p>
        </w:tc>
        <w:tc>
          <w:tcPr>
            <w:tcW w:w="992" w:type="dxa"/>
            <w:tcBorders>
              <w:right w:val="nil"/>
            </w:tcBorders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25.2</w:t>
            </w:r>
          </w:p>
        </w:tc>
        <w:tc>
          <w:tcPr>
            <w:tcW w:w="992" w:type="dxa"/>
            <w:tcBorders>
              <w:right w:val="nil"/>
            </w:tcBorders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25,2</w:t>
            </w:r>
          </w:p>
        </w:tc>
        <w:tc>
          <w:tcPr>
            <w:tcW w:w="826" w:type="dxa"/>
          </w:tcPr>
          <w:p w:rsidR="0098281C" w:rsidRPr="001F5DBD" w:rsidRDefault="0098281C" w:rsidP="001F5DBD">
            <w:pPr>
              <w:jc w:val="center"/>
              <w:rPr>
                <w:lang w:eastAsia="en-US"/>
              </w:rPr>
            </w:pPr>
            <w:r w:rsidRPr="001F5DBD">
              <w:rPr>
                <w:lang w:eastAsia="en-US"/>
              </w:rPr>
              <w:t>25</w:t>
            </w:r>
            <w:r>
              <w:rPr>
                <w:lang w:eastAsia="en-US"/>
              </w:rPr>
              <w:t>,</w:t>
            </w:r>
            <w:r w:rsidRPr="001F5DBD">
              <w:rPr>
                <w:lang w:eastAsia="en-US"/>
              </w:rPr>
              <w:t>2</w:t>
            </w:r>
          </w:p>
        </w:tc>
      </w:tr>
    </w:tbl>
    <w:p w:rsidR="004A78F7" w:rsidRPr="004A78F7" w:rsidRDefault="004A78F7" w:rsidP="004A78F7">
      <w:pPr>
        <w:pStyle w:val="2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298" w:name="_Toc367269117"/>
      <w:bookmarkEnd w:id="287"/>
      <w:r w:rsidRPr="004A78F7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Создание условий для эффективной занятости населения</w:t>
      </w:r>
      <w:bookmarkEnd w:id="298"/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Задача 1</w:t>
      </w:r>
      <w:r w:rsidR="000733B2">
        <w:rPr>
          <w:sz w:val="28"/>
          <w:szCs w:val="28"/>
        </w:rPr>
        <w:t xml:space="preserve">- </w:t>
      </w:r>
      <w:r w:rsidRPr="00386928">
        <w:rPr>
          <w:sz w:val="28"/>
          <w:szCs w:val="28"/>
        </w:rPr>
        <w:t>создание условий для эффективной занятости населения; обеспечение стабильности на рынке труда.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Направления деятельности: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 xml:space="preserve">разработка и реализация механизма определения перспективной потребности экономики </w:t>
      </w:r>
      <w:r w:rsidR="002B18E0">
        <w:rPr>
          <w:sz w:val="28"/>
          <w:szCs w:val="28"/>
        </w:rPr>
        <w:t>района</w:t>
      </w:r>
      <w:r w:rsidRPr="00386928">
        <w:rPr>
          <w:sz w:val="28"/>
          <w:szCs w:val="28"/>
        </w:rPr>
        <w:t xml:space="preserve"> в специалистах и рабочих кадрах в территориально-отраслевом разрезе;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содействие созданию новых эффективных рабочих мест, расширению самозанятости населения, стимулированию населения к трудовой активности;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757C4B">
        <w:rPr>
          <w:sz w:val="28"/>
          <w:szCs w:val="28"/>
        </w:rPr>
        <w:t>обеспечение социальной поддержки безработных граждан;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развитие системы временного и постоянного трудоустройства молодежи, поддержка молодых специалистов в целях их социальной адаптации на первом рабочем месте, выработка новых механизмов содействия трудоустройству молодежи;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 xml:space="preserve">реализация мер по привлечению в </w:t>
      </w:r>
      <w:r>
        <w:rPr>
          <w:sz w:val="28"/>
          <w:szCs w:val="28"/>
        </w:rPr>
        <w:t xml:space="preserve">район </w:t>
      </w:r>
      <w:r w:rsidRPr="00386928">
        <w:rPr>
          <w:sz w:val="28"/>
          <w:szCs w:val="28"/>
        </w:rPr>
        <w:t>квалифицированных профессиональных кадров;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информирование населения о ситуации на рынке труда в целях сокращения времени поиска гражданами работы.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Задача 2</w:t>
      </w:r>
      <w:r w:rsidR="000733B2">
        <w:rPr>
          <w:sz w:val="28"/>
          <w:szCs w:val="28"/>
        </w:rPr>
        <w:t xml:space="preserve">- </w:t>
      </w:r>
      <w:r w:rsidRPr="00386928">
        <w:rPr>
          <w:sz w:val="28"/>
          <w:szCs w:val="28"/>
        </w:rPr>
        <w:t>улучшение условий и охраны труда, направленных на сохранение жизни и здоровья работников в процессе трудовой деятельности.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Направления деятельности: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содействие </w:t>
      </w:r>
      <w:r w:rsidRPr="00386928">
        <w:rPr>
          <w:sz w:val="28"/>
          <w:szCs w:val="28"/>
        </w:rPr>
        <w:t>совершенствование государственного управления охраной труда;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информационное обеспечение вопросов охраны труда, совершенствование системы обучения по охране труда;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организация проведения аттестации</w:t>
      </w:r>
      <w:r>
        <w:rPr>
          <w:sz w:val="28"/>
          <w:szCs w:val="28"/>
        </w:rPr>
        <w:t xml:space="preserve"> рабочих мест по условиям труда, повышение качества рабочих мест.</w:t>
      </w:r>
    </w:p>
    <w:p w:rsidR="004A78F7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Программы</w:t>
      </w:r>
      <w:r w:rsidRPr="00386928">
        <w:rPr>
          <w:sz w:val="28"/>
          <w:szCs w:val="28"/>
        </w:rPr>
        <w:t>, направленные на решение поставленных задач:</w:t>
      </w:r>
    </w:p>
    <w:p w:rsidR="004A78F7" w:rsidRPr="000A5865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0A5865">
        <w:rPr>
          <w:sz w:val="28"/>
          <w:szCs w:val="28"/>
        </w:rPr>
        <w:t xml:space="preserve">Ведомственная целевая </w:t>
      </w:r>
      <w:hyperlink r:id="rId43" w:history="1">
        <w:r w:rsidRPr="000A5865">
          <w:rPr>
            <w:sz w:val="28"/>
            <w:szCs w:val="28"/>
          </w:rPr>
          <w:t>программа</w:t>
        </w:r>
      </w:hyperlink>
      <w:r w:rsidRPr="000A5865">
        <w:rPr>
          <w:sz w:val="28"/>
          <w:szCs w:val="28"/>
        </w:rPr>
        <w:t xml:space="preserve"> "Содействие занятости населения Новосибирской области на 2014 - 2016 годы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Долгосрочная </w:t>
      </w:r>
      <w:r w:rsidRPr="00386928">
        <w:rPr>
          <w:sz w:val="28"/>
          <w:szCs w:val="28"/>
        </w:rPr>
        <w:t xml:space="preserve">целевая </w:t>
      </w:r>
      <w:hyperlink r:id="rId44" w:history="1">
        <w:r w:rsidRPr="00336C52">
          <w:rPr>
            <w:sz w:val="28"/>
            <w:szCs w:val="28"/>
          </w:rPr>
          <w:t>программа</w:t>
        </w:r>
      </w:hyperlink>
      <w:r w:rsidRPr="00386928">
        <w:rPr>
          <w:sz w:val="28"/>
          <w:szCs w:val="28"/>
        </w:rPr>
        <w:t xml:space="preserve"> "Улучшение условий и охраны труда в </w:t>
      </w:r>
      <w:r>
        <w:rPr>
          <w:sz w:val="28"/>
          <w:szCs w:val="28"/>
        </w:rPr>
        <w:t xml:space="preserve">Карасукском районе </w:t>
      </w:r>
      <w:r w:rsidRPr="00386928">
        <w:rPr>
          <w:sz w:val="28"/>
          <w:szCs w:val="28"/>
        </w:rPr>
        <w:t>Новосибирской области на 2012 - 2014 годы</w:t>
      </w:r>
      <w:r w:rsidR="003D59FB">
        <w:rPr>
          <w:sz w:val="28"/>
          <w:szCs w:val="28"/>
        </w:rPr>
        <w:t>.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Планируемые результаты деятельности:</w:t>
      </w:r>
    </w:p>
    <w:tbl>
      <w:tblPr>
        <w:tblW w:w="0" w:type="auto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529"/>
        <w:gridCol w:w="1428"/>
        <w:gridCol w:w="840"/>
        <w:gridCol w:w="761"/>
        <w:gridCol w:w="850"/>
      </w:tblGrid>
      <w:tr w:rsidR="004A78F7" w:rsidRPr="00386928" w:rsidTr="00D778C7">
        <w:trPr>
          <w:trHeight w:val="600"/>
          <w:tblHeader/>
          <w:tblCellSpacing w:w="5" w:type="nil"/>
        </w:trPr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3</w:t>
            </w:r>
            <w:r w:rsidR="00877689">
              <w:rPr>
                <w:sz w:val="24"/>
                <w:szCs w:val="24"/>
              </w:rPr>
              <w:t>год</w:t>
            </w:r>
            <w:r w:rsidRPr="00336C52">
              <w:rPr>
                <w:sz w:val="24"/>
                <w:szCs w:val="24"/>
              </w:rPr>
              <w:br/>
              <w:t>(ожидаемое</w:t>
            </w:r>
            <w:r w:rsidRPr="00336C52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4</w:t>
            </w:r>
          </w:p>
          <w:p w:rsidR="00877689" w:rsidRPr="00336C52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</w:p>
          <w:p w:rsidR="00877689" w:rsidRPr="00336C52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</w:p>
          <w:p w:rsidR="00877689" w:rsidRPr="00336C52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</w:tr>
      <w:tr w:rsidR="004A78F7" w:rsidRPr="00386928" w:rsidTr="000D72F1">
        <w:trPr>
          <w:trHeight w:val="400"/>
          <w:tblCellSpacing w:w="5" w:type="nil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both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 xml:space="preserve">Количество участвующих в оплачиваемых </w:t>
            </w:r>
            <w:r w:rsidRPr="00336C52">
              <w:rPr>
                <w:sz w:val="24"/>
                <w:szCs w:val="24"/>
              </w:rPr>
              <w:br/>
              <w:t xml:space="preserve">общественных работах, человек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7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</w:tr>
      <w:tr w:rsidR="004A78F7" w:rsidRPr="00386928" w:rsidTr="000D72F1">
        <w:trPr>
          <w:trHeight w:val="822"/>
          <w:tblCellSpacing w:w="5" w:type="nil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Количество </w:t>
            </w:r>
            <w:r w:rsidRPr="00336C52">
              <w:rPr>
                <w:sz w:val="24"/>
                <w:szCs w:val="24"/>
              </w:rPr>
              <w:t>безработны</w:t>
            </w:r>
            <w:r>
              <w:rPr>
                <w:sz w:val="24"/>
                <w:szCs w:val="24"/>
              </w:rPr>
              <w:t xml:space="preserve">х граждан, прошедших </w:t>
            </w:r>
            <w:r w:rsidRPr="00336C52">
              <w:rPr>
                <w:sz w:val="24"/>
                <w:szCs w:val="24"/>
              </w:rPr>
              <w:t>профессиональную</w:t>
            </w:r>
            <w:r>
              <w:rPr>
                <w:sz w:val="24"/>
                <w:szCs w:val="24"/>
              </w:rPr>
              <w:t xml:space="preserve"> подготовку, </w:t>
            </w:r>
            <w:r w:rsidRPr="00336C52">
              <w:rPr>
                <w:sz w:val="24"/>
                <w:szCs w:val="24"/>
              </w:rPr>
              <w:t xml:space="preserve">переподготовкуиповышениеквалификации,  человек   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  <w:tc>
          <w:tcPr>
            <w:tcW w:w="7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</w:t>
            </w:r>
          </w:p>
        </w:tc>
      </w:tr>
      <w:tr w:rsidR="004A78F7" w:rsidRPr="00386928" w:rsidTr="000D72F1">
        <w:trPr>
          <w:trHeight w:val="400"/>
          <w:tblCellSpacing w:w="5" w:type="nil"/>
        </w:trPr>
        <w:tc>
          <w:tcPr>
            <w:tcW w:w="5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rPr>
                <w:sz w:val="24"/>
                <w:szCs w:val="24"/>
              </w:rPr>
            </w:pPr>
            <w:r w:rsidRPr="00336C52">
              <w:rPr>
                <w:sz w:val="24"/>
                <w:szCs w:val="24"/>
              </w:rPr>
              <w:t>Органи</w:t>
            </w:r>
            <w:r>
              <w:rPr>
                <w:sz w:val="24"/>
                <w:szCs w:val="24"/>
              </w:rPr>
              <w:t xml:space="preserve">зация и проведение ярмарок  </w:t>
            </w:r>
            <w:r w:rsidRPr="00336C52">
              <w:rPr>
                <w:sz w:val="24"/>
                <w:szCs w:val="24"/>
              </w:rPr>
              <w:t xml:space="preserve">вакансий рабочих мест, единиц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8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7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336C52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</w:tr>
    </w:tbl>
    <w:p w:rsidR="004A78F7" w:rsidRDefault="004A78F7" w:rsidP="004A78F7">
      <w:pPr>
        <w:autoSpaceDE w:val="0"/>
        <w:autoSpaceDN w:val="0"/>
        <w:adjustRightInd w:val="0"/>
        <w:jc w:val="center"/>
        <w:outlineLvl w:val="0"/>
        <w:rPr>
          <w:sz w:val="28"/>
          <w:szCs w:val="28"/>
        </w:rPr>
      </w:pPr>
    </w:p>
    <w:p w:rsidR="004A78F7" w:rsidRPr="00386928" w:rsidRDefault="004A78F7" w:rsidP="00165D8D">
      <w:pPr>
        <w:pStyle w:val="2"/>
        <w:spacing w:before="0"/>
        <w:jc w:val="center"/>
        <w:rPr>
          <w:rFonts w:ascii="Times New Roman" w:hAnsi="Times New Roman" w:cs="Times New Roman"/>
          <w:sz w:val="28"/>
          <w:szCs w:val="28"/>
        </w:rPr>
      </w:pPr>
      <w:bookmarkStart w:id="299" w:name="_Toc367269118"/>
      <w:r w:rsidRPr="004A78F7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Повышение денежных доходов населения</w:t>
      </w:r>
      <w:bookmarkEnd w:id="299"/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 xml:space="preserve">Задача </w:t>
      </w:r>
      <w:r w:rsidR="000733B2">
        <w:rPr>
          <w:sz w:val="28"/>
          <w:szCs w:val="28"/>
        </w:rPr>
        <w:t xml:space="preserve">- </w:t>
      </w:r>
      <w:r w:rsidRPr="00386928">
        <w:rPr>
          <w:sz w:val="28"/>
          <w:szCs w:val="28"/>
        </w:rPr>
        <w:t>повышение денежных доходов населения от трудовой деятельности; обеспечение адресной поддержки малообеспеченных категорий населения.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Направления деятельности: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содействие развитию высокоэффективных производств, созданию высокооплачиваемых рабочих мест, приближение минимальной заработной платы к величине минимального потребительского бюджета;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создание необходимых условий для социаль</w:t>
      </w:r>
      <w:r>
        <w:rPr>
          <w:sz w:val="28"/>
          <w:szCs w:val="28"/>
        </w:rPr>
        <w:t>ной и правовой защиты населения</w:t>
      </w:r>
      <w:r w:rsidRPr="00386928">
        <w:rPr>
          <w:sz w:val="28"/>
          <w:szCs w:val="28"/>
        </w:rPr>
        <w:t>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усиление мер по ликвидации задолженности по заработной плате;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совершенствование отраслевых систем оплаты труда;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 xml:space="preserve">совершенствование системы оценки результатов труда руководителей и работников </w:t>
      </w:r>
      <w:r>
        <w:rPr>
          <w:sz w:val="28"/>
          <w:szCs w:val="28"/>
        </w:rPr>
        <w:t xml:space="preserve">муниципальных </w:t>
      </w:r>
      <w:r w:rsidRPr="00386928">
        <w:rPr>
          <w:sz w:val="28"/>
          <w:szCs w:val="28"/>
        </w:rPr>
        <w:t>учреждений в зависимости от качественных показателей деятельности.</w:t>
      </w:r>
    </w:p>
    <w:p w:rsidR="004A78F7" w:rsidRDefault="004A78F7" w:rsidP="00E844E9">
      <w:pPr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Программы, направленные на решение поставленн</w:t>
      </w:r>
      <w:r w:rsidR="009C6C4A">
        <w:rPr>
          <w:sz w:val="28"/>
          <w:szCs w:val="28"/>
        </w:rPr>
        <w:t>ой</w:t>
      </w:r>
      <w:r w:rsidRPr="00386928">
        <w:rPr>
          <w:sz w:val="28"/>
          <w:szCs w:val="28"/>
        </w:rPr>
        <w:t xml:space="preserve"> задач</w:t>
      </w:r>
      <w:r w:rsidR="009C6C4A">
        <w:rPr>
          <w:sz w:val="28"/>
          <w:szCs w:val="28"/>
        </w:rPr>
        <w:t>и</w:t>
      </w:r>
      <w:r w:rsidRPr="00386928">
        <w:rPr>
          <w:sz w:val="28"/>
          <w:szCs w:val="28"/>
        </w:rPr>
        <w:t>:</w:t>
      </w:r>
    </w:p>
    <w:p w:rsidR="004A78F7" w:rsidRPr="00621B96" w:rsidRDefault="004A78F7" w:rsidP="00FA5A36">
      <w:pPr>
        <w:pStyle w:val="ad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21B96">
        <w:rPr>
          <w:sz w:val="28"/>
          <w:szCs w:val="28"/>
        </w:rPr>
        <w:t xml:space="preserve">Ведомственная целевая </w:t>
      </w:r>
      <w:hyperlink r:id="rId45" w:history="1">
        <w:r w:rsidRPr="00621B96">
          <w:rPr>
            <w:sz w:val="28"/>
            <w:szCs w:val="28"/>
          </w:rPr>
          <w:t>программа</w:t>
        </w:r>
      </w:hyperlink>
      <w:r w:rsidRPr="00621B96">
        <w:rPr>
          <w:sz w:val="28"/>
          <w:szCs w:val="28"/>
        </w:rPr>
        <w:t xml:space="preserve"> "Социальная поддержка населения Новосибирск</w:t>
      </w:r>
      <w:r w:rsidR="00FA5A36">
        <w:rPr>
          <w:sz w:val="28"/>
          <w:szCs w:val="28"/>
        </w:rPr>
        <w:t>ой области на 2013 - 2015 годы"</w:t>
      </w:r>
    </w:p>
    <w:p w:rsidR="004A78F7" w:rsidRPr="00757C4B" w:rsidRDefault="004A78F7" w:rsidP="00FA5A36">
      <w:pPr>
        <w:pStyle w:val="ad"/>
        <w:tabs>
          <w:tab w:val="left" w:pos="851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757C4B">
        <w:rPr>
          <w:sz w:val="28"/>
          <w:szCs w:val="28"/>
        </w:rPr>
        <w:t xml:space="preserve">Исполнение обязательств, установленных региональным </w:t>
      </w:r>
      <w:hyperlink r:id="rId46" w:history="1">
        <w:r w:rsidRPr="00757C4B">
          <w:rPr>
            <w:sz w:val="28"/>
            <w:szCs w:val="28"/>
          </w:rPr>
          <w:t>соглашением</w:t>
        </w:r>
      </w:hyperlink>
      <w:r>
        <w:rPr>
          <w:sz w:val="28"/>
          <w:szCs w:val="28"/>
        </w:rPr>
        <w:t xml:space="preserve"> о </w:t>
      </w:r>
      <w:r w:rsidRPr="00757C4B">
        <w:rPr>
          <w:sz w:val="28"/>
          <w:szCs w:val="28"/>
        </w:rPr>
        <w:t>минимальной заработной плате в Новосибирской области</w:t>
      </w:r>
      <w:r>
        <w:rPr>
          <w:sz w:val="28"/>
          <w:szCs w:val="28"/>
        </w:rPr>
        <w:t>, зарегистрировано в Минтруде Новосибирской области 19 сентября 2012 г. №10</w:t>
      </w:r>
      <w:r w:rsidR="003D59FB">
        <w:rPr>
          <w:sz w:val="28"/>
          <w:szCs w:val="28"/>
        </w:rPr>
        <w:t>.</w:t>
      </w:r>
    </w:p>
    <w:p w:rsidR="004A78F7" w:rsidRPr="00386928" w:rsidRDefault="004A78F7" w:rsidP="004A78F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86928">
        <w:rPr>
          <w:sz w:val="28"/>
          <w:szCs w:val="28"/>
        </w:rPr>
        <w:t>Планируемые результаты деятельности:</w:t>
      </w:r>
    </w:p>
    <w:tbl>
      <w:tblPr>
        <w:tblW w:w="9319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678"/>
        <w:gridCol w:w="1428"/>
        <w:gridCol w:w="1071"/>
        <w:gridCol w:w="1071"/>
        <w:gridCol w:w="1071"/>
      </w:tblGrid>
      <w:tr w:rsidR="004A78F7" w:rsidRPr="00386928" w:rsidTr="00D778C7">
        <w:trPr>
          <w:trHeight w:val="600"/>
          <w:tblHeader/>
          <w:tblCellSpacing w:w="5" w:type="nil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3</w:t>
            </w:r>
            <w:r w:rsidR="00877689">
              <w:rPr>
                <w:sz w:val="24"/>
                <w:szCs w:val="24"/>
              </w:rPr>
              <w:t>год</w:t>
            </w:r>
            <w:r w:rsidRPr="001F2EFC">
              <w:rPr>
                <w:sz w:val="24"/>
                <w:szCs w:val="24"/>
              </w:rPr>
              <w:br/>
              <w:t>(ожидаемое</w:t>
            </w:r>
            <w:r w:rsidRPr="001F2EFC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4</w:t>
            </w:r>
          </w:p>
          <w:p w:rsidR="00877689" w:rsidRPr="001F2EFC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</w:p>
          <w:p w:rsidR="00877689" w:rsidRPr="001F2EFC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</w:p>
          <w:p w:rsidR="00877689" w:rsidRPr="001F2EFC" w:rsidRDefault="00877689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</w:tr>
      <w:tr w:rsidR="004A78F7" w:rsidRPr="00386928" w:rsidTr="000D72F1">
        <w:trPr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 xml:space="preserve">Среднедушевые денежные доходы, рублей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13390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15130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17090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19310</w:t>
            </w:r>
          </w:p>
        </w:tc>
      </w:tr>
      <w:tr w:rsidR="004A78F7" w:rsidRPr="00386928" w:rsidTr="000D72F1">
        <w:trPr>
          <w:trHeight w:val="800"/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>Численность населения с денежными    дохода</w:t>
            </w:r>
            <w:r>
              <w:rPr>
                <w:sz w:val="24"/>
                <w:szCs w:val="24"/>
              </w:rPr>
              <w:t xml:space="preserve">ми ниже величины прожиточного  </w:t>
            </w:r>
            <w:r w:rsidRPr="001F2EFC">
              <w:rPr>
                <w:sz w:val="24"/>
                <w:szCs w:val="24"/>
              </w:rPr>
              <w:t xml:space="preserve">минимума, </w:t>
            </w:r>
            <w:r>
              <w:rPr>
                <w:sz w:val="24"/>
                <w:szCs w:val="24"/>
              </w:rPr>
              <w:t xml:space="preserve"> %  к общей численности  </w:t>
            </w:r>
            <w:r w:rsidRPr="001F2EFC">
              <w:rPr>
                <w:sz w:val="24"/>
                <w:szCs w:val="24"/>
              </w:rPr>
              <w:t xml:space="preserve">населения                    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21,1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21,0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19,9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19,8</w:t>
            </w:r>
          </w:p>
        </w:tc>
      </w:tr>
      <w:tr w:rsidR="004A78F7" w:rsidRPr="00386928" w:rsidTr="000D72F1">
        <w:trPr>
          <w:trHeight w:val="800"/>
          <w:tblCellSpacing w:w="5" w:type="nil"/>
        </w:trPr>
        <w:tc>
          <w:tcPr>
            <w:tcW w:w="46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Default="004A78F7" w:rsidP="00795731">
            <w:pPr>
              <w:pStyle w:val="ConsPlusCell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 xml:space="preserve">Охват работников коллективными   </w:t>
            </w:r>
          </w:p>
          <w:p w:rsidR="004A78F7" w:rsidRPr="001F2EFC" w:rsidRDefault="004A78F7" w:rsidP="006B1183">
            <w:pPr>
              <w:pStyle w:val="ConsPlusCell"/>
              <w:rPr>
                <w:sz w:val="24"/>
                <w:szCs w:val="24"/>
              </w:rPr>
            </w:pPr>
            <w:r w:rsidRPr="001F2EFC">
              <w:rPr>
                <w:sz w:val="24"/>
                <w:szCs w:val="24"/>
              </w:rPr>
              <w:t xml:space="preserve">договорами, % от численности   работников крупных и средних  организаций                           </w:t>
            </w:r>
          </w:p>
        </w:tc>
        <w:tc>
          <w:tcPr>
            <w:tcW w:w="14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64,1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64,2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64,3</w:t>
            </w:r>
          </w:p>
        </w:tc>
        <w:tc>
          <w:tcPr>
            <w:tcW w:w="10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8F7" w:rsidRPr="001F2EFC" w:rsidRDefault="004A78F7" w:rsidP="00795731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64,3</w:t>
            </w:r>
          </w:p>
        </w:tc>
      </w:tr>
    </w:tbl>
    <w:p w:rsidR="004A78F7" w:rsidRDefault="004A78F7" w:rsidP="004A78F7">
      <w:pPr>
        <w:rPr>
          <w:sz w:val="28"/>
          <w:szCs w:val="28"/>
        </w:rPr>
      </w:pPr>
    </w:p>
    <w:p w:rsidR="004E48E2" w:rsidRPr="00B34078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300" w:name="_Toc367269119"/>
      <w:r w:rsidRPr="00B34078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Создание безопасных и благоприятных условий проживания граждан, приведение уровня состояния и содержания жилищного фонда к современным требованиям</w:t>
      </w:r>
      <w:bookmarkEnd w:id="300"/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 xml:space="preserve">Задача </w:t>
      </w:r>
      <w:r>
        <w:rPr>
          <w:sz w:val="28"/>
          <w:szCs w:val="28"/>
        </w:rPr>
        <w:t xml:space="preserve">1 – </w:t>
      </w:r>
      <w:r w:rsidRPr="00D60E29">
        <w:rPr>
          <w:sz w:val="28"/>
          <w:szCs w:val="28"/>
        </w:rPr>
        <w:t>создание безопасных и благоприятных условий проживания граждан, развитие инфраструктуры жилищно-коммунального комплекса, модернизация и повышение энергоэффективности объектов коммунального комплекса.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Направления деятельности: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проведение капитального ремонта многоквартирных домов;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развитие газификации;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 xml:space="preserve">устранение дефицита водоснабжения в населенных пунктах </w:t>
      </w:r>
      <w:r>
        <w:rPr>
          <w:sz w:val="28"/>
          <w:szCs w:val="28"/>
        </w:rPr>
        <w:t>района;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lastRenderedPageBreak/>
        <w:t xml:space="preserve">строительство, реконструкция и модернизация инженерных коммуникаций и объектов жизнеобеспечения в рамках реализации программ комплексного развития жилищно-коммунального хозяйства на территории муниципальных образований </w:t>
      </w:r>
      <w:r>
        <w:rPr>
          <w:sz w:val="28"/>
          <w:szCs w:val="28"/>
        </w:rPr>
        <w:t>района</w:t>
      </w:r>
      <w:r w:rsidRPr="00D60E29">
        <w:rPr>
          <w:sz w:val="28"/>
          <w:szCs w:val="28"/>
        </w:rPr>
        <w:t>;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энергосбережение в жилищно-коммунальной сфере;</w:t>
      </w:r>
    </w:p>
    <w:p w:rsidR="00B34078" w:rsidRPr="00D60E29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подготовка объектов жилищно-коммунального комплекса к отопительному сезону;</w:t>
      </w:r>
    </w:p>
    <w:p w:rsidR="00B34078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благоустройство город</w:t>
      </w:r>
      <w:r w:rsidR="008B2487">
        <w:rPr>
          <w:sz w:val="28"/>
          <w:szCs w:val="28"/>
        </w:rPr>
        <w:t>а</w:t>
      </w:r>
      <w:r w:rsidRPr="00D60E29">
        <w:rPr>
          <w:sz w:val="28"/>
          <w:szCs w:val="28"/>
        </w:rPr>
        <w:t xml:space="preserve"> и сельских поселений.</w:t>
      </w:r>
    </w:p>
    <w:p w:rsidR="00B34078" w:rsidRPr="00D60E29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Задача 2</w:t>
      </w:r>
      <w:r>
        <w:rPr>
          <w:sz w:val="28"/>
          <w:szCs w:val="28"/>
        </w:rPr>
        <w:t xml:space="preserve"> – </w:t>
      </w:r>
      <w:r w:rsidRPr="00D60E29">
        <w:rPr>
          <w:sz w:val="28"/>
          <w:szCs w:val="28"/>
        </w:rPr>
        <w:t>совершенствование системы управления в жилищно-коммунальной сфере.</w:t>
      </w:r>
    </w:p>
    <w:p w:rsidR="00B34078" w:rsidRPr="00D60E29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Направления деятельности:</w:t>
      </w:r>
    </w:p>
    <w:p w:rsidR="00B34078" w:rsidRPr="00D60E29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развитие конкурентных отношений в сфере управления многоквартирными домами;</w:t>
      </w:r>
    </w:p>
    <w:p w:rsidR="00B34078" w:rsidRPr="00D60E29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методическое сопровождение в разработке и реализации планов мероприятий по оптимизации и сокращению издержек организаций жилищно-коммунального хозяйства;</w:t>
      </w:r>
    </w:p>
    <w:p w:rsidR="00B34078" w:rsidRPr="00D60E29" w:rsidRDefault="00B34078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повышение информированности населения о законодательной деятельности в сфере управления многоквартирными домами.</w:t>
      </w:r>
    </w:p>
    <w:p w:rsidR="006314FB" w:rsidRDefault="002F102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Программы</w:t>
      </w:r>
      <w:r w:rsidR="00B34078" w:rsidRPr="00D60E29">
        <w:rPr>
          <w:sz w:val="28"/>
          <w:szCs w:val="28"/>
        </w:rPr>
        <w:t xml:space="preserve">, направленные на решение поставленных </w:t>
      </w:r>
      <w:r w:rsidR="006314FB">
        <w:rPr>
          <w:sz w:val="28"/>
          <w:szCs w:val="28"/>
        </w:rPr>
        <w:t>задач:</w:t>
      </w:r>
    </w:p>
    <w:p w:rsidR="00B34078" w:rsidRPr="00D60E29" w:rsidRDefault="00B34078" w:rsidP="006314F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D60E29">
        <w:rPr>
          <w:sz w:val="28"/>
          <w:szCs w:val="28"/>
        </w:rPr>
        <w:t xml:space="preserve">Долгосрочная целевая </w:t>
      </w:r>
      <w:r>
        <w:rPr>
          <w:sz w:val="28"/>
          <w:szCs w:val="28"/>
        </w:rPr>
        <w:t xml:space="preserve">программа </w:t>
      </w:r>
      <w:r w:rsidRPr="00D60E29">
        <w:rPr>
          <w:sz w:val="28"/>
          <w:szCs w:val="28"/>
        </w:rPr>
        <w:t>"Развитие газификации территорий населенных пунктов Новосибирско</w:t>
      </w:r>
      <w:r w:rsidR="003D59FB">
        <w:rPr>
          <w:sz w:val="28"/>
          <w:szCs w:val="28"/>
        </w:rPr>
        <w:t>й области на 2012 - 2016 годы"</w:t>
      </w:r>
    </w:p>
    <w:p w:rsidR="00B34078" w:rsidRPr="00D60E29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 xml:space="preserve">Долгосрочная целевая </w:t>
      </w:r>
      <w:r>
        <w:rPr>
          <w:sz w:val="28"/>
          <w:szCs w:val="28"/>
        </w:rPr>
        <w:t xml:space="preserve">программа </w:t>
      </w:r>
      <w:r w:rsidRPr="00D60E29">
        <w:rPr>
          <w:sz w:val="28"/>
          <w:szCs w:val="28"/>
        </w:rPr>
        <w:t>"Чистая вода" в Новосибирско</w:t>
      </w:r>
      <w:r w:rsidR="003D59FB">
        <w:rPr>
          <w:sz w:val="28"/>
          <w:szCs w:val="28"/>
        </w:rPr>
        <w:t>й области на 2012 - 2017 годы"</w:t>
      </w:r>
    </w:p>
    <w:p w:rsidR="00B34078" w:rsidRPr="00D60E29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 xml:space="preserve">Долгосрочная целевая </w:t>
      </w:r>
      <w:r>
        <w:rPr>
          <w:sz w:val="28"/>
          <w:szCs w:val="28"/>
        </w:rPr>
        <w:t xml:space="preserve">программа </w:t>
      </w:r>
      <w:r w:rsidRPr="00D60E29">
        <w:rPr>
          <w:sz w:val="28"/>
          <w:szCs w:val="28"/>
        </w:rPr>
        <w:t xml:space="preserve">"Энергосбережение и повышение энергетической эффективности Новосибирской </w:t>
      </w:r>
      <w:r w:rsidR="003D59FB">
        <w:rPr>
          <w:sz w:val="28"/>
          <w:szCs w:val="28"/>
        </w:rPr>
        <w:t>области на период до 2015 года"</w:t>
      </w:r>
    </w:p>
    <w:p w:rsidR="003D59FB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Ведомственная целевая</w:t>
      </w:r>
      <w:r>
        <w:rPr>
          <w:sz w:val="28"/>
          <w:szCs w:val="28"/>
        </w:rPr>
        <w:t xml:space="preserve"> программа </w:t>
      </w:r>
      <w:r w:rsidRPr="00D60E29">
        <w:rPr>
          <w:sz w:val="28"/>
          <w:szCs w:val="28"/>
        </w:rPr>
        <w:t>"Содействие муниципальным образованиям Новосибирской области в реализации программ комплексного развития жилищно-коммунального хозяйства муниципальных образований Новосибирской области на 2014 - 2016 годы</w:t>
      </w:r>
      <w:r w:rsidR="003D59FB">
        <w:rPr>
          <w:sz w:val="28"/>
          <w:szCs w:val="28"/>
        </w:rPr>
        <w:t>"</w:t>
      </w:r>
    </w:p>
    <w:p w:rsidR="00B34078" w:rsidRDefault="00B34078" w:rsidP="002F102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D60E29">
        <w:rPr>
          <w:sz w:val="28"/>
          <w:szCs w:val="28"/>
        </w:rPr>
        <w:t>Ведомственная целевая программа "Государственная поддержка муниципальных образований по благоустройству территорий населенных пунктов и подготовке объектов жилищно-коммунального хозяйства Новосибирской области к работе в осенне-зимн</w:t>
      </w:r>
      <w:r>
        <w:rPr>
          <w:sz w:val="28"/>
          <w:szCs w:val="28"/>
        </w:rPr>
        <w:t>ий период на 2013 - 2015 годы".</w:t>
      </w:r>
    </w:p>
    <w:p w:rsidR="00B34078" w:rsidRDefault="00B34078" w:rsidP="00B3407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Планируемые результаты деятельности:</w:t>
      </w:r>
    </w:p>
    <w:tbl>
      <w:tblPr>
        <w:tblW w:w="9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219"/>
        <w:gridCol w:w="1424"/>
        <w:gridCol w:w="1128"/>
        <w:gridCol w:w="1417"/>
        <w:gridCol w:w="1275"/>
      </w:tblGrid>
      <w:tr w:rsidR="00B34078" w:rsidRPr="004C0043" w:rsidTr="00B23649">
        <w:tc>
          <w:tcPr>
            <w:tcW w:w="4219" w:type="dxa"/>
          </w:tcPr>
          <w:p w:rsidR="00B34078" w:rsidRPr="004C0043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br/>
            </w:r>
            <w:bookmarkStart w:id="301" w:name="_Toc366684640"/>
            <w:r w:rsidRPr="004C0043">
              <w:rPr>
                <w:sz w:val="24"/>
                <w:szCs w:val="24"/>
              </w:rPr>
              <w:t>Наименование показателя</w:t>
            </w:r>
            <w:bookmarkEnd w:id="301"/>
          </w:p>
        </w:tc>
        <w:tc>
          <w:tcPr>
            <w:tcW w:w="1424" w:type="dxa"/>
          </w:tcPr>
          <w:p w:rsidR="00B34078" w:rsidRPr="004C0043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3</w:t>
            </w:r>
            <w:r w:rsidR="002F1024">
              <w:rPr>
                <w:sz w:val="24"/>
                <w:szCs w:val="24"/>
              </w:rPr>
              <w:t>год</w:t>
            </w:r>
            <w:r w:rsidRPr="004C0043">
              <w:rPr>
                <w:sz w:val="24"/>
                <w:szCs w:val="24"/>
              </w:rPr>
              <w:br/>
              <w:t>(ожидаемое</w:t>
            </w:r>
            <w:r w:rsidRPr="004C0043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128" w:type="dxa"/>
          </w:tcPr>
          <w:p w:rsidR="002F1024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4</w:t>
            </w:r>
          </w:p>
          <w:p w:rsidR="00B34078" w:rsidRPr="004C0043" w:rsidRDefault="002F1024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417" w:type="dxa"/>
          </w:tcPr>
          <w:p w:rsidR="002F1024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</w:p>
          <w:p w:rsidR="00B34078" w:rsidRPr="004C0043" w:rsidRDefault="002F1024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275" w:type="dxa"/>
          </w:tcPr>
          <w:p w:rsidR="002F1024" w:rsidRDefault="00B34078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</w:p>
          <w:p w:rsidR="00B34078" w:rsidRPr="004C0043" w:rsidRDefault="002F1024" w:rsidP="00F839F3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</w:tr>
      <w:tr w:rsidR="00B34078" w:rsidRPr="004C0043" w:rsidTr="00B23649">
        <w:trPr>
          <w:trHeight w:val="1002"/>
        </w:trPr>
        <w:tc>
          <w:tcPr>
            <w:tcW w:w="4219" w:type="dxa"/>
          </w:tcPr>
          <w:p w:rsidR="00B34078" w:rsidRPr="004C0043" w:rsidRDefault="00B34078" w:rsidP="00DB029D">
            <w:pPr>
              <w:autoSpaceDE w:val="0"/>
              <w:autoSpaceDN w:val="0"/>
              <w:adjustRightInd w:val="0"/>
            </w:pPr>
            <w:r w:rsidRPr="004C0043">
              <w:t xml:space="preserve">Количество многоквартирных домов,     оборудованных общедомовыми приборами  учета потребления энергетических   ресурсов, единиц 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175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175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175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175</w:t>
            </w:r>
          </w:p>
        </w:tc>
      </w:tr>
      <w:tr w:rsidR="00B34078" w:rsidRPr="004C0043" w:rsidTr="00B23649">
        <w:tc>
          <w:tcPr>
            <w:tcW w:w="4219" w:type="dxa"/>
          </w:tcPr>
          <w:p w:rsidR="006D13C4" w:rsidRDefault="00B34078" w:rsidP="00DB029D">
            <w:pPr>
              <w:autoSpaceDE w:val="0"/>
              <w:autoSpaceDN w:val="0"/>
              <w:adjustRightInd w:val="0"/>
            </w:pPr>
            <w:r w:rsidRPr="004C0043">
              <w:t xml:space="preserve">Удельный вес жилищного фонда,         </w:t>
            </w:r>
            <w:r w:rsidR="00893D88">
              <w:t>о</w:t>
            </w:r>
            <w:r w:rsidRPr="004C0043">
              <w:t xml:space="preserve">беспеченного, %:  </w:t>
            </w:r>
          </w:p>
          <w:p w:rsidR="00B34078" w:rsidRPr="004C0043" w:rsidRDefault="00B34078" w:rsidP="00DB029D">
            <w:pPr>
              <w:autoSpaceDE w:val="0"/>
              <w:autoSpaceDN w:val="0"/>
              <w:adjustRightInd w:val="0"/>
            </w:pPr>
            <w:r w:rsidRPr="004C0043">
              <w:t xml:space="preserve">водопроводом </w:t>
            </w:r>
          </w:p>
        </w:tc>
        <w:tc>
          <w:tcPr>
            <w:tcW w:w="1424" w:type="dxa"/>
            <w:vAlign w:val="center"/>
          </w:tcPr>
          <w:p w:rsidR="006D13C4" w:rsidRDefault="006D13C4" w:rsidP="00B34078">
            <w:pPr>
              <w:autoSpaceDE w:val="0"/>
              <w:autoSpaceDN w:val="0"/>
              <w:adjustRightInd w:val="0"/>
              <w:jc w:val="center"/>
            </w:pPr>
          </w:p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76,8</w:t>
            </w:r>
          </w:p>
        </w:tc>
        <w:tc>
          <w:tcPr>
            <w:tcW w:w="1128" w:type="dxa"/>
            <w:vAlign w:val="center"/>
          </w:tcPr>
          <w:p w:rsidR="006D13C4" w:rsidRDefault="006D13C4" w:rsidP="00B34078">
            <w:pPr>
              <w:autoSpaceDE w:val="0"/>
              <w:autoSpaceDN w:val="0"/>
              <w:adjustRightInd w:val="0"/>
              <w:jc w:val="center"/>
            </w:pPr>
          </w:p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76,</w:t>
            </w:r>
            <w:r>
              <w:t>9</w:t>
            </w:r>
          </w:p>
        </w:tc>
        <w:tc>
          <w:tcPr>
            <w:tcW w:w="1417" w:type="dxa"/>
            <w:vAlign w:val="center"/>
          </w:tcPr>
          <w:p w:rsidR="006D13C4" w:rsidRDefault="006D13C4" w:rsidP="00B34078">
            <w:pPr>
              <w:autoSpaceDE w:val="0"/>
              <w:autoSpaceDN w:val="0"/>
              <w:adjustRightInd w:val="0"/>
              <w:jc w:val="center"/>
            </w:pPr>
          </w:p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>
              <w:t>77</w:t>
            </w:r>
          </w:p>
        </w:tc>
        <w:tc>
          <w:tcPr>
            <w:tcW w:w="1275" w:type="dxa"/>
            <w:vAlign w:val="center"/>
          </w:tcPr>
          <w:p w:rsidR="006D13C4" w:rsidRDefault="006D13C4" w:rsidP="00B34078">
            <w:pPr>
              <w:autoSpaceDE w:val="0"/>
              <w:autoSpaceDN w:val="0"/>
              <w:adjustRightInd w:val="0"/>
              <w:jc w:val="center"/>
            </w:pPr>
          </w:p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7</w:t>
            </w:r>
            <w:r>
              <w:t>8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lastRenderedPageBreak/>
              <w:t xml:space="preserve">центральным отоплением   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51,7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51,</w:t>
            </w:r>
            <w:r>
              <w:t>8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51,</w:t>
            </w:r>
            <w:r>
              <w:t>9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51,</w:t>
            </w:r>
            <w:r>
              <w:t>9</w:t>
            </w:r>
          </w:p>
        </w:tc>
      </w:tr>
      <w:tr w:rsidR="00B34078" w:rsidRPr="004C0043" w:rsidTr="00B23649">
        <w:trPr>
          <w:trHeight w:val="840"/>
        </w:trPr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 xml:space="preserve">Доля населения </w:t>
            </w:r>
            <w:r w:rsidR="002F1024">
              <w:t>района</w:t>
            </w:r>
            <w:r w:rsidRPr="004C0043">
              <w:t xml:space="preserve">, обеспеченного </w:t>
            </w:r>
          </w:p>
          <w:p w:rsidR="00B34078" w:rsidRPr="004C0043" w:rsidRDefault="00B34078" w:rsidP="002F1024">
            <w:pPr>
              <w:autoSpaceDE w:val="0"/>
              <w:autoSpaceDN w:val="0"/>
              <w:adjustRightInd w:val="0"/>
            </w:pPr>
            <w:r w:rsidRPr="004C0043">
              <w:t>питьевой водой надлежащего качества, %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2F1024">
            <w:pPr>
              <w:autoSpaceDE w:val="0"/>
              <w:autoSpaceDN w:val="0"/>
              <w:adjustRightInd w:val="0"/>
            </w:pPr>
            <w:r w:rsidRPr="004C0043">
              <w:t xml:space="preserve">Уровень износа коммунальной           инфраструктуры, % 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69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>
              <w:t>68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6</w:t>
            </w:r>
            <w:r>
              <w:t>6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65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 xml:space="preserve">Доля объема энергетических ресурсов,  расчеты за потребление которых        осуществляются на основании показаний приборов учета, в общем объеме        энергетических ресурсов, потребляемых в районе, %:                      </w:t>
            </w:r>
          </w:p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 xml:space="preserve">тепловой энергии  </w:t>
            </w:r>
          </w:p>
        </w:tc>
        <w:tc>
          <w:tcPr>
            <w:tcW w:w="1424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31</w:t>
            </w:r>
          </w:p>
        </w:tc>
        <w:tc>
          <w:tcPr>
            <w:tcW w:w="1128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50</w:t>
            </w:r>
          </w:p>
        </w:tc>
        <w:tc>
          <w:tcPr>
            <w:tcW w:w="1417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54</w:t>
            </w:r>
          </w:p>
        </w:tc>
        <w:tc>
          <w:tcPr>
            <w:tcW w:w="1275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58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>горячей воды</w:t>
            </w:r>
          </w:p>
        </w:tc>
        <w:tc>
          <w:tcPr>
            <w:tcW w:w="1424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49</w:t>
            </w:r>
          </w:p>
        </w:tc>
        <w:tc>
          <w:tcPr>
            <w:tcW w:w="1128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90</w:t>
            </w:r>
          </w:p>
        </w:tc>
        <w:tc>
          <w:tcPr>
            <w:tcW w:w="1417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94</w:t>
            </w:r>
          </w:p>
        </w:tc>
        <w:tc>
          <w:tcPr>
            <w:tcW w:w="1275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96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>холодной воды</w:t>
            </w:r>
          </w:p>
        </w:tc>
        <w:tc>
          <w:tcPr>
            <w:tcW w:w="1424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23</w:t>
            </w:r>
          </w:p>
        </w:tc>
        <w:tc>
          <w:tcPr>
            <w:tcW w:w="1128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50</w:t>
            </w:r>
          </w:p>
        </w:tc>
        <w:tc>
          <w:tcPr>
            <w:tcW w:w="1417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1275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34078" w:rsidRPr="004C0043" w:rsidTr="00B23649">
        <w:trPr>
          <w:trHeight w:val="4442"/>
        </w:trPr>
        <w:tc>
          <w:tcPr>
            <w:tcW w:w="4219" w:type="dxa"/>
          </w:tcPr>
          <w:p w:rsidR="00B34078" w:rsidRPr="004C0043" w:rsidRDefault="00B34078" w:rsidP="00385C76">
            <w:pPr>
              <w:autoSpaceDE w:val="0"/>
              <w:autoSpaceDN w:val="0"/>
              <w:adjustRightInd w:val="0"/>
            </w:pPr>
            <w:r w:rsidRPr="004C0043">
              <w:t xml:space="preserve">Доля организаций коммунального        комплекса с долей участия в основном  капитале муниципальных       образований не более чем 25%,         осуществляющих производство товаров,  оказание услуг по электро-, газо-,    тепло- и водоснабжению, водоотведению       очистке сточных вод, а также          эксплуатацию объектов для утилизации  твердых бытовых отходов, использующих объекты коммунальной инфраструктуры на праве частной собственности, по       договору аренды или концессионному    соглашению, % 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25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25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25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25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>Доля убыточных организаций            жилищно-коммунального хозяйства, % от общего количества организаций         жи</w:t>
            </w:r>
            <w:r w:rsidR="002F1024">
              <w:t xml:space="preserve">лищно-коммунального хозяйства  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50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50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50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50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28696B">
            <w:pPr>
              <w:autoSpaceDE w:val="0"/>
              <w:autoSpaceDN w:val="0"/>
              <w:adjustRightInd w:val="0"/>
            </w:pPr>
            <w:r w:rsidRPr="004C0043">
              <w:t xml:space="preserve">Доля многоквартирных домов, в которых собственники помещений выбрали и      реализуют способ управления </w:t>
            </w:r>
            <w:r w:rsidR="002F1024">
              <w:t xml:space="preserve"> многоквартирными домами, %    </w:t>
            </w:r>
          </w:p>
        </w:tc>
        <w:tc>
          <w:tcPr>
            <w:tcW w:w="1424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  <w:tc>
          <w:tcPr>
            <w:tcW w:w="1128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  <w:tc>
          <w:tcPr>
            <w:tcW w:w="1417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  <w:tc>
          <w:tcPr>
            <w:tcW w:w="1275" w:type="dxa"/>
            <w:vAlign w:val="center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  <w:jc w:val="center"/>
            </w:pPr>
            <w:r w:rsidRPr="004C0043">
              <w:t>100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 xml:space="preserve">в том числе:               </w:t>
            </w:r>
          </w:p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>управление товариществом собственников жилья, либо жилищными кооперативами,  либо иными специализированными        по</w:t>
            </w:r>
            <w:r w:rsidR="002F1024">
              <w:t xml:space="preserve">требительскими кооперативами   </w:t>
            </w:r>
          </w:p>
        </w:tc>
        <w:tc>
          <w:tcPr>
            <w:tcW w:w="1424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1128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1417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1275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34078" w:rsidRPr="004C0043" w:rsidTr="00B23649">
        <w:tc>
          <w:tcPr>
            <w:tcW w:w="4219" w:type="dxa"/>
          </w:tcPr>
          <w:p w:rsidR="00B34078" w:rsidRPr="004C0043" w:rsidRDefault="00B34078" w:rsidP="00B34078">
            <w:pPr>
              <w:autoSpaceDE w:val="0"/>
              <w:autoSpaceDN w:val="0"/>
              <w:adjustRightInd w:val="0"/>
            </w:pPr>
            <w:r w:rsidRPr="004C0043">
              <w:t>упра</w:t>
            </w:r>
            <w:r w:rsidR="002F1024">
              <w:t>вление управляющей организацией</w:t>
            </w:r>
          </w:p>
        </w:tc>
        <w:tc>
          <w:tcPr>
            <w:tcW w:w="1424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78</w:t>
            </w:r>
          </w:p>
        </w:tc>
        <w:tc>
          <w:tcPr>
            <w:tcW w:w="1128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70</w:t>
            </w:r>
          </w:p>
        </w:tc>
        <w:tc>
          <w:tcPr>
            <w:tcW w:w="1417" w:type="dxa"/>
            <w:vAlign w:val="center"/>
          </w:tcPr>
          <w:p w:rsidR="00B34078" w:rsidRPr="004C0043" w:rsidRDefault="00382D17" w:rsidP="00B34078">
            <w:pPr>
              <w:autoSpaceDE w:val="0"/>
              <w:autoSpaceDN w:val="0"/>
              <w:adjustRightInd w:val="0"/>
              <w:jc w:val="center"/>
            </w:pPr>
            <w:r>
              <w:t>65</w:t>
            </w:r>
          </w:p>
        </w:tc>
        <w:tc>
          <w:tcPr>
            <w:tcW w:w="1275" w:type="dxa"/>
            <w:vAlign w:val="center"/>
          </w:tcPr>
          <w:p w:rsidR="00B34078" w:rsidRPr="004C0043" w:rsidRDefault="00382D17" w:rsidP="008B2487">
            <w:pPr>
              <w:autoSpaceDE w:val="0"/>
              <w:autoSpaceDN w:val="0"/>
              <w:adjustRightInd w:val="0"/>
              <w:jc w:val="center"/>
            </w:pPr>
            <w:r>
              <w:t>65</w:t>
            </w:r>
          </w:p>
        </w:tc>
      </w:tr>
    </w:tbl>
    <w:p w:rsidR="00B34078" w:rsidRDefault="00B34078" w:rsidP="00B34078">
      <w:pPr>
        <w:ind w:firstLine="510"/>
        <w:jc w:val="both"/>
        <w:rPr>
          <w:sz w:val="28"/>
        </w:rPr>
      </w:pPr>
    </w:p>
    <w:p w:rsidR="004E48E2" w:rsidRPr="00317CB4" w:rsidRDefault="004E48E2" w:rsidP="004E48E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bookmarkStart w:id="302" w:name="_Toc367269120"/>
      <w:r w:rsidRPr="00317CB4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Развитие транспорта, транспортной инфраструктуры</w:t>
      </w:r>
      <w:bookmarkEnd w:id="302"/>
    </w:p>
    <w:p w:rsidR="00317CB4" w:rsidRDefault="00317CB4" w:rsidP="00317CB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 1 – повышение эксплуатационных качеств и развитие системы автомобильных дорог в </w:t>
      </w:r>
      <w:r w:rsidR="003D59FB">
        <w:rPr>
          <w:sz w:val="28"/>
          <w:szCs w:val="28"/>
        </w:rPr>
        <w:t>районе</w:t>
      </w:r>
      <w:r>
        <w:rPr>
          <w:sz w:val="28"/>
          <w:szCs w:val="28"/>
        </w:rPr>
        <w:t>.</w:t>
      </w:r>
    </w:p>
    <w:p w:rsidR="00317CB4" w:rsidRDefault="00317CB4" w:rsidP="00317CB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Направления деятельности:</w:t>
      </w:r>
    </w:p>
    <w:p w:rsidR="00317CB4" w:rsidRDefault="00317CB4" w:rsidP="00317CB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развитие и модернизация автомобильных дорог регионального и межмуниципального значения и искусственных сооружений на них;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сохранности и восстановления сети автомобильных дорог регионального и межмуниципального значения и искусственных сооружений на них;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реконструкции и развития улично-дорожной сети в муниципальных образованиях за счет субсидий из областного бюджета Новосибирской области и местных бюджетов.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2 – снижение уровня аварийности и повышение безопасности пассажирских перевозок на автомобильных дорогах в районе.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Направления деятельности: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уровня правового сознания и предупреждение опасного поведения участников дорожного движения;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совершенствование организации дорожного движения на автомобильных дорогах   район</w:t>
      </w:r>
      <w:r w:rsidR="003D59FB">
        <w:rPr>
          <w:sz w:val="28"/>
          <w:szCs w:val="28"/>
        </w:rPr>
        <w:t>а</w:t>
      </w:r>
      <w:r>
        <w:rPr>
          <w:sz w:val="28"/>
          <w:szCs w:val="28"/>
        </w:rPr>
        <w:t>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 обеспечение своевременного оказания медицинской помощи пострадавшим при дорожно-транспортных происшествиях в целях снижения смертности и инвалидизации населения;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технического перевооружения предприятий пассажирского автомобильного и городского  транспорта;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внедрение на транспортных средствах пассажирского автомобильного транспорта систем спутниковой навигации ГЛОНАСС или ГЛОНАСС/GPS.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3 – обеспечение возрастающей транспортной подвижности населения, обусловленной потребностями развития рынка труда, а также удовлетворения культурно-бытовых нужд.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Направление деятельности: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транспортной доступности на объектах транспортной инфраструктуры железнодорожного, автомобильного транспорта для населения Карасукского  района.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4 – обеспечение безопасности населения на транспорте.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Направления деятельности: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содействие в оснащении средствами и системами обеспечения транспортной безопасности объектов транспортной инфраструктуры, транспортных средств и специалистов, отвечающих за безопасность на транспорте;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повышение эффективности управления в сфере обеспечения транспортной безопасности;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повышение грамотности населения в </w:t>
      </w:r>
      <w:r w:rsidR="003C1767">
        <w:rPr>
          <w:sz w:val="28"/>
          <w:szCs w:val="28"/>
        </w:rPr>
        <w:t xml:space="preserve">районе  </w:t>
      </w:r>
      <w:r>
        <w:rPr>
          <w:sz w:val="28"/>
          <w:szCs w:val="28"/>
        </w:rPr>
        <w:t>обеспечения безопасности населения на транспорте.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Программы, направленные на решение поставленных задач: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Долгосрочная целевая программа "Развитие автомобильных дорог регионального, межмуниципального и местного значения в Новосибирск</w:t>
      </w:r>
      <w:r w:rsidR="001A1C4C">
        <w:rPr>
          <w:sz w:val="28"/>
          <w:szCs w:val="28"/>
        </w:rPr>
        <w:t>ой области в 2012 - 2015 годах"</w:t>
      </w:r>
    </w:p>
    <w:p w:rsidR="001A1C4C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 "Повышение безопасности дорожного движения и пассажирских перевозок на автомобильных дорогах Новосибирско</w:t>
      </w:r>
      <w:r w:rsidR="001A1C4C">
        <w:rPr>
          <w:sz w:val="28"/>
          <w:szCs w:val="28"/>
        </w:rPr>
        <w:t>й области в 2011 - 2015 годах"</w:t>
      </w:r>
    </w:p>
    <w:p w:rsidR="001A1C4C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Долгосрочная целевая программа "Обеспечение безопасности населения на транспорте в Новосибирско</w:t>
      </w:r>
      <w:r w:rsidR="001A1C4C">
        <w:rPr>
          <w:sz w:val="28"/>
          <w:szCs w:val="28"/>
        </w:rPr>
        <w:t>й области на 2012 - 2015 годы"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Ведомственная целевая программа "Обеспечение доступности услуг общественного пассажирского транспорта для населения Новосибирско</w:t>
      </w:r>
      <w:r w:rsidR="001A1C4C">
        <w:rPr>
          <w:sz w:val="28"/>
          <w:szCs w:val="28"/>
        </w:rPr>
        <w:t>й области на 2013 - 2015 годы".</w:t>
      </w:r>
    </w:p>
    <w:p w:rsidR="00317CB4" w:rsidRDefault="00317CB4" w:rsidP="006314F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Планируемые результаты деятельности:</w:t>
      </w:r>
    </w:p>
    <w:tbl>
      <w:tblPr>
        <w:tblW w:w="0" w:type="auto"/>
        <w:tblCellSpacing w:w="5" w:type="nil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/>
      </w:tblPr>
      <w:tblGrid>
        <w:gridCol w:w="4111"/>
        <w:gridCol w:w="1417"/>
        <w:gridCol w:w="1275"/>
        <w:gridCol w:w="1277"/>
        <w:gridCol w:w="1275"/>
      </w:tblGrid>
      <w:tr w:rsidR="00317CB4" w:rsidRPr="004C0043" w:rsidTr="00317CB4">
        <w:trPr>
          <w:trHeight w:val="800"/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jc w:val="center"/>
              <w:outlineLvl w:val="0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br/>
            </w:r>
            <w:bookmarkStart w:id="303" w:name="_Toc367268571"/>
            <w:bookmarkStart w:id="304" w:name="_Toc367269121"/>
            <w:r w:rsidRPr="004C0043">
              <w:rPr>
                <w:sz w:val="24"/>
                <w:szCs w:val="24"/>
              </w:rPr>
              <w:t>Наименование показателя</w:t>
            </w:r>
            <w:bookmarkEnd w:id="303"/>
            <w:bookmarkEnd w:id="304"/>
          </w:p>
        </w:tc>
        <w:tc>
          <w:tcPr>
            <w:tcW w:w="1417" w:type="dxa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3год</w:t>
            </w:r>
            <w:r w:rsidRPr="004C0043">
              <w:rPr>
                <w:sz w:val="24"/>
                <w:szCs w:val="24"/>
              </w:rPr>
              <w:br/>
              <w:t>(ожидаемое</w:t>
            </w:r>
            <w:r w:rsidRPr="004C0043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275" w:type="dxa"/>
          </w:tcPr>
          <w:p w:rsidR="00317CB4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4</w:t>
            </w:r>
          </w:p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277" w:type="dxa"/>
          </w:tcPr>
          <w:p w:rsidR="00317CB4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</w:p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275" w:type="dxa"/>
          </w:tcPr>
          <w:p w:rsidR="00317CB4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</w:p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</w:tr>
      <w:tr w:rsidR="00317CB4" w:rsidRPr="004C0043" w:rsidTr="00317CB4">
        <w:trPr>
          <w:trHeight w:val="400"/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Доля грунтовых дорог в сети автодорог </w:t>
            </w:r>
            <w:r w:rsidRPr="004C0043">
              <w:rPr>
                <w:sz w:val="24"/>
                <w:szCs w:val="24"/>
              </w:rPr>
              <w:br/>
              <w:t xml:space="preserve">общего пользования, %        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52</w:t>
            </w:r>
          </w:p>
        </w:tc>
        <w:tc>
          <w:tcPr>
            <w:tcW w:w="1275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52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</w:tr>
      <w:tr w:rsidR="00317CB4" w:rsidRPr="004C0043" w:rsidTr="00317CB4">
        <w:trPr>
          <w:trHeight w:val="600"/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Текущий ремонт автодорог, включая     </w:t>
            </w:r>
            <w:r w:rsidRPr="004C0043">
              <w:rPr>
                <w:sz w:val="24"/>
                <w:szCs w:val="24"/>
              </w:rPr>
              <w:br/>
              <w:t xml:space="preserve">поверхностную обработку и             </w:t>
            </w:r>
            <w:r w:rsidRPr="004C0043">
              <w:rPr>
                <w:sz w:val="24"/>
                <w:szCs w:val="24"/>
              </w:rPr>
              <w:br/>
              <w:t xml:space="preserve">планово-предупредительный ремонт, км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28696B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17</w:t>
            </w:r>
            <w:r w:rsidR="0028696B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1275" w:type="dxa"/>
            <w:vAlign w:val="center"/>
          </w:tcPr>
          <w:p w:rsidR="00317CB4" w:rsidRPr="00DD12A0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317CB4" w:rsidRPr="004C0043" w:rsidTr="00317CB4">
        <w:trPr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Капитальный ремонт автодорог, км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28696B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</w:t>
            </w:r>
            <w:r w:rsidR="0028696B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1275" w:type="dxa"/>
            <w:vAlign w:val="center"/>
          </w:tcPr>
          <w:p w:rsidR="00317CB4" w:rsidRPr="00DD12A0" w:rsidRDefault="00317CB4" w:rsidP="0028696B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4</w:t>
            </w:r>
            <w:r w:rsidR="0028696B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4,9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</w:t>
            </w:r>
          </w:p>
        </w:tc>
      </w:tr>
      <w:tr w:rsidR="00317CB4" w:rsidRPr="004C0043" w:rsidTr="00317CB4">
        <w:trPr>
          <w:trHeight w:val="400"/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Строительство и ремонт искусственных  </w:t>
            </w:r>
            <w:r w:rsidRPr="004C0043">
              <w:rPr>
                <w:sz w:val="24"/>
                <w:szCs w:val="24"/>
              </w:rPr>
              <w:br/>
              <w:t xml:space="preserve">сооружений (мостов), единиц  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1275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1277" w:type="dxa"/>
            <w:vAlign w:val="center"/>
          </w:tcPr>
          <w:p w:rsidR="00317CB4" w:rsidRPr="004C0043" w:rsidRDefault="0028696B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75" w:type="dxa"/>
            <w:vAlign w:val="center"/>
          </w:tcPr>
          <w:p w:rsidR="00317CB4" w:rsidRPr="004C0043" w:rsidRDefault="0028696B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317CB4" w:rsidRPr="004C0043" w:rsidTr="00317CB4">
        <w:trPr>
          <w:trHeight w:val="556"/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Количество перевезенных пассажиров    </w:t>
            </w:r>
            <w:r w:rsidRPr="004C0043">
              <w:rPr>
                <w:sz w:val="24"/>
                <w:szCs w:val="24"/>
              </w:rPr>
              <w:br/>
              <w:t xml:space="preserve">транспортом общего пользования в      </w:t>
            </w:r>
            <w:r w:rsidRPr="004C0043">
              <w:rPr>
                <w:sz w:val="24"/>
                <w:szCs w:val="24"/>
              </w:rPr>
              <w:br/>
              <w:t xml:space="preserve">муниципальном, межмуниципальном       </w:t>
            </w:r>
            <w:r w:rsidRPr="004C0043">
              <w:rPr>
                <w:sz w:val="24"/>
                <w:szCs w:val="24"/>
              </w:rPr>
              <w:br/>
              <w:t xml:space="preserve">(междугородном), пригородном          </w:t>
            </w:r>
            <w:r w:rsidRPr="004C0043">
              <w:rPr>
                <w:sz w:val="24"/>
                <w:szCs w:val="24"/>
              </w:rPr>
              <w:br/>
              <w:t xml:space="preserve">регулярном сообщении, тыс. пассажиров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900</w:t>
            </w:r>
          </w:p>
        </w:tc>
        <w:tc>
          <w:tcPr>
            <w:tcW w:w="1275" w:type="dxa"/>
            <w:vAlign w:val="center"/>
          </w:tcPr>
          <w:p w:rsidR="00317CB4" w:rsidRPr="00DD12A0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90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905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907</w:t>
            </w:r>
          </w:p>
        </w:tc>
      </w:tr>
      <w:tr w:rsidR="00317CB4" w:rsidRPr="004C0043" w:rsidTr="00317CB4">
        <w:trPr>
          <w:trHeight w:val="278"/>
          <w:tblCellSpacing w:w="5" w:type="nil"/>
        </w:trPr>
        <w:tc>
          <w:tcPr>
            <w:tcW w:w="4111" w:type="dxa"/>
          </w:tcPr>
          <w:p w:rsidR="00317CB4" w:rsidRPr="004C0043" w:rsidRDefault="00317CB4" w:rsidP="008B2487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Уровень охвата жителей сельских       </w:t>
            </w:r>
            <w:r w:rsidRPr="004C0043">
              <w:rPr>
                <w:sz w:val="24"/>
                <w:szCs w:val="24"/>
              </w:rPr>
              <w:br/>
              <w:t xml:space="preserve">населенных пунктов внутренним </w:t>
            </w:r>
            <w:r w:rsidRPr="004C0043">
              <w:rPr>
                <w:sz w:val="24"/>
                <w:szCs w:val="24"/>
              </w:rPr>
              <w:br/>
              <w:t xml:space="preserve">автобусным сообщением, %     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90</w:t>
            </w:r>
          </w:p>
        </w:tc>
        <w:tc>
          <w:tcPr>
            <w:tcW w:w="1275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90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</w:tr>
      <w:tr w:rsidR="00317CB4" w:rsidRPr="004C0043" w:rsidTr="00317CB4">
        <w:trPr>
          <w:trHeight w:val="600"/>
          <w:tblCellSpacing w:w="5" w:type="nil"/>
        </w:trPr>
        <w:tc>
          <w:tcPr>
            <w:tcW w:w="4111" w:type="dxa"/>
          </w:tcPr>
          <w:p w:rsidR="00317CB4" w:rsidRPr="004C0043" w:rsidRDefault="00317CB4" w:rsidP="008B2487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Количество маршрутов муниципального  </w:t>
            </w:r>
            <w:r w:rsidRPr="004C0043">
              <w:rPr>
                <w:sz w:val="24"/>
                <w:szCs w:val="24"/>
              </w:rPr>
              <w:br/>
              <w:t xml:space="preserve">сообщения, единиц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12</w:t>
            </w:r>
          </w:p>
        </w:tc>
        <w:tc>
          <w:tcPr>
            <w:tcW w:w="1275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12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317CB4" w:rsidRPr="004C0043" w:rsidTr="00317CB4">
        <w:trPr>
          <w:trHeight w:val="420"/>
          <w:tblCellSpacing w:w="5" w:type="nil"/>
        </w:trPr>
        <w:tc>
          <w:tcPr>
            <w:tcW w:w="4111" w:type="dxa"/>
          </w:tcPr>
          <w:p w:rsidR="00317CB4" w:rsidRPr="004C0043" w:rsidRDefault="00317CB4" w:rsidP="007811CD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Суммарная транспортная подвижность    </w:t>
            </w:r>
            <w:r w:rsidRPr="004C0043">
              <w:rPr>
                <w:sz w:val="24"/>
                <w:szCs w:val="24"/>
              </w:rPr>
              <w:br/>
              <w:t xml:space="preserve">населения в муниципальном            </w:t>
            </w:r>
            <w:r w:rsidRPr="004C0043">
              <w:rPr>
                <w:sz w:val="24"/>
                <w:szCs w:val="24"/>
              </w:rPr>
              <w:br/>
              <w:t xml:space="preserve">сообщении, обеспеченная пассажирским  </w:t>
            </w:r>
            <w:r w:rsidRPr="004C0043">
              <w:rPr>
                <w:sz w:val="24"/>
                <w:szCs w:val="24"/>
              </w:rPr>
              <w:br/>
              <w:t>транспортом общего пользования</w:t>
            </w:r>
            <w:r w:rsidR="0028696B">
              <w:rPr>
                <w:sz w:val="24"/>
                <w:szCs w:val="24"/>
              </w:rPr>
              <w:t>,</w:t>
            </w:r>
            <w:r w:rsidRPr="004C0043">
              <w:rPr>
                <w:sz w:val="24"/>
                <w:szCs w:val="24"/>
              </w:rPr>
              <w:br/>
              <w:t xml:space="preserve"> поездок  на 1 жителя в год            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</w:t>
            </w:r>
          </w:p>
        </w:tc>
        <w:tc>
          <w:tcPr>
            <w:tcW w:w="1275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317CB4" w:rsidRPr="004C0043" w:rsidTr="00317CB4">
        <w:trPr>
          <w:trHeight w:val="400"/>
          <w:tblCellSpacing w:w="5" w:type="nil"/>
        </w:trPr>
        <w:tc>
          <w:tcPr>
            <w:tcW w:w="4111" w:type="dxa"/>
          </w:tcPr>
          <w:p w:rsidR="00317CB4" w:rsidRPr="004C0043" w:rsidRDefault="00317CB4" w:rsidP="00685D02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Пробег автобусов с пассажирами на     </w:t>
            </w:r>
            <w:r w:rsidRPr="004C0043">
              <w:rPr>
                <w:sz w:val="24"/>
                <w:szCs w:val="24"/>
              </w:rPr>
              <w:br/>
              <w:t xml:space="preserve">маршруте, тыс. км            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190</w:t>
            </w:r>
          </w:p>
        </w:tc>
        <w:tc>
          <w:tcPr>
            <w:tcW w:w="1275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190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190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190</w:t>
            </w:r>
          </w:p>
        </w:tc>
      </w:tr>
      <w:tr w:rsidR="00317CB4" w:rsidRPr="004C0043" w:rsidTr="00317CB4">
        <w:trPr>
          <w:trHeight w:val="600"/>
          <w:tblCellSpacing w:w="5" w:type="nil"/>
        </w:trPr>
        <w:tc>
          <w:tcPr>
            <w:tcW w:w="4111" w:type="dxa"/>
          </w:tcPr>
          <w:p w:rsidR="00317CB4" w:rsidRPr="004C0043" w:rsidRDefault="00317CB4" w:rsidP="007811CD">
            <w:pPr>
              <w:pStyle w:val="ConsPlusCell"/>
              <w:rPr>
                <w:sz w:val="24"/>
                <w:szCs w:val="24"/>
              </w:rPr>
            </w:pPr>
            <w:r w:rsidRPr="004C0043">
              <w:rPr>
                <w:sz w:val="24"/>
                <w:szCs w:val="24"/>
              </w:rPr>
              <w:t xml:space="preserve">Износ парка автобусов муниципального </w:t>
            </w:r>
            <w:r w:rsidRPr="004C0043">
              <w:rPr>
                <w:sz w:val="24"/>
                <w:szCs w:val="24"/>
              </w:rPr>
              <w:br/>
            </w:r>
            <w:r w:rsidRPr="004C0043">
              <w:rPr>
                <w:sz w:val="24"/>
                <w:szCs w:val="24"/>
              </w:rPr>
              <w:lastRenderedPageBreak/>
              <w:t xml:space="preserve">сообщения, %                          </w:t>
            </w:r>
          </w:p>
        </w:tc>
        <w:tc>
          <w:tcPr>
            <w:tcW w:w="1417" w:type="dxa"/>
            <w:vAlign w:val="center"/>
          </w:tcPr>
          <w:p w:rsidR="00317CB4" w:rsidRPr="00E95F73" w:rsidRDefault="00317CB4" w:rsidP="00685D02">
            <w:pPr>
              <w:pStyle w:val="ConsPlusCell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lastRenderedPageBreak/>
              <w:t>60</w:t>
            </w:r>
          </w:p>
        </w:tc>
        <w:tc>
          <w:tcPr>
            <w:tcW w:w="1275" w:type="dxa"/>
            <w:vAlign w:val="center"/>
          </w:tcPr>
          <w:p w:rsidR="00317CB4" w:rsidRPr="00DD12A0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  <w:tc>
          <w:tcPr>
            <w:tcW w:w="1277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</w:t>
            </w:r>
          </w:p>
        </w:tc>
        <w:tc>
          <w:tcPr>
            <w:tcW w:w="1275" w:type="dxa"/>
            <w:vAlign w:val="center"/>
          </w:tcPr>
          <w:p w:rsidR="00317CB4" w:rsidRPr="004C0043" w:rsidRDefault="00317CB4" w:rsidP="00685D02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</w:tr>
    </w:tbl>
    <w:p w:rsidR="00317CB4" w:rsidRDefault="00317CB4" w:rsidP="00317CB4">
      <w:pPr>
        <w:ind w:firstLine="510"/>
        <w:jc w:val="both"/>
        <w:rPr>
          <w:sz w:val="28"/>
        </w:rPr>
      </w:pPr>
    </w:p>
    <w:p w:rsidR="00994964" w:rsidRDefault="00994964" w:rsidP="00994964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sz w:val="28"/>
          <w:szCs w:val="28"/>
        </w:rPr>
      </w:pPr>
      <w:bookmarkStart w:id="305" w:name="_Toc367269122"/>
      <w:r w:rsidRPr="00994964">
        <w:rPr>
          <w:rFonts w:ascii="Times New Roman" w:hAnsi="Times New Roman"/>
          <w:b w:val="0"/>
          <w:i/>
          <w:color w:val="auto"/>
          <w:sz w:val="28"/>
          <w:szCs w:val="28"/>
        </w:rPr>
        <w:t>Совершенствование градостроительной политики</w:t>
      </w:r>
      <w:bookmarkEnd w:id="305"/>
    </w:p>
    <w:p w:rsidR="00994964" w:rsidRPr="00994964" w:rsidRDefault="00994964" w:rsidP="00994964"/>
    <w:p w:rsidR="00994964" w:rsidRPr="007B4257" w:rsidRDefault="00994964" w:rsidP="00994964">
      <w:pPr>
        <w:ind w:firstLine="709"/>
        <w:jc w:val="both"/>
        <w:rPr>
          <w:sz w:val="28"/>
          <w:szCs w:val="28"/>
        </w:rPr>
      </w:pPr>
      <w:r w:rsidRPr="007B4257">
        <w:rPr>
          <w:sz w:val="28"/>
          <w:szCs w:val="28"/>
        </w:rPr>
        <w:t xml:space="preserve">Задача </w:t>
      </w:r>
      <w:r>
        <w:rPr>
          <w:sz w:val="28"/>
          <w:szCs w:val="28"/>
        </w:rPr>
        <w:t xml:space="preserve">– </w:t>
      </w:r>
      <w:r w:rsidRPr="007B4257">
        <w:rPr>
          <w:iCs/>
          <w:sz w:val="28"/>
          <w:szCs w:val="28"/>
        </w:rPr>
        <w:t xml:space="preserve">создание условий для осуществления градостроительной деятельности на территории </w:t>
      </w:r>
      <w:r>
        <w:rPr>
          <w:iCs/>
          <w:sz w:val="28"/>
          <w:szCs w:val="28"/>
        </w:rPr>
        <w:t xml:space="preserve"> района</w:t>
      </w:r>
      <w:r w:rsidRPr="007B4257">
        <w:rPr>
          <w:sz w:val="28"/>
          <w:szCs w:val="28"/>
        </w:rPr>
        <w:t>.</w:t>
      </w:r>
    </w:p>
    <w:p w:rsidR="00994964" w:rsidRPr="007B4257" w:rsidRDefault="00994964" w:rsidP="00994964">
      <w:pPr>
        <w:ind w:firstLine="709"/>
        <w:jc w:val="both"/>
        <w:rPr>
          <w:sz w:val="28"/>
          <w:szCs w:val="28"/>
        </w:rPr>
      </w:pPr>
      <w:r w:rsidRPr="007B4257">
        <w:rPr>
          <w:sz w:val="28"/>
          <w:szCs w:val="28"/>
        </w:rPr>
        <w:t xml:space="preserve">Направления деятельности: </w:t>
      </w:r>
    </w:p>
    <w:p w:rsidR="00994964" w:rsidRDefault="00994964" w:rsidP="0099496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содействие в обеспечении сельских поселений района актуальной градостроительной документацией, выполнение полномочий  в части разработки документов территориального планирования;</w:t>
      </w:r>
    </w:p>
    <w:p w:rsidR="00994964" w:rsidRDefault="00994964" w:rsidP="0099496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обеспечение контроля за градостроительной деятельностью органов местного самоуправления сельских поселений  в рамках градостроительного и земельного законодательства;</w:t>
      </w:r>
    </w:p>
    <w:p w:rsidR="00994964" w:rsidRDefault="00994964" w:rsidP="0099496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местных нормативов градостроительного проектирования;</w:t>
      </w:r>
    </w:p>
    <w:p w:rsidR="00994964" w:rsidRPr="005043EA" w:rsidRDefault="00994964" w:rsidP="0099496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вовлечение общественности в процесс выработки согласованного мнения об организации архитектурной среды поселений.</w:t>
      </w:r>
    </w:p>
    <w:p w:rsidR="00994964" w:rsidRPr="007B4257" w:rsidRDefault="00994964" w:rsidP="00994964">
      <w:pPr>
        <w:ind w:firstLine="709"/>
        <w:rPr>
          <w:sz w:val="28"/>
          <w:szCs w:val="28"/>
        </w:rPr>
      </w:pPr>
      <w:r w:rsidRPr="007B4257">
        <w:rPr>
          <w:sz w:val="28"/>
          <w:szCs w:val="28"/>
        </w:rPr>
        <w:t>Программ</w:t>
      </w:r>
      <w:r>
        <w:rPr>
          <w:sz w:val="28"/>
          <w:szCs w:val="28"/>
        </w:rPr>
        <w:t>ы</w:t>
      </w:r>
      <w:r w:rsidRPr="007B4257">
        <w:rPr>
          <w:sz w:val="28"/>
          <w:szCs w:val="28"/>
        </w:rPr>
        <w:t>, направленн</w:t>
      </w:r>
      <w:r>
        <w:rPr>
          <w:sz w:val="28"/>
          <w:szCs w:val="28"/>
        </w:rPr>
        <w:t>ые</w:t>
      </w:r>
      <w:r w:rsidRPr="007B4257">
        <w:rPr>
          <w:sz w:val="28"/>
          <w:szCs w:val="28"/>
        </w:rPr>
        <w:t xml:space="preserve"> на решение поставленн</w:t>
      </w:r>
      <w:r>
        <w:rPr>
          <w:sz w:val="28"/>
          <w:szCs w:val="28"/>
        </w:rPr>
        <w:t>ой</w:t>
      </w:r>
      <w:r w:rsidRPr="007B4257">
        <w:rPr>
          <w:sz w:val="28"/>
          <w:szCs w:val="28"/>
        </w:rPr>
        <w:t xml:space="preserve"> задач</w:t>
      </w:r>
      <w:r>
        <w:rPr>
          <w:sz w:val="28"/>
          <w:szCs w:val="28"/>
        </w:rPr>
        <w:t>и</w:t>
      </w:r>
      <w:r w:rsidRPr="007B4257">
        <w:rPr>
          <w:sz w:val="28"/>
          <w:szCs w:val="28"/>
        </w:rPr>
        <w:t xml:space="preserve">: </w:t>
      </w:r>
    </w:p>
    <w:p w:rsidR="004E48E2" w:rsidRDefault="00994964" w:rsidP="006314F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7B4257">
        <w:rPr>
          <w:sz w:val="28"/>
          <w:szCs w:val="28"/>
        </w:rPr>
        <w:t>одпрограмма «Территориальное планирование Новосибирской области» долгосрочной целевой программы «Стимулирование развития жилищного строительства в Новосибирской области на 2011-2015 годы</w:t>
      </w:r>
      <w:r w:rsidR="001A1C4C">
        <w:rPr>
          <w:sz w:val="28"/>
          <w:szCs w:val="28"/>
        </w:rPr>
        <w:t>.</w:t>
      </w:r>
    </w:p>
    <w:p w:rsidR="00994964" w:rsidRDefault="00994964" w:rsidP="00994964">
      <w:pPr>
        <w:ind w:firstLine="709"/>
        <w:rPr>
          <w:sz w:val="28"/>
          <w:szCs w:val="28"/>
        </w:rPr>
      </w:pPr>
      <w:r w:rsidRPr="007B4257">
        <w:rPr>
          <w:sz w:val="28"/>
          <w:szCs w:val="28"/>
        </w:rPr>
        <w:t>Планируемые результаты деятельности:</w:t>
      </w:r>
    </w:p>
    <w:tbl>
      <w:tblPr>
        <w:tblW w:w="94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395"/>
        <w:gridCol w:w="1559"/>
        <w:gridCol w:w="1162"/>
        <w:gridCol w:w="1163"/>
        <w:gridCol w:w="1163"/>
      </w:tblGrid>
      <w:tr w:rsidR="00994964" w:rsidRPr="00D7352F" w:rsidTr="003500CF">
        <w:trPr>
          <w:tblHeader/>
        </w:trPr>
        <w:tc>
          <w:tcPr>
            <w:tcW w:w="4395" w:type="dxa"/>
            <w:vAlign w:val="center"/>
          </w:tcPr>
          <w:p w:rsidR="00994964" w:rsidRPr="00955605" w:rsidRDefault="00994964" w:rsidP="003500CF">
            <w:pPr>
              <w:jc w:val="center"/>
            </w:pPr>
            <w:r w:rsidRPr="00955605">
              <w:t>Наименование показателя</w:t>
            </w:r>
          </w:p>
        </w:tc>
        <w:tc>
          <w:tcPr>
            <w:tcW w:w="1559" w:type="dxa"/>
            <w:vAlign w:val="center"/>
          </w:tcPr>
          <w:p w:rsidR="00994964" w:rsidRPr="00955605" w:rsidRDefault="00994964" w:rsidP="008021B1">
            <w:pPr>
              <w:jc w:val="center"/>
            </w:pPr>
            <w:r w:rsidRPr="00955605">
              <w:t>201</w:t>
            </w:r>
            <w:r>
              <w:t>3 год</w:t>
            </w:r>
            <w:r w:rsidRPr="00955605">
              <w:br/>
              <w:t>(ожидаемое значение)</w:t>
            </w:r>
          </w:p>
        </w:tc>
        <w:tc>
          <w:tcPr>
            <w:tcW w:w="1162" w:type="dxa"/>
            <w:vAlign w:val="center"/>
          </w:tcPr>
          <w:p w:rsidR="00994964" w:rsidRDefault="00994964" w:rsidP="008021B1">
            <w:pPr>
              <w:jc w:val="center"/>
            </w:pPr>
            <w:r w:rsidRPr="00955605">
              <w:t>201</w:t>
            </w:r>
            <w:r>
              <w:t>4</w:t>
            </w:r>
          </w:p>
          <w:p w:rsidR="00994964" w:rsidRPr="00955605" w:rsidRDefault="00994964" w:rsidP="008021B1">
            <w:pPr>
              <w:jc w:val="center"/>
            </w:pPr>
            <w:r>
              <w:t>год</w:t>
            </w:r>
          </w:p>
        </w:tc>
        <w:tc>
          <w:tcPr>
            <w:tcW w:w="1163" w:type="dxa"/>
            <w:vAlign w:val="center"/>
          </w:tcPr>
          <w:p w:rsidR="00994964" w:rsidRDefault="00994964" w:rsidP="008021B1">
            <w:pPr>
              <w:jc w:val="center"/>
            </w:pPr>
            <w:r w:rsidRPr="00955605">
              <w:t>201</w:t>
            </w:r>
            <w:r>
              <w:t>5</w:t>
            </w:r>
          </w:p>
          <w:p w:rsidR="00994964" w:rsidRPr="00955605" w:rsidRDefault="00994964" w:rsidP="008021B1">
            <w:pPr>
              <w:jc w:val="center"/>
            </w:pPr>
            <w:r>
              <w:t>год</w:t>
            </w:r>
          </w:p>
        </w:tc>
        <w:tc>
          <w:tcPr>
            <w:tcW w:w="1163" w:type="dxa"/>
            <w:vAlign w:val="center"/>
          </w:tcPr>
          <w:p w:rsidR="00994964" w:rsidRDefault="00994964" w:rsidP="008021B1">
            <w:pPr>
              <w:jc w:val="center"/>
            </w:pPr>
            <w:r w:rsidRPr="00955605">
              <w:t>201</w:t>
            </w:r>
            <w:r>
              <w:t>6</w:t>
            </w:r>
          </w:p>
          <w:p w:rsidR="00994964" w:rsidRPr="00955605" w:rsidRDefault="00994964" w:rsidP="008021B1">
            <w:pPr>
              <w:jc w:val="center"/>
            </w:pPr>
            <w:r>
              <w:t>год</w:t>
            </w:r>
          </w:p>
        </w:tc>
      </w:tr>
      <w:tr w:rsidR="00994964" w:rsidRPr="00D7352F" w:rsidTr="003500CF">
        <w:tc>
          <w:tcPr>
            <w:tcW w:w="4395" w:type="dxa"/>
          </w:tcPr>
          <w:p w:rsidR="00994964" w:rsidRPr="00D7352F" w:rsidRDefault="00994964" w:rsidP="00272E02">
            <w:r>
              <w:t>Количество муниципальных образований, в которых имеется необходимость корректировки градостроительной документации, % от общего количества муниципальных образований</w:t>
            </w:r>
          </w:p>
        </w:tc>
        <w:tc>
          <w:tcPr>
            <w:tcW w:w="1559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75,0</w:t>
            </w:r>
          </w:p>
        </w:tc>
        <w:tc>
          <w:tcPr>
            <w:tcW w:w="1162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20,0</w:t>
            </w:r>
          </w:p>
        </w:tc>
        <w:tc>
          <w:tcPr>
            <w:tcW w:w="1163" w:type="dxa"/>
            <w:vAlign w:val="center"/>
          </w:tcPr>
          <w:p w:rsidR="00994964" w:rsidRPr="008F3CBC" w:rsidRDefault="00994964" w:rsidP="00272E02">
            <w:pPr>
              <w:jc w:val="center"/>
            </w:pPr>
            <w:r>
              <w:t>15,0</w:t>
            </w:r>
          </w:p>
        </w:tc>
        <w:tc>
          <w:tcPr>
            <w:tcW w:w="1163" w:type="dxa"/>
            <w:vAlign w:val="center"/>
          </w:tcPr>
          <w:p w:rsidR="00994964" w:rsidRPr="008F3CBC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10,0</w:t>
            </w:r>
          </w:p>
        </w:tc>
      </w:tr>
    </w:tbl>
    <w:p w:rsidR="004E48E2" w:rsidRDefault="004E48E2" w:rsidP="00994964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sz w:val="28"/>
          <w:szCs w:val="28"/>
        </w:rPr>
      </w:pPr>
      <w:bookmarkStart w:id="306" w:name="_Toc343849510"/>
    </w:p>
    <w:p w:rsidR="00994964" w:rsidRDefault="00994964" w:rsidP="00994964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sz w:val="28"/>
          <w:szCs w:val="28"/>
        </w:rPr>
      </w:pPr>
      <w:bookmarkStart w:id="307" w:name="_Toc367269123"/>
      <w:r w:rsidRPr="00994964">
        <w:rPr>
          <w:rFonts w:ascii="Times New Roman" w:hAnsi="Times New Roman"/>
          <w:b w:val="0"/>
          <w:i/>
          <w:color w:val="auto"/>
          <w:sz w:val="28"/>
          <w:szCs w:val="28"/>
        </w:rPr>
        <w:t>Формирование условий для повышения доступности жилья во всех сегментах рынка для всех категорий граждан</w:t>
      </w:r>
      <w:bookmarkEnd w:id="306"/>
      <w:bookmarkEnd w:id="307"/>
    </w:p>
    <w:p w:rsidR="00994964" w:rsidRPr="00994964" w:rsidRDefault="00994964" w:rsidP="00994964"/>
    <w:p w:rsidR="00994964" w:rsidRPr="007B4257" w:rsidRDefault="00994964" w:rsidP="00822771">
      <w:pPr>
        <w:ind w:firstLine="709"/>
        <w:jc w:val="both"/>
        <w:rPr>
          <w:sz w:val="28"/>
          <w:szCs w:val="28"/>
        </w:rPr>
      </w:pPr>
      <w:r w:rsidRPr="007B4257">
        <w:rPr>
          <w:sz w:val="28"/>
          <w:szCs w:val="28"/>
        </w:rPr>
        <w:t xml:space="preserve">Задача 1 </w:t>
      </w:r>
      <w:r>
        <w:rPr>
          <w:sz w:val="28"/>
          <w:szCs w:val="28"/>
        </w:rPr>
        <w:t xml:space="preserve">– </w:t>
      </w:r>
      <w:r w:rsidRPr="007B4257">
        <w:rPr>
          <w:sz w:val="28"/>
          <w:szCs w:val="28"/>
        </w:rPr>
        <w:t xml:space="preserve">развитие жилищного строительства на территории </w:t>
      </w:r>
      <w:r>
        <w:rPr>
          <w:sz w:val="28"/>
          <w:szCs w:val="28"/>
        </w:rPr>
        <w:t>района</w:t>
      </w:r>
      <w:r w:rsidRPr="007B4257">
        <w:rPr>
          <w:sz w:val="28"/>
          <w:szCs w:val="28"/>
        </w:rPr>
        <w:t>, увеличение предложения во всех сегментах жилищного рынка.</w:t>
      </w:r>
    </w:p>
    <w:p w:rsidR="00994964" w:rsidRPr="007B4257" w:rsidRDefault="00994964" w:rsidP="00822771">
      <w:pPr>
        <w:ind w:firstLine="709"/>
        <w:rPr>
          <w:sz w:val="28"/>
          <w:szCs w:val="28"/>
        </w:rPr>
      </w:pPr>
      <w:r w:rsidRPr="007B4257">
        <w:rPr>
          <w:sz w:val="28"/>
          <w:szCs w:val="28"/>
        </w:rPr>
        <w:t xml:space="preserve">Направления деятельности: </w:t>
      </w:r>
    </w:p>
    <w:p w:rsidR="00994964" w:rsidRDefault="00994964" w:rsidP="00822771">
      <w:pPr>
        <w:ind w:firstLine="709"/>
        <w:jc w:val="both"/>
        <w:rPr>
          <w:iCs/>
          <w:sz w:val="28"/>
          <w:szCs w:val="28"/>
        </w:rPr>
      </w:pPr>
      <w:r w:rsidRPr="00B45DF1">
        <w:rPr>
          <w:iCs/>
          <w:sz w:val="28"/>
          <w:szCs w:val="28"/>
        </w:rPr>
        <w:t>со</w:t>
      </w:r>
      <w:r>
        <w:rPr>
          <w:iCs/>
          <w:sz w:val="28"/>
          <w:szCs w:val="28"/>
        </w:rPr>
        <w:t>здание условий для увеличения объемов строительства жилья расширение практики комплексного, в том числе малоэтажного жилищного строительства;</w:t>
      </w:r>
    </w:p>
    <w:p w:rsidR="00994964" w:rsidRDefault="00994964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стимулирование индивидуального жилищного строительства в поселениях района;</w:t>
      </w:r>
    </w:p>
    <w:p w:rsidR="00994964" w:rsidRDefault="00994964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организация строительства служебного жилья для работников бюджетной сферы; </w:t>
      </w:r>
    </w:p>
    <w:p w:rsidR="00994964" w:rsidRDefault="00994964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обеспечение опережающего предложения подготовленных земельных участков для жилищного строительства и  инженерной </w:t>
      </w:r>
      <w:r w:rsidRPr="00E25D77">
        <w:rPr>
          <w:iCs/>
          <w:sz w:val="28"/>
          <w:szCs w:val="28"/>
        </w:rPr>
        <w:t>подготовке площадок</w:t>
      </w:r>
      <w:r>
        <w:rPr>
          <w:iCs/>
          <w:sz w:val="28"/>
          <w:szCs w:val="28"/>
        </w:rPr>
        <w:t>;</w:t>
      </w:r>
    </w:p>
    <w:p w:rsidR="00994964" w:rsidRDefault="00994964" w:rsidP="00994964">
      <w:pPr>
        <w:rPr>
          <w:iCs/>
          <w:sz w:val="28"/>
          <w:szCs w:val="28"/>
        </w:rPr>
      </w:pPr>
      <w:r w:rsidRPr="00E25D77">
        <w:rPr>
          <w:iCs/>
          <w:sz w:val="28"/>
          <w:szCs w:val="28"/>
        </w:rPr>
        <w:t>внедрение новых технологических решений</w:t>
      </w:r>
      <w:r>
        <w:rPr>
          <w:iCs/>
          <w:sz w:val="28"/>
          <w:szCs w:val="28"/>
        </w:rPr>
        <w:t>.</w:t>
      </w:r>
    </w:p>
    <w:p w:rsidR="00994964" w:rsidRPr="00955605" w:rsidRDefault="00994964" w:rsidP="00822771">
      <w:pPr>
        <w:ind w:firstLine="709"/>
        <w:jc w:val="both"/>
        <w:rPr>
          <w:sz w:val="28"/>
          <w:szCs w:val="28"/>
        </w:rPr>
      </w:pPr>
      <w:r w:rsidRPr="007B4257">
        <w:rPr>
          <w:sz w:val="28"/>
          <w:szCs w:val="28"/>
        </w:rPr>
        <w:t xml:space="preserve">Задача 2 </w:t>
      </w:r>
      <w:r>
        <w:rPr>
          <w:sz w:val="28"/>
          <w:szCs w:val="28"/>
        </w:rPr>
        <w:t xml:space="preserve">– </w:t>
      </w:r>
      <w:r w:rsidRPr="007B4257">
        <w:rPr>
          <w:iCs/>
          <w:sz w:val="28"/>
          <w:szCs w:val="28"/>
        </w:rPr>
        <w:t xml:space="preserve">повышение уровня обеспеченности населения жильем, поддержка жителей </w:t>
      </w:r>
      <w:r>
        <w:rPr>
          <w:iCs/>
          <w:sz w:val="28"/>
          <w:szCs w:val="28"/>
        </w:rPr>
        <w:t>района</w:t>
      </w:r>
      <w:r w:rsidRPr="007B4257">
        <w:rPr>
          <w:iCs/>
          <w:sz w:val="28"/>
          <w:szCs w:val="28"/>
        </w:rPr>
        <w:t xml:space="preserve"> в решении жилищных вопросов.</w:t>
      </w:r>
    </w:p>
    <w:p w:rsidR="00994964" w:rsidRPr="007B4257" w:rsidRDefault="00994964" w:rsidP="00822771">
      <w:pPr>
        <w:ind w:firstLine="709"/>
        <w:rPr>
          <w:sz w:val="28"/>
          <w:szCs w:val="28"/>
        </w:rPr>
      </w:pPr>
      <w:r w:rsidRPr="007B4257">
        <w:rPr>
          <w:sz w:val="28"/>
          <w:szCs w:val="28"/>
        </w:rPr>
        <w:t xml:space="preserve">Направления деятельности: </w:t>
      </w:r>
    </w:p>
    <w:p w:rsidR="00994964" w:rsidRDefault="00994964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реализация мер поддержки жителей района в решении жилищных проблем;</w:t>
      </w:r>
    </w:p>
    <w:p w:rsidR="00994964" w:rsidRDefault="00994964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содействие в обеспечении жильем многодетных семей, ветеранов, инвалидов и других социально незащищенных слоев населения;</w:t>
      </w:r>
    </w:p>
    <w:p w:rsidR="00994964" w:rsidRPr="006C5CB4" w:rsidRDefault="00994964" w:rsidP="00822771">
      <w:pPr>
        <w:ind w:firstLine="709"/>
        <w:rPr>
          <w:iCs/>
          <w:sz w:val="28"/>
          <w:szCs w:val="28"/>
        </w:rPr>
      </w:pPr>
      <w:r>
        <w:rPr>
          <w:iCs/>
          <w:sz w:val="28"/>
          <w:szCs w:val="28"/>
        </w:rPr>
        <w:t>развитие рынка коммерческого найма жилых помещений.</w:t>
      </w:r>
    </w:p>
    <w:p w:rsidR="00994964" w:rsidRPr="007B4257" w:rsidRDefault="00822771" w:rsidP="0082277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Программы</w:t>
      </w:r>
      <w:r w:rsidR="00994964" w:rsidRPr="007B4257">
        <w:rPr>
          <w:sz w:val="28"/>
          <w:szCs w:val="28"/>
        </w:rPr>
        <w:t xml:space="preserve">, направленные на решение поставленных задач: </w:t>
      </w:r>
    </w:p>
    <w:p w:rsidR="00822771" w:rsidRDefault="00822771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Указ Президента Российской Федерации от 07.05.2008 № 714 «Об обеспечении жильем ветеранов Великой Отечественной войны 1941-1945 годов»</w:t>
      </w:r>
    </w:p>
    <w:p w:rsidR="00822771" w:rsidRPr="00F04F83" w:rsidRDefault="00822771" w:rsidP="00822771">
      <w:pPr>
        <w:ind w:firstLine="709"/>
        <w:jc w:val="both"/>
        <w:rPr>
          <w:iCs/>
          <w:sz w:val="28"/>
          <w:szCs w:val="28"/>
        </w:rPr>
      </w:pPr>
      <w:r w:rsidRPr="00F04F83">
        <w:rPr>
          <w:iCs/>
          <w:sz w:val="28"/>
          <w:szCs w:val="28"/>
        </w:rPr>
        <w:t>Федеральн</w:t>
      </w:r>
      <w:r>
        <w:rPr>
          <w:iCs/>
          <w:sz w:val="28"/>
          <w:szCs w:val="28"/>
        </w:rPr>
        <w:t>ый</w:t>
      </w:r>
      <w:r w:rsidRPr="00F04F83">
        <w:rPr>
          <w:iCs/>
          <w:sz w:val="28"/>
          <w:szCs w:val="28"/>
        </w:rPr>
        <w:t xml:space="preserve"> закон от</w:t>
      </w:r>
      <w:r>
        <w:rPr>
          <w:iCs/>
          <w:sz w:val="28"/>
          <w:szCs w:val="28"/>
        </w:rPr>
        <w:t> </w:t>
      </w:r>
      <w:r w:rsidRPr="00F04F83">
        <w:rPr>
          <w:iCs/>
          <w:sz w:val="28"/>
          <w:szCs w:val="28"/>
        </w:rPr>
        <w:t>24.07.2008 № 161-ФЗ «О содействии развитию жилищного строительства»</w:t>
      </w:r>
    </w:p>
    <w:p w:rsidR="00994964" w:rsidRPr="009906D9" w:rsidRDefault="00822771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Ф</w:t>
      </w:r>
      <w:r w:rsidR="00994964" w:rsidRPr="009906D9">
        <w:rPr>
          <w:iCs/>
          <w:sz w:val="28"/>
          <w:szCs w:val="28"/>
        </w:rPr>
        <w:t>едеральн</w:t>
      </w:r>
      <w:r>
        <w:rPr>
          <w:iCs/>
          <w:sz w:val="28"/>
          <w:szCs w:val="28"/>
        </w:rPr>
        <w:t xml:space="preserve">ая </w:t>
      </w:r>
      <w:r w:rsidR="00994964" w:rsidRPr="009906D9">
        <w:rPr>
          <w:iCs/>
          <w:sz w:val="28"/>
          <w:szCs w:val="28"/>
        </w:rPr>
        <w:t xml:space="preserve"> целев</w:t>
      </w:r>
      <w:r>
        <w:rPr>
          <w:iCs/>
          <w:sz w:val="28"/>
          <w:szCs w:val="28"/>
        </w:rPr>
        <w:t>ая</w:t>
      </w:r>
      <w:r w:rsidR="00994964" w:rsidRPr="009906D9">
        <w:rPr>
          <w:iCs/>
          <w:sz w:val="28"/>
          <w:szCs w:val="28"/>
        </w:rPr>
        <w:t xml:space="preserve"> программ</w:t>
      </w:r>
      <w:r>
        <w:rPr>
          <w:iCs/>
          <w:sz w:val="28"/>
          <w:szCs w:val="28"/>
        </w:rPr>
        <w:t>а</w:t>
      </w:r>
      <w:r w:rsidR="00994964" w:rsidRPr="009906D9">
        <w:rPr>
          <w:iCs/>
          <w:sz w:val="28"/>
          <w:szCs w:val="28"/>
        </w:rPr>
        <w:t xml:space="preserve"> «Жилище</w:t>
      </w:r>
      <w:r w:rsidR="00994964">
        <w:rPr>
          <w:iCs/>
          <w:sz w:val="28"/>
          <w:szCs w:val="28"/>
        </w:rPr>
        <w:t>» на 2011-2015 годы</w:t>
      </w:r>
    </w:p>
    <w:p w:rsidR="00994964" w:rsidRPr="009906D9" w:rsidRDefault="00822771" w:rsidP="00822771">
      <w:pPr>
        <w:ind w:firstLine="709"/>
        <w:jc w:val="both"/>
        <w:rPr>
          <w:sz w:val="28"/>
          <w:szCs w:val="28"/>
        </w:rPr>
      </w:pPr>
      <w:r>
        <w:rPr>
          <w:iCs/>
          <w:sz w:val="28"/>
          <w:szCs w:val="28"/>
        </w:rPr>
        <w:t>Д</w:t>
      </w:r>
      <w:r w:rsidR="00994964" w:rsidRPr="009906D9">
        <w:rPr>
          <w:iCs/>
          <w:sz w:val="28"/>
          <w:szCs w:val="28"/>
        </w:rPr>
        <w:t xml:space="preserve">олгосрочная целевая программа «Стимулирование развития жилищного строительства в Новосибирской области на 2011-2015 годы» </w:t>
      </w:r>
    </w:p>
    <w:p w:rsidR="00994964" w:rsidRPr="009906D9" w:rsidRDefault="00822771" w:rsidP="00822771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Д</w:t>
      </w:r>
      <w:r w:rsidR="00994964" w:rsidRPr="009906D9">
        <w:rPr>
          <w:iCs/>
          <w:sz w:val="28"/>
          <w:szCs w:val="28"/>
        </w:rPr>
        <w:t>олгосрочная целевая программа «Обеспечение жильем молодых семей в Новосибирской области на 2011-2015 годы»</w:t>
      </w:r>
      <w:r w:rsidR="001A1C4C">
        <w:rPr>
          <w:iCs/>
          <w:sz w:val="28"/>
          <w:szCs w:val="28"/>
        </w:rPr>
        <w:t>.</w:t>
      </w:r>
    </w:p>
    <w:p w:rsidR="00994964" w:rsidRDefault="00994964" w:rsidP="00CE4E77">
      <w:pPr>
        <w:ind w:firstLine="709"/>
        <w:rPr>
          <w:sz w:val="28"/>
          <w:szCs w:val="28"/>
        </w:rPr>
      </w:pPr>
      <w:bookmarkStart w:id="308" w:name="_Toc343849511"/>
      <w:r w:rsidRPr="00F86F8C">
        <w:rPr>
          <w:sz w:val="28"/>
          <w:szCs w:val="28"/>
        </w:rPr>
        <w:t>Планируемые результаты деятельности:</w:t>
      </w:r>
    </w:p>
    <w:p w:rsidR="007811CD" w:rsidRPr="00F86F8C" w:rsidRDefault="007811CD" w:rsidP="00CE4E77">
      <w:pPr>
        <w:ind w:firstLine="709"/>
        <w:rPr>
          <w:sz w:val="28"/>
          <w:szCs w:val="28"/>
        </w:rPr>
      </w:pPr>
    </w:p>
    <w:tbl>
      <w:tblPr>
        <w:tblW w:w="96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245"/>
        <w:gridCol w:w="1417"/>
        <w:gridCol w:w="982"/>
        <w:gridCol w:w="982"/>
        <w:gridCol w:w="983"/>
      </w:tblGrid>
      <w:tr w:rsidR="00994964" w:rsidRPr="00D7352F" w:rsidTr="00284A31">
        <w:trPr>
          <w:tblHeader/>
        </w:trPr>
        <w:tc>
          <w:tcPr>
            <w:tcW w:w="5245" w:type="dxa"/>
            <w:vAlign w:val="center"/>
          </w:tcPr>
          <w:p w:rsidR="00994964" w:rsidRPr="00955605" w:rsidRDefault="00994964" w:rsidP="00272E02">
            <w:pPr>
              <w:autoSpaceDE w:val="0"/>
              <w:autoSpaceDN w:val="0"/>
              <w:adjustRightInd w:val="0"/>
              <w:jc w:val="center"/>
            </w:pPr>
            <w:r w:rsidRPr="00955605">
              <w:t>Наименование показателя</w:t>
            </w:r>
          </w:p>
        </w:tc>
        <w:tc>
          <w:tcPr>
            <w:tcW w:w="1417" w:type="dxa"/>
            <w:vAlign w:val="center"/>
          </w:tcPr>
          <w:p w:rsidR="00994964" w:rsidRPr="00955605" w:rsidRDefault="00994964" w:rsidP="00272E02">
            <w:pPr>
              <w:autoSpaceDE w:val="0"/>
              <w:autoSpaceDN w:val="0"/>
              <w:adjustRightInd w:val="0"/>
              <w:ind w:left="-156" w:right="-108"/>
              <w:jc w:val="center"/>
            </w:pPr>
            <w:r w:rsidRPr="00955605">
              <w:t>201</w:t>
            </w:r>
            <w:r>
              <w:t>3 год</w:t>
            </w:r>
            <w:r w:rsidRPr="00955605">
              <w:br/>
              <w:t>(ожидаемое значение)</w:t>
            </w:r>
          </w:p>
        </w:tc>
        <w:tc>
          <w:tcPr>
            <w:tcW w:w="982" w:type="dxa"/>
            <w:vAlign w:val="center"/>
          </w:tcPr>
          <w:p w:rsidR="00994964" w:rsidRPr="00955605" w:rsidRDefault="00994964" w:rsidP="00272E02">
            <w:pPr>
              <w:autoSpaceDE w:val="0"/>
              <w:autoSpaceDN w:val="0"/>
              <w:adjustRightInd w:val="0"/>
              <w:jc w:val="center"/>
            </w:pPr>
            <w:r w:rsidRPr="00955605">
              <w:t>201</w:t>
            </w:r>
            <w:r>
              <w:t>4 год</w:t>
            </w:r>
          </w:p>
        </w:tc>
        <w:tc>
          <w:tcPr>
            <w:tcW w:w="982" w:type="dxa"/>
            <w:vAlign w:val="center"/>
          </w:tcPr>
          <w:p w:rsidR="00994964" w:rsidRPr="00955605" w:rsidRDefault="00994964" w:rsidP="00272E02">
            <w:pPr>
              <w:autoSpaceDE w:val="0"/>
              <w:autoSpaceDN w:val="0"/>
              <w:adjustRightInd w:val="0"/>
              <w:jc w:val="center"/>
            </w:pPr>
            <w:r w:rsidRPr="00955605">
              <w:t>201</w:t>
            </w:r>
            <w:r>
              <w:t>5 год</w:t>
            </w:r>
          </w:p>
        </w:tc>
        <w:tc>
          <w:tcPr>
            <w:tcW w:w="983" w:type="dxa"/>
            <w:vAlign w:val="center"/>
          </w:tcPr>
          <w:p w:rsidR="00994964" w:rsidRPr="00955605" w:rsidRDefault="00994964" w:rsidP="00272E02">
            <w:pPr>
              <w:autoSpaceDE w:val="0"/>
              <w:autoSpaceDN w:val="0"/>
              <w:adjustRightInd w:val="0"/>
              <w:jc w:val="center"/>
            </w:pPr>
            <w:r w:rsidRPr="00955605">
              <w:t>201</w:t>
            </w:r>
            <w:r>
              <w:t>6 год</w:t>
            </w:r>
          </w:p>
        </w:tc>
      </w:tr>
      <w:tr w:rsidR="00994964" w:rsidRPr="00D7352F" w:rsidTr="00284A31">
        <w:tc>
          <w:tcPr>
            <w:tcW w:w="5245" w:type="dxa"/>
          </w:tcPr>
          <w:p w:rsidR="00994964" w:rsidRDefault="00994964" w:rsidP="00272E02">
            <w:r w:rsidRPr="00D7352F">
              <w:t>Доля малоэтажного (включая индивидуальное) жилья в общем объеме вводимого жилья</w:t>
            </w:r>
            <w:r>
              <w:t>,</w:t>
            </w:r>
            <w:r w:rsidRPr="00D7352F">
              <w:t xml:space="preserve"> %</w:t>
            </w:r>
          </w:p>
          <w:p w:rsidR="007811CD" w:rsidRPr="00D7352F" w:rsidRDefault="007811CD" w:rsidP="00272E02"/>
        </w:tc>
        <w:tc>
          <w:tcPr>
            <w:tcW w:w="1417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100,0</w:t>
            </w:r>
          </w:p>
        </w:tc>
        <w:tc>
          <w:tcPr>
            <w:tcW w:w="982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100,0</w:t>
            </w:r>
          </w:p>
        </w:tc>
        <w:tc>
          <w:tcPr>
            <w:tcW w:w="982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100,0</w:t>
            </w:r>
          </w:p>
        </w:tc>
        <w:tc>
          <w:tcPr>
            <w:tcW w:w="983" w:type="dxa"/>
            <w:vAlign w:val="center"/>
          </w:tcPr>
          <w:p w:rsidR="00994964" w:rsidRPr="00D7352F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100,0</w:t>
            </w:r>
          </w:p>
        </w:tc>
      </w:tr>
      <w:tr w:rsidR="00994964" w:rsidRPr="00D7352F" w:rsidTr="00284A31">
        <w:tc>
          <w:tcPr>
            <w:tcW w:w="5245" w:type="dxa"/>
          </w:tcPr>
          <w:p w:rsidR="00994964" w:rsidRPr="00D7352F" w:rsidRDefault="00994964" w:rsidP="00272E02">
            <w:r w:rsidRPr="00D7352F">
              <w:t xml:space="preserve">Общая площадь жилых помещений, приходящаяся в среднем на одного жителя </w:t>
            </w:r>
            <w:r>
              <w:t>района,</w:t>
            </w:r>
            <w:r w:rsidRPr="00D7352F">
              <w:t xml:space="preserve"> кв.</w:t>
            </w:r>
            <w:r>
              <w:t> </w:t>
            </w:r>
            <w:r w:rsidRPr="00D7352F">
              <w:t>м</w:t>
            </w:r>
          </w:p>
        </w:tc>
        <w:tc>
          <w:tcPr>
            <w:tcW w:w="1417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21,4</w:t>
            </w:r>
          </w:p>
        </w:tc>
        <w:tc>
          <w:tcPr>
            <w:tcW w:w="982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21,7</w:t>
            </w:r>
          </w:p>
        </w:tc>
        <w:tc>
          <w:tcPr>
            <w:tcW w:w="982" w:type="dxa"/>
            <w:vAlign w:val="center"/>
          </w:tcPr>
          <w:p w:rsidR="00994964" w:rsidRPr="00D7352F" w:rsidRDefault="00994964" w:rsidP="00272E02">
            <w:pPr>
              <w:jc w:val="center"/>
            </w:pPr>
            <w:r>
              <w:t>22,1</w:t>
            </w:r>
          </w:p>
        </w:tc>
        <w:tc>
          <w:tcPr>
            <w:tcW w:w="983" w:type="dxa"/>
            <w:vAlign w:val="center"/>
          </w:tcPr>
          <w:p w:rsidR="00994964" w:rsidRPr="00D7352F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22,4</w:t>
            </w:r>
          </w:p>
        </w:tc>
      </w:tr>
      <w:tr w:rsidR="00994964" w:rsidRPr="00D7352F" w:rsidTr="00284A31">
        <w:tc>
          <w:tcPr>
            <w:tcW w:w="5245" w:type="dxa"/>
          </w:tcPr>
          <w:p w:rsidR="007811CD" w:rsidRDefault="00994964" w:rsidP="007811CD">
            <w:r>
              <w:t>Площадь земельных участков, предоставленных для жилищного строительства и комплексного освоения в целях жилищного строительства, га</w:t>
            </w:r>
          </w:p>
        </w:tc>
        <w:tc>
          <w:tcPr>
            <w:tcW w:w="1417" w:type="dxa"/>
            <w:vAlign w:val="center"/>
          </w:tcPr>
          <w:p w:rsidR="00994964" w:rsidRPr="00380E19" w:rsidRDefault="00C54A57" w:rsidP="00272E02">
            <w:pPr>
              <w:jc w:val="center"/>
            </w:pPr>
            <w:r>
              <w:t>4,58</w:t>
            </w:r>
          </w:p>
        </w:tc>
        <w:tc>
          <w:tcPr>
            <w:tcW w:w="982" w:type="dxa"/>
            <w:vAlign w:val="center"/>
          </w:tcPr>
          <w:p w:rsidR="00994964" w:rsidRPr="00380E19" w:rsidRDefault="00C54A57" w:rsidP="00272E02">
            <w:pPr>
              <w:jc w:val="center"/>
            </w:pPr>
            <w:r>
              <w:t>6,3</w:t>
            </w:r>
          </w:p>
        </w:tc>
        <w:tc>
          <w:tcPr>
            <w:tcW w:w="982" w:type="dxa"/>
            <w:vAlign w:val="center"/>
          </w:tcPr>
          <w:p w:rsidR="00994964" w:rsidRPr="007A58EB" w:rsidRDefault="00C54A57" w:rsidP="00272E02">
            <w:pPr>
              <w:jc w:val="center"/>
            </w:pPr>
            <w:r>
              <w:t>7,5</w:t>
            </w:r>
          </w:p>
        </w:tc>
        <w:tc>
          <w:tcPr>
            <w:tcW w:w="983" w:type="dxa"/>
            <w:vAlign w:val="center"/>
          </w:tcPr>
          <w:p w:rsidR="00994964" w:rsidRPr="007A58EB" w:rsidRDefault="00C54A57" w:rsidP="00272E02">
            <w:pPr>
              <w:jc w:val="center"/>
            </w:pPr>
            <w:r>
              <w:t>8,3</w:t>
            </w:r>
          </w:p>
        </w:tc>
      </w:tr>
      <w:tr w:rsidR="00994964" w:rsidRPr="00D7352F" w:rsidTr="007811CD">
        <w:tc>
          <w:tcPr>
            <w:tcW w:w="5245" w:type="dxa"/>
            <w:tcBorders>
              <w:bottom w:val="single" w:sz="4" w:space="0" w:color="auto"/>
            </w:tcBorders>
          </w:tcPr>
          <w:p w:rsidR="00994964" w:rsidRDefault="00994964" w:rsidP="00272E02">
            <w:r>
              <w:t>Строительство служебного жилья, квартиры</w:t>
            </w:r>
          </w:p>
          <w:p w:rsidR="007811CD" w:rsidRPr="00D7352F" w:rsidRDefault="007811CD" w:rsidP="00272E02"/>
        </w:tc>
        <w:tc>
          <w:tcPr>
            <w:tcW w:w="1417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3</w:t>
            </w:r>
          </w:p>
        </w:tc>
        <w:tc>
          <w:tcPr>
            <w:tcW w:w="982" w:type="dxa"/>
            <w:vAlign w:val="center"/>
          </w:tcPr>
          <w:p w:rsidR="00994964" w:rsidRPr="004B66CA" w:rsidRDefault="00C54A57" w:rsidP="00272E02">
            <w:pPr>
              <w:jc w:val="center"/>
            </w:pPr>
            <w:r>
              <w:t>7</w:t>
            </w:r>
          </w:p>
        </w:tc>
        <w:tc>
          <w:tcPr>
            <w:tcW w:w="982" w:type="dxa"/>
            <w:vAlign w:val="center"/>
          </w:tcPr>
          <w:p w:rsidR="00994964" w:rsidRPr="004B66CA" w:rsidRDefault="00C54A57" w:rsidP="00272E02">
            <w:pPr>
              <w:jc w:val="center"/>
            </w:pPr>
            <w:r>
              <w:t>7</w:t>
            </w:r>
          </w:p>
        </w:tc>
        <w:tc>
          <w:tcPr>
            <w:tcW w:w="983" w:type="dxa"/>
            <w:vAlign w:val="center"/>
          </w:tcPr>
          <w:p w:rsidR="00994964" w:rsidRPr="00C54A57" w:rsidRDefault="00C54A57" w:rsidP="00272E0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94964" w:rsidRPr="00D7352F" w:rsidTr="00284A31">
        <w:tc>
          <w:tcPr>
            <w:tcW w:w="5245" w:type="dxa"/>
            <w:tcBorders>
              <w:bottom w:val="nil"/>
            </w:tcBorders>
          </w:tcPr>
          <w:p w:rsidR="00994964" w:rsidRPr="008C3F95" w:rsidRDefault="00994964" w:rsidP="007811CD">
            <w:r w:rsidRPr="008C3F95">
              <w:t>Количество застройщиков, которым предоставлены целевые субсидии на строительство индивидуального жилья , человек</w:t>
            </w:r>
          </w:p>
        </w:tc>
        <w:tc>
          <w:tcPr>
            <w:tcW w:w="1417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164</w:t>
            </w:r>
          </w:p>
        </w:tc>
        <w:tc>
          <w:tcPr>
            <w:tcW w:w="982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150</w:t>
            </w:r>
          </w:p>
        </w:tc>
        <w:tc>
          <w:tcPr>
            <w:tcW w:w="982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140</w:t>
            </w:r>
          </w:p>
        </w:tc>
        <w:tc>
          <w:tcPr>
            <w:tcW w:w="983" w:type="dxa"/>
            <w:vAlign w:val="center"/>
          </w:tcPr>
          <w:p w:rsidR="00994964" w:rsidRPr="004B66CA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130</w:t>
            </w:r>
          </w:p>
        </w:tc>
      </w:tr>
      <w:tr w:rsidR="00994964" w:rsidRPr="00D7352F" w:rsidTr="00284A31">
        <w:tc>
          <w:tcPr>
            <w:tcW w:w="5245" w:type="dxa"/>
          </w:tcPr>
          <w:p w:rsidR="00994964" w:rsidRPr="00D7352F" w:rsidRDefault="00994964" w:rsidP="00272E02">
            <w:r w:rsidRPr="008C3F95">
              <w:t xml:space="preserve">Количество застройщиков, которым предоставлены субсидии на </w:t>
            </w:r>
            <w:r>
              <w:t xml:space="preserve">компенсацию расходов по </w:t>
            </w:r>
            <w:r w:rsidRPr="008C3F95">
              <w:t>строительств</w:t>
            </w:r>
            <w:r>
              <w:t>у</w:t>
            </w:r>
            <w:r w:rsidRPr="008C3F95">
              <w:t xml:space="preserve"> индивидуальн</w:t>
            </w:r>
            <w:r>
              <w:t>ыхдомов и ввода их в эксплуатацию, человек</w:t>
            </w:r>
          </w:p>
        </w:tc>
        <w:tc>
          <w:tcPr>
            <w:tcW w:w="1417" w:type="dxa"/>
            <w:vAlign w:val="center"/>
          </w:tcPr>
          <w:p w:rsidR="00994964" w:rsidRDefault="00994964" w:rsidP="00272E02">
            <w:pPr>
              <w:jc w:val="center"/>
            </w:pPr>
            <w:r>
              <w:t>76</w:t>
            </w:r>
          </w:p>
        </w:tc>
        <w:tc>
          <w:tcPr>
            <w:tcW w:w="982" w:type="dxa"/>
            <w:vAlign w:val="center"/>
          </w:tcPr>
          <w:p w:rsidR="00994964" w:rsidRDefault="00994964" w:rsidP="00272E02">
            <w:pPr>
              <w:jc w:val="center"/>
            </w:pPr>
            <w:r>
              <w:t>95</w:t>
            </w:r>
          </w:p>
        </w:tc>
        <w:tc>
          <w:tcPr>
            <w:tcW w:w="982" w:type="dxa"/>
            <w:vAlign w:val="center"/>
          </w:tcPr>
          <w:p w:rsidR="00994964" w:rsidRDefault="00994964" w:rsidP="00272E02">
            <w:pPr>
              <w:jc w:val="center"/>
            </w:pPr>
            <w:r>
              <w:t>105</w:t>
            </w:r>
          </w:p>
        </w:tc>
        <w:tc>
          <w:tcPr>
            <w:tcW w:w="983" w:type="dxa"/>
            <w:vAlign w:val="center"/>
          </w:tcPr>
          <w:p w:rsidR="00C54A57" w:rsidRDefault="00C54A57" w:rsidP="00272E02">
            <w:pPr>
              <w:autoSpaceDE w:val="0"/>
              <w:autoSpaceDN w:val="0"/>
              <w:adjustRightInd w:val="0"/>
              <w:jc w:val="center"/>
            </w:pPr>
          </w:p>
          <w:p w:rsidR="00994964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120</w:t>
            </w:r>
          </w:p>
          <w:p w:rsidR="00994964" w:rsidRDefault="00994964" w:rsidP="00272E02">
            <w:pPr>
              <w:autoSpaceDE w:val="0"/>
              <w:autoSpaceDN w:val="0"/>
              <w:adjustRightInd w:val="0"/>
              <w:jc w:val="center"/>
            </w:pPr>
          </w:p>
        </w:tc>
      </w:tr>
      <w:tr w:rsidR="00994964" w:rsidRPr="00D7352F" w:rsidTr="00284A31">
        <w:tc>
          <w:tcPr>
            <w:tcW w:w="5245" w:type="dxa"/>
          </w:tcPr>
          <w:p w:rsidR="00994964" w:rsidRPr="00D7352F" w:rsidRDefault="00994964" w:rsidP="00272E02">
            <w:r>
              <w:t xml:space="preserve">Количество семей, участвующих в реализации мероприятий долгосрочной целевой программы </w:t>
            </w:r>
            <w:r>
              <w:lastRenderedPageBreak/>
              <w:t xml:space="preserve">«Обеспечение жильем молодых семей в Новосибирской области на 2011-2015 годы» </w:t>
            </w:r>
          </w:p>
        </w:tc>
        <w:tc>
          <w:tcPr>
            <w:tcW w:w="1417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lastRenderedPageBreak/>
              <w:t>137</w:t>
            </w:r>
          </w:p>
        </w:tc>
        <w:tc>
          <w:tcPr>
            <w:tcW w:w="982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158</w:t>
            </w:r>
          </w:p>
        </w:tc>
        <w:tc>
          <w:tcPr>
            <w:tcW w:w="982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190</w:t>
            </w:r>
          </w:p>
        </w:tc>
        <w:tc>
          <w:tcPr>
            <w:tcW w:w="983" w:type="dxa"/>
            <w:vAlign w:val="center"/>
          </w:tcPr>
          <w:p w:rsidR="00994964" w:rsidRPr="004B66CA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210</w:t>
            </w:r>
          </w:p>
        </w:tc>
      </w:tr>
      <w:tr w:rsidR="00994964" w:rsidRPr="00D7352F" w:rsidTr="00284A31">
        <w:tc>
          <w:tcPr>
            <w:tcW w:w="5245" w:type="dxa"/>
          </w:tcPr>
          <w:p w:rsidR="00994964" w:rsidRDefault="00994964" w:rsidP="00272E02">
            <w:pPr>
              <w:ind w:left="57"/>
            </w:pPr>
            <w:r w:rsidRPr="00855CCA">
              <w:lastRenderedPageBreak/>
              <w:t xml:space="preserve">в том числе </w:t>
            </w:r>
            <w:r>
              <w:t xml:space="preserve">семей, </w:t>
            </w:r>
            <w:r w:rsidRPr="00855CCA">
              <w:t>улучшивших жилищные условия за год</w:t>
            </w:r>
          </w:p>
        </w:tc>
        <w:tc>
          <w:tcPr>
            <w:tcW w:w="1417" w:type="dxa"/>
            <w:vAlign w:val="center"/>
          </w:tcPr>
          <w:p w:rsidR="00994964" w:rsidRPr="004B66CA" w:rsidRDefault="00C54A57" w:rsidP="00272E02">
            <w:pPr>
              <w:jc w:val="center"/>
            </w:pPr>
            <w:r>
              <w:t>23</w:t>
            </w:r>
          </w:p>
        </w:tc>
        <w:tc>
          <w:tcPr>
            <w:tcW w:w="982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18</w:t>
            </w:r>
          </w:p>
        </w:tc>
        <w:tc>
          <w:tcPr>
            <w:tcW w:w="982" w:type="dxa"/>
            <w:vAlign w:val="center"/>
          </w:tcPr>
          <w:p w:rsidR="00994964" w:rsidRPr="004B66CA" w:rsidRDefault="00994964" w:rsidP="00272E02">
            <w:pPr>
              <w:jc w:val="center"/>
            </w:pPr>
            <w:r>
              <w:t>18</w:t>
            </w:r>
          </w:p>
        </w:tc>
        <w:tc>
          <w:tcPr>
            <w:tcW w:w="983" w:type="dxa"/>
            <w:vAlign w:val="center"/>
          </w:tcPr>
          <w:p w:rsidR="00994964" w:rsidRPr="004B66CA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994964" w:rsidRPr="00D7352F" w:rsidTr="00284A31">
        <w:tc>
          <w:tcPr>
            <w:tcW w:w="5245" w:type="dxa"/>
            <w:tcBorders>
              <w:bottom w:val="nil"/>
            </w:tcBorders>
          </w:tcPr>
          <w:p w:rsidR="00994964" w:rsidRDefault="00994964" w:rsidP="00272E02">
            <w:r>
              <w:t>Обеспечение жилыми помещениями за счет бюджетных средств:</w:t>
            </w:r>
          </w:p>
        </w:tc>
        <w:tc>
          <w:tcPr>
            <w:tcW w:w="1417" w:type="dxa"/>
            <w:tcBorders>
              <w:bottom w:val="nil"/>
            </w:tcBorders>
            <w:vAlign w:val="center"/>
          </w:tcPr>
          <w:p w:rsidR="00994964" w:rsidRDefault="00994964" w:rsidP="00272E02">
            <w:pPr>
              <w:jc w:val="center"/>
            </w:pPr>
          </w:p>
        </w:tc>
        <w:tc>
          <w:tcPr>
            <w:tcW w:w="982" w:type="dxa"/>
            <w:tcBorders>
              <w:bottom w:val="nil"/>
            </w:tcBorders>
            <w:vAlign w:val="center"/>
          </w:tcPr>
          <w:p w:rsidR="00994964" w:rsidRDefault="00994964" w:rsidP="00272E02">
            <w:pPr>
              <w:jc w:val="center"/>
            </w:pPr>
          </w:p>
        </w:tc>
        <w:tc>
          <w:tcPr>
            <w:tcW w:w="982" w:type="dxa"/>
            <w:tcBorders>
              <w:bottom w:val="nil"/>
            </w:tcBorders>
            <w:vAlign w:val="center"/>
          </w:tcPr>
          <w:p w:rsidR="00994964" w:rsidRDefault="00994964" w:rsidP="00272E02">
            <w:pPr>
              <w:jc w:val="center"/>
            </w:pPr>
          </w:p>
        </w:tc>
        <w:tc>
          <w:tcPr>
            <w:tcW w:w="983" w:type="dxa"/>
            <w:tcBorders>
              <w:bottom w:val="nil"/>
            </w:tcBorders>
            <w:vAlign w:val="center"/>
          </w:tcPr>
          <w:p w:rsidR="00994964" w:rsidRDefault="00994964" w:rsidP="00272E02">
            <w:pPr>
              <w:autoSpaceDE w:val="0"/>
              <w:autoSpaceDN w:val="0"/>
              <w:adjustRightInd w:val="0"/>
              <w:jc w:val="center"/>
            </w:pPr>
          </w:p>
        </w:tc>
      </w:tr>
      <w:tr w:rsidR="00994964" w:rsidRPr="00D7352F" w:rsidTr="00284A31">
        <w:tc>
          <w:tcPr>
            <w:tcW w:w="5245" w:type="dxa"/>
            <w:tcBorders>
              <w:top w:val="nil"/>
            </w:tcBorders>
          </w:tcPr>
          <w:p w:rsidR="00994964" w:rsidRDefault="00994964" w:rsidP="00272E02">
            <w:pPr>
              <w:ind w:left="57"/>
            </w:pPr>
            <w:r>
              <w:t>ветеранов Великой Отечественной войны, человек</w:t>
            </w:r>
          </w:p>
        </w:tc>
        <w:tc>
          <w:tcPr>
            <w:tcW w:w="1417" w:type="dxa"/>
            <w:tcBorders>
              <w:top w:val="nil"/>
            </w:tcBorders>
            <w:vAlign w:val="center"/>
          </w:tcPr>
          <w:p w:rsidR="00994964" w:rsidRDefault="00C54A57" w:rsidP="00272E02">
            <w:pPr>
              <w:jc w:val="center"/>
            </w:pPr>
            <w:r>
              <w:t>8</w:t>
            </w:r>
          </w:p>
        </w:tc>
        <w:tc>
          <w:tcPr>
            <w:tcW w:w="982" w:type="dxa"/>
            <w:tcBorders>
              <w:top w:val="nil"/>
            </w:tcBorders>
            <w:vAlign w:val="center"/>
          </w:tcPr>
          <w:p w:rsidR="00994964" w:rsidRDefault="00994964" w:rsidP="00272E02">
            <w:pPr>
              <w:jc w:val="center"/>
            </w:pPr>
            <w:r>
              <w:t>6</w:t>
            </w:r>
          </w:p>
        </w:tc>
        <w:tc>
          <w:tcPr>
            <w:tcW w:w="982" w:type="dxa"/>
            <w:tcBorders>
              <w:top w:val="nil"/>
            </w:tcBorders>
            <w:vAlign w:val="center"/>
          </w:tcPr>
          <w:p w:rsidR="00994964" w:rsidRDefault="00994964" w:rsidP="00272E02">
            <w:pPr>
              <w:jc w:val="center"/>
            </w:pPr>
            <w:r>
              <w:t>4</w:t>
            </w:r>
          </w:p>
        </w:tc>
        <w:tc>
          <w:tcPr>
            <w:tcW w:w="983" w:type="dxa"/>
            <w:tcBorders>
              <w:top w:val="nil"/>
            </w:tcBorders>
            <w:vAlign w:val="center"/>
          </w:tcPr>
          <w:p w:rsidR="00994964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994964" w:rsidRPr="00D7352F" w:rsidTr="00284A31">
        <w:tc>
          <w:tcPr>
            <w:tcW w:w="5245" w:type="dxa"/>
          </w:tcPr>
          <w:p w:rsidR="00994964" w:rsidRPr="00D7352F" w:rsidRDefault="00994964" w:rsidP="00272E02">
            <w:pPr>
              <w:ind w:left="57"/>
            </w:pPr>
            <w:r>
              <w:t>ветеранов боевых действий, инвалидов и семей, имеющих детей-инвалидов, человек</w:t>
            </w:r>
          </w:p>
        </w:tc>
        <w:tc>
          <w:tcPr>
            <w:tcW w:w="1417" w:type="dxa"/>
            <w:vAlign w:val="center"/>
          </w:tcPr>
          <w:p w:rsidR="00994964" w:rsidRDefault="00994964" w:rsidP="00272E02">
            <w:pPr>
              <w:jc w:val="center"/>
            </w:pPr>
            <w:r>
              <w:t>0</w:t>
            </w:r>
          </w:p>
        </w:tc>
        <w:tc>
          <w:tcPr>
            <w:tcW w:w="982" w:type="dxa"/>
            <w:vAlign w:val="center"/>
          </w:tcPr>
          <w:p w:rsidR="00994964" w:rsidRDefault="00994964" w:rsidP="00272E02">
            <w:pPr>
              <w:jc w:val="center"/>
            </w:pPr>
            <w:r>
              <w:t>1</w:t>
            </w:r>
          </w:p>
        </w:tc>
        <w:tc>
          <w:tcPr>
            <w:tcW w:w="982" w:type="dxa"/>
            <w:vAlign w:val="center"/>
          </w:tcPr>
          <w:p w:rsidR="00994964" w:rsidRDefault="00994964" w:rsidP="00272E02">
            <w:pPr>
              <w:jc w:val="center"/>
            </w:pPr>
            <w:r>
              <w:t>1</w:t>
            </w:r>
          </w:p>
        </w:tc>
        <w:tc>
          <w:tcPr>
            <w:tcW w:w="983" w:type="dxa"/>
            <w:vAlign w:val="center"/>
          </w:tcPr>
          <w:p w:rsidR="00994964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994964" w:rsidRPr="00D7352F" w:rsidTr="00284A31">
        <w:tc>
          <w:tcPr>
            <w:tcW w:w="5245" w:type="dxa"/>
          </w:tcPr>
          <w:p w:rsidR="00994964" w:rsidRPr="00D7352F" w:rsidRDefault="00994964" w:rsidP="00272E02">
            <w:pPr>
              <w:ind w:left="57"/>
            </w:pPr>
            <w:r>
              <w:t>многодетных семей по договорам социального найма, семей</w:t>
            </w:r>
          </w:p>
        </w:tc>
        <w:tc>
          <w:tcPr>
            <w:tcW w:w="1417" w:type="dxa"/>
            <w:vAlign w:val="center"/>
          </w:tcPr>
          <w:p w:rsidR="00994964" w:rsidRDefault="00994964" w:rsidP="00272E02">
            <w:pPr>
              <w:jc w:val="center"/>
            </w:pPr>
            <w:r>
              <w:t>2</w:t>
            </w:r>
          </w:p>
        </w:tc>
        <w:tc>
          <w:tcPr>
            <w:tcW w:w="982" w:type="dxa"/>
            <w:vAlign w:val="center"/>
          </w:tcPr>
          <w:p w:rsidR="00994964" w:rsidRDefault="00994964" w:rsidP="00272E02">
            <w:pPr>
              <w:jc w:val="center"/>
            </w:pPr>
            <w:r>
              <w:t>5</w:t>
            </w:r>
          </w:p>
        </w:tc>
        <w:tc>
          <w:tcPr>
            <w:tcW w:w="982" w:type="dxa"/>
            <w:vAlign w:val="center"/>
          </w:tcPr>
          <w:p w:rsidR="00994964" w:rsidRDefault="00994964" w:rsidP="00272E02">
            <w:pPr>
              <w:jc w:val="center"/>
            </w:pPr>
            <w:r>
              <w:t>7</w:t>
            </w:r>
          </w:p>
        </w:tc>
        <w:tc>
          <w:tcPr>
            <w:tcW w:w="983" w:type="dxa"/>
            <w:vAlign w:val="center"/>
          </w:tcPr>
          <w:p w:rsidR="00994964" w:rsidRDefault="00994964" w:rsidP="00272E0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bookmarkEnd w:id="308"/>
    </w:tbl>
    <w:p w:rsidR="004E48E2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kern w:val="28"/>
          <w:sz w:val="28"/>
          <w:highlight w:val="yellow"/>
        </w:rPr>
      </w:pPr>
    </w:p>
    <w:p w:rsidR="004E48E2" w:rsidRDefault="004E48E2" w:rsidP="004E48E2">
      <w:pPr>
        <w:pStyle w:val="2"/>
        <w:spacing w:before="0" w:line="240" w:lineRule="auto"/>
        <w:jc w:val="center"/>
        <w:rPr>
          <w:rFonts w:ascii="Times New Roman" w:hAnsi="Times New Roman" w:cs="Times New Roman"/>
          <w:b w:val="0"/>
          <w:bCs w:val="0"/>
          <w:i/>
          <w:color w:val="auto"/>
          <w:sz w:val="28"/>
          <w:szCs w:val="28"/>
        </w:rPr>
      </w:pPr>
      <w:bookmarkStart w:id="309" w:name="_Toc367269124"/>
      <w:r w:rsidRPr="00191674">
        <w:rPr>
          <w:rFonts w:ascii="Times New Roman" w:hAnsi="Times New Roman" w:cs="Times New Roman"/>
          <w:b w:val="0"/>
          <w:bCs w:val="0"/>
          <w:i/>
          <w:color w:val="auto"/>
          <w:sz w:val="28"/>
          <w:szCs w:val="28"/>
        </w:rPr>
        <w:t>Охрана окружающей среды</w:t>
      </w:r>
      <w:bookmarkEnd w:id="309"/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Задача 1</w:t>
      </w:r>
      <w:r>
        <w:rPr>
          <w:bCs/>
          <w:sz w:val="28"/>
          <w:szCs w:val="28"/>
        </w:rPr>
        <w:t xml:space="preserve">- </w:t>
      </w:r>
      <w:r w:rsidRPr="00130EA9">
        <w:rPr>
          <w:bCs/>
          <w:sz w:val="28"/>
          <w:szCs w:val="28"/>
        </w:rPr>
        <w:t>обеспечение стабилизации и улучшения экологической обстановки, повышения уровня экологической безопасности населения.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Направления деятельности: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обеспечение охраны атмосферного воздуха;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обеспечение предотвращения загрязнения подземных вод - источников хозяйственно-питьевого водоснабжения;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совершенствование системы обращения с отходами производства и потребления, направленное на сокращение объемов захоронения отходов,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</w:t>
      </w:r>
      <w:r>
        <w:rPr>
          <w:bCs/>
          <w:sz w:val="28"/>
          <w:szCs w:val="28"/>
        </w:rPr>
        <w:t>.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Задача 2</w:t>
      </w:r>
      <w:r>
        <w:rPr>
          <w:bCs/>
          <w:sz w:val="28"/>
          <w:szCs w:val="28"/>
        </w:rPr>
        <w:t xml:space="preserve">- </w:t>
      </w:r>
      <w:r w:rsidRPr="00130EA9">
        <w:rPr>
          <w:bCs/>
          <w:sz w:val="28"/>
          <w:szCs w:val="28"/>
        </w:rPr>
        <w:t>рациональное использование и восстановление природных ресурсов.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Направления деятельности: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 xml:space="preserve">обеспечение безопасности </w:t>
      </w:r>
      <w:r w:rsidRPr="00130EA9">
        <w:rPr>
          <w:sz w:val="28"/>
          <w:szCs w:val="28"/>
        </w:rPr>
        <w:t xml:space="preserve"> гидротехнических сооружений, находящихся на территории района;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>обеспечение воспроизводства, сохранение и использование водных биологических ресурсов;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содействие</w:t>
      </w:r>
      <w:r w:rsidRPr="00130EA9">
        <w:rPr>
          <w:sz w:val="28"/>
          <w:szCs w:val="28"/>
        </w:rPr>
        <w:t xml:space="preserve"> увеличени</w:t>
      </w:r>
      <w:r>
        <w:rPr>
          <w:sz w:val="28"/>
          <w:szCs w:val="28"/>
        </w:rPr>
        <w:t>ю</w:t>
      </w:r>
      <w:r w:rsidRPr="00130EA9">
        <w:rPr>
          <w:sz w:val="28"/>
          <w:szCs w:val="28"/>
        </w:rPr>
        <w:t xml:space="preserve"> объемов производства и переработки товарной рыбы местного происхождения;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содействие </w:t>
      </w:r>
      <w:r w:rsidRPr="00130EA9">
        <w:rPr>
          <w:bCs/>
          <w:sz w:val="28"/>
          <w:szCs w:val="28"/>
        </w:rPr>
        <w:t>обеспечени</w:t>
      </w:r>
      <w:r>
        <w:rPr>
          <w:bCs/>
          <w:sz w:val="28"/>
          <w:szCs w:val="28"/>
        </w:rPr>
        <w:t>ю</w:t>
      </w:r>
      <w:r w:rsidRPr="00130EA9">
        <w:rPr>
          <w:bCs/>
          <w:sz w:val="28"/>
          <w:szCs w:val="28"/>
        </w:rPr>
        <w:t xml:space="preserve"> воспроизводства лесных ресурсов за счет повышения эффективности предупредительных мероприятий по противопожарному обустройству лесов и лесовосстановительных работ;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содействие</w:t>
      </w:r>
      <w:r w:rsidRPr="00130EA9">
        <w:rPr>
          <w:bCs/>
          <w:sz w:val="28"/>
          <w:szCs w:val="28"/>
        </w:rPr>
        <w:t xml:space="preserve"> обеспечение охраны, рационального использования и воспроизводства объектов жи</w:t>
      </w:r>
      <w:r>
        <w:rPr>
          <w:bCs/>
          <w:sz w:val="28"/>
          <w:szCs w:val="28"/>
        </w:rPr>
        <w:t>вотного мира и среды их обитания.</w:t>
      </w:r>
    </w:p>
    <w:p w:rsidR="004E48E2" w:rsidRPr="00130EA9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Программы</w:t>
      </w:r>
      <w:r w:rsidRPr="00130EA9">
        <w:rPr>
          <w:bCs/>
          <w:sz w:val="28"/>
          <w:szCs w:val="28"/>
        </w:rPr>
        <w:t>, направленные на решение поставленных задач:</w:t>
      </w:r>
    </w:p>
    <w:p w:rsidR="007811CD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91674">
        <w:rPr>
          <w:bCs/>
          <w:sz w:val="28"/>
          <w:szCs w:val="28"/>
        </w:rPr>
        <w:t xml:space="preserve">Ведомственная целевая </w:t>
      </w:r>
      <w:hyperlink r:id="rId47" w:history="1">
        <w:r w:rsidRPr="00191674">
          <w:rPr>
            <w:bCs/>
            <w:sz w:val="28"/>
            <w:szCs w:val="28"/>
          </w:rPr>
          <w:t>программа</w:t>
        </w:r>
      </w:hyperlink>
      <w:r w:rsidRPr="00191674">
        <w:rPr>
          <w:bCs/>
          <w:sz w:val="28"/>
          <w:szCs w:val="28"/>
        </w:rPr>
        <w:t xml:space="preserve"> "Развитие природоохранной деятельности в Новосибирской области на 2014 - 2016 годы"</w:t>
      </w:r>
    </w:p>
    <w:p w:rsidR="004E48E2" w:rsidRPr="00191674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91674">
        <w:rPr>
          <w:bCs/>
          <w:sz w:val="28"/>
          <w:szCs w:val="28"/>
        </w:rPr>
        <w:lastRenderedPageBreak/>
        <w:t xml:space="preserve">Долгосрочная целевая </w:t>
      </w:r>
      <w:hyperlink r:id="rId48" w:history="1">
        <w:r w:rsidRPr="00191674">
          <w:rPr>
            <w:bCs/>
            <w:sz w:val="28"/>
            <w:szCs w:val="28"/>
          </w:rPr>
          <w:t>программа</w:t>
        </w:r>
      </w:hyperlink>
      <w:r w:rsidRPr="00191674">
        <w:rPr>
          <w:bCs/>
          <w:sz w:val="28"/>
          <w:szCs w:val="28"/>
        </w:rPr>
        <w:t xml:space="preserve"> "Развитие системы обращения с отходами производства и потребления в Новосибирской области на 2012 - 2016 годы"</w:t>
      </w:r>
    </w:p>
    <w:p w:rsidR="004E48E2" w:rsidRPr="00191674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91674">
        <w:rPr>
          <w:bCs/>
          <w:sz w:val="28"/>
          <w:szCs w:val="28"/>
        </w:rPr>
        <w:t xml:space="preserve">Ведомственная целевая </w:t>
      </w:r>
      <w:hyperlink r:id="rId49" w:history="1">
        <w:r w:rsidRPr="00191674">
          <w:rPr>
            <w:bCs/>
            <w:sz w:val="28"/>
            <w:szCs w:val="28"/>
          </w:rPr>
          <w:t>программа</w:t>
        </w:r>
      </w:hyperlink>
      <w:r w:rsidRPr="00191674">
        <w:rPr>
          <w:bCs/>
          <w:sz w:val="28"/>
          <w:szCs w:val="28"/>
        </w:rPr>
        <w:t xml:space="preserve"> "Развитие водохозяйственного комплекса Новосибирской области на 2013 - 2018 годы"</w:t>
      </w:r>
    </w:p>
    <w:p w:rsidR="004E48E2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91674">
        <w:rPr>
          <w:bCs/>
          <w:sz w:val="28"/>
          <w:szCs w:val="28"/>
        </w:rPr>
        <w:t xml:space="preserve">Ведомственная целевая </w:t>
      </w:r>
      <w:hyperlink r:id="rId50" w:history="1">
        <w:r w:rsidRPr="00191674">
          <w:rPr>
            <w:bCs/>
            <w:sz w:val="28"/>
            <w:szCs w:val="28"/>
          </w:rPr>
          <w:t>программа</w:t>
        </w:r>
      </w:hyperlink>
      <w:r w:rsidRPr="00191674">
        <w:rPr>
          <w:bCs/>
          <w:sz w:val="28"/>
          <w:szCs w:val="28"/>
        </w:rPr>
        <w:t xml:space="preserve"> "Государственная поддержка развития товарного рыбоводства на 2014 - 2016 годы"</w:t>
      </w:r>
    </w:p>
    <w:p w:rsidR="004E48E2" w:rsidRPr="00191674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91674">
        <w:rPr>
          <w:bCs/>
          <w:sz w:val="28"/>
          <w:szCs w:val="28"/>
        </w:rPr>
        <w:t xml:space="preserve">Ведомственная целевая </w:t>
      </w:r>
      <w:hyperlink r:id="rId51" w:history="1">
        <w:r w:rsidRPr="00191674">
          <w:rPr>
            <w:bCs/>
            <w:sz w:val="28"/>
            <w:szCs w:val="28"/>
          </w:rPr>
          <w:t>программа</w:t>
        </w:r>
      </w:hyperlink>
      <w:r w:rsidRPr="00191674">
        <w:rPr>
          <w:bCs/>
          <w:sz w:val="28"/>
          <w:szCs w:val="28"/>
        </w:rPr>
        <w:t xml:space="preserve"> "Повышение качества противопожарной охраны, лесовосстановления, лесоустройство лесов Новосибирско</w:t>
      </w:r>
      <w:r>
        <w:rPr>
          <w:bCs/>
          <w:sz w:val="28"/>
          <w:szCs w:val="28"/>
        </w:rPr>
        <w:t>й области в 2014 - 2016 годах"</w:t>
      </w:r>
    </w:p>
    <w:p w:rsidR="004E48E2" w:rsidRPr="00130EA9" w:rsidRDefault="004E48E2" w:rsidP="004E48E2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130EA9">
        <w:rPr>
          <w:bCs/>
          <w:sz w:val="28"/>
          <w:szCs w:val="28"/>
        </w:rPr>
        <w:t xml:space="preserve">Ведомственная целевая </w:t>
      </w:r>
      <w:hyperlink r:id="rId52" w:history="1">
        <w:r w:rsidRPr="00191674">
          <w:rPr>
            <w:bCs/>
            <w:sz w:val="28"/>
            <w:szCs w:val="28"/>
          </w:rPr>
          <w:t>программа</w:t>
        </w:r>
      </w:hyperlink>
      <w:r w:rsidRPr="00130EA9">
        <w:rPr>
          <w:bCs/>
          <w:sz w:val="28"/>
          <w:szCs w:val="28"/>
        </w:rPr>
        <w:t xml:space="preserve"> "Охрана и развитие государственных природных заказников регионального значения Новосибирско</w:t>
      </w:r>
      <w:r>
        <w:rPr>
          <w:bCs/>
          <w:sz w:val="28"/>
          <w:szCs w:val="28"/>
        </w:rPr>
        <w:t>й области на 2013 - 2015 годы"</w:t>
      </w:r>
      <w:r w:rsidR="007D0981">
        <w:rPr>
          <w:bCs/>
          <w:sz w:val="28"/>
          <w:szCs w:val="28"/>
        </w:rPr>
        <w:t>.</w:t>
      </w:r>
    </w:p>
    <w:p w:rsidR="004E48E2" w:rsidRPr="00191674" w:rsidRDefault="004E48E2" w:rsidP="004E48E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191674">
        <w:rPr>
          <w:bCs/>
          <w:sz w:val="28"/>
          <w:szCs w:val="28"/>
        </w:rPr>
        <w:t>Планируемые результаты деятельности:</w:t>
      </w:r>
    </w:p>
    <w:tbl>
      <w:tblPr>
        <w:tblW w:w="9164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640"/>
        <w:gridCol w:w="1392"/>
        <w:gridCol w:w="1044"/>
        <w:gridCol w:w="1044"/>
        <w:gridCol w:w="1044"/>
      </w:tblGrid>
      <w:tr w:rsidR="004E48E2" w:rsidRPr="001E5D38" w:rsidTr="004E48E2">
        <w:trPr>
          <w:trHeight w:val="600"/>
          <w:tblHeader/>
          <w:tblCellSpacing w:w="5" w:type="nil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1E5D38">
              <w:rPr>
                <w:sz w:val="24"/>
                <w:szCs w:val="24"/>
              </w:rPr>
              <w:t xml:space="preserve">       Наименование показателя        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2013год</w:t>
            </w:r>
            <w:r w:rsidRPr="001E5D38">
              <w:rPr>
                <w:sz w:val="24"/>
                <w:szCs w:val="24"/>
              </w:rPr>
              <w:br/>
              <w:t>(ожидаемое</w:t>
            </w:r>
            <w:r w:rsidRPr="001E5D38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  <w:p w:rsidR="004E48E2" w:rsidRPr="001E5D38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2015год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2016год</w:t>
            </w:r>
          </w:p>
        </w:tc>
      </w:tr>
      <w:tr w:rsidR="004E48E2" w:rsidRPr="001E5D38" w:rsidTr="00302127">
        <w:trPr>
          <w:trHeight w:val="10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1E5D38">
              <w:rPr>
                <w:sz w:val="24"/>
                <w:szCs w:val="24"/>
              </w:rPr>
              <w:t xml:space="preserve">Количество установленного и           </w:t>
            </w:r>
            <w:r w:rsidRPr="001E5D38">
              <w:rPr>
                <w:sz w:val="24"/>
                <w:szCs w:val="24"/>
              </w:rPr>
              <w:br/>
              <w:t>модернизированного пылегазоочистного</w:t>
            </w:r>
            <w:r w:rsidRPr="001E5D38">
              <w:rPr>
                <w:sz w:val="24"/>
                <w:szCs w:val="24"/>
              </w:rPr>
              <w:br/>
              <w:t xml:space="preserve">оборудования в муниципальных          </w:t>
            </w:r>
            <w:r w:rsidRPr="001E5D38">
              <w:rPr>
                <w:sz w:val="24"/>
                <w:szCs w:val="24"/>
              </w:rPr>
              <w:br/>
              <w:t>котельных, единиц (на</w:t>
            </w:r>
            <w:r>
              <w:rPr>
                <w:sz w:val="24"/>
                <w:szCs w:val="24"/>
              </w:rPr>
              <w:t xml:space="preserve">растающим итогом </w:t>
            </w:r>
            <w:r>
              <w:rPr>
                <w:sz w:val="24"/>
                <w:szCs w:val="24"/>
              </w:rPr>
              <w:br/>
              <w:t xml:space="preserve">от уровня </w:t>
            </w:r>
            <w:smartTag w:uri="urn:schemas-microsoft-com:office:smarttags" w:element="metricconverter">
              <w:smartTagPr>
                <w:attr w:name="ProductID" w:val="2012 г"/>
              </w:smartTagPr>
              <w:r>
                <w:rPr>
                  <w:sz w:val="24"/>
                  <w:szCs w:val="24"/>
                </w:rPr>
                <w:t>2012</w:t>
              </w:r>
              <w:r w:rsidRPr="001E5D38">
                <w:rPr>
                  <w:sz w:val="24"/>
                  <w:szCs w:val="24"/>
                </w:rPr>
                <w:t xml:space="preserve"> г</w:t>
              </w:r>
            </w:smartTag>
            <w:r w:rsidRPr="001E5D38">
              <w:rPr>
                <w:sz w:val="24"/>
                <w:szCs w:val="24"/>
              </w:rPr>
              <w:t xml:space="preserve">.)     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</w:t>
            </w:r>
          </w:p>
        </w:tc>
      </w:tr>
      <w:tr w:rsidR="004E48E2" w:rsidRPr="001E5D38" w:rsidTr="00302127">
        <w:trPr>
          <w:trHeight w:val="12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Default="004E48E2" w:rsidP="00302127">
            <w:pPr>
              <w:pStyle w:val="ConsPlusCell"/>
              <w:rPr>
                <w:sz w:val="24"/>
                <w:szCs w:val="24"/>
              </w:rPr>
            </w:pPr>
            <w:r w:rsidRPr="001377C0">
              <w:rPr>
                <w:sz w:val="24"/>
                <w:szCs w:val="24"/>
              </w:rPr>
              <w:t>Доля обустроенных объектов размещения отходов от общего количества санкционированных мест размещения ТБО</w:t>
            </w:r>
          </w:p>
          <w:p w:rsidR="004E48E2" w:rsidRPr="001377C0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50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4E48E2" w:rsidRPr="001E5D38" w:rsidTr="006314FB">
        <w:trPr>
          <w:trHeight w:val="545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302127">
            <w:pPr>
              <w:pStyle w:val="ConsPlusCell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</w:t>
            </w:r>
            <w:r w:rsidRPr="00F80B7A">
              <w:rPr>
                <w:bCs/>
                <w:sz w:val="24"/>
                <w:szCs w:val="24"/>
              </w:rPr>
              <w:t>троительство полигона твердых бытовых отходов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1E5D38" w:rsidRDefault="004E48E2" w:rsidP="006314FB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-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F80B7A" w:rsidRDefault="004E48E2" w:rsidP="006314FB">
            <w:pPr>
              <w:pStyle w:val="ConsPlusCell"/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F80B7A" w:rsidRDefault="004E48E2" w:rsidP="00302127">
            <w:r>
              <w:t>-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48E2" w:rsidRPr="00F80B7A" w:rsidRDefault="004E48E2" w:rsidP="006314FB">
            <w:pPr>
              <w:pStyle w:val="ConsPlusCell"/>
            </w:pPr>
            <w:r>
              <w:rPr>
                <w:sz w:val="24"/>
                <w:szCs w:val="24"/>
              </w:rPr>
              <w:t xml:space="preserve"> - </w:t>
            </w:r>
          </w:p>
          <w:p w:rsidR="004E48E2" w:rsidRPr="00F80B7A" w:rsidRDefault="004E48E2" w:rsidP="00302127"/>
        </w:tc>
      </w:tr>
    </w:tbl>
    <w:p w:rsidR="004E48E2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kern w:val="28"/>
          <w:sz w:val="28"/>
          <w:highlight w:val="yellow"/>
        </w:rPr>
      </w:pPr>
    </w:p>
    <w:p w:rsidR="004E48E2" w:rsidRPr="00F839F3" w:rsidRDefault="004E48E2" w:rsidP="004E48E2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color w:val="auto"/>
          <w:kern w:val="28"/>
          <w:sz w:val="28"/>
        </w:rPr>
      </w:pPr>
      <w:bookmarkStart w:id="310" w:name="_Toc367269125"/>
      <w:r w:rsidRPr="00F839F3">
        <w:rPr>
          <w:rFonts w:ascii="Times New Roman" w:hAnsi="Times New Roman"/>
          <w:b w:val="0"/>
          <w:i/>
          <w:color w:val="auto"/>
          <w:kern w:val="28"/>
          <w:sz w:val="28"/>
        </w:rPr>
        <w:t>Обеспечение безопасности жизнедеятельности</w:t>
      </w:r>
      <w:bookmarkEnd w:id="310"/>
    </w:p>
    <w:p w:rsidR="00F839F3" w:rsidRPr="00DF1B8F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39F3">
        <w:rPr>
          <w:rFonts w:ascii="Times New Roman" w:hAnsi="Times New Roman" w:cs="Times New Roman"/>
          <w:sz w:val="28"/>
          <w:szCs w:val="28"/>
        </w:rPr>
        <w:t>Задача</w:t>
      </w:r>
      <w:r w:rsidR="00EB0E47">
        <w:rPr>
          <w:rFonts w:ascii="Times New Roman" w:hAnsi="Times New Roman" w:cs="Times New Roman"/>
          <w:sz w:val="28"/>
          <w:szCs w:val="28"/>
        </w:rPr>
        <w:t xml:space="preserve"> - </w:t>
      </w:r>
      <w:r w:rsidRPr="00DF1B8F">
        <w:rPr>
          <w:rFonts w:ascii="Times New Roman" w:hAnsi="Times New Roman" w:cs="Times New Roman"/>
          <w:sz w:val="28"/>
          <w:szCs w:val="28"/>
        </w:rPr>
        <w:t>обеспечение безопасного проживания граждан на территории района путем снижения вероятности реализации угроз криминального, террористического, природного, техногенного и иного характера.</w:t>
      </w:r>
    </w:p>
    <w:p w:rsidR="00F839F3" w:rsidRPr="00DF1B8F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Направления деятельности:</w:t>
      </w:r>
    </w:p>
    <w:p w:rsidR="00F839F3" w:rsidRPr="00DF1B8F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создание условий для обеспечения общественной безопасности и правопорядка за счет совершенствования государственной системы профилактики правонарушений, направленной на предупреждение всех форм асоциального поведения и противодействие терроризму и экстремизму;</w:t>
      </w:r>
    </w:p>
    <w:p w:rsidR="00F839F3" w:rsidRPr="00DF1B8F" w:rsidRDefault="00F839F3" w:rsidP="00EB0E4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обеспечение защиты населения и территории района от чрезвычайных ситуаций природного и техногенного характера путем совершенствования системы предупреждения и предотвращения чрезвычайных ситуаций;</w:t>
      </w:r>
    </w:p>
    <w:p w:rsidR="00F839F3" w:rsidRPr="00DF1B8F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совершенствование организации системы пожаротушения путем строительства новых пожарных депо, развитие и оснащение добровольных пожарных команд и добровольных пожарных дружин.</w:t>
      </w:r>
    </w:p>
    <w:p w:rsidR="00F839F3" w:rsidRPr="00DF1B8F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Программы, направленные на решение поставленных задач:</w:t>
      </w:r>
    </w:p>
    <w:p w:rsidR="007811CD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 xml:space="preserve">Долгосрочная целевая программа «Профилактика правонарушений в </w:t>
      </w:r>
      <w:r w:rsidRPr="00DF1B8F">
        <w:rPr>
          <w:rFonts w:ascii="Times New Roman" w:hAnsi="Times New Roman" w:cs="Times New Roman"/>
          <w:sz w:val="28"/>
          <w:szCs w:val="28"/>
        </w:rPr>
        <w:lastRenderedPageBreak/>
        <w:t>Карасукском районе Новосибирской области на 2014 - 2017 г</w:t>
      </w:r>
      <w:r w:rsidR="00EB0E47">
        <w:rPr>
          <w:rFonts w:ascii="Times New Roman" w:hAnsi="Times New Roman" w:cs="Times New Roman"/>
          <w:sz w:val="28"/>
          <w:szCs w:val="28"/>
        </w:rPr>
        <w:t xml:space="preserve">оды" </w:t>
      </w:r>
    </w:p>
    <w:p w:rsidR="00EB0E47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 xml:space="preserve">Долгосрочная целевая </w:t>
      </w:r>
      <w:hyperlink r:id="rId53" w:history="1">
        <w:r w:rsidRPr="00EB0E47">
          <w:rPr>
            <w:rFonts w:ascii="Times New Roman" w:hAnsi="Times New Roman" w:cs="Times New Roman"/>
            <w:sz w:val="28"/>
            <w:szCs w:val="28"/>
          </w:rPr>
          <w:t>программа</w:t>
        </w:r>
      </w:hyperlink>
      <w:r w:rsidRPr="00EB0E47">
        <w:rPr>
          <w:rFonts w:ascii="Times New Roman" w:hAnsi="Times New Roman" w:cs="Times New Roman"/>
          <w:sz w:val="28"/>
          <w:szCs w:val="28"/>
        </w:rPr>
        <w:t xml:space="preserve"> "</w:t>
      </w:r>
      <w:r w:rsidRPr="00DF1B8F">
        <w:rPr>
          <w:rFonts w:ascii="Times New Roman" w:hAnsi="Times New Roman" w:cs="Times New Roman"/>
          <w:sz w:val="28"/>
          <w:szCs w:val="28"/>
        </w:rPr>
        <w:t>Обеспечение безопасности населения на транспорте в Новосибирской области на 2012 - 2015 годы"</w:t>
      </w:r>
    </w:p>
    <w:p w:rsidR="007811CD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Ведомственная целевая программа "Снижение рисков и смягчение последствий чрезвычайных ситуаций природного и техногенного характера в Новосибирской области на период 2014 - 2016 го</w:t>
      </w:r>
      <w:r w:rsidR="00EB0E47">
        <w:rPr>
          <w:rFonts w:ascii="Times New Roman" w:hAnsi="Times New Roman" w:cs="Times New Roman"/>
          <w:sz w:val="28"/>
          <w:szCs w:val="28"/>
        </w:rPr>
        <w:t xml:space="preserve">дов" </w:t>
      </w:r>
    </w:p>
    <w:p w:rsidR="007811CD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Ведомственная целевая программа "Пожарная безопасность в Новосибирской области на период 2014 - 2016 го</w:t>
      </w:r>
      <w:r w:rsidR="00EB0E47">
        <w:rPr>
          <w:rFonts w:ascii="Times New Roman" w:hAnsi="Times New Roman" w:cs="Times New Roman"/>
          <w:sz w:val="28"/>
          <w:szCs w:val="28"/>
        </w:rPr>
        <w:t xml:space="preserve">дов" </w:t>
      </w:r>
    </w:p>
    <w:p w:rsidR="00EB0E47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 xml:space="preserve">Ведомственная целевая </w:t>
      </w:r>
      <w:hyperlink r:id="rId54" w:history="1">
        <w:r w:rsidRPr="00EB0E47">
          <w:rPr>
            <w:rFonts w:ascii="Times New Roman" w:hAnsi="Times New Roman" w:cs="Times New Roman"/>
            <w:sz w:val="28"/>
            <w:szCs w:val="28"/>
          </w:rPr>
          <w:t>программа</w:t>
        </w:r>
      </w:hyperlink>
      <w:r w:rsidRPr="00EB0E47">
        <w:rPr>
          <w:rFonts w:ascii="Times New Roman" w:hAnsi="Times New Roman" w:cs="Times New Roman"/>
          <w:sz w:val="28"/>
          <w:szCs w:val="28"/>
        </w:rPr>
        <w:t xml:space="preserve"> "О</w:t>
      </w:r>
      <w:r w:rsidRPr="00DF1B8F">
        <w:rPr>
          <w:rFonts w:ascii="Times New Roman" w:hAnsi="Times New Roman" w:cs="Times New Roman"/>
          <w:sz w:val="28"/>
          <w:szCs w:val="28"/>
        </w:rPr>
        <w:t>беспечение безопасности людей на водных объектах в Новосибирской области на 2013 - 2016 годы"</w:t>
      </w:r>
    </w:p>
    <w:p w:rsidR="00EB0E47" w:rsidRDefault="00F839F3" w:rsidP="00F839F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F1B8F">
        <w:rPr>
          <w:rFonts w:ascii="Times New Roman" w:hAnsi="Times New Roman" w:cs="Times New Roman"/>
          <w:sz w:val="28"/>
          <w:szCs w:val="28"/>
        </w:rPr>
        <w:t>Ведомственная целевая программа "Государственная поддержка муниципальных образований Новосибирской области по защите территорий населенных пунктов от подтопления и затопления на 2014 - 2016 годы"</w:t>
      </w:r>
    </w:p>
    <w:p w:rsidR="00F839F3" w:rsidRPr="00DF1B8F" w:rsidRDefault="00F839F3" w:rsidP="00EB0E47">
      <w:pPr>
        <w:tabs>
          <w:tab w:val="left" w:pos="203"/>
        </w:tabs>
        <w:ind w:left="100"/>
        <w:jc w:val="both"/>
        <w:rPr>
          <w:sz w:val="28"/>
          <w:szCs w:val="28"/>
        </w:rPr>
      </w:pPr>
      <w:r w:rsidRPr="00DF1B8F">
        <w:rPr>
          <w:sz w:val="28"/>
          <w:szCs w:val="28"/>
        </w:rPr>
        <w:t>Ведомственная целевая программа «Обеспечение безопасности гидротехнических сооружений на территории  Новосибирск</w:t>
      </w:r>
      <w:r w:rsidR="00EB0E47">
        <w:rPr>
          <w:sz w:val="28"/>
          <w:szCs w:val="28"/>
        </w:rPr>
        <w:t>ой области на 2012 – 2014 годы»</w:t>
      </w:r>
    </w:p>
    <w:p w:rsidR="00F839F3" w:rsidRPr="00DF1B8F" w:rsidRDefault="00F839F3" w:rsidP="00EB0E47">
      <w:pPr>
        <w:tabs>
          <w:tab w:val="left" w:pos="203"/>
        </w:tabs>
        <w:ind w:left="100"/>
        <w:jc w:val="both"/>
        <w:rPr>
          <w:sz w:val="28"/>
          <w:szCs w:val="28"/>
        </w:rPr>
      </w:pPr>
      <w:r w:rsidRPr="00DF1B8F">
        <w:rPr>
          <w:sz w:val="28"/>
          <w:szCs w:val="28"/>
        </w:rPr>
        <w:t>Долгосрочная целевая программа « Создание системы обеспечения вызова экстренных оперативных служб на территории Новосибирской области по единому номеру «112» на 2012-2017 годы»</w:t>
      </w:r>
    </w:p>
    <w:p w:rsidR="00F839F3" w:rsidRPr="00DF1B8F" w:rsidRDefault="00F839F3" w:rsidP="00EB0E47">
      <w:pPr>
        <w:tabs>
          <w:tab w:val="left" w:pos="203"/>
        </w:tabs>
        <w:ind w:left="100"/>
        <w:rPr>
          <w:sz w:val="28"/>
          <w:szCs w:val="28"/>
        </w:rPr>
      </w:pPr>
      <w:r w:rsidRPr="00DF1B8F">
        <w:rPr>
          <w:sz w:val="28"/>
          <w:szCs w:val="28"/>
        </w:rPr>
        <w:t xml:space="preserve">       Планируемые результаты деятельности:</w:t>
      </w:r>
    </w:p>
    <w:tbl>
      <w:tblPr>
        <w:tblW w:w="9666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5103"/>
        <w:gridCol w:w="1404"/>
        <w:gridCol w:w="1053"/>
        <w:gridCol w:w="1053"/>
        <w:gridCol w:w="1053"/>
      </w:tblGrid>
      <w:tr w:rsidR="00F839F3" w:rsidRPr="00DF1B8F" w:rsidTr="007811CD">
        <w:trPr>
          <w:trHeight w:val="600"/>
          <w:tblCellSpacing w:w="5" w:type="nil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     Наименование показателя        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2013  </w:t>
            </w:r>
            <w:r w:rsidR="00EB0E47">
              <w:rPr>
                <w:sz w:val="24"/>
                <w:szCs w:val="24"/>
              </w:rPr>
              <w:t>год</w:t>
            </w:r>
            <w:r w:rsidRPr="00DF1B8F">
              <w:rPr>
                <w:sz w:val="24"/>
                <w:szCs w:val="24"/>
              </w:rPr>
              <w:br/>
              <w:t>(ожидаемое</w:t>
            </w:r>
            <w:r w:rsidRPr="00DF1B8F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>2014</w:t>
            </w:r>
          </w:p>
          <w:p w:rsidR="00EB0E47" w:rsidRPr="00DF1B8F" w:rsidRDefault="00EB0E47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>2015</w:t>
            </w:r>
          </w:p>
          <w:p w:rsidR="00EB0E47" w:rsidRPr="00DF1B8F" w:rsidRDefault="00EB0E47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Default="00F839F3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>2016</w:t>
            </w:r>
          </w:p>
          <w:p w:rsidR="00EB0E47" w:rsidRPr="00DF1B8F" w:rsidRDefault="00EB0E47" w:rsidP="00EB0E4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</w:tr>
      <w:tr w:rsidR="00F839F3" w:rsidRPr="00DF1B8F" w:rsidTr="007811CD">
        <w:trPr>
          <w:trHeight w:val="641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Количество зарегистрированных         </w:t>
            </w:r>
            <w:r w:rsidRPr="00DF1B8F">
              <w:rPr>
                <w:sz w:val="24"/>
                <w:szCs w:val="24"/>
              </w:rPr>
              <w:br/>
              <w:t xml:space="preserve">преступлений, единиц на 100 тыс.      </w:t>
            </w:r>
            <w:r w:rsidRPr="00DF1B8F">
              <w:rPr>
                <w:sz w:val="24"/>
                <w:szCs w:val="24"/>
              </w:rPr>
              <w:br/>
              <w:t xml:space="preserve">населения                         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 1450 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1443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1436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1429  </w:t>
            </w:r>
          </w:p>
        </w:tc>
      </w:tr>
      <w:tr w:rsidR="00F839F3" w:rsidRPr="00DF1B8F" w:rsidTr="007811CD">
        <w:trPr>
          <w:trHeight w:val="800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Доля преступлений, совершенных        </w:t>
            </w:r>
            <w:r w:rsidRPr="00DF1B8F">
              <w:rPr>
                <w:sz w:val="24"/>
                <w:szCs w:val="24"/>
              </w:rPr>
              <w:br/>
              <w:t xml:space="preserve">несовершеннолетними или при их        </w:t>
            </w:r>
            <w:r w:rsidRPr="00DF1B8F">
              <w:rPr>
                <w:sz w:val="24"/>
                <w:szCs w:val="24"/>
              </w:rPr>
              <w:br/>
              <w:t xml:space="preserve">участии, в общем количестве           </w:t>
            </w:r>
            <w:r w:rsidRPr="00DF1B8F">
              <w:rPr>
                <w:sz w:val="24"/>
                <w:szCs w:val="24"/>
              </w:rPr>
              <w:br/>
              <w:t xml:space="preserve">зарегистрированных преступлений, %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   3  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2,4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1,9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1,3  </w:t>
            </w:r>
          </w:p>
        </w:tc>
      </w:tr>
      <w:tr w:rsidR="00F839F3" w:rsidRPr="00DF1B8F" w:rsidTr="007811CD">
        <w:trPr>
          <w:trHeight w:val="400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Охват населения при оповещении о      </w:t>
            </w:r>
            <w:r w:rsidRPr="00DF1B8F">
              <w:rPr>
                <w:sz w:val="24"/>
                <w:szCs w:val="24"/>
              </w:rPr>
              <w:br/>
              <w:t xml:space="preserve">чрезвычайных ситуациях, %         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 60,8 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64,7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68,6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72,5  </w:t>
            </w:r>
          </w:p>
        </w:tc>
      </w:tr>
      <w:tr w:rsidR="00F839F3" w:rsidRPr="00DF1B8F" w:rsidTr="007811CD">
        <w:trPr>
          <w:trHeight w:val="1000"/>
          <w:tblCellSpacing w:w="5" w:type="nil"/>
        </w:trPr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7811CD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Охват мест массового                  </w:t>
            </w:r>
            <w:r w:rsidRPr="00DF1B8F">
              <w:rPr>
                <w:sz w:val="24"/>
                <w:szCs w:val="24"/>
              </w:rPr>
              <w:br/>
              <w:t xml:space="preserve">(неорганизованного) отдыха людей на   </w:t>
            </w:r>
            <w:r w:rsidRPr="00DF1B8F">
              <w:rPr>
                <w:sz w:val="24"/>
                <w:szCs w:val="24"/>
              </w:rPr>
              <w:br/>
              <w:t xml:space="preserve">водных объектах спасательными постами,% от потребности                      </w:t>
            </w: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   25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50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75  </w:t>
            </w:r>
          </w:p>
        </w:tc>
        <w:tc>
          <w:tcPr>
            <w:tcW w:w="10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F3" w:rsidRPr="00DF1B8F" w:rsidRDefault="00F839F3" w:rsidP="000748F3">
            <w:pPr>
              <w:pStyle w:val="ConsPlusCell"/>
              <w:rPr>
                <w:sz w:val="24"/>
                <w:szCs w:val="24"/>
              </w:rPr>
            </w:pPr>
            <w:r w:rsidRPr="00DF1B8F">
              <w:rPr>
                <w:sz w:val="24"/>
                <w:szCs w:val="24"/>
              </w:rPr>
              <w:t xml:space="preserve"> 100  </w:t>
            </w:r>
          </w:p>
        </w:tc>
      </w:tr>
    </w:tbl>
    <w:p w:rsidR="00F839F3" w:rsidRDefault="00F839F3" w:rsidP="00F839F3"/>
    <w:p w:rsidR="00165D8D" w:rsidRDefault="00165D8D" w:rsidP="00F839F3">
      <w:pPr>
        <w:pStyle w:val="2"/>
        <w:spacing w:before="0" w:line="240" w:lineRule="auto"/>
        <w:jc w:val="both"/>
        <w:rPr>
          <w:rFonts w:ascii="Times New Roman" w:hAnsi="Times New Roman"/>
          <w:b w:val="0"/>
          <w:color w:val="auto"/>
          <w:sz w:val="28"/>
        </w:rPr>
        <w:sectPr w:rsidR="00165D8D" w:rsidSect="002A203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A203F" w:rsidRDefault="002A203F" w:rsidP="003500CF">
      <w:pPr>
        <w:pStyle w:val="1"/>
        <w:numPr>
          <w:ilvl w:val="0"/>
          <w:numId w:val="12"/>
        </w:numPr>
        <w:spacing w:before="0" w:after="0"/>
        <w:jc w:val="center"/>
        <w:rPr>
          <w:rFonts w:ascii="Times New Roman" w:hAnsi="Times New Roman"/>
          <w:sz w:val="28"/>
        </w:rPr>
      </w:pPr>
      <w:bookmarkStart w:id="311" w:name="_Toc343849513"/>
      <w:bookmarkStart w:id="312" w:name="_Toc367269126"/>
      <w:r w:rsidRPr="00EB7557">
        <w:rPr>
          <w:rFonts w:ascii="Times New Roman" w:hAnsi="Times New Roman"/>
          <w:sz w:val="28"/>
        </w:rPr>
        <w:lastRenderedPageBreak/>
        <w:t xml:space="preserve">Конкурентоспособная экономика </w:t>
      </w:r>
      <w:bookmarkEnd w:id="311"/>
      <w:r>
        <w:rPr>
          <w:rFonts w:ascii="Times New Roman" w:hAnsi="Times New Roman"/>
          <w:sz w:val="28"/>
        </w:rPr>
        <w:t>Карасукского района</w:t>
      </w:r>
      <w:bookmarkEnd w:id="312"/>
    </w:p>
    <w:p w:rsidR="00C67A93" w:rsidRPr="00C67A93" w:rsidRDefault="00C67A93" w:rsidP="000748F3">
      <w:pPr>
        <w:ind w:left="360"/>
      </w:pPr>
    </w:p>
    <w:p w:rsidR="00C85C86" w:rsidRPr="00C85C86" w:rsidRDefault="00C85C86" w:rsidP="00C67A93">
      <w:pPr>
        <w:pStyle w:val="2"/>
        <w:spacing w:before="0" w:line="240" w:lineRule="auto"/>
        <w:ind w:firstLine="72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313" w:name="_Toc367269127"/>
      <w:bookmarkStart w:id="314" w:name="_Toc343849515"/>
      <w:bookmarkStart w:id="315" w:name="_Toc343849523"/>
      <w:r w:rsidRPr="00C85C86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и повышение качества промышленного потенциала</w:t>
      </w:r>
      <w:bookmarkEnd w:id="313"/>
      <w:bookmarkEnd w:id="314"/>
    </w:p>
    <w:p w:rsidR="00C85C86" w:rsidRPr="00867D19" w:rsidRDefault="00C85C86" w:rsidP="00C85C86">
      <w:pPr>
        <w:pStyle w:val="af"/>
        <w:spacing w:after="0"/>
        <w:ind w:left="0" w:firstLine="709"/>
        <w:jc w:val="both"/>
        <w:rPr>
          <w:sz w:val="28"/>
          <w:szCs w:val="28"/>
        </w:rPr>
      </w:pPr>
      <w:r w:rsidRPr="00867D19">
        <w:rPr>
          <w:sz w:val="28"/>
          <w:szCs w:val="28"/>
        </w:rPr>
        <w:t>Задача</w:t>
      </w:r>
      <w:r>
        <w:rPr>
          <w:sz w:val="28"/>
          <w:szCs w:val="28"/>
        </w:rPr>
        <w:t xml:space="preserve"> – </w:t>
      </w:r>
      <w:r w:rsidRPr="00867D19">
        <w:rPr>
          <w:sz w:val="28"/>
          <w:szCs w:val="28"/>
        </w:rPr>
        <w:t>развитие промышленного потенциала</w:t>
      </w:r>
      <w:r>
        <w:rPr>
          <w:sz w:val="28"/>
          <w:szCs w:val="28"/>
        </w:rPr>
        <w:t xml:space="preserve"> района</w:t>
      </w:r>
      <w:r w:rsidRPr="00867D19">
        <w:rPr>
          <w:sz w:val="28"/>
          <w:szCs w:val="28"/>
        </w:rPr>
        <w:t>, повышение конкурентоспособности промышленных предприятий.</w:t>
      </w:r>
    </w:p>
    <w:p w:rsidR="00C85C86" w:rsidRPr="00867D19" w:rsidRDefault="00C85C86" w:rsidP="00C85C86">
      <w:pPr>
        <w:ind w:firstLine="720"/>
        <w:jc w:val="both"/>
        <w:rPr>
          <w:sz w:val="28"/>
          <w:szCs w:val="28"/>
        </w:rPr>
      </w:pPr>
      <w:r w:rsidRPr="00867D19">
        <w:rPr>
          <w:sz w:val="28"/>
          <w:szCs w:val="28"/>
        </w:rPr>
        <w:t>Направления деятельности:</w:t>
      </w:r>
    </w:p>
    <w:p w:rsidR="00C85C86" w:rsidRDefault="00C85C86" w:rsidP="00C85C86">
      <w:pPr>
        <w:ind w:firstLine="720"/>
        <w:jc w:val="both"/>
        <w:rPr>
          <w:sz w:val="28"/>
          <w:szCs w:val="28"/>
        </w:rPr>
      </w:pPr>
      <w:r w:rsidRPr="005D0BAB">
        <w:rPr>
          <w:sz w:val="28"/>
          <w:szCs w:val="28"/>
        </w:rPr>
        <w:t>содействие модернизации действующих производств</w:t>
      </w:r>
      <w:r>
        <w:rPr>
          <w:sz w:val="28"/>
          <w:szCs w:val="28"/>
        </w:rPr>
        <w:t>,</w:t>
      </w:r>
      <w:r w:rsidRPr="005D0BAB">
        <w:rPr>
          <w:sz w:val="28"/>
          <w:szCs w:val="28"/>
        </w:rPr>
        <w:t xml:space="preserve"> повышению</w:t>
      </w:r>
      <w:r>
        <w:rPr>
          <w:sz w:val="28"/>
          <w:szCs w:val="28"/>
        </w:rPr>
        <w:t xml:space="preserve"> конкурентоспособности; </w:t>
      </w:r>
    </w:p>
    <w:p w:rsidR="00216400" w:rsidRPr="002564C3" w:rsidRDefault="00216400" w:rsidP="002164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</w:t>
      </w:r>
      <w:r w:rsidRPr="002564C3">
        <w:rPr>
          <w:sz w:val="28"/>
          <w:szCs w:val="28"/>
        </w:rPr>
        <w:t>ормирование устойчивой сырьевой базы для  перерабатывающих предприятий пищевой отрасли: способствовать стимулированию хозяйств, в том числе фермерских и личных подсобных, на поставку сырья для переработки</w:t>
      </w:r>
      <w:r>
        <w:rPr>
          <w:sz w:val="28"/>
          <w:szCs w:val="28"/>
        </w:rPr>
        <w:t>;</w:t>
      </w:r>
    </w:p>
    <w:p w:rsidR="00216400" w:rsidRPr="002564C3" w:rsidRDefault="00216400" w:rsidP="002164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2564C3">
        <w:rPr>
          <w:sz w:val="28"/>
          <w:szCs w:val="28"/>
        </w:rPr>
        <w:t>беспечение своевременной выплаты и роста заработной платы</w:t>
      </w:r>
      <w:r>
        <w:rPr>
          <w:sz w:val="28"/>
          <w:szCs w:val="28"/>
        </w:rPr>
        <w:t>;</w:t>
      </w:r>
    </w:p>
    <w:p w:rsidR="00216400" w:rsidRPr="002564C3" w:rsidRDefault="00216400" w:rsidP="0021640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2564C3">
        <w:rPr>
          <w:sz w:val="28"/>
          <w:szCs w:val="28"/>
        </w:rPr>
        <w:t>асширение рынков сбыта продукции через проведение ярмарок на территории района и  участия в  областных</w:t>
      </w:r>
      <w:r>
        <w:rPr>
          <w:sz w:val="28"/>
          <w:szCs w:val="28"/>
        </w:rPr>
        <w:t>;</w:t>
      </w:r>
    </w:p>
    <w:p w:rsidR="00216400" w:rsidRPr="002564C3" w:rsidRDefault="00216400" w:rsidP="00216400">
      <w:pPr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>с</w:t>
      </w:r>
      <w:r w:rsidRPr="002564C3">
        <w:rPr>
          <w:rFonts w:eastAsia="Calibri"/>
          <w:sz w:val="28"/>
          <w:szCs w:val="28"/>
        </w:rPr>
        <w:t>оздание условий по привлечению инвестиций в данную отрасль</w:t>
      </w:r>
      <w:r>
        <w:rPr>
          <w:rFonts w:eastAsia="Calibri"/>
          <w:sz w:val="28"/>
          <w:szCs w:val="28"/>
        </w:rPr>
        <w:t>;</w:t>
      </w:r>
    </w:p>
    <w:p w:rsidR="00216400" w:rsidRPr="002564C3" w:rsidRDefault="00216400" w:rsidP="00216400">
      <w:pPr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</w:t>
      </w:r>
      <w:r w:rsidRPr="002564C3">
        <w:rPr>
          <w:rFonts w:eastAsia="Calibri"/>
          <w:sz w:val="28"/>
          <w:szCs w:val="28"/>
        </w:rPr>
        <w:t xml:space="preserve">казание содействия по созданию новых рабочих мест, увеличению численности занятых в промышленности. </w:t>
      </w:r>
    </w:p>
    <w:p w:rsidR="00C85C86" w:rsidRPr="00867D19" w:rsidRDefault="00C85C86" w:rsidP="00C85C86">
      <w:pPr>
        <w:ind w:firstLine="720"/>
        <w:jc w:val="both"/>
        <w:rPr>
          <w:bCs/>
          <w:sz w:val="28"/>
          <w:szCs w:val="28"/>
        </w:rPr>
      </w:pPr>
      <w:r w:rsidRPr="00867D19">
        <w:rPr>
          <w:sz w:val="28"/>
          <w:szCs w:val="28"/>
        </w:rPr>
        <w:t>Программы, направленные на решение поставленн</w:t>
      </w:r>
      <w:r>
        <w:rPr>
          <w:sz w:val="28"/>
          <w:szCs w:val="28"/>
        </w:rPr>
        <w:t>ой</w:t>
      </w:r>
      <w:r w:rsidRPr="00867D19">
        <w:rPr>
          <w:sz w:val="28"/>
          <w:szCs w:val="28"/>
        </w:rPr>
        <w:t xml:space="preserve"> задач</w:t>
      </w:r>
      <w:r>
        <w:rPr>
          <w:sz w:val="28"/>
          <w:szCs w:val="28"/>
        </w:rPr>
        <w:t>и</w:t>
      </w:r>
      <w:r w:rsidRPr="00867D19">
        <w:rPr>
          <w:sz w:val="28"/>
          <w:szCs w:val="28"/>
        </w:rPr>
        <w:t>:</w:t>
      </w:r>
    </w:p>
    <w:p w:rsidR="00C85C86" w:rsidRDefault="00216400" w:rsidP="00C85C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C85C86">
        <w:rPr>
          <w:sz w:val="28"/>
          <w:szCs w:val="28"/>
        </w:rPr>
        <w:t>едомственная целевая программа</w:t>
      </w:r>
      <w:r w:rsidR="00C85C86" w:rsidRPr="00682657">
        <w:rPr>
          <w:sz w:val="28"/>
          <w:szCs w:val="28"/>
        </w:rPr>
        <w:t xml:space="preserve"> «Техническое перевооружение промышленности Новосибирской области на 201</w:t>
      </w:r>
      <w:r w:rsidR="00C85C86">
        <w:rPr>
          <w:sz w:val="28"/>
          <w:szCs w:val="28"/>
        </w:rPr>
        <w:t>3</w:t>
      </w:r>
      <w:r w:rsidR="00C85C86" w:rsidRPr="00682657">
        <w:rPr>
          <w:sz w:val="28"/>
          <w:szCs w:val="28"/>
        </w:rPr>
        <w:t>-2017</w:t>
      </w:r>
      <w:r w:rsidR="00C85C86">
        <w:rPr>
          <w:sz w:val="28"/>
          <w:szCs w:val="28"/>
        </w:rPr>
        <w:t> </w:t>
      </w:r>
      <w:r w:rsidR="00C85C86" w:rsidRPr="00682657">
        <w:rPr>
          <w:sz w:val="28"/>
          <w:szCs w:val="28"/>
        </w:rPr>
        <w:t>годы</w:t>
      </w:r>
      <w:r w:rsidR="007811CD">
        <w:rPr>
          <w:sz w:val="28"/>
          <w:szCs w:val="28"/>
        </w:rPr>
        <w:t>»</w:t>
      </w:r>
    </w:p>
    <w:p w:rsidR="00216400" w:rsidRDefault="00216400" w:rsidP="00C85C86">
      <w:pPr>
        <w:ind w:firstLine="709"/>
        <w:jc w:val="both"/>
        <w:rPr>
          <w:sz w:val="28"/>
          <w:szCs w:val="28"/>
        </w:rPr>
      </w:pPr>
      <w:r>
        <w:rPr>
          <w:rFonts w:eastAsia="Calibri"/>
          <w:bCs/>
          <w:color w:val="000000"/>
          <w:sz w:val="28"/>
          <w:szCs w:val="28"/>
        </w:rPr>
        <w:t xml:space="preserve">Долгосрочная целевая </w:t>
      </w:r>
      <w:r w:rsidRPr="001A4AC3">
        <w:rPr>
          <w:rFonts w:eastAsia="Calibri"/>
          <w:bCs/>
          <w:color w:val="000000"/>
          <w:sz w:val="28"/>
          <w:szCs w:val="28"/>
        </w:rPr>
        <w:t>программа «Развитие субъектов малого и среднего предпринимательства в Карасукском районе Новосибирской области на 20</w:t>
      </w:r>
      <w:r>
        <w:rPr>
          <w:bCs/>
          <w:color w:val="000000"/>
          <w:sz w:val="28"/>
          <w:szCs w:val="28"/>
        </w:rPr>
        <w:t>12</w:t>
      </w:r>
      <w:r w:rsidRPr="001A4AC3">
        <w:rPr>
          <w:rFonts w:eastAsia="Calibri"/>
          <w:bCs/>
          <w:color w:val="000000"/>
          <w:sz w:val="28"/>
          <w:szCs w:val="28"/>
        </w:rPr>
        <w:t>-201</w:t>
      </w:r>
      <w:r>
        <w:rPr>
          <w:bCs/>
          <w:color w:val="000000"/>
          <w:sz w:val="28"/>
          <w:szCs w:val="28"/>
        </w:rPr>
        <w:t>4</w:t>
      </w:r>
      <w:r w:rsidRPr="001A4AC3">
        <w:rPr>
          <w:rFonts w:eastAsia="Calibri"/>
          <w:bCs/>
          <w:color w:val="000000"/>
          <w:sz w:val="28"/>
          <w:szCs w:val="28"/>
        </w:rPr>
        <w:t xml:space="preserve"> годы»</w:t>
      </w:r>
      <w:r w:rsidR="007811CD">
        <w:rPr>
          <w:rFonts w:eastAsia="Calibri"/>
          <w:bCs/>
          <w:color w:val="000000"/>
          <w:sz w:val="28"/>
          <w:szCs w:val="28"/>
        </w:rPr>
        <w:t>.</w:t>
      </w:r>
    </w:p>
    <w:p w:rsidR="00C85C86" w:rsidRDefault="00C85C86" w:rsidP="00C85C86">
      <w:pPr>
        <w:ind w:firstLine="720"/>
        <w:rPr>
          <w:sz w:val="28"/>
          <w:szCs w:val="28"/>
        </w:rPr>
      </w:pPr>
      <w:r w:rsidRPr="00872855">
        <w:rPr>
          <w:sz w:val="28"/>
          <w:szCs w:val="28"/>
        </w:rPr>
        <w:t>Планируемые результаты деятельности:</w:t>
      </w:r>
    </w:p>
    <w:tbl>
      <w:tblPr>
        <w:tblStyle w:val="af1"/>
        <w:tblW w:w="0" w:type="auto"/>
        <w:tblLook w:val="04A0"/>
      </w:tblPr>
      <w:tblGrid>
        <w:gridCol w:w="4361"/>
        <w:gridCol w:w="1559"/>
        <w:gridCol w:w="1276"/>
        <w:gridCol w:w="1276"/>
        <w:gridCol w:w="1099"/>
      </w:tblGrid>
      <w:tr w:rsidR="00A06A24" w:rsidTr="00D778C7">
        <w:trPr>
          <w:tblHeader/>
        </w:trPr>
        <w:tc>
          <w:tcPr>
            <w:tcW w:w="4361" w:type="dxa"/>
          </w:tcPr>
          <w:p w:rsidR="00A06A24" w:rsidRPr="00A06A24" w:rsidRDefault="00A06A24" w:rsidP="00E11C6B">
            <w:pPr>
              <w:jc w:val="center"/>
            </w:pPr>
          </w:p>
          <w:p w:rsidR="00A06A24" w:rsidRPr="00A06A24" w:rsidRDefault="00A06A24" w:rsidP="00E11C6B">
            <w:pPr>
              <w:jc w:val="center"/>
            </w:pPr>
            <w:r w:rsidRPr="00A06A24">
              <w:t>Наименование показателя</w:t>
            </w:r>
          </w:p>
        </w:tc>
        <w:tc>
          <w:tcPr>
            <w:tcW w:w="1559" w:type="dxa"/>
          </w:tcPr>
          <w:p w:rsidR="00A06A24" w:rsidRPr="00A06A24" w:rsidRDefault="00A06A24" w:rsidP="00E11C6B">
            <w:pPr>
              <w:jc w:val="center"/>
            </w:pPr>
            <w:r w:rsidRPr="00A06A24">
              <w:t>2013 год (ожидаемое значение)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2014</w:t>
            </w:r>
          </w:p>
          <w:p w:rsidR="00A06A24" w:rsidRPr="00A06A24" w:rsidRDefault="00A06A24" w:rsidP="00E11C6B">
            <w:pPr>
              <w:jc w:val="center"/>
            </w:pPr>
            <w:r w:rsidRPr="00A06A24">
              <w:t>год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2015</w:t>
            </w:r>
          </w:p>
          <w:p w:rsidR="00A06A24" w:rsidRPr="00A06A24" w:rsidRDefault="00A06A24" w:rsidP="00E11C6B">
            <w:pPr>
              <w:jc w:val="center"/>
            </w:pPr>
            <w:r w:rsidRPr="00A06A24">
              <w:t>год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2016</w:t>
            </w:r>
          </w:p>
          <w:p w:rsidR="00A06A24" w:rsidRPr="00A06A24" w:rsidRDefault="00A06A24" w:rsidP="00E11C6B">
            <w:pPr>
              <w:jc w:val="center"/>
            </w:pPr>
            <w:r w:rsidRPr="00A06A24">
              <w:t>год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>Объем промышленной продукции на душу населения, тыс.рублей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26,1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26,3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>Темп роста среднемесячной заработной платы на 1 работника, %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102,5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102,5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102,4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102,4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>Удельный вес прибыльных предприятий в общем объеме промышленных предприятий, %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57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67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71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71</w:t>
            </w:r>
          </w:p>
        </w:tc>
      </w:tr>
      <w:tr w:rsidR="00A06A24" w:rsidTr="00E11C6B">
        <w:tc>
          <w:tcPr>
            <w:tcW w:w="4361" w:type="dxa"/>
          </w:tcPr>
          <w:p w:rsidR="00A06A24" w:rsidRPr="00A06A24" w:rsidRDefault="00A06A24" w:rsidP="00E11C6B">
            <w:r w:rsidRPr="00A06A24">
              <w:t xml:space="preserve">Объем инвестиций в основной капитал, </w:t>
            </w:r>
            <w:r>
              <w:t xml:space="preserve">предприятий промышленности района, </w:t>
            </w:r>
            <w:r w:rsidRPr="00A06A24">
              <w:t>тыс.рублей</w:t>
            </w:r>
          </w:p>
        </w:tc>
        <w:tc>
          <w:tcPr>
            <w:tcW w:w="155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9720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10740</w:t>
            </w:r>
          </w:p>
        </w:tc>
        <w:tc>
          <w:tcPr>
            <w:tcW w:w="1276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11815</w:t>
            </w:r>
          </w:p>
        </w:tc>
        <w:tc>
          <w:tcPr>
            <w:tcW w:w="1099" w:type="dxa"/>
            <w:vAlign w:val="center"/>
          </w:tcPr>
          <w:p w:rsidR="00A06A24" w:rsidRPr="00A06A24" w:rsidRDefault="00A06A24" w:rsidP="00E11C6B">
            <w:pPr>
              <w:jc w:val="center"/>
            </w:pPr>
            <w:r w:rsidRPr="00A06A24">
              <w:t>13010</w:t>
            </w:r>
          </w:p>
        </w:tc>
      </w:tr>
    </w:tbl>
    <w:p w:rsidR="00872855" w:rsidRDefault="00872855" w:rsidP="00C85C86">
      <w:pPr>
        <w:ind w:firstLine="720"/>
        <w:rPr>
          <w:sz w:val="28"/>
          <w:szCs w:val="28"/>
        </w:rPr>
      </w:pPr>
    </w:p>
    <w:p w:rsidR="00C85C86" w:rsidRDefault="00C85C86" w:rsidP="00C85C86">
      <w:pPr>
        <w:pStyle w:val="2"/>
        <w:spacing w:before="0" w:line="240" w:lineRule="auto"/>
        <w:ind w:firstLine="72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316" w:name="_Toc343849516"/>
      <w:bookmarkStart w:id="317" w:name="_Toc367269128"/>
      <w:r w:rsidRPr="00C85C86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малого и среднего предпринимательства</w:t>
      </w:r>
      <w:bookmarkEnd w:id="316"/>
      <w:bookmarkEnd w:id="317"/>
    </w:p>
    <w:p w:rsidR="00A06A24" w:rsidRPr="00A06A24" w:rsidRDefault="00A06A24" w:rsidP="00A06A24"/>
    <w:p w:rsidR="00C85C86" w:rsidRPr="000114D0" w:rsidRDefault="00C85C86" w:rsidP="00C85C86">
      <w:pPr>
        <w:pStyle w:val="af"/>
        <w:spacing w:after="0"/>
        <w:ind w:left="0" w:firstLine="709"/>
        <w:jc w:val="both"/>
        <w:rPr>
          <w:sz w:val="28"/>
          <w:szCs w:val="28"/>
        </w:rPr>
      </w:pPr>
      <w:r w:rsidRPr="000114D0">
        <w:rPr>
          <w:sz w:val="28"/>
          <w:szCs w:val="28"/>
        </w:rPr>
        <w:t>Задача</w:t>
      </w:r>
      <w:r>
        <w:rPr>
          <w:sz w:val="28"/>
          <w:szCs w:val="28"/>
        </w:rPr>
        <w:t xml:space="preserve"> – </w:t>
      </w:r>
      <w:r w:rsidRPr="000114D0">
        <w:rPr>
          <w:sz w:val="28"/>
          <w:szCs w:val="28"/>
        </w:rPr>
        <w:t xml:space="preserve">формирование благоприятного делового климата, способствующего развитию предпринимательской активности; создание условий для повышения экономической и социальной эффективности деятельности субъектов малого и среднего предпринимательства (далее </w:t>
      </w:r>
      <w:r>
        <w:rPr>
          <w:sz w:val="28"/>
          <w:szCs w:val="28"/>
        </w:rPr>
        <w:t>–</w:t>
      </w:r>
      <w:r w:rsidRPr="000114D0">
        <w:rPr>
          <w:sz w:val="28"/>
          <w:szCs w:val="28"/>
        </w:rPr>
        <w:t>СМиСП).</w:t>
      </w:r>
    </w:p>
    <w:p w:rsidR="00C85C86" w:rsidRPr="000114D0" w:rsidRDefault="00C85C86" w:rsidP="00C85C86">
      <w:pPr>
        <w:ind w:firstLine="720"/>
        <w:rPr>
          <w:sz w:val="28"/>
          <w:szCs w:val="28"/>
        </w:rPr>
      </w:pPr>
      <w:r w:rsidRPr="000114D0">
        <w:rPr>
          <w:sz w:val="28"/>
          <w:szCs w:val="28"/>
        </w:rPr>
        <w:t>Направления деятельности:</w:t>
      </w:r>
    </w:p>
    <w:p w:rsidR="00C85C86" w:rsidRDefault="00C85C86" w:rsidP="00C85C86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содействие СМиСП в привлечении финансовых ресурсов для осуществления предпринимательской деятельности;</w:t>
      </w:r>
    </w:p>
    <w:p w:rsidR="00C85C86" w:rsidRDefault="00C85C86" w:rsidP="00C85C86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содействие СМиСП в модернизации действующих производств, разработке и внедрении инноваций; </w:t>
      </w:r>
    </w:p>
    <w:p w:rsidR="00C85C86" w:rsidRDefault="00C85C86" w:rsidP="00C85C86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содействие СМиСП в продвижении продукции на региональные рынки</w:t>
      </w:r>
      <w:r w:rsidR="00066670">
        <w:rPr>
          <w:rFonts w:ascii="Times New Roman" w:hAnsi="Times New Roman" w:cs="Times New Roman"/>
          <w:sz w:val="28"/>
          <w:szCs w:val="28"/>
        </w:rPr>
        <w:t>.</w:t>
      </w:r>
    </w:p>
    <w:p w:rsidR="00C85C86" w:rsidRPr="000114D0" w:rsidRDefault="00066670" w:rsidP="00C85C86">
      <w:pPr>
        <w:ind w:firstLine="720"/>
        <w:rPr>
          <w:bCs/>
          <w:sz w:val="28"/>
          <w:szCs w:val="28"/>
        </w:rPr>
      </w:pPr>
      <w:r>
        <w:rPr>
          <w:sz w:val="28"/>
          <w:szCs w:val="28"/>
        </w:rPr>
        <w:t>Программы</w:t>
      </w:r>
      <w:r w:rsidR="00C85C86" w:rsidRPr="000114D0">
        <w:rPr>
          <w:sz w:val="28"/>
          <w:szCs w:val="28"/>
        </w:rPr>
        <w:t>, направленные на решение поставленн</w:t>
      </w:r>
      <w:r w:rsidR="00C85C86">
        <w:rPr>
          <w:sz w:val="28"/>
          <w:szCs w:val="28"/>
        </w:rPr>
        <w:t>ой</w:t>
      </w:r>
      <w:r w:rsidR="00C85C86" w:rsidRPr="000114D0">
        <w:rPr>
          <w:sz w:val="28"/>
          <w:szCs w:val="28"/>
        </w:rPr>
        <w:t xml:space="preserve"> задач</w:t>
      </w:r>
      <w:r w:rsidR="00C85C86">
        <w:rPr>
          <w:sz w:val="28"/>
          <w:szCs w:val="28"/>
        </w:rPr>
        <w:t>и</w:t>
      </w:r>
      <w:r w:rsidR="00C85C86" w:rsidRPr="000114D0">
        <w:rPr>
          <w:sz w:val="28"/>
          <w:szCs w:val="28"/>
        </w:rPr>
        <w:t>:</w:t>
      </w:r>
    </w:p>
    <w:p w:rsidR="00C85C86" w:rsidRDefault="00066670" w:rsidP="007D098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C85C86" w:rsidRPr="000114D0">
        <w:rPr>
          <w:sz w:val="28"/>
          <w:szCs w:val="28"/>
        </w:rPr>
        <w:t>олгосрочная целевая программа «Развитие субъектов малого и среднего предпринимательства в Новосибир</w:t>
      </w:r>
      <w:r>
        <w:rPr>
          <w:sz w:val="28"/>
          <w:szCs w:val="28"/>
        </w:rPr>
        <w:t>ской области на 2012-2016 годы»</w:t>
      </w:r>
    </w:p>
    <w:p w:rsidR="00066670" w:rsidRDefault="00066670" w:rsidP="00066670">
      <w:pPr>
        <w:ind w:firstLine="709"/>
        <w:jc w:val="both"/>
        <w:rPr>
          <w:sz w:val="28"/>
          <w:szCs w:val="28"/>
        </w:rPr>
      </w:pPr>
      <w:r>
        <w:rPr>
          <w:rFonts w:eastAsia="Calibri"/>
          <w:bCs/>
          <w:color w:val="000000"/>
          <w:sz w:val="28"/>
          <w:szCs w:val="28"/>
        </w:rPr>
        <w:t xml:space="preserve">Долгосрочная целевая </w:t>
      </w:r>
      <w:r w:rsidRPr="001A4AC3">
        <w:rPr>
          <w:rFonts w:eastAsia="Calibri"/>
          <w:bCs/>
          <w:color w:val="000000"/>
          <w:sz w:val="28"/>
          <w:szCs w:val="28"/>
        </w:rPr>
        <w:t>программа «Развитие субъектов малого и среднего предпринимательства в Карасукском районе Новосибирской области на 20</w:t>
      </w:r>
      <w:r>
        <w:rPr>
          <w:bCs/>
          <w:color w:val="000000"/>
          <w:sz w:val="28"/>
          <w:szCs w:val="28"/>
        </w:rPr>
        <w:t>12</w:t>
      </w:r>
      <w:r w:rsidRPr="001A4AC3">
        <w:rPr>
          <w:rFonts w:eastAsia="Calibri"/>
          <w:bCs/>
          <w:color w:val="000000"/>
          <w:sz w:val="28"/>
          <w:szCs w:val="28"/>
        </w:rPr>
        <w:t>-201</w:t>
      </w:r>
      <w:r>
        <w:rPr>
          <w:bCs/>
          <w:color w:val="000000"/>
          <w:sz w:val="28"/>
          <w:szCs w:val="28"/>
        </w:rPr>
        <w:t>4</w:t>
      </w:r>
      <w:r w:rsidRPr="001A4AC3">
        <w:rPr>
          <w:rFonts w:eastAsia="Calibri"/>
          <w:bCs/>
          <w:color w:val="000000"/>
          <w:sz w:val="28"/>
          <w:szCs w:val="28"/>
        </w:rPr>
        <w:t xml:space="preserve"> годы»</w:t>
      </w:r>
      <w:r w:rsidR="007D0981">
        <w:rPr>
          <w:rFonts w:eastAsia="Calibri"/>
          <w:bCs/>
          <w:color w:val="000000"/>
          <w:sz w:val="28"/>
          <w:szCs w:val="28"/>
        </w:rPr>
        <w:t>.</w:t>
      </w:r>
    </w:p>
    <w:p w:rsidR="00C85C86" w:rsidRDefault="00C85C86" w:rsidP="00212227">
      <w:pPr>
        <w:ind w:firstLine="720"/>
        <w:rPr>
          <w:sz w:val="28"/>
          <w:szCs w:val="28"/>
        </w:rPr>
      </w:pPr>
      <w:r w:rsidRPr="00066670">
        <w:rPr>
          <w:sz w:val="28"/>
          <w:szCs w:val="28"/>
        </w:rPr>
        <w:t>Планируемые результаты деятельности:</w:t>
      </w:r>
    </w:p>
    <w:tbl>
      <w:tblPr>
        <w:tblStyle w:val="af1"/>
        <w:tblW w:w="0" w:type="auto"/>
        <w:tblLook w:val="04A0"/>
      </w:tblPr>
      <w:tblGrid>
        <w:gridCol w:w="4361"/>
        <w:gridCol w:w="1559"/>
        <w:gridCol w:w="1276"/>
        <w:gridCol w:w="1276"/>
        <w:gridCol w:w="1099"/>
      </w:tblGrid>
      <w:tr w:rsidR="00A06A24" w:rsidTr="00D778C7">
        <w:trPr>
          <w:tblHeader/>
        </w:trPr>
        <w:tc>
          <w:tcPr>
            <w:tcW w:w="4361" w:type="dxa"/>
          </w:tcPr>
          <w:p w:rsidR="00A06A24" w:rsidRDefault="00A06A24" w:rsidP="00E11C6B">
            <w:pPr>
              <w:jc w:val="center"/>
            </w:pPr>
          </w:p>
          <w:p w:rsidR="00A06A24" w:rsidRPr="00AD2504" w:rsidRDefault="00A06A24" w:rsidP="00E11C6B">
            <w:pPr>
              <w:jc w:val="center"/>
            </w:pPr>
            <w:r>
              <w:t>Наименование показателя</w:t>
            </w:r>
          </w:p>
        </w:tc>
        <w:tc>
          <w:tcPr>
            <w:tcW w:w="1559" w:type="dxa"/>
          </w:tcPr>
          <w:p w:rsidR="00A06A24" w:rsidRPr="00AD2504" w:rsidRDefault="00A06A24" w:rsidP="00E11C6B">
            <w:pPr>
              <w:jc w:val="center"/>
            </w:pPr>
            <w:r>
              <w:t>2013 год (ожидаемое значение)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</w:pPr>
            <w:r>
              <w:t>2014</w:t>
            </w:r>
          </w:p>
          <w:p w:rsidR="00A06A24" w:rsidRPr="00AD2504" w:rsidRDefault="00A06A24" w:rsidP="00E11C6B">
            <w:pPr>
              <w:jc w:val="center"/>
            </w:pPr>
            <w:r>
              <w:t>год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</w:pPr>
            <w:r>
              <w:t>2015</w:t>
            </w:r>
          </w:p>
          <w:p w:rsidR="00A06A24" w:rsidRPr="00AD2504" w:rsidRDefault="00A06A24" w:rsidP="00E11C6B">
            <w:pPr>
              <w:jc w:val="center"/>
            </w:pPr>
            <w:r>
              <w:t>год</w:t>
            </w:r>
          </w:p>
        </w:tc>
        <w:tc>
          <w:tcPr>
            <w:tcW w:w="1099" w:type="dxa"/>
            <w:vAlign w:val="center"/>
          </w:tcPr>
          <w:p w:rsidR="00A06A24" w:rsidRDefault="00A06A24" w:rsidP="00E11C6B">
            <w:pPr>
              <w:jc w:val="center"/>
            </w:pPr>
            <w:r>
              <w:t>2016</w:t>
            </w:r>
          </w:p>
          <w:p w:rsidR="00A06A24" w:rsidRPr="00AD2504" w:rsidRDefault="00A06A24" w:rsidP="00E11C6B">
            <w:pPr>
              <w:jc w:val="center"/>
            </w:pPr>
            <w:r>
              <w:t>год</w:t>
            </w:r>
          </w:p>
        </w:tc>
      </w:tr>
      <w:tr w:rsidR="00A06A24" w:rsidTr="00E11C6B">
        <w:tc>
          <w:tcPr>
            <w:tcW w:w="4361" w:type="dxa"/>
          </w:tcPr>
          <w:p w:rsidR="00A06A24" w:rsidRPr="00AD2504" w:rsidRDefault="00A06A24" w:rsidP="00E11C6B">
            <w:r>
              <w:t>Количество малых предприятий, единиц</w:t>
            </w:r>
          </w:p>
        </w:tc>
        <w:tc>
          <w:tcPr>
            <w:tcW w:w="1559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103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112</w:t>
            </w:r>
          </w:p>
        </w:tc>
        <w:tc>
          <w:tcPr>
            <w:tcW w:w="1099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115</w:t>
            </w:r>
          </w:p>
        </w:tc>
      </w:tr>
      <w:tr w:rsidR="00A06A24" w:rsidTr="00E11C6B">
        <w:tc>
          <w:tcPr>
            <w:tcW w:w="4361" w:type="dxa"/>
          </w:tcPr>
          <w:p w:rsidR="00A06A24" w:rsidRPr="00AD2504" w:rsidRDefault="00A06A24" w:rsidP="00E11C6B">
            <w:r>
              <w:t>Доля среднесписочной численности работников субъектов малого предпринимательства в общей численности экономически активного населения района, %</w:t>
            </w:r>
          </w:p>
        </w:tc>
        <w:tc>
          <w:tcPr>
            <w:tcW w:w="1559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13,0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14,1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14,9</w:t>
            </w:r>
          </w:p>
        </w:tc>
        <w:tc>
          <w:tcPr>
            <w:tcW w:w="1099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15,6</w:t>
            </w:r>
          </w:p>
        </w:tc>
      </w:tr>
      <w:tr w:rsidR="00A06A24" w:rsidTr="00E11C6B">
        <w:tc>
          <w:tcPr>
            <w:tcW w:w="4361" w:type="dxa"/>
          </w:tcPr>
          <w:p w:rsidR="00A06A24" w:rsidRPr="00AD2504" w:rsidRDefault="00A06A24" w:rsidP="007811CD">
            <w:r>
              <w:t>Объем производства продукции, работ и услуг, произведенн</w:t>
            </w:r>
            <w:r w:rsidR="007811CD">
              <w:t>ых</w:t>
            </w:r>
            <w:r>
              <w:t xml:space="preserve"> субъект</w:t>
            </w:r>
            <w:r w:rsidR="007811CD">
              <w:t>ами</w:t>
            </w:r>
            <w:r>
              <w:t xml:space="preserve"> малого предпринимательства на 1 работника, рублей</w:t>
            </w:r>
          </w:p>
        </w:tc>
        <w:tc>
          <w:tcPr>
            <w:tcW w:w="1559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1174,6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1186,2</w:t>
            </w:r>
          </w:p>
        </w:tc>
        <w:tc>
          <w:tcPr>
            <w:tcW w:w="1276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1216,6</w:t>
            </w:r>
          </w:p>
        </w:tc>
        <w:tc>
          <w:tcPr>
            <w:tcW w:w="1099" w:type="dxa"/>
            <w:vAlign w:val="center"/>
          </w:tcPr>
          <w:p w:rsidR="00A06A24" w:rsidRDefault="00A06A24" w:rsidP="00E11C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1256,4</w:t>
            </w:r>
          </w:p>
        </w:tc>
      </w:tr>
    </w:tbl>
    <w:p w:rsidR="0042777E" w:rsidRPr="0042777E" w:rsidRDefault="0042777E" w:rsidP="0042777E">
      <w:pPr>
        <w:pStyle w:val="2"/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318" w:name="_Toc343849518"/>
      <w:bookmarkStart w:id="319" w:name="_Toc367269129"/>
      <w:bookmarkStart w:id="320" w:name="_Toc343849517"/>
      <w:r w:rsidRPr="0042777E">
        <w:rPr>
          <w:rFonts w:ascii="Times New Roman" w:hAnsi="Times New Roman"/>
          <w:b w:val="0"/>
          <w:i/>
          <w:iCs/>
          <w:color w:val="auto"/>
          <w:sz w:val="28"/>
          <w:szCs w:val="28"/>
        </w:rPr>
        <w:t xml:space="preserve">Развитие </w:t>
      </w:r>
      <w:bookmarkEnd w:id="318"/>
      <w:r w:rsidRPr="0042777E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потребительского рынка</w:t>
      </w:r>
      <w:bookmarkEnd w:id="319"/>
    </w:p>
    <w:p w:rsidR="0042777E" w:rsidRPr="000114D0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 xml:space="preserve">Задача 1 </w:t>
      </w:r>
      <w:r>
        <w:rPr>
          <w:sz w:val="28"/>
          <w:szCs w:val="28"/>
        </w:rPr>
        <w:t xml:space="preserve">– </w:t>
      </w:r>
      <w:r w:rsidRPr="000114D0">
        <w:rPr>
          <w:sz w:val="28"/>
          <w:szCs w:val="28"/>
        </w:rPr>
        <w:t>создание эффективной</w:t>
      </w:r>
      <w:r>
        <w:rPr>
          <w:sz w:val="28"/>
          <w:szCs w:val="28"/>
        </w:rPr>
        <w:t xml:space="preserve"> системы</w:t>
      </w:r>
      <w:r w:rsidRPr="000114D0">
        <w:rPr>
          <w:sz w:val="28"/>
          <w:szCs w:val="28"/>
        </w:rPr>
        <w:t>, обеспечивающей удовлетворение спроса населения на потребительские товары и услуги.</w:t>
      </w:r>
    </w:p>
    <w:p w:rsidR="0042777E" w:rsidRPr="000114D0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 xml:space="preserve">Направления деятельности: </w:t>
      </w:r>
    </w:p>
    <w:p w:rsidR="0042777E" w:rsidRPr="00A55259" w:rsidRDefault="0042777E" w:rsidP="0042777E">
      <w:pPr>
        <w:ind w:firstLine="851"/>
        <w:jc w:val="both"/>
        <w:rPr>
          <w:sz w:val="28"/>
          <w:szCs w:val="28"/>
        </w:rPr>
      </w:pPr>
      <w:r w:rsidRPr="00A55259">
        <w:rPr>
          <w:sz w:val="28"/>
          <w:szCs w:val="28"/>
        </w:rPr>
        <w:t>создание условий для наиболее полного удовлетворения спроса населения на потребительские товары и услуги, повышение качества торгового обслуживания;</w:t>
      </w:r>
    </w:p>
    <w:p w:rsidR="0042777E" w:rsidRDefault="0042777E" w:rsidP="0042777E">
      <w:pPr>
        <w:ind w:firstLine="851"/>
        <w:jc w:val="both"/>
        <w:rPr>
          <w:sz w:val="28"/>
          <w:szCs w:val="28"/>
        </w:rPr>
      </w:pPr>
      <w:r w:rsidRPr="00A55259">
        <w:rPr>
          <w:sz w:val="28"/>
          <w:szCs w:val="28"/>
        </w:rPr>
        <w:t xml:space="preserve">проведение мероприятий, способствующих развитию конкуренции на </w:t>
      </w:r>
      <w:r>
        <w:rPr>
          <w:sz w:val="28"/>
          <w:szCs w:val="28"/>
        </w:rPr>
        <w:t xml:space="preserve">потребительском </w:t>
      </w:r>
      <w:r w:rsidRPr="00A55259">
        <w:rPr>
          <w:sz w:val="28"/>
          <w:szCs w:val="28"/>
        </w:rPr>
        <w:t xml:space="preserve">рынке </w:t>
      </w:r>
      <w:r>
        <w:rPr>
          <w:sz w:val="28"/>
          <w:szCs w:val="28"/>
        </w:rPr>
        <w:t>района, повышению доступности товаров;</w:t>
      </w:r>
    </w:p>
    <w:p w:rsidR="0042777E" w:rsidRDefault="0042777E" w:rsidP="0042777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создание условий для открытия новых объектов потребительского рынка;</w:t>
      </w:r>
    </w:p>
    <w:p w:rsidR="0042777E" w:rsidRDefault="0042777E" w:rsidP="0042777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проведение расширенных продаж продуктов питания, произведенных местными товаропроизводителями,  участие в областных  универсальных ярмарках;</w:t>
      </w:r>
    </w:p>
    <w:p w:rsidR="0042777E" w:rsidRPr="00A55259" w:rsidRDefault="0042777E" w:rsidP="0042777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создание условий для развития торговой сети и сферы услуг в селах района.</w:t>
      </w:r>
    </w:p>
    <w:p w:rsidR="0042777E" w:rsidRPr="000114D0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>Задача </w:t>
      </w:r>
      <w:r>
        <w:rPr>
          <w:sz w:val="28"/>
          <w:szCs w:val="28"/>
        </w:rPr>
        <w:t xml:space="preserve">2– </w:t>
      </w:r>
      <w:r w:rsidRPr="000114D0">
        <w:rPr>
          <w:sz w:val="28"/>
          <w:szCs w:val="28"/>
        </w:rPr>
        <w:t xml:space="preserve">формирование туристского комплекса, интегрированного в экономику </w:t>
      </w:r>
      <w:r>
        <w:rPr>
          <w:sz w:val="28"/>
          <w:szCs w:val="28"/>
        </w:rPr>
        <w:t xml:space="preserve">района </w:t>
      </w:r>
      <w:r w:rsidRPr="000114D0">
        <w:rPr>
          <w:sz w:val="28"/>
          <w:szCs w:val="28"/>
        </w:rPr>
        <w:t xml:space="preserve">и представляющего широкие возможности для удовлетворения потребностей жителей и гостей </w:t>
      </w:r>
      <w:r>
        <w:rPr>
          <w:sz w:val="28"/>
          <w:szCs w:val="28"/>
        </w:rPr>
        <w:t xml:space="preserve">района </w:t>
      </w:r>
      <w:r w:rsidRPr="000114D0">
        <w:rPr>
          <w:sz w:val="28"/>
          <w:szCs w:val="28"/>
        </w:rPr>
        <w:t>в отдыхе.</w:t>
      </w:r>
    </w:p>
    <w:p w:rsidR="0042777E" w:rsidRPr="000114D0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 xml:space="preserve">Направления деятельности: </w:t>
      </w:r>
    </w:p>
    <w:p w:rsidR="0042777E" w:rsidRPr="00AA319B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>создание условий для формирования</w:t>
      </w:r>
      <w:r w:rsidRPr="00AA319B">
        <w:rPr>
          <w:sz w:val="28"/>
          <w:szCs w:val="28"/>
        </w:rPr>
        <w:t xml:space="preserve"> и размещения туристско-рекреационных объектов;</w:t>
      </w:r>
    </w:p>
    <w:p w:rsidR="0042777E" w:rsidRPr="00AA319B" w:rsidRDefault="0042777E" w:rsidP="0042777E">
      <w:pPr>
        <w:ind w:firstLine="851"/>
        <w:jc w:val="both"/>
        <w:rPr>
          <w:sz w:val="28"/>
          <w:szCs w:val="28"/>
        </w:rPr>
      </w:pPr>
      <w:r w:rsidRPr="00AA319B">
        <w:rPr>
          <w:sz w:val="28"/>
          <w:szCs w:val="28"/>
        </w:rPr>
        <w:lastRenderedPageBreak/>
        <w:t>стимулирование инвестиционной активности в сфере организации досуга, туризма и рекреации;</w:t>
      </w:r>
    </w:p>
    <w:p w:rsidR="0042777E" w:rsidRDefault="0042777E" w:rsidP="0042777E">
      <w:pPr>
        <w:ind w:firstLine="851"/>
        <w:jc w:val="both"/>
        <w:rPr>
          <w:sz w:val="28"/>
          <w:szCs w:val="28"/>
        </w:rPr>
      </w:pPr>
      <w:r w:rsidRPr="00AA319B">
        <w:rPr>
          <w:sz w:val="28"/>
          <w:szCs w:val="28"/>
        </w:rPr>
        <w:t>информирование о туристском потенциале</w:t>
      </w:r>
      <w:r>
        <w:rPr>
          <w:sz w:val="28"/>
          <w:szCs w:val="28"/>
        </w:rPr>
        <w:t xml:space="preserve"> района</w:t>
      </w:r>
      <w:r w:rsidRPr="00AA319B">
        <w:rPr>
          <w:sz w:val="28"/>
          <w:szCs w:val="28"/>
        </w:rPr>
        <w:t>.</w:t>
      </w:r>
    </w:p>
    <w:p w:rsidR="0042777E" w:rsidRPr="000114D0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>Программ</w:t>
      </w:r>
      <w:r>
        <w:rPr>
          <w:sz w:val="28"/>
          <w:szCs w:val="28"/>
        </w:rPr>
        <w:t>ы</w:t>
      </w:r>
      <w:r w:rsidRPr="000114D0">
        <w:rPr>
          <w:sz w:val="28"/>
          <w:szCs w:val="28"/>
        </w:rPr>
        <w:t>, направленн</w:t>
      </w:r>
      <w:r>
        <w:rPr>
          <w:sz w:val="28"/>
          <w:szCs w:val="28"/>
        </w:rPr>
        <w:t>ые</w:t>
      </w:r>
      <w:r w:rsidRPr="000114D0">
        <w:rPr>
          <w:sz w:val="28"/>
          <w:szCs w:val="28"/>
        </w:rPr>
        <w:t xml:space="preserve"> на решение поставленн</w:t>
      </w:r>
      <w:r>
        <w:rPr>
          <w:sz w:val="28"/>
          <w:szCs w:val="28"/>
        </w:rPr>
        <w:t>ых</w:t>
      </w:r>
      <w:r w:rsidRPr="000114D0">
        <w:rPr>
          <w:sz w:val="28"/>
          <w:szCs w:val="28"/>
        </w:rPr>
        <w:t xml:space="preserve"> задач:</w:t>
      </w:r>
    </w:p>
    <w:p w:rsidR="0042777E" w:rsidRPr="000114D0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 xml:space="preserve">Ведомственная целевая </w:t>
      </w:r>
      <w:hyperlink r:id="rId55" w:history="1">
        <w:r w:rsidRPr="000114D0">
          <w:rPr>
            <w:sz w:val="28"/>
            <w:szCs w:val="28"/>
          </w:rPr>
          <w:t>программа</w:t>
        </w:r>
      </w:hyperlink>
      <w:r w:rsidRPr="000114D0">
        <w:rPr>
          <w:sz w:val="28"/>
          <w:szCs w:val="28"/>
        </w:rPr>
        <w:t xml:space="preserve"> «Развитие торговли на территории Новосибир</w:t>
      </w:r>
      <w:r w:rsidR="00FC310F">
        <w:rPr>
          <w:sz w:val="28"/>
          <w:szCs w:val="28"/>
        </w:rPr>
        <w:t>ской области на 2012-2014 годы»</w:t>
      </w:r>
    </w:p>
    <w:p w:rsidR="0042777E" w:rsidRDefault="0042777E" w:rsidP="0042777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0114D0">
        <w:rPr>
          <w:sz w:val="28"/>
          <w:szCs w:val="28"/>
        </w:rPr>
        <w:t>олгосрочная целевая программ</w:t>
      </w:r>
      <w:hyperlink r:id="rId56" w:history="1">
        <w:r w:rsidRPr="000114D0">
          <w:rPr>
            <w:sz w:val="28"/>
            <w:szCs w:val="28"/>
          </w:rPr>
          <w:t>а</w:t>
        </w:r>
      </w:hyperlink>
      <w:r w:rsidRPr="000114D0">
        <w:rPr>
          <w:sz w:val="28"/>
          <w:szCs w:val="28"/>
        </w:rPr>
        <w:t xml:space="preserve"> «Развитие туризма в Новосибирс</w:t>
      </w:r>
      <w:r w:rsidR="003A1C81">
        <w:rPr>
          <w:sz w:val="28"/>
          <w:szCs w:val="28"/>
        </w:rPr>
        <w:t>кой области на 2012-2016 годы»</w:t>
      </w:r>
      <w:r w:rsidRPr="000114D0">
        <w:rPr>
          <w:sz w:val="28"/>
          <w:szCs w:val="28"/>
        </w:rPr>
        <w:t>.</w:t>
      </w:r>
    </w:p>
    <w:p w:rsidR="0042777E" w:rsidRDefault="0042777E" w:rsidP="0042777E">
      <w:pPr>
        <w:ind w:firstLine="851"/>
        <w:jc w:val="both"/>
        <w:rPr>
          <w:sz w:val="28"/>
          <w:szCs w:val="28"/>
        </w:rPr>
      </w:pPr>
      <w:r w:rsidRPr="000114D0">
        <w:rPr>
          <w:sz w:val="28"/>
          <w:szCs w:val="28"/>
        </w:rPr>
        <w:t>Планируемые результаты деятельности:</w:t>
      </w:r>
    </w:p>
    <w:tbl>
      <w:tblPr>
        <w:tblW w:w="9316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253"/>
        <w:gridCol w:w="1440"/>
        <w:gridCol w:w="1207"/>
        <w:gridCol w:w="1208"/>
        <w:gridCol w:w="1208"/>
      </w:tblGrid>
      <w:tr w:rsidR="0042777E" w:rsidRPr="00A55259" w:rsidTr="00750CB8">
        <w:trPr>
          <w:trHeight w:val="694"/>
          <w:tblHeader/>
          <w:tblCellSpacing w:w="5" w:type="nil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02298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02298"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02298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02298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 xml:space="preserve">3год </w:t>
            </w:r>
            <w:r w:rsidRPr="00A02298">
              <w:rPr>
                <w:sz w:val="24"/>
                <w:szCs w:val="24"/>
              </w:rPr>
              <w:t>(ожидаемое значение)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02298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 xml:space="preserve">4 </w:t>
            </w:r>
          </w:p>
          <w:p w:rsidR="0042777E" w:rsidRPr="00A02298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02298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</w:p>
          <w:p w:rsidR="0042777E" w:rsidRPr="00A02298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 w:rsidRPr="00A02298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</w:p>
          <w:p w:rsidR="0042777E" w:rsidRPr="00A02298" w:rsidRDefault="0042777E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</w:tr>
      <w:tr w:rsidR="0042777E" w:rsidRPr="00A55259" w:rsidTr="00750CB8">
        <w:trPr>
          <w:trHeight w:val="357"/>
          <w:tblCellSpacing w:w="5" w:type="nil"/>
        </w:trPr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42777E" w:rsidP="00AE5BD7">
            <w:pPr>
              <w:pStyle w:val="ConsPlusCell"/>
              <w:rPr>
                <w:sz w:val="24"/>
                <w:szCs w:val="24"/>
              </w:rPr>
            </w:pPr>
            <w:r w:rsidRPr="00A55259">
              <w:rPr>
                <w:sz w:val="24"/>
                <w:szCs w:val="24"/>
              </w:rPr>
              <w:t>Индекс оборота розничной торговли, %</w:t>
            </w: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104,3</w:t>
            </w:r>
          </w:p>
        </w:tc>
        <w:tc>
          <w:tcPr>
            <w:tcW w:w="12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105,0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103,6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103,6</w:t>
            </w:r>
          </w:p>
        </w:tc>
      </w:tr>
      <w:tr w:rsidR="0042777E" w:rsidRPr="00A55259" w:rsidTr="00750CB8">
        <w:trPr>
          <w:trHeight w:val="354"/>
          <w:tblCellSpacing w:w="5" w:type="nil"/>
        </w:trPr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42777E" w:rsidP="00AE5BD7">
            <w:pPr>
              <w:pStyle w:val="ConsPlusCel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Индекс объема платных услуг населению, </w:t>
            </w:r>
            <w:r w:rsidRPr="00A55259">
              <w:rPr>
                <w:sz w:val="24"/>
                <w:szCs w:val="24"/>
              </w:rPr>
              <w:t>%</w:t>
            </w: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106,6</w:t>
            </w:r>
          </w:p>
        </w:tc>
        <w:tc>
          <w:tcPr>
            <w:tcW w:w="12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104,8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104,8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77E" w:rsidRPr="00A55259" w:rsidRDefault="00AE53C7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103,3</w:t>
            </w:r>
          </w:p>
        </w:tc>
      </w:tr>
      <w:tr w:rsidR="00EA4D7A" w:rsidRPr="00A55259" w:rsidTr="00750CB8">
        <w:trPr>
          <w:trHeight w:val="243"/>
          <w:tblCellSpacing w:w="5" w:type="nil"/>
        </w:trPr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55259" w:rsidRDefault="00EA4D7A" w:rsidP="00AE5BD7">
            <w:pPr>
              <w:pStyle w:val="ConsPlusCell"/>
              <w:rPr>
                <w:sz w:val="24"/>
                <w:szCs w:val="24"/>
              </w:rPr>
            </w:pPr>
            <w:r w:rsidRPr="00A55259">
              <w:rPr>
                <w:sz w:val="24"/>
                <w:szCs w:val="24"/>
              </w:rPr>
              <w:t xml:space="preserve">Обеспеченность </w:t>
            </w:r>
            <w:r>
              <w:rPr>
                <w:sz w:val="24"/>
                <w:szCs w:val="24"/>
              </w:rPr>
              <w:t xml:space="preserve">сельских </w:t>
            </w:r>
            <w:r w:rsidRPr="00A55259">
              <w:rPr>
                <w:sz w:val="24"/>
                <w:szCs w:val="24"/>
              </w:rPr>
              <w:t xml:space="preserve">населенных пунктов </w:t>
            </w:r>
            <w:r>
              <w:rPr>
                <w:sz w:val="24"/>
                <w:szCs w:val="24"/>
              </w:rPr>
              <w:t xml:space="preserve">района </w:t>
            </w:r>
            <w:r w:rsidRPr="00A55259">
              <w:rPr>
                <w:sz w:val="24"/>
                <w:szCs w:val="24"/>
              </w:rPr>
              <w:t xml:space="preserve"> торговыми услугами, %</w:t>
            </w:r>
          </w:p>
        </w:tc>
        <w:tc>
          <w:tcPr>
            <w:tcW w:w="14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55259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83%</w:t>
            </w:r>
          </w:p>
        </w:tc>
        <w:tc>
          <w:tcPr>
            <w:tcW w:w="120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55259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85%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55259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87%</w:t>
            </w:r>
          </w:p>
        </w:tc>
        <w:tc>
          <w:tcPr>
            <w:tcW w:w="12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A55259" w:rsidRDefault="00EA4D7A" w:rsidP="00AE5BD7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90%</w:t>
            </w:r>
          </w:p>
        </w:tc>
      </w:tr>
      <w:tr w:rsidR="00EA4D7A" w:rsidRPr="00A55259" w:rsidTr="00750CB8">
        <w:trPr>
          <w:trHeight w:val="527"/>
          <w:tblCellSpacing w:w="5" w:type="nil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4D7A" w:rsidRPr="003D73F4" w:rsidRDefault="00EA4D7A" w:rsidP="00AE5BD7">
            <w:pPr>
              <w:pStyle w:val="ConsPlusCell"/>
              <w:rPr>
                <w:sz w:val="24"/>
                <w:szCs w:val="24"/>
              </w:rPr>
            </w:pPr>
            <w:r w:rsidRPr="003D73F4">
              <w:rPr>
                <w:sz w:val="24"/>
                <w:szCs w:val="24"/>
              </w:rPr>
              <w:t xml:space="preserve">Количество </w:t>
            </w:r>
            <w:r>
              <w:rPr>
                <w:sz w:val="24"/>
                <w:szCs w:val="24"/>
              </w:rPr>
              <w:t>мест</w:t>
            </w:r>
            <w:r w:rsidRPr="003D73F4">
              <w:rPr>
                <w:sz w:val="24"/>
                <w:szCs w:val="24"/>
              </w:rPr>
              <w:t xml:space="preserve"> в гостиницах</w:t>
            </w:r>
            <w:r>
              <w:rPr>
                <w:sz w:val="24"/>
                <w:szCs w:val="24"/>
              </w:rPr>
              <w:t xml:space="preserve">, единиц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3D73F4" w:rsidRDefault="00EA4D7A" w:rsidP="00AE5BD7">
            <w:pPr>
              <w:jc w:val="center"/>
            </w:pPr>
            <w:r>
              <w:t>100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3D73F4" w:rsidRDefault="00EA4D7A" w:rsidP="00AE5BD7">
            <w:pPr>
              <w:jc w:val="center"/>
            </w:pPr>
            <w:r>
              <w:t>120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3D73F4" w:rsidRDefault="00EA4D7A" w:rsidP="00AE5BD7">
            <w:pPr>
              <w:jc w:val="center"/>
            </w:pPr>
            <w:r>
              <w:t>130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4D7A" w:rsidRPr="003D73F4" w:rsidRDefault="00EA4D7A" w:rsidP="00AE5BD7">
            <w:pPr>
              <w:jc w:val="center"/>
            </w:pPr>
            <w:r>
              <w:t>150</w:t>
            </w:r>
          </w:p>
        </w:tc>
      </w:tr>
    </w:tbl>
    <w:p w:rsidR="00C85C86" w:rsidRPr="00C85C86" w:rsidRDefault="00C85C86" w:rsidP="00C85C86">
      <w:pPr>
        <w:pStyle w:val="2"/>
        <w:spacing w:before="360"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321" w:name="_Toc367269130"/>
      <w:r w:rsidRPr="00C85C86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Развитие инвестиционной деятельности</w:t>
      </w:r>
      <w:bookmarkEnd w:id="320"/>
      <w:bookmarkEnd w:id="321"/>
    </w:p>
    <w:p w:rsidR="00C85C86" w:rsidRPr="000114D0" w:rsidRDefault="00C85C86" w:rsidP="0006667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 – </w:t>
      </w:r>
      <w:r w:rsidRPr="000114D0">
        <w:rPr>
          <w:sz w:val="28"/>
          <w:szCs w:val="28"/>
        </w:rPr>
        <w:t>развитие системы стимулирования и содействия инвестиционной деятельности в приоритетных направлениях развития производственной</w:t>
      </w:r>
      <w:r w:rsidR="00102F53">
        <w:rPr>
          <w:sz w:val="28"/>
          <w:szCs w:val="28"/>
        </w:rPr>
        <w:t xml:space="preserve">, инфраструктурной и социальной </w:t>
      </w:r>
      <w:r w:rsidRPr="000114D0">
        <w:rPr>
          <w:sz w:val="28"/>
          <w:szCs w:val="28"/>
        </w:rPr>
        <w:t>сфер.</w:t>
      </w:r>
    </w:p>
    <w:p w:rsidR="00C85C86" w:rsidRPr="000114D0" w:rsidRDefault="00C85C86" w:rsidP="00C85C86">
      <w:pPr>
        <w:ind w:firstLine="720"/>
        <w:rPr>
          <w:sz w:val="28"/>
          <w:szCs w:val="28"/>
        </w:rPr>
      </w:pPr>
      <w:r w:rsidRPr="000114D0">
        <w:rPr>
          <w:sz w:val="28"/>
          <w:szCs w:val="28"/>
        </w:rPr>
        <w:t>Направления деятельности:</w:t>
      </w:r>
    </w:p>
    <w:p w:rsidR="00C85C86" w:rsidRPr="00D35FC5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D35FC5">
        <w:rPr>
          <w:rFonts w:ascii="Times New Roman" w:hAnsi="Times New Roman" w:cs="Times New Roman"/>
          <w:sz w:val="28"/>
          <w:szCs w:val="28"/>
        </w:rPr>
        <w:t>развитие деятельности по привлечению инвестиций в производственную, инфр</w:t>
      </w:r>
      <w:r>
        <w:rPr>
          <w:rFonts w:ascii="Times New Roman" w:hAnsi="Times New Roman" w:cs="Times New Roman"/>
          <w:sz w:val="28"/>
          <w:szCs w:val="28"/>
        </w:rPr>
        <w:t>аструктурную и социальную сферы;</w:t>
      </w:r>
    </w:p>
    <w:p w:rsidR="00C85C86" w:rsidRPr="00F53C59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F53C59">
        <w:rPr>
          <w:rFonts w:ascii="Times New Roman" w:hAnsi="Times New Roman" w:cs="Times New Roman"/>
          <w:sz w:val="28"/>
          <w:szCs w:val="28"/>
        </w:rPr>
        <w:t>содействие в реализации инвестиционных проектов, соответствующ</w:t>
      </w:r>
      <w:r>
        <w:rPr>
          <w:rFonts w:ascii="Times New Roman" w:hAnsi="Times New Roman" w:cs="Times New Roman"/>
          <w:sz w:val="28"/>
          <w:szCs w:val="28"/>
        </w:rPr>
        <w:t xml:space="preserve">их приоритетам развития </w:t>
      </w:r>
      <w:r w:rsidR="00066670">
        <w:rPr>
          <w:rFonts w:ascii="Times New Roman" w:hAnsi="Times New Roman" w:cs="Times New Roman"/>
          <w:sz w:val="28"/>
          <w:szCs w:val="28"/>
        </w:rPr>
        <w:t>района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85C86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F53C59">
        <w:rPr>
          <w:rFonts w:ascii="Times New Roman" w:hAnsi="Times New Roman" w:cs="Times New Roman"/>
          <w:sz w:val="28"/>
          <w:szCs w:val="28"/>
        </w:rPr>
        <w:t xml:space="preserve">активизация инвестиционных процессов за счет развития механизмов стимулирования частных инвестиций, в том числе на принципах </w:t>
      </w:r>
      <w:r w:rsidR="00066670">
        <w:rPr>
          <w:rFonts w:ascii="Times New Roman" w:hAnsi="Times New Roman" w:cs="Times New Roman"/>
          <w:sz w:val="28"/>
          <w:szCs w:val="28"/>
        </w:rPr>
        <w:t>муниципально -</w:t>
      </w:r>
      <w:r>
        <w:rPr>
          <w:rFonts w:ascii="Times New Roman" w:hAnsi="Times New Roman" w:cs="Times New Roman"/>
          <w:sz w:val="28"/>
          <w:szCs w:val="28"/>
        </w:rPr>
        <w:t>частного партнерства;</w:t>
      </w:r>
    </w:p>
    <w:p w:rsidR="00C85C86" w:rsidRPr="00F53C59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F53C59">
        <w:rPr>
          <w:rFonts w:ascii="Times New Roman" w:hAnsi="Times New Roman" w:cs="Times New Roman"/>
          <w:sz w:val="28"/>
          <w:szCs w:val="28"/>
        </w:rPr>
        <w:t xml:space="preserve">привлечение средств </w:t>
      </w:r>
      <w:r w:rsidR="00066670">
        <w:rPr>
          <w:rFonts w:ascii="Times New Roman" w:hAnsi="Times New Roman" w:cs="Times New Roman"/>
          <w:sz w:val="28"/>
          <w:szCs w:val="28"/>
        </w:rPr>
        <w:t xml:space="preserve">областного и </w:t>
      </w:r>
      <w:r w:rsidRPr="00F53C59">
        <w:rPr>
          <w:rFonts w:ascii="Times New Roman" w:hAnsi="Times New Roman" w:cs="Times New Roman"/>
          <w:sz w:val="28"/>
          <w:szCs w:val="28"/>
        </w:rPr>
        <w:t>федерального бюджет</w:t>
      </w:r>
      <w:r w:rsidR="00066670">
        <w:rPr>
          <w:rFonts w:ascii="Times New Roman" w:hAnsi="Times New Roman" w:cs="Times New Roman"/>
          <w:sz w:val="28"/>
          <w:szCs w:val="28"/>
        </w:rPr>
        <w:t>ов</w:t>
      </w:r>
      <w:r w:rsidR="00102F53">
        <w:rPr>
          <w:rFonts w:ascii="Times New Roman" w:hAnsi="Times New Roman" w:cs="Times New Roman"/>
          <w:sz w:val="28"/>
          <w:szCs w:val="28"/>
        </w:rPr>
        <w:t>, коммерческих структур с целью реализации инвестиционных проектов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85C86" w:rsidRPr="00F53C59" w:rsidRDefault="00C85C86" w:rsidP="00C85C8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F53C59">
        <w:rPr>
          <w:rFonts w:ascii="Times New Roman" w:hAnsi="Times New Roman" w:cs="Times New Roman"/>
          <w:sz w:val="28"/>
          <w:szCs w:val="28"/>
        </w:rPr>
        <w:t>развитие систем информирования бизнес-сообщества об инвестиционном потенциале</w:t>
      </w:r>
      <w:r w:rsidR="00066670">
        <w:rPr>
          <w:rFonts w:ascii="Times New Roman" w:hAnsi="Times New Roman" w:cs="Times New Roman"/>
          <w:sz w:val="28"/>
          <w:szCs w:val="28"/>
        </w:rPr>
        <w:t>района</w:t>
      </w:r>
      <w:r w:rsidRPr="00F53C59">
        <w:rPr>
          <w:rFonts w:ascii="Times New Roman" w:hAnsi="Times New Roman" w:cs="Times New Roman"/>
          <w:sz w:val="28"/>
          <w:szCs w:val="28"/>
        </w:rPr>
        <w:t>.</w:t>
      </w:r>
    </w:p>
    <w:p w:rsidR="00C85C86" w:rsidRPr="000114D0" w:rsidRDefault="00C85C86" w:rsidP="00C85C86">
      <w:pPr>
        <w:ind w:firstLine="720"/>
        <w:rPr>
          <w:sz w:val="28"/>
          <w:szCs w:val="28"/>
        </w:rPr>
      </w:pPr>
      <w:r w:rsidRPr="000114D0">
        <w:rPr>
          <w:sz w:val="28"/>
          <w:szCs w:val="28"/>
        </w:rPr>
        <w:t>Программы, направленные на решение поставленн</w:t>
      </w:r>
      <w:r>
        <w:rPr>
          <w:sz w:val="28"/>
          <w:szCs w:val="28"/>
        </w:rPr>
        <w:t>ой</w:t>
      </w:r>
      <w:r w:rsidRPr="000114D0">
        <w:rPr>
          <w:sz w:val="28"/>
          <w:szCs w:val="28"/>
        </w:rPr>
        <w:t xml:space="preserve"> задач</w:t>
      </w:r>
      <w:r>
        <w:rPr>
          <w:sz w:val="28"/>
          <w:szCs w:val="28"/>
        </w:rPr>
        <w:t>и</w:t>
      </w:r>
      <w:r w:rsidRPr="000114D0">
        <w:rPr>
          <w:sz w:val="28"/>
          <w:szCs w:val="28"/>
        </w:rPr>
        <w:t>:</w:t>
      </w:r>
    </w:p>
    <w:p w:rsidR="00C85C86" w:rsidRDefault="00066670" w:rsidP="00C85C86">
      <w:pPr>
        <w:pStyle w:val="ad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C85C86" w:rsidRPr="00F53C59">
        <w:rPr>
          <w:sz w:val="28"/>
          <w:szCs w:val="28"/>
        </w:rPr>
        <w:t>олгосрочная целевая программа «Государственная поддержка инвестиционной деятельности на территории Новосибирс</w:t>
      </w:r>
      <w:r>
        <w:rPr>
          <w:sz w:val="28"/>
          <w:szCs w:val="28"/>
        </w:rPr>
        <w:t>кой области на 2012</w:t>
      </w:r>
      <w:r>
        <w:rPr>
          <w:sz w:val="28"/>
          <w:szCs w:val="28"/>
        </w:rPr>
        <w:noBreakHyphen/>
        <w:t>2021 годы»</w:t>
      </w:r>
    </w:p>
    <w:p w:rsidR="003075D9" w:rsidRPr="003075D9" w:rsidRDefault="003075D9" w:rsidP="00C85C86">
      <w:pPr>
        <w:pStyle w:val="ad"/>
        <w:ind w:left="0" w:firstLine="720"/>
        <w:jc w:val="both"/>
        <w:rPr>
          <w:sz w:val="28"/>
          <w:szCs w:val="28"/>
        </w:rPr>
      </w:pPr>
      <w:r w:rsidRPr="003075D9">
        <w:rPr>
          <w:sz w:val="28"/>
          <w:szCs w:val="28"/>
        </w:rPr>
        <w:t>Долгосрочная целевая программа «Поддержка инвестиционной деятельности на территории Карасукского района Новосибирской области на 2013-2017 годы»</w:t>
      </w:r>
      <w:r w:rsidR="007D0981">
        <w:rPr>
          <w:sz w:val="28"/>
          <w:szCs w:val="28"/>
        </w:rPr>
        <w:t>.</w:t>
      </w:r>
    </w:p>
    <w:p w:rsidR="00C85C86" w:rsidRDefault="00C85C86" w:rsidP="00C85C86">
      <w:pPr>
        <w:ind w:firstLine="709"/>
        <w:rPr>
          <w:sz w:val="28"/>
          <w:szCs w:val="28"/>
        </w:rPr>
      </w:pPr>
      <w:r w:rsidRPr="000114D0">
        <w:rPr>
          <w:sz w:val="28"/>
          <w:szCs w:val="28"/>
        </w:rPr>
        <w:t>Планируемые результаты деятельности:</w:t>
      </w:r>
    </w:p>
    <w:p w:rsidR="00750CB8" w:rsidRDefault="00750CB8" w:rsidP="00C85C86">
      <w:pPr>
        <w:ind w:firstLine="709"/>
        <w:rPr>
          <w:sz w:val="28"/>
          <w:szCs w:val="28"/>
        </w:rPr>
      </w:pPr>
    </w:p>
    <w:tbl>
      <w:tblPr>
        <w:tblStyle w:val="af1"/>
        <w:tblW w:w="0" w:type="auto"/>
        <w:tblLook w:val="04A0"/>
      </w:tblPr>
      <w:tblGrid>
        <w:gridCol w:w="4361"/>
        <w:gridCol w:w="1559"/>
        <w:gridCol w:w="1276"/>
        <w:gridCol w:w="1276"/>
        <w:gridCol w:w="1099"/>
      </w:tblGrid>
      <w:tr w:rsidR="00A06A24" w:rsidTr="00D778C7">
        <w:trPr>
          <w:tblHeader/>
        </w:trPr>
        <w:tc>
          <w:tcPr>
            <w:tcW w:w="4361" w:type="dxa"/>
          </w:tcPr>
          <w:p w:rsidR="00A06A24" w:rsidRPr="008309D6" w:rsidRDefault="00A06A24" w:rsidP="00E11C6B">
            <w:pPr>
              <w:jc w:val="center"/>
            </w:pPr>
          </w:p>
          <w:p w:rsidR="00A06A24" w:rsidRPr="008309D6" w:rsidRDefault="00A06A24" w:rsidP="00E11C6B">
            <w:pPr>
              <w:jc w:val="center"/>
            </w:pPr>
            <w:r w:rsidRPr="008309D6">
              <w:t>Наименование показателя</w:t>
            </w:r>
          </w:p>
        </w:tc>
        <w:tc>
          <w:tcPr>
            <w:tcW w:w="1559" w:type="dxa"/>
          </w:tcPr>
          <w:p w:rsidR="00A06A24" w:rsidRPr="008309D6" w:rsidRDefault="00A06A24" w:rsidP="00E11C6B">
            <w:pPr>
              <w:jc w:val="center"/>
            </w:pPr>
            <w:r w:rsidRPr="008309D6">
              <w:t>2013 год (ожидаемое значение)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2014</w:t>
            </w:r>
          </w:p>
          <w:p w:rsidR="00A06A24" w:rsidRPr="008309D6" w:rsidRDefault="00A06A24" w:rsidP="00E11C6B">
            <w:pPr>
              <w:jc w:val="center"/>
            </w:pPr>
            <w:r w:rsidRPr="008309D6">
              <w:t>год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2015</w:t>
            </w:r>
          </w:p>
          <w:p w:rsidR="00A06A24" w:rsidRPr="008309D6" w:rsidRDefault="00A06A24" w:rsidP="00E11C6B">
            <w:pPr>
              <w:jc w:val="center"/>
            </w:pPr>
            <w:r w:rsidRPr="008309D6">
              <w:t>год</w:t>
            </w:r>
          </w:p>
        </w:tc>
        <w:tc>
          <w:tcPr>
            <w:tcW w:w="109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2016</w:t>
            </w:r>
          </w:p>
          <w:p w:rsidR="00A06A24" w:rsidRPr="008309D6" w:rsidRDefault="00A06A24" w:rsidP="00E11C6B">
            <w:pPr>
              <w:jc w:val="center"/>
            </w:pPr>
            <w:r w:rsidRPr="008309D6">
              <w:t>год</w:t>
            </w:r>
          </w:p>
        </w:tc>
      </w:tr>
      <w:tr w:rsidR="00A06A24" w:rsidTr="00E11C6B">
        <w:tc>
          <w:tcPr>
            <w:tcW w:w="4361" w:type="dxa"/>
          </w:tcPr>
          <w:p w:rsidR="00A06A24" w:rsidRPr="008309D6" w:rsidRDefault="00A06A24" w:rsidP="00E11C6B">
            <w:r w:rsidRPr="008309D6">
              <w:t>Объем инвестиций в основной капитал на душу населения, тыс. рублей</w:t>
            </w:r>
          </w:p>
        </w:tc>
        <w:tc>
          <w:tcPr>
            <w:tcW w:w="155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16,9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18,7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20,7</w:t>
            </w:r>
          </w:p>
        </w:tc>
        <w:tc>
          <w:tcPr>
            <w:tcW w:w="109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23,0</w:t>
            </w:r>
          </w:p>
        </w:tc>
      </w:tr>
      <w:tr w:rsidR="00A06A24" w:rsidTr="00E11C6B">
        <w:tc>
          <w:tcPr>
            <w:tcW w:w="4361" w:type="dxa"/>
          </w:tcPr>
          <w:p w:rsidR="00A06A24" w:rsidRPr="008309D6" w:rsidRDefault="00A06A24" w:rsidP="00E11C6B">
            <w:r w:rsidRPr="008309D6">
              <w:t>Доля инвестиций в основной капитал в валовой продукции района, %</w:t>
            </w:r>
          </w:p>
        </w:tc>
        <w:tc>
          <w:tcPr>
            <w:tcW w:w="155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8,5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8,8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9,0</w:t>
            </w:r>
          </w:p>
        </w:tc>
        <w:tc>
          <w:tcPr>
            <w:tcW w:w="109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9,3</w:t>
            </w:r>
          </w:p>
        </w:tc>
      </w:tr>
      <w:tr w:rsidR="00A06A24" w:rsidTr="00E11C6B">
        <w:tc>
          <w:tcPr>
            <w:tcW w:w="4361" w:type="dxa"/>
          </w:tcPr>
          <w:p w:rsidR="00A06A24" w:rsidRPr="008309D6" w:rsidRDefault="00A06A24" w:rsidP="00A06A24">
            <w:r w:rsidRPr="008309D6">
              <w:t>Доля собственных средств предприятий в общем объеме инвестиций, %</w:t>
            </w:r>
          </w:p>
        </w:tc>
        <w:tc>
          <w:tcPr>
            <w:tcW w:w="155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44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47</w:t>
            </w:r>
          </w:p>
        </w:tc>
        <w:tc>
          <w:tcPr>
            <w:tcW w:w="1276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50</w:t>
            </w:r>
          </w:p>
        </w:tc>
        <w:tc>
          <w:tcPr>
            <w:tcW w:w="1099" w:type="dxa"/>
            <w:vAlign w:val="center"/>
          </w:tcPr>
          <w:p w:rsidR="00A06A24" w:rsidRPr="008309D6" w:rsidRDefault="00A06A24" w:rsidP="00E11C6B">
            <w:pPr>
              <w:jc w:val="center"/>
            </w:pPr>
            <w:r w:rsidRPr="008309D6">
              <w:t>53</w:t>
            </w:r>
          </w:p>
        </w:tc>
      </w:tr>
    </w:tbl>
    <w:p w:rsidR="00192C45" w:rsidRDefault="00192C45" w:rsidP="00192C45">
      <w:pPr>
        <w:pStyle w:val="2"/>
        <w:spacing w:before="0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</w:p>
    <w:p w:rsidR="00192C45" w:rsidRPr="00A74747" w:rsidRDefault="00192C45" w:rsidP="00C85C86">
      <w:pPr>
        <w:pStyle w:val="2"/>
        <w:spacing w:line="240" w:lineRule="auto"/>
        <w:jc w:val="center"/>
        <w:rPr>
          <w:rFonts w:ascii="Times New Roman" w:hAnsi="Times New Roman"/>
          <w:b w:val="0"/>
          <w:i/>
          <w:iCs/>
          <w:color w:val="auto"/>
          <w:sz w:val="28"/>
          <w:szCs w:val="28"/>
        </w:rPr>
      </w:pPr>
      <w:bookmarkStart w:id="322" w:name="_Toc367269131"/>
      <w:r w:rsidRPr="00A74747">
        <w:rPr>
          <w:rFonts w:ascii="Times New Roman" w:hAnsi="Times New Roman"/>
          <w:b w:val="0"/>
          <w:i/>
          <w:iCs/>
          <w:color w:val="auto"/>
          <w:sz w:val="28"/>
          <w:szCs w:val="28"/>
        </w:rPr>
        <w:t>Повышение эффективности и конкурентоспособности агропромышленного комплекса</w:t>
      </w:r>
      <w:bookmarkEnd w:id="315"/>
      <w:bookmarkEnd w:id="322"/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Задача 1</w:t>
      </w:r>
      <w:r w:rsidR="000733B2">
        <w:rPr>
          <w:bCs/>
          <w:sz w:val="28"/>
          <w:szCs w:val="28"/>
        </w:rPr>
        <w:t xml:space="preserve">- </w:t>
      </w:r>
      <w:r w:rsidR="000F3439">
        <w:rPr>
          <w:bCs/>
          <w:sz w:val="28"/>
          <w:szCs w:val="28"/>
        </w:rPr>
        <w:t xml:space="preserve">содействие </w:t>
      </w:r>
      <w:r w:rsidRPr="0064608A">
        <w:rPr>
          <w:bCs/>
          <w:sz w:val="28"/>
          <w:szCs w:val="28"/>
        </w:rPr>
        <w:t>рост</w:t>
      </w:r>
      <w:r w:rsidR="000F3439">
        <w:rPr>
          <w:bCs/>
          <w:sz w:val="28"/>
          <w:szCs w:val="28"/>
        </w:rPr>
        <w:t>у</w:t>
      </w:r>
      <w:r w:rsidRPr="0064608A">
        <w:rPr>
          <w:bCs/>
          <w:sz w:val="28"/>
          <w:szCs w:val="28"/>
        </w:rPr>
        <w:t xml:space="preserve"> производства основных видов сельскохозяйственной продукции, производства пищевых продуктов, обеспечение населения </w:t>
      </w:r>
      <w:r w:rsidR="000F3439">
        <w:rPr>
          <w:bCs/>
          <w:sz w:val="28"/>
          <w:szCs w:val="28"/>
        </w:rPr>
        <w:t xml:space="preserve">района </w:t>
      </w:r>
      <w:r w:rsidRPr="0064608A">
        <w:rPr>
          <w:bCs/>
          <w:sz w:val="28"/>
          <w:szCs w:val="28"/>
        </w:rPr>
        <w:t>безопасной сельскохозяйственной продукцией и продовольствием.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Направления деятельности:</w:t>
      </w:r>
    </w:p>
    <w:p w:rsidR="00E54F94" w:rsidRPr="0064608A" w:rsidRDefault="000F3439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поддержка </w:t>
      </w:r>
      <w:r w:rsidR="00E54F94" w:rsidRPr="0064608A">
        <w:rPr>
          <w:bCs/>
          <w:sz w:val="28"/>
          <w:szCs w:val="28"/>
        </w:rPr>
        <w:t>внедрени</w:t>
      </w:r>
      <w:r>
        <w:rPr>
          <w:bCs/>
          <w:sz w:val="28"/>
          <w:szCs w:val="28"/>
        </w:rPr>
        <w:t>я</w:t>
      </w:r>
      <w:r w:rsidR="00E54F94" w:rsidRPr="0064608A">
        <w:rPr>
          <w:bCs/>
          <w:sz w:val="28"/>
          <w:szCs w:val="28"/>
        </w:rPr>
        <w:t xml:space="preserve"> современных агротехнологий, увеличени</w:t>
      </w:r>
      <w:r>
        <w:rPr>
          <w:bCs/>
          <w:sz w:val="28"/>
          <w:szCs w:val="28"/>
        </w:rPr>
        <w:t>е</w:t>
      </w:r>
      <w:r w:rsidRPr="0064608A">
        <w:rPr>
          <w:bCs/>
          <w:sz w:val="28"/>
          <w:szCs w:val="28"/>
        </w:rPr>
        <w:t xml:space="preserve">засеваемой </w:t>
      </w:r>
      <w:r w:rsidR="00E54F94" w:rsidRPr="0064608A">
        <w:rPr>
          <w:bCs/>
          <w:sz w:val="28"/>
          <w:szCs w:val="28"/>
        </w:rPr>
        <w:t xml:space="preserve">площади,  обеспечение доступности приобретения элитных семян для производства качественного репродуктивного семенного материала, в том числе </w:t>
      </w:r>
      <w:r>
        <w:rPr>
          <w:bCs/>
          <w:sz w:val="28"/>
          <w:szCs w:val="28"/>
        </w:rPr>
        <w:t xml:space="preserve">содействовать получению </w:t>
      </w:r>
      <w:r w:rsidR="00E54F94" w:rsidRPr="0064608A">
        <w:rPr>
          <w:bCs/>
          <w:sz w:val="28"/>
          <w:szCs w:val="28"/>
        </w:rPr>
        <w:t>субсидий сельхозпроизводителям</w:t>
      </w:r>
      <w:r>
        <w:rPr>
          <w:bCs/>
          <w:sz w:val="28"/>
          <w:szCs w:val="28"/>
        </w:rPr>
        <w:t>и</w:t>
      </w:r>
      <w:r w:rsidR="00E54F94" w:rsidRPr="0064608A">
        <w:rPr>
          <w:bCs/>
          <w:sz w:val="28"/>
          <w:szCs w:val="28"/>
        </w:rPr>
        <w:t>: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на поддержку приобретения оригинальных и элитных семян, семян первой репродукции, районированных на территории области; использование биологических и химических средств защиты растений;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стимулирование производства товарного молока высшего и первого сорта;</w:t>
      </w:r>
    </w:p>
    <w:p w:rsidR="00E54F94" w:rsidRPr="0064608A" w:rsidRDefault="000F3439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получение </w:t>
      </w:r>
      <w:r w:rsidR="00E54F94" w:rsidRPr="0064608A">
        <w:rPr>
          <w:bCs/>
          <w:sz w:val="28"/>
          <w:szCs w:val="28"/>
        </w:rPr>
        <w:t>государственн</w:t>
      </w:r>
      <w:r>
        <w:rPr>
          <w:bCs/>
          <w:sz w:val="28"/>
          <w:szCs w:val="28"/>
        </w:rPr>
        <w:t>ой</w:t>
      </w:r>
      <w:r w:rsidR="00E54F94" w:rsidRPr="0064608A">
        <w:rPr>
          <w:bCs/>
          <w:sz w:val="28"/>
          <w:szCs w:val="28"/>
        </w:rPr>
        <w:t xml:space="preserve"> поддержк</w:t>
      </w:r>
      <w:r>
        <w:rPr>
          <w:bCs/>
          <w:sz w:val="28"/>
          <w:szCs w:val="28"/>
        </w:rPr>
        <w:t>и</w:t>
      </w:r>
      <w:r w:rsidR="00E54F94" w:rsidRPr="0064608A">
        <w:rPr>
          <w:bCs/>
          <w:sz w:val="28"/>
          <w:szCs w:val="28"/>
        </w:rPr>
        <w:t xml:space="preserve"> племенного животноводства, возмещение стоимости приобретенных кормовых добавок.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Задача 2</w:t>
      </w:r>
      <w:r w:rsidR="000733B2">
        <w:rPr>
          <w:bCs/>
          <w:sz w:val="28"/>
          <w:szCs w:val="28"/>
        </w:rPr>
        <w:t xml:space="preserve">- </w:t>
      </w:r>
      <w:r w:rsidRPr="0064608A">
        <w:rPr>
          <w:bCs/>
          <w:sz w:val="28"/>
          <w:szCs w:val="28"/>
        </w:rPr>
        <w:t>повышение конкурентоспособности сельскохозяйственной продукции; повышение уровня рентабельности в сельском хозяйстве для обеспечения его устойчивого развития.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Направления деятельности:</w:t>
      </w:r>
    </w:p>
    <w:p w:rsidR="00E54F94" w:rsidRPr="0064608A" w:rsidRDefault="000F3439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содействие в получении </w:t>
      </w:r>
      <w:r w:rsidR="00E54F94" w:rsidRPr="0064608A">
        <w:rPr>
          <w:bCs/>
          <w:sz w:val="28"/>
          <w:szCs w:val="28"/>
        </w:rPr>
        <w:t>субсидировани</w:t>
      </w:r>
      <w:r>
        <w:rPr>
          <w:bCs/>
          <w:sz w:val="28"/>
          <w:szCs w:val="28"/>
        </w:rPr>
        <w:t>я</w:t>
      </w:r>
      <w:r w:rsidR="00E54F94" w:rsidRPr="0064608A">
        <w:rPr>
          <w:bCs/>
          <w:sz w:val="28"/>
          <w:szCs w:val="28"/>
        </w:rPr>
        <w:t xml:space="preserve"> процентной ставки по кредитам сельхозпроизводителям</w:t>
      </w:r>
      <w:r>
        <w:rPr>
          <w:bCs/>
          <w:sz w:val="28"/>
          <w:szCs w:val="28"/>
        </w:rPr>
        <w:t xml:space="preserve">; </w:t>
      </w:r>
      <w:r w:rsidR="00E54F94" w:rsidRPr="0064608A">
        <w:rPr>
          <w:bCs/>
          <w:sz w:val="28"/>
          <w:szCs w:val="28"/>
        </w:rPr>
        <w:t>субвенции на производство сельскохозяйственной продукции с учетом природно-климатических условий</w:t>
      </w:r>
      <w:r>
        <w:rPr>
          <w:bCs/>
          <w:sz w:val="28"/>
          <w:szCs w:val="28"/>
        </w:rPr>
        <w:t>;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разработка и реализация программ, планов, направленных на увеличение производства сельхозпродукции, повышение рентабельности и финансовой устойчивости сельскохозяйственных производителей.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Задача 3</w:t>
      </w:r>
      <w:r w:rsidR="000733B2">
        <w:rPr>
          <w:bCs/>
          <w:sz w:val="28"/>
          <w:szCs w:val="28"/>
        </w:rPr>
        <w:t xml:space="preserve">- </w:t>
      </w:r>
      <w:r w:rsidRPr="0064608A">
        <w:rPr>
          <w:bCs/>
          <w:sz w:val="28"/>
          <w:szCs w:val="28"/>
        </w:rPr>
        <w:t>стимулирование инновационной деятельности и инновационного развития агропромышленного комплекса, содействие в техническом переоснащении сельскохозяйственного производства.</w:t>
      </w:r>
    </w:p>
    <w:p w:rsidR="00E54F94" w:rsidRPr="0064608A" w:rsidRDefault="00E54F94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Направления деятельности:</w:t>
      </w:r>
    </w:p>
    <w:p w:rsidR="00E54F94" w:rsidRPr="0064608A" w:rsidRDefault="003A1C81" w:rsidP="00E54F94">
      <w:pPr>
        <w:autoSpaceDE w:val="0"/>
        <w:autoSpaceDN w:val="0"/>
        <w:adjustRightInd w:val="0"/>
        <w:ind w:firstLine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с</w:t>
      </w:r>
      <w:r w:rsidR="00E54F94" w:rsidRPr="0064608A">
        <w:rPr>
          <w:bCs/>
          <w:sz w:val="28"/>
          <w:szCs w:val="28"/>
        </w:rPr>
        <w:t>тимулированиеприобретения сельскохозяйственными производителями высокотехнологичных машин для растениеводства, кормопроизводства и оборудования для животноводческих комплексов (ферм);</w:t>
      </w:r>
    </w:p>
    <w:p w:rsidR="00E54F94" w:rsidRPr="0064608A" w:rsidRDefault="000F3439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содействие в получении</w:t>
      </w:r>
      <w:r w:rsidR="00E54F94" w:rsidRPr="0064608A">
        <w:rPr>
          <w:bCs/>
          <w:sz w:val="28"/>
          <w:szCs w:val="28"/>
        </w:rPr>
        <w:t>компенсация части затрат на приобретение технических средств и оборудования для сельскохозяйственного производства;</w:t>
      </w:r>
    </w:p>
    <w:p w:rsidR="00E54F94" w:rsidRPr="0064608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организация профессиональной подготовки, переподготовки и повышения квалификации руководителей и специалистов организаций, осуществляющих сельскохозяйственное производство.</w:t>
      </w:r>
    </w:p>
    <w:p w:rsidR="00E54F94" w:rsidRPr="0064608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Задача 4</w:t>
      </w:r>
      <w:r w:rsidR="000733B2">
        <w:rPr>
          <w:bCs/>
          <w:sz w:val="28"/>
          <w:szCs w:val="28"/>
        </w:rPr>
        <w:t xml:space="preserve">- </w:t>
      </w:r>
      <w:r w:rsidRPr="0064608A">
        <w:rPr>
          <w:bCs/>
          <w:sz w:val="28"/>
          <w:szCs w:val="28"/>
        </w:rPr>
        <w:t>развитие мелиорации сельскохозяйственных земель, создание условий для сохранения и восстановления плодородия почв, стимулирование эффективного использования земель сельскохозяйственного назначения.</w:t>
      </w:r>
    </w:p>
    <w:p w:rsidR="00E54F94" w:rsidRPr="0064608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Направления деятельности:</w:t>
      </w:r>
    </w:p>
    <w:p w:rsidR="00E54F94" w:rsidRPr="0064608A" w:rsidRDefault="000F3439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содействие в получении</w:t>
      </w:r>
      <w:r w:rsidR="00E54F94" w:rsidRPr="0064608A">
        <w:rPr>
          <w:bCs/>
          <w:sz w:val="28"/>
          <w:szCs w:val="28"/>
        </w:rPr>
        <w:t>компенсаци</w:t>
      </w:r>
      <w:r>
        <w:rPr>
          <w:bCs/>
          <w:sz w:val="28"/>
          <w:szCs w:val="28"/>
        </w:rPr>
        <w:t>и</w:t>
      </w:r>
      <w:r w:rsidR="00E54F94" w:rsidRPr="0064608A">
        <w:rPr>
          <w:bCs/>
          <w:sz w:val="28"/>
          <w:szCs w:val="28"/>
        </w:rPr>
        <w:t xml:space="preserve"> части затрат сельхозпроизводителей на приобретение минеральных удобрений и химических средств защиты растений;</w:t>
      </w:r>
    </w:p>
    <w:p w:rsidR="00E54F94" w:rsidRPr="0064608A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содействие строительству новых, реконструкции и техническому перевооружению функционирующих гидромелиоративных систем и отдельно расположенных гидротехнических сооружений;</w:t>
      </w:r>
    </w:p>
    <w:p w:rsidR="00E54F94" w:rsidRDefault="00E54F94" w:rsidP="003A1C81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64608A">
        <w:rPr>
          <w:bCs/>
          <w:sz w:val="28"/>
          <w:szCs w:val="28"/>
        </w:rPr>
        <w:t>проведение мероприятий по землеустройству и землепользованию.</w:t>
      </w:r>
    </w:p>
    <w:p w:rsidR="00E54F94" w:rsidRPr="00066670" w:rsidRDefault="00E54F94" w:rsidP="003A1C81">
      <w:pPr>
        <w:autoSpaceDE w:val="0"/>
        <w:autoSpaceDN w:val="0"/>
        <w:adjustRightInd w:val="0"/>
        <w:ind w:firstLine="709"/>
        <w:rPr>
          <w:bCs/>
          <w:sz w:val="28"/>
          <w:szCs w:val="28"/>
        </w:rPr>
      </w:pPr>
      <w:r w:rsidRPr="00066670">
        <w:rPr>
          <w:bCs/>
          <w:sz w:val="28"/>
          <w:szCs w:val="28"/>
        </w:rPr>
        <w:t>Программы, направленные на решение поставленных задач:</w:t>
      </w:r>
    </w:p>
    <w:p w:rsidR="00E54F94" w:rsidRDefault="00E54F9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 «Дооснащение средствами измерения, испытательными и вспомогательными приборами и оборудованием ветеринарных лабораторий государственной ветеринарной службы Новосибирской области на 2011-2013 годы».</w:t>
      </w:r>
    </w:p>
    <w:p w:rsidR="00E54F94" w:rsidRDefault="00E54F9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 «Развитие природоохранной деятельности в Новосибирской области на 201</w:t>
      </w:r>
      <w:r w:rsidR="00EF1544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-20</w:t>
      </w:r>
      <w:r w:rsidR="00EF1544"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Default="00EF154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</w:t>
      </w:r>
      <w:r w:rsidR="00E54F94">
        <w:rPr>
          <w:rFonts w:ascii="Times New Roman" w:hAnsi="Times New Roman"/>
          <w:sz w:val="28"/>
          <w:szCs w:val="28"/>
        </w:rPr>
        <w:t xml:space="preserve"> «Развитие охотничьего хозяйства и научное обеспечение в области охоты и сохранения охотничьих ресурсов Новосибирской области на 201</w:t>
      </w:r>
      <w:r w:rsidR="003C3551">
        <w:rPr>
          <w:rFonts w:ascii="Times New Roman" w:hAnsi="Times New Roman"/>
          <w:sz w:val="28"/>
          <w:szCs w:val="28"/>
        </w:rPr>
        <w:t>4</w:t>
      </w:r>
      <w:r w:rsidR="00E54F94">
        <w:rPr>
          <w:rFonts w:ascii="Times New Roman" w:hAnsi="Times New Roman"/>
          <w:sz w:val="28"/>
          <w:szCs w:val="28"/>
        </w:rPr>
        <w:t>-20</w:t>
      </w:r>
      <w:r w:rsidR="003C3551">
        <w:rPr>
          <w:rFonts w:ascii="Times New Roman" w:hAnsi="Times New Roman"/>
          <w:sz w:val="28"/>
          <w:szCs w:val="28"/>
        </w:rPr>
        <w:t>20</w:t>
      </w:r>
      <w:r w:rsidR="00E54F94"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Default="00EF154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</w:t>
      </w:r>
      <w:r w:rsidR="00E54F94">
        <w:rPr>
          <w:rFonts w:ascii="Times New Roman" w:hAnsi="Times New Roman"/>
          <w:sz w:val="28"/>
          <w:szCs w:val="28"/>
        </w:rPr>
        <w:t xml:space="preserve"> « Развитие водохозяйственного комплекса Новосибирской области на 2013-2018 годы»</w:t>
      </w:r>
    </w:p>
    <w:p w:rsidR="00E54F94" w:rsidRDefault="00EF154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</w:t>
      </w:r>
      <w:r w:rsidR="00E54F94">
        <w:rPr>
          <w:rFonts w:ascii="Times New Roman" w:hAnsi="Times New Roman"/>
          <w:sz w:val="28"/>
          <w:szCs w:val="28"/>
        </w:rPr>
        <w:t xml:space="preserve"> «Развитие садоводства, огородничества и дачного хозяйства Новосибирской области на 201</w:t>
      </w:r>
      <w:r w:rsidR="003C3551">
        <w:rPr>
          <w:rFonts w:ascii="Times New Roman" w:hAnsi="Times New Roman"/>
          <w:sz w:val="28"/>
          <w:szCs w:val="28"/>
        </w:rPr>
        <w:t>4</w:t>
      </w:r>
      <w:r w:rsidR="00E54F94">
        <w:rPr>
          <w:rFonts w:ascii="Times New Roman" w:hAnsi="Times New Roman"/>
          <w:sz w:val="28"/>
          <w:szCs w:val="28"/>
        </w:rPr>
        <w:t>-20</w:t>
      </w:r>
      <w:r w:rsidR="003C3551">
        <w:rPr>
          <w:rFonts w:ascii="Times New Roman" w:hAnsi="Times New Roman"/>
          <w:sz w:val="28"/>
          <w:szCs w:val="28"/>
        </w:rPr>
        <w:t>20</w:t>
      </w:r>
      <w:r w:rsidR="00E54F94"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Pr="00216400" w:rsidRDefault="00EF1544" w:rsidP="003A1C81">
      <w:pPr>
        <w:tabs>
          <w:tab w:val="num" w:pos="0"/>
          <w:tab w:val="left" w:pos="993"/>
        </w:tabs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216400">
        <w:rPr>
          <w:sz w:val="28"/>
          <w:szCs w:val="28"/>
        </w:rPr>
        <w:t>Ведомственная целевая программа</w:t>
      </w:r>
      <w:r w:rsidR="003C3551" w:rsidRPr="00216400">
        <w:rPr>
          <w:sz w:val="28"/>
          <w:szCs w:val="28"/>
        </w:rPr>
        <w:t>«</w:t>
      </w:r>
      <w:r w:rsidR="003C3551" w:rsidRPr="00216400">
        <w:rPr>
          <w:rFonts w:eastAsiaTheme="minorHAnsi"/>
          <w:sz w:val="28"/>
          <w:szCs w:val="28"/>
          <w:lang w:eastAsia="en-US"/>
        </w:rPr>
        <w:t>Предупреждение возникновения и распространения африканской чумы свиней и других заразных болезней животных на территории Новосибирской области на 2013 - 2015 годы"</w:t>
      </w:r>
    </w:p>
    <w:p w:rsidR="00E54F94" w:rsidRDefault="00EF154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</w:t>
      </w:r>
      <w:r w:rsidR="00E54F94">
        <w:rPr>
          <w:rFonts w:ascii="Times New Roman" w:hAnsi="Times New Roman"/>
          <w:sz w:val="28"/>
          <w:szCs w:val="28"/>
        </w:rPr>
        <w:t xml:space="preserve"> «Охрана и развитие государственных природных заказников регионального значения Новосибирской области на 2013-20</w:t>
      </w:r>
      <w:r w:rsidR="003C3551">
        <w:rPr>
          <w:rFonts w:ascii="Times New Roman" w:hAnsi="Times New Roman"/>
          <w:sz w:val="28"/>
          <w:szCs w:val="28"/>
        </w:rPr>
        <w:t>15</w:t>
      </w:r>
      <w:r w:rsidR="00E54F94"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Default="00EF1544" w:rsidP="003A1C81">
      <w:pPr>
        <w:pStyle w:val="ab"/>
        <w:tabs>
          <w:tab w:val="left" w:pos="851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Ведомственная целевая программа</w:t>
      </w:r>
      <w:r w:rsidR="00E54F94">
        <w:rPr>
          <w:rFonts w:ascii="Times New Roman" w:hAnsi="Times New Roman"/>
          <w:sz w:val="28"/>
          <w:szCs w:val="28"/>
        </w:rPr>
        <w:t xml:space="preserve"> «Государственная поддержка развития</w:t>
      </w:r>
      <w:r w:rsidR="003C3551">
        <w:rPr>
          <w:rFonts w:ascii="Times New Roman" w:hAnsi="Times New Roman"/>
          <w:sz w:val="28"/>
          <w:szCs w:val="28"/>
        </w:rPr>
        <w:t xml:space="preserve"> товарного </w:t>
      </w:r>
      <w:r w:rsidR="00E54F94">
        <w:rPr>
          <w:rFonts w:ascii="Times New Roman" w:hAnsi="Times New Roman"/>
          <w:sz w:val="28"/>
          <w:szCs w:val="28"/>
        </w:rPr>
        <w:t xml:space="preserve"> рыбоводства в Новосибирской области на 201</w:t>
      </w:r>
      <w:r w:rsidR="003C3551">
        <w:rPr>
          <w:rFonts w:ascii="Times New Roman" w:hAnsi="Times New Roman"/>
          <w:sz w:val="28"/>
          <w:szCs w:val="28"/>
        </w:rPr>
        <w:t>4</w:t>
      </w:r>
      <w:r w:rsidR="00E54F94">
        <w:rPr>
          <w:rFonts w:ascii="Times New Roman" w:hAnsi="Times New Roman"/>
          <w:sz w:val="28"/>
          <w:szCs w:val="28"/>
        </w:rPr>
        <w:t>-20</w:t>
      </w:r>
      <w:r w:rsidR="003C3551">
        <w:rPr>
          <w:rFonts w:ascii="Times New Roman" w:hAnsi="Times New Roman"/>
          <w:sz w:val="28"/>
          <w:szCs w:val="28"/>
        </w:rPr>
        <w:t>16</w:t>
      </w:r>
      <w:r w:rsidR="00E54F94">
        <w:rPr>
          <w:rFonts w:ascii="Times New Roman" w:hAnsi="Times New Roman"/>
          <w:sz w:val="28"/>
          <w:szCs w:val="28"/>
        </w:rPr>
        <w:t xml:space="preserve"> годы»</w:t>
      </w:r>
    </w:p>
    <w:p w:rsidR="00E54F94" w:rsidRPr="00216400" w:rsidRDefault="00E54F94" w:rsidP="003A1C81">
      <w:pPr>
        <w:tabs>
          <w:tab w:val="num" w:pos="0"/>
          <w:tab w:val="left" w:pos="851"/>
        </w:tabs>
        <w:ind w:firstLine="709"/>
        <w:jc w:val="both"/>
        <w:rPr>
          <w:sz w:val="28"/>
          <w:szCs w:val="28"/>
        </w:rPr>
      </w:pPr>
      <w:r w:rsidRPr="00216400">
        <w:rPr>
          <w:sz w:val="28"/>
          <w:szCs w:val="28"/>
        </w:rPr>
        <w:lastRenderedPageBreak/>
        <w:t>Программа «О развитии кормопроизводства на 2013-2015 годы</w:t>
      </w:r>
      <w:r w:rsidR="00FC310F">
        <w:rPr>
          <w:sz w:val="28"/>
          <w:szCs w:val="28"/>
        </w:rPr>
        <w:t>»</w:t>
      </w:r>
    </w:p>
    <w:p w:rsidR="00EF1544" w:rsidRDefault="00EF1544" w:rsidP="003A1C81">
      <w:pPr>
        <w:pStyle w:val="ab"/>
        <w:tabs>
          <w:tab w:val="left" w:pos="851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Программа «Развитие сельского хозяйства и регулирование рынков сельскохозяйственной продукции сырья и продовольствия на 2013-2020  годы по Карасукскому району Новосибирской области»</w:t>
      </w:r>
    </w:p>
    <w:p w:rsidR="00EF1544" w:rsidRDefault="00EF1544" w:rsidP="003A1C81">
      <w:pPr>
        <w:pStyle w:val="ab"/>
        <w:tabs>
          <w:tab w:val="left" w:pos="851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Программа «Развития малых форм хозяйствования АПК Карасукского района на 2009-2015 годы»</w:t>
      </w:r>
    </w:p>
    <w:p w:rsidR="00EF1544" w:rsidRPr="00EF1544" w:rsidRDefault="00EF1544" w:rsidP="003A1C81">
      <w:pPr>
        <w:tabs>
          <w:tab w:val="left" w:pos="851"/>
          <w:tab w:val="left" w:pos="993"/>
        </w:tabs>
        <w:ind w:firstLine="709"/>
        <w:jc w:val="both"/>
        <w:rPr>
          <w:sz w:val="28"/>
          <w:szCs w:val="28"/>
        </w:rPr>
      </w:pPr>
      <w:r w:rsidRPr="00EF1544">
        <w:rPr>
          <w:sz w:val="28"/>
          <w:szCs w:val="28"/>
        </w:rPr>
        <w:t>Программа  «По эффективному развитию кормопроизводства в МУП   имени Дзержинского Карасукского района Новосибирской области  на 2013-2015 годы»</w:t>
      </w:r>
      <w:r w:rsidR="007D0981">
        <w:rPr>
          <w:sz w:val="28"/>
          <w:szCs w:val="28"/>
        </w:rPr>
        <w:t>.</w:t>
      </w:r>
    </w:p>
    <w:p w:rsidR="00E54F94" w:rsidRPr="00066670" w:rsidRDefault="00E54F94" w:rsidP="00212227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066670">
        <w:rPr>
          <w:bCs/>
          <w:sz w:val="28"/>
          <w:szCs w:val="28"/>
        </w:rPr>
        <w:t>Планируемые результаты деятельности:</w:t>
      </w:r>
    </w:p>
    <w:tbl>
      <w:tblPr>
        <w:tblW w:w="0" w:type="auto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4640"/>
        <w:gridCol w:w="1392"/>
        <w:gridCol w:w="1044"/>
        <w:gridCol w:w="1044"/>
        <w:gridCol w:w="1044"/>
      </w:tblGrid>
      <w:tr w:rsidR="00E54F94" w:rsidTr="00D778C7">
        <w:trPr>
          <w:trHeight w:val="600"/>
          <w:tblHeader/>
          <w:tblCellSpacing w:w="5" w:type="nil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       Наименование показателя        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2013   </w:t>
            </w:r>
            <w:r w:rsidR="00877689">
              <w:rPr>
                <w:sz w:val="24"/>
                <w:szCs w:val="24"/>
              </w:rPr>
              <w:t>год</w:t>
            </w:r>
            <w:r w:rsidRPr="00E54F94">
              <w:rPr>
                <w:sz w:val="24"/>
                <w:szCs w:val="24"/>
              </w:rPr>
              <w:br/>
              <w:t>(ожидаемое</w:t>
            </w:r>
            <w:r w:rsidRPr="00E54F94">
              <w:rPr>
                <w:sz w:val="24"/>
                <w:szCs w:val="24"/>
              </w:rPr>
              <w:br/>
              <w:t>значение)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689" w:rsidRDefault="00E54F94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2014</w:t>
            </w:r>
          </w:p>
          <w:p w:rsidR="00E54F94" w:rsidRPr="00E54F94" w:rsidRDefault="00877689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689" w:rsidRDefault="00E54F94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2015 </w:t>
            </w:r>
          </w:p>
          <w:p w:rsidR="00E54F94" w:rsidRPr="00E54F94" w:rsidRDefault="00877689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87768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2016  </w:t>
            </w:r>
            <w:r w:rsidR="00877689">
              <w:rPr>
                <w:sz w:val="24"/>
                <w:szCs w:val="24"/>
              </w:rPr>
              <w:t>год</w:t>
            </w:r>
          </w:p>
        </w:tc>
      </w:tr>
      <w:tr w:rsidR="00E54F94" w:rsidTr="00216400">
        <w:trPr>
          <w:trHeight w:val="4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Индекс объема инвестиций в основной   </w:t>
            </w:r>
            <w:r w:rsidRPr="00E54F94">
              <w:rPr>
                <w:sz w:val="24"/>
                <w:szCs w:val="24"/>
              </w:rPr>
              <w:br/>
              <w:t>капитал в агропромышленный комплекс, %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104,0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104,1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104,2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104,3</w:t>
            </w:r>
          </w:p>
        </w:tc>
      </w:tr>
      <w:tr w:rsidR="00E54F94" w:rsidTr="00216400">
        <w:trPr>
          <w:trHeight w:val="8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Уровень рентабельности                </w:t>
            </w:r>
            <w:r w:rsidRPr="00E54F94">
              <w:rPr>
                <w:sz w:val="24"/>
                <w:szCs w:val="24"/>
              </w:rPr>
              <w:br/>
              <w:t xml:space="preserve">сельскохозяйственных организаций по   </w:t>
            </w:r>
            <w:r w:rsidRPr="00E54F94">
              <w:rPr>
                <w:sz w:val="24"/>
                <w:szCs w:val="24"/>
              </w:rPr>
              <w:br/>
              <w:t xml:space="preserve">всей деятельности (включая субсидии), </w:t>
            </w:r>
            <w:r w:rsidRPr="00E54F94">
              <w:rPr>
                <w:sz w:val="24"/>
                <w:szCs w:val="24"/>
              </w:rPr>
              <w:br/>
              <w:t xml:space="preserve">%                      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14</w:t>
            </w:r>
          </w:p>
        </w:tc>
      </w:tr>
      <w:tr w:rsidR="00E54F94" w:rsidTr="00216400">
        <w:trPr>
          <w:trHeight w:val="4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Приобретено новой техники, единиц:    </w:t>
            </w:r>
            <w:r w:rsidRPr="00E54F94">
              <w:rPr>
                <w:sz w:val="24"/>
                <w:szCs w:val="24"/>
              </w:rPr>
              <w:br/>
              <w:t xml:space="preserve">тракторы               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94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103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109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119</w:t>
            </w:r>
          </w:p>
        </w:tc>
      </w:tr>
      <w:tr w:rsidR="00E54F94" w:rsidTr="00216400">
        <w:trPr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комбайны зерноуборочные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36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38</w:t>
            </w:r>
          </w:p>
        </w:tc>
      </w:tr>
      <w:tr w:rsidR="00E54F94" w:rsidTr="00216400">
        <w:trPr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комбайны кормоуборочные             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35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36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38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40</w:t>
            </w:r>
          </w:p>
        </w:tc>
      </w:tr>
      <w:tr w:rsidR="00E54F94" w:rsidTr="00216400">
        <w:trPr>
          <w:trHeight w:val="1600"/>
          <w:tblCellSpacing w:w="5" w:type="nil"/>
        </w:trPr>
        <w:tc>
          <w:tcPr>
            <w:tcW w:w="46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216400">
            <w:pPr>
              <w:pStyle w:val="ConsPlusCell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 xml:space="preserve">Площадь природно-ресурсных            </w:t>
            </w:r>
            <w:r w:rsidRPr="00E54F94">
              <w:rPr>
                <w:sz w:val="24"/>
                <w:szCs w:val="24"/>
              </w:rPr>
              <w:br/>
              <w:t xml:space="preserve">сельхозугодий, вовлеченных в          </w:t>
            </w:r>
            <w:r w:rsidRPr="00E54F94">
              <w:rPr>
                <w:sz w:val="24"/>
                <w:szCs w:val="24"/>
              </w:rPr>
              <w:br/>
              <w:t xml:space="preserve">сельскохозяйственный оборот, за счет  </w:t>
            </w:r>
            <w:r w:rsidRPr="00E54F94">
              <w:rPr>
                <w:sz w:val="24"/>
                <w:szCs w:val="24"/>
              </w:rPr>
              <w:br/>
              <w:t xml:space="preserve">строительства новых, реконструкции и  </w:t>
            </w:r>
            <w:r w:rsidRPr="00E54F94">
              <w:rPr>
                <w:sz w:val="24"/>
                <w:szCs w:val="24"/>
              </w:rPr>
              <w:br/>
              <w:t xml:space="preserve">технического перевооружения           </w:t>
            </w:r>
            <w:r w:rsidRPr="00E54F94">
              <w:rPr>
                <w:sz w:val="24"/>
                <w:szCs w:val="24"/>
              </w:rPr>
              <w:br/>
              <w:t xml:space="preserve">функционирующих гидромелиоративных    </w:t>
            </w:r>
            <w:r w:rsidRPr="00E54F94">
              <w:rPr>
                <w:sz w:val="24"/>
                <w:szCs w:val="24"/>
              </w:rPr>
              <w:br/>
              <w:t xml:space="preserve">систем и отдельно расположенных       </w:t>
            </w:r>
            <w:r w:rsidRPr="00E54F94">
              <w:rPr>
                <w:sz w:val="24"/>
                <w:szCs w:val="24"/>
              </w:rPr>
              <w:br/>
              <w:t xml:space="preserve">гидротехнических сооружений, тыс. га  </w:t>
            </w:r>
          </w:p>
        </w:tc>
        <w:tc>
          <w:tcPr>
            <w:tcW w:w="13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0,2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0,250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0,250</w:t>
            </w:r>
          </w:p>
        </w:tc>
        <w:tc>
          <w:tcPr>
            <w:tcW w:w="10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4F94" w:rsidRPr="00E54F94" w:rsidRDefault="00E54F94" w:rsidP="000F3439">
            <w:pPr>
              <w:pStyle w:val="ConsPlusCell"/>
              <w:jc w:val="center"/>
              <w:rPr>
                <w:sz w:val="24"/>
                <w:szCs w:val="24"/>
              </w:rPr>
            </w:pPr>
            <w:r w:rsidRPr="00E54F94">
              <w:rPr>
                <w:sz w:val="24"/>
                <w:szCs w:val="24"/>
              </w:rPr>
              <w:t>0,240</w:t>
            </w:r>
          </w:p>
        </w:tc>
      </w:tr>
    </w:tbl>
    <w:p w:rsidR="00E54F94" w:rsidRPr="00192C45" w:rsidRDefault="00E54F94" w:rsidP="00192C45"/>
    <w:p w:rsidR="00BB0E4F" w:rsidRDefault="00BB0E4F" w:rsidP="00BB0E4F">
      <w:pPr>
        <w:pStyle w:val="1"/>
        <w:spacing w:after="240"/>
        <w:jc w:val="center"/>
        <w:rPr>
          <w:rFonts w:ascii="Times New Roman" w:hAnsi="Times New Roman"/>
          <w:sz w:val="28"/>
        </w:rPr>
      </w:pPr>
      <w:bookmarkStart w:id="323" w:name="_Toc343849527"/>
      <w:bookmarkStart w:id="324" w:name="_Toc367269132"/>
      <w:r>
        <w:rPr>
          <w:rFonts w:ascii="Times New Roman" w:hAnsi="Times New Roman"/>
          <w:sz w:val="28"/>
          <w:lang w:val="en-US"/>
        </w:rPr>
        <w:t>I</w:t>
      </w:r>
      <w:r w:rsidRPr="009A1527">
        <w:rPr>
          <w:rFonts w:ascii="Times New Roman" w:hAnsi="Times New Roman"/>
          <w:sz w:val="28"/>
        </w:rPr>
        <w:t xml:space="preserve">V. Совершенствование системы </w:t>
      </w:r>
      <w:r>
        <w:rPr>
          <w:rFonts w:ascii="Times New Roman" w:hAnsi="Times New Roman"/>
          <w:sz w:val="28"/>
        </w:rPr>
        <w:t xml:space="preserve">муниципального </w:t>
      </w:r>
      <w:r w:rsidRPr="009A1527">
        <w:rPr>
          <w:rFonts w:ascii="Times New Roman" w:hAnsi="Times New Roman"/>
          <w:sz w:val="28"/>
        </w:rPr>
        <w:t>управления</w:t>
      </w:r>
      <w:bookmarkEnd w:id="323"/>
      <w:bookmarkEnd w:id="324"/>
    </w:p>
    <w:p w:rsidR="00AE5BD7" w:rsidRPr="006370CA" w:rsidRDefault="00AE5BD7" w:rsidP="00AE5BD7">
      <w:pPr>
        <w:spacing w:before="120"/>
        <w:ind w:firstLine="720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Задача 1</w:t>
      </w:r>
      <w:r>
        <w:rPr>
          <w:sz w:val="28"/>
          <w:szCs w:val="28"/>
        </w:rPr>
        <w:t xml:space="preserve"> – </w:t>
      </w:r>
      <w:r w:rsidRPr="006370CA">
        <w:rPr>
          <w:sz w:val="28"/>
          <w:szCs w:val="28"/>
        </w:rPr>
        <w:t xml:space="preserve">создание условий для обеспечения сбалансированности и устойчивости бюджетной системы </w:t>
      </w:r>
      <w:r>
        <w:rPr>
          <w:sz w:val="28"/>
          <w:szCs w:val="28"/>
        </w:rPr>
        <w:t>Карасукского района</w:t>
      </w:r>
      <w:r w:rsidRPr="006370CA">
        <w:rPr>
          <w:sz w:val="28"/>
          <w:szCs w:val="28"/>
        </w:rPr>
        <w:t xml:space="preserve">. </w:t>
      </w:r>
    </w:p>
    <w:p w:rsidR="00AE5BD7" w:rsidRPr="006370CA" w:rsidRDefault="00AE5BD7" w:rsidP="00AE5BD7">
      <w:pPr>
        <w:ind w:firstLine="720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Направления деятельности:</w:t>
      </w:r>
    </w:p>
    <w:p w:rsidR="00AE5BD7" w:rsidRPr="0053303E" w:rsidRDefault="00AE5BD7" w:rsidP="00AE5BD7">
      <w:pPr>
        <w:ind w:firstLine="720"/>
        <w:jc w:val="both"/>
        <w:rPr>
          <w:sz w:val="28"/>
          <w:szCs w:val="28"/>
        </w:rPr>
      </w:pPr>
      <w:r w:rsidRPr="0053303E">
        <w:rPr>
          <w:sz w:val="28"/>
          <w:szCs w:val="28"/>
        </w:rPr>
        <w:t>планирование бюджетных ассигнований на основе безусловного исполнения действующих расходных обязательств и исключения необоснованного принятия новых расходных обязательств;</w:t>
      </w:r>
    </w:p>
    <w:p w:rsidR="00AE5BD7" w:rsidRDefault="00AE5BD7" w:rsidP="00AE5BD7">
      <w:pPr>
        <w:ind w:firstLine="720"/>
        <w:jc w:val="both"/>
        <w:rPr>
          <w:sz w:val="28"/>
          <w:szCs w:val="28"/>
        </w:rPr>
      </w:pPr>
      <w:r w:rsidRPr="0053303E">
        <w:rPr>
          <w:sz w:val="28"/>
          <w:szCs w:val="28"/>
        </w:rPr>
        <w:t xml:space="preserve">стимулирование роста доходовбюджета </w:t>
      </w:r>
      <w:r>
        <w:rPr>
          <w:sz w:val="28"/>
          <w:szCs w:val="28"/>
        </w:rPr>
        <w:t xml:space="preserve">района </w:t>
      </w:r>
      <w:r w:rsidRPr="0053303E">
        <w:rPr>
          <w:sz w:val="28"/>
          <w:szCs w:val="28"/>
        </w:rPr>
        <w:t xml:space="preserve">за счет:мониторинга за поступлением налоговых и неналоговых доходов бюджета </w:t>
      </w:r>
      <w:r>
        <w:rPr>
          <w:sz w:val="28"/>
          <w:szCs w:val="28"/>
        </w:rPr>
        <w:t xml:space="preserve">района </w:t>
      </w:r>
      <w:r w:rsidRPr="0053303E">
        <w:rPr>
          <w:sz w:val="28"/>
          <w:szCs w:val="28"/>
        </w:rPr>
        <w:t xml:space="preserve">и состоянием налоговой недоимки;взаимодействия с главными администраторами доходов бюджета </w:t>
      </w:r>
      <w:r>
        <w:rPr>
          <w:sz w:val="28"/>
          <w:szCs w:val="28"/>
        </w:rPr>
        <w:t xml:space="preserve">района </w:t>
      </w:r>
      <w:r w:rsidRPr="0053303E">
        <w:rPr>
          <w:sz w:val="28"/>
          <w:szCs w:val="28"/>
        </w:rPr>
        <w:t xml:space="preserve">по исполнению плановых назначений по администрируемым доходным источникам;оказания различных форм </w:t>
      </w:r>
      <w:r>
        <w:rPr>
          <w:sz w:val="28"/>
          <w:szCs w:val="28"/>
        </w:rPr>
        <w:t>муниципальной</w:t>
      </w:r>
      <w:r w:rsidRPr="0053303E">
        <w:rPr>
          <w:sz w:val="28"/>
          <w:szCs w:val="28"/>
        </w:rPr>
        <w:t xml:space="preserve"> поддержки развития экономики, привлечения дополнительных средств из </w:t>
      </w:r>
      <w:r>
        <w:rPr>
          <w:sz w:val="28"/>
          <w:szCs w:val="28"/>
        </w:rPr>
        <w:t>областного</w:t>
      </w:r>
      <w:r w:rsidRPr="0053303E">
        <w:rPr>
          <w:sz w:val="28"/>
          <w:szCs w:val="28"/>
        </w:rPr>
        <w:t xml:space="preserve"> бюджета;оценки </w:t>
      </w:r>
      <w:r w:rsidRPr="0053303E">
        <w:rPr>
          <w:sz w:val="28"/>
          <w:szCs w:val="28"/>
        </w:rPr>
        <w:lastRenderedPageBreak/>
        <w:t>эффективности и сокращения неэффективных</w:t>
      </w:r>
      <w:r>
        <w:rPr>
          <w:sz w:val="28"/>
          <w:szCs w:val="28"/>
        </w:rPr>
        <w:t xml:space="preserve"> налоговых льгот и освобождений;</w:t>
      </w:r>
    </w:p>
    <w:p w:rsidR="00AE5BD7" w:rsidRPr="001501B9" w:rsidRDefault="00AE5BD7" w:rsidP="00AE5BD7">
      <w:pPr>
        <w:ind w:firstLine="720"/>
        <w:jc w:val="both"/>
        <w:rPr>
          <w:sz w:val="28"/>
          <w:szCs w:val="28"/>
        </w:rPr>
      </w:pPr>
      <w:r w:rsidRPr="001501B9">
        <w:rPr>
          <w:sz w:val="28"/>
          <w:szCs w:val="28"/>
        </w:rPr>
        <w:t xml:space="preserve">проведение эффективной долговой политики </w:t>
      </w:r>
      <w:r>
        <w:rPr>
          <w:sz w:val="28"/>
          <w:szCs w:val="28"/>
        </w:rPr>
        <w:t xml:space="preserve">района </w:t>
      </w:r>
      <w:r w:rsidRPr="001501B9">
        <w:rPr>
          <w:sz w:val="28"/>
          <w:szCs w:val="28"/>
        </w:rPr>
        <w:t>с выраженной экономико-инвестиционной направленностью;</w:t>
      </w:r>
    </w:p>
    <w:p w:rsidR="00AE5BD7" w:rsidRPr="001501B9" w:rsidRDefault="00AE5BD7" w:rsidP="00AE5BD7">
      <w:pPr>
        <w:adjustRightInd w:val="0"/>
        <w:ind w:firstLine="720"/>
        <w:jc w:val="both"/>
        <w:rPr>
          <w:sz w:val="28"/>
          <w:szCs w:val="28"/>
        </w:rPr>
      </w:pPr>
      <w:r w:rsidRPr="001501B9">
        <w:rPr>
          <w:sz w:val="28"/>
          <w:szCs w:val="28"/>
        </w:rPr>
        <w:t xml:space="preserve">формирование в бюджетной системе </w:t>
      </w:r>
      <w:r>
        <w:rPr>
          <w:sz w:val="28"/>
          <w:szCs w:val="28"/>
        </w:rPr>
        <w:t xml:space="preserve">района </w:t>
      </w:r>
      <w:r w:rsidRPr="001501B9">
        <w:rPr>
          <w:sz w:val="28"/>
          <w:szCs w:val="28"/>
        </w:rPr>
        <w:t>финансовых резервов с целью эффективного преодоления кассовых разрывов, обусловленных цикличными экономическими изменениями</w:t>
      </w:r>
      <w:r>
        <w:rPr>
          <w:sz w:val="28"/>
          <w:szCs w:val="28"/>
        </w:rPr>
        <w:t>.</w:t>
      </w:r>
    </w:p>
    <w:p w:rsidR="00AE5BD7" w:rsidRPr="009A1527" w:rsidRDefault="00AE5BD7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>Задача 2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9A1527">
        <w:rPr>
          <w:rFonts w:ascii="Times New Roman" w:hAnsi="Times New Roman" w:cs="Times New Roman"/>
          <w:sz w:val="28"/>
          <w:szCs w:val="28"/>
        </w:rPr>
        <w:t xml:space="preserve">повышение эффективности бюджетных расходов, совершенствование программно-целевого планирования. </w:t>
      </w:r>
    </w:p>
    <w:p w:rsidR="00AE5BD7" w:rsidRPr="006370CA" w:rsidRDefault="00AE5BD7" w:rsidP="00AE5BD7">
      <w:pPr>
        <w:adjustRightInd w:val="0"/>
        <w:ind w:firstLine="708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Направления деятельности:</w:t>
      </w:r>
    </w:p>
    <w:p w:rsidR="00AE5BD7" w:rsidRPr="006370CA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 xml:space="preserve">расширение практики программно-целевого планирования путем разработки </w:t>
      </w:r>
      <w:r>
        <w:rPr>
          <w:sz w:val="28"/>
          <w:szCs w:val="28"/>
        </w:rPr>
        <w:t>муниципальных</w:t>
      </w:r>
      <w:r w:rsidRPr="006370CA">
        <w:rPr>
          <w:sz w:val="28"/>
          <w:szCs w:val="28"/>
        </w:rPr>
        <w:t xml:space="preserve"> программ </w:t>
      </w:r>
      <w:r>
        <w:rPr>
          <w:sz w:val="28"/>
          <w:szCs w:val="28"/>
        </w:rPr>
        <w:t>района</w:t>
      </w:r>
      <w:r w:rsidRPr="006370CA">
        <w:rPr>
          <w:sz w:val="28"/>
          <w:szCs w:val="28"/>
        </w:rPr>
        <w:t>;</w:t>
      </w:r>
    </w:p>
    <w:p w:rsidR="00AE5BD7" w:rsidRPr="006370CA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 xml:space="preserve">проведение реорганизации неэффективных </w:t>
      </w:r>
      <w:r>
        <w:rPr>
          <w:sz w:val="28"/>
          <w:szCs w:val="28"/>
        </w:rPr>
        <w:t>муниципальных</w:t>
      </w:r>
      <w:r w:rsidRPr="006370CA">
        <w:rPr>
          <w:sz w:val="28"/>
          <w:szCs w:val="28"/>
        </w:rPr>
        <w:t xml:space="preserve"> учреждений</w:t>
      </w:r>
      <w:r>
        <w:rPr>
          <w:sz w:val="28"/>
          <w:szCs w:val="28"/>
        </w:rPr>
        <w:t xml:space="preserve"> района</w:t>
      </w:r>
      <w:r w:rsidRPr="006370CA">
        <w:rPr>
          <w:sz w:val="28"/>
          <w:szCs w:val="28"/>
        </w:rPr>
        <w:t>, пересмотр неэффективных программ и мероприятий</w:t>
      </w:r>
      <w:r>
        <w:rPr>
          <w:sz w:val="28"/>
          <w:szCs w:val="28"/>
        </w:rPr>
        <w:t>.</w:t>
      </w:r>
    </w:p>
    <w:p w:rsidR="00AE5BD7" w:rsidRPr="006370CA" w:rsidRDefault="00AE5BD7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>Задача 3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6370CA">
        <w:rPr>
          <w:rFonts w:ascii="Times New Roman" w:hAnsi="Times New Roman" w:cs="Times New Roman"/>
          <w:sz w:val="28"/>
          <w:szCs w:val="28"/>
        </w:rPr>
        <w:t xml:space="preserve"> оптимизация системы межбюджетных отношений и создание предпосылок для повышения эффективности бюджетных расходов на уровне муниципальных образований</w:t>
      </w:r>
      <w:r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6370CA">
        <w:rPr>
          <w:rFonts w:ascii="Times New Roman" w:hAnsi="Times New Roman" w:cs="Times New Roman"/>
          <w:sz w:val="28"/>
          <w:szCs w:val="28"/>
        </w:rPr>
        <w:t>.</w:t>
      </w:r>
    </w:p>
    <w:p w:rsidR="00AE5BD7" w:rsidRPr="006370CA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Направления деятельности:</w:t>
      </w:r>
    </w:p>
    <w:p w:rsidR="00AE5BD7" w:rsidRPr="006B6DBD" w:rsidRDefault="00AE5BD7" w:rsidP="00AE5BD7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6DBD">
        <w:rPr>
          <w:rFonts w:ascii="Times New Roman" w:hAnsi="Times New Roman" w:cs="Times New Roman"/>
          <w:sz w:val="28"/>
          <w:szCs w:val="28"/>
        </w:rPr>
        <w:t>совершенствование механизмов обеспечения сбалансированности местных бюджетов;</w:t>
      </w:r>
    </w:p>
    <w:p w:rsidR="00AE5BD7" w:rsidRPr="006B6DBD" w:rsidRDefault="00AE5BD7" w:rsidP="00AE5BD7">
      <w:pPr>
        <w:tabs>
          <w:tab w:val="left" w:pos="993"/>
        </w:tabs>
        <w:adjustRightInd w:val="0"/>
        <w:ind w:firstLine="709"/>
        <w:jc w:val="both"/>
        <w:rPr>
          <w:sz w:val="28"/>
          <w:szCs w:val="28"/>
        </w:rPr>
      </w:pPr>
      <w:r w:rsidRPr="006B6DBD">
        <w:rPr>
          <w:sz w:val="28"/>
          <w:szCs w:val="28"/>
        </w:rPr>
        <w:t>продолжение политики, направленной на повышение качества управления муниципальными финансами, улучшение финансовых показателей местных бюджетов.</w:t>
      </w:r>
    </w:p>
    <w:p w:rsidR="00D33004" w:rsidRPr="00DC3B59" w:rsidRDefault="00D33004" w:rsidP="00D33004">
      <w:pPr>
        <w:ind w:firstLine="709"/>
        <w:jc w:val="both"/>
        <w:rPr>
          <w:sz w:val="28"/>
          <w:szCs w:val="28"/>
        </w:rPr>
      </w:pPr>
      <w:r w:rsidRPr="00DC3B59">
        <w:rPr>
          <w:sz w:val="28"/>
          <w:szCs w:val="28"/>
        </w:rPr>
        <w:t>Задача 4- снижение административных барьеров, повышение доступности и качества государственных и муниципальных услуг</w:t>
      </w:r>
    </w:p>
    <w:p w:rsidR="00D33004" w:rsidRPr="00DC3B59" w:rsidRDefault="00D33004" w:rsidP="00D33004">
      <w:pPr>
        <w:ind w:firstLine="709"/>
        <w:jc w:val="both"/>
        <w:rPr>
          <w:sz w:val="28"/>
          <w:szCs w:val="28"/>
        </w:rPr>
      </w:pPr>
      <w:r w:rsidRPr="00DC3B59">
        <w:rPr>
          <w:sz w:val="28"/>
          <w:szCs w:val="28"/>
        </w:rPr>
        <w:t>Направления деятельности:</w:t>
      </w:r>
    </w:p>
    <w:p w:rsidR="00D33004" w:rsidRPr="0080441C" w:rsidRDefault="00D33004" w:rsidP="00D33004">
      <w:pPr>
        <w:ind w:firstLine="709"/>
        <w:jc w:val="both"/>
        <w:rPr>
          <w:sz w:val="28"/>
          <w:szCs w:val="28"/>
        </w:rPr>
      </w:pPr>
      <w:r w:rsidRPr="0080441C">
        <w:rPr>
          <w:sz w:val="28"/>
          <w:szCs w:val="28"/>
        </w:rPr>
        <w:t>оптимизация исполнения муниципальных функций и предоставления муниципальных услуг района;</w:t>
      </w:r>
    </w:p>
    <w:p w:rsidR="00D33004" w:rsidRPr="0080441C" w:rsidRDefault="00D33004" w:rsidP="00D33004">
      <w:pPr>
        <w:ind w:firstLine="709"/>
        <w:jc w:val="both"/>
        <w:rPr>
          <w:sz w:val="28"/>
          <w:szCs w:val="28"/>
        </w:rPr>
      </w:pPr>
      <w:r w:rsidRPr="0080441C">
        <w:rPr>
          <w:sz w:val="28"/>
          <w:szCs w:val="28"/>
        </w:rPr>
        <w:t xml:space="preserve">стандартизация предоставления муниципальных услуг, приведение </w:t>
      </w:r>
      <w:r>
        <w:rPr>
          <w:sz w:val="28"/>
          <w:szCs w:val="28"/>
        </w:rPr>
        <w:t xml:space="preserve">процесса </w:t>
      </w:r>
      <w:r w:rsidRPr="0080441C">
        <w:rPr>
          <w:sz w:val="28"/>
          <w:szCs w:val="28"/>
        </w:rPr>
        <w:t>оказания услуг муниципальными учреждениями к единому формату, повышение качества предоставляемых услуг, благодаря четкому определению содержания каждой услуги;</w:t>
      </w:r>
    </w:p>
    <w:p w:rsidR="00D33004" w:rsidRPr="0080441C" w:rsidRDefault="00D33004" w:rsidP="00D33004">
      <w:pPr>
        <w:ind w:firstLine="709"/>
        <w:jc w:val="both"/>
        <w:rPr>
          <w:sz w:val="28"/>
          <w:szCs w:val="28"/>
        </w:rPr>
      </w:pPr>
      <w:r w:rsidRPr="0080441C">
        <w:rPr>
          <w:sz w:val="28"/>
          <w:szCs w:val="28"/>
        </w:rPr>
        <w:t>внедрение системы мониторинга качества и доступности муниципальных услуг;</w:t>
      </w:r>
    </w:p>
    <w:p w:rsidR="00D33004" w:rsidRPr="0080441C" w:rsidRDefault="00D33004" w:rsidP="00D33004">
      <w:pPr>
        <w:ind w:firstLine="709"/>
        <w:jc w:val="both"/>
        <w:rPr>
          <w:sz w:val="28"/>
          <w:szCs w:val="28"/>
        </w:rPr>
      </w:pPr>
      <w:r w:rsidRPr="0080441C">
        <w:rPr>
          <w:sz w:val="28"/>
          <w:szCs w:val="28"/>
        </w:rPr>
        <w:t>организация предоставления муниципальных услуг по принципу «одного окна», в том числе посредством многофункцион</w:t>
      </w:r>
      <w:r>
        <w:rPr>
          <w:sz w:val="28"/>
          <w:szCs w:val="28"/>
        </w:rPr>
        <w:t xml:space="preserve">ального </w:t>
      </w:r>
      <w:r w:rsidRPr="0080441C">
        <w:rPr>
          <w:sz w:val="28"/>
          <w:szCs w:val="28"/>
        </w:rPr>
        <w:t xml:space="preserve"> центр</w:t>
      </w:r>
      <w:r>
        <w:rPr>
          <w:sz w:val="28"/>
          <w:szCs w:val="28"/>
        </w:rPr>
        <w:t>а</w:t>
      </w:r>
      <w:r w:rsidRPr="0080441C">
        <w:rPr>
          <w:sz w:val="28"/>
          <w:szCs w:val="28"/>
        </w:rPr>
        <w:t>;</w:t>
      </w:r>
    </w:p>
    <w:p w:rsidR="00D33004" w:rsidRPr="0080441C" w:rsidRDefault="00D33004" w:rsidP="00D33004">
      <w:pPr>
        <w:ind w:firstLine="709"/>
        <w:jc w:val="both"/>
        <w:rPr>
          <w:sz w:val="28"/>
          <w:szCs w:val="28"/>
        </w:rPr>
      </w:pPr>
      <w:r w:rsidRPr="0080441C">
        <w:rPr>
          <w:sz w:val="28"/>
          <w:szCs w:val="28"/>
        </w:rPr>
        <w:t>развитие технологии электронного предоставления  муниципальных услуг</w:t>
      </w:r>
      <w:r>
        <w:rPr>
          <w:sz w:val="28"/>
          <w:szCs w:val="28"/>
        </w:rPr>
        <w:t>.</w:t>
      </w:r>
    </w:p>
    <w:p w:rsidR="00A3556A" w:rsidRPr="006370CA" w:rsidRDefault="00A3556A" w:rsidP="00A3556A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 xml:space="preserve">Задача 5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6370CA">
        <w:rPr>
          <w:rFonts w:ascii="Times New Roman" w:hAnsi="Times New Roman" w:cs="Times New Roman"/>
          <w:sz w:val="28"/>
          <w:szCs w:val="28"/>
        </w:rPr>
        <w:t xml:space="preserve">формирование комплексной контрактной системы в части учета и контроля за планированием, размещением и реализацией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муниципального </w:t>
      </w:r>
      <w:r w:rsidRPr="006370CA">
        <w:rPr>
          <w:rFonts w:ascii="Times New Roman" w:hAnsi="Times New Roman" w:cs="Times New Roman"/>
          <w:sz w:val="28"/>
          <w:szCs w:val="28"/>
        </w:rPr>
        <w:t xml:space="preserve"> заказа.</w:t>
      </w:r>
    </w:p>
    <w:p w:rsidR="00A3556A" w:rsidRPr="006370CA" w:rsidRDefault="00A3556A" w:rsidP="00A3556A">
      <w:pPr>
        <w:autoSpaceDE w:val="0"/>
        <w:autoSpaceDN w:val="0"/>
        <w:adjustRightInd w:val="0"/>
        <w:ind w:firstLine="709"/>
        <w:rPr>
          <w:sz w:val="28"/>
          <w:szCs w:val="28"/>
        </w:rPr>
      </w:pPr>
      <w:r w:rsidRPr="006370CA">
        <w:rPr>
          <w:sz w:val="28"/>
          <w:szCs w:val="28"/>
        </w:rPr>
        <w:t>Направление деятельности:</w:t>
      </w:r>
    </w:p>
    <w:p w:rsidR="00A3556A" w:rsidRPr="006370CA" w:rsidRDefault="00A3556A" w:rsidP="00A3556A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0CA">
        <w:rPr>
          <w:rFonts w:ascii="Times New Roman" w:hAnsi="Times New Roman" w:cs="Times New Roman"/>
          <w:sz w:val="28"/>
          <w:szCs w:val="28"/>
        </w:rPr>
        <w:t xml:space="preserve">совершенствование механизма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муниципальных </w:t>
      </w:r>
      <w:r w:rsidRPr="006370CA">
        <w:rPr>
          <w:rFonts w:ascii="Times New Roman" w:hAnsi="Times New Roman" w:cs="Times New Roman"/>
          <w:sz w:val="28"/>
          <w:szCs w:val="28"/>
        </w:rPr>
        <w:t>закупок.</w:t>
      </w:r>
    </w:p>
    <w:p w:rsidR="00AE5BD7" w:rsidRPr="00D33004" w:rsidRDefault="00AE5BD7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3004">
        <w:rPr>
          <w:rFonts w:ascii="Times New Roman" w:hAnsi="Times New Roman" w:cs="Times New Roman"/>
          <w:sz w:val="28"/>
          <w:szCs w:val="28"/>
        </w:rPr>
        <w:t>Задача 6 – совершенствование системы муниципального финансового контроля в рамках проводимой реформы на областном и федеральном уровне.</w:t>
      </w:r>
    </w:p>
    <w:p w:rsidR="00AE5BD7" w:rsidRPr="00D33004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D33004">
        <w:rPr>
          <w:sz w:val="28"/>
          <w:szCs w:val="28"/>
        </w:rPr>
        <w:t>Направления деятельности:</w:t>
      </w:r>
    </w:p>
    <w:p w:rsidR="00AE5BD7" w:rsidRPr="00D33004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D33004">
        <w:rPr>
          <w:sz w:val="28"/>
          <w:szCs w:val="28"/>
        </w:rPr>
        <w:t>переориентация муниципального контроля на оценку достижения целей и эффективности расходования бюджетных средств;</w:t>
      </w:r>
    </w:p>
    <w:p w:rsidR="00AE5BD7" w:rsidRPr="00D33004" w:rsidRDefault="00AE5BD7" w:rsidP="00AE5BD7">
      <w:pPr>
        <w:adjustRightInd w:val="0"/>
        <w:ind w:firstLine="709"/>
        <w:jc w:val="both"/>
        <w:rPr>
          <w:sz w:val="28"/>
          <w:szCs w:val="28"/>
        </w:rPr>
      </w:pPr>
      <w:r w:rsidRPr="00D33004">
        <w:rPr>
          <w:sz w:val="28"/>
          <w:szCs w:val="28"/>
        </w:rPr>
        <w:t xml:space="preserve">обеспечение соблюдения условий предоставления средств областного бюджета Новосибирской области (субсидии, бюджетные инвестиции). </w:t>
      </w:r>
    </w:p>
    <w:p w:rsidR="00AE5BD7" w:rsidRPr="006370CA" w:rsidRDefault="006011CC" w:rsidP="00AE5BD7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3004">
        <w:rPr>
          <w:rFonts w:ascii="Times New Roman" w:hAnsi="Times New Roman" w:cs="Times New Roman"/>
          <w:sz w:val="28"/>
          <w:szCs w:val="28"/>
        </w:rPr>
        <w:t>Программы</w:t>
      </w:r>
      <w:r w:rsidR="00AE5BD7" w:rsidRPr="00D33004">
        <w:rPr>
          <w:rFonts w:ascii="Times New Roman" w:hAnsi="Times New Roman" w:cs="Times New Roman"/>
          <w:sz w:val="28"/>
          <w:szCs w:val="28"/>
        </w:rPr>
        <w:t>, направленные</w:t>
      </w:r>
      <w:r w:rsidR="00AE5BD7" w:rsidRPr="006370CA">
        <w:rPr>
          <w:rFonts w:ascii="Times New Roman" w:hAnsi="Times New Roman" w:cs="Times New Roman"/>
          <w:sz w:val="28"/>
          <w:szCs w:val="28"/>
        </w:rPr>
        <w:t xml:space="preserve"> на решение поставленных задач:</w:t>
      </w:r>
    </w:p>
    <w:p w:rsidR="00AE5BD7" w:rsidRPr="006B6DBD" w:rsidRDefault="006011CC" w:rsidP="00AE5BD7">
      <w:pPr>
        <w:ind w:firstLine="708"/>
        <w:jc w:val="both"/>
        <w:rPr>
          <w:sz w:val="28"/>
          <w:szCs w:val="28"/>
        </w:rPr>
      </w:pPr>
      <w:r w:rsidRPr="006011CC">
        <w:rPr>
          <w:sz w:val="28"/>
          <w:szCs w:val="28"/>
        </w:rPr>
        <w:t>П</w:t>
      </w:r>
      <w:hyperlink r:id="rId57" w:history="1">
        <w:r w:rsidR="00AE5BD7" w:rsidRPr="006011CC">
          <w:rPr>
            <w:sz w:val="28"/>
            <w:szCs w:val="28"/>
          </w:rPr>
          <w:t>рограмма</w:t>
        </w:r>
      </w:hyperlink>
      <w:r w:rsidR="00AE5BD7" w:rsidRPr="00CF7F06">
        <w:rPr>
          <w:sz w:val="28"/>
          <w:szCs w:val="28"/>
        </w:rPr>
        <w:t xml:space="preserve"> по повышению эффективности расходов бюджета </w:t>
      </w:r>
      <w:r w:rsidR="00AE5BD7">
        <w:rPr>
          <w:sz w:val="28"/>
          <w:szCs w:val="28"/>
        </w:rPr>
        <w:t>Карасукского района</w:t>
      </w:r>
      <w:r w:rsidR="00AE5BD7" w:rsidRPr="00CF7F06">
        <w:rPr>
          <w:sz w:val="28"/>
          <w:szCs w:val="28"/>
        </w:rPr>
        <w:t xml:space="preserve"> на период 201</w:t>
      </w:r>
      <w:r w:rsidR="00AE5BD7">
        <w:rPr>
          <w:sz w:val="28"/>
          <w:szCs w:val="28"/>
        </w:rPr>
        <w:t>2</w:t>
      </w:r>
      <w:r w:rsidR="00AE5BD7" w:rsidRPr="00CF7F06">
        <w:rPr>
          <w:sz w:val="28"/>
          <w:szCs w:val="28"/>
        </w:rPr>
        <w:t>-201</w:t>
      </w:r>
      <w:r w:rsidR="00AE5BD7">
        <w:rPr>
          <w:sz w:val="28"/>
          <w:szCs w:val="28"/>
        </w:rPr>
        <w:t>3</w:t>
      </w:r>
      <w:r w:rsidR="00AE5BD7" w:rsidRPr="00CF7F06">
        <w:rPr>
          <w:sz w:val="28"/>
          <w:szCs w:val="28"/>
        </w:rPr>
        <w:t xml:space="preserve"> годов</w:t>
      </w:r>
    </w:p>
    <w:p w:rsidR="006011CC" w:rsidRDefault="006011CC" w:rsidP="00C63D5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6B6DBD">
        <w:rPr>
          <w:sz w:val="28"/>
          <w:szCs w:val="28"/>
        </w:rPr>
        <w:t>олгосрочная целевая программа «</w:t>
      </w:r>
      <w:hyperlink r:id="rId58" w:history="1">
        <w:r w:rsidRPr="006B6DBD">
          <w:rPr>
            <w:sz w:val="28"/>
            <w:szCs w:val="28"/>
          </w:rPr>
          <w:t>Создание многофункциональных центров</w:t>
        </w:r>
      </w:hyperlink>
      <w:r w:rsidRPr="006B6DBD">
        <w:rPr>
          <w:sz w:val="28"/>
          <w:szCs w:val="28"/>
        </w:rPr>
        <w:t xml:space="preserve"> организации предоставления государственных и муниципальных услуг на территории Новосибирской области на 2009-2015 годы»</w:t>
      </w:r>
      <w:r w:rsidR="007D0981">
        <w:rPr>
          <w:sz w:val="28"/>
          <w:szCs w:val="28"/>
        </w:rPr>
        <w:t>.</w:t>
      </w:r>
    </w:p>
    <w:p w:rsidR="00AE5BD7" w:rsidRPr="006370CA" w:rsidRDefault="00AE5BD7" w:rsidP="00A3556A">
      <w:pPr>
        <w:ind w:firstLine="709"/>
        <w:jc w:val="both"/>
        <w:rPr>
          <w:sz w:val="28"/>
          <w:szCs w:val="28"/>
        </w:rPr>
      </w:pPr>
      <w:r w:rsidRPr="006370CA">
        <w:rPr>
          <w:sz w:val="28"/>
          <w:szCs w:val="28"/>
        </w:rPr>
        <w:t>Планируемые результаты деятельности:</w:t>
      </w:r>
    </w:p>
    <w:tbl>
      <w:tblPr>
        <w:tblW w:w="950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77"/>
        <w:gridCol w:w="1440"/>
        <w:gridCol w:w="1027"/>
        <w:gridCol w:w="1028"/>
        <w:gridCol w:w="1028"/>
      </w:tblGrid>
      <w:tr w:rsidR="00AE5BD7" w:rsidRPr="002A3E8C" w:rsidTr="00AD2BC5">
        <w:trPr>
          <w:trHeight w:val="20"/>
          <w:tblHeader/>
        </w:trPr>
        <w:tc>
          <w:tcPr>
            <w:tcW w:w="4977" w:type="dxa"/>
            <w:vAlign w:val="center"/>
          </w:tcPr>
          <w:p w:rsidR="00AE5BD7" w:rsidRPr="00411B9C" w:rsidRDefault="00AE5BD7" w:rsidP="00D043BF">
            <w:pPr>
              <w:jc w:val="center"/>
              <w:rPr>
                <w:bCs/>
              </w:rPr>
            </w:pPr>
            <w:r w:rsidRPr="00411B9C">
              <w:rPr>
                <w:bCs/>
              </w:rPr>
              <w:t>Наименование показателя</w:t>
            </w:r>
          </w:p>
        </w:tc>
        <w:tc>
          <w:tcPr>
            <w:tcW w:w="1440" w:type="dxa"/>
            <w:vAlign w:val="center"/>
          </w:tcPr>
          <w:p w:rsidR="00AE5BD7" w:rsidRPr="00411B9C" w:rsidRDefault="00AE5BD7" w:rsidP="00D043BF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>
              <w:rPr>
                <w:color w:val="000000"/>
              </w:rPr>
              <w:t xml:space="preserve">3год </w:t>
            </w:r>
            <w:r w:rsidRPr="00411B9C">
              <w:rPr>
                <w:color w:val="000000"/>
              </w:rPr>
              <w:t>(ожидаемое значение)</w:t>
            </w:r>
          </w:p>
        </w:tc>
        <w:tc>
          <w:tcPr>
            <w:tcW w:w="1027" w:type="dxa"/>
            <w:vAlign w:val="center"/>
          </w:tcPr>
          <w:p w:rsidR="00AE5BD7" w:rsidRPr="00411B9C" w:rsidRDefault="00AE5BD7" w:rsidP="00D043BF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>
              <w:rPr>
                <w:color w:val="000000"/>
              </w:rPr>
              <w:t>4 год</w:t>
            </w:r>
          </w:p>
        </w:tc>
        <w:tc>
          <w:tcPr>
            <w:tcW w:w="1028" w:type="dxa"/>
            <w:vAlign w:val="center"/>
          </w:tcPr>
          <w:p w:rsidR="00AE5BD7" w:rsidRPr="00411B9C" w:rsidRDefault="00AE5BD7" w:rsidP="00D043BF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>
              <w:rPr>
                <w:color w:val="000000"/>
              </w:rPr>
              <w:t>5 год</w:t>
            </w:r>
          </w:p>
        </w:tc>
        <w:tc>
          <w:tcPr>
            <w:tcW w:w="1028" w:type="dxa"/>
            <w:vAlign w:val="center"/>
          </w:tcPr>
          <w:p w:rsidR="00AE5BD7" w:rsidRPr="00411B9C" w:rsidRDefault="00AE5BD7" w:rsidP="00D043BF">
            <w:pPr>
              <w:jc w:val="center"/>
              <w:rPr>
                <w:color w:val="000000"/>
              </w:rPr>
            </w:pPr>
            <w:r w:rsidRPr="00411B9C">
              <w:rPr>
                <w:color w:val="000000"/>
              </w:rPr>
              <w:t>201</w:t>
            </w:r>
            <w:r>
              <w:rPr>
                <w:color w:val="000000"/>
              </w:rPr>
              <w:t>6 год</w:t>
            </w:r>
          </w:p>
        </w:tc>
      </w:tr>
      <w:tr w:rsidR="00AE5BD7" w:rsidRPr="003A2330" w:rsidTr="00AD2BC5">
        <w:trPr>
          <w:trHeight w:val="20"/>
        </w:trPr>
        <w:tc>
          <w:tcPr>
            <w:tcW w:w="4977" w:type="dxa"/>
          </w:tcPr>
          <w:p w:rsidR="00AE5BD7" w:rsidRPr="00330CE1" w:rsidRDefault="00AE5BD7" w:rsidP="00FC310F">
            <w:pPr>
              <w:pStyle w:val="ConsPlusCell"/>
              <w:rPr>
                <w:sz w:val="24"/>
                <w:szCs w:val="24"/>
              </w:rPr>
            </w:pPr>
            <w:r w:rsidRPr="00330CE1">
              <w:rPr>
                <w:sz w:val="24"/>
                <w:szCs w:val="24"/>
              </w:rPr>
              <w:t xml:space="preserve">Доля расходов </w:t>
            </w:r>
            <w:r>
              <w:rPr>
                <w:sz w:val="24"/>
                <w:szCs w:val="24"/>
              </w:rPr>
              <w:t>местного</w:t>
            </w:r>
            <w:r w:rsidRPr="00330CE1">
              <w:rPr>
                <w:sz w:val="24"/>
                <w:szCs w:val="24"/>
              </w:rPr>
              <w:t xml:space="preserve"> бюджета </w:t>
            </w:r>
            <w:r>
              <w:rPr>
                <w:sz w:val="24"/>
                <w:szCs w:val="24"/>
              </w:rPr>
              <w:t>района</w:t>
            </w:r>
            <w:r w:rsidRPr="00330CE1">
              <w:rPr>
                <w:sz w:val="24"/>
                <w:szCs w:val="24"/>
              </w:rPr>
              <w:t>, формируемых в рамках программ</w:t>
            </w:r>
          </w:p>
        </w:tc>
        <w:tc>
          <w:tcPr>
            <w:tcW w:w="1440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027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 w:rsidRPr="00330CE1">
              <w:rPr>
                <w:sz w:val="24"/>
                <w:szCs w:val="24"/>
              </w:rPr>
              <w:t>40</w:t>
            </w:r>
          </w:p>
        </w:tc>
        <w:tc>
          <w:tcPr>
            <w:tcW w:w="1028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028" w:type="dxa"/>
            <w:vAlign w:val="center"/>
          </w:tcPr>
          <w:p w:rsidR="00AE5BD7" w:rsidRPr="00330CE1" w:rsidRDefault="00AE5BD7" w:rsidP="00D33004">
            <w:pPr>
              <w:pStyle w:val="ConsPlusCel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</w:tr>
      <w:tr w:rsidR="00D33004" w:rsidRPr="003A2330" w:rsidTr="00AD2BC5">
        <w:trPr>
          <w:trHeight w:val="20"/>
        </w:trPr>
        <w:tc>
          <w:tcPr>
            <w:tcW w:w="4977" w:type="dxa"/>
          </w:tcPr>
          <w:p w:rsidR="00D33004" w:rsidRPr="004E5DF0" w:rsidRDefault="00D33004" w:rsidP="00FC310F">
            <w:pPr>
              <w:jc w:val="both"/>
            </w:pPr>
            <w:r w:rsidRPr="004E5DF0">
              <w:t>Доля населения района, имеющего доступ к получению государственных и мун</w:t>
            </w:r>
            <w:r>
              <w:t>и</w:t>
            </w:r>
            <w:r w:rsidRPr="004E5DF0">
              <w:t>ципальных услуг по принципу «</w:t>
            </w:r>
            <w:r>
              <w:t xml:space="preserve">одного окна», в том числе на базе филиалов ГАУ НСО «МФЦ», % в общей численности населения района </w:t>
            </w:r>
          </w:p>
        </w:tc>
        <w:tc>
          <w:tcPr>
            <w:tcW w:w="1440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  <w:tc>
          <w:tcPr>
            <w:tcW w:w="1027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100</w:t>
            </w:r>
          </w:p>
        </w:tc>
      </w:tr>
      <w:tr w:rsidR="00D33004" w:rsidRPr="003A2330" w:rsidTr="00AD2BC5">
        <w:trPr>
          <w:trHeight w:val="20"/>
        </w:trPr>
        <w:tc>
          <w:tcPr>
            <w:tcW w:w="4977" w:type="dxa"/>
          </w:tcPr>
          <w:p w:rsidR="00D33004" w:rsidRPr="004E5DF0" w:rsidRDefault="00D33004" w:rsidP="005C2C12">
            <w:pPr>
              <w:jc w:val="both"/>
            </w:pPr>
            <w:r>
              <w:t>Среднее время ожидания в очереди при обращении в орган местного самоуправления, минут</w:t>
            </w:r>
          </w:p>
        </w:tc>
        <w:tc>
          <w:tcPr>
            <w:tcW w:w="1440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10-15</w:t>
            </w:r>
          </w:p>
        </w:tc>
        <w:tc>
          <w:tcPr>
            <w:tcW w:w="1027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10-15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</w:t>
            </w:r>
          </w:p>
        </w:tc>
        <w:tc>
          <w:tcPr>
            <w:tcW w:w="1028" w:type="dxa"/>
            <w:vAlign w:val="center"/>
          </w:tcPr>
          <w:p w:rsidR="00D33004" w:rsidRPr="0080441C" w:rsidRDefault="00D33004" w:rsidP="00D33004">
            <w:pPr>
              <w:jc w:val="center"/>
            </w:pPr>
            <w:r w:rsidRPr="0080441C">
              <w:t>10</w:t>
            </w:r>
          </w:p>
        </w:tc>
      </w:tr>
    </w:tbl>
    <w:p w:rsidR="00AE5BD7" w:rsidRPr="00CE5D9D" w:rsidRDefault="00AE5BD7" w:rsidP="00AE5BD7">
      <w:pPr>
        <w:adjustRightInd w:val="0"/>
        <w:ind w:firstLine="709"/>
        <w:jc w:val="both"/>
        <w:rPr>
          <w:sz w:val="28"/>
          <w:szCs w:val="28"/>
        </w:rPr>
      </w:pPr>
    </w:p>
    <w:p w:rsidR="00AE5BD7" w:rsidRDefault="00AE5BD7" w:rsidP="00AE5BD7"/>
    <w:p w:rsidR="00AE5BD7" w:rsidRPr="00BB0E4F" w:rsidRDefault="00AE5BD7" w:rsidP="00BB0E4F">
      <w:pPr>
        <w:jc w:val="center"/>
        <w:rPr>
          <w:b/>
          <w:bCs/>
          <w:iCs/>
          <w:color w:val="000000"/>
          <w:sz w:val="28"/>
          <w:szCs w:val="28"/>
        </w:rPr>
        <w:sectPr w:rsidR="00AE5BD7" w:rsidRPr="00BB0E4F" w:rsidSect="002A203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B0E4F" w:rsidRDefault="00BB0E4F" w:rsidP="00E30C60">
      <w:pPr>
        <w:pStyle w:val="1"/>
        <w:numPr>
          <w:ilvl w:val="0"/>
          <w:numId w:val="13"/>
        </w:numPr>
        <w:spacing w:before="0" w:after="0"/>
        <w:jc w:val="center"/>
        <w:rPr>
          <w:rFonts w:ascii="Times New Roman" w:hAnsi="Times New Roman" w:cs="Times New Roman"/>
          <w:bCs w:val="0"/>
          <w:iCs/>
          <w:color w:val="000000"/>
          <w:sz w:val="28"/>
          <w:szCs w:val="28"/>
        </w:rPr>
      </w:pPr>
      <w:bookmarkStart w:id="325" w:name="_Toc367269133"/>
      <w:r w:rsidRPr="00BB0E4F">
        <w:rPr>
          <w:rFonts w:ascii="Times New Roman" w:hAnsi="Times New Roman" w:cs="Times New Roman"/>
          <w:bCs w:val="0"/>
          <w:iCs/>
          <w:color w:val="000000"/>
          <w:sz w:val="28"/>
          <w:szCs w:val="28"/>
        </w:rPr>
        <w:t xml:space="preserve">Наиболее значимые инвестиционные проекты, реализуемые в </w:t>
      </w:r>
      <w:r>
        <w:rPr>
          <w:rFonts w:ascii="Times New Roman" w:hAnsi="Times New Roman" w:cs="Times New Roman"/>
          <w:bCs w:val="0"/>
          <w:iCs/>
          <w:color w:val="000000"/>
          <w:sz w:val="28"/>
          <w:szCs w:val="28"/>
        </w:rPr>
        <w:t>Карасукском районе</w:t>
      </w:r>
      <w:bookmarkEnd w:id="325"/>
    </w:p>
    <w:p w:rsidR="00EC7766" w:rsidRPr="00EC7766" w:rsidRDefault="00EC7766" w:rsidP="00EC7766"/>
    <w:tbl>
      <w:tblPr>
        <w:tblStyle w:val="af1"/>
        <w:tblW w:w="15157" w:type="dxa"/>
        <w:tblLook w:val="04A0"/>
      </w:tblPr>
      <w:tblGrid>
        <w:gridCol w:w="817"/>
        <w:gridCol w:w="3260"/>
        <w:gridCol w:w="3686"/>
        <w:gridCol w:w="2464"/>
        <w:gridCol w:w="2465"/>
        <w:gridCol w:w="2465"/>
      </w:tblGrid>
      <w:tr w:rsidR="00EC7766" w:rsidTr="00EC19A5">
        <w:trPr>
          <w:tblHeader/>
        </w:trPr>
        <w:tc>
          <w:tcPr>
            <w:tcW w:w="817" w:type="dxa"/>
            <w:vAlign w:val="center"/>
          </w:tcPr>
          <w:p w:rsidR="00EC7766" w:rsidRPr="00192C45" w:rsidRDefault="00EC7766" w:rsidP="00EC19A5">
            <w:pPr>
              <w:jc w:val="center"/>
              <w:rPr>
                <w:b/>
              </w:rPr>
            </w:pPr>
            <w:r w:rsidRPr="00192C45">
              <w:rPr>
                <w:b/>
              </w:rPr>
              <w:t>№ п/п</w:t>
            </w:r>
          </w:p>
        </w:tc>
        <w:tc>
          <w:tcPr>
            <w:tcW w:w="3260" w:type="dxa"/>
            <w:vAlign w:val="center"/>
          </w:tcPr>
          <w:p w:rsidR="00EC7766" w:rsidRPr="00192C45" w:rsidRDefault="00EC7766" w:rsidP="00EC19A5">
            <w:pPr>
              <w:jc w:val="center"/>
              <w:rPr>
                <w:b/>
              </w:rPr>
            </w:pPr>
            <w:r>
              <w:rPr>
                <w:b/>
              </w:rPr>
              <w:t>Область реализации проекта</w:t>
            </w:r>
          </w:p>
        </w:tc>
        <w:tc>
          <w:tcPr>
            <w:tcW w:w="3686" w:type="dxa"/>
            <w:vAlign w:val="center"/>
          </w:tcPr>
          <w:p w:rsidR="00EC7766" w:rsidRPr="00192C45" w:rsidRDefault="00EC7766" w:rsidP="00EC19A5">
            <w:pPr>
              <w:jc w:val="center"/>
              <w:rPr>
                <w:b/>
              </w:rPr>
            </w:pPr>
            <w:r w:rsidRPr="00192C45">
              <w:rPr>
                <w:b/>
              </w:rPr>
              <w:t>Цель проекта</w:t>
            </w:r>
          </w:p>
        </w:tc>
        <w:tc>
          <w:tcPr>
            <w:tcW w:w="2464" w:type="dxa"/>
            <w:vAlign w:val="center"/>
          </w:tcPr>
          <w:p w:rsidR="00EC7766" w:rsidRPr="00192C45" w:rsidRDefault="00EC7766" w:rsidP="00EC19A5">
            <w:pPr>
              <w:ind w:right="-70"/>
              <w:jc w:val="center"/>
              <w:rPr>
                <w:b/>
              </w:rPr>
            </w:pPr>
            <w:r w:rsidRPr="00192C45">
              <w:rPr>
                <w:b/>
              </w:rPr>
              <w:t xml:space="preserve">Период реализации проекта </w:t>
            </w:r>
            <w:r w:rsidRPr="00192C45">
              <w:rPr>
                <w:b/>
              </w:rPr>
              <w:br/>
            </w:r>
          </w:p>
        </w:tc>
        <w:tc>
          <w:tcPr>
            <w:tcW w:w="2465" w:type="dxa"/>
            <w:vAlign w:val="center"/>
          </w:tcPr>
          <w:p w:rsidR="00EC7766" w:rsidRPr="00192C45" w:rsidRDefault="00EC7766" w:rsidP="00EC19A5">
            <w:pPr>
              <w:jc w:val="center"/>
              <w:rPr>
                <w:b/>
              </w:rPr>
            </w:pPr>
            <w:r w:rsidRPr="00192C45">
              <w:rPr>
                <w:b/>
              </w:rPr>
              <w:t xml:space="preserve">Инвестиционные затраты за период 2014-2016 гг., </w:t>
            </w:r>
          </w:p>
          <w:p w:rsidR="00EC7766" w:rsidRPr="00192C45" w:rsidRDefault="00EC7766" w:rsidP="00EC19A5">
            <w:pPr>
              <w:jc w:val="center"/>
              <w:rPr>
                <w:b/>
              </w:rPr>
            </w:pPr>
            <w:r w:rsidRPr="00192C45">
              <w:rPr>
                <w:b/>
              </w:rPr>
              <w:t>млн. рублей</w:t>
            </w:r>
          </w:p>
        </w:tc>
        <w:tc>
          <w:tcPr>
            <w:tcW w:w="2465" w:type="dxa"/>
          </w:tcPr>
          <w:p w:rsidR="00EC7766" w:rsidRPr="00192C45" w:rsidRDefault="00EC7766" w:rsidP="00EC19A5">
            <w:pPr>
              <w:jc w:val="center"/>
              <w:rPr>
                <w:b/>
              </w:rPr>
            </w:pPr>
            <w:r w:rsidRPr="00192C45">
              <w:rPr>
                <w:b/>
              </w:rPr>
              <w:t>В том числе затраты местного бюджета за период 2014-2016 гг., млн. рублей</w:t>
            </w:r>
          </w:p>
        </w:tc>
      </w:tr>
      <w:tr w:rsidR="00EC7766" w:rsidTr="00EC19A5">
        <w:trPr>
          <w:trHeight w:val="1087"/>
        </w:trPr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jc w:val="center"/>
            </w:pPr>
            <w:r>
              <w:rPr>
                <w:rFonts w:eastAsia="Calibri"/>
                <w:bCs/>
              </w:rPr>
              <w:t>Агропромышленный комплекс</w:t>
            </w:r>
          </w:p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 xml:space="preserve">Мероприятия по землеустройству и землепользованию </w:t>
            </w:r>
          </w:p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Р</w:t>
            </w:r>
            <w:r w:rsidRPr="003075D9">
              <w:rPr>
                <w:rFonts w:eastAsia="Calibri"/>
                <w:bCs/>
              </w:rPr>
              <w:t xml:space="preserve">еконструкция </w:t>
            </w:r>
            <w:r>
              <w:rPr>
                <w:rFonts w:eastAsia="Calibri"/>
                <w:bCs/>
              </w:rPr>
              <w:t>систем орошения</w:t>
            </w:r>
          </w:p>
        </w:tc>
        <w:tc>
          <w:tcPr>
            <w:tcW w:w="2464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2014-2016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127,22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Строительство откормплощадки</w:t>
            </w: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 xml:space="preserve">на 220 голов в </w:t>
            </w:r>
          </w:p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ЗАО «АФ Новая Семья»</w:t>
            </w:r>
          </w:p>
        </w:tc>
        <w:tc>
          <w:tcPr>
            <w:tcW w:w="2464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2,5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3075D9">
              <w:rPr>
                <w:rFonts w:eastAsia="Calibri"/>
              </w:rPr>
              <w:t>Эффективное развитие кормопроизводства</w:t>
            </w:r>
          </w:p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</w:rPr>
              <w:t xml:space="preserve"> в МУП им. Дзержинского</w:t>
            </w:r>
          </w:p>
        </w:tc>
        <w:tc>
          <w:tcPr>
            <w:tcW w:w="2464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201</w:t>
            </w:r>
            <w:r>
              <w:rPr>
                <w:rFonts w:eastAsia="Calibri"/>
                <w:bCs/>
              </w:rPr>
              <w:t>4</w:t>
            </w:r>
            <w:r w:rsidRPr="003075D9">
              <w:rPr>
                <w:rFonts w:eastAsia="Calibri"/>
                <w:bCs/>
              </w:rPr>
              <w:t>-2015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3075D9">
              <w:rPr>
                <w:rFonts w:eastAsia="Calibri"/>
                <w:bCs/>
              </w:rPr>
              <w:t>2,5</w:t>
            </w:r>
          </w:p>
        </w:tc>
      </w:tr>
      <w:tr w:rsidR="00EC7766" w:rsidTr="00EC19A5">
        <w:trPr>
          <w:trHeight w:val="443"/>
        </w:trPr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Развитие кормопроизводства</w:t>
            </w:r>
          </w:p>
        </w:tc>
        <w:tc>
          <w:tcPr>
            <w:tcW w:w="2464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0,572</w:t>
            </w:r>
          </w:p>
        </w:tc>
      </w:tr>
      <w:tr w:rsidR="00EC7766" w:rsidTr="00EC19A5"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Экология</w:t>
            </w:r>
          </w:p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EB6EDD">
              <w:rPr>
                <w:rFonts w:eastAsia="Calibri"/>
              </w:rPr>
              <w:t xml:space="preserve">Строительство полигонов ТБО </w:t>
            </w:r>
          </w:p>
          <w:p w:rsidR="00EC7766" w:rsidRPr="00EB6EDD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EB6EDD">
              <w:rPr>
                <w:rFonts w:eastAsia="Calibri"/>
              </w:rPr>
              <w:t>в г.Карасуке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20,451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1,022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EC7766" w:rsidRPr="00EB6EDD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Ликвидация несанкционированных мест размещения отходов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Pr="00E25475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Строительство 2-й очереди осушения г.Карасука</w:t>
            </w:r>
          </w:p>
        </w:tc>
        <w:tc>
          <w:tcPr>
            <w:tcW w:w="2464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5,795</w:t>
            </w:r>
          </w:p>
        </w:tc>
        <w:tc>
          <w:tcPr>
            <w:tcW w:w="2465" w:type="dxa"/>
            <w:vAlign w:val="center"/>
          </w:tcPr>
          <w:p w:rsidR="00EC7766" w:rsidRPr="003075D9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0,305</w:t>
            </w:r>
          </w:p>
        </w:tc>
      </w:tr>
      <w:tr w:rsidR="00EC7766" w:rsidTr="00EC19A5">
        <w:trPr>
          <w:trHeight w:val="415"/>
        </w:trPr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Защита г.Карасука от подтопления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18,6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rPr>
          <w:trHeight w:val="589"/>
        </w:trPr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Здравоохранение</w:t>
            </w: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EC7766" w:rsidRPr="008E13E0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8E13E0">
              <w:rPr>
                <w:rFonts w:eastAsia="Calibri"/>
              </w:rPr>
              <w:t>Строительство пищеблока</w:t>
            </w:r>
            <w:r w:rsidRPr="008E13E0">
              <w:rPr>
                <w:rFonts w:eastAsia="Calibri"/>
                <w:bCs/>
              </w:rPr>
              <w:t xml:space="preserve"> ГБУЗ «Карасукская ЦРБ»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33,0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EC7766" w:rsidRPr="008E13E0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 xml:space="preserve">Реконструкция ФАПов в селах Кукарка, Благодатное, Троицкое; </w:t>
            </w:r>
            <w:r w:rsidRPr="008E13E0">
              <w:rPr>
                <w:rFonts w:eastAsia="Calibri"/>
              </w:rPr>
              <w:t>врачебной амбулатории с.Хорошее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20,5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>
            <w:pPr>
              <w:pStyle w:val="ad"/>
            </w:pPr>
          </w:p>
        </w:tc>
        <w:tc>
          <w:tcPr>
            <w:tcW w:w="3260" w:type="dxa"/>
            <w:vMerge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EC7766" w:rsidRPr="008E13E0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E13E0">
              <w:rPr>
                <w:rFonts w:eastAsia="Calibri"/>
              </w:rPr>
              <w:t>Капитальный ремонт инфекционного отделения ГБУЗ «Карасукская ЦРБ»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5,5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>
            <w:pPr>
              <w:pStyle w:val="ad"/>
            </w:pPr>
          </w:p>
        </w:tc>
        <w:tc>
          <w:tcPr>
            <w:tcW w:w="3260" w:type="dxa"/>
            <w:vMerge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EC7766" w:rsidRPr="008E13E0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E13E0">
              <w:rPr>
                <w:rFonts w:eastAsia="Calibri"/>
              </w:rPr>
              <w:t xml:space="preserve">Капитальный ремонт детской консультации № 1 ГБУЗ «Карасукская ЦРБ» 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4,0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rPr>
          <w:trHeight w:val="1030"/>
        </w:trPr>
        <w:tc>
          <w:tcPr>
            <w:tcW w:w="817" w:type="dxa"/>
            <w:vMerge/>
          </w:tcPr>
          <w:p w:rsidR="00EC7766" w:rsidRDefault="00EC7766" w:rsidP="00EC19A5">
            <w:pPr>
              <w:pStyle w:val="ad"/>
            </w:pPr>
          </w:p>
        </w:tc>
        <w:tc>
          <w:tcPr>
            <w:tcW w:w="3260" w:type="dxa"/>
            <w:vMerge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3686" w:type="dxa"/>
            <w:vAlign w:val="center"/>
          </w:tcPr>
          <w:p w:rsidR="00EC7766" w:rsidRPr="008E13E0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8E13E0">
              <w:rPr>
                <w:rFonts w:eastAsia="Calibri"/>
              </w:rPr>
              <w:t>Капитальный ремонт стоматологического отделения, женской консультации ГБУЗ «Карасукская ЦРБ»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4,5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-</w:t>
            </w:r>
          </w:p>
        </w:tc>
      </w:tr>
      <w:tr w:rsidR="00EC7766" w:rsidTr="00EC19A5"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jc w:val="center"/>
            </w:pPr>
            <w:r>
              <w:rPr>
                <w:rFonts w:eastAsia="Calibri"/>
              </w:rPr>
              <w:t>Образовательные учреждения</w:t>
            </w:r>
          </w:p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Строительство комбината </w:t>
            </w: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детского питания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15,0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5,0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</w:rPr>
              <w:t>Строительство пристройки к зданию МБОУ ООШ № 4 в г.Карасуке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117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32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Строительство детского сада на 150 мест в г.Карасуке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2015-2016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63,2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3,2</w:t>
            </w:r>
          </w:p>
        </w:tc>
      </w:tr>
      <w:tr w:rsidR="00EC7766" w:rsidTr="00EC19A5">
        <w:trPr>
          <w:trHeight w:val="399"/>
        </w:trPr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Замена окон в школах района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12,86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3,2</w:t>
            </w:r>
          </w:p>
        </w:tc>
      </w:tr>
      <w:tr w:rsidR="00EC7766" w:rsidTr="00EC19A5"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Физическая культура и спорт</w:t>
            </w:r>
          </w:p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Строительство физкультурно-оздоровительного комплекса с искусственным льдом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185,9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10,0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Строительство стадиона в с.Калиновка</w:t>
            </w: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1,8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Строительство стадиона в с.Михайловка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1,8</w:t>
            </w:r>
          </w:p>
        </w:tc>
      </w:tr>
      <w:tr w:rsidR="00EC7766" w:rsidTr="00EC19A5">
        <w:trPr>
          <w:trHeight w:val="157"/>
        </w:trPr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jc w:val="center"/>
            </w:pPr>
            <w:r>
              <w:t>Культура</w:t>
            </w:r>
          </w:p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B7132E">
              <w:rPr>
                <w:rFonts w:eastAsia="Calibri"/>
              </w:rPr>
              <w:t xml:space="preserve">Строительство районного </w:t>
            </w:r>
          </w:p>
          <w:p w:rsidR="00EC7766" w:rsidRPr="00B7132E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B7132E">
              <w:rPr>
                <w:rFonts w:eastAsia="Calibri"/>
              </w:rPr>
              <w:t>дома культуры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179,203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2,661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  <w:vAlign w:val="center"/>
          </w:tcPr>
          <w:p w:rsidR="00EC7766" w:rsidRPr="00B7132E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Реконструкция Мемориального комплекса воинской Славы и тружеников тыла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1,75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0,25</w:t>
            </w:r>
          </w:p>
        </w:tc>
      </w:tr>
      <w:tr w:rsidR="00EC7766" w:rsidTr="00EC19A5">
        <w:trPr>
          <w:trHeight w:val="1087"/>
        </w:trPr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Дорожное хозяйство</w:t>
            </w: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>
            <w:pPr>
              <w:jc w:val="center"/>
              <w:rPr>
                <w:rFonts w:eastAsia="Calibri"/>
              </w:rPr>
            </w:pPr>
          </w:p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 xml:space="preserve">Ремонт автомобильной дороги» 992км а/д «М-51» </w:t>
            </w:r>
          </w:p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</w:rPr>
              <w:t xml:space="preserve">Купино-Карасук 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4,896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0,23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</w:rPr>
              <w:t>Устройство асфальтобетонного покрытия на участке автомобильной дороги «3 км а/д Н-10072» Карасук-Михайловка, протяженностью 4 км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24,15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1,15</w:t>
            </w:r>
          </w:p>
        </w:tc>
      </w:tr>
      <w:tr w:rsidR="00EC7766" w:rsidTr="00EC19A5">
        <w:trPr>
          <w:trHeight w:val="1210"/>
        </w:trPr>
        <w:tc>
          <w:tcPr>
            <w:tcW w:w="817" w:type="dxa"/>
            <w:vMerge/>
          </w:tcPr>
          <w:p w:rsidR="00EC7766" w:rsidRDefault="00EC7766" w:rsidP="00EC19A5"/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  <w:vAlign w:val="center"/>
          </w:tcPr>
          <w:p w:rsidR="00EC7766" w:rsidRPr="00B7132E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B7132E">
              <w:rPr>
                <w:rFonts w:eastAsia="Calibri"/>
              </w:rPr>
              <w:t xml:space="preserve">Ремонт автомобильных дорог, расположенных на территории г.Карасука, муниципальных образований района 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121,065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5,765</w:t>
            </w:r>
          </w:p>
        </w:tc>
      </w:tr>
      <w:tr w:rsidR="00EC7766" w:rsidTr="00EC19A5"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jc w:val="center"/>
            </w:pPr>
            <w:r>
              <w:t>Обеспечение безопасности жизнедеятельности</w:t>
            </w:r>
          </w:p>
        </w:tc>
        <w:tc>
          <w:tcPr>
            <w:tcW w:w="3686" w:type="dxa"/>
          </w:tcPr>
          <w:p w:rsidR="00EC7766" w:rsidRPr="00F839F3" w:rsidRDefault="00EC7766" w:rsidP="00EC19A5">
            <w:pPr>
              <w:jc w:val="center"/>
            </w:pPr>
            <w:r w:rsidRPr="00F839F3">
              <w:t>Строительство пожарного депо</w:t>
            </w:r>
          </w:p>
        </w:tc>
        <w:tc>
          <w:tcPr>
            <w:tcW w:w="2464" w:type="dxa"/>
            <w:vAlign w:val="center"/>
          </w:tcPr>
          <w:p w:rsidR="00EC7766" w:rsidRPr="00F839F3" w:rsidRDefault="00EC7766" w:rsidP="00EC19A5">
            <w:pPr>
              <w:jc w:val="center"/>
            </w:pPr>
            <w:r w:rsidRPr="00F839F3">
              <w:t>2014</w:t>
            </w:r>
          </w:p>
          <w:p w:rsidR="00EC7766" w:rsidRPr="00F839F3" w:rsidRDefault="00EC7766" w:rsidP="00EC19A5">
            <w:pPr>
              <w:jc w:val="center"/>
            </w:pP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 w:rsidRPr="00F839F3">
              <w:t>4</w:t>
            </w:r>
            <w:r>
              <w:t>,</w:t>
            </w:r>
            <w:r w:rsidRPr="00F839F3">
              <w:t>32</w:t>
            </w: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 w:rsidRPr="00F839F3">
              <w:t>3</w:t>
            </w:r>
            <w:r>
              <w:t>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/>
        </w:tc>
        <w:tc>
          <w:tcPr>
            <w:tcW w:w="3686" w:type="dxa"/>
          </w:tcPr>
          <w:p w:rsidR="00EC7766" w:rsidRPr="00F839F3" w:rsidRDefault="00EC7766" w:rsidP="00EC19A5">
            <w:pPr>
              <w:jc w:val="center"/>
            </w:pPr>
            <w:r w:rsidRPr="00F839F3">
              <w:t>Создание системы 112</w:t>
            </w:r>
          </w:p>
        </w:tc>
        <w:tc>
          <w:tcPr>
            <w:tcW w:w="2464" w:type="dxa"/>
            <w:vAlign w:val="center"/>
          </w:tcPr>
          <w:p w:rsidR="00EC7766" w:rsidRPr="00F839F3" w:rsidRDefault="00EC7766" w:rsidP="00EC19A5">
            <w:pPr>
              <w:jc w:val="center"/>
            </w:pPr>
            <w:r>
              <w:t>2014</w:t>
            </w:r>
          </w:p>
          <w:p w:rsidR="00EC7766" w:rsidRPr="00F839F3" w:rsidRDefault="00EC7766" w:rsidP="00EC19A5">
            <w:pPr>
              <w:jc w:val="center"/>
            </w:pP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 w:rsidRPr="00F839F3">
              <w:t>2</w:t>
            </w:r>
            <w:r>
              <w:t>,45</w:t>
            </w: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 w:rsidRPr="00F839F3">
              <w:t>1</w:t>
            </w:r>
            <w:r>
              <w:t>,02</w:t>
            </w:r>
          </w:p>
        </w:tc>
      </w:tr>
      <w:tr w:rsidR="00AF2070" w:rsidTr="00EC19A5">
        <w:tc>
          <w:tcPr>
            <w:tcW w:w="817" w:type="dxa"/>
            <w:vMerge w:val="restart"/>
          </w:tcPr>
          <w:p w:rsidR="00AF2070" w:rsidRDefault="00AF2070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 w:val="restart"/>
          </w:tcPr>
          <w:p w:rsidR="00AF2070" w:rsidRDefault="00AF2070" w:rsidP="00EC19A5">
            <w:pPr>
              <w:jc w:val="center"/>
            </w:pPr>
            <w:r>
              <w:t>Жилищно-коммунальное хозяйство</w:t>
            </w:r>
          </w:p>
        </w:tc>
        <w:tc>
          <w:tcPr>
            <w:tcW w:w="3686" w:type="dxa"/>
          </w:tcPr>
          <w:p w:rsidR="00AF2070" w:rsidRPr="00B7132E" w:rsidRDefault="00AF2070" w:rsidP="00EC19A5">
            <w:pPr>
              <w:jc w:val="center"/>
            </w:pPr>
            <w:r w:rsidRPr="00B7132E">
              <w:t>Приобретение пыле-газоочистного оборудования для котельных г.Карасука</w:t>
            </w:r>
          </w:p>
        </w:tc>
        <w:tc>
          <w:tcPr>
            <w:tcW w:w="2464" w:type="dxa"/>
            <w:vAlign w:val="center"/>
          </w:tcPr>
          <w:p w:rsidR="00AF2070" w:rsidRPr="00F839F3" w:rsidRDefault="00AF2070" w:rsidP="00512C6C">
            <w:pPr>
              <w:jc w:val="center"/>
            </w:pPr>
            <w:r>
              <w:t>2014-2015</w:t>
            </w:r>
          </w:p>
        </w:tc>
        <w:tc>
          <w:tcPr>
            <w:tcW w:w="2465" w:type="dxa"/>
            <w:vAlign w:val="center"/>
          </w:tcPr>
          <w:p w:rsidR="00AF2070" w:rsidRPr="00F839F3" w:rsidRDefault="00AF2070" w:rsidP="00512C6C">
            <w:pPr>
              <w:jc w:val="center"/>
            </w:pPr>
            <w:r>
              <w:t>1,628</w:t>
            </w:r>
          </w:p>
        </w:tc>
        <w:tc>
          <w:tcPr>
            <w:tcW w:w="2465" w:type="dxa"/>
            <w:vAlign w:val="center"/>
          </w:tcPr>
          <w:p w:rsidR="00AF2070" w:rsidRPr="00F839F3" w:rsidRDefault="00AF2070" w:rsidP="00512C6C">
            <w:pPr>
              <w:jc w:val="center"/>
            </w:pPr>
            <w:r>
              <w:t>0,815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Default="00EC7766" w:rsidP="00EC19A5">
            <w:pPr>
              <w:jc w:val="center"/>
            </w:pPr>
            <w:r>
              <w:t xml:space="preserve">Модернизация тепловых сетей в </w:t>
            </w:r>
          </w:p>
          <w:p w:rsidR="00EC7766" w:rsidRPr="00B7132E" w:rsidRDefault="00EC7766" w:rsidP="00EC19A5">
            <w:pPr>
              <w:jc w:val="center"/>
            </w:pPr>
            <w:r>
              <w:t>п. Ягодный (3,105 км)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18,6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3,7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Default="00EC7766" w:rsidP="00EC19A5">
            <w:pPr>
              <w:jc w:val="center"/>
            </w:pPr>
            <w:r>
              <w:t xml:space="preserve">Модернизация тепловых сетей в </w:t>
            </w:r>
          </w:p>
          <w:p w:rsidR="00EC7766" w:rsidRDefault="00EC7766" w:rsidP="00EC19A5">
            <w:pPr>
              <w:jc w:val="center"/>
            </w:pPr>
            <w:r>
              <w:t>с. Благодатное (4,392 км)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26,4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5,3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Pr="00B7132E" w:rsidRDefault="00EC7766" w:rsidP="00EC19A5">
            <w:pPr>
              <w:jc w:val="center"/>
            </w:pPr>
            <w:r>
              <w:t xml:space="preserve">Строительство блочно-модульной котельной по ул.Шукшина в г. Карасуке 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10,0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2,0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Pr="00B7132E" w:rsidRDefault="00EC7766" w:rsidP="00EC19A5">
            <w:pPr>
              <w:jc w:val="center"/>
            </w:pPr>
            <w:r>
              <w:t>Реконструкция тепловых сетей по ул. Шукшина в г.Карасуке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15,0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3,0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Default="00EC7766" w:rsidP="00EC19A5">
            <w:pPr>
              <w:jc w:val="center"/>
            </w:pPr>
            <w:r>
              <w:t>Реконструкция котельной ЦРБ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10,0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2,0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Pr="005F6034" w:rsidRDefault="00EC7766" w:rsidP="00EC19A5">
            <w:pPr>
              <w:jc w:val="center"/>
            </w:pPr>
            <w:r>
              <w:t xml:space="preserve">Модернизация системы теплоснабжения микрорайона </w:t>
            </w:r>
            <w:r>
              <w:rPr>
                <w:lang w:val="en-US"/>
              </w:rPr>
              <w:t>II</w:t>
            </w:r>
            <w:r w:rsidRPr="005F6034">
              <w:t>-</w:t>
            </w:r>
            <w:r>
              <w:rPr>
                <w:lang w:val="en-US"/>
              </w:rPr>
              <w:t>I</w:t>
            </w:r>
            <w:r>
              <w:t xml:space="preserve"> в г.Карасуке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15,0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3,0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Default="00EC7766" w:rsidP="00EC19A5">
            <w:pPr>
              <w:jc w:val="center"/>
            </w:pPr>
            <w:r>
              <w:t>Модернизация участков тепловых сетей в г.Карасуке (15 км)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2014-2016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90,0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18,0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Default="00EC7766" w:rsidP="00EC19A5">
            <w:pPr>
              <w:jc w:val="center"/>
            </w:pPr>
            <w:r>
              <w:t>Строительство водопроводных сетей в г.Карасуке (ул.Западная, ул.Белинского, ул.Фурманова, ул.Кутузова -пер. Набатова, ул.Молочкова, ул.Радищева, ул.Калинина, ул.Советская, ул.Д.Бедного, ул.Пионерская, ул.Куйбышева, ул.Майская, ул.Чапаева, ул.Есенина, ВНСЗ-56кв )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2014-2016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25,0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5,0</w:t>
            </w:r>
          </w:p>
        </w:tc>
      </w:tr>
      <w:tr w:rsidR="00EC7766" w:rsidTr="00EC19A5">
        <w:tc>
          <w:tcPr>
            <w:tcW w:w="817" w:type="dxa"/>
            <w:vMerge w:val="restart"/>
          </w:tcPr>
          <w:p w:rsidR="00EC7766" w:rsidRDefault="00EC7766" w:rsidP="00EC7766">
            <w:pPr>
              <w:pStyle w:val="ad"/>
              <w:numPr>
                <w:ilvl w:val="0"/>
                <w:numId w:val="10"/>
              </w:numPr>
              <w:jc w:val="center"/>
            </w:pPr>
          </w:p>
        </w:tc>
        <w:tc>
          <w:tcPr>
            <w:tcW w:w="3260" w:type="dxa"/>
            <w:vMerge w:val="restart"/>
          </w:tcPr>
          <w:p w:rsidR="00EC7766" w:rsidRDefault="00EC7766" w:rsidP="00EC19A5">
            <w:pPr>
              <w:jc w:val="center"/>
            </w:pPr>
            <w:r>
              <w:t>Строительство</w:t>
            </w:r>
          </w:p>
        </w:tc>
        <w:tc>
          <w:tcPr>
            <w:tcW w:w="3686" w:type="dxa"/>
          </w:tcPr>
          <w:p w:rsidR="00EC7766" w:rsidRDefault="00EC7766" w:rsidP="00ED4AC7">
            <w:pPr>
              <w:jc w:val="center"/>
            </w:pPr>
            <w:r w:rsidRPr="00B7132E">
              <w:t>Строительство  служебных</w:t>
            </w:r>
          </w:p>
          <w:p w:rsidR="00EC7766" w:rsidRPr="00B7132E" w:rsidRDefault="00EC7766" w:rsidP="00ED4AC7">
            <w:pPr>
              <w:jc w:val="center"/>
            </w:pPr>
            <w:r w:rsidRPr="00B7132E">
              <w:t>жилых помещений (4 квартиры), жилых помещений многодетным семьям (12 квартир)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23,1</w:t>
            </w: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>
              <w:t>1,1</w:t>
            </w:r>
          </w:p>
        </w:tc>
      </w:tr>
      <w:tr w:rsidR="00EC7766" w:rsidTr="00EC19A5">
        <w:tc>
          <w:tcPr>
            <w:tcW w:w="817" w:type="dxa"/>
            <w:vMerge/>
          </w:tcPr>
          <w:p w:rsidR="00EC7766" w:rsidRDefault="00EC7766" w:rsidP="00EC19A5">
            <w:pPr>
              <w:pStyle w:val="ad"/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Pr="00B7132E" w:rsidRDefault="00EC7766" w:rsidP="00ED4AC7">
            <w:pPr>
              <w:jc w:val="center"/>
            </w:pPr>
            <w:r w:rsidRPr="00B7132E">
              <w:t>Строительство жилых помещений в сельской местности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8,925</w:t>
            </w: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>
              <w:t>0,425</w:t>
            </w:r>
          </w:p>
        </w:tc>
      </w:tr>
      <w:tr w:rsidR="00ED4AC7" w:rsidTr="00EC19A5">
        <w:tc>
          <w:tcPr>
            <w:tcW w:w="817" w:type="dxa"/>
            <w:vMerge/>
          </w:tcPr>
          <w:p w:rsidR="00ED4AC7" w:rsidRDefault="00ED4AC7" w:rsidP="00EC19A5">
            <w:pPr>
              <w:pStyle w:val="ad"/>
            </w:pPr>
          </w:p>
        </w:tc>
        <w:tc>
          <w:tcPr>
            <w:tcW w:w="3260" w:type="dxa"/>
            <w:vMerge/>
          </w:tcPr>
          <w:p w:rsidR="00ED4AC7" w:rsidRDefault="00ED4AC7" w:rsidP="00EC19A5">
            <w:pPr>
              <w:jc w:val="center"/>
            </w:pPr>
          </w:p>
        </w:tc>
        <w:tc>
          <w:tcPr>
            <w:tcW w:w="3686" w:type="dxa"/>
          </w:tcPr>
          <w:p w:rsidR="00ED4AC7" w:rsidRDefault="00ED4AC7" w:rsidP="00ED4AC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Приобретение (строительство) жилых помещений </w:t>
            </w:r>
          </w:p>
          <w:p w:rsidR="00ED4AC7" w:rsidRDefault="00ED4AC7" w:rsidP="00ED4AC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(молодые семьи)</w:t>
            </w:r>
          </w:p>
        </w:tc>
        <w:tc>
          <w:tcPr>
            <w:tcW w:w="2464" w:type="dxa"/>
            <w:vAlign w:val="center"/>
          </w:tcPr>
          <w:p w:rsidR="00ED4AC7" w:rsidRDefault="00ED4AC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2014-2015</w:t>
            </w:r>
          </w:p>
        </w:tc>
        <w:tc>
          <w:tcPr>
            <w:tcW w:w="2465" w:type="dxa"/>
            <w:vAlign w:val="center"/>
          </w:tcPr>
          <w:p w:rsidR="00ED4AC7" w:rsidRDefault="00ED4AC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11,0</w:t>
            </w:r>
          </w:p>
        </w:tc>
        <w:tc>
          <w:tcPr>
            <w:tcW w:w="2465" w:type="dxa"/>
            <w:vAlign w:val="center"/>
          </w:tcPr>
          <w:p w:rsidR="00ED4AC7" w:rsidRDefault="00ED4AC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EC7766" w:rsidTr="00EC19A5">
        <w:trPr>
          <w:trHeight w:val="1380"/>
        </w:trPr>
        <w:tc>
          <w:tcPr>
            <w:tcW w:w="817" w:type="dxa"/>
            <w:vMerge/>
          </w:tcPr>
          <w:p w:rsidR="00EC7766" w:rsidRDefault="00EC7766" w:rsidP="00EC19A5">
            <w:pPr>
              <w:pStyle w:val="ad"/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Pr="00B7132E" w:rsidRDefault="00EC7766" w:rsidP="00ED4AC7">
            <w:pPr>
              <w:jc w:val="center"/>
            </w:pPr>
            <w:r w:rsidRPr="00B7132E">
              <w:t>Благоустройство территорий: строительство детских площадок, благоустройство придворовых территорий, ремонты тротуаров на территории г.Карасука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18,48</w:t>
            </w:r>
          </w:p>
        </w:tc>
        <w:tc>
          <w:tcPr>
            <w:tcW w:w="2465" w:type="dxa"/>
            <w:vAlign w:val="center"/>
          </w:tcPr>
          <w:p w:rsidR="00EC7766" w:rsidRPr="00F839F3" w:rsidRDefault="00EC7766" w:rsidP="00EC19A5">
            <w:pPr>
              <w:jc w:val="center"/>
            </w:pPr>
            <w:r>
              <w:t>0,880</w:t>
            </w:r>
          </w:p>
        </w:tc>
      </w:tr>
      <w:tr w:rsidR="00EC7766" w:rsidTr="00EC19A5">
        <w:trPr>
          <w:trHeight w:val="615"/>
        </w:trPr>
        <w:tc>
          <w:tcPr>
            <w:tcW w:w="817" w:type="dxa"/>
            <w:vMerge/>
          </w:tcPr>
          <w:p w:rsidR="00EC7766" w:rsidRDefault="00EC7766" w:rsidP="00EC19A5">
            <w:pPr>
              <w:pStyle w:val="ad"/>
            </w:pPr>
          </w:p>
        </w:tc>
        <w:tc>
          <w:tcPr>
            <w:tcW w:w="3260" w:type="dxa"/>
            <w:vMerge/>
          </w:tcPr>
          <w:p w:rsidR="00EC7766" w:rsidRDefault="00EC7766" w:rsidP="00EC19A5">
            <w:pPr>
              <w:jc w:val="center"/>
            </w:pPr>
          </w:p>
        </w:tc>
        <w:tc>
          <w:tcPr>
            <w:tcW w:w="3686" w:type="dxa"/>
          </w:tcPr>
          <w:p w:rsidR="00EC7766" w:rsidRPr="00B7132E" w:rsidRDefault="00EC7766" w:rsidP="00ED4AC7">
            <w:pPr>
              <w:jc w:val="center"/>
            </w:pPr>
            <w:r>
              <w:t>Переселение граждан из ветхого и аварийного жилья</w:t>
            </w:r>
          </w:p>
        </w:tc>
        <w:tc>
          <w:tcPr>
            <w:tcW w:w="2464" w:type="dxa"/>
            <w:vAlign w:val="center"/>
          </w:tcPr>
          <w:p w:rsidR="00EC7766" w:rsidRDefault="00EC7766" w:rsidP="00EC19A5">
            <w:pPr>
              <w:jc w:val="center"/>
            </w:pPr>
            <w:r>
              <w:t>2014-2015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58,874</w:t>
            </w:r>
          </w:p>
        </w:tc>
        <w:tc>
          <w:tcPr>
            <w:tcW w:w="2465" w:type="dxa"/>
            <w:vAlign w:val="center"/>
          </w:tcPr>
          <w:p w:rsidR="00EC7766" w:rsidRDefault="00EC7766" w:rsidP="00EC19A5">
            <w:pPr>
              <w:jc w:val="center"/>
            </w:pPr>
            <w:r>
              <w:t>7,809</w:t>
            </w:r>
          </w:p>
        </w:tc>
      </w:tr>
    </w:tbl>
    <w:p w:rsidR="00EC7766" w:rsidRPr="00EC7766" w:rsidRDefault="00EC7766" w:rsidP="00EC7766">
      <w:pPr>
        <w:ind w:left="360"/>
      </w:pPr>
    </w:p>
    <w:p w:rsidR="004E48E2" w:rsidRPr="004E48E2" w:rsidRDefault="004E48E2" w:rsidP="00E844E9"/>
    <w:p w:rsidR="00033469" w:rsidRPr="008A052B" w:rsidRDefault="00033469" w:rsidP="00092D18">
      <w:pPr>
        <w:rPr>
          <w:sz w:val="40"/>
          <w:szCs w:val="40"/>
        </w:rPr>
      </w:pPr>
    </w:p>
    <w:sectPr w:rsidR="00033469" w:rsidRPr="008A052B" w:rsidSect="00BB0E4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2E5D" w:rsidRDefault="00E62E5D" w:rsidP="00BB0E4F">
      <w:r>
        <w:separator/>
      </w:r>
    </w:p>
  </w:endnote>
  <w:endnote w:type="continuationSeparator" w:id="1">
    <w:p w:rsidR="00E62E5D" w:rsidRDefault="00E62E5D" w:rsidP="00BB0E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Baltica">
    <w:altName w:val="Arial"/>
    <w:charset w:val="00"/>
    <w:family w:val="auto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57994137"/>
      <w:docPartObj>
        <w:docPartGallery w:val="Page Numbers (Bottom of Page)"/>
        <w:docPartUnique/>
      </w:docPartObj>
    </w:sdtPr>
    <w:sdtContent>
      <w:p w:rsidR="000C789A" w:rsidRDefault="00311922">
        <w:pPr>
          <w:pStyle w:val="a9"/>
          <w:jc w:val="center"/>
        </w:pPr>
        <w:r>
          <w:fldChar w:fldCharType="begin"/>
        </w:r>
        <w:r w:rsidR="000C789A">
          <w:instrText>PAGE   \* MERGEFORMAT</w:instrText>
        </w:r>
        <w:r>
          <w:fldChar w:fldCharType="separate"/>
        </w:r>
        <w:r w:rsidR="002E7605">
          <w:rPr>
            <w:noProof/>
          </w:rPr>
          <w:t>61</w:t>
        </w:r>
        <w:r>
          <w:fldChar w:fldCharType="end"/>
        </w:r>
      </w:p>
    </w:sdtContent>
  </w:sdt>
  <w:p w:rsidR="000C789A" w:rsidRDefault="000C789A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2E5D" w:rsidRDefault="00E62E5D" w:rsidP="00BB0E4F">
      <w:r>
        <w:separator/>
      </w:r>
    </w:p>
  </w:footnote>
  <w:footnote w:type="continuationSeparator" w:id="1">
    <w:p w:rsidR="00E62E5D" w:rsidRDefault="00E62E5D" w:rsidP="00BB0E4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11F370F"/>
    <w:multiLevelType w:val="hybridMultilevel"/>
    <w:tmpl w:val="FF2242C6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">
    <w:nsid w:val="2DCC38CD"/>
    <w:multiLevelType w:val="hybridMultilevel"/>
    <w:tmpl w:val="28966B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B176F7"/>
    <w:multiLevelType w:val="hybridMultilevel"/>
    <w:tmpl w:val="77EADAEC"/>
    <w:lvl w:ilvl="0" w:tplc="4A7CF236">
      <w:start w:val="1"/>
      <w:numFmt w:val="decimal"/>
      <w:lvlText w:val="%1."/>
      <w:lvlJc w:val="left"/>
      <w:pPr>
        <w:ind w:left="1425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A51DAD"/>
    <w:multiLevelType w:val="hybridMultilevel"/>
    <w:tmpl w:val="6436DE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FC1F6A"/>
    <w:multiLevelType w:val="hybridMultilevel"/>
    <w:tmpl w:val="7EE20D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398570C"/>
    <w:multiLevelType w:val="hybridMultilevel"/>
    <w:tmpl w:val="55FE83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826CCF"/>
    <w:multiLevelType w:val="hybridMultilevel"/>
    <w:tmpl w:val="157A62BA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F997827"/>
    <w:multiLevelType w:val="hybridMultilevel"/>
    <w:tmpl w:val="748A308C"/>
    <w:lvl w:ilvl="0" w:tplc="13D891D2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FA02A3"/>
    <w:multiLevelType w:val="hybridMultilevel"/>
    <w:tmpl w:val="0AB8B108"/>
    <w:lvl w:ilvl="0" w:tplc="EF0AF7E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>
    <w:nsid w:val="67671C53"/>
    <w:multiLevelType w:val="hybridMultilevel"/>
    <w:tmpl w:val="B7188388"/>
    <w:lvl w:ilvl="0" w:tplc="074AE2D0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A57FA1"/>
    <w:multiLevelType w:val="hybridMultilevel"/>
    <w:tmpl w:val="8670E9A6"/>
    <w:lvl w:ilvl="0" w:tplc="4A7CF236">
      <w:start w:val="1"/>
      <w:numFmt w:val="decimal"/>
      <w:lvlText w:val="%1."/>
      <w:lvlJc w:val="left"/>
      <w:pPr>
        <w:ind w:left="1425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>
    <w:nsid w:val="7BC176CC"/>
    <w:multiLevelType w:val="hybridMultilevel"/>
    <w:tmpl w:val="EDE29BEA"/>
    <w:lvl w:ilvl="0" w:tplc="D1428C6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0"/>
  </w:num>
  <w:num w:numId="5">
    <w:abstractNumId w:val="5"/>
  </w:num>
  <w:num w:numId="6">
    <w:abstractNumId w:val="12"/>
  </w:num>
  <w:num w:numId="7">
    <w:abstractNumId w:val="1"/>
  </w:num>
  <w:num w:numId="8">
    <w:abstractNumId w:val="11"/>
  </w:num>
  <w:num w:numId="9">
    <w:abstractNumId w:val="3"/>
  </w:num>
  <w:num w:numId="10">
    <w:abstractNumId w:val="6"/>
  </w:num>
  <w:num w:numId="11">
    <w:abstractNumId w:val="2"/>
  </w:num>
  <w:num w:numId="12">
    <w:abstractNumId w:val="10"/>
  </w:num>
  <w:num w:numId="1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019E4"/>
    <w:rsid w:val="00010275"/>
    <w:rsid w:val="00013230"/>
    <w:rsid w:val="0003197B"/>
    <w:rsid w:val="00033469"/>
    <w:rsid w:val="00033CA9"/>
    <w:rsid w:val="00045326"/>
    <w:rsid w:val="00061E56"/>
    <w:rsid w:val="00066670"/>
    <w:rsid w:val="000733B2"/>
    <w:rsid w:val="000748F3"/>
    <w:rsid w:val="0008167D"/>
    <w:rsid w:val="0008323F"/>
    <w:rsid w:val="00092D18"/>
    <w:rsid w:val="00095E50"/>
    <w:rsid w:val="000C789A"/>
    <w:rsid w:val="000D72F1"/>
    <w:rsid w:val="000E748E"/>
    <w:rsid w:val="000F3439"/>
    <w:rsid w:val="00102F53"/>
    <w:rsid w:val="00110E1F"/>
    <w:rsid w:val="00135B3E"/>
    <w:rsid w:val="00147C31"/>
    <w:rsid w:val="00150883"/>
    <w:rsid w:val="00165092"/>
    <w:rsid w:val="00165D8D"/>
    <w:rsid w:val="0016651F"/>
    <w:rsid w:val="0017659C"/>
    <w:rsid w:val="00176E46"/>
    <w:rsid w:val="001821A2"/>
    <w:rsid w:val="001822FB"/>
    <w:rsid w:val="00191674"/>
    <w:rsid w:val="00192C45"/>
    <w:rsid w:val="00196912"/>
    <w:rsid w:val="001A1B9B"/>
    <w:rsid w:val="001A1C4C"/>
    <w:rsid w:val="001B0176"/>
    <w:rsid w:val="001C7DBE"/>
    <w:rsid w:val="001E6861"/>
    <w:rsid w:val="001F00A8"/>
    <w:rsid w:val="001F54E7"/>
    <w:rsid w:val="001F5DBD"/>
    <w:rsid w:val="00207DB8"/>
    <w:rsid w:val="00212227"/>
    <w:rsid w:val="00216400"/>
    <w:rsid w:val="002176BC"/>
    <w:rsid w:val="00237432"/>
    <w:rsid w:val="002412E9"/>
    <w:rsid w:val="00272E02"/>
    <w:rsid w:val="00283737"/>
    <w:rsid w:val="00284A31"/>
    <w:rsid w:val="0028696B"/>
    <w:rsid w:val="00296611"/>
    <w:rsid w:val="002A203F"/>
    <w:rsid w:val="002A5501"/>
    <w:rsid w:val="002B18E0"/>
    <w:rsid w:val="002C3E53"/>
    <w:rsid w:val="002E7605"/>
    <w:rsid w:val="002F1024"/>
    <w:rsid w:val="002F40A9"/>
    <w:rsid w:val="003000E5"/>
    <w:rsid w:val="00302127"/>
    <w:rsid w:val="003075D9"/>
    <w:rsid w:val="00311922"/>
    <w:rsid w:val="00317CB4"/>
    <w:rsid w:val="003308B8"/>
    <w:rsid w:val="00331DDF"/>
    <w:rsid w:val="00346295"/>
    <w:rsid w:val="003500CF"/>
    <w:rsid w:val="00350A21"/>
    <w:rsid w:val="00361B0A"/>
    <w:rsid w:val="00365871"/>
    <w:rsid w:val="00372AA0"/>
    <w:rsid w:val="00382D17"/>
    <w:rsid w:val="00385C76"/>
    <w:rsid w:val="003A1C81"/>
    <w:rsid w:val="003B231C"/>
    <w:rsid w:val="003B279D"/>
    <w:rsid w:val="003B696B"/>
    <w:rsid w:val="003C1767"/>
    <w:rsid w:val="003C3551"/>
    <w:rsid w:val="003D35AE"/>
    <w:rsid w:val="003D59FB"/>
    <w:rsid w:val="003D6508"/>
    <w:rsid w:val="003D6CF2"/>
    <w:rsid w:val="003E6587"/>
    <w:rsid w:val="003F12AB"/>
    <w:rsid w:val="00414A27"/>
    <w:rsid w:val="004212E5"/>
    <w:rsid w:val="0042777E"/>
    <w:rsid w:val="00444728"/>
    <w:rsid w:val="0047253B"/>
    <w:rsid w:val="00484F26"/>
    <w:rsid w:val="004A78F7"/>
    <w:rsid w:val="004B412E"/>
    <w:rsid w:val="004C222F"/>
    <w:rsid w:val="004D0D2D"/>
    <w:rsid w:val="004E48E2"/>
    <w:rsid w:val="004E74A8"/>
    <w:rsid w:val="00511199"/>
    <w:rsid w:val="00515DB4"/>
    <w:rsid w:val="00526F1E"/>
    <w:rsid w:val="00530B5C"/>
    <w:rsid w:val="0053368B"/>
    <w:rsid w:val="00533707"/>
    <w:rsid w:val="0056264B"/>
    <w:rsid w:val="005B564A"/>
    <w:rsid w:val="005C2C12"/>
    <w:rsid w:val="005D1B50"/>
    <w:rsid w:val="005D6B0C"/>
    <w:rsid w:val="005E7BE0"/>
    <w:rsid w:val="006011CC"/>
    <w:rsid w:val="006159DC"/>
    <w:rsid w:val="00625167"/>
    <w:rsid w:val="006314FB"/>
    <w:rsid w:val="006374C4"/>
    <w:rsid w:val="00647C7D"/>
    <w:rsid w:val="0065320B"/>
    <w:rsid w:val="00682FDE"/>
    <w:rsid w:val="00685D02"/>
    <w:rsid w:val="006959BA"/>
    <w:rsid w:val="006B1183"/>
    <w:rsid w:val="006C48BB"/>
    <w:rsid w:val="006C66FD"/>
    <w:rsid w:val="006D13C4"/>
    <w:rsid w:val="006D2A70"/>
    <w:rsid w:val="006E0B9D"/>
    <w:rsid w:val="007135F2"/>
    <w:rsid w:val="0071715D"/>
    <w:rsid w:val="00721F9C"/>
    <w:rsid w:val="007307F2"/>
    <w:rsid w:val="00732557"/>
    <w:rsid w:val="00737291"/>
    <w:rsid w:val="00742034"/>
    <w:rsid w:val="00750CB8"/>
    <w:rsid w:val="007811CD"/>
    <w:rsid w:val="007871C5"/>
    <w:rsid w:val="00795731"/>
    <w:rsid w:val="007A37FE"/>
    <w:rsid w:val="007C0477"/>
    <w:rsid w:val="007C322E"/>
    <w:rsid w:val="007C554E"/>
    <w:rsid w:val="007D0981"/>
    <w:rsid w:val="007D0E9E"/>
    <w:rsid w:val="007F6D9F"/>
    <w:rsid w:val="008021B1"/>
    <w:rsid w:val="00807F74"/>
    <w:rsid w:val="00822771"/>
    <w:rsid w:val="008309D6"/>
    <w:rsid w:val="008351DA"/>
    <w:rsid w:val="00836D71"/>
    <w:rsid w:val="00853CAC"/>
    <w:rsid w:val="0085598B"/>
    <w:rsid w:val="00861F8E"/>
    <w:rsid w:val="00872855"/>
    <w:rsid w:val="00873685"/>
    <w:rsid w:val="00877689"/>
    <w:rsid w:val="0089248E"/>
    <w:rsid w:val="00893D88"/>
    <w:rsid w:val="008A052B"/>
    <w:rsid w:val="008B2487"/>
    <w:rsid w:val="008E13E0"/>
    <w:rsid w:val="008E2B53"/>
    <w:rsid w:val="00932594"/>
    <w:rsid w:val="0096477E"/>
    <w:rsid w:val="0098281C"/>
    <w:rsid w:val="00994964"/>
    <w:rsid w:val="009B009B"/>
    <w:rsid w:val="009C6C4A"/>
    <w:rsid w:val="009D00F0"/>
    <w:rsid w:val="009D17AA"/>
    <w:rsid w:val="00A06A24"/>
    <w:rsid w:val="00A3556A"/>
    <w:rsid w:val="00A61CA1"/>
    <w:rsid w:val="00A67363"/>
    <w:rsid w:val="00A7029F"/>
    <w:rsid w:val="00A706A5"/>
    <w:rsid w:val="00A74747"/>
    <w:rsid w:val="00A826BD"/>
    <w:rsid w:val="00A83FD8"/>
    <w:rsid w:val="00A84CAC"/>
    <w:rsid w:val="00A8554B"/>
    <w:rsid w:val="00A8556E"/>
    <w:rsid w:val="00AA6565"/>
    <w:rsid w:val="00AC02C6"/>
    <w:rsid w:val="00AD0F69"/>
    <w:rsid w:val="00AD2BC5"/>
    <w:rsid w:val="00AE53C7"/>
    <w:rsid w:val="00AE5BD7"/>
    <w:rsid w:val="00AF2070"/>
    <w:rsid w:val="00AF208B"/>
    <w:rsid w:val="00B0589B"/>
    <w:rsid w:val="00B23649"/>
    <w:rsid w:val="00B26930"/>
    <w:rsid w:val="00B34078"/>
    <w:rsid w:val="00B36CA6"/>
    <w:rsid w:val="00B417AA"/>
    <w:rsid w:val="00B67AAB"/>
    <w:rsid w:val="00B7045B"/>
    <w:rsid w:val="00B7132E"/>
    <w:rsid w:val="00BB04B7"/>
    <w:rsid w:val="00BB0E4F"/>
    <w:rsid w:val="00BC64E3"/>
    <w:rsid w:val="00BD2E60"/>
    <w:rsid w:val="00BE41A2"/>
    <w:rsid w:val="00BE7B37"/>
    <w:rsid w:val="00C13DF7"/>
    <w:rsid w:val="00C31FD1"/>
    <w:rsid w:val="00C543FA"/>
    <w:rsid w:val="00C54A57"/>
    <w:rsid w:val="00C63D53"/>
    <w:rsid w:val="00C67A93"/>
    <w:rsid w:val="00C714E8"/>
    <w:rsid w:val="00C85C86"/>
    <w:rsid w:val="00C950D2"/>
    <w:rsid w:val="00C968F5"/>
    <w:rsid w:val="00CB7B5A"/>
    <w:rsid w:val="00CE0754"/>
    <w:rsid w:val="00CE4E77"/>
    <w:rsid w:val="00D043BF"/>
    <w:rsid w:val="00D13215"/>
    <w:rsid w:val="00D23CB7"/>
    <w:rsid w:val="00D259B2"/>
    <w:rsid w:val="00D30475"/>
    <w:rsid w:val="00D33004"/>
    <w:rsid w:val="00D41104"/>
    <w:rsid w:val="00D5056B"/>
    <w:rsid w:val="00D65D86"/>
    <w:rsid w:val="00D6778C"/>
    <w:rsid w:val="00D7032A"/>
    <w:rsid w:val="00D778C7"/>
    <w:rsid w:val="00DB029D"/>
    <w:rsid w:val="00DF1228"/>
    <w:rsid w:val="00E11C6B"/>
    <w:rsid w:val="00E13E1D"/>
    <w:rsid w:val="00E3042B"/>
    <w:rsid w:val="00E30C60"/>
    <w:rsid w:val="00E374A7"/>
    <w:rsid w:val="00E42D73"/>
    <w:rsid w:val="00E541E2"/>
    <w:rsid w:val="00E54F94"/>
    <w:rsid w:val="00E62E5D"/>
    <w:rsid w:val="00E844E9"/>
    <w:rsid w:val="00E85368"/>
    <w:rsid w:val="00E85FA3"/>
    <w:rsid w:val="00E95DF1"/>
    <w:rsid w:val="00EA4D7A"/>
    <w:rsid w:val="00EB0E47"/>
    <w:rsid w:val="00EB6EDD"/>
    <w:rsid w:val="00EC7766"/>
    <w:rsid w:val="00ED4AC7"/>
    <w:rsid w:val="00EF1544"/>
    <w:rsid w:val="00F019E4"/>
    <w:rsid w:val="00F3148F"/>
    <w:rsid w:val="00F56B1A"/>
    <w:rsid w:val="00F807CF"/>
    <w:rsid w:val="00F839F3"/>
    <w:rsid w:val="00F94CAD"/>
    <w:rsid w:val="00FA5A36"/>
    <w:rsid w:val="00FB772A"/>
    <w:rsid w:val="00FC310F"/>
    <w:rsid w:val="00FC5011"/>
    <w:rsid w:val="00FD0ECA"/>
    <w:rsid w:val="00FD19DA"/>
    <w:rsid w:val="00FD3B4E"/>
    <w:rsid w:val="00FE17BD"/>
    <w:rsid w:val="00FE2F68"/>
    <w:rsid w:val="00FF7D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5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A203F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A20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6D9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A203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A20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BB0E4F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BB0E4F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BB0E4F"/>
    <w:pPr>
      <w:spacing w:after="100"/>
      <w:ind w:left="240"/>
    </w:pPr>
  </w:style>
  <w:style w:type="character" w:styleId="a4">
    <w:name w:val="Hyperlink"/>
    <w:basedOn w:val="a0"/>
    <w:uiPriority w:val="99"/>
    <w:unhideWhenUsed/>
    <w:rsid w:val="00BB0E4F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B0E4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0E4F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aliases w:val="ВерхКолонтитул"/>
    <w:basedOn w:val="a"/>
    <w:link w:val="a8"/>
    <w:unhideWhenUsed/>
    <w:rsid w:val="00BB0E4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B0E4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1"/>
    <w:rsid w:val="00BB0E4F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Заголовок 21"/>
    <w:basedOn w:val="12"/>
    <w:next w:val="12"/>
    <w:rsid w:val="00BB0E4F"/>
    <w:pPr>
      <w:keepNext/>
      <w:jc w:val="center"/>
      <w:outlineLvl w:val="1"/>
    </w:pPr>
    <w:rPr>
      <w:rFonts w:ascii="Arial" w:hAnsi="Arial"/>
      <w:sz w:val="24"/>
    </w:rPr>
  </w:style>
  <w:style w:type="paragraph" w:styleId="ab">
    <w:name w:val="No Spacing"/>
    <w:link w:val="ac"/>
    <w:uiPriority w:val="1"/>
    <w:qFormat/>
    <w:rsid w:val="00E54F9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onsPlusCell">
    <w:name w:val="ConsPlusCell"/>
    <w:rsid w:val="00E54F9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link w:val="ae"/>
    <w:uiPriority w:val="34"/>
    <w:qFormat/>
    <w:rsid w:val="00EF1544"/>
    <w:pPr>
      <w:ind w:left="720"/>
      <w:contextualSpacing/>
    </w:pPr>
  </w:style>
  <w:style w:type="paragraph" w:styleId="31">
    <w:name w:val="toc 3"/>
    <w:basedOn w:val="a"/>
    <w:next w:val="a"/>
    <w:autoRedefine/>
    <w:uiPriority w:val="39"/>
    <w:unhideWhenUsed/>
    <w:rsid w:val="003C3551"/>
    <w:pPr>
      <w:spacing w:after="100"/>
      <w:ind w:left="480"/>
    </w:pPr>
  </w:style>
  <w:style w:type="paragraph" w:customStyle="1" w:styleId="ConsPlusNormal">
    <w:name w:val="ConsPlusNormal"/>
    <w:link w:val="ConsPlusNormal0"/>
    <w:rsid w:val="00C85C8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Indent 2"/>
    <w:basedOn w:val="a"/>
    <w:link w:val="211"/>
    <w:uiPriority w:val="99"/>
    <w:rsid w:val="00C85C8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1">
    <w:name w:val="Основной текст с отступом 2 Знак1"/>
    <w:link w:val="22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aliases w:val="Основной текст 1,Мой Заголовок 1,Нумерованный список !!,Надин стиль,Основной текст с отступом1,Основной текст с отступом11,Основной"/>
    <w:basedOn w:val="a"/>
    <w:link w:val="13"/>
    <w:uiPriority w:val="99"/>
    <w:rsid w:val="00C85C86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Основной текст с отступом Знак1"/>
    <w:aliases w:val="Основной текст 1 Знак,Мой Заголовок 1 Знак,Нумерованный список !! Знак,Надин стиль Знак,Основной текст с отступом1 Знак,Основной текст с отступом11 Знак,Основной Знак"/>
    <w:link w:val="af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Абзац списка Знак"/>
    <w:link w:val="ad"/>
    <w:uiPriority w:val="34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C85C86"/>
    <w:rPr>
      <w:rFonts w:ascii="Arial" w:eastAsia="Times New Roman" w:hAnsi="Arial" w:cs="Arial"/>
      <w:sz w:val="20"/>
      <w:szCs w:val="20"/>
      <w:lang w:eastAsia="ru-RU"/>
    </w:rPr>
  </w:style>
  <w:style w:type="table" w:styleId="af1">
    <w:name w:val="Table Grid"/>
    <w:basedOn w:val="a1"/>
    <w:uiPriority w:val="59"/>
    <w:rsid w:val="00A06A2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rsid w:val="006159D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5">
    <w:name w:val="Абзац списка1"/>
    <w:basedOn w:val="a"/>
    <w:rsid w:val="006159DC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ConsPlusNonformat">
    <w:name w:val="ConsPlusNonformat"/>
    <w:uiPriority w:val="99"/>
    <w:rsid w:val="006159DC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f2">
    <w:name w:val="Normal (Web)"/>
    <w:aliases w:val="Обычный (Web)"/>
    <w:basedOn w:val="a"/>
    <w:link w:val="af3"/>
    <w:uiPriority w:val="99"/>
    <w:rsid w:val="0065320B"/>
  </w:style>
  <w:style w:type="character" w:customStyle="1" w:styleId="af3">
    <w:name w:val="Обычный (веб) Знак"/>
    <w:aliases w:val="Обычный (Web) Знак"/>
    <w:link w:val="af2"/>
    <w:uiPriority w:val="99"/>
    <w:locked/>
    <w:rsid w:val="0065320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Верхний колонтитул Знак1"/>
    <w:basedOn w:val="a0"/>
    <w:uiPriority w:val="99"/>
    <w:locked/>
    <w:rsid w:val="00877689"/>
    <w:rPr>
      <w:rFonts w:ascii="Times New Roman" w:hAnsi="Times New Roman" w:cs="Times New Roman"/>
      <w:sz w:val="20"/>
      <w:szCs w:val="20"/>
    </w:rPr>
  </w:style>
  <w:style w:type="paragraph" w:styleId="af4">
    <w:name w:val="Body Text"/>
    <w:basedOn w:val="a"/>
    <w:link w:val="af5"/>
    <w:uiPriority w:val="99"/>
    <w:semiHidden/>
    <w:unhideWhenUsed/>
    <w:rsid w:val="007F6D9F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7F6D9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F6D9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ac">
    <w:name w:val="Без интервала Знак"/>
    <w:basedOn w:val="a0"/>
    <w:link w:val="ab"/>
    <w:uiPriority w:val="1"/>
    <w:locked/>
    <w:rsid w:val="007F6D9F"/>
    <w:rPr>
      <w:rFonts w:ascii="Calibri" w:eastAsia="Calibri" w:hAnsi="Calibri" w:cs="Times New Roman"/>
    </w:rPr>
  </w:style>
  <w:style w:type="character" w:styleId="af6">
    <w:name w:val="Emphasis"/>
    <w:basedOn w:val="a0"/>
    <w:qFormat/>
    <w:rsid w:val="007F6D9F"/>
    <w:rPr>
      <w:i/>
      <w:iCs/>
    </w:rPr>
  </w:style>
  <w:style w:type="paragraph" w:customStyle="1" w:styleId="af7">
    <w:name w:val="Кому"/>
    <w:basedOn w:val="a"/>
    <w:rsid w:val="007F6D9F"/>
    <w:pPr>
      <w:suppressAutoHyphens/>
    </w:pPr>
    <w:rPr>
      <w:rFonts w:ascii="Baltica" w:hAnsi="Baltica"/>
      <w:szCs w:val="20"/>
      <w:lang w:eastAsia="ar-SA"/>
    </w:rPr>
  </w:style>
  <w:style w:type="paragraph" w:customStyle="1" w:styleId="af8">
    <w:name w:val="заг табл"/>
    <w:basedOn w:val="a"/>
    <w:rsid w:val="007F6D9F"/>
    <w:pPr>
      <w:spacing w:after="240" w:line="288" w:lineRule="auto"/>
      <w:jc w:val="center"/>
    </w:pPr>
    <w:rPr>
      <w:rFonts w:ascii="Arial" w:hAnsi="Arial" w:cs="Arial"/>
      <w:b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5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A203F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A20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6D9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A203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A20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TOC Heading"/>
    <w:basedOn w:val="1"/>
    <w:next w:val="a"/>
    <w:uiPriority w:val="39"/>
    <w:semiHidden/>
    <w:unhideWhenUsed/>
    <w:qFormat/>
    <w:rsid w:val="00BB0E4F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BB0E4F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BB0E4F"/>
    <w:pPr>
      <w:spacing w:after="100"/>
      <w:ind w:left="240"/>
    </w:pPr>
  </w:style>
  <w:style w:type="character" w:styleId="a4">
    <w:name w:val="Hyperlink"/>
    <w:basedOn w:val="a0"/>
    <w:uiPriority w:val="99"/>
    <w:unhideWhenUsed/>
    <w:rsid w:val="00BB0E4F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B0E4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0E4F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aliases w:val="ВерхКолонтитул"/>
    <w:basedOn w:val="a"/>
    <w:link w:val="a8"/>
    <w:unhideWhenUsed/>
    <w:rsid w:val="00BB0E4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B0E4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0E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1"/>
    <w:rsid w:val="00BB0E4F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Заголовок 21"/>
    <w:basedOn w:val="12"/>
    <w:next w:val="12"/>
    <w:rsid w:val="00BB0E4F"/>
    <w:pPr>
      <w:keepNext/>
      <w:jc w:val="center"/>
      <w:outlineLvl w:val="1"/>
    </w:pPr>
    <w:rPr>
      <w:rFonts w:ascii="Arial" w:hAnsi="Arial"/>
      <w:sz w:val="24"/>
    </w:rPr>
  </w:style>
  <w:style w:type="paragraph" w:styleId="ab">
    <w:name w:val="No Spacing"/>
    <w:link w:val="ac"/>
    <w:uiPriority w:val="1"/>
    <w:qFormat/>
    <w:rsid w:val="00E54F9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onsPlusCell">
    <w:name w:val="ConsPlusCell"/>
    <w:rsid w:val="00E54F9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link w:val="ae"/>
    <w:uiPriority w:val="34"/>
    <w:qFormat/>
    <w:rsid w:val="00EF1544"/>
    <w:pPr>
      <w:ind w:left="720"/>
      <w:contextualSpacing/>
    </w:pPr>
  </w:style>
  <w:style w:type="paragraph" w:styleId="31">
    <w:name w:val="toc 3"/>
    <w:basedOn w:val="a"/>
    <w:next w:val="a"/>
    <w:autoRedefine/>
    <w:uiPriority w:val="39"/>
    <w:unhideWhenUsed/>
    <w:rsid w:val="003C3551"/>
    <w:pPr>
      <w:spacing w:after="100"/>
      <w:ind w:left="480"/>
    </w:pPr>
  </w:style>
  <w:style w:type="paragraph" w:customStyle="1" w:styleId="ConsPlusNormal">
    <w:name w:val="ConsPlusNormal"/>
    <w:link w:val="ConsPlusNormal0"/>
    <w:rsid w:val="00C85C8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Indent 2"/>
    <w:basedOn w:val="a"/>
    <w:link w:val="211"/>
    <w:uiPriority w:val="99"/>
    <w:rsid w:val="00C85C8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1">
    <w:name w:val="Основной текст с отступом 2 Знак1"/>
    <w:link w:val="22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aliases w:val="Основной текст 1,Мой Заголовок 1,Нумерованный список !!,Надин стиль,Основной текст с отступом1,Основной текст с отступом11,Основной"/>
    <w:basedOn w:val="a"/>
    <w:link w:val="13"/>
    <w:uiPriority w:val="99"/>
    <w:rsid w:val="00C85C86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uiPriority w:val="99"/>
    <w:semiHidden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Основной текст с отступом Знак1"/>
    <w:aliases w:val="Основной текст 1 Знак,Мой Заголовок 1 Знак,Нумерованный список !! Знак,Надин стиль Знак,Основной текст с отступом1 Знак,Основной текст с отступом11 Знак,Основной Знак"/>
    <w:link w:val="af"/>
    <w:uiPriority w:val="99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Абзац списка Знак"/>
    <w:link w:val="ad"/>
    <w:uiPriority w:val="34"/>
    <w:locked/>
    <w:rsid w:val="00C85C8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C85C86"/>
    <w:rPr>
      <w:rFonts w:ascii="Arial" w:eastAsia="Times New Roman" w:hAnsi="Arial" w:cs="Arial"/>
      <w:sz w:val="20"/>
      <w:szCs w:val="20"/>
      <w:lang w:eastAsia="ru-RU"/>
    </w:rPr>
  </w:style>
  <w:style w:type="table" w:styleId="af1">
    <w:name w:val="Table Grid"/>
    <w:basedOn w:val="a1"/>
    <w:uiPriority w:val="59"/>
    <w:rsid w:val="00A06A2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rsid w:val="006159D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5">
    <w:name w:val="Абзац списка1"/>
    <w:basedOn w:val="a"/>
    <w:rsid w:val="006159DC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ConsPlusNonformat">
    <w:name w:val="ConsPlusNonformat"/>
    <w:uiPriority w:val="99"/>
    <w:rsid w:val="006159DC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f2">
    <w:name w:val="Normal (Web)"/>
    <w:aliases w:val="Обычный (Web)"/>
    <w:basedOn w:val="a"/>
    <w:link w:val="af3"/>
    <w:uiPriority w:val="99"/>
    <w:rsid w:val="0065320B"/>
  </w:style>
  <w:style w:type="character" w:customStyle="1" w:styleId="af3">
    <w:name w:val="Обычный (веб) Знак"/>
    <w:aliases w:val="Обычный (Web) Знак"/>
    <w:link w:val="af2"/>
    <w:uiPriority w:val="99"/>
    <w:locked/>
    <w:rsid w:val="0065320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Верхний колонтитул Знак1"/>
    <w:basedOn w:val="a0"/>
    <w:uiPriority w:val="99"/>
    <w:locked/>
    <w:rsid w:val="00877689"/>
    <w:rPr>
      <w:rFonts w:ascii="Times New Roman" w:hAnsi="Times New Roman" w:cs="Times New Roman"/>
      <w:sz w:val="20"/>
      <w:szCs w:val="20"/>
    </w:rPr>
  </w:style>
  <w:style w:type="paragraph" w:styleId="af4">
    <w:name w:val="Body Text"/>
    <w:basedOn w:val="a"/>
    <w:link w:val="af5"/>
    <w:uiPriority w:val="99"/>
    <w:semiHidden/>
    <w:unhideWhenUsed/>
    <w:rsid w:val="007F6D9F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7F6D9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F6D9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ac">
    <w:name w:val="Без интервала Знак"/>
    <w:basedOn w:val="a0"/>
    <w:link w:val="ab"/>
    <w:uiPriority w:val="1"/>
    <w:locked/>
    <w:rsid w:val="007F6D9F"/>
    <w:rPr>
      <w:rFonts w:ascii="Calibri" w:eastAsia="Calibri" w:hAnsi="Calibri" w:cs="Times New Roman"/>
    </w:rPr>
  </w:style>
  <w:style w:type="character" w:styleId="af6">
    <w:name w:val="Emphasis"/>
    <w:basedOn w:val="a0"/>
    <w:qFormat/>
    <w:rsid w:val="007F6D9F"/>
    <w:rPr>
      <w:i/>
      <w:iCs/>
    </w:rPr>
  </w:style>
  <w:style w:type="paragraph" w:customStyle="1" w:styleId="af7">
    <w:name w:val="Кому"/>
    <w:basedOn w:val="a"/>
    <w:rsid w:val="007F6D9F"/>
    <w:pPr>
      <w:suppressAutoHyphens/>
    </w:pPr>
    <w:rPr>
      <w:rFonts w:ascii="Baltica" w:hAnsi="Baltica"/>
      <w:szCs w:val="20"/>
      <w:lang w:eastAsia="ar-SA"/>
    </w:rPr>
  </w:style>
  <w:style w:type="paragraph" w:customStyle="1" w:styleId="af8">
    <w:name w:val="заг табл"/>
    <w:basedOn w:val="a"/>
    <w:rsid w:val="007F6D9F"/>
    <w:pPr>
      <w:spacing w:after="240" w:line="288" w:lineRule="auto"/>
      <w:jc w:val="center"/>
    </w:pPr>
    <w:rPr>
      <w:rFonts w:ascii="Arial" w:hAnsi="Arial" w:cs="Arial"/>
      <w:b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9" Type="http://schemas.openxmlformats.org/officeDocument/2006/relationships/chart" Target="charts/chart11.xml"/><Relationship Id="rId21" Type="http://schemas.openxmlformats.org/officeDocument/2006/relationships/image" Target="media/image9.jpeg"/><Relationship Id="rId34" Type="http://schemas.openxmlformats.org/officeDocument/2006/relationships/image" Target="media/image18.jpeg"/><Relationship Id="rId42" Type="http://schemas.openxmlformats.org/officeDocument/2006/relationships/footer" Target="footer1.xml"/><Relationship Id="rId47" Type="http://schemas.openxmlformats.org/officeDocument/2006/relationships/hyperlink" Target="consultantplus://offline/ref=41FB1F273190F859130DD436A3B248C84009770A83D04C0C401B26A4CBF089835C3E88E6BE71CF7BB73FC6I1ECI" TargetMode="External"/><Relationship Id="rId50" Type="http://schemas.openxmlformats.org/officeDocument/2006/relationships/hyperlink" Target="consultantplus://offline/ref=41FB1F273190F859130DD436A3B248C84009770A80D04A08401B26A4CBF089835C3E88E6BE71CF7BB73CC3I1EDI" TargetMode="External"/><Relationship Id="rId55" Type="http://schemas.openxmlformats.org/officeDocument/2006/relationships/hyperlink" Target="consultantplus://offline/ref=DB40E6D1C1143E963500FE07B0A15383B8CC78C53B7D40915C70838BABCE6FBB3BCE3F716E29103E613447U5a3J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chart" Target="charts/chart6.xml"/><Relationship Id="rId29" Type="http://schemas.openxmlformats.org/officeDocument/2006/relationships/chart" Target="charts/chart7.xml"/><Relationship Id="rId41" Type="http://schemas.openxmlformats.org/officeDocument/2006/relationships/chart" Target="charts/chart13.xml"/><Relationship Id="rId54" Type="http://schemas.openxmlformats.org/officeDocument/2006/relationships/hyperlink" Target="consultantplus://offline/ref=E088B0EBBB3DD2A14FA061FEBCFCD4D31261D677002FC7159FFB4D6F00FB6D961525A1209AFE7D48DE0FDBU1Q4I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image" Target="media/image12.gif"/><Relationship Id="rId32" Type="http://schemas.openxmlformats.org/officeDocument/2006/relationships/chart" Target="charts/chart10.xml"/><Relationship Id="rId37" Type="http://schemas.openxmlformats.org/officeDocument/2006/relationships/image" Target="media/image21.jpeg"/><Relationship Id="rId40" Type="http://schemas.openxmlformats.org/officeDocument/2006/relationships/chart" Target="charts/chart12.xml"/><Relationship Id="rId45" Type="http://schemas.openxmlformats.org/officeDocument/2006/relationships/hyperlink" Target="consultantplus://offline/ref=1AA30B929C15EFEEEBC8EB776527A6F1702286877B2B8DB375B549761B36E63FC5D345A25E0A8C2A7FC337N000D" TargetMode="External"/><Relationship Id="rId53" Type="http://schemas.openxmlformats.org/officeDocument/2006/relationships/hyperlink" Target="consultantplus://offline/ref=E088B0EBBB3DD2A14FA061FEBCFCD4D31261D677002FCD139BFB4D6F00FB6D961525A1209AFE7D48DE0ED2U1Q4I" TargetMode="External"/><Relationship Id="rId58" Type="http://schemas.openxmlformats.org/officeDocument/2006/relationships/hyperlink" Target="consultantplus://offline/ref=C4B910CA5D096C4563EEB40463C278780B966152FE083FA0ACCA0B5365CBBC0E6DD76E1D0F81B89E4414DEf224J" TargetMode="External"/><Relationship Id="rId5" Type="http://schemas.openxmlformats.org/officeDocument/2006/relationships/webSettings" Target="webSettings.xml"/><Relationship Id="rId15" Type="http://schemas.openxmlformats.org/officeDocument/2006/relationships/chart" Target="charts/chart5.xm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0.jpeg"/><Relationship Id="rId49" Type="http://schemas.openxmlformats.org/officeDocument/2006/relationships/hyperlink" Target="consultantplus://offline/ref=41FB1F273190F859130DD436A3B248C84009770A83DA460C4F1B26A4CBF089835C3E88E6BE71CF7BB73FC6I1EDI" TargetMode="External"/><Relationship Id="rId57" Type="http://schemas.openxmlformats.org/officeDocument/2006/relationships/hyperlink" Target="consultantplus://offline/ref=F36BD86B9C28986545D382968CD607A5ADC22C78446611CAADDAD91D681BE1D4F8953F13CF9B07FBEC664Ei4zDJ" TargetMode="External"/><Relationship Id="rId61" Type="http://schemas.microsoft.com/office/2007/relationships/stylesWithEffects" Target="stylesWithEffects.xml"/><Relationship Id="rId10" Type="http://schemas.openxmlformats.org/officeDocument/2006/relationships/chart" Target="charts/chart2.xml"/><Relationship Id="rId19" Type="http://schemas.openxmlformats.org/officeDocument/2006/relationships/image" Target="media/image8.png"/><Relationship Id="rId31" Type="http://schemas.openxmlformats.org/officeDocument/2006/relationships/chart" Target="charts/chart9.xml"/><Relationship Id="rId44" Type="http://schemas.openxmlformats.org/officeDocument/2006/relationships/hyperlink" Target="consultantplus://offline/ref=DD520F326234B5647856F485BC928A8EF3002098EAE07CB50F1BC760453E1ED19797D22CFA1463971EA090f4QCJ" TargetMode="External"/><Relationship Id="rId52" Type="http://schemas.openxmlformats.org/officeDocument/2006/relationships/hyperlink" Target="consultantplus://offline/ref=41FB1F273190F859130DD436A3B248C84009770A80D04B014F1B26A4CBF089835C3E88E6BE71CF7BB73FC7I1E4I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4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chart" Target="charts/chart8.xml"/><Relationship Id="rId35" Type="http://schemas.openxmlformats.org/officeDocument/2006/relationships/image" Target="media/image19.jpeg"/><Relationship Id="rId43" Type="http://schemas.openxmlformats.org/officeDocument/2006/relationships/hyperlink" Target="consultantplus://offline/ref=DE1829A1DEED32892D9E39AAA9C03F999E4DDF4B5F431B635964FE26A01BC385B6CE9BC7582C476F980C49K9NBD" TargetMode="External"/><Relationship Id="rId48" Type="http://schemas.openxmlformats.org/officeDocument/2006/relationships/hyperlink" Target="consultantplus://offline/ref=41FB1F273190F859130DD436A3B248C84009770A83D447094F1B26A4CBF089835C3E88E6BE71CF7BB73AC5I1E5I" TargetMode="External"/><Relationship Id="rId56" Type="http://schemas.openxmlformats.org/officeDocument/2006/relationships/hyperlink" Target="consultantplus://offline/ref=DB40E6D1C1143E963500FE07B0A15383B8CC78C53A774D935070838BABCE6FBB3BCE3F716E29103E613447U5a1J" TargetMode="External"/><Relationship Id="rId8" Type="http://schemas.openxmlformats.org/officeDocument/2006/relationships/image" Target="media/image1.png"/><Relationship Id="rId51" Type="http://schemas.openxmlformats.org/officeDocument/2006/relationships/hyperlink" Target="consultantplus://offline/ref=41FB1F273190F859130DD436A3B248C84009770A83D74C0E421B26A4CBF089835C3E88E6BE71CF7BB73FC6I1EDI" TargetMode="External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image" Target="media/image6.png"/><Relationship Id="rId25" Type="http://schemas.openxmlformats.org/officeDocument/2006/relationships/image" Target="media/image13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hyperlink" Target="consultantplus://offline/ref=DD520F326234B5647856F485BC928A8EF3002098EAE076B50A1BC760453E1ED1f9Q7J" TargetMode="External"/><Relationship Id="rId59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3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image" Target="../media/image2.jpeg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dLbl>
              <c:idx val="0"/>
              <c:layout>
                <c:manualLayout>
                  <c:x val="1.1454753722794957E-2"/>
                  <c:y val="-6.8767908309455839E-2"/>
                </c:manualLayout>
              </c:layout>
              <c:dLblPos val="bestFit"/>
              <c:showVal val="1"/>
            </c:dLbl>
            <c:dLbl>
              <c:idx val="1"/>
              <c:layout>
                <c:manualLayout>
                  <c:x val="2.0618556701030931E-2"/>
                  <c:y val="-0.10315186246418342"/>
                </c:manualLayout>
              </c:layout>
              <c:dLblPos val="bestFit"/>
              <c:showVal val="1"/>
            </c:dLbl>
            <c:dLbl>
              <c:idx val="2"/>
              <c:layout>
                <c:manualLayout>
                  <c:x val="3.207331042382669E-2"/>
                  <c:y val="2.2922636103151837E-2"/>
                </c:manualLayout>
              </c:layout>
              <c:dLblPos val="bestFit"/>
              <c:showVal val="1"/>
            </c:dLbl>
            <c:dLbl>
              <c:idx val="3"/>
              <c:layout>
                <c:manualLayout>
                  <c:x val="-3.4364261168384883E-2"/>
                  <c:y val="2.2922636103151837E-2"/>
                </c:manualLayout>
              </c:layout>
              <c:dLblPos val="bestFit"/>
              <c:showVal val="1"/>
            </c:dLbl>
            <c:dLbl>
              <c:idx val="4"/>
              <c:layout>
                <c:manualLayout>
                  <c:x val="-4.5819014891180284E-3"/>
                  <c:y val="-4.96657115568295E-2"/>
                </c:manualLayout>
              </c:layout>
              <c:dLblPos val="bestFit"/>
              <c:showVal val="1"/>
            </c:dLbl>
            <c:dLbl>
              <c:idx val="5"/>
              <c:layout>
                <c:manualLayout>
                  <c:x val="-2.2909507445590276E-3"/>
                  <c:y val="-4.2024832855778883E-2"/>
                </c:manualLayout>
              </c:layout>
              <c:dLblPos val="bestFit"/>
              <c:showVal val="1"/>
            </c:dLbl>
            <c:dLbl>
              <c:idx val="6"/>
              <c:layout>
                <c:manualLayout>
                  <c:x val="-2.2075007699344309E-2"/>
                  <c:y val="-8.9739990960344768E-2"/>
                </c:manualLayout>
              </c:layout>
              <c:dLblPos val="bestFit"/>
              <c:showVal val="1"/>
            </c:dLbl>
            <c:dLbl>
              <c:idx val="7"/>
              <c:layout>
                <c:manualLayout>
                  <c:x val="6.0712200817280071E-2"/>
                  <c:y val="-9.2648539778449557E-2"/>
                </c:manualLayout>
              </c:layout>
              <c:dLblPos val="bestFit"/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dLblPos val="outEnd"/>
            <c:showVal val="1"/>
            <c:showLeaderLines val="1"/>
          </c:dLbls>
          <c:cat>
            <c:strRef>
              <c:f>Лист1!$A$2:$A$8</c:f>
              <c:strCache>
                <c:ptCount val="7"/>
                <c:pt idx="0">
                  <c:v>Промышленное производство (13,1%)</c:v>
                </c:pt>
                <c:pt idx="1">
                  <c:v>Сельскохозяйственное производство (17,5%)</c:v>
                </c:pt>
                <c:pt idx="2">
                  <c:v>Строительно-монтажные работы (6,8%)</c:v>
                </c:pt>
                <c:pt idx="3">
                  <c:v>Розничная торговля (36,5%)</c:v>
                </c:pt>
                <c:pt idx="4">
                  <c:v>Платные услуги населению (15%)</c:v>
                </c:pt>
                <c:pt idx="5">
                  <c:v>Инвестиции в основной капитал (8,5%)</c:v>
                </c:pt>
                <c:pt idx="6">
                  <c:v>Налоговые и неналоговые доходы (2,6%)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13.1</c:v>
                </c:pt>
                <c:pt idx="1">
                  <c:v>17.5</c:v>
                </c:pt>
                <c:pt idx="2">
                  <c:v>6.8</c:v>
                </c:pt>
                <c:pt idx="3">
                  <c:v>36.5</c:v>
                </c:pt>
                <c:pt idx="4" formatCode="0.0">
                  <c:v>15</c:v>
                </c:pt>
                <c:pt idx="5">
                  <c:v>8.5</c:v>
                </c:pt>
                <c:pt idx="6">
                  <c:v>2.6</c:v>
                </c:pt>
              </c:numCache>
            </c:numRef>
          </c:val>
        </c:ser>
        <c:dLbls>
          <c:showVal val="1"/>
        </c:dLbls>
      </c:pie3DChart>
    </c:plotArea>
    <c:legend>
      <c:legendPos val="r"/>
      <c:txPr>
        <a:bodyPr/>
        <a:lstStyle/>
        <a:p>
          <a:pPr>
            <a:defRPr sz="900" b="1" i="1"/>
          </a:pPr>
          <a:endParaRPr lang="ru-RU"/>
        </a:p>
      </c:txPr>
    </c:legend>
    <c:plotVisOnly val="1"/>
    <c:dispBlanksAs val="zero"/>
  </c:chart>
  <c:spPr>
    <a:ln>
      <a:noFill/>
    </a:ln>
  </c:sp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200" b="1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509.9</c:v>
                </c:pt>
                <c:pt idx="1">
                  <c:v>611.9</c:v>
                </c:pt>
              </c:numCache>
            </c:numRef>
          </c:val>
        </c:ser>
        <c:dLbls>
          <c:showVal val="1"/>
        </c:dLbls>
        <c:axId val="97866880"/>
        <c:axId val="97868416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tx2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tx2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9.4174927774316228E-2"/>
                  <c:y val="-0.10702962129733792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5.8453142997413096E-2"/>
                  <c:y val="-0.1367700466013177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/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200"/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136.19999999999999</c:v>
                </c:pt>
                <c:pt idx="1">
                  <c:v>112.8</c:v>
                </c:pt>
              </c:numCache>
            </c:numRef>
          </c:val>
        </c:ser>
        <c:dLbls/>
        <c:marker val="1"/>
        <c:axId val="97872512"/>
        <c:axId val="97870592"/>
      </c:lineChart>
      <c:catAx>
        <c:axId val="97866880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868416"/>
        <c:crosses val="autoZero"/>
        <c:auto val="1"/>
        <c:lblAlgn val="ctr"/>
        <c:lblOffset val="100"/>
      </c:catAx>
      <c:valAx>
        <c:axId val="97868416"/>
        <c:scaling>
          <c:orientation val="minMax"/>
          <c:max val="7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7866880"/>
        <c:crosses val="autoZero"/>
        <c:crossBetween val="between"/>
        <c:majorUnit val="100"/>
        <c:minorUnit val="100"/>
      </c:valAx>
      <c:valAx>
        <c:axId val="97870592"/>
        <c:scaling>
          <c:orientation val="minMax"/>
          <c:max val="160"/>
          <c:min val="2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7872512"/>
        <c:crosses val="max"/>
        <c:crossBetween val="between"/>
        <c:majorUnit val="20"/>
        <c:minorUnit val="1"/>
      </c:valAx>
      <c:catAx>
        <c:axId val="97872512"/>
        <c:scaling>
          <c:orientation val="minMax"/>
        </c:scaling>
        <c:delete val="1"/>
        <c:axPos val="b"/>
        <c:tickLblPos val="none"/>
        <c:crossAx val="97870592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2013 год (оценка)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0"/>
              <c:layout>
                <c:manualLayout>
                  <c:x val="-4.0341111207252916E-4"/>
                  <c:y val="-3.4650819590947381E-2"/>
                </c:manualLayout>
              </c:layout>
              <c:showVal val="1"/>
            </c:dLbl>
            <c:dLbl>
              <c:idx val="1"/>
              <c:layout>
                <c:manualLayout>
                  <c:x val="-1.6313945886875701E-4"/>
                  <c:y val="-1.9900443479047923E-2"/>
                </c:manualLayout>
              </c:layout>
              <c:showVal val="1"/>
            </c:dLbl>
            <c:dLbl>
              <c:idx val="2"/>
              <c:layout>
                <c:manualLayout>
                  <c:x val="6.9768202051667637E-3"/>
                  <c:y val="4.1479720695292751E-4"/>
                </c:manualLayout>
              </c:layout>
              <c:showVal val="1"/>
            </c:dLbl>
            <c:dLbl>
              <c:idx val="3"/>
              <c:layout>
                <c:manualLayout>
                  <c:x val="-5.2013386802486732E-3"/>
                  <c:y val="-1.492543317142828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Оборот розничной торговли</c:v>
                </c:pt>
                <c:pt idx="1">
                  <c:v>Оборот общественного питания</c:v>
                </c:pt>
                <c:pt idx="2">
                  <c:v>Объем платных услуг населению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3147.8</c:v>
                </c:pt>
                <c:pt idx="1">
                  <c:v>146</c:v>
                </c:pt>
                <c:pt idx="2">
                  <c:v>1357.3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 год (факт)</c:v>
                </c:pt>
              </c:strCache>
            </c:strRef>
          </c:tx>
          <c:spPr>
            <a:solidFill>
              <a:schemeClr val="tx2"/>
            </a:solidFill>
          </c:spPr>
          <c:dLbls>
            <c:dLbl>
              <c:idx val="0"/>
              <c:layout>
                <c:manualLayout>
                  <c:x val="6.9587455414227145E-3"/>
                  <c:y val="-4.4769969791511932E-2"/>
                </c:manualLayout>
              </c:layout>
              <c:showVal val="1"/>
            </c:dLbl>
            <c:dLbl>
              <c:idx val="1"/>
              <c:layout>
                <c:manualLayout>
                  <c:x val="-2.763808798993041E-3"/>
                  <c:y val="-4.0224856950352502E-7"/>
                </c:manualLayout>
              </c:layout>
              <c:showVal val="1"/>
            </c:dLbl>
            <c:dLbl>
              <c:idx val="2"/>
              <c:layout>
                <c:manualLayout>
                  <c:x val="-2.6822390695586842E-3"/>
                  <c:y val="-2.9850866342856591E-2"/>
                </c:manualLayout>
              </c:layout>
              <c:showVal val="1"/>
            </c:dLbl>
            <c:dLbl>
              <c:idx val="3"/>
              <c:layout>
                <c:manualLayout>
                  <c:x val="-3.670637824547054E-4"/>
                  <c:y val="8.0047465331202548E-4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Лист1!$A$2:$A$4</c:f>
              <c:strCache>
                <c:ptCount val="3"/>
                <c:pt idx="0">
                  <c:v>Оборот розничной торговли</c:v>
                </c:pt>
                <c:pt idx="1">
                  <c:v>Оборот общественного питания</c:v>
                </c:pt>
                <c:pt idx="2">
                  <c:v>Объем платных услуг населению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2841</c:v>
                </c:pt>
                <c:pt idx="1">
                  <c:v>134</c:v>
                </c:pt>
                <c:pt idx="2">
                  <c:v>1185.4000000000001</c:v>
                </c:pt>
              </c:numCache>
            </c:numRef>
          </c:val>
        </c:ser>
        <c:dLbls>
          <c:showVal val="1"/>
        </c:dLbls>
        <c:gapWidth val="75"/>
        <c:axId val="97935360"/>
        <c:axId val="97936896"/>
      </c:barChart>
      <c:catAx>
        <c:axId val="97935360"/>
        <c:scaling>
          <c:orientation val="minMax"/>
        </c:scaling>
        <c:axPos val="l"/>
        <c:majorTickMark val="none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936896"/>
        <c:crosses val="autoZero"/>
        <c:auto val="1"/>
        <c:lblAlgn val="ctr"/>
        <c:lblOffset val="100"/>
      </c:catAx>
      <c:valAx>
        <c:axId val="97936896"/>
        <c:scaling>
          <c:orientation val="minMax"/>
        </c:scaling>
        <c:delete val="1"/>
        <c:axPos val="b"/>
        <c:numFmt formatCode="General" sourceLinked="1"/>
        <c:majorTickMark val="none"/>
        <c:tickLblPos val="none"/>
        <c:crossAx val="97935360"/>
        <c:crosses val="autoZero"/>
        <c:crossBetween val="between"/>
      </c:valAx>
      <c:spPr>
        <a:noFill/>
      </c:spPr>
    </c:plotArea>
    <c:legend>
      <c:legendPos val="b"/>
      <c:txPr>
        <a:bodyPr/>
        <a:lstStyle/>
        <a:p>
          <a:pPr>
            <a:defRPr sz="1200" b="1" i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2013 год (оценка)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1"/>
              <c:layout>
                <c:manualLayout>
                  <c:x val="0"/>
                  <c:y val="-5.4421768707482955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Лист1!$A$2:$A$3</c:f>
              <c:strCache>
                <c:ptCount val="2"/>
                <c:pt idx="0">
                  <c:v>Численность индивидуальных предпринимателей</c:v>
                </c:pt>
                <c:pt idx="1">
                  <c:v>Численность занятых на малых предприятиях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1210</c:v>
                </c:pt>
                <c:pt idx="1">
                  <c:v>1570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 год (факт)</c:v>
                </c:pt>
              </c:strCache>
            </c:strRef>
          </c:tx>
          <c:spPr>
            <a:solidFill>
              <a:schemeClr val="tx2"/>
            </a:solidFill>
          </c:spPr>
          <c:dLbls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Лист1!$A$2:$A$3</c:f>
              <c:strCache>
                <c:ptCount val="2"/>
                <c:pt idx="0">
                  <c:v>Численность индивидуальных предпринимателей</c:v>
                </c:pt>
                <c:pt idx="1">
                  <c:v>Численность занятых на малых предприятиях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1312</c:v>
                </c:pt>
                <c:pt idx="1">
                  <c:v>1304</c:v>
                </c:pt>
              </c:numCache>
            </c:numRef>
          </c:val>
        </c:ser>
        <c:dLbls>
          <c:showVal val="1"/>
        </c:dLbls>
        <c:axId val="98056448"/>
        <c:axId val="98066432"/>
      </c:barChart>
      <c:catAx>
        <c:axId val="98056448"/>
        <c:scaling>
          <c:orientation val="minMax"/>
        </c:scaling>
        <c:axPos val="l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8066432"/>
        <c:crosses val="autoZero"/>
        <c:auto val="1"/>
        <c:lblAlgn val="ctr"/>
        <c:lblOffset val="100"/>
      </c:catAx>
      <c:valAx>
        <c:axId val="98066432"/>
        <c:scaling>
          <c:orientation val="minMax"/>
        </c:scaling>
        <c:delete val="1"/>
        <c:axPos val="b"/>
        <c:numFmt formatCode="General" sourceLinked="1"/>
        <c:tickLblPos val="none"/>
        <c:crossAx val="98056448"/>
        <c:crosses val="autoZero"/>
        <c:crossBetween val="between"/>
        <c:majorUnit val="100"/>
        <c:minorUnit val="100"/>
      </c:valAx>
    </c:plotArea>
    <c:legend>
      <c:legendPos val="b"/>
      <c:txPr>
        <a:bodyPr/>
        <a:lstStyle/>
        <a:p>
          <a:pPr>
            <a:defRPr sz="1200" b="1" i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>
        <c:manualLayout>
          <c:layoutTarget val="inner"/>
          <c:xMode val="edge"/>
          <c:yMode val="edge"/>
          <c:x val="0.11975282617231912"/>
          <c:y val="0.18805092276851218"/>
          <c:w val="0.78710852088370842"/>
          <c:h val="0.66201045735424979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Доходы бюджета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0"/>
              <c:layout>
                <c:manualLayout>
                  <c:x val="-2.5493945188018001E-3"/>
                  <c:y val="0.22876020418707568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solidFill>
                        <a:sysClr val="windowText" lastClr="000000"/>
                      </a:solidFill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2.0073972588990683E-7"/>
                  <c:y val="0.59738895795920088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solidFill>
                        <a:sysClr val="windowText" lastClr="000000"/>
                      </a:solidFill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outEnd"/>
              <c:showVal val="1"/>
            </c:dLbl>
            <c:txPr>
              <a:bodyPr/>
              <a:lstStyle/>
              <a:p>
                <a:pPr>
                  <a:defRPr sz="1200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1328.6</c:v>
                </c:pt>
                <c:pt idx="1">
                  <c:v>1852.1</c:v>
                </c:pt>
              </c:numCache>
            </c:numRef>
          </c:val>
        </c:ser>
        <c:dLbls/>
        <c:axId val="98130560"/>
        <c:axId val="98152832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Темп роста к прошлому году</c:v>
                </c:pt>
              </c:strCache>
            </c:strRef>
          </c:tx>
          <c:spPr>
            <a:ln>
              <a:solidFill>
                <a:schemeClr val="accent1">
                  <a:lumMod val="50000"/>
                </a:schemeClr>
              </a:solidFill>
            </a:ln>
          </c:spPr>
          <c:marker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6.0912228491124022E-2"/>
                  <c:y val="-7.843137254901960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6161572323144652E-2"/>
                  <c:y val="-0.14502896389052691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103.6</c:v>
                </c:pt>
                <c:pt idx="1">
                  <c:v>135.9</c:v>
                </c:pt>
              </c:numCache>
            </c:numRef>
          </c:val>
        </c:ser>
        <c:dLbls/>
        <c:marker val="1"/>
        <c:axId val="98156928"/>
        <c:axId val="98154752"/>
      </c:lineChart>
      <c:catAx>
        <c:axId val="9813056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8152832"/>
        <c:crosses val="autoZero"/>
        <c:auto val="1"/>
        <c:lblAlgn val="ctr"/>
        <c:lblOffset val="100"/>
      </c:catAx>
      <c:valAx>
        <c:axId val="98152832"/>
        <c:scaling>
          <c:orientation val="minMax"/>
          <c:max val="1900"/>
          <c:min val="100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8130560"/>
        <c:crosses val="autoZero"/>
        <c:crossBetween val="between"/>
        <c:majorUnit val="100"/>
      </c:valAx>
      <c:valAx>
        <c:axId val="98154752"/>
        <c:scaling>
          <c:orientation val="minMax"/>
          <c:max val="150"/>
          <c:min val="8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8156928"/>
        <c:crosses val="max"/>
        <c:crossBetween val="between"/>
        <c:majorUnit val="10"/>
      </c:valAx>
      <c:catAx>
        <c:axId val="98156928"/>
        <c:scaling>
          <c:orientation val="minMax"/>
        </c:scaling>
        <c:delete val="1"/>
        <c:axPos val="b"/>
        <c:numFmt formatCode="General" sourceLinked="1"/>
        <c:tickLblPos val="none"/>
        <c:crossAx val="98154752"/>
        <c:crosses val="autoZero"/>
        <c:auto val="1"/>
        <c:lblAlgn val="ctr"/>
        <c:lblOffset val="100"/>
      </c:catAx>
    </c:plotArea>
    <c:legend>
      <c:legendPos val="t"/>
      <c:legendEntry>
        <c:idx val="0"/>
        <c:txPr>
          <a:bodyPr/>
          <a:lstStyle/>
          <a:p>
            <a:pPr>
              <a:defRPr sz="11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1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spPr>
        <a:noFill/>
      </c:spPr>
      <c:txPr>
        <a:bodyPr/>
        <a:lstStyle/>
        <a:p>
          <a:pPr>
            <a:defRPr sz="12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50800"/>
          </c:spPr>
          <c:marker>
            <c:symbol val="diamond"/>
            <c:size val="12"/>
            <c:spPr>
              <a:solidFill>
                <a:srgbClr val="FF0000"/>
              </a:solidFill>
            </c:spPr>
          </c:marker>
          <c:dPt>
            <c:idx val="1"/>
            <c:spPr>
              <a:ln w="50800">
                <a:solidFill>
                  <a:srgbClr val="FF0000"/>
                </a:solidFill>
              </a:ln>
            </c:spPr>
          </c:dPt>
          <c:dPt>
            <c:idx val="2"/>
            <c:spPr>
              <a:ln w="50800">
                <a:solidFill>
                  <a:srgbClr val="FF0000"/>
                </a:solidFill>
              </a:ln>
            </c:spPr>
          </c:dPt>
          <c:dPt>
            <c:idx val="3"/>
            <c:spPr>
              <a:ln w="50800">
                <a:solidFill>
                  <a:srgbClr val="FF0000"/>
                </a:solidFill>
              </a:ln>
            </c:spPr>
          </c:dPt>
          <c:dPt>
            <c:idx val="4"/>
            <c:spPr>
              <a:ln w="50800">
                <a:solidFill>
                  <a:srgbClr val="FF0000"/>
                </a:solidFill>
              </a:ln>
            </c:spPr>
          </c:dPt>
          <c:dPt>
            <c:idx val="5"/>
            <c:spPr>
              <a:ln w="50800">
                <a:solidFill>
                  <a:srgbClr val="FF0000"/>
                </a:solidFill>
              </a:ln>
            </c:spPr>
          </c:dPt>
          <c:dLbls>
            <c:dLbl>
              <c:idx val="2"/>
              <c:layout>
                <c:manualLayout>
                  <c:x val="-7.9919656345207674E-2"/>
                  <c:y val="-0.19376582351984764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5632410900406025E-2"/>
                  <c:y val="-0.19769896019634717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7361656159539566E-2"/>
                  <c:y val="-0.14263504672535401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600" b="1"/>
                </a:pPr>
                <a:endParaRPr lang="ru-RU"/>
              </a:p>
            </c:txPr>
            <c:dLblPos val="t"/>
            <c:showVal val="1"/>
          </c:dLbls>
          <c:cat>
            <c:strRef>
              <c:f>Лист1!$A$2:$A$7</c:f>
              <c:strCache>
                <c:ptCount val="6"/>
                <c:pt idx="0">
                  <c:v>Объем промышленного производства</c:v>
                </c:pt>
                <c:pt idx="1">
                  <c:v>Объем продукции сельского хозяйства</c:v>
                </c:pt>
                <c:pt idx="2">
                  <c:v>Объем инвестиций</c:v>
                </c:pt>
                <c:pt idx="3">
                  <c:v>Объем строительных работ</c:v>
                </c:pt>
                <c:pt idx="4">
                  <c:v>Оборот розничной торговли</c:v>
                </c:pt>
                <c:pt idx="5">
                  <c:v>Объем платных услуг населению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87.4</c:v>
                </c:pt>
                <c:pt idx="1">
                  <c:v>110.7</c:v>
                </c:pt>
                <c:pt idx="2">
                  <c:v>103.9</c:v>
                </c:pt>
                <c:pt idx="3">
                  <c:v>112.8</c:v>
                </c:pt>
                <c:pt idx="4">
                  <c:v>104.3</c:v>
                </c:pt>
                <c:pt idx="5">
                  <c:v>106.6</c:v>
                </c:pt>
              </c:numCache>
            </c:numRef>
          </c:val>
        </c:ser>
        <c:dLbls>
          <c:showVal val="1"/>
        </c:dLbls>
        <c:marker val="1"/>
        <c:axId val="44402176"/>
        <c:axId val="44403712"/>
      </c:lineChart>
      <c:catAx>
        <c:axId val="44402176"/>
        <c:scaling>
          <c:orientation val="minMax"/>
        </c:scaling>
        <c:axPos val="b"/>
        <c:tickLblPos val="nextTo"/>
        <c:txPr>
          <a:bodyPr/>
          <a:lstStyle/>
          <a:p>
            <a:pPr>
              <a:defRPr sz="900" b="1"/>
            </a:pPr>
            <a:endParaRPr lang="ru-RU"/>
          </a:p>
        </c:txPr>
        <c:crossAx val="44403712"/>
        <c:crosses val="autoZero"/>
        <c:auto val="1"/>
        <c:lblAlgn val="ctr"/>
        <c:lblOffset val="100"/>
      </c:catAx>
      <c:valAx>
        <c:axId val="44403712"/>
        <c:scaling>
          <c:orientation val="minMax"/>
          <c:max val="140"/>
          <c:min val="60"/>
        </c:scaling>
        <c:delete val="1"/>
        <c:axPos val="l"/>
        <c:numFmt formatCode="General" sourceLinked="1"/>
        <c:tickLblPos val="none"/>
        <c:crossAx val="44402176"/>
        <c:crosses val="autoZero"/>
        <c:crossBetween val="between"/>
        <c:majorUnit val="20"/>
      </c:valAx>
      <c:spPr>
        <a:blipFill dpi="0" rotWithShape="1">
          <a:blip xmlns:r="http://schemas.openxmlformats.org/officeDocument/2006/relationships" r:embed="rId1">
            <a:alphaModFix amt="61000"/>
          </a:blip>
          <a:srcRect/>
          <a:stretch>
            <a:fillRect/>
          </a:stretch>
        </a:blipFill>
      </c:spPr>
    </c:plotArea>
    <c:plotVisOnly val="1"/>
    <c:dispBlanksAs val="gap"/>
  </c:chart>
  <c:spPr>
    <a:ln>
      <a:noFill/>
    </a:ln>
  </c:sp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2012 год (факт)</c:v>
                </c:pt>
              </c:strCache>
            </c:strRef>
          </c:tx>
          <c:spPr>
            <a:solidFill>
              <a:schemeClr val="tx2"/>
            </a:solidFill>
          </c:spPr>
          <c:dLbls>
            <c:dLbl>
              <c:idx val="0"/>
              <c:layout>
                <c:manualLayout>
                  <c:x val="-2.8453785284274511E-3"/>
                  <c:y val="-1.4525195844772364E-2"/>
                </c:manualLayout>
              </c:layout>
              <c:showVal val="1"/>
            </c:dLbl>
            <c:dLbl>
              <c:idx val="1"/>
              <c:layout>
                <c:manualLayout>
                  <c:x val="-1.6313945886875725E-4"/>
                  <c:y val="-1.9900443479047923E-2"/>
                </c:manualLayout>
              </c:layout>
              <c:showVal val="1"/>
            </c:dLbl>
            <c:dLbl>
              <c:idx val="2"/>
              <c:layout>
                <c:manualLayout>
                  <c:x val="-1.01171833074769E-2"/>
                  <c:y val="-2.4742309510161816E-2"/>
                </c:manualLayout>
              </c:layout>
              <c:showVal val="1"/>
            </c:dLbl>
            <c:dLbl>
              <c:idx val="3"/>
              <c:layout>
                <c:manualLayout>
                  <c:x val="-5.201338680248668E-3"/>
                  <c:y val="-1.492543317142828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Val val="1"/>
          </c:dLbls>
          <c:cat>
            <c:strRef>
              <c:f>Лист1!$A$2:$A$5</c:f>
              <c:strCache>
                <c:ptCount val="4"/>
                <c:pt idx="0">
                  <c:v>Число родившихся</c:v>
                </c:pt>
                <c:pt idx="1">
                  <c:v>Число умерших</c:v>
                </c:pt>
                <c:pt idx="2">
                  <c:v>Число прибывших</c:v>
                </c:pt>
                <c:pt idx="3">
                  <c:v>Число выбывших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677</c:v>
                </c:pt>
                <c:pt idx="1">
                  <c:v>627</c:v>
                </c:pt>
                <c:pt idx="2">
                  <c:v>381</c:v>
                </c:pt>
                <c:pt idx="3">
                  <c:v>579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 год (оценка)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0"/>
              <c:layout>
                <c:manualLayout>
                  <c:x val="-3.67258925348088E-4"/>
                  <c:y val="-9.5497832885832416E-3"/>
                </c:manualLayout>
              </c:layout>
              <c:showVal val="1"/>
            </c:dLbl>
            <c:dLbl>
              <c:idx val="1"/>
              <c:layout>
                <c:manualLayout>
                  <c:x val="-2.7638087989930397E-3"/>
                  <c:y val="-4.0224856950352502E-7"/>
                </c:manualLayout>
              </c:layout>
              <c:showVal val="1"/>
            </c:dLbl>
            <c:dLbl>
              <c:idx val="2"/>
              <c:layout>
                <c:manualLayout>
                  <c:x val="-2.6822390695586842E-3"/>
                  <c:y val="-2.9850866342856591E-2"/>
                </c:manualLayout>
              </c:layout>
              <c:showVal val="1"/>
            </c:dLbl>
            <c:dLbl>
              <c:idx val="3"/>
              <c:layout>
                <c:manualLayout>
                  <c:x val="-3.6706378245470519E-4"/>
                  <c:y val="8.0047465331202505E-4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Val val="1"/>
          </c:dLbls>
          <c:cat>
            <c:strRef>
              <c:f>Лист1!$A$2:$A$5</c:f>
              <c:strCache>
                <c:ptCount val="4"/>
                <c:pt idx="0">
                  <c:v>Число родившихся</c:v>
                </c:pt>
                <c:pt idx="1">
                  <c:v>Число умерших</c:v>
                </c:pt>
                <c:pt idx="2">
                  <c:v>Число прибывших</c:v>
                </c:pt>
                <c:pt idx="3">
                  <c:v>Число выбывших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680</c:v>
                </c:pt>
                <c:pt idx="1">
                  <c:v>596</c:v>
                </c:pt>
                <c:pt idx="2">
                  <c:v>461</c:v>
                </c:pt>
                <c:pt idx="3">
                  <c:v>568</c:v>
                </c:pt>
              </c:numCache>
            </c:numRef>
          </c:val>
        </c:ser>
        <c:dLbls>
          <c:showVal val="1"/>
        </c:dLbls>
        <c:gapWidth val="75"/>
        <c:axId val="97062272"/>
        <c:axId val="97072256"/>
      </c:barChart>
      <c:catAx>
        <c:axId val="97062272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072256"/>
        <c:crosses val="autoZero"/>
        <c:auto val="1"/>
        <c:lblAlgn val="ctr"/>
        <c:lblOffset val="100"/>
      </c:catAx>
      <c:valAx>
        <c:axId val="97072256"/>
        <c:scaling>
          <c:orientation val="minMax"/>
        </c:scaling>
        <c:delete val="1"/>
        <c:axPos val="l"/>
        <c:numFmt formatCode="General" sourceLinked="1"/>
        <c:majorTickMark val="none"/>
        <c:tickLblPos val="none"/>
        <c:crossAx val="97062272"/>
        <c:crosses val="autoZero"/>
        <c:crossBetween val="between"/>
      </c:valAx>
      <c:spPr>
        <a:noFill/>
      </c:spPr>
    </c:plotArea>
    <c:legend>
      <c:legendPos val="b"/>
    </c:legend>
    <c:plotVisOnly val="1"/>
    <c:dispBlanksAs val="gap"/>
  </c:chart>
  <c:spPr>
    <a:noFill/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Среднемесячная заработная плата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spPr>
              <a:solidFill>
                <a:schemeClr val="accent6">
                  <a:lumMod val="75000"/>
                </a:schemeClr>
              </a:solidFill>
            </c:spPr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14460</c:v>
                </c:pt>
                <c:pt idx="1">
                  <c:v>15540</c:v>
                </c:pt>
              </c:numCache>
            </c:numRef>
          </c:val>
        </c:ser>
        <c:dLbls/>
        <c:axId val="97192960"/>
        <c:axId val="97215232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Темп роста к прошлому году</c:v>
                </c:pt>
              </c:strCache>
            </c:strRef>
          </c:tx>
          <c:spPr>
            <a:ln>
              <a:solidFill>
                <a:schemeClr val="accent1">
                  <a:lumMod val="50000"/>
                </a:schemeClr>
              </a:solidFill>
            </a:ln>
          </c:spPr>
          <c:marker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0.13221575563924073"/>
                  <c:y val="-4.56299212598425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3390771805698E-2"/>
                  <c:y val="-8.877989209682177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114.1</c:v>
                </c:pt>
                <c:pt idx="1">
                  <c:v>107.5</c:v>
                </c:pt>
              </c:numCache>
            </c:numRef>
          </c:val>
        </c:ser>
        <c:dLbls/>
        <c:marker val="1"/>
        <c:axId val="97223424"/>
        <c:axId val="97217152"/>
      </c:lineChart>
      <c:catAx>
        <c:axId val="9719296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215232"/>
        <c:crosses val="autoZero"/>
        <c:auto val="1"/>
        <c:lblAlgn val="ctr"/>
        <c:lblOffset val="100"/>
      </c:catAx>
      <c:valAx>
        <c:axId val="97215232"/>
        <c:scaling>
          <c:orientation val="minMax"/>
          <c:max val="16000"/>
          <c:min val="13500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рубли</a:t>
                </a:r>
              </a:p>
            </c:rich>
          </c:tx>
        </c:title>
        <c:numFmt formatCode="General" sourceLinked="1"/>
        <c:tickLblPos val="nextTo"/>
        <c:crossAx val="97192960"/>
        <c:crosses val="autoZero"/>
        <c:crossBetween val="between"/>
        <c:majorUnit val="500"/>
      </c:valAx>
      <c:valAx>
        <c:axId val="97217152"/>
        <c:scaling>
          <c:orientation val="minMax"/>
          <c:max val="115"/>
          <c:min val="100"/>
        </c:scaling>
        <c:axPos val="r"/>
        <c:title>
          <c:tx>
            <c:rich>
              <a:bodyPr rot="-5400000" vert="horz"/>
              <a:lstStyle/>
              <a:p>
                <a:pPr>
                  <a:defRPr sz="1050" b="1"/>
                </a:pPr>
                <a:r>
                  <a:rPr lang="ru-RU" sz="1050" b="1"/>
                  <a:t>%</a:t>
                </a:r>
              </a:p>
            </c:rich>
          </c:tx>
        </c:title>
        <c:numFmt formatCode="General" sourceLinked="1"/>
        <c:tickLblPos val="nextTo"/>
        <c:crossAx val="97223424"/>
        <c:crosses val="max"/>
        <c:crossBetween val="between"/>
        <c:majorUnit val="5"/>
      </c:valAx>
      <c:catAx>
        <c:axId val="97223424"/>
        <c:scaling>
          <c:orientation val="minMax"/>
        </c:scaling>
        <c:delete val="1"/>
        <c:axPos val="b"/>
        <c:numFmt formatCode="General" sourceLinked="1"/>
        <c:tickLblPos val="none"/>
        <c:crossAx val="97217152"/>
        <c:crosses val="autoZero"/>
        <c:auto val="1"/>
        <c:lblAlgn val="ctr"/>
        <c:lblOffset val="100"/>
      </c:catAx>
      <c:spPr>
        <a:noFill/>
      </c:spPr>
    </c:plotArea>
    <c:legend>
      <c:legendPos val="t"/>
      <c:txPr>
        <a:bodyPr/>
        <a:lstStyle/>
        <a:p>
          <a:pPr>
            <a:defRPr sz="12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2013 год (оценка)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dLbl>
              <c:idx val="0"/>
              <c:layout>
                <c:manualLayout>
                  <c:x val="1.4336917562723785E-2"/>
                  <c:y val="4.4593088071349114E-3"/>
                </c:manualLayout>
              </c:layout>
              <c:showVal val="1"/>
            </c:dLbl>
            <c:dLbl>
              <c:idx val="1"/>
              <c:layout>
                <c:manualLayout>
                  <c:x val="1.911589008363225E-2"/>
                  <c:y val="-2.6755852842809402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Численность детей в школах</c:v>
                </c:pt>
                <c:pt idx="1">
                  <c:v>Численность детей в детских садах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5487</c:v>
                </c:pt>
                <c:pt idx="1">
                  <c:v>2485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 год (факт)</c:v>
                </c:pt>
              </c:strCache>
            </c:strRef>
          </c:tx>
          <c:spPr>
            <a:solidFill>
              <a:schemeClr val="tx2"/>
            </a:solidFill>
          </c:spPr>
          <c:dLbls>
            <c:dLbl>
              <c:idx val="0"/>
              <c:layout>
                <c:manualLayout>
                  <c:x val="1.6726403823177981E-2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Численность детей в школах</c:v>
                </c:pt>
                <c:pt idx="1">
                  <c:v>Численность детей в детских садах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5519</c:v>
                </c:pt>
                <c:pt idx="1">
                  <c:v>2359</c:v>
                </c:pt>
              </c:numCache>
            </c:numRef>
          </c:val>
        </c:ser>
        <c:dLbls>
          <c:showVal val="1"/>
        </c:dLbls>
        <c:axId val="97166848"/>
        <c:axId val="97168384"/>
      </c:barChart>
      <c:catAx>
        <c:axId val="97166848"/>
        <c:scaling>
          <c:orientation val="minMax"/>
        </c:scaling>
        <c:axPos val="l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168384"/>
        <c:crosses val="autoZero"/>
        <c:auto val="1"/>
        <c:lblAlgn val="ctr"/>
        <c:lblOffset val="100"/>
      </c:catAx>
      <c:valAx>
        <c:axId val="97168384"/>
        <c:scaling>
          <c:orientation val="minMax"/>
        </c:scaling>
        <c:delete val="1"/>
        <c:axPos val="b"/>
        <c:numFmt formatCode="General" sourceLinked="1"/>
        <c:tickLblPos val="none"/>
        <c:crossAx val="97166848"/>
        <c:crosses val="autoZero"/>
        <c:crossBetween val="between"/>
      </c:valAx>
      <c:spPr>
        <a:noFill/>
      </c:spPr>
    </c:plotArea>
    <c:legend>
      <c:legendPos val="b"/>
      <c:legendEntry>
        <c:idx val="0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txPr>
        <a:bodyPr/>
        <a:lstStyle/>
        <a:p>
          <a:pPr>
            <a:defRPr sz="12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6"/>
  <c:chart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2013 год (оценка)</c:v>
                </c:pt>
              </c:strCache>
            </c:strRef>
          </c:tx>
          <c:spPr>
            <a:solidFill>
              <a:srgbClr val="FFFF00"/>
            </a:solidFill>
          </c:spPr>
          <c:dPt>
            <c:idx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1"/>
            <c:spPr>
              <a:solidFill>
                <a:schemeClr val="accent6">
                  <a:lumMod val="75000"/>
                </a:schemeClr>
              </a:solidFill>
            </c:spPr>
          </c:dPt>
          <c:dLbls>
            <c:dLbl>
              <c:idx val="0"/>
              <c:layout>
                <c:manualLayout>
                  <c:x val="4.6699854287040737E-3"/>
                  <c:y val="-1.2759079533662943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Количество населения, систематически занимающееся физкультурой и спортом</c:v>
                </c:pt>
                <c:pt idx="1">
                  <c:v>Количество населения, участвующее в спортивных мероприятиях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8560</c:v>
                </c:pt>
                <c:pt idx="1">
                  <c:v>14191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 год (факт)</c:v>
                </c:pt>
              </c:strCache>
            </c:strRef>
          </c:tx>
          <c:spPr>
            <a:solidFill>
              <a:srgbClr val="1F497D"/>
            </a:solidFill>
          </c:spPr>
          <c:dLbls>
            <c:dLbl>
              <c:idx val="0"/>
              <c:layout>
                <c:manualLayout>
                  <c:x val="0"/>
                  <c:y val="-2.5696392602087552E-2"/>
                </c:manualLayout>
              </c:layout>
              <c:showVal val="1"/>
            </c:dLbl>
            <c:dLbl>
              <c:idx val="1"/>
              <c:layout>
                <c:manualLayout>
                  <c:x val="7.0052539404553719E-3"/>
                  <c:y val="-2.48062015503876E-2"/>
                </c:manualLayout>
              </c:layout>
              <c:showVal val="1"/>
            </c:dLbl>
            <c:txPr>
              <a:bodyPr/>
              <a:lstStyle/>
              <a:p>
                <a:pPr>
                  <a:defRPr sz="12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Количество населения, систематически занимающееся физкультурой и спортом</c:v>
                </c:pt>
                <c:pt idx="1">
                  <c:v>Количество населения, участвующее в спортивных мероприятиях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8517</c:v>
                </c:pt>
                <c:pt idx="1">
                  <c:v>14095</c:v>
                </c:pt>
              </c:numCache>
            </c:numRef>
          </c:val>
        </c:ser>
        <c:dLbls>
          <c:showVal val="1"/>
        </c:dLbls>
        <c:axId val="97285632"/>
        <c:axId val="97287168"/>
      </c:barChart>
      <c:catAx>
        <c:axId val="97285632"/>
        <c:scaling>
          <c:orientation val="minMax"/>
        </c:scaling>
        <c:axPos val="l"/>
        <c:tickLblPos val="nextTo"/>
        <c:txPr>
          <a:bodyPr/>
          <a:lstStyle/>
          <a:p>
            <a:pPr>
              <a:defRPr sz="1200"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287168"/>
        <c:crosses val="autoZero"/>
        <c:auto val="1"/>
        <c:lblAlgn val="l"/>
        <c:lblOffset val="100"/>
      </c:catAx>
      <c:valAx>
        <c:axId val="97287168"/>
        <c:scaling>
          <c:orientation val="minMax"/>
        </c:scaling>
        <c:delete val="1"/>
        <c:axPos val="b"/>
        <c:numFmt formatCode="General" sourceLinked="1"/>
        <c:tickLblPos val="none"/>
        <c:crossAx val="97285632"/>
        <c:crosses val="autoZero"/>
        <c:crossBetween val="between"/>
      </c:valAx>
      <c:spPr>
        <a:noFill/>
      </c:spPr>
    </c:plotArea>
    <c:legend>
      <c:legendPos val="b"/>
      <c:txPr>
        <a:bodyPr/>
        <a:lstStyle/>
        <a:p>
          <a:pPr>
            <a:defRPr sz="1200" b="1" i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200" b="1">
                    <a:solidFill>
                      <a:sysClr val="windowText" lastClr="000000"/>
                    </a:solidFill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1311.1</c:v>
                </c:pt>
                <c:pt idx="1">
                  <c:v>1180</c:v>
                </c:pt>
              </c:numCache>
            </c:numRef>
          </c:val>
        </c:ser>
        <c:dLbls>
          <c:showVal val="1"/>
        </c:dLbls>
        <c:axId val="97380992"/>
        <c:axId val="97403264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accent1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7.0193923601276534E-2"/>
                  <c:y val="-9.508775857994053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2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83.6</c:v>
                </c:pt>
                <c:pt idx="1">
                  <c:v>87.4</c:v>
                </c:pt>
              </c:numCache>
            </c:numRef>
          </c:val>
        </c:ser>
        <c:dLbls/>
        <c:marker val="1"/>
        <c:axId val="97411456"/>
        <c:axId val="97405184"/>
      </c:lineChart>
      <c:catAx>
        <c:axId val="97380992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403264"/>
        <c:crosses val="autoZero"/>
        <c:auto val="1"/>
        <c:lblAlgn val="ctr"/>
        <c:lblOffset val="100"/>
      </c:catAx>
      <c:valAx>
        <c:axId val="97403264"/>
        <c:scaling>
          <c:orientation val="minMax"/>
          <c:max val="15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7380992"/>
        <c:crosses val="autoZero"/>
        <c:crossBetween val="between"/>
        <c:majorUnit val="500"/>
        <c:minorUnit val="100"/>
      </c:valAx>
      <c:valAx>
        <c:axId val="97405184"/>
        <c:scaling>
          <c:orientation val="minMax"/>
          <c:max val="100"/>
          <c:min val="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7411456"/>
        <c:crosses val="max"/>
        <c:crossBetween val="between"/>
        <c:majorUnit val="20"/>
        <c:minorUnit val="1"/>
      </c:valAx>
      <c:catAx>
        <c:axId val="97411456"/>
        <c:scaling>
          <c:orientation val="minMax"/>
        </c:scaling>
        <c:delete val="1"/>
        <c:axPos val="b"/>
        <c:tickLblPos val="none"/>
        <c:crossAx val="97405184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1396</c:v>
                </c:pt>
                <c:pt idx="1">
                  <c:v>1580</c:v>
                </c:pt>
              </c:numCache>
            </c:numRef>
          </c:val>
        </c:ser>
        <c:dLbls>
          <c:showVal val="1"/>
        </c:dLbls>
        <c:axId val="97439104"/>
        <c:axId val="97449088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tx2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accent1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7.7388168205593008E-2"/>
                  <c:y val="-0.1014068739037952"/>
                </c:manualLayout>
              </c:layout>
              <c:spPr>
                <a:noFill/>
              </c:spPr>
              <c:txPr>
                <a:bodyPr/>
                <a:lstStyle/>
                <a:p>
                  <a:pPr>
                    <a:defRPr sz="1400" b="1"/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4.1666666666666664E-2"/>
                  <c:y val="-7.8144078144078144E-2"/>
                </c:manualLayout>
              </c:layout>
              <c:spPr>
                <a:noFill/>
              </c:spPr>
              <c:txPr>
                <a:bodyPr/>
                <a:lstStyle/>
                <a:p>
                  <a:pPr>
                    <a:defRPr sz="1400" b="1"/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>
                <a:noFill/>
              </c:spPr>
              <c:txPr>
                <a:bodyPr/>
                <a:lstStyle/>
                <a:p>
                  <a:pPr>
                    <a:defRPr sz="1400" b="1"/>
                  </a:pPr>
                  <a:endParaRPr lang="ru-RU"/>
                </a:p>
              </c:txPr>
              <c:showVal val="1"/>
            </c:dLbl>
            <c:spPr>
              <a:noFill/>
            </c:spPr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92.5</c:v>
                </c:pt>
                <c:pt idx="1">
                  <c:v>110.7</c:v>
                </c:pt>
              </c:numCache>
            </c:numRef>
          </c:val>
        </c:ser>
        <c:dLbls/>
        <c:marker val="1"/>
        <c:axId val="97465472"/>
        <c:axId val="97451008"/>
      </c:lineChart>
      <c:catAx>
        <c:axId val="97439104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449088"/>
        <c:crosses val="autoZero"/>
        <c:auto val="1"/>
        <c:lblAlgn val="ctr"/>
        <c:lblOffset val="100"/>
      </c:catAx>
      <c:valAx>
        <c:axId val="97449088"/>
        <c:scaling>
          <c:orientation val="minMax"/>
          <c:max val="18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млн. рублей</a:t>
                </a:r>
              </a:p>
            </c:rich>
          </c:tx>
        </c:title>
        <c:numFmt formatCode="General" sourceLinked="1"/>
        <c:tickLblPos val="nextTo"/>
        <c:crossAx val="97439104"/>
        <c:crosses val="autoZero"/>
        <c:crossBetween val="between"/>
        <c:majorUnit val="300"/>
        <c:minorUnit val="100"/>
      </c:valAx>
      <c:valAx>
        <c:axId val="97451008"/>
        <c:scaling>
          <c:orientation val="minMax"/>
          <c:max val="120"/>
          <c:min val="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7465472"/>
        <c:crosses val="max"/>
        <c:crossBetween val="between"/>
        <c:majorUnit val="20"/>
        <c:minorUnit val="1"/>
      </c:valAx>
      <c:catAx>
        <c:axId val="97465472"/>
        <c:scaling>
          <c:orientation val="minMax"/>
        </c:scaling>
        <c:delete val="1"/>
        <c:axPos val="b"/>
        <c:tickLblPos val="none"/>
        <c:crossAx val="97451008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в действующих ценах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dLbls>
            <c:txPr>
              <a:bodyPr/>
              <a:lstStyle/>
              <a:p>
                <a:pPr>
                  <a:defRPr sz="14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701.3</c:v>
                </c:pt>
                <c:pt idx="1">
                  <c:v>770.6</c:v>
                </c:pt>
              </c:numCache>
            </c:numRef>
          </c:val>
        </c:ser>
        <c:dLbls>
          <c:showVal val="1"/>
        </c:dLbls>
        <c:axId val="97784192"/>
        <c:axId val="97785728"/>
      </c:barChart>
      <c:lineChart>
        <c:grouping val="standard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физического объема</c:v>
                </c:pt>
              </c:strCache>
            </c:strRef>
          </c:tx>
          <c:spPr>
            <a:ln w="47625">
              <a:solidFill>
                <a:schemeClr val="tx2">
                  <a:lumMod val="50000"/>
                </a:schemeClr>
              </a:solidFill>
            </a:ln>
          </c:spPr>
          <c:marker>
            <c:symbol val="square"/>
            <c:size val="10"/>
            <c:spPr>
              <a:solidFill>
                <a:schemeClr val="tx2">
                  <a:lumMod val="50000"/>
                </a:schemeClr>
              </a:solidFill>
            </c:spPr>
          </c:marker>
          <c:dLbls>
            <c:dLbl>
              <c:idx val="0"/>
              <c:layout>
                <c:manualLayout>
                  <c:x val="-0.10376706508808722"/>
                  <c:y val="-7.6130412608376566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1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dLbl>
              <c:idx val="2"/>
              <c:layout>
                <c:manualLayout>
                  <c:x val="-4.1666666666666664E-2"/>
                  <c:y val="-7.8144078144078144E-2"/>
                </c:manualLayout>
              </c:layout>
              <c:spPr/>
              <c:txPr>
                <a:bodyPr/>
                <a:lstStyle/>
                <a:p>
                  <a:pPr>
                    <a:defRPr sz="1200" b="1"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showVal val="1"/>
            </c:dLbl>
            <c:txPr>
              <a:bodyPr/>
              <a:lstStyle/>
              <a:p>
                <a:pPr>
                  <a:defRPr sz="12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Лист1!$A$2:$A$3</c:f>
              <c:strCache>
                <c:ptCount val="2"/>
                <c:pt idx="0">
                  <c:v>2012 год (факт)</c:v>
                </c:pt>
                <c:pt idx="1">
                  <c:v>2013 год (оценка)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131.69999999999999</c:v>
                </c:pt>
                <c:pt idx="1">
                  <c:v>103.9</c:v>
                </c:pt>
              </c:numCache>
            </c:numRef>
          </c:val>
        </c:ser>
        <c:dLbls/>
        <c:marker val="1"/>
        <c:axId val="97789824"/>
        <c:axId val="97787904"/>
      </c:lineChart>
      <c:catAx>
        <c:axId val="97784192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="1" i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97785728"/>
        <c:crosses val="autoZero"/>
        <c:auto val="1"/>
        <c:lblAlgn val="ctr"/>
        <c:lblOffset val="100"/>
      </c:catAx>
      <c:valAx>
        <c:axId val="97785728"/>
        <c:scaling>
          <c:orientation val="minMax"/>
          <c:max val="1200"/>
          <c:min val="0"/>
        </c:scaling>
        <c:axPos val="l"/>
        <c:title>
          <c:tx>
            <c:rich>
              <a:bodyPr rot="-5400000" vert="horz"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млн. рублей</a:t>
                </a:r>
              </a:p>
            </c:rich>
          </c:tx>
        </c:title>
        <c:numFmt formatCode="General" sourceLinked="1"/>
        <c:tickLblPos val="nextTo"/>
        <c:crossAx val="97784192"/>
        <c:crosses val="autoZero"/>
        <c:crossBetween val="between"/>
        <c:majorUnit val="300"/>
        <c:minorUnit val="100"/>
      </c:valAx>
      <c:valAx>
        <c:axId val="97787904"/>
        <c:scaling>
          <c:orientation val="minMax"/>
          <c:max val="140"/>
          <c:min val="40"/>
        </c:scaling>
        <c:axPos val="r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%</a:t>
                </a:r>
              </a:p>
            </c:rich>
          </c:tx>
        </c:title>
        <c:numFmt formatCode="General" sourceLinked="1"/>
        <c:tickLblPos val="nextTo"/>
        <c:crossAx val="97789824"/>
        <c:crosses val="max"/>
        <c:crossBetween val="between"/>
        <c:majorUnit val="20"/>
        <c:minorUnit val="1"/>
      </c:valAx>
      <c:catAx>
        <c:axId val="97789824"/>
        <c:scaling>
          <c:orientation val="minMax"/>
        </c:scaling>
        <c:delete val="1"/>
        <c:axPos val="b"/>
        <c:tickLblPos val="none"/>
        <c:crossAx val="97787904"/>
        <c:crosses val="autoZero"/>
        <c:auto val="1"/>
        <c:lblAlgn val="ctr"/>
        <c:lblOffset val="100"/>
      </c:catAx>
    </c:plotArea>
    <c:legend>
      <c:legendPos val="t"/>
      <c:txPr>
        <a:bodyPr/>
        <a:lstStyle/>
        <a:p>
          <a:pPr>
            <a:defRPr sz="120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950EDA-2B17-470F-BA57-B19DC114D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62</Pages>
  <Words>17833</Words>
  <Characters>101651</Characters>
  <Application>Microsoft Office Word</Application>
  <DocSecurity>0</DocSecurity>
  <Lines>847</Lines>
  <Paragraphs>238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119246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user112</cp:lastModifiedBy>
  <cp:revision>2</cp:revision>
  <cp:lastPrinted>2013-09-30T09:29:00Z</cp:lastPrinted>
  <dcterms:created xsi:type="dcterms:W3CDTF">2016-06-23T07:05:00Z</dcterms:created>
  <dcterms:modified xsi:type="dcterms:W3CDTF">2016-06-23T07:05:00Z</dcterms:modified>
</cp:coreProperties>
</file>